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EADE9" w14:textId="77777777" w:rsidR="00CF42E1" w:rsidRDefault="00A4654B" w:rsidP="00A4654B">
      <w:pPr>
        <w:pStyle w:val="NoSpacing"/>
        <w:rPr>
          <w:rFonts w:ascii="Times New Roman" w:hAnsi="Times New Roman" w:cs="Times New Roman"/>
          <w:b/>
          <w:lang w:val="en-CA"/>
        </w:rPr>
      </w:pPr>
      <w:r>
        <w:rPr>
          <w:rFonts w:ascii="Times New Roman" w:hAnsi="Times New Roman" w:cs="Times New Roman"/>
          <w:b/>
          <w:lang w:val="en-CA"/>
        </w:rPr>
        <w:t>TORTS CHECKLIST</w:t>
      </w:r>
    </w:p>
    <w:p w14:paraId="00F2A761" w14:textId="77777777" w:rsidR="00A4654B" w:rsidRDefault="00A4654B" w:rsidP="00A4654B">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2540"/>
        <w:gridCol w:w="6810"/>
      </w:tblGrid>
      <w:tr w:rsidR="00A4654B" w14:paraId="36809567" w14:textId="77777777" w:rsidTr="00A4654B">
        <w:tc>
          <w:tcPr>
            <w:tcW w:w="2540" w:type="dxa"/>
          </w:tcPr>
          <w:p w14:paraId="780BDEA5" w14:textId="77777777" w:rsidR="00A4654B" w:rsidRPr="00A4654B" w:rsidRDefault="00A4654B" w:rsidP="00A4654B">
            <w:pPr>
              <w:pStyle w:val="NoSpacing"/>
              <w:rPr>
                <w:rFonts w:ascii="Times New Roman" w:hAnsi="Times New Roman" w:cs="Times New Roman"/>
                <w:b/>
                <w:lang w:val="en-CA"/>
              </w:rPr>
            </w:pPr>
            <w:r w:rsidRPr="00FA587C">
              <w:rPr>
                <w:rFonts w:ascii="Times New Roman" w:hAnsi="Times New Roman" w:cs="Times New Roman"/>
                <w:b/>
                <w:color w:val="4472C4" w:themeColor="accent1"/>
                <w:lang w:val="en-CA"/>
              </w:rPr>
              <w:t xml:space="preserve">Possible Torts </w:t>
            </w:r>
          </w:p>
        </w:tc>
        <w:tc>
          <w:tcPr>
            <w:tcW w:w="6810" w:type="dxa"/>
          </w:tcPr>
          <w:p w14:paraId="7A6958CC" w14:textId="6BB6E6C5" w:rsidR="00A4654B" w:rsidRPr="00FA587C" w:rsidRDefault="00A4654B" w:rsidP="004F5035">
            <w:pPr>
              <w:pStyle w:val="NoSpacing"/>
              <w:rPr>
                <w:rFonts w:ascii="Times New Roman" w:hAnsi="Times New Roman" w:cs="Times New Roman"/>
                <w:b/>
                <w:color w:val="4472C4" w:themeColor="accent1"/>
                <w:lang w:val="en-CA"/>
              </w:rPr>
            </w:pPr>
            <w:r w:rsidRPr="00FA587C">
              <w:rPr>
                <w:rFonts w:ascii="Times New Roman" w:hAnsi="Times New Roman" w:cs="Times New Roman"/>
                <w:b/>
                <w:color w:val="4472C4" w:themeColor="accent1"/>
                <w:lang w:val="en-CA"/>
              </w:rPr>
              <w:t>Possible indicators</w:t>
            </w:r>
            <w:r w:rsidR="00DE4A43" w:rsidRPr="00FA587C">
              <w:rPr>
                <w:rFonts w:ascii="Times New Roman" w:hAnsi="Times New Roman" w:cs="Times New Roman"/>
                <w:b/>
                <w:color w:val="4472C4" w:themeColor="accent1"/>
                <w:lang w:val="en-CA"/>
              </w:rPr>
              <w:t xml:space="preserve"> that tort should be at least be mentioned </w:t>
            </w:r>
          </w:p>
        </w:tc>
      </w:tr>
      <w:tr w:rsidR="00A4654B" w14:paraId="69133736" w14:textId="77777777" w:rsidTr="00A4654B">
        <w:tc>
          <w:tcPr>
            <w:tcW w:w="2540" w:type="dxa"/>
          </w:tcPr>
          <w:p w14:paraId="7DF05DAA" w14:textId="77777777" w:rsidR="00A4654B" w:rsidRPr="00FA587C" w:rsidRDefault="00A4654B" w:rsidP="00A4654B">
            <w:pPr>
              <w:pStyle w:val="NoSpacing"/>
              <w:numPr>
                <w:ilvl w:val="0"/>
                <w:numId w:val="1"/>
              </w:numPr>
              <w:rPr>
                <w:rFonts w:ascii="Times New Roman" w:hAnsi="Times New Roman" w:cs="Times New Roman"/>
                <w:b/>
                <w:lang w:val="en-CA"/>
              </w:rPr>
            </w:pPr>
            <w:r w:rsidRPr="00FA587C">
              <w:rPr>
                <w:rFonts w:ascii="Times New Roman" w:hAnsi="Times New Roman" w:cs="Times New Roman"/>
                <w:b/>
                <w:lang w:val="en-CA"/>
              </w:rPr>
              <w:t>Trespass</w:t>
            </w:r>
          </w:p>
        </w:tc>
        <w:tc>
          <w:tcPr>
            <w:tcW w:w="6810" w:type="dxa"/>
          </w:tcPr>
          <w:p w14:paraId="09464D61" w14:textId="720E08CA" w:rsidR="00A4654B" w:rsidRDefault="004D3AA9" w:rsidP="00A4654B">
            <w:pPr>
              <w:pStyle w:val="NoSpacing"/>
              <w:rPr>
                <w:rFonts w:ascii="Times New Roman" w:hAnsi="Times New Roman" w:cs="Times New Roman"/>
                <w:lang w:val="en-CA"/>
              </w:rPr>
            </w:pPr>
            <w:r>
              <w:rPr>
                <w:rFonts w:ascii="Times New Roman" w:hAnsi="Times New Roman" w:cs="Times New Roman"/>
                <w:lang w:val="en-CA"/>
              </w:rPr>
              <w:t xml:space="preserve">Entering into private land </w:t>
            </w:r>
            <w:r w:rsidR="00FD1950">
              <w:rPr>
                <w:rFonts w:ascii="Times New Roman" w:hAnsi="Times New Roman" w:cs="Times New Roman"/>
                <w:lang w:val="en-CA"/>
              </w:rPr>
              <w:t xml:space="preserve"> </w:t>
            </w:r>
          </w:p>
        </w:tc>
      </w:tr>
      <w:tr w:rsidR="00A4654B" w14:paraId="014F843C" w14:textId="77777777" w:rsidTr="00184895">
        <w:trPr>
          <w:trHeight w:val="298"/>
        </w:trPr>
        <w:tc>
          <w:tcPr>
            <w:tcW w:w="2540" w:type="dxa"/>
          </w:tcPr>
          <w:p w14:paraId="2139FC91" w14:textId="77777777" w:rsidR="00A4654B" w:rsidRPr="00FA587C" w:rsidRDefault="00A4654B" w:rsidP="00A4654B">
            <w:pPr>
              <w:pStyle w:val="NoSpacing"/>
              <w:numPr>
                <w:ilvl w:val="0"/>
                <w:numId w:val="1"/>
              </w:numPr>
              <w:rPr>
                <w:rFonts w:ascii="Times New Roman" w:hAnsi="Times New Roman" w:cs="Times New Roman"/>
                <w:b/>
                <w:lang w:val="en-CA"/>
              </w:rPr>
            </w:pPr>
            <w:r w:rsidRPr="00FA587C">
              <w:rPr>
                <w:rFonts w:ascii="Times New Roman" w:hAnsi="Times New Roman" w:cs="Times New Roman"/>
                <w:b/>
                <w:lang w:val="en-CA"/>
              </w:rPr>
              <w:t>Battery</w:t>
            </w:r>
          </w:p>
        </w:tc>
        <w:tc>
          <w:tcPr>
            <w:tcW w:w="6810" w:type="dxa"/>
          </w:tcPr>
          <w:p w14:paraId="489B1A5F" w14:textId="435449B4" w:rsidR="00FD1950" w:rsidRDefault="004D3AA9" w:rsidP="004D3AA9">
            <w:pPr>
              <w:pStyle w:val="NoSpacing"/>
              <w:rPr>
                <w:rFonts w:ascii="Times New Roman" w:hAnsi="Times New Roman" w:cs="Times New Roman"/>
                <w:lang w:val="en-CA"/>
              </w:rPr>
            </w:pPr>
            <w:r>
              <w:rPr>
                <w:rFonts w:ascii="Times New Roman" w:hAnsi="Times New Roman" w:cs="Times New Roman"/>
                <w:lang w:val="en-CA"/>
              </w:rPr>
              <w:t>Some</w:t>
            </w:r>
            <w:r w:rsidR="00FD1950">
              <w:rPr>
                <w:rFonts w:ascii="Times New Roman" w:hAnsi="Times New Roman" w:cs="Times New Roman"/>
                <w:lang w:val="en-CA"/>
              </w:rPr>
              <w:t xml:space="preserve"> sort of force applied</w:t>
            </w:r>
            <w:r>
              <w:rPr>
                <w:rFonts w:ascii="Times New Roman" w:hAnsi="Times New Roman" w:cs="Times New Roman"/>
                <w:lang w:val="en-CA"/>
              </w:rPr>
              <w:t xml:space="preserve"> regardless of direct contact</w:t>
            </w:r>
          </w:p>
        </w:tc>
      </w:tr>
      <w:tr w:rsidR="00A4654B" w14:paraId="640A05AB" w14:textId="77777777" w:rsidTr="00A4654B">
        <w:tc>
          <w:tcPr>
            <w:tcW w:w="2540" w:type="dxa"/>
          </w:tcPr>
          <w:p w14:paraId="62909D7A" w14:textId="43AD7821" w:rsidR="00A4654B" w:rsidRPr="00FA587C" w:rsidRDefault="00A4654B" w:rsidP="00A4654B">
            <w:pPr>
              <w:pStyle w:val="NoSpacing"/>
              <w:numPr>
                <w:ilvl w:val="0"/>
                <w:numId w:val="1"/>
              </w:numPr>
              <w:rPr>
                <w:rFonts w:ascii="Times New Roman" w:hAnsi="Times New Roman" w:cs="Times New Roman"/>
                <w:b/>
                <w:lang w:val="en-CA"/>
              </w:rPr>
            </w:pPr>
            <w:r w:rsidRPr="00FA587C">
              <w:rPr>
                <w:rFonts w:ascii="Times New Roman" w:hAnsi="Times New Roman" w:cs="Times New Roman"/>
                <w:b/>
                <w:lang w:val="en-CA"/>
              </w:rPr>
              <w:t>Assault</w:t>
            </w:r>
          </w:p>
        </w:tc>
        <w:tc>
          <w:tcPr>
            <w:tcW w:w="6810" w:type="dxa"/>
          </w:tcPr>
          <w:p w14:paraId="60F64D8D" w14:textId="7E6FC6AD" w:rsidR="00DD23A6" w:rsidRDefault="00FD1950" w:rsidP="00A4654B">
            <w:pPr>
              <w:pStyle w:val="NoSpacing"/>
              <w:rPr>
                <w:rFonts w:ascii="Times New Roman" w:hAnsi="Times New Roman" w:cs="Times New Roman"/>
                <w:lang w:val="en-CA"/>
              </w:rPr>
            </w:pPr>
            <w:r>
              <w:rPr>
                <w:rFonts w:ascii="Times New Roman" w:hAnsi="Times New Roman" w:cs="Times New Roman"/>
                <w:lang w:val="en-CA"/>
              </w:rPr>
              <w:t>Yelling, threatening</w:t>
            </w:r>
            <w:r w:rsidR="00184895">
              <w:rPr>
                <w:rFonts w:ascii="Times New Roman" w:hAnsi="Times New Roman" w:cs="Times New Roman"/>
                <w:lang w:val="en-CA"/>
              </w:rPr>
              <w:t xml:space="preserve">, emotional pain, distress </w:t>
            </w:r>
          </w:p>
        </w:tc>
      </w:tr>
      <w:tr w:rsidR="00DD23A6" w14:paraId="018900C8" w14:textId="77777777" w:rsidTr="00A4654B">
        <w:tc>
          <w:tcPr>
            <w:tcW w:w="2540" w:type="dxa"/>
          </w:tcPr>
          <w:p w14:paraId="226F2F2C" w14:textId="16FA0209" w:rsidR="00DD23A6" w:rsidRPr="00FA587C" w:rsidRDefault="00DD23A6" w:rsidP="00A4654B">
            <w:pPr>
              <w:pStyle w:val="NoSpacing"/>
              <w:numPr>
                <w:ilvl w:val="0"/>
                <w:numId w:val="1"/>
              </w:numPr>
              <w:rPr>
                <w:rFonts w:ascii="Times New Roman" w:hAnsi="Times New Roman" w:cs="Times New Roman"/>
                <w:b/>
                <w:lang w:val="en-CA"/>
              </w:rPr>
            </w:pPr>
            <w:r w:rsidRPr="00FA587C">
              <w:rPr>
                <w:rFonts w:ascii="Times New Roman" w:hAnsi="Times New Roman" w:cs="Times New Roman"/>
                <w:b/>
                <w:lang w:val="en-CA"/>
              </w:rPr>
              <w:t>Harassment (potential tort)</w:t>
            </w:r>
          </w:p>
        </w:tc>
        <w:tc>
          <w:tcPr>
            <w:tcW w:w="6810" w:type="dxa"/>
          </w:tcPr>
          <w:p w14:paraId="1E717457" w14:textId="102CD3DC" w:rsidR="00DD23A6" w:rsidRDefault="00DD23A6" w:rsidP="00A4654B">
            <w:pPr>
              <w:pStyle w:val="NoSpacing"/>
              <w:rPr>
                <w:rFonts w:ascii="Times New Roman" w:hAnsi="Times New Roman" w:cs="Times New Roman"/>
                <w:lang w:val="en-CA"/>
              </w:rPr>
            </w:pPr>
            <w:r>
              <w:rPr>
                <w:rFonts w:ascii="Times New Roman" w:hAnsi="Times New Roman" w:cs="Times New Roman"/>
                <w:lang w:val="en-CA"/>
              </w:rPr>
              <w:t>Yelling, threatening, bothering someone, loud noises, nuisance</w:t>
            </w:r>
          </w:p>
        </w:tc>
      </w:tr>
      <w:tr w:rsidR="000A1DDF" w14:paraId="0F754DB9" w14:textId="77777777" w:rsidTr="000A1DDF">
        <w:trPr>
          <w:trHeight w:val="339"/>
        </w:trPr>
        <w:tc>
          <w:tcPr>
            <w:tcW w:w="2540" w:type="dxa"/>
          </w:tcPr>
          <w:p w14:paraId="6D4CB379" w14:textId="77777777" w:rsidR="000A1DDF" w:rsidRPr="00FA587C" w:rsidRDefault="000A1DDF" w:rsidP="00A4654B">
            <w:pPr>
              <w:pStyle w:val="NoSpacing"/>
              <w:numPr>
                <w:ilvl w:val="0"/>
                <w:numId w:val="1"/>
              </w:numPr>
              <w:rPr>
                <w:rFonts w:ascii="Times New Roman" w:hAnsi="Times New Roman" w:cs="Times New Roman"/>
                <w:b/>
                <w:lang w:val="en-CA"/>
              </w:rPr>
            </w:pPr>
            <w:r w:rsidRPr="00FA587C">
              <w:rPr>
                <w:rFonts w:ascii="Times New Roman" w:hAnsi="Times New Roman" w:cs="Times New Roman"/>
                <w:b/>
                <w:lang w:val="en-CA"/>
              </w:rPr>
              <w:t>IINS</w:t>
            </w:r>
          </w:p>
        </w:tc>
        <w:tc>
          <w:tcPr>
            <w:tcW w:w="6810" w:type="dxa"/>
          </w:tcPr>
          <w:p w14:paraId="328E12D5" w14:textId="3537ED7B" w:rsidR="000A1DDF" w:rsidRDefault="000A1DDF" w:rsidP="00A4654B">
            <w:pPr>
              <w:pStyle w:val="NoSpacing"/>
              <w:rPr>
                <w:rFonts w:ascii="Times New Roman" w:hAnsi="Times New Roman" w:cs="Times New Roman"/>
                <w:lang w:val="en-CA"/>
              </w:rPr>
            </w:pPr>
            <w:r>
              <w:rPr>
                <w:rFonts w:ascii="Times New Roman" w:hAnsi="Times New Roman" w:cs="Times New Roman"/>
                <w:lang w:val="en-CA"/>
              </w:rPr>
              <w:t>Yelling, threatening, bothering someone, loud noises, nuisance</w:t>
            </w:r>
            <w:r w:rsidR="00184895">
              <w:rPr>
                <w:rFonts w:ascii="Times New Roman" w:hAnsi="Times New Roman" w:cs="Times New Roman"/>
                <w:lang w:val="en-CA"/>
              </w:rPr>
              <w:t xml:space="preserve">, emotional pain, distress </w:t>
            </w:r>
          </w:p>
        </w:tc>
      </w:tr>
      <w:tr w:rsidR="00404278" w14:paraId="0BEF1FDC" w14:textId="77777777" w:rsidTr="000A1DDF">
        <w:trPr>
          <w:trHeight w:val="339"/>
        </w:trPr>
        <w:tc>
          <w:tcPr>
            <w:tcW w:w="2540" w:type="dxa"/>
          </w:tcPr>
          <w:p w14:paraId="239AB986" w14:textId="212105D5" w:rsidR="00404278" w:rsidRPr="00FA587C" w:rsidRDefault="00404278" w:rsidP="00A4654B">
            <w:pPr>
              <w:pStyle w:val="NoSpacing"/>
              <w:numPr>
                <w:ilvl w:val="0"/>
                <w:numId w:val="1"/>
              </w:numPr>
              <w:rPr>
                <w:rFonts w:ascii="Times New Roman" w:hAnsi="Times New Roman" w:cs="Times New Roman"/>
                <w:b/>
                <w:lang w:val="en-CA"/>
              </w:rPr>
            </w:pPr>
            <w:r w:rsidRPr="00FA587C">
              <w:rPr>
                <w:rFonts w:ascii="Times New Roman" w:hAnsi="Times New Roman" w:cs="Times New Roman"/>
                <w:b/>
                <w:lang w:val="en-CA"/>
              </w:rPr>
              <w:t xml:space="preserve">False Imprisonment </w:t>
            </w:r>
          </w:p>
        </w:tc>
        <w:tc>
          <w:tcPr>
            <w:tcW w:w="6810" w:type="dxa"/>
          </w:tcPr>
          <w:p w14:paraId="01CC0BD8" w14:textId="0AE98C1B" w:rsidR="00404278" w:rsidRDefault="00404278" w:rsidP="00A4654B">
            <w:pPr>
              <w:pStyle w:val="NoSpacing"/>
              <w:rPr>
                <w:rFonts w:ascii="Times New Roman" w:hAnsi="Times New Roman" w:cs="Times New Roman"/>
                <w:lang w:val="en-CA"/>
              </w:rPr>
            </w:pPr>
            <w:r>
              <w:rPr>
                <w:rFonts w:ascii="Times New Roman" w:hAnsi="Times New Roman" w:cs="Times New Roman"/>
                <w:lang w:val="en-CA"/>
              </w:rPr>
              <w:t xml:space="preserve">Blocking a pathway with no reasonable alternative </w:t>
            </w:r>
          </w:p>
        </w:tc>
      </w:tr>
      <w:tr w:rsidR="005244EF" w14:paraId="48F59AFB" w14:textId="77777777" w:rsidTr="00A4654B">
        <w:tc>
          <w:tcPr>
            <w:tcW w:w="2540" w:type="dxa"/>
          </w:tcPr>
          <w:p w14:paraId="38FA41B0" w14:textId="26F619F8" w:rsidR="005244EF" w:rsidRPr="00FA587C" w:rsidRDefault="005244EF" w:rsidP="00A4654B">
            <w:pPr>
              <w:pStyle w:val="NoSpacing"/>
              <w:numPr>
                <w:ilvl w:val="0"/>
                <w:numId w:val="1"/>
              </w:numPr>
              <w:rPr>
                <w:rFonts w:ascii="Times New Roman" w:hAnsi="Times New Roman" w:cs="Times New Roman"/>
                <w:b/>
                <w:lang w:val="en-CA"/>
              </w:rPr>
            </w:pPr>
            <w:r w:rsidRPr="00FA587C">
              <w:rPr>
                <w:rFonts w:ascii="Times New Roman" w:hAnsi="Times New Roman" w:cs="Times New Roman"/>
                <w:b/>
                <w:lang w:val="en-CA"/>
              </w:rPr>
              <w:t xml:space="preserve">Privacy Act </w:t>
            </w:r>
          </w:p>
        </w:tc>
        <w:tc>
          <w:tcPr>
            <w:tcW w:w="6810" w:type="dxa"/>
          </w:tcPr>
          <w:p w14:paraId="73B6DAD2" w14:textId="4A4EF857" w:rsidR="005244EF" w:rsidRDefault="005244EF" w:rsidP="00A4654B">
            <w:pPr>
              <w:pStyle w:val="NoSpacing"/>
              <w:rPr>
                <w:rFonts w:ascii="Times New Roman" w:hAnsi="Times New Roman" w:cs="Times New Roman"/>
                <w:lang w:val="en-CA"/>
              </w:rPr>
            </w:pPr>
            <w:r>
              <w:rPr>
                <w:rFonts w:ascii="Times New Roman" w:hAnsi="Times New Roman" w:cs="Times New Roman"/>
                <w:lang w:val="en-CA"/>
              </w:rPr>
              <w:t xml:space="preserve">Facts regarding recording, consent to show something, videotaping, pictures, reasonable expectations of privacy </w:t>
            </w:r>
          </w:p>
        </w:tc>
      </w:tr>
      <w:tr w:rsidR="000A1DDF" w14:paraId="2921217F" w14:textId="77777777" w:rsidTr="00A4654B">
        <w:tc>
          <w:tcPr>
            <w:tcW w:w="2540" w:type="dxa"/>
          </w:tcPr>
          <w:p w14:paraId="3068B00A" w14:textId="77777777" w:rsidR="000A1DDF" w:rsidRPr="00FA587C" w:rsidRDefault="000A1DDF" w:rsidP="00A4654B">
            <w:pPr>
              <w:pStyle w:val="NoSpacing"/>
              <w:numPr>
                <w:ilvl w:val="0"/>
                <w:numId w:val="1"/>
              </w:numPr>
              <w:rPr>
                <w:rFonts w:ascii="Times New Roman" w:hAnsi="Times New Roman" w:cs="Times New Roman"/>
                <w:b/>
                <w:lang w:val="en-CA"/>
              </w:rPr>
            </w:pPr>
            <w:r w:rsidRPr="00FA587C">
              <w:rPr>
                <w:rFonts w:ascii="Times New Roman" w:hAnsi="Times New Roman" w:cs="Times New Roman"/>
                <w:b/>
                <w:lang w:val="en-CA"/>
              </w:rPr>
              <w:t xml:space="preserve">Intrusion upon private seclusion (potential tort) </w:t>
            </w:r>
          </w:p>
        </w:tc>
        <w:tc>
          <w:tcPr>
            <w:tcW w:w="6810" w:type="dxa"/>
          </w:tcPr>
          <w:p w14:paraId="3B3631CC" w14:textId="2E7573CD" w:rsidR="000A1DDF" w:rsidRDefault="000A1DDF" w:rsidP="00A4654B">
            <w:pPr>
              <w:pStyle w:val="NoSpacing"/>
              <w:rPr>
                <w:rFonts w:ascii="Times New Roman" w:hAnsi="Times New Roman" w:cs="Times New Roman"/>
                <w:lang w:val="en-CA"/>
              </w:rPr>
            </w:pPr>
            <w:r>
              <w:rPr>
                <w:rFonts w:ascii="Times New Roman" w:hAnsi="Times New Roman" w:cs="Times New Roman"/>
                <w:lang w:val="en-CA"/>
              </w:rPr>
              <w:t>Looking into private affairs of others, snooping for information</w:t>
            </w:r>
          </w:p>
        </w:tc>
      </w:tr>
      <w:tr w:rsidR="000A1DDF" w14:paraId="6C3717A1" w14:textId="77777777" w:rsidTr="00A4654B">
        <w:tc>
          <w:tcPr>
            <w:tcW w:w="2540" w:type="dxa"/>
          </w:tcPr>
          <w:p w14:paraId="57963F96" w14:textId="77777777" w:rsidR="000A1DDF" w:rsidRPr="00FA587C" w:rsidRDefault="000A1DDF" w:rsidP="00A4654B">
            <w:pPr>
              <w:pStyle w:val="NoSpacing"/>
              <w:numPr>
                <w:ilvl w:val="0"/>
                <w:numId w:val="1"/>
              </w:numPr>
              <w:rPr>
                <w:rFonts w:ascii="Times New Roman" w:hAnsi="Times New Roman" w:cs="Times New Roman"/>
                <w:b/>
                <w:lang w:val="en-CA"/>
              </w:rPr>
            </w:pPr>
            <w:r w:rsidRPr="00FA587C">
              <w:rPr>
                <w:rFonts w:ascii="Times New Roman" w:hAnsi="Times New Roman" w:cs="Times New Roman"/>
                <w:b/>
                <w:lang w:val="en-CA"/>
              </w:rPr>
              <w:t xml:space="preserve">Defamation </w:t>
            </w:r>
          </w:p>
        </w:tc>
        <w:tc>
          <w:tcPr>
            <w:tcW w:w="6810" w:type="dxa"/>
          </w:tcPr>
          <w:p w14:paraId="3A125441" w14:textId="5F3D7E4E" w:rsidR="000A1DDF" w:rsidRDefault="000A1DDF" w:rsidP="00A4654B">
            <w:pPr>
              <w:pStyle w:val="NoSpacing"/>
              <w:rPr>
                <w:rFonts w:ascii="Times New Roman" w:hAnsi="Times New Roman" w:cs="Times New Roman"/>
                <w:lang w:val="en-CA"/>
              </w:rPr>
            </w:pPr>
            <w:r>
              <w:rPr>
                <w:rFonts w:ascii="Times New Roman" w:hAnsi="Times New Roman" w:cs="Times New Roman"/>
                <w:lang w:val="en-CA"/>
              </w:rPr>
              <w:t xml:space="preserve">Anything that is said that may be offensive about someone </w:t>
            </w:r>
          </w:p>
        </w:tc>
      </w:tr>
    </w:tbl>
    <w:p w14:paraId="5B0908A8" w14:textId="77777777" w:rsidR="00EB29C4" w:rsidRDefault="00EB29C4" w:rsidP="00A4654B">
      <w:pPr>
        <w:pStyle w:val="NoSpacing"/>
        <w:rPr>
          <w:rFonts w:ascii="Times New Roman" w:hAnsi="Times New Roman" w:cs="Times New Roman"/>
          <w:lang w:val="en-CA"/>
        </w:rPr>
      </w:pPr>
    </w:p>
    <w:p w14:paraId="3E2BC148" w14:textId="77777777" w:rsidR="00EB29C4" w:rsidRPr="00FA587C" w:rsidRDefault="00EB29C4" w:rsidP="00A4654B">
      <w:pPr>
        <w:pStyle w:val="NoSpacing"/>
        <w:rPr>
          <w:rFonts w:ascii="Times New Roman" w:hAnsi="Times New Roman" w:cs="Times New Roman"/>
          <w:b/>
          <w:color w:val="4472C4" w:themeColor="accent1"/>
          <w:lang w:val="en-CA"/>
        </w:rPr>
      </w:pPr>
      <w:r w:rsidRPr="00FA587C">
        <w:rPr>
          <w:rFonts w:ascii="Times New Roman" w:hAnsi="Times New Roman" w:cs="Times New Roman"/>
          <w:b/>
          <w:color w:val="4472C4" w:themeColor="accent1"/>
          <w:lang w:val="en-CA"/>
        </w:rPr>
        <w:t>Basic principles of tort law:</w:t>
      </w:r>
    </w:p>
    <w:p w14:paraId="21F496D5" w14:textId="673D6AFB" w:rsidR="00EB29C4" w:rsidRDefault="00EB29C4" w:rsidP="00EB29C4">
      <w:pPr>
        <w:pStyle w:val="NoSpacing"/>
        <w:numPr>
          <w:ilvl w:val="0"/>
          <w:numId w:val="2"/>
        </w:numPr>
        <w:rPr>
          <w:rFonts w:ascii="Times New Roman" w:hAnsi="Times New Roman" w:cs="Times New Roman"/>
          <w:lang w:val="en-CA"/>
        </w:rPr>
      </w:pPr>
      <w:r w:rsidRPr="00FA587C">
        <w:rPr>
          <w:rFonts w:ascii="Times New Roman" w:hAnsi="Times New Roman" w:cs="Times New Roman"/>
          <w:b/>
          <w:lang w:val="en-CA"/>
        </w:rPr>
        <w:t>Volition</w:t>
      </w:r>
      <w:r>
        <w:rPr>
          <w:rFonts w:ascii="Times New Roman" w:hAnsi="Times New Roman" w:cs="Times New Roman"/>
          <w:lang w:val="en-CA"/>
        </w:rPr>
        <w:t xml:space="preserve"> – conscious mind? </w:t>
      </w:r>
      <w:r w:rsidR="00571A42">
        <w:rPr>
          <w:rFonts w:ascii="Times New Roman" w:hAnsi="Times New Roman" w:cs="Times New Roman"/>
          <w:lang w:val="en-CA"/>
        </w:rPr>
        <w:t xml:space="preserve">Caused by </w:t>
      </w:r>
      <w:r w:rsidR="009B1835">
        <w:rPr>
          <w:rFonts w:ascii="Times New Roman" w:hAnsi="Times New Roman" w:cs="Times New Roman"/>
          <w:lang w:val="en-CA"/>
        </w:rPr>
        <w:t xml:space="preserve">actual </w:t>
      </w:r>
      <w:r w:rsidR="00571A42">
        <w:rPr>
          <w:rFonts w:ascii="Times New Roman" w:hAnsi="Times New Roman" w:cs="Times New Roman"/>
          <w:lang w:val="en-CA"/>
        </w:rPr>
        <w:t>f</w:t>
      </w:r>
      <w:r>
        <w:rPr>
          <w:rFonts w:ascii="Times New Roman" w:hAnsi="Times New Roman" w:cs="Times New Roman"/>
          <w:lang w:val="en-CA"/>
        </w:rPr>
        <w:t xml:space="preserve">orce or violence? </w:t>
      </w:r>
    </w:p>
    <w:p w14:paraId="4B1C1674" w14:textId="77777777" w:rsidR="00EB29C4" w:rsidRDefault="00EB29C4" w:rsidP="00EB29C4">
      <w:pPr>
        <w:pStyle w:val="NoSpacing"/>
        <w:numPr>
          <w:ilvl w:val="0"/>
          <w:numId w:val="2"/>
        </w:numPr>
        <w:rPr>
          <w:rFonts w:ascii="Times New Roman" w:hAnsi="Times New Roman" w:cs="Times New Roman"/>
          <w:lang w:val="en-CA"/>
        </w:rPr>
      </w:pPr>
      <w:r w:rsidRPr="00FA587C">
        <w:rPr>
          <w:rFonts w:ascii="Times New Roman" w:hAnsi="Times New Roman" w:cs="Times New Roman"/>
          <w:b/>
          <w:lang w:val="en-CA"/>
        </w:rPr>
        <w:t>Intention</w:t>
      </w:r>
      <w:r>
        <w:rPr>
          <w:rFonts w:ascii="Times New Roman" w:hAnsi="Times New Roman" w:cs="Times New Roman"/>
          <w:lang w:val="en-CA"/>
        </w:rPr>
        <w:t xml:space="preserve"> – was there desire to bring about consequences of their act?</w:t>
      </w:r>
    </w:p>
    <w:p w14:paraId="73D9BF11" w14:textId="117F73AB" w:rsidR="00EB29C4" w:rsidRDefault="00EB29C4" w:rsidP="00EB29C4">
      <w:pPr>
        <w:pStyle w:val="NoSpacing"/>
        <w:numPr>
          <w:ilvl w:val="1"/>
          <w:numId w:val="2"/>
        </w:numPr>
        <w:rPr>
          <w:rFonts w:ascii="Times New Roman" w:hAnsi="Times New Roman" w:cs="Times New Roman"/>
          <w:lang w:val="en-CA"/>
        </w:rPr>
      </w:pPr>
      <w:r>
        <w:rPr>
          <w:rFonts w:ascii="Times New Roman" w:hAnsi="Times New Roman" w:cs="Times New Roman"/>
          <w:lang w:val="en-CA"/>
        </w:rPr>
        <w:t>Imputed intent -  certain or substantially certain to result from act (</w:t>
      </w:r>
      <w:proofErr w:type="spellStart"/>
      <w:r w:rsidRPr="00C45132">
        <w:rPr>
          <w:rFonts w:ascii="Times New Roman" w:hAnsi="Times New Roman" w:cs="Times New Roman"/>
          <w:color w:val="FF0000"/>
          <w:lang w:val="en-CA"/>
        </w:rPr>
        <w:t>Bielitsi</w:t>
      </w:r>
      <w:proofErr w:type="spellEnd"/>
      <w:r w:rsidRPr="00C45132">
        <w:rPr>
          <w:rFonts w:ascii="Times New Roman" w:hAnsi="Times New Roman" w:cs="Times New Roman"/>
          <w:color w:val="FF0000"/>
          <w:lang w:val="en-CA"/>
        </w:rPr>
        <w:t xml:space="preserve"> v </w:t>
      </w:r>
      <w:proofErr w:type="spellStart"/>
      <w:r w:rsidRPr="00C45132">
        <w:rPr>
          <w:rFonts w:ascii="Times New Roman" w:hAnsi="Times New Roman" w:cs="Times New Roman"/>
          <w:color w:val="FF0000"/>
          <w:lang w:val="en-CA"/>
        </w:rPr>
        <w:t>Obodiak</w:t>
      </w:r>
      <w:proofErr w:type="spellEnd"/>
      <w:r w:rsidRPr="00C45132">
        <w:rPr>
          <w:rFonts w:ascii="Times New Roman" w:hAnsi="Times New Roman" w:cs="Times New Roman"/>
          <w:lang w:val="en-CA"/>
        </w:rPr>
        <w:t>)</w:t>
      </w:r>
    </w:p>
    <w:p w14:paraId="6CE0918B" w14:textId="024583C7" w:rsidR="00EB29C4" w:rsidRDefault="00EB29C4" w:rsidP="00EB29C4">
      <w:pPr>
        <w:pStyle w:val="NoSpacing"/>
        <w:numPr>
          <w:ilvl w:val="1"/>
          <w:numId w:val="3"/>
        </w:numPr>
        <w:rPr>
          <w:rFonts w:ascii="Times New Roman" w:hAnsi="Times New Roman" w:cs="Times New Roman"/>
          <w:lang w:val="en-CA"/>
        </w:rPr>
      </w:pPr>
      <w:r>
        <w:rPr>
          <w:rFonts w:ascii="Times New Roman" w:hAnsi="Times New Roman" w:cs="Times New Roman"/>
          <w:lang w:val="en-CA"/>
        </w:rPr>
        <w:t>Transferred intent – intended to be tortious, but damage was done to someone else (</w:t>
      </w:r>
      <w:proofErr w:type="spellStart"/>
      <w:r w:rsidRPr="00C45132">
        <w:rPr>
          <w:rFonts w:ascii="Times New Roman" w:hAnsi="Times New Roman" w:cs="Times New Roman"/>
          <w:color w:val="FF0000"/>
          <w:lang w:val="en-CA"/>
        </w:rPr>
        <w:t>Bici</w:t>
      </w:r>
      <w:proofErr w:type="spellEnd"/>
      <w:r w:rsidRPr="00C45132">
        <w:rPr>
          <w:rFonts w:ascii="Times New Roman" w:hAnsi="Times New Roman" w:cs="Times New Roman"/>
          <w:color w:val="FF0000"/>
          <w:lang w:val="en-CA"/>
        </w:rPr>
        <w:t xml:space="preserve"> v Ministry of Defence</w:t>
      </w:r>
      <w:r>
        <w:rPr>
          <w:rFonts w:ascii="Times New Roman" w:hAnsi="Times New Roman" w:cs="Times New Roman"/>
          <w:lang w:val="en-CA"/>
        </w:rPr>
        <w:t xml:space="preserve">) </w:t>
      </w:r>
    </w:p>
    <w:p w14:paraId="1D7F7514" w14:textId="77777777" w:rsidR="00C45132" w:rsidRDefault="00C45132" w:rsidP="00143934">
      <w:pPr>
        <w:pStyle w:val="NoSpacing"/>
        <w:rPr>
          <w:rFonts w:ascii="Times New Roman" w:hAnsi="Times New Roman" w:cs="Times New Roman"/>
          <w:b/>
          <w:color w:val="4472C4" w:themeColor="accent1"/>
          <w:lang w:val="en-CA"/>
        </w:rPr>
      </w:pPr>
    </w:p>
    <w:p w14:paraId="69B079EA" w14:textId="7EE1F98D" w:rsidR="00143934" w:rsidRPr="00FA587C" w:rsidRDefault="00571A42" w:rsidP="00143934">
      <w:pPr>
        <w:pStyle w:val="NoSpacing"/>
        <w:rPr>
          <w:rFonts w:ascii="Times New Roman" w:hAnsi="Times New Roman" w:cs="Times New Roman"/>
          <w:b/>
          <w:color w:val="4472C4" w:themeColor="accent1"/>
          <w:lang w:val="en-CA"/>
        </w:rPr>
      </w:pPr>
      <w:r w:rsidRPr="00FA587C">
        <w:rPr>
          <w:rFonts w:ascii="Times New Roman" w:hAnsi="Times New Roman" w:cs="Times New Roman"/>
          <w:b/>
          <w:color w:val="4472C4" w:themeColor="accent1"/>
          <w:lang w:val="en-CA"/>
        </w:rPr>
        <w:t>Mitigating d</w:t>
      </w:r>
      <w:r w:rsidR="00143934" w:rsidRPr="00FA587C">
        <w:rPr>
          <w:rFonts w:ascii="Times New Roman" w:hAnsi="Times New Roman" w:cs="Times New Roman"/>
          <w:b/>
          <w:color w:val="4472C4" w:themeColor="accent1"/>
          <w:lang w:val="en-CA"/>
        </w:rPr>
        <w:t>efences</w:t>
      </w:r>
      <w:r w:rsidR="00C778EF" w:rsidRPr="00FA587C">
        <w:rPr>
          <w:rFonts w:ascii="Times New Roman" w:hAnsi="Times New Roman" w:cs="Times New Roman"/>
          <w:b/>
          <w:color w:val="4472C4" w:themeColor="accent1"/>
          <w:lang w:val="en-CA"/>
        </w:rPr>
        <w:t xml:space="preserve"> (volition and intent are still there)</w:t>
      </w:r>
      <w:r w:rsidR="00143934" w:rsidRPr="00FA587C">
        <w:rPr>
          <w:rFonts w:ascii="Times New Roman" w:hAnsi="Times New Roman" w:cs="Times New Roman"/>
          <w:b/>
          <w:color w:val="4472C4" w:themeColor="accent1"/>
          <w:lang w:val="en-CA"/>
        </w:rPr>
        <w:t>:</w:t>
      </w:r>
    </w:p>
    <w:p w14:paraId="3241E4F1" w14:textId="732A3119" w:rsidR="00143934" w:rsidRPr="00143934" w:rsidRDefault="00143934" w:rsidP="00143934">
      <w:pPr>
        <w:pStyle w:val="NoSpacing"/>
        <w:numPr>
          <w:ilvl w:val="0"/>
          <w:numId w:val="4"/>
        </w:numPr>
        <w:rPr>
          <w:rFonts w:ascii="Times New Roman" w:hAnsi="Times New Roman" w:cs="Times New Roman"/>
          <w:b/>
          <w:lang w:val="en-CA"/>
        </w:rPr>
      </w:pPr>
      <w:r w:rsidRPr="00FA587C">
        <w:rPr>
          <w:rFonts w:ascii="Times New Roman" w:hAnsi="Times New Roman" w:cs="Times New Roman"/>
          <w:b/>
          <w:lang w:val="en-CA"/>
        </w:rPr>
        <w:t>Duress</w:t>
      </w:r>
      <w:r>
        <w:rPr>
          <w:rFonts w:ascii="Times New Roman" w:hAnsi="Times New Roman" w:cs="Times New Roman"/>
          <w:lang w:val="en-CA"/>
        </w:rPr>
        <w:t xml:space="preserve"> –</w:t>
      </w:r>
      <w:r w:rsidR="00571A42">
        <w:rPr>
          <w:rFonts w:ascii="Times New Roman" w:hAnsi="Times New Roman" w:cs="Times New Roman"/>
          <w:lang w:val="en-CA"/>
        </w:rPr>
        <w:t xml:space="preserve"> action done by </w:t>
      </w:r>
      <w:r w:rsidR="00010161">
        <w:rPr>
          <w:rFonts w:ascii="Times New Roman" w:hAnsi="Times New Roman" w:cs="Times New Roman"/>
          <w:lang w:val="en-CA"/>
        </w:rPr>
        <w:t xml:space="preserve">“threat” or </w:t>
      </w:r>
      <w:r w:rsidR="00571A42">
        <w:rPr>
          <w:rFonts w:ascii="Times New Roman" w:hAnsi="Times New Roman" w:cs="Times New Roman"/>
          <w:lang w:val="en-CA"/>
        </w:rPr>
        <w:t xml:space="preserve">“force”? </w:t>
      </w:r>
      <w:r w:rsidR="00010161">
        <w:rPr>
          <w:rFonts w:ascii="Times New Roman" w:hAnsi="Times New Roman" w:cs="Times New Roman"/>
          <w:lang w:val="en-CA"/>
        </w:rPr>
        <w:t>(</w:t>
      </w:r>
      <w:r w:rsidR="00010161" w:rsidRPr="00010161">
        <w:rPr>
          <w:rFonts w:ascii="Times New Roman" w:hAnsi="Times New Roman" w:cs="Times New Roman"/>
          <w:color w:val="FF0000"/>
          <w:highlight w:val="yellow"/>
          <w:lang w:val="en-CA"/>
        </w:rPr>
        <w:t>Gilbert v Stone</w:t>
      </w:r>
      <w:r w:rsidR="00010161">
        <w:rPr>
          <w:rFonts w:ascii="Times New Roman" w:hAnsi="Times New Roman" w:cs="Times New Roman"/>
          <w:lang w:val="en-CA"/>
        </w:rPr>
        <w:t>)</w:t>
      </w:r>
    </w:p>
    <w:p w14:paraId="62E2E29A" w14:textId="43EB1D07" w:rsidR="00143934" w:rsidRPr="00C778EF" w:rsidRDefault="00143934" w:rsidP="00143934">
      <w:pPr>
        <w:pStyle w:val="NoSpacing"/>
        <w:numPr>
          <w:ilvl w:val="0"/>
          <w:numId w:val="4"/>
        </w:numPr>
        <w:rPr>
          <w:rFonts w:ascii="Times New Roman" w:hAnsi="Times New Roman" w:cs="Times New Roman"/>
          <w:b/>
          <w:lang w:val="en-CA"/>
        </w:rPr>
      </w:pPr>
      <w:r w:rsidRPr="00FA587C">
        <w:rPr>
          <w:rFonts w:ascii="Times New Roman" w:hAnsi="Times New Roman" w:cs="Times New Roman"/>
          <w:b/>
          <w:lang w:val="en-CA"/>
        </w:rPr>
        <w:t>Provocation</w:t>
      </w:r>
      <w:r>
        <w:rPr>
          <w:rFonts w:ascii="Times New Roman" w:hAnsi="Times New Roman" w:cs="Times New Roman"/>
          <w:lang w:val="en-CA"/>
        </w:rPr>
        <w:t xml:space="preserve"> </w:t>
      </w:r>
      <w:r w:rsidR="00010161">
        <w:rPr>
          <w:rFonts w:ascii="Times New Roman" w:hAnsi="Times New Roman" w:cs="Times New Roman"/>
          <w:lang w:val="en-CA"/>
        </w:rPr>
        <w:t xml:space="preserve">– must lose self-control + must occur at or immediately after event </w:t>
      </w:r>
    </w:p>
    <w:p w14:paraId="3E2F9B72" w14:textId="697BD52A" w:rsidR="00C778EF" w:rsidRPr="00010161" w:rsidRDefault="00C778EF" w:rsidP="00143934">
      <w:pPr>
        <w:pStyle w:val="NoSpacing"/>
        <w:numPr>
          <w:ilvl w:val="0"/>
          <w:numId w:val="4"/>
        </w:numPr>
        <w:rPr>
          <w:rFonts w:ascii="Times New Roman" w:hAnsi="Times New Roman" w:cs="Times New Roman"/>
          <w:b/>
          <w:lang w:val="en-CA"/>
        </w:rPr>
      </w:pPr>
      <w:r w:rsidRPr="00FA587C">
        <w:rPr>
          <w:rFonts w:ascii="Times New Roman" w:hAnsi="Times New Roman" w:cs="Times New Roman"/>
          <w:b/>
          <w:lang w:val="en-CA"/>
        </w:rPr>
        <w:t>Mistake</w:t>
      </w:r>
      <w:r>
        <w:rPr>
          <w:rFonts w:ascii="Times New Roman" w:hAnsi="Times New Roman" w:cs="Times New Roman"/>
          <w:lang w:val="en-CA"/>
        </w:rPr>
        <w:t xml:space="preserve"> </w:t>
      </w:r>
      <w:r w:rsidR="00844CFC">
        <w:rPr>
          <w:rFonts w:ascii="Times New Roman" w:hAnsi="Times New Roman" w:cs="Times New Roman"/>
          <w:lang w:val="en-CA"/>
        </w:rPr>
        <w:t>–</w:t>
      </w:r>
      <w:r>
        <w:rPr>
          <w:rFonts w:ascii="Times New Roman" w:hAnsi="Times New Roman" w:cs="Times New Roman"/>
          <w:lang w:val="en-CA"/>
        </w:rPr>
        <w:t xml:space="preserve"> </w:t>
      </w:r>
      <w:r w:rsidR="00844CFC">
        <w:rPr>
          <w:rFonts w:ascii="Times New Roman" w:hAnsi="Times New Roman" w:cs="Times New Roman"/>
          <w:lang w:val="en-CA"/>
        </w:rPr>
        <w:t>intended consequences of act + under belief action was justified (</w:t>
      </w:r>
      <w:r w:rsidR="00844CFC" w:rsidRPr="00BC32A1">
        <w:rPr>
          <w:rFonts w:ascii="Times New Roman" w:hAnsi="Times New Roman" w:cs="Times New Roman"/>
          <w:color w:val="FF0000"/>
          <w:highlight w:val="yellow"/>
          <w:lang w:val="en-CA"/>
        </w:rPr>
        <w:t>Hodgkinson v Martin</w:t>
      </w:r>
      <w:r w:rsidR="00844CFC">
        <w:rPr>
          <w:rFonts w:ascii="Times New Roman" w:hAnsi="Times New Roman" w:cs="Times New Roman"/>
          <w:lang w:val="en-CA"/>
        </w:rPr>
        <w:t>)</w:t>
      </w:r>
    </w:p>
    <w:p w14:paraId="3DBB5097" w14:textId="77777777" w:rsidR="00C45132" w:rsidRDefault="00C45132" w:rsidP="00010161">
      <w:pPr>
        <w:pStyle w:val="NoSpacing"/>
        <w:rPr>
          <w:rFonts w:ascii="Times New Roman" w:hAnsi="Times New Roman" w:cs="Times New Roman"/>
          <w:b/>
          <w:color w:val="4472C4" w:themeColor="accent1"/>
          <w:lang w:val="en-CA"/>
        </w:rPr>
      </w:pPr>
    </w:p>
    <w:p w14:paraId="07EA8FD3" w14:textId="1EF74E1F" w:rsidR="00010161" w:rsidRPr="00FA587C" w:rsidRDefault="00010161" w:rsidP="00010161">
      <w:pPr>
        <w:pStyle w:val="NoSpacing"/>
        <w:rPr>
          <w:rFonts w:ascii="Times New Roman" w:hAnsi="Times New Roman" w:cs="Times New Roman"/>
          <w:b/>
          <w:color w:val="4472C4" w:themeColor="accent1"/>
          <w:lang w:val="en-CA"/>
        </w:rPr>
      </w:pPr>
      <w:r w:rsidRPr="00FA587C">
        <w:rPr>
          <w:rFonts w:ascii="Times New Roman" w:hAnsi="Times New Roman" w:cs="Times New Roman"/>
          <w:b/>
          <w:color w:val="4472C4" w:themeColor="accent1"/>
          <w:lang w:val="en-CA"/>
        </w:rPr>
        <w:t>Full defences:</w:t>
      </w:r>
    </w:p>
    <w:p w14:paraId="7776ADD2" w14:textId="6AABF334" w:rsidR="00010161" w:rsidRDefault="00FA587C" w:rsidP="00C778EF">
      <w:pPr>
        <w:pStyle w:val="NoSpacing"/>
        <w:numPr>
          <w:ilvl w:val="0"/>
          <w:numId w:val="5"/>
        </w:numPr>
        <w:rPr>
          <w:rFonts w:ascii="Times New Roman" w:hAnsi="Times New Roman" w:cs="Times New Roman"/>
          <w:lang w:val="en-CA"/>
        </w:rPr>
      </w:pPr>
      <w:r w:rsidRPr="00FA587C">
        <w:rPr>
          <w:rFonts w:ascii="Times New Roman" w:hAnsi="Times New Roman" w:cs="Times New Roman"/>
          <w:b/>
          <w:lang w:val="en-CA"/>
        </w:rPr>
        <w:t>Accident</w:t>
      </w:r>
      <w:r>
        <w:rPr>
          <w:rFonts w:ascii="Times New Roman" w:hAnsi="Times New Roman" w:cs="Times New Roman"/>
          <w:lang w:val="en-CA"/>
        </w:rPr>
        <w:t xml:space="preserve"> – no intent to cause tort or consequence, complete accident</w:t>
      </w:r>
    </w:p>
    <w:p w14:paraId="619E0EF2" w14:textId="36EAB29B" w:rsidR="00FA587C" w:rsidRPr="00010161" w:rsidRDefault="00FA587C" w:rsidP="00C778EF">
      <w:pPr>
        <w:pStyle w:val="NoSpacing"/>
        <w:numPr>
          <w:ilvl w:val="0"/>
          <w:numId w:val="5"/>
        </w:numPr>
        <w:rPr>
          <w:rFonts w:ascii="Times New Roman" w:hAnsi="Times New Roman" w:cs="Times New Roman"/>
          <w:lang w:val="en-CA"/>
        </w:rPr>
      </w:pPr>
      <w:r>
        <w:rPr>
          <w:rFonts w:ascii="Times New Roman" w:hAnsi="Times New Roman" w:cs="Times New Roman"/>
          <w:b/>
          <w:lang w:val="en-CA"/>
        </w:rPr>
        <w:t xml:space="preserve">Children/Mentally ill </w:t>
      </w:r>
      <w:r>
        <w:rPr>
          <w:rFonts w:ascii="Times New Roman" w:hAnsi="Times New Roman" w:cs="Times New Roman"/>
          <w:lang w:val="en-CA"/>
        </w:rPr>
        <w:t>– can they appreciate nature and quality of actions?</w:t>
      </w:r>
    </w:p>
    <w:p w14:paraId="277207EA" w14:textId="7E5414F6" w:rsidR="00357AF4" w:rsidRDefault="00357AF4" w:rsidP="00591670">
      <w:pPr>
        <w:pStyle w:val="NoSpacing"/>
        <w:rPr>
          <w:rFonts w:ascii="Times New Roman" w:hAnsi="Times New Roman" w:cs="Times New Roman"/>
          <w:lang w:val="en-CA"/>
        </w:rPr>
      </w:pPr>
    </w:p>
    <w:p w14:paraId="7B4895F6" w14:textId="222F52C7" w:rsidR="00005A32" w:rsidRDefault="00005A32" w:rsidP="00591670">
      <w:pPr>
        <w:pStyle w:val="NoSpacing"/>
        <w:rPr>
          <w:rFonts w:ascii="Times New Roman" w:hAnsi="Times New Roman" w:cs="Times New Roman"/>
          <w:b/>
          <w:color w:val="4472C4" w:themeColor="accent1"/>
          <w:lang w:val="en-CA"/>
        </w:rPr>
      </w:pPr>
    </w:p>
    <w:p w14:paraId="6F795F4E" w14:textId="77777777" w:rsidR="00005A32" w:rsidRDefault="00005A32" w:rsidP="00591670">
      <w:pPr>
        <w:pStyle w:val="NoSpacing"/>
        <w:rPr>
          <w:rFonts w:ascii="Times New Roman" w:hAnsi="Times New Roman" w:cs="Times New Roman"/>
          <w:b/>
          <w:color w:val="4472C4" w:themeColor="accent1"/>
          <w:lang w:val="en-CA"/>
        </w:rPr>
      </w:pPr>
    </w:p>
    <w:p w14:paraId="4ABEF8D0" w14:textId="77777777" w:rsidR="001D5656" w:rsidRDefault="001D5656" w:rsidP="00591670">
      <w:pPr>
        <w:pStyle w:val="NoSpacing"/>
        <w:rPr>
          <w:rFonts w:ascii="Times New Roman" w:hAnsi="Times New Roman" w:cs="Times New Roman"/>
          <w:b/>
          <w:color w:val="4472C4" w:themeColor="accent1"/>
          <w:lang w:val="en-CA"/>
        </w:rPr>
      </w:pPr>
    </w:p>
    <w:p w14:paraId="1B5C10F7" w14:textId="77777777" w:rsidR="001D5656" w:rsidRDefault="001D5656" w:rsidP="00591670">
      <w:pPr>
        <w:pStyle w:val="NoSpacing"/>
        <w:rPr>
          <w:rFonts w:ascii="Times New Roman" w:hAnsi="Times New Roman" w:cs="Times New Roman"/>
          <w:b/>
          <w:color w:val="4472C4" w:themeColor="accent1"/>
          <w:lang w:val="en-CA"/>
        </w:rPr>
      </w:pPr>
    </w:p>
    <w:p w14:paraId="36039F8F" w14:textId="77777777" w:rsidR="001D5656" w:rsidRDefault="001D5656" w:rsidP="00591670">
      <w:pPr>
        <w:pStyle w:val="NoSpacing"/>
        <w:rPr>
          <w:rFonts w:ascii="Times New Roman" w:hAnsi="Times New Roman" w:cs="Times New Roman"/>
          <w:b/>
          <w:color w:val="4472C4" w:themeColor="accent1"/>
          <w:lang w:val="en-CA"/>
        </w:rPr>
      </w:pPr>
    </w:p>
    <w:p w14:paraId="440D03E5" w14:textId="77777777" w:rsidR="001D5656" w:rsidRDefault="001D5656" w:rsidP="00591670">
      <w:pPr>
        <w:pStyle w:val="NoSpacing"/>
        <w:rPr>
          <w:rFonts w:ascii="Times New Roman" w:hAnsi="Times New Roman" w:cs="Times New Roman"/>
          <w:b/>
          <w:color w:val="4472C4" w:themeColor="accent1"/>
          <w:lang w:val="en-CA"/>
        </w:rPr>
      </w:pPr>
    </w:p>
    <w:p w14:paraId="425B44F4" w14:textId="77777777" w:rsidR="001D5656" w:rsidRDefault="001D5656" w:rsidP="00591670">
      <w:pPr>
        <w:pStyle w:val="NoSpacing"/>
        <w:rPr>
          <w:rFonts w:ascii="Times New Roman" w:hAnsi="Times New Roman" w:cs="Times New Roman"/>
          <w:b/>
          <w:color w:val="4472C4" w:themeColor="accent1"/>
          <w:lang w:val="en-CA"/>
        </w:rPr>
      </w:pPr>
    </w:p>
    <w:p w14:paraId="42711989" w14:textId="77777777" w:rsidR="001D5656" w:rsidRDefault="001D5656" w:rsidP="00591670">
      <w:pPr>
        <w:pStyle w:val="NoSpacing"/>
        <w:rPr>
          <w:rFonts w:ascii="Times New Roman" w:hAnsi="Times New Roman" w:cs="Times New Roman"/>
          <w:b/>
          <w:color w:val="4472C4" w:themeColor="accent1"/>
          <w:lang w:val="en-CA"/>
        </w:rPr>
      </w:pPr>
    </w:p>
    <w:p w14:paraId="07ED6EE5" w14:textId="77777777" w:rsidR="001D5656" w:rsidRDefault="001D5656" w:rsidP="00591670">
      <w:pPr>
        <w:pStyle w:val="NoSpacing"/>
        <w:rPr>
          <w:rFonts w:ascii="Times New Roman" w:hAnsi="Times New Roman" w:cs="Times New Roman"/>
          <w:b/>
          <w:color w:val="4472C4" w:themeColor="accent1"/>
          <w:lang w:val="en-CA"/>
        </w:rPr>
      </w:pPr>
    </w:p>
    <w:p w14:paraId="3AC3FDAA" w14:textId="77777777" w:rsidR="001D5656" w:rsidRDefault="001D5656" w:rsidP="00591670">
      <w:pPr>
        <w:pStyle w:val="NoSpacing"/>
        <w:rPr>
          <w:rFonts w:ascii="Times New Roman" w:hAnsi="Times New Roman" w:cs="Times New Roman"/>
          <w:b/>
          <w:color w:val="4472C4" w:themeColor="accent1"/>
          <w:lang w:val="en-CA"/>
        </w:rPr>
      </w:pPr>
    </w:p>
    <w:p w14:paraId="0BE73EA0" w14:textId="77777777" w:rsidR="001D5656" w:rsidRDefault="001D5656" w:rsidP="00591670">
      <w:pPr>
        <w:pStyle w:val="NoSpacing"/>
        <w:rPr>
          <w:rFonts w:ascii="Times New Roman" w:hAnsi="Times New Roman" w:cs="Times New Roman"/>
          <w:b/>
          <w:color w:val="4472C4" w:themeColor="accent1"/>
          <w:lang w:val="en-CA"/>
        </w:rPr>
      </w:pPr>
    </w:p>
    <w:p w14:paraId="415A27C3" w14:textId="77777777" w:rsidR="001D5656" w:rsidRDefault="001D5656" w:rsidP="00591670">
      <w:pPr>
        <w:pStyle w:val="NoSpacing"/>
        <w:rPr>
          <w:rFonts w:ascii="Times New Roman" w:hAnsi="Times New Roman" w:cs="Times New Roman"/>
          <w:b/>
          <w:color w:val="4472C4" w:themeColor="accent1"/>
          <w:lang w:val="en-CA"/>
        </w:rPr>
      </w:pPr>
    </w:p>
    <w:p w14:paraId="3AB4410D" w14:textId="77777777" w:rsidR="001D5656" w:rsidRDefault="001D5656" w:rsidP="00591670">
      <w:pPr>
        <w:pStyle w:val="NoSpacing"/>
        <w:rPr>
          <w:rFonts w:ascii="Times New Roman" w:hAnsi="Times New Roman" w:cs="Times New Roman"/>
          <w:b/>
          <w:color w:val="4472C4" w:themeColor="accent1"/>
          <w:lang w:val="en-CA"/>
        </w:rPr>
      </w:pPr>
    </w:p>
    <w:p w14:paraId="30306810" w14:textId="77777777" w:rsidR="001D5656" w:rsidRDefault="001D5656" w:rsidP="00591670">
      <w:pPr>
        <w:pStyle w:val="NoSpacing"/>
        <w:rPr>
          <w:rFonts w:ascii="Times New Roman" w:hAnsi="Times New Roman" w:cs="Times New Roman"/>
          <w:b/>
          <w:color w:val="4472C4" w:themeColor="accent1"/>
          <w:lang w:val="en-CA"/>
        </w:rPr>
      </w:pPr>
    </w:p>
    <w:p w14:paraId="4C150D92" w14:textId="77777777" w:rsidR="001D5656" w:rsidRDefault="001D5656" w:rsidP="00591670">
      <w:pPr>
        <w:pStyle w:val="NoSpacing"/>
        <w:rPr>
          <w:rFonts w:ascii="Times New Roman" w:hAnsi="Times New Roman" w:cs="Times New Roman"/>
          <w:b/>
          <w:color w:val="4472C4" w:themeColor="accent1"/>
          <w:lang w:val="en-CA"/>
        </w:rPr>
      </w:pPr>
    </w:p>
    <w:p w14:paraId="5EB6791F" w14:textId="77777777" w:rsidR="001D5656" w:rsidRDefault="001D5656" w:rsidP="00591670">
      <w:pPr>
        <w:pStyle w:val="NoSpacing"/>
        <w:rPr>
          <w:rFonts w:ascii="Times New Roman" w:hAnsi="Times New Roman" w:cs="Times New Roman"/>
          <w:b/>
          <w:color w:val="4472C4" w:themeColor="accent1"/>
          <w:lang w:val="en-CA"/>
        </w:rPr>
      </w:pPr>
    </w:p>
    <w:p w14:paraId="2F963531" w14:textId="77777777" w:rsidR="001D5656" w:rsidRDefault="001D5656" w:rsidP="00591670">
      <w:pPr>
        <w:pStyle w:val="NoSpacing"/>
        <w:rPr>
          <w:rFonts w:ascii="Times New Roman" w:hAnsi="Times New Roman" w:cs="Times New Roman"/>
          <w:b/>
          <w:color w:val="4472C4" w:themeColor="accent1"/>
          <w:lang w:val="en-CA"/>
        </w:rPr>
      </w:pPr>
    </w:p>
    <w:p w14:paraId="5BBA956D" w14:textId="77777777" w:rsidR="00C45132" w:rsidRDefault="00C45132" w:rsidP="00591670">
      <w:pPr>
        <w:pStyle w:val="NoSpacing"/>
        <w:rPr>
          <w:rFonts w:ascii="Times New Roman" w:hAnsi="Times New Roman" w:cs="Times New Roman"/>
          <w:b/>
          <w:color w:val="4472C4" w:themeColor="accent1"/>
          <w:lang w:val="en-CA"/>
        </w:rPr>
      </w:pPr>
    </w:p>
    <w:p w14:paraId="30835438" w14:textId="0C876AE5" w:rsidR="001D5656" w:rsidRDefault="001D5656" w:rsidP="00591670">
      <w:pPr>
        <w:pStyle w:val="NoSpacing"/>
        <w:rPr>
          <w:rFonts w:ascii="Times New Roman" w:hAnsi="Times New Roman" w:cs="Times New Roman"/>
          <w:b/>
          <w:color w:val="4472C4" w:themeColor="accent1"/>
          <w:lang w:val="en-CA"/>
        </w:rPr>
      </w:pPr>
      <w:r>
        <w:rPr>
          <w:rFonts w:ascii="Times New Roman" w:hAnsi="Times New Roman" w:cs="Times New Roman"/>
          <w:b/>
          <w:color w:val="4472C4" w:themeColor="accent1"/>
          <w:lang w:val="en-CA"/>
        </w:rPr>
        <w:t>Trespass</w:t>
      </w:r>
    </w:p>
    <w:p w14:paraId="5E835BF8" w14:textId="6CABB2BD" w:rsidR="001D5656" w:rsidRDefault="001D5656" w:rsidP="00591670">
      <w:pPr>
        <w:pStyle w:val="NoSpacing"/>
        <w:rPr>
          <w:rFonts w:ascii="Times New Roman" w:hAnsi="Times New Roman" w:cs="Times New Roman"/>
          <w:b/>
          <w:lang w:val="en-CA"/>
        </w:rPr>
      </w:pPr>
      <w:r>
        <w:rPr>
          <w:rFonts w:ascii="Times New Roman" w:hAnsi="Times New Roman" w:cs="Times New Roman"/>
          <w:b/>
          <w:lang w:val="en-CA"/>
        </w:rPr>
        <w:t>Statutory trespass</w:t>
      </w:r>
      <w:r w:rsidRPr="001D5656">
        <w:t xml:space="preserve"> </w:t>
      </w:r>
      <w:r>
        <w:t>(</w:t>
      </w:r>
      <w:proofErr w:type="spellStart"/>
      <w:r w:rsidRPr="001D5656">
        <w:rPr>
          <w:rFonts w:ascii="Times New Roman" w:hAnsi="Times New Roman" w:cs="Times New Roman"/>
          <w:b/>
          <w:lang w:val="en-CA"/>
        </w:rPr>
        <w:t>Trespass</w:t>
      </w:r>
      <w:proofErr w:type="spellEnd"/>
      <w:r w:rsidRPr="001D5656">
        <w:rPr>
          <w:rFonts w:ascii="Times New Roman" w:hAnsi="Times New Roman" w:cs="Times New Roman"/>
          <w:b/>
          <w:lang w:val="en-CA"/>
        </w:rPr>
        <w:t xml:space="preserve"> Act [RSBC 1996]</w:t>
      </w:r>
      <w:r>
        <w:rPr>
          <w:rFonts w:ascii="Times New Roman" w:hAnsi="Times New Roman" w:cs="Times New Roman"/>
          <w:b/>
          <w:lang w:val="en-CA"/>
        </w:rPr>
        <w:t>)</w:t>
      </w:r>
    </w:p>
    <w:p w14:paraId="14246F09" w14:textId="77777777" w:rsidR="001D5656" w:rsidRPr="001D5656" w:rsidRDefault="001D5656" w:rsidP="001D5656">
      <w:pPr>
        <w:pStyle w:val="NoSpacing"/>
        <w:numPr>
          <w:ilvl w:val="0"/>
          <w:numId w:val="13"/>
        </w:numPr>
        <w:rPr>
          <w:rFonts w:ascii="Times New Roman" w:hAnsi="Times New Roman" w:cs="Times New Roman"/>
          <w:lang w:val="en-CA"/>
        </w:rPr>
      </w:pPr>
      <w:r w:rsidRPr="001D5656">
        <w:rPr>
          <w:rFonts w:ascii="Times New Roman" w:hAnsi="Times New Roman" w:cs="Times New Roman"/>
          <w:lang w:val="en-CA"/>
        </w:rPr>
        <w:t>S. 4 (1) Subject to s. 4.1, a person commits an offence if the person does any of the following:</w:t>
      </w:r>
    </w:p>
    <w:p w14:paraId="54C4582D" w14:textId="77777777" w:rsidR="001D5656" w:rsidRPr="001D5656" w:rsidRDefault="001D5656" w:rsidP="001D5656">
      <w:pPr>
        <w:pStyle w:val="NoSpacing"/>
        <w:numPr>
          <w:ilvl w:val="1"/>
          <w:numId w:val="13"/>
        </w:numPr>
        <w:rPr>
          <w:rFonts w:ascii="Times New Roman" w:hAnsi="Times New Roman" w:cs="Times New Roman"/>
          <w:lang w:val="en-CA"/>
        </w:rPr>
      </w:pPr>
      <w:r w:rsidRPr="001D5656">
        <w:rPr>
          <w:rFonts w:ascii="Times New Roman" w:hAnsi="Times New Roman" w:cs="Times New Roman"/>
          <w:lang w:val="en-CA"/>
        </w:rPr>
        <w:t xml:space="preserve">Enters premise that are </w:t>
      </w:r>
      <w:r w:rsidRPr="001D5656">
        <w:rPr>
          <w:rFonts w:ascii="Times New Roman" w:hAnsi="Times New Roman" w:cs="Times New Roman"/>
          <w:b/>
          <w:lang w:val="en-CA"/>
        </w:rPr>
        <w:t>enclosed</w:t>
      </w:r>
      <w:r w:rsidRPr="001D5656">
        <w:rPr>
          <w:rFonts w:ascii="Times New Roman" w:hAnsi="Times New Roman" w:cs="Times New Roman"/>
          <w:lang w:val="en-CA"/>
        </w:rPr>
        <w:t xml:space="preserve"> land;</w:t>
      </w:r>
    </w:p>
    <w:p w14:paraId="0B77A120" w14:textId="77777777" w:rsidR="001D5656" w:rsidRPr="001D5656" w:rsidRDefault="001D5656" w:rsidP="001D5656">
      <w:pPr>
        <w:pStyle w:val="NoSpacing"/>
        <w:numPr>
          <w:ilvl w:val="1"/>
          <w:numId w:val="13"/>
        </w:numPr>
        <w:rPr>
          <w:rFonts w:ascii="Times New Roman" w:hAnsi="Times New Roman" w:cs="Times New Roman"/>
          <w:lang w:val="en-CA"/>
        </w:rPr>
      </w:pPr>
      <w:r w:rsidRPr="001D5656">
        <w:rPr>
          <w:rFonts w:ascii="Times New Roman" w:hAnsi="Times New Roman" w:cs="Times New Roman"/>
          <w:lang w:val="en-CA"/>
        </w:rPr>
        <w:t xml:space="preserve">Enters premises after person has had notice form an occupier of the premise or an authorized person that entry is prohibited </w:t>
      </w:r>
    </w:p>
    <w:p w14:paraId="076CF5E3" w14:textId="77777777" w:rsidR="001D5656" w:rsidRPr="001D5656" w:rsidRDefault="001D5656" w:rsidP="001D5656">
      <w:pPr>
        <w:pStyle w:val="NoSpacing"/>
        <w:numPr>
          <w:ilvl w:val="1"/>
          <w:numId w:val="13"/>
        </w:numPr>
        <w:rPr>
          <w:rFonts w:ascii="Times New Roman" w:hAnsi="Times New Roman" w:cs="Times New Roman"/>
          <w:lang w:val="en-CA"/>
        </w:rPr>
      </w:pPr>
      <w:r w:rsidRPr="001D5656">
        <w:rPr>
          <w:rFonts w:ascii="Times New Roman" w:hAnsi="Times New Roman" w:cs="Times New Roman"/>
          <w:lang w:val="en-CA"/>
        </w:rPr>
        <w:t>Engages in activity on or in premises after the person has had notice from an occupier of the premises or an authorized person that the activity is prohibited</w:t>
      </w:r>
    </w:p>
    <w:p w14:paraId="7A21ADD9" w14:textId="77777777" w:rsidR="001D5656" w:rsidRPr="001D5656" w:rsidRDefault="001D5656" w:rsidP="001D5656">
      <w:pPr>
        <w:pStyle w:val="NoSpacing"/>
        <w:numPr>
          <w:ilvl w:val="0"/>
          <w:numId w:val="13"/>
        </w:numPr>
        <w:rPr>
          <w:rFonts w:ascii="Times New Roman" w:hAnsi="Times New Roman" w:cs="Times New Roman"/>
          <w:lang w:val="en-CA"/>
        </w:rPr>
      </w:pPr>
      <w:r w:rsidRPr="001D5656">
        <w:rPr>
          <w:rFonts w:ascii="Times New Roman" w:hAnsi="Times New Roman" w:cs="Times New Roman"/>
          <w:lang w:val="en-CA"/>
        </w:rPr>
        <w:t>S. 4.1 Defences to trespass – person may not be convicted</w:t>
      </w:r>
    </w:p>
    <w:p w14:paraId="79175A5C" w14:textId="77777777" w:rsidR="001D5656" w:rsidRPr="001D5656" w:rsidRDefault="001D5656" w:rsidP="001D5656">
      <w:pPr>
        <w:pStyle w:val="NoSpacing"/>
        <w:numPr>
          <w:ilvl w:val="1"/>
          <w:numId w:val="13"/>
        </w:numPr>
        <w:rPr>
          <w:rFonts w:ascii="Times New Roman" w:hAnsi="Times New Roman" w:cs="Times New Roman"/>
          <w:lang w:val="en-CA"/>
        </w:rPr>
      </w:pPr>
      <w:r w:rsidRPr="001D5656">
        <w:rPr>
          <w:rFonts w:ascii="Times New Roman" w:hAnsi="Times New Roman" w:cs="Times New Roman"/>
          <w:lang w:val="en-CA"/>
        </w:rPr>
        <w:t>The consent of an occupier of the premises or an authorized person,</w:t>
      </w:r>
    </w:p>
    <w:p w14:paraId="5BBD9C5C" w14:textId="6A113397" w:rsidR="001D5656" w:rsidRDefault="001D5656" w:rsidP="001D5656">
      <w:pPr>
        <w:pStyle w:val="NoSpacing"/>
        <w:numPr>
          <w:ilvl w:val="1"/>
          <w:numId w:val="13"/>
        </w:numPr>
        <w:rPr>
          <w:rFonts w:ascii="Times New Roman" w:hAnsi="Times New Roman" w:cs="Times New Roman"/>
          <w:lang w:val="en-CA"/>
        </w:rPr>
      </w:pPr>
      <w:r w:rsidRPr="001D5656">
        <w:rPr>
          <w:rFonts w:ascii="Times New Roman" w:hAnsi="Times New Roman" w:cs="Times New Roman"/>
          <w:lang w:val="en-CA"/>
        </w:rPr>
        <w:t>Other lawful authority, or colour of right</w:t>
      </w:r>
    </w:p>
    <w:p w14:paraId="5EEF3DB5" w14:textId="77777777" w:rsidR="00682365" w:rsidRPr="00682365" w:rsidRDefault="00682365" w:rsidP="00682365">
      <w:pPr>
        <w:pStyle w:val="NoSpacing"/>
        <w:numPr>
          <w:ilvl w:val="0"/>
          <w:numId w:val="13"/>
        </w:numPr>
        <w:rPr>
          <w:rFonts w:ascii="Times New Roman" w:hAnsi="Times New Roman" w:cs="Times New Roman"/>
          <w:b/>
          <w:lang w:val="en-CA"/>
        </w:rPr>
      </w:pPr>
      <w:r w:rsidRPr="00682365">
        <w:rPr>
          <w:rFonts w:ascii="Times New Roman" w:hAnsi="Times New Roman" w:cs="Times New Roman"/>
          <w:color w:val="FF0000"/>
          <w:lang w:val="en-CA"/>
        </w:rPr>
        <w:t xml:space="preserve">Vancouver (City) v </w:t>
      </w:r>
      <w:proofErr w:type="spellStart"/>
      <w:r w:rsidRPr="00682365">
        <w:rPr>
          <w:rFonts w:ascii="Times New Roman" w:hAnsi="Times New Roman" w:cs="Times New Roman"/>
          <w:color w:val="FF0000"/>
          <w:lang w:val="en-CA"/>
        </w:rPr>
        <w:t>Wallstam</w:t>
      </w:r>
      <w:proofErr w:type="spellEnd"/>
      <w:r>
        <w:rPr>
          <w:rFonts w:ascii="Times New Roman" w:hAnsi="Times New Roman" w:cs="Times New Roman"/>
          <w:color w:val="FF0000"/>
          <w:lang w:val="en-CA"/>
        </w:rPr>
        <w:t xml:space="preserve"> </w:t>
      </w:r>
      <w:r>
        <w:rPr>
          <w:rFonts w:ascii="Times New Roman" w:hAnsi="Times New Roman" w:cs="Times New Roman"/>
          <w:lang w:val="en-CA"/>
        </w:rPr>
        <w:t>– tent city, residents doing no harm on public land</w:t>
      </w:r>
    </w:p>
    <w:p w14:paraId="75351FAA" w14:textId="77777777" w:rsidR="00C05656" w:rsidRDefault="00C05656" w:rsidP="00682365">
      <w:pPr>
        <w:pStyle w:val="NoSpacing"/>
        <w:rPr>
          <w:rFonts w:ascii="Times New Roman" w:hAnsi="Times New Roman" w:cs="Times New Roman"/>
          <w:b/>
          <w:lang w:val="en-CA"/>
        </w:rPr>
      </w:pPr>
    </w:p>
    <w:p w14:paraId="07F16BCC" w14:textId="2CE4036D" w:rsidR="00682365" w:rsidRDefault="00682365" w:rsidP="00682365">
      <w:pPr>
        <w:pStyle w:val="NoSpacing"/>
        <w:rPr>
          <w:rFonts w:ascii="Times New Roman" w:hAnsi="Times New Roman" w:cs="Times New Roman"/>
          <w:lang w:val="en-CA"/>
        </w:rPr>
      </w:pPr>
      <w:r>
        <w:rPr>
          <w:rFonts w:ascii="Times New Roman" w:hAnsi="Times New Roman" w:cs="Times New Roman"/>
          <w:b/>
          <w:lang w:val="en-CA"/>
        </w:rPr>
        <w:t xml:space="preserve">Common law trespass </w:t>
      </w:r>
      <w:r>
        <w:rPr>
          <w:rFonts w:ascii="Times New Roman" w:hAnsi="Times New Roman" w:cs="Times New Roman"/>
          <w:lang w:val="en-CA"/>
        </w:rPr>
        <w:t>(</w:t>
      </w:r>
      <w:r w:rsidRPr="00682365">
        <w:rPr>
          <w:rFonts w:ascii="Times New Roman" w:hAnsi="Times New Roman" w:cs="Times New Roman"/>
          <w:color w:val="FF0000"/>
          <w:lang w:val="en-CA"/>
        </w:rPr>
        <w:t>Turner v. Thorne</w:t>
      </w:r>
      <w:r>
        <w:rPr>
          <w:rFonts w:ascii="Times New Roman" w:hAnsi="Times New Roman" w:cs="Times New Roman"/>
          <w:lang w:val="en-CA"/>
        </w:rPr>
        <w:t>)</w:t>
      </w:r>
    </w:p>
    <w:p w14:paraId="0F0D2BDB" w14:textId="4B47DD13" w:rsidR="00C05656" w:rsidRPr="00C05656" w:rsidRDefault="00C05656" w:rsidP="00C05656">
      <w:pPr>
        <w:pStyle w:val="NoSpacing"/>
        <w:numPr>
          <w:ilvl w:val="0"/>
          <w:numId w:val="14"/>
        </w:numPr>
        <w:rPr>
          <w:rFonts w:ascii="Times New Roman" w:hAnsi="Times New Roman" w:cs="Times New Roman"/>
          <w:lang w:val="en-CA"/>
        </w:rPr>
      </w:pPr>
      <w:r>
        <w:rPr>
          <w:rFonts w:ascii="Times New Roman" w:hAnsi="Times New Roman" w:cs="Times New Roman"/>
          <w:lang w:val="en-CA"/>
        </w:rPr>
        <w:t>Direct</w:t>
      </w:r>
      <w:r w:rsidRPr="00C05656">
        <w:rPr>
          <w:rFonts w:ascii="Times New Roman" w:hAnsi="Times New Roman" w:cs="Times New Roman"/>
          <w:lang w:val="en-CA"/>
        </w:rPr>
        <w:t xml:space="preserve"> and intentional</w:t>
      </w:r>
    </w:p>
    <w:p w14:paraId="075836FF" w14:textId="77777777" w:rsidR="00C05656" w:rsidRPr="00C05656" w:rsidRDefault="00C05656" w:rsidP="00C05656">
      <w:pPr>
        <w:pStyle w:val="NoSpacing"/>
        <w:numPr>
          <w:ilvl w:val="1"/>
          <w:numId w:val="14"/>
        </w:numPr>
        <w:rPr>
          <w:rFonts w:ascii="Times New Roman" w:hAnsi="Times New Roman" w:cs="Times New Roman"/>
          <w:lang w:val="en-CA"/>
        </w:rPr>
      </w:pPr>
      <w:r w:rsidRPr="00C05656">
        <w:rPr>
          <w:rFonts w:ascii="Times New Roman" w:hAnsi="Times New Roman" w:cs="Times New Roman"/>
          <w:lang w:val="en-CA"/>
        </w:rPr>
        <w:t>Requires direct force (</w:t>
      </w:r>
      <w:proofErr w:type="spellStart"/>
      <w:r w:rsidRPr="00C05656">
        <w:rPr>
          <w:rFonts w:ascii="Times New Roman" w:hAnsi="Times New Roman" w:cs="Times New Roman"/>
          <w:lang w:val="en-CA"/>
        </w:rPr>
        <w:t>eg</w:t>
      </w:r>
      <w:proofErr w:type="spellEnd"/>
      <w:r w:rsidRPr="00C05656">
        <w:rPr>
          <w:rFonts w:ascii="Times New Roman" w:hAnsi="Times New Roman" w:cs="Times New Roman"/>
          <w:lang w:val="en-CA"/>
        </w:rPr>
        <w:t>. Natural movement of seeds via wind wouldn’t suffice)</w:t>
      </w:r>
    </w:p>
    <w:p w14:paraId="5E427E38" w14:textId="77777777" w:rsidR="00C05656" w:rsidRPr="00C05656" w:rsidRDefault="00C05656" w:rsidP="00C05656">
      <w:pPr>
        <w:pStyle w:val="NoSpacing"/>
        <w:numPr>
          <w:ilvl w:val="0"/>
          <w:numId w:val="14"/>
        </w:numPr>
        <w:rPr>
          <w:rFonts w:ascii="Times New Roman" w:hAnsi="Times New Roman" w:cs="Times New Roman"/>
          <w:lang w:val="en-CA"/>
        </w:rPr>
      </w:pPr>
      <w:r w:rsidRPr="00C05656">
        <w:rPr>
          <w:rFonts w:ascii="Times New Roman" w:hAnsi="Times New Roman" w:cs="Times New Roman"/>
          <w:lang w:val="en-CA"/>
        </w:rPr>
        <w:t>Physical intrusion</w:t>
      </w:r>
    </w:p>
    <w:p w14:paraId="37F12347" w14:textId="77777777" w:rsidR="00C05656" w:rsidRPr="00C05656" w:rsidRDefault="00C05656" w:rsidP="00C05656">
      <w:pPr>
        <w:pStyle w:val="NoSpacing"/>
        <w:numPr>
          <w:ilvl w:val="1"/>
          <w:numId w:val="14"/>
        </w:numPr>
        <w:rPr>
          <w:rFonts w:ascii="Times New Roman" w:hAnsi="Times New Roman" w:cs="Times New Roman"/>
          <w:lang w:val="en-CA"/>
        </w:rPr>
      </w:pPr>
      <w:r w:rsidRPr="00C05656">
        <w:rPr>
          <w:rFonts w:ascii="Times New Roman" w:hAnsi="Times New Roman" w:cs="Times New Roman"/>
          <w:lang w:val="en-CA"/>
        </w:rPr>
        <w:t>Not necessarily a person – dropping things, throwing things, etc.</w:t>
      </w:r>
    </w:p>
    <w:p w14:paraId="38E33B14" w14:textId="399D5CE0" w:rsidR="00C05656" w:rsidRPr="00C05656" w:rsidRDefault="00C05656" w:rsidP="00C05656">
      <w:pPr>
        <w:pStyle w:val="NoSpacing"/>
        <w:numPr>
          <w:ilvl w:val="1"/>
          <w:numId w:val="14"/>
        </w:numPr>
        <w:rPr>
          <w:rFonts w:ascii="Times New Roman" w:hAnsi="Times New Roman" w:cs="Times New Roman"/>
          <w:lang w:val="en-CA"/>
        </w:rPr>
      </w:pPr>
      <w:r w:rsidRPr="00C05656">
        <w:rPr>
          <w:rFonts w:ascii="Times New Roman" w:hAnsi="Times New Roman" w:cs="Times New Roman"/>
          <w:lang w:val="en-CA"/>
        </w:rPr>
        <w:t xml:space="preserve">Trespass may be committed by the continued presence on the land of something which actor has </w:t>
      </w:r>
      <w:proofErr w:type="spellStart"/>
      <w:r w:rsidRPr="00C05656">
        <w:rPr>
          <w:rFonts w:ascii="Times New Roman" w:hAnsi="Times New Roman" w:cs="Times New Roman"/>
          <w:lang w:val="en-CA"/>
        </w:rPr>
        <w:t>tortiously</w:t>
      </w:r>
      <w:proofErr w:type="spellEnd"/>
      <w:r w:rsidRPr="00C05656">
        <w:rPr>
          <w:rFonts w:ascii="Times New Roman" w:hAnsi="Times New Roman" w:cs="Times New Roman"/>
          <w:lang w:val="en-CA"/>
        </w:rPr>
        <w:t xml:space="preserve"> placed thereon, whether or not they have the ability to remove it</w:t>
      </w:r>
      <w:r w:rsidR="00450F31">
        <w:rPr>
          <w:rFonts w:ascii="Times New Roman" w:hAnsi="Times New Roman" w:cs="Times New Roman"/>
          <w:lang w:val="en-CA"/>
        </w:rPr>
        <w:t xml:space="preserve"> (</w:t>
      </w:r>
      <w:r w:rsidR="00450F31" w:rsidRPr="00682365">
        <w:rPr>
          <w:rFonts w:ascii="Times New Roman" w:hAnsi="Times New Roman" w:cs="Times New Roman"/>
          <w:color w:val="FF0000"/>
          <w:lang w:val="en-CA"/>
        </w:rPr>
        <w:t>Turner v. Thorne</w:t>
      </w:r>
      <w:r w:rsidR="00450F31">
        <w:rPr>
          <w:rFonts w:ascii="Times New Roman" w:hAnsi="Times New Roman" w:cs="Times New Roman"/>
          <w:lang w:val="en-CA"/>
        </w:rPr>
        <w:t>)</w:t>
      </w:r>
      <w:r w:rsidRPr="00C05656">
        <w:rPr>
          <w:rFonts w:ascii="Times New Roman" w:hAnsi="Times New Roman" w:cs="Times New Roman"/>
          <w:lang w:val="en-CA"/>
        </w:rPr>
        <w:t xml:space="preserve">  </w:t>
      </w:r>
    </w:p>
    <w:p w14:paraId="005E3168" w14:textId="77777777" w:rsidR="00C05656" w:rsidRPr="00C05656" w:rsidRDefault="00C05656" w:rsidP="00C05656">
      <w:pPr>
        <w:pStyle w:val="NoSpacing"/>
        <w:numPr>
          <w:ilvl w:val="0"/>
          <w:numId w:val="14"/>
        </w:numPr>
        <w:rPr>
          <w:rFonts w:ascii="Times New Roman" w:hAnsi="Times New Roman" w:cs="Times New Roman"/>
          <w:lang w:val="en-CA"/>
        </w:rPr>
      </w:pPr>
      <w:r w:rsidRPr="00C05656">
        <w:rPr>
          <w:rFonts w:ascii="Times New Roman" w:hAnsi="Times New Roman" w:cs="Times New Roman"/>
          <w:lang w:val="en-CA"/>
        </w:rPr>
        <w:t>Onto the land in the possession of another</w:t>
      </w:r>
    </w:p>
    <w:p w14:paraId="389A0CAB" w14:textId="77777777" w:rsidR="00C05656" w:rsidRDefault="00C05656" w:rsidP="00C05656">
      <w:pPr>
        <w:pStyle w:val="NoSpacing"/>
        <w:numPr>
          <w:ilvl w:val="1"/>
          <w:numId w:val="14"/>
        </w:numPr>
        <w:rPr>
          <w:rFonts w:ascii="Times New Roman" w:hAnsi="Times New Roman" w:cs="Times New Roman"/>
          <w:lang w:val="en-CA"/>
        </w:rPr>
      </w:pPr>
      <w:r w:rsidRPr="00C05656">
        <w:rPr>
          <w:rFonts w:ascii="Times New Roman" w:hAnsi="Times New Roman" w:cs="Times New Roman"/>
          <w:lang w:val="en-CA"/>
        </w:rPr>
        <w:t>Looking at implied license for entry in cases of land that clearly allows and encourages public entry – once implied license is revoked, lawful passage on land may suddenly become trespass</w:t>
      </w:r>
    </w:p>
    <w:p w14:paraId="1EF9081B" w14:textId="0F6CAF49" w:rsidR="00C05656" w:rsidRPr="00C05656" w:rsidRDefault="00C05656" w:rsidP="00C05656">
      <w:pPr>
        <w:pStyle w:val="NoSpacing"/>
        <w:numPr>
          <w:ilvl w:val="0"/>
          <w:numId w:val="15"/>
        </w:numPr>
        <w:rPr>
          <w:rFonts w:ascii="Times New Roman" w:hAnsi="Times New Roman" w:cs="Times New Roman"/>
          <w:lang w:val="en-CA"/>
        </w:rPr>
      </w:pPr>
      <w:r w:rsidRPr="00C05656">
        <w:rPr>
          <w:rFonts w:ascii="Times New Roman" w:hAnsi="Times New Roman" w:cs="Times New Roman"/>
          <w:color w:val="FF0000"/>
          <w:highlight w:val="yellow"/>
          <w:lang w:val="en-CA"/>
        </w:rPr>
        <w:t>Harrison v Carswell</w:t>
      </w:r>
      <w:r>
        <w:rPr>
          <w:rFonts w:ascii="Times New Roman" w:hAnsi="Times New Roman" w:cs="Times New Roman"/>
          <w:color w:val="FF0000"/>
          <w:lang w:val="en-CA"/>
        </w:rPr>
        <w:t xml:space="preserve"> </w:t>
      </w:r>
      <w:r>
        <w:rPr>
          <w:rFonts w:ascii="Times New Roman" w:hAnsi="Times New Roman" w:cs="Times New Roman"/>
          <w:lang w:val="en-CA"/>
        </w:rPr>
        <w:t>– picketing on sidewalk of mall, private property rights &gt; rig</w:t>
      </w:r>
      <w:r w:rsidR="00D90121">
        <w:rPr>
          <w:rFonts w:ascii="Times New Roman" w:hAnsi="Times New Roman" w:cs="Times New Roman"/>
          <w:lang w:val="en-CA"/>
        </w:rPr>
        <w:t xml:space="preserve">ht to protest, should asses on </w:t>
      </w:r>
      <w:r>
        <w:rPr>
          <w:rFonts w:ascii="Times New Roman" w:hAnsi="Times New Roman" w:cs="Times New Roman"/>
          <w:lang w:val="en-CA"/>
        </w:rPr>
        <w:t xml:space="preserve">case by case basis </w:t>
      </w:r>
      <w:r>
        <w:rPr>
          <w:rFonts w:ascii="Times New Roman" w:hAnsi="Times New Roman" w:cs="Times New Roman"/>
          <w:color w:val="FF0000"/>
          <w:lang w:val="en-CA"/>
        </w:rPr>
        <w:t xml:space="preserve"> </w:t>
      </w:r>
    </w:p>
    <w:p w14:paraId="120CC5CE" w14:textId="77777777" w:rsidR="00C05656" w:rsidRPr="00682365" w:rsidRDefault="00C05656" w:rsidP="00682365">
      <w:pPr>
        <w:pStyle w:val="NoSpacing"/>
        <w:rPr>
          <w:rFonts w:ascii="Times New Roman" w:hAnsi="Times New Roman" w:cs="Times New Roman"/>
          <w:lang w:val="en-CA"/>
        </w:rPr>
      </w:pPr>
    </w:p>
    <w:p w14:paraId="18DA40B7" w14:textId="77777777" w:rsidR="00682365" w:rsidRPr="00682365" w:rsidRDefault="00682365" w:rsidP="00682365">
      <w:pPr>
        <w:pStyle w:val="NoSpacing"/>
        <w:ind w:left="360"/>
        <w:rPr>
          <w:rFonts w:ascii="Times New Roman" w:hAnsi="Times New Roman" w:cs="Times New Roman"/>
          <w:b/>
          <w:lang w:val="en-CA"/>
        </w:rPr>
      </w:pPr>
    </w:p>
    <w:p w14:paraId="35415515" w14:textId="77777777" w:rsidR="00EE4434" w:rsidRDefault="00EE4434" w:rsidP="00682365">
      <w:pPr>
        <w:pStyle w:val="NoSpacing"/>
        <w:rPr>
          <w:rFonts w:ascii="Times New Roman" w:hAnsi="Times New Roman" w:cs="Times New Roman"/>
          <w:b/>
          <w:color w:val="4472C4" w:themeColor="accent1"/>
          <w:lang w:val="en-CA"/>
        </w:rPr>
      </w:pPr>
    </w:p>
    <w:p w14:paraId="2669D3CF" w14:textId="77777777" w:rsidR="00EE4434" w:rsidRDefault="00EE4434" w:rsidP="00682365">
      <w:pPr>
        <w:pStyle w:val="NoSpacing"/>
        <w:rPr>
          <w:rFonts w:ascii="Times New Roman" w:hAnsi="Times New Roman" w:cs="Times New Roman"/>
          <w:b/>
          <w:color w:val="4472C4" w:themeColor="accent1"/>
          <w:lang w:val="en-CA"/>
        </w:rPr>
      </w:pPr>
    </w:p>
    <w:p w14:paraId="44EF631F" w14:textId="77777777" w:rsidR="00EE4434" w:rsidRDefault="00EE4434" w:rsidP="00682365">
      <w:pPr>
        <w:pStyle w:val="NoSpacing"/>
        <w:rPr>
          <w:rFonts w:ascii="Times New Roman" w:hAnsi="Times New Roman" w:cs="Times New Roman"/>
          <w:b/>
          <w:color w:val="4472C4" w:themeColor="accent1"/>
          <w:lang w:val="en-CA"/>
        </w:rPr>
      </w:pPr>
    </w:p>
    <w:p w14:paraId="2EBA7B92" w14:textId="77777777" w:rsidR="00EE4434" w:rsidRDefault="00EE4434" w:rsidP="00682365">
      <w:pPr>
        <w:pStyle w:val="NoSpacing"/>
        <w:rPr>
          <w:rFonts w:ascii="Times New Roman" w:hAnsi="Times New Roman" w:cs="Times New Roman"/>
          <w:b/>
          <w:color w:val="4472C4" w:themeColor="accent1"/>
          <w:lang w:val="en-CA"/>
        </w:rPr>
      </w:pPr>
    </w:p>
    <w:p w14:paraId="43236BAD" w14:textId="77777777" w:rsidR="00EE4434" w:rsidRDefault="00EE4434" w:rsidP="00682365">
      <w:pPr>
        <w:pStyle w:val="NoSpacing"/>
        <w:rPr>
          <w:rFonts w:ascii="Times New Roman" w:hAnsi="Times New Roman" w:cs="Times New Roman"/>
          <w:b/>
          <w:color w:val="4472C4" w:themeColor="accent1"/>
          <w:lang w:val="en-CA"/>
        </w:rPr>
      </w:pPr>
    </w:p>
    <w:p w14:paraId="40E6AB4E" w14:textId="77777777" w:rsidR="00EE4434" w:rsidRDefault="00EE4434" w:rsidP="00682365">
      <w:pPr>
        <w:pStyle w:val="NoSpacing"/>
        <w:rPr>
          <w:rFonts w:ascii="Times New Roman" w:hAnsi="Times New Roman" w:cs="Times New Roman"/>
          <w:b/>
          <w:color w:val="4472C4" w:themeColor="accent1"/>
          <w:lang w:val="en-CA"/>
        </w:rPr>
      </w:pPr>
    </w:p>
    <w:p w14:paraId="6C46B8E8" w14:textId="77777777" w:rsidR="00EE4434" w:rsidRDefault="00EE4434" w:rsidP="00682365">
      <w:pPr>
        <w:pStyle w:val="NoSpacing"/>
        <w:rPr>
          <w:rFonts w:ascii="Times New Roman" w:hAnsi="Times New Roman" w:cs="Times New Roman"/>
          <w:b/>
          <w:color w:val="4472C4" w:themeColor="accent1"/>
          <w:lang w:val="en-CA"/>
        </w:rPr>
      </w:pPr>
    </w:p>
    <w:p w14:paraId="703099DC" w14:textId="77777777" w:rsidR="00EE4434" w:rsidRDefault="00EE4434" w:rsidP="00682365">
      <w:pPr>
        <w:pStyle w:val="NoSpacing"/>
        <w:rPr>
          <w:rFonts w:ascii="Times New Roman" w:hAnsi="Times New Roman" w:cs="Times New Roman"/>
          <w:b/>
          <w:color w:val="4472C4" w:themeColor="accent1"/>
          <w:lang w:val="en-CA"/>
        </w:rPr>
      </w:pPr>
    </w:p>
    <w:p w14:paraId="010DFE43" w14:textId="1B1F3FAB" w:rsidR="00591670" w:rsidRPr="00056477" w:rsidRDefault="00056477" w:rsidP="00682365">
      <w:pPr>
        <w:pStyle w:val="NoSpacing"/>
        <w:rPr>
          <w:rFonts w:ascii="Times New Roman" w:hAnsi="Times New Roman" w:cs="Times New Roman"/>
          <w:b/>
          <w:lang w:val="en-CA"/>
        </w:rPr>
      </w:pPr>
      <w:r>
        <w:rPr>
          <w:rFonts w:ascii="Times New Roman" w:hAnsi="Times New Roman" w:cs="Times New Roman"/>
          <w:b/>
          <w:color w:val="4472C4" w:themeColor="accent1"/>
          <w:lang w:val="en-CA"/>
        </w:rPr>
        <w:t xml:space="preserve">Battery </w:t>
      </w:r>
      <w:r>
        <w:rPr>
          <w:rFonts w:ascii="Times New Roman" w:hAnsi="Times New Roman" w:cs="Times New Roman"/>
          <w:b/>
          <w:lang w:val="en-CA"/>
        </w:rPr>
        <w:t>(</w:t>
      </w:r>
      <w:proofErr w:type="spellStart"/>
      <w:r w:rsidRPr="00056477">
        <w:rPr>
          <w:rFonts w:ascii="Times New Roman" w:hAnsi="Times New Roman" w:cs="Times New Roman"/>
          <w:color w:val="FF0000"/>
          <w:highlight w:val="yellow"/>
          <w:lang w:val="en-CA"/>
        </w:rPr>
        <w:t>Bettel</w:t>
      </w:r>
      <w:proofErr w:type="spellEnd"/>
      <w:r w:rsidRPr="00056477">
        <w:rPr>
          <w:rFonts w:ascii="Times New Roman" w:hAnsi="Times New Roman" w:cs="Times New Roman"/>
          <w:color w:val="FF0000"/>
          <w:highlight w:val="yellow"/>
          <w:lang w:val="en-CA"/>
        </w:rPr>
        <w:t xml:space="preserve"> v </w:t>
      </w:r>
      <w:proofErr w:type="spellStart"/>
      <w:r w:rsidRPr="00056477">
        <w:rPr>
          <w:rFonts w:ascii="Times New Roman" w:hAnsi="Times New Roman" w:cs="Times New Roman"/>
          <w:color w:val="FF0000"/>
          <w:highlight w:val="yellow"/>
          <w:lang w:val="en-CA"/>
        </w:rPr>
        <w:t>Yim</w:t>
      </w:r>
      <w:proofErr w:type="spellEnd"/>
      <w:r w:rsidRPr="00056477">
        <w:rPr>
          <w:rFonts w:ascii="Times New Roman" w:hAnsi="Times New Roman" w:cs="Times New Roman"/>
          <w:b/>
          <w:highlight w:val="yellow"/>
          <w:lang w:val="en-CA"/>
        </w:rPr>
        <w:t>)</w:t>
      </w:r>
    </w:p>
    <w:p w14:paraId="38C50000" w14:textId="75E249C5" w:rsidR="00056477" w:rsidRDefault="00056477" w:rsidP="00056477">
      <w:pPr>
        <w:pStyle w:val="NoSpacing"/>
        <w:numPr>
          <w:ilvl w:val="0"/>
          <w:numId w:val="8"/>
        </w:numPr>
        <w:rPr>
          <w:rFonts w:ascii="Times New Roman" w:hAnsi="Times New Roman" w:cs="Times New Roman"/>
          <w:lang w:val="en-CA"/>
        </w:rPr>
      </w:pPr>
      <w:r>
        <w:rPr>
          <w:rFonts w:ascii="Times New Roman" w:hAnsi="Times New Roman" w:cs="Times New Roman"/>
          <w:lang w:val="en-CA"/>
        </w:rPr>
        <w:t xml:space="preserve">Direct and intentional </w:t>
      </w:r>
    </w:p>
    <w:p w14:paraId="4FEA38EA" w14:textId="2320E4DE" w:rsidR="00CC50F7" w:rsidRDefault="00CC50F7" w:rsidP="00CC50F7">
      <w:pPr>
        <w:pStyle w:val="NoSpacing"/>
        <w:numPr>
          <w:ilvl w:val="1"/>
          <w:numId w:val="8"/>
        </w:numPr>
        <w:rPr>
          <w:rFonts w:ascii="Times New Roman" w:hAnsi="Times New Roman" w:cs="Times New Roman"/>
          <w:lang w:val="en-CA"/>
        </w:rPr>
      </w:pPr>
      <w:r>
        <w:rPr>
          <w:rFonts w:ascii="Times New Roman" w:hAnsi="Times New Roman" w:cs="Times New Roman"/>
          <w:lang w:val="en-CA"/>
        </w:rPr>
        <w:t xml:space="preserve">It is direct if it is the immediate consequence of a force that D set in motion </w:t>
      </w:r>
    </w:p>
    <w:p w14:paraId="4540F2F8" w14:textId="43D6D4F4" w:rsidR="001F4B41" w:rsidRDefault="001F4B41" w:rsidP="00CC50F7">
      <w:pPr>
        <w:pStyle w:val="NoSpacing"/>
        <w:numPr>
          <w:ilvl w:val="1"/>
          <w:numId w:val="8"/>
        </w:numPr>
        <w:rPr>
          <w:rFonts w:ascii="Times New Roman" w:hAnsi="Times New Roman" w:cs="Times New Roman"/>
          <w:lang w:val="en-CA"/>
        </w:rPr>
      </w:pPr>
      <w:r>
        <w:rPr>
          <w:rFonts w:ascii="Times New Roman" w:hAnsi="Times New Roman" w:cs="Times New Roman"/>
          <w:lang w:val="en-CA"/>
        </w:rPr>
        <w:t>Intent read very broadly (</w:t>
      </w:r>
      <w:proofErr w:type="spellStart"/>
      <w:r w:rsidRPr="00B42B29">
        <w:rPr>
          <w:rFonts w:ascii="Times New Roman" w:hAnsi="Times New Roman" w:cs="Times New Roman"/>
          <w:color w:val="FF0000"/>
          <w:highlight w:val="yellow"/>
          <w:lang w:val="en-CA"/>
        </w:rPr>
        <w:t>Yim</w:t>
      </w:r>
      <w:proofErr w:type="spellEnd"/>
      <w:r>
        <w:rPr>
          <w:rFonts w:ascii="Times New Roman" w:hAnsi="Times New Roman" w:cs="Times New Roman"/>
          <w:lang w:val="en-CA"/>
        </w:rPr>
        <w:t xml:space="preserve"> didn’t intend to harm, but intent still found)</w:t>
      </w:r>
    </w:p>
    <w:p w14:paraId="053512B7" w14:textId="10001F10" w:rsidR="00056477" w:rsidRDefault="00056477" w:rsidP="00056477">
      <w:pPr>
        <w:pStyle w:val="NoSpacing"/>
        <w:numPr>
          <w:ilvl w:val="0"/>
          <w:numId w:val="8"/>
        </w:numPr>
        <w:rPr>
          <w:rFonts w:ascii="Times New Roman" w:hAnsi="Times New Roman" w:cs="Times New Roman"/>
          <w:lang w:val="en-CA"/>
        </w:rPr>
      </w:pPr>
      <w:r>
        <w:rPr>
          <w:rFonts w:ascii="Times New Roman" w:hAnsi="Times New Roman" w:cs="Times New Roman"/>
          <w:lang w:val="en-CA"/>
        </w:rPr>
        <w:t xml:space="preserve">Bringing about of a physically harmful or socially offensive physical contact </w:t>
      </w:r>
    </w:p>
    <w:p w14:paraId="34BD8C6A" w14:textId="33E47FC6" w:rsidR="00A85B48" w:rsidRDefault="00A85B48" w:rsidP="00A85B48">
      <w:pPr>
        <w:pStyle w:val="NoSpacing"/>
        <w:numPr>
          <w:ilvl w:val="1"/>
          <w:numId w:val="8"/>
        </w:numPr>
        <w:rPr>
          <w:rFonts w:ascii="Times New Roman" w:hAnsi="Times New Roman" w:cs="Times New Roman"/>
          <w:lang w:val="en-CA"/>
        </w:rPr>
      </w:pPr>
      <w:r>
        <w:rPr>
          <w:rFonts w:ascii="Times New Roman" w:hAnsi="Times New Roman" w:cs="Times New Roman"/>
          <w:lang w:val="en-CA"/>
        </w:rPr>
        <w:t xml:space="preserve">No need for actual harm – physical contact usually suffices </w:t>
      </w:r>
    </w:p>
    <w:p w14:paraId="70C48FBA" w14:textId="23114AC1" w:rsidR="00A028FB" w:rsidRDefault="00A028FB" w:rsidP="00A85B48">
      <w:pPr>
        <w:pStyle w:val="NoSpacing"/>
        <w:numPr>
          <w:ilvl w:val="1"/>
          <w:numId w:val="8"/>
        </w:numPr>
        <w:rPr>
          <w:rFonts w:ascii="Times New Roman" w:hAnsi="Times New Roman" w:cs="Times New Roman"/>
          <w:lang w:val="en-CA"/>
        </w:rPr>
      </w:pPr>
      <w:r>
        <w:rPr>
          <w:rFonts w:ascii="Times New Roman" w:hAnsi="Times New Roman" w:cs="Times New Roman"/>
          <w:lang w:val="en-CA"/>
        </w:rPr>
        <w:t>Socially offensive (</w:t>
      </w:r>
      <w:proofErr w:type="spellStart"/>
      <w:r>
        <w:rPr>
          <w:rFonts w:ascii="Times New Roman" w:hAnsi="Times New Roman" w:cs="Times New Roman"/>
          <w:color w:val="FF0000"/>
          <w:lang w:val="en-CA"/>
        </w:rPr>
        <w:t>Mallete</w:t>
      </w:r>
      <w:proofErr w:type="spellEnd"/>
      <w:r>
        <w:rPr>
          <w:rFonts w:ascii="Times New Roman" w:hAnsi="Times New Roman" w:cs="Times New Roman"/>
          <w:color w:val="FF0000"/>
          <w:lang w:val="en-CA"/>
        </w:rPr>
        <w:t xml:space="preserve"> v Shulman </w:t>
      </w:r>
      <w:r>
        <w:rPr>
          <w:rFonts w:ascii="Times New Roman" w:hAnsi="Times New Roman" w:cs="Times New Roman"/>
          <w:lang w:val="en-CA"/>
        </w:rPr>
        <w:t xml:space="preserve">– </w:t>
      </w:r>
      <w:proofErr w:type="spellStart"/>
      <w:r>
        <w:rPr>
          <w:rFonts w:ascii="Times New Roman" w:hAnsi="Times New Roman" w:cs="Times New Roman"/>
          <w:lang w:val="en-CA"/>
        </w:rPr>
        <w:t>life saving</w:t>
      </w:r>
      <w:proofErr w:type="spellEnd"/>
      <w:r>
        <w:rPr>
          <w:rFonts w:ascii="Times New Roman" w:hAnsi="Times New Roman" w:cs="Times New Roman"/>
          <w:lang w:val="en-CA"/>
        </w:rPr>
        <w:t xml:space="preserve"> blood transfusion, against religion)</w:t>
      </w:r>
    </w:p>
    <w:p w14:paraId="708095CF" w14:textId="6FB45BD6" w:rsidR="00056477" w:rsidRDefault="00056477" w:rsidP="00056477">
      <w:pPr>
        <w:pStyle w:val="NoSpacing"/>
        <w:numPr>
          <w:ilvl w:val="0"/>
          <w:numId w:val="8"/>
        </w:numPr>
        <w:rPr>
          <w:rFonts w:ascii="Times New Roman" w:hAnsi="Times New Roman" w:cs="Times New Roman"/>
          <w:lang w:val="en-CA"/>
        </w:rPr>
      </w:pPr>
      <w:r>
        <w:rPr>
          <w:rFonts w:ascii="Times New Roman" w:hAnsi="Times New Roman" w:cs="Times New Roman"/>
          <w:lang w:val="en-CA"/>
        </w:rPr>
        <w:t xml:space="preserve">With the person of another </w:t>
      </w:r>
    </w:p>
    <w:p w14:paraId="700451D7" w14:textId="14B9A77D" w:rsidR="00A028FB" w:rsidRDefault="009F14C9" w:rsidP="00A028FB">
      <w:pPr>
        <w:pStyle w:val="NoSpacing"/>
        <w:numPr>
          <w:ilvl w:val="1"/>
          <w:numId w:val="8"/>
        </w:numPr>
        <w:rPr>
          <w:rFonts w:ascii="Times New Roman" w:hAnsi="Times New Roman" w:cs="Times New Roman"/>
          <w:lang w:val="en-CA"/>
        </w:rPr>
      </w:pPr>
      <w:r>
        <w:rPr>
          <w:rFonts w:ascii="Times New Roman" w:hAnsi="Times New Roman" w:cs="Times New Roman"/>
          <w:lang w:val="en-CA"/>
        </w:rPr>
        <w:t>Read broadly (spitting on someone’s face, hitting backpack, etc.)</w:t>
      </w:r>
    </w:p>
    <w:p w14:paraId="4FC485D3" w14:textId="77777777" w:rsidR="00822F44" w:rsidRDefault="00822F44" w:rsidP="00822F44">
      <w:pPr>
        <w:pStyle w:val="NoSpacing"/>
        <w:rPr>
          <w:rFonts w:ascii="Times New Roman" w:hAnsi="Times New Roman" w:cs="Times New Roman"/>
          <w:lang w:val="en-CA"/>
        </w:rPr>
      </w:pPr>
    </w:p>
    <w:p w14:paraId="361F8750" w14:textId="37853DE2" w:rsidR="006F5263" w:rsidRPr="006F5263" w:rsidRDefault="00822F44" w:rsidP="00822F44">
      <w:pPr>
        <w:pStyle w:val="NoSpacing"/>
        <w:rPr>
          <w:rFonts w:ascii="Times New Roman" w:hAnsi="Times New Roman" w:cs="Times New Roman"/>
          <w:lang w:val="en-CA"/>
        </w:rPr>
      </w:pPr>
      <w:r>
        <w:rPr>
          <w:rFonts w:ascii="Times New Roman" w:hAnsi="Times New Roman" w:cs="Times New Roman"/>
          <w:lang w:val="en-CA"/>
        </w:rPr>
        <w:t xml:space="preserve">P must prove all three elements </w:t>
      </w:r>
      <w:r w:rsidRPr="00822F44">
        <w:rPr>
          <w:rFonts w:ascii="Times New Roman" w:hAnsi="Times New Roman" w:cs="Times New Roman"/>
          <w:lang w:val="en-CA"/>
        </w:rPr>
        <w:sym w:font="Wingdings" w:char="F0E0"/>
      </w:r>
      <w:r>
        <w:rPr>
          <w:rFonts w:ascii="Times New Roman" w:hAnsi="Times New Roman" w:cs="Times New Roman"/>
          <w:lang w:val="en-CA"/>
        </w:rPr>
        <w:t xml:space="preserve"> consent and defences place onus on D </w:t>
      </w:r>
      <w:r w:rsidR="006F5263">
        <w:rPr>
          <w:rFonts w:ascii="Times New Roman" w:hAnsi="Times New Roman" w:cs="Times New Roman"/>
          <w:lang w:val="en-CA"/>
        </w:rPr>
        <w:t>(</w:t>
      </w:r>
      <w:proofErr w:type="spellStart"/>
      <w:r w:rsidR="006F5263">
        <w:rPr>
          <w:rFonts w:ascii="Times New Roman" w:hAnsi="Times New Roman" w:cs="Times New Roman"/>
          <w:color w:val="FF0000"/>
          <w:lang w:val="en-CA"/>
        </w:rPr>
        <w:t>Scalera</w:t>
      </w:r>
      <w:proofErr w:type="spellEnd"/>
      <w:r w:rsidR="006F5263">
        <w:rPr>
          <w:rFonts w:ascii="Times New Roman" w:hAnsi="Times New Roman" w:cs="Times New Roman"/>
          <w:lang w:val="en-CA"/>
        </w:rPr>
        <w:t>)</w:t>
      </w:r>
    </w:p>
    <w:p w14:paraId="2054DC5D" w14:textId="3D76ED95" w:rsidR="00B64083" w:rsidRDefault="003C025C" w:rsidP="00822F44">
      <w:pPr>
        <w:pStyle w:val="NoSpacing"/>
        <w:rPr>
          <w:rFonts w:ascii="Times New Roman" w:hAnsi="Times New Roman" w:cs="Times New Roman"/>
          <w:lang w:val="en-CA"/>
        </w:rPr>
      </w:pPr>
      <w:r>
        <w:rPr>
          <w:rFonts w:ascii="Times New Roman" w:hAnsi="Times New Roman" w:cs="Times New Roman"/>
          <w:lang w:val="en-CA"/>
        </w:rPr>
        <w:t>In ord</w:t>
      </w:r>
      <w:r w:rsidR="003E0EE1">
        <w:rPr>
          <w:rFonts w:ascii="Times New Roman" w:hAnsi="Times New Roman" w:cs="Times New Roman"/>
          <w:lang w:val="en-CA"/>
        </w:rPr>
        <w:t>er for consent to be valid, person must</w:t>
      </w:r>
      <w:r>
        <w:rPr>
          <w:rFonts w:ascii="Times New Roman" w:hAnsi="Times New Roman" w:cs="Times New Roman"/>
          <w:lang w:val="en-CA"/>
        </w:rPr>
        <w:t xml:space="preserve"> be capable of appreciating the nature and consequences of the act to which it applies. </w:t>
      </w:r>
    </w:p>
    <w:p w14:paraId="56BD2C72" w14:textId="77777777" w:rsidR="00FC3BAF" w:rsidRDefault="00FC3BAF" w:rsidP="00822F44">
      <w:pPr>
        <w:pStyle w:val="NoSpacing"/>
        <w:rPr>
          <w:rFonts w:ascii="Times New Roman" w:hAnsi="Times New Roman" w:cs="Times New Roman"/>
          <w:lang w:val="en-CA"/>
        </w:rPr>
      </w:pPr>
    </w:p>
    <w:p w14:paraId="72968F1C" w14:textId="4B3FABB3" w:rsidR="00B64083" w:rsidRPr="00F7570C" w:rsidRDefault="00B64083" w:rsidP="00822F44">
      <w:pPr>
        <w:pStyle w:val="NoSpacing"/>
        <w:rPr>
          <w:rFonts w:ascii="Times New Roman" w:hAnsi="Times New Roman" w:cs="Times New Roman"/>
          <w:b/>
          <w:color w:val="0070C0"/>
          <w:lang w:val="en-CA"/>
        </w:rPr>
      </w:pPr>
      <w:r w:rsidRPr="00F7570C">
        <w:rPr>
          <w:rFonts w:ascii="Times New Roman" w:hAnsi="Times New Roman" w:cs="Times New Roman"/>
          <w:b/>
          <w:color w:val="0070C0"/>
          <w:lang w:val="en-CA"/>
        </w:rPr>
        <w:t xml:space="preserve">Consent in battery </w:t>
      </w:r>
    </w:p>
    <w:p w14:paraId="14FD0F46" w14:textId="3C3B35E9" w:rsidR="00B64083" w:rsidRPr="00F7570C" w:rsidRDefault="00B00C92" w:rsidP="00B00C92">
      <w:pPr>
        <w:pStyle w:val="NoSpacing"/>
        <w:numPr>
          <w:ilvl w:val="0"/>
          <w:numId w:val="9"/>
        </w:numPr>
        <w:rPr>
          <w:rFonts w:ascii="Times New Roman" w:hAnsi="Times New Roman" w:cs="Times New Roman"/>
          <w:b/>
          <w:lang w:val="en-CA"/>
        </w:rPr>
      </w:pPr>
      <w:r w:rsidRPr="00F7570C">
        <w:rPr>
          <w:rFonts w:ascii="Times New Roman" w:hAnsi="Times New Roman" w:cs="Times New Roman"/>
          <w:b/>
          <w:lang w:val="en-CA"/>
        </w:rPr>
        <w:t>Sporting context</w:t>
      </w:r>
    </w:p>
    <w:p w14:paraId="560C984A" w14:textId="1FD34473" w:rsidR="00B00C92" w:rsidRDefault="00B00C92" w:rsidP="00B00C92">
      <w:pPr>
        <w:pStyle w:val="NoSpacing"/>
        <w:numPr>
          <w:ilvl w:val="1"/>
          <w:numId w:val="9"/>
        </w:numPr>
        <w:rPr>
          <w:rFonts w:ascii="Times New Roman" w:hAnsi="Times New Roman" w:cs="Times New Roman"/>
          <w:lang w:val="en-CA"/>
        </w:rPr>
      </w:pPr>
      <w:r>
        <w:rPr>
          <w:rFonts w:ascii="Times New Roman" w:hAnsi="Times New Roman" w:cs="Times New Roman"/>
          <w:lang w:val="en-CA"/>
        </w:rPr>
        <w:t>Consent “to the ordinary risks of the sport in which they engage” (</w:t>
      </w:r>
      <w:r>
        <w:rPr>
          <w:rFonts w:ascii="Times New Roman" w:hAnsi="Times New Roman" w:cs="Times New Roman"/>
          <w:color w:val="FF0000"/>
          <w:lang w:val="en-CA"/>
        </w:rPr>
        <w:t>Wright v Mclean – kids + mud balls</w:t>
      </w:r>
      <w:r>
        <w:rPr>
          <w:rFonts w:ascii="Times New Roman" w:hAnsi="Times New Roman" w:cs="Times New Roman"/>
          <w:lang w:val="en-CA"/>
        </w:rPr>
        <w:t>)</w:t>
      </w:r>
    </w:p>
    <w:p w14:paraId="06F5B7F0" w14:textId="3F7E9AF8" w:rsidR="00B00C92" w:rsidRDefault="00B00C92" w:rsidP="00B00C92">
      <w:pPr>
        <w:pStyle w:val="NoSpacing"/>
        <w:numPr>
          <w:ilvl w:val="1"/>
          <w:numId w:val="9"/>
        </w:numPr>
        <w:rPr>
          <w:rFonts w:ascii="Times New Roman" w:hAnsi="Times New Roman" w:cs="Times New Roman"/>
          <w:lang w:val="en-CA"/>
        </w:rPr>
      </w:pPr>
      <w:r>
        <w:rPr>
          <w:rFonts w:ascii="Times New Roman" w:hAnsi="Times New Roman" w:cs="Times New Roman"/>
          <w:lang w:val="en-CA"/>
        </w:rPr>
        <w:t>Consent exceeded when “definite resolve to cause serious injury to another” (</w:t>
      </w:r>
      <w:r>
        <w:rPr>
          <w:rFonts w:ascii="Times New Roman" w:hAnsi="Times New Roman" w:cs="Times New Roman"/>
          <w:color w:val="FF0000"/>
          <w:lang w:val="en-CA"/>
        </w:rPr>
        <w:t>Agar v Canning – slashing face with hockey stick during game</w:t>
      </w:r>
      <w:r>
        <w:rPr>
          <w:rFonts w:ascii="Times New Roman" w:hAnsi="Times New Roman" w:cs="Times New Roman"/>
          <w:lang w:val="en-CA"/>
        </w:rPr>
        <w:t>)</w:t>
      </w:r>
    </w:p>
    <w:p w14:paraId="60BDE1D9" w14:textId="3C71A882" w:rsidR="00583CC7" w:rsidRPr="00F7570C" w:rsidRDefault="00583CC7" w:rsidP="00583CC7">
      <w:pPr>
        <w:pStyle w:val="NoSpacing"/>
        <w:numPr>
          <w:ilvl w:val="0"/>
          <w:numId w:val="9"/>
        </w:numPr>
        <w:rPr>
          <w:rFonts w:ascii="Times New Roman" w:hAnsi="Times New Roman" w:cs="Times New Roman"/>
          <w:b/>
          <w:lang w:val="en-CA"/>
        </w:rPr>
      </w:pPr>
      <w:r w:rsidRPr="00F7570C">
        <w:rPr>
          <w:rFonts w:ascii="Times New Roman" w:hAnsi="Times New Roman" w:cs="Times New Roman"/>
          <w:b/>
          <w:lang w:val="en-CA"/>
        </w:rPr>
        <w:t xml:space="preserve">Sexual battery context </w:t>
      </w:r>
    </w:p>
    <w:p w14:paraId="6C7B4233" w14:textId="62641FA9" w:rsidR="006F5263" w:rsidRDefault="00F177E9" w:rsidP="00591670">
      <w:pPr>
        <w:pStyle w:val="NoSpacing"/>
        <w:numPr>
          <w:ilvl w:val="1"/>
          <w:numId w:val="9"/>
        </w:numPr>
        <w:rPr>
          <w:rFonts w:ascii="Times New Roman" w:hAnsi="Times New Roman" w:cs="Times New Roman"/>
          <w:lang w:val="en-CA"/>
        </w:rPr>
      </w:pPr>
      <w:r>
        <w:rPr>
          <w:rFonts w:ascii="Times New Roman" w:hAnsi="Times New Roman" w:cs="Times New Roman"/>
          <w:lang w:val="en-CA"/>
        </w:rPr>
        <w:t>Consent</w:t>
      </w:r>
      <w:r w:rsidRPr="00F177E9">
        <w:rPr>
          <w:rFonts w:ascii="Times New Roman" w:hAnsi="Times New Roman" w:cs="Times New Roman"/>
          <w:lang w:val="en-CA"/>
        </w:rPr>
        <w:t xml:space="preserve"> vitiated or non-existent if there is a fundamental inequality between the parties and if this inequality is exploited</w:t>
      </w:r>
      <w:r w:rsidR="007B7C3E">
        <w:rPr>
          <w:rFonts w:ascii="Times New Roman" w:hAnsi="Times New Roman" w:cs="Times New Roman"/>
          <w:lang w:val="en-CA"/>
        </w:rPr>
        <w:t xml:space="preserve"> (</w:t>
      </w:r>
      <w:proofErr w:type="spellStart"/>
      <w:r w:rsidR="007B7C3E" w:rsidRPr="001D5656">
        <w:rPr>
          <w:rFonts w:ascii="Times New Roman" w:hAnsi="Times New Roman" w:cs="Times New Roman"/>
          <w:color w:val="FF0000"/>
          <w:highlight w:val="yellow"/>
          <w:lang w:val="en-CA"/>
        </w:rPr>
        <w:t>Norberg</w:t>
      </w:r>
      <w:proofErr w:type="spellEnd"/>
      <w:r w:rsidR="007B7C3E" w:rsidRPr="001D5656">
        <w:rPr>
          <w:rFonts w:ascii="Times New Roman" w:hAnsi="Times New Roman" w:cs="Times New Roman"/>
          <w:color w:val="FF0000"/>
          <w:highlight w:val="yellow"/>
          <w:lang w:val="en-CA"/>
        </w:rPr>
        <w:t xml:space="preserve"> v </w:t>
      </w:r>
      <w:proofErr w:type="spellStart"/>
      <w:r w:rsidR="007B7C3E" w:rsidRPr="001D5656">
        <w:rPr>
          <w:rFonts w:ascii="Times New Roman" w:hAnsi="Times New Roman" w:cs="Times New Roman"/>
          <w:color w:val="FF0000"/>
          <w:highlight w:val="yellow"/>
          <w:lang w:val="en-CA"/>
        </w:rPr>
        <w:t>Wynrib</w:t>
      </w:r>
      <w:proofErr w:type="spellEnd"/>
      <w:r w:rsidR="007B7C3E">
        <w:rPr>
          <w:rFonts w:ascii="Times New Roman" w:hAnsi="Times New Roman" w:cs="Times New Roman"/>
          <w:lang w:val="en-CA"/>
        </w:rPr>
        <w:t>)</w:t>
      </w:r>
    </w:p>
    <w:p w14:paraId="74FE7B89" w14:textId="71FF2084" w:rsidR="00366387" w:rsidRPr="00F7570C" w:rsidRDefault="00366387" w:rsidP="00366387">
      <w:pPr>
        <w:pStyle w:val="NoSpacing"/>
        <w:numPr>
          <w:ilvl w:val="0"/>
          <w:numId w:val="9"/>
        </w:numPr>
        <w:rPr>
          <w:rFonts w:ascii="Times New Roman" w:hAnsi="Times New Roman" w:cs="Times New Roman"/>
          <w:b/>
          <w:lang w:val="en-CA"/>
        </w:rPr>
      </w:pPr>
      <w:r w:rsidRPr="00F7570C">
        <w:rPr>
          <w:rFonts w:ascii="Times New Roman" w:hAnsi="Times New Roman" w:cs="Times New Roman"/>
          <w:b/>
          <w:lang w:val="en-CA"/>
        </w:rPr>
        <w:t xml:space="preserve">Consensual fight </w:t>
      </w:r>
    </w:p>
    <w:p w14:paraId="61D636BF" w14:textId="4ABE9433" w:rsidR="00366387" w:rsidRDefault="00366387" w:rsidP="00366387">
      <w:pPr>
        <w:pStyle w:val="NoSpacing"/>
        <w:numPr>
          <w:ilvl w:val="1"/>
          <w:numId w:val="9"/>
        </w:numPr>
        <w:rPr>
          <w:rFonts w:ascii="Times New Roman" w:hAnsi="Times New Roman" w:cs="Times New Roman"/>
          <w:lang w:val="en-CA"/>
        </w:rPr>
      </w:pPr>
      <w:r>
        <w:rPr>
          <w:rFonts w:ascii="Times New Roman" w:hAnsi="Times New Roman" w:cs="Times New Roman"/>
          <w:lang w:val="en-CA"/>
        </w:rPr>
        <w:t xml:space="preserve">Consent </w:t>
      </w:r>
      <w:r w:rsidRPr="00366387">
        <w:rPr>
          <w:rFonts w:ascii="Times New Roman" w:hAnsi="Times New Roman" w:cs="Times New Roman"/>
          <w:lang w:val="en-CA"/>
        </w:rPr>
        <w:t>vitiated if they intentionally apply force causing serious hurt or non-trivial bodily harm to each other</w:t>
      </w:r>
      <w:r>
        <w:rPr>
          <w:rFonts w:ascii="Times New Roman" w:hAnsi="Times New Roman" w:cs="Times New Roman"/>
          <w:lang w:val="en-CA"/>
        </w:rPr>
        <w:t xml:space="preserve"> (</w:t>
      </w:r>
      <w:r w:rsidRPr="00366387">
        <w:rPr>
          <w:rFonts w:ascii="Times New Roman" w:hAnsi="Times New Roman" w:cs="Times New Roman"/>
          <w:color w:val="FF0000"/>
          <w:lang w:val="en-CA"/>
        </w:rPr>
        <w:t xml:space="preserve">R. v. </w:t>
      </w:r>
      <w:proofErr w:type="spellStart"/>
      <w:r w:rsidRPr="00366387">
        <w:rPr>
          <w:rFonts w:ascii="Times New Roman" w:hAnsi="Times New Roman" w:cs="Times New Roman"/>
          <w:color w:val="FF0000"/>
          <w:lang w:val="en-CA"/>
        </w:rPr>
        <w:t>Jobidon</w:t>
      </w:r>
      <w:proofErr w:type="spellEnd"/>
      <w:r>
        <w:rPr>
          <w:rFonts w:ascii="Times New Roman" w:hAnsi="Times New Roman" w:cs="Times New Roman"/>
          <w:lang w:val="en-CA"/>
        </w:rPr>
        <w:t>)</w:t>
      </w:r>
    </w:p>
    <w:p w14:paraId="2E9ACED6" w14:textId="28C549B7" w:rsidR="00465C85" w:rsidRDefault="00465C85" w:rsidP="00366387">
      <w:pPr>
        <w:pStyle w:val="NoSpacing"/>
        <w:numPr>
          <w:ilvl w:val="1"/>
          <w:numId w:val="9"/>
        </w:numPr>
        <w:rPr>
          <w:rFonts w:ascii="Times New Roman" w:hAnsi="Times New Roman" w:cs="Times New Roman"/>
          <w:lang w:val="en-CA"/>
        </w:rPr>
      </w:pPr>
      <w:proofErr w:type="spellStart"/>
      <w:r>
        <w:rPr>
          <w:rFonts w:ascii="Times New Roman" w:hAnsi="Times New Roman" w:cs="Times New Roman"/>
          <w:lang w:val="en-CA"/>
        </w:rPr>
        <w:t>Jobidon</w:t>
      </w:r>
      <w:proofErr w:type="spellEnd"/>
      <w:r>
        <w:rPr>
          <w:rFonts w:ascii="Times New Roman" w:hAnsi="Times New Roman" w:cs="Times New Roman"/>
          <w:lang w:val="en-CA"/>
        </w:rPr>
        <w:t xml:space="preserve"> principle narrowed </w:t>
      </w:r>
      <w:r w:rsidRPr="00465C85">
        <w:rPr>
          <w:rFonts w:ascii="Times New Roman" w:hAnsi="Times New Roman" w:cs="Times New Roman"/>
          <w:lang w:val="en-CA"/>
        </w:rPr>
        <w:sym w:font="Wingdings" w:char="F0E0"/>
      </w:r>
      <w:r>
        <w:rPr>
          <w:rFonts w:ascii="Times New Roman" w:hAnsi="Times New Roman" w:cs="Times New Roman"/>
          <w:lang w:val="en-CA"/>
        </w:rPr>
        <w:t xml:space="preserve"> consent only negated if accused both intends and causes serious bodily harm (</w:t>
      </w:r>
      <w:r>
        <w:rPr>
          <w:rFonts w:ascii="Times New Roman" w:hAnsi="Times New Roman" w:cs="Times New Roman"/>
          <w:color w:val="FF0000"/>
          <w:lang w:val="en-CA"/>
        </w:rPr>
        <w:t xml:space="preserve">R. v. </w:t>
      </w:r>
      <w:proofErr w:type="spellStart"/>
      <w:r>
        <w:rPr>
          <w:rFonts w:ascii="Times New Roman" w:hAnsi="Times New Roman" w:cs="Times New Roman"/>
          <w:color w:val="FF0000"/>
          <w:lang w:val="en-CA"/>
        </w:rPr>
        <w:t>Paice</w:t>
      </w:r>
      <w:proofErr w:type="spellEnd"/>
      <w:r>
        <w:rPr>
          <w:rFonts w:ascii="Times New Roman" w:hAnsi="Times New Roman" w:cs="Times New Roman"/>
          <w:lang w:val="en-CA"/>
        </w:rPr>
        <w:t>)</w:t>
      </w:r>
    </w:p>
    <w:p w14:paraId="050C2ECE" w14:textId="3DDA980A" w:rsidR="00366387" w:rsidRDefault="00F7570C" w:rsidP="00366387">
      <w:pPr>
        <w:pStyle w:val="NoSpacing"/>
        <w:numPr>
          <w:ilvl w:val="1"/>
          <w:numId w:val="9"/>
        </w:numPr>
        <w:rPr>
          <w:rFonts w:ascii="Times New Roman" w:hAnsi="Times New Roman" w:cs="Times New Roman"/>
          <w:lang w:val="en-CA"/>
        </w:rPr>
      </w:pPr>
      <w:r>
        <w:rPr>
          <w:rFonts w:ascii="Times New Roman" w:hAnsi="Times New Roman" w:cs="Times New Roman"/>
          <w:lang w:val="en-CA"/>
        </w:rPr>
        <w:t>F</w:t>
      </w:r>
      <w:r w:rsidR="00366387" w:rsidRPr="00366387">
        <w:rPr>
          <w:rFonts w:ascii="Times New Roman" w:hAnsi="Times New Roman" w:cs="Times New Roman"/>
          <w:lang w:val="en-CA"/>
        </w:rPr>
        <w:t xml:space="preserve">irst and only punch </w:t>
      </w:r>
      <w:r>
        <w:rPr>
          <w:rFonts w:ascii="Times New Roman" w:hAnsi="Times New Roman" w:cs="Times New Roman"/>
          <w:lang w:val="en-CA"/>
        </w:rPr>
        <w:t>killed victim</w:t>
      </w:r>
      <w:r w:rsidR="00366387" w:rsidRPr="00366387">
        <w:rPr>
          <w:rFonts w:ascii="Times New Roman" w:hAnsi="Times New Roman" w:cs="Times New Roman"/>
          <w:lang w:val="en-CA"/>
        </w:rPr>
        <w:t xml:space="preserve"> – despite considerable force, </w:t>
      </w:r>
      <w:r>
        <w:rPr>
          <w:rFonts w:ascii="Times New Roman" w:hAnsi="Times New Roman" w:cs="Times New Roman"/>
          <w:lang w:val="en-CA"/>
        </w:rPr>
        <w:t>no</w:t>
      </w:r>
      <w:r w:rsidR="00366387" w:rsidRPr="00366387">
        <w:rPr>
          <w:rFonts w:ascii="Times New Roman" w:hAnsi="Times New Roman" w:cs="Times New Roman"/>
          <w:lang w:val="en-CA"/>
        </w:rPr>
        <w:t xml:space="preserve"> necessary intent to cause bodily harm – not guilty of manslaughter</w:t>
      </w:r>
      <w:r w:rsidR="00366387">
        <w:rPr>
          <w:rFonts w:ascii="Times New Roman" w:hAnsi="Times New Roman" w:cs="Times New Roman"/>
          <w:lang w:val="en-CA"/>
        </w:rPr>
        <w:t xml:space="preserve"> (</w:t>
      </w:r>
      <w:r w:rsidR="00366387" w:rsidRPr="00442AEE">
        <w:rPr>
          <w:rFonts w:ascii="Times New Roman" w:hAnsi="Times New Roman" w:cs="Times New Roman"/>
          <w:color w:val="FF0000"/>
          <w:lang w:val="en-CA"/>
        </w:rPr>
        <w:t>R. v. B(K)</w:t>
      </w:r>
      <w:r w:rsidR="00366387">
        <w:rPr>
          <w:rFonts w:ascii="Times New Roman" w:hAnsi="Times New Roman" w:cs="Times New Roman"/>
          <w:lang w:val="en-CA"/>
        </w:rPr>
        <w:t>)</w:t>
      </w:r>
    </w:p>
    <w:p w14:paraId="2F576A10" w14:textId="2E7C6926" w:rsidR="00F7570C" w:rsidRDefault="00F7570C" w:rsidP="00366387">
      <w:pPr>
        <w:pStyle w:val="NoSpacing"/>
        <w:numPr>
          <w:ilvl w:val="1"/>
          <w:numId w:val="9"/>
        </w:numPr>
        <w:rPr>
          <w:rFonts w:ascii="Times New Roman" w:hAnsi="Times New Roman" w:cs="Times New Roman"/>
          <w:lang w:val="en-CA"/>
        </w:rPr>
      </w:pPr>
      <w:r>
        <w:rPr>
          <w:rFonts w:ascii="Times New Roman" w:hAnsi="Times New Roman" w:cs="Times New Roman"/>
          <w:lang w:val="en-CA"/>
        </w:rPr>
        <w:t>Public policy argument – no consent in an obviously mismatched fight (</w:t>
      </w:r>
      <w:r w:rsidR="00896A46" w:rsidRPr="00442AEE">
        <w:rPr>
          <w:rFonts w:ascii="Times New Roman" w:hAnsi="Times New Roman" w:cs="Times New Roman"/>
          <w:color w:val="FF0000"/>
          <w:lang w:val="en-CA"/>
        </w:rPr>
        <w:t>Lane v Holloway</w:t>
      </w:r>
      <w:r w:rsidR="00896A46">
        <w:rPr>
          <w:rFonts w:ascii="Times New Roman" w:hAnsi="Times New Roman" w:cs="Times New Roman"/>
          <w:lang w:val="en-CA"/>
        </w:rPr>
        <w:t>)</w:t>
      </w:r>
    </w:p>
    <w:p w14:paraId="28ECEA55" w14:textId="2CE82DF6" w:rsidR="002A7C27" w:rsidRPr="002A7C27" w:rsidRDefault="009F769D" w:rsidP="002A7C27">
      <w:pPr>
        <w:pStyle w:val="NoSpacing"/>
        <w:numPr>
          <w:ilvl w:val="0"/>
          <w:numId w:val="9"/>
        </w:numPr>
        <w:rPr>
          <w:rFonts w:ascii="Times New Roman" w:hAnsi="Times New Roman" w:cs="Times New Roman"/>
          <w:lang w:val="en-CA"/>
        </w:rPr>
      </w:pPr>
      <w:r>
        <w:rPr>
          <w:rFonts w:ascii="Times New Roman" w:hAnsi="Times New Roman" w:cs="Times New Roman"/>
          <w:b/>
          <w:lang w:val="en-CA"/>
        </w:rPr>
        <w:t>(</w:t>
      </w:r>
      <w:r w:rsidR="002A7C27">
        <w:rPr>
          <w:rFonts w:ascii="Times New Roman" w:hAnsi="Times New Roman" w:cs="Times New Roman"/>
          <w:b/>
          <w:lang w:val="en-CA"/>
        </w:rPr>
        <w:t xml:space="preserve">Factors that vitiate consent </w:t>
      </w:r>
    </w:p>
    <w:p w14:paraId="1A4160C6" w14:textId="3E41F21D" w:rsidR="004F1D13" w:rsidRDefault="002A7C27" w:rsidP="004F1D13">
      <w:pPr>
        <w:pStyle w:val="NoSpacing"/>
        <w:numPr>
          <w:ilvl w:val="1"/>
          <w:numId w:val="9"/>
        </w:numPr>
        <w:rPr>
          <w:rFonts w:ascii="Times New Roman" w:hAnsi="Times New Roman" w:cs="Times New Roman"/>
          <w:lang w:val="en-CA"/>
        </w:rPr>
      </w:pPr>
      <w:r>
        <w:rPr>
          <w:rFonts w:ascii="Times New Roman" w:hAnsi="Times New Roman" w:cs="Times New Roman"/>
          <w:b/>
          <w:lang w:val="en-CA"/>
        </w:rPr>
        <w:t>Fraud</w:t>
      </w:r>
    </w:p>
    <w:p w14:paraId="02F21808" w14:textId="0A0775EF" w:rsidR="004F1D13" w:rsidRDefault="004F1D13" w:rsidP="004F1D13">
      <w:pPr>
        <w:pStyle w:val="NoSpacing"/>
        <w:numPr>
          <w:ilvl w:val="2"/>
          <w:numId w:val="9"/>
        </w:numPr>
        <w:rPr>
          <w:rFonts w:ascii="Times New Roman" w:hAnsi="Times New Roman" w:cs="Times New Roman"/>
          <w:lang w:val="en-CA"/>
        </w:rPr>
      </w:pPr>
      <w:r>
        <w:rPr>
          <w:rFonts w:ascii="Times New Roman" w:hAnsi="Times New Roman" w:cs="Times New Roman"/>
          <w:lang w:val="en-CA"/>
        </w:rPr>
        <w:t xml:space="preserve">D responsible for P’s misapprehension </w:t>
      </w:r>
    </w:p>
    <w:p w14:paraId="3370D0CF" w14:textId="5B441868" w:rsidR="004F1D13" w:rsidRDefault="004F1D13" w:rsidP="004F1D13">
      <w:pPr>
        <w:pStyle w:val="NoSpacing"/>
        <w:numPr>
          <w:ilvl w:val="2"/>
          <w:numId w:val="9"/>
        </w:numPr>
        <w:rPr>
          <w:rFonts w:ascii="Times New Roman" w:hAnsi="Times New Roman" w:cs="Times New Roman"/>
          <w:lang w:val="en-CA"/>
        </w:rPr>
      </w:pPr>
      <w:r>
        <w:rPr>
          <w:rFonts w:ascii="Times New Roman" w:hAnsi="Times New Roman" w:cs="Times New Roman"/>
          <w:lang w:val="en-CA"/>
        </w:rPr>
        <w:t>Fraud relates to nature and quality of the act</w:t>
      </w:r>
    </w:p>
    <w:p w14:paraId="146C0E6F" w14:textId="24E6AB9C" w:rsidR="00202354" w:rsidRDefault="00202354" w:rsidP="00202354">
      <w:pPr>
        <w:pStyle w:val="NoSpacing"/>
        <w:numPr>
          <w:ilvl w:val="0"/>
          <w:numId w:val="11"/>
        </w:numPr>
        <w:rPr>
          <w:rFonts w:ascii="Times New Roman" w:hAnsi="Times New Roman" w:cs="Times New Roman"/>
          <w:lang w:val="en-CA"/>
        </w:rPr>
      </w:pPr>
      <w:r w:rsidRPr="00202354">
        <w:rPr>
          <w:rFonts w:ascii="Times New Roman" w:hAnsi="Times New Roman" w:cs="Times New Roman"/>
          <w:color w:val="FF0000"/>
          <w:lang w:val="en-CA"/>
        </w:rPr>
        <w:t xml:space="preserve">R. v. </w:t>
      </w:r>
      <w:proofErr w:type="spellStart"/>
      <w:r w:rsidRPr="00202354">
        <w:rPr>
          <w:rFonts w:ascii="Times New Roman" w:hAnsi="Times New Roman" w:cs="Times New Roman"/>
          <w:color w:val="FF0000"/>
          <w:lang w:val="en-CA"/>
        </w:rPr>
        <w:t>Mabior</w:t>
      </w:r>
      <w:proofErr w:type="spellEnd"/>
      <w:r>
        <w:rPr>
          <w:rFonts w:ascii="Times New Roman" w:hAnsi="Times New Roman" w:cs="Times New Roman"/>
          <w:color w:val="FF0000"/>
          <w:lang w:val="en-CA"/>
        </w:rPr>
        <w:t xml:space="preserve"> </w:t>
      </w:r>
      <w:r>
        <w:rPr>
          <w:rFonts w:ascii="Times New Roman" w:hAnsi="Times New Roman" w:cs="Times New Roman"/>
          <w:lang w:val="en-CA"/>
        </w:rPr>
        <w:t xml:space="preserve">– HIV non-disclosure – since low viral load + condom, no realistic possibility of HIV = no significant risk of serious bodily harm – no fraud </w:t>
      </w:r>
    </w:p>
    <w:p w14:paraId="26851B44" w14:textId="101E05C7" w:rsidR="00411DC9" w:rsidRPr="00411DC9" w:rsidRDefault="00202354" w:rsidP="00411DC9">
      <w:pPr>
        <w:pStyle w:val="NoSpacing"/>
        <w:numPr>
          <w:ilvl w:val="0"/>
          <w:numId w:val="11"/>
        </w:numPr>
        <w:rPr>
          <w:rFonts w:ascii="Times New Roman" w:hAnsi="Times New Roman" w:cs="Times New Roman"/>
          <w:lang w:val="en-CA"/>
        </w:rPr>
      </w:pPr>
      <w:r w:rsidRPr="00202354">
        <w:rPr>
          <w:rFonts w:ascii="Times New Roman" w:hAnsi="Times New Roman" w:cs="Times New Roman"/>
          <w:color w:val="FF0000"/>
          <w:lang w:val="en-CA"/>
        </w:rPr>
        <w:t>R. v. Hutchinson</w:t>
      </w:r>
      <w:r>
        <w:rPr>
          <w:rFonts w:ascii="Times New Roman" w:hAnsi="Times New Roman" w:cs="Times New Roman"/>
          <w:color w:val="FF0000"/>
          <w:lang w:val="en-CA"/>
        </w:rPr>
        <w:t xml:space="preserve"> </w:t>
      </w:r>
      <w:r>
        <w:rPr>
          <w:rFonts w:ascii="Times New Roman" w:hAnsi="Times New Roman" w:cs="Times New Roman"/>
          <w:lang w:val="en-CA"/>
        </w:rPr>
        <w:t xml:space="preserve">– consensual sex but only with condom – holes poked </w:t>
      </w:r>
      <w:r w:rsidRPr="00202354">
        <w:rPr>
          <w:rFonts w:ascii="Times New Roman" w:hAnsi="Times New Roman" w:cs="Times New Roman"/>
          <w:lang w:val="en-CA"/>
        </w:rPr>
        <w:sym w:font="Wingdings" w:char="F0E0"/>
      </w:r>
      <w:r>
        <w:rPr>
          <w:rFonts w:ascii="Times New Roman" w:hAnsi="Times New Roman" w:cs="Times New Roman"/>
          <w:lang w:val="en-CA"/>
        </w:rPr>
        <w:t xml:space="preserve"> pregnancy – deception negated consent </w:t>
      </w:r>
    </w:p>
    <w:p w14:paraId="0FE524A0" w14:textId="24248F5E" w:rsidR="00411DC9" w:rsidRPr="00411DC9" w:rsidRDefault="00411DC9" w:rsidP="00411DC9">
      <w:pPr>
        <w:pStyle w:val="NoSpacing"/>
        <w:numPr>
          <w:ilvl w:val="1"/>
          <w:numId w:val="9"/>
        </w:numPr>
        <w:rPr>
          <w:rFonts w:ascii="Times New Roman" w:hAnsi="Times New Roman" w:cs="Times New Roman"/>
          <w:lang w:val="en-CA"/>
        </w:rPr>
      </w:pPr>
      <w:r>
        <w:rPr>
          <w:rFonts w:ascii="Times New Roman" w:hAnsi="Times New Roman" w:cs="Times New Roman"/>
          <w:b/>
          <w:lang w:val="en-CA"/>
        </w:rPr>
        <w:t xml:space="preserve">Mistake </w:t>
      </w:r>
    </w:p>
    <w:p w14:paraId="6B5482A3" w14:textId="790230B4" w:rsidR="00411DC9" w:rsidRDefault="00411DC9" w:rsidP="00411DC9">
      <w:pPr>
        <w:pStyle w:val="NoSpacing"/>
        <w:numPr>
          <w:ilvl w:val="2"/>
          <w:numId w:val="9"/>
        </w:numPr>
        <w:rPr>
          <w:rFonts w:ascii="Times New Roman" w:hAnsi="Times New Roman" w:cs="Times New Roman"/>
          <w:lang w:val="en-CA"/>
        </w:rPr>
      </w:pPr>
      <w:r>
        <w:rPr>
          <w:rFonts w:ascii="Times New Roman" w:hAnsi="Times New Roman" w:cs="Times New Roman"/>
          <w:lang w:val="en-CA"/>
        </w:rPr>
        <w:t xml:space="preserve">D aware of P’s misapprehension </w:t>
      </w:r>
    </w:p>
    <w:p w14:paraId="43679D16" w14:textId="64134FD1" w:rsidR="00411DC9" w:rsidRDefault="00411DC9" w:rsidP="00411DC9">
      <w:pPr>
        <w:pStyle w:val="NoSpacing"/>
        <w:numPr>
          <w:ilvl w:val="2"/>
          <w:numId w:val="9"/>
        </w:numPr>
        <w:rPr>
          <w:rFonts w:ascii="Times New Roman" w:hAnsi="Times New Roman" w:cs="Times New Roman"/>
          <w:lang w:val="en-CA"/>
        </w:rPr>
      </w:pPr>
      <w:r>
        <w:rPr>
          <w:rFonts w:ascii="Times New Roman" w:hAnsi="Times New Roman" w:cs="Times New Roman"/>
          <w:lang w:val="en-CA"/>
        </w:rPr>
        <w:t xml:space="preserve">Mistake relates to the nature and potentially extent of the act </w:t>
      </w:r>
    </w:p>
    <w:p w14:paraId="5F674646" w14:textId="17FFE5F1" w:rsidR="000F7DD3" w:rsidRPr="00212D91" w:rsidRDefault="000F7DD3" w:rsidP="000F7DD3">
      <w:pPr>
        <w:pStyle w:val="NoSpacing"/>
        <w:numPr>
          <w:ilvl w:val="1"/>
          <w:numId w:val="9"/>
        </w:numPr>
        <w:rPr>
          <w:rFonts w:ascii="Times New Roman" w:hAnsi="Times New Roman" w:cs="Times New Roman"/>
          <w:lang w:val="en-CA"/>
        </w:rPr>
      </w:pPr>
      <w:r>
        <w:rPr>
          <w:rFonts w:ascii="Times New Roman" w:hAnsi="Times New Roman" w:cs="Times New Roman"/>
          <w:b/>
          <w:lang w:val="en-CA"/>
        </w:rPr>
        <w:t xml:space="preserve">Duress </w:t>
      </w:r>
    </w:p>
    <w:p w14:paraId="52143517" w14:textId="3CDE55DE" w:rsidR="00212D91" w:rsidRDefault="00212D91" w:rsidP="00212D91">
      <w:pPr>
        <w:pStyle w:val="NoSpacing"/>
        <w:numPr>
          <w:ilvl w:val="2"/>
          <w:numId w:val="9"/>
        </w:numPr>
        <w:rPr>
          <w:rFonts w:ascii="Times New Roman" w:hAnsi="Times New Roman" w:cs="Times New Roman"/>
          <w:lang w:val="en-CA"/>
        </w:rPr>
      </w:pPr>
      <w:r>
        <w:rPr>
          <w:rFonts w:ascii="Times New Roman" w:hAnsi="Times New Roman" w:cs="Times New Roman"/>
          <w:lang w:val="en-CA"/>
        </w:rPr>
        <w:t>Decided on case to case basis</w:t>
      </w:r>
      <w:r w:rsidR="001D5656">
        <w:rPr>
          <w:rFonts w:ascii="Times New Roman" w:hAnsi="Times New Roman" w:cs="Times New Roman"/>
          <w:lang w:val="en-CA"/>
        </w:rPr>
        <w:t xml:space="preserve">, seems to function only on serious threats to person, not threats to property </w:t>
      </w:r>
      <w:r>
        <w:rPr>
          <w:rFonts w:ascii="Times New Roman" w:hAnsi="Times New Roman" w:cs="Times New Roman"/>
          <w:lang w:val="en-CA"/>
        </w:rPr>
        <w:t xml:space="preserve">- </w:t>
      </w:r>
      <w:r w:rsidRPr="00212D91">
        <w:rPr>
          <w:rFonts w:ascii="Times New Roman" w:hAnsi="Times New Roman" w:cs="Times New Roman"/>
          <w:color w:val="FF0000"/>
          <w:lang w:val="en-CA"/>
        </w:rPr>
        <w:t xml:space="preserve">Latter v </w:t>
      </w:r>
      <w:proofErr w:type="spellStart"/>
      <w:r w:rsidRPr="00212D91">
        <w:rPr>
          <w:rFonts w:ascii="Times New Roman" w:hAnsi="Times New Roman" w:cs="Times New Roman"/>
          <w:color w:val="FF0000"/>
          <w:lang w:val="en-CA"/>
        </w:rPr>
        <w:t>Bradell</w:t>
      </w:r>
      <w:proofErr w:type="spellEnd"/>
    </w:p>
    <w:p w14:paraId="0B0E9E8E" w14:textId="77777777" w:rsidR="00EB29C4" w:rsidRDefault="00EB29C4" w:rsidP="00A4654B">
      <w:pPr>
        <w:pStyle w:val="NoSpacing"/>
        <w:rPr>
          <w:rFonts w:ascii="Times New Roman" w:hAnsi="Times New Roman" w:cs="Times New Roman"/>
          <w:lang w:val="en-CA"/>
        </w:rPr>
      </w:pPr>
    </w:p>
    <w:p w14:paraId="6632907F" w14:textId="77777777" w:rsidR="009F769D" w:rsidRDefault="009F769D" w:rsidP="00A4654B">
      <w:pPr>
        <w:pStyle w:val="NoSpacing"/>
        <w:rPr>
          <w:rFonts w:ascii="Times New Roman" w:hAnsi="Times New Roman" w:cs="Times New Roman"/>
          <w:lang w:val="en-CA"/>
        </w:rPr>
      </w:pPr>
    </w:p>
    <w:p w14:paraId="3890F78C" w14:textId="77777777" w:rsidR="009F769D" w:rsidRDefault="009F769D" w:rsidP="00A4654B">
      <w:pPr>
        <w:pStyle w:val="NoSpacing"/>
        <w:rPr>
          <w:rFonts w:ascii="Times New Roman" w:hAnsi="Times New Roman" w:cs="Times New Roman"/>
          <w:lang w:val="en-CA"/>
        </w:rPr>
      </w:pPr>
    </w:p>
    <w:p w14:paraId="2C757DCB" w14:textId="77777777" w:rsidR="009F769D" w:rsidRDefault="009F769D" w:rsidP="00A4654B">
      <w:pPr>
        <w:pStyle w:val="NoSpacing"/>
        <w:rPr>
          <w:rFonts w:ascii="Times New Roman" w:hAnsi="Times New Roman" w:cs="Times New Roman"/>
          <w:lang w:val="en-CA"/>
        </w:rPr>
      </w:pPr>
    </w:p>
    <w:p w14:paraId="3267969C" w14:textId="77777777" w:rsidR="009F769D" w:rsidRDefault="009F769D" w:rsidP="00A4654B">
      <w:pPr>
        <w:pStyle w:val="NoSpacing"/>
        <w:rPr>
          <w:rFonts w:ascii="Times New Roman" w:hAnsi="Times New Roman" w:cs="Times New Roman"/>
          <w:lang w:val="en-CA"/>
        </w:rPr>
      </w:pPr>
    </w:p>
    <w:p w14:paraId="4B09AB8C" w14:textId="77777777" w:rsidR="009F769D" w:rsidRDefault="009F769D" w:rsidP="00A4654B">
      <w:pPr>
        <w:pStyle w:val="NoSpacing"/>
        <w:rPr>
          <w:rFonts w:ascii="Times New Roman" w:hAnsi="Times New Roman" w:cs="Times New Roman"/>
          <w:lang w:val="en-CA"/>
        </w:rPr>
      </w:pPr>
    </w:p>
    <w:p w14:paraId="4D0701A2" w14:textId="76F0F7D9" w:rsidR="009F769D" w:rsidRPr="009F769D" w:rsidRDefault="009F769D" w:rsidP="00A4654B">
      <w:pPr>
        <w:pStyle w:val="NoSpacing"/>
        <w:rPr>
          <w:rFonts w:ascii="Times New Roman" w:hAnsi="Times New Roman" w:cs="Times New Roman"/>
          <w:lang w:val="en-CA"/>
        </w:rPr>
      </w:pPr>
      <w:r>
        <w:rPr>
          <w:rFonts w:ascii="Times New Roman" w:hAnsi="Times New Roman" w:cs="Times New Roman"/>
          <w:b/>
          <w:color w:val="0070C0"/>
          <w:lang w:val="en-CA"/>
        </w:rPr>
        <w:t xml:space="preserve">Assault </w:t>
      </w:r>
      <w:r>
        <w:rPr>
          <w:rFonts w:ascii="Times New Roman" w:hAnsi="Times New Roman" w:cs="Times New Roman"/>
          <w:lang w:val="en-CA"/>
        </w:rPr>
        <w:t>(</w:t>
      </w:r>
      <w:r w:rsidRPr="009F769D">
        <w:rPr>
          <w:rFonts w:ascii="Times New Roman" w:hAnsi="Times New Roman" w:cs="Times New Roman"/>
          <w:color w:val="FF0000"/>
          <w:highlight w:val="yellow"/>
          <w:lang w:val="en-CA"/>
        </w:rPr>
        <w:t>Holcombe v Whitaker</w:t>
      </w:r>
      <w:r>
        <w:rPr>
          <w:rFonts w:ascii="Times New Roman" w:hAnsi="Times New Roman" w:cs="Times New Roman"/>
          <w:lang w:val="en-CA"/>
        </w:rPr>
        <w:t>)</w:t>
      </w:r>
    </w:p>
    <w:p w14:paraId="41AD0FE4" w14:textId="77777777" w:rsidR="009F769D" w:rsidRPr="009F769D" w:rsidRDefault="009F769D" w:rsidP="009F769D">
      <w:pPr>
        <w:pStyle w:val="ListParagraph"/>
        <w:numPr>
          <w:ilvl w:val="0"/>
          <w:numId w:val="16"/>
        </w:numPr>
        <w:rPr>
          <w:rFonts w:ascii="Times New Roman" w:hAnsi="Times New Roman" w:cs="Times New Roman"/>
          <w:lang w:val="en-CA"/>
        </w:rPr>
      </w:pPr>
      <w:r w:rsidRPr="009F769D">
        <w:rPr>
          <w:rFonts w:ascii="Times New Roman" w:hAnsi="Times New Roman" w:cs="Times New Roman"/>
          <w:lang w:val="en-CA"/>
        </w:rPr>
        <w:t xml:space="preserve">The intentional creation in the mind of another of a </w:t>
      </w:r>
    </w:p>
    <w:p w14:paraId="27477545" w14:textId="62FCF999" w:rsidR="009F769D" w:rsidRPr="009F769D" w:rsidRDefault="009F769D" w:rsidP="009F769D">
      <w:pPr>
        <w:pStyle w:val="ListParagraph"/>
        <w:numPr>
          <w:ilvl w:val="1"/>
          <w:numId w:val="16"/>
        </w:numPr>
        <w:rPr>
          <w:rFonts w:ascii="Times New Roman" w:hAnsi="Times New Roman" w:cs="Times New Roman"/>
          <w:lang w:val="en-CA"/>
        </w:rPr>
      </w:pPr>
      <w:r>
        <w:rPr>
          <w:rFonts w:ascii="Times New Roman" w:hAnsi="Times New Roman" w:cs="Times New Roman"/>
          <w:lang w:val="en-CA"/>
        </w:rPr>
        <w:t>No need for</w:t>
      </w:r>
      <w:r w:rsidRPr="009F769D">
        <w:rPr>
          <w:rFonts w:ascii="Times New Roman" w:hAnsi="Times New Roman" w:cs="Times New Roman"/>
          <w:lang w:val="en-CA"/>
        </w:rPr>
        <w:t xml:space="preserve"> actual testimony from D </w:t>
      </w:r>
      <w:r>
        <w:rPr>
          <w:rFonts w:ascii="Times New Roman" w:hAnsi="Times New Roman" w:cs="Times New Roman"/>
          <w:lang w:val="en-CA"/>
        </w:rPr>
        <w:t>showing intent</w:t>
      </w:r>
      <w:r w:rsidRPr="009F769D">
        <w:rPr>
          <w:rFonts w:ascii="Times New Roman" w:hAnsi="Times New Roman" w:cs="Times New Roman"/>
          <w:lang w:val="en-CA"/>
        </w:rPr>
        <w:t xml:space="preserve"> to create fear; balance of probabilities; you acted in </w:t>
      </w:r>
      <w:proofErr w:type="spellStart"/>
      <w:r w:rsidRPr="009F769D">
        <w:rPr>
          <w:rFonts w:ascii="Times New Roman" w:hAnsi="Times New Roman" w:cs="Times New Roman"/>
          <w:lang w:val="en-CA"/>
        </w:rPr>
        <w:t>intentious</w:t>
      </w:r>
      <w:proofErr w:type="spellEnd"/>
      <w:r w:rsidRPr="009F769D">
        <w:rPr>
          <w:rFonts w:ascii="Times New Roman" w:hAnsi="Times New Roman" w:cs="Times New Roman"/>
          <w:lang w:val="en-CA"/>
        </w:rPr>
        <w:t xml:space="preserve"> manner that makes fear reasonable </w:t>
      </w:r>
    </w:p>
    <w:p w14:paraId="7B6AB0EE" w14:textId="77777777" w:rsidR="009F769D" w:rsidRPr="009F769D" w:rsidRDefault="009F769D" w:rsidP="009F769D">
      <w:pPr>
        <w:pStyle w:val="ListParagraph"/>
        <w:numPr>
          <w:ilvl w:val="0"/>
          <w:numId w:val="16"/>
        </w:numPr>
        <w:rPr>
          <w:rFonts w:ascii="Times New Roman" w:hAnsi="Times New Roman" w:cs="Times New Roman"/>
          <w:lang w:val="en-CA"/>
        </w:rPr>
      </w:pPr>
      <w:r w:rsidRPr="009F769D">
        <w:rPr>
          <w:rFonts w:ascii="Times New Roman" w:hAnsi="Times New Roman" w:cs="Times New Roman"/>
          <w:lang w:val="en-CA"/>
        </w:rPr>
        <w:t xml:space="preserve">Reasonable apprehension </w:t>
      </w:r>
    </w:p>
    <w:p w14:paraId="471284A2" w14:textId="0444EB80" w:rsidR="009F769D" w:rsidRPr="009F769D" w:rsidRDefault="002541ED" w:rsidP="009F769D">
      <w:pPr>
        <w:pStyle w:val="ListParagraph"/>
        <w:numPr>
          <w:ilvl w:val="1"/>
          <w:numId w:val="16"/>
        </w:numPr>
        <w:rPr>
          <w:rFonts w:ascii="Times New Roman" w:hAnsi="Times New Roman" w:cs="Times New Roman"/>
          <w:lang w:val="en-CA"/>
        </w:rPr>
      </w:pPr>
      <w:r>
        <w:rPr>
          <w:rFonts w:ascii="Times New Roman" w:hAnsi="Times New Roman" w:cs="Times New Roman"/>
          <w:lang w:val="en-CA"/>
        </w:rPr>
        <w:t xml:space="preserve">Strongly considers what P felt + consider reasonableness </w:t>
      </w:r>
    </w:p>
    <w:p w14:paraId="1F3AA39B" w14:textId="77777777" w:rsidR="007B1E25" w:rsidRDefault="009F769D" w:rsidP="009F769D">
      <w:pPr>
        <w:pStyle w:val="ListParagraph"/>
        <w:numPr>
          <w:ilvl w:val="1"/>
          <w:numId w:val="16"/>
        </w:numPr>
        <w:rPr>
          <w:rFonts w:ascii="Times New Roman" w:hAnsi="Times New Roman" w:cs="Times New Roman"/>
          <w:lang w:val="en-CA"/>
        </w:rPr>
      </w:pPr>
      <w:r w:rsidRPr="009F769D">
        <w:rPr>
          <w:rFonts w:ascii="Times New Roman" w:hAnsi="Times New Roman" w:cs="Times New Roman"/>
          <w:lang w:val="en-CA"/>
        </w:rPr>
        <w:t xml:space="preserve">Conditional threats largely </w:t>
      </w:r>
      <w:proofErr w:type="gramStart"/>
      <w:r w:rsidRPr="009F769D">
        <w:rPr>
          <w:rFonts w:ascii="Times New Roman" w:hAnsi="Times New Roman" w:cs="Times New Roman"/>
          <w:lang w:val="en-CA"/>
        </w:rPr>
        <w:t>depends</w:t>
      </w:r>
      <w:proofErr w:type="gramEnd"/>
      <w:r w:rsidRPr="009F769D">
        <w:rPr>
          <w:rFonts w:ascii="Times New Roman" w:hAnsi="Times New Roman" w:cs="Times New Roman"/>
          <w:lang w:val="en-CA"/>
        </w:rPr>
        <w:t xml:space="preserve"> on immediacy</w:t>
      </w:r>
    </w:p>
    <w:p w14:paraId="2C772387" w14:textId="38332E00" w:rsidR="009F769D" w:rsidRPr="00E23E48" w:rsidRDefault="009F769D" w:rsidP="00E23E48">
      <w:pPr>
        <w:pStyle w:val="ListParagraph"/>
        <w:numPr>
          <w:ilvl w:val="2"/>
          <w:numId w:val="16"/>
        </w:numPr>
        <w:rPr>
          <w:rFonts w:ascii="Times New Roman" w:hAnsi="Times New Roman" w:cs="Times New Roman"/>
          <w:lang w:val="en-CA"/>
        </w:rPr>
      </w:pPr>
      <w:r w:rsidRPr="009F769D">
        <w:rPr>
          <w:rFonts w:ascii="Times New Roman" w:hAnsi="Times New Roman" w:cs="Times New Roman"/>
          <w:lang w:val="en-CA"/>
        </w:rPr>
        <w:t xml:space="preserve"> </w:t>
      </w:r>
      <w:r w:rsidRPr="007B1E25">
        <w:rPr>
          <w:rFonts w:ascii="Times New Roman" w:hAnsi="Times New Roman" w:cs="Times New Roman"/>
          <w:color w:val="FF0000"/>
          <w:lang w:val="en-CA"/>
        </w:rPr>
        <w:t xml:space="preserve">Police v Greaves </w:t>
      </w:r>
      <w:r w:rsidRPr="009F769D">
        <w:rPr>
          <w:rFonts w:ascii="Times New Roman" w:hAnsi="Times New Roman" w:cs="Times New Roman"/>
          <w:lang w:val="en-CA"/>
        </w:rPr>
        <w:t xml:space="preserve">– </w:t>
      </w:r>
      <w:r w:rsidR="0039440B">
        <w:rPr>
          <w:rFonts w:ascii="Times New Roman" w:hAnsi="Times New Roman" w:cs="Times New Roman"/>
          <w:lang w:val="en-CA"/>
        </w:rPr>
        <w:t xml:space="preserve">verbal conditional threats </w:t>
      </w:r>
      <w:r w:rsidR="00E23E48">
        <w:rPr>
          <w:rFonts w:ascii="Times New Roman" w:hAnsi="Times New Roman" w:cs="Times New Roman"/>
          <w:lang w:val="en-CA"/>
        </w:rPr>
        <w:t>capable of being immediately carried out constitutes assault (</w:t>
      </w:r>
      <w:r w:rsidRPr="009F769D">
        <w:rPr>
          <w:rFonts w:ascii="Times New Roman" w:hAnsi="Times New Roman" w:cs="Times New Roman"/>
          <w:lang w:val="en-CA"/>
        </w:rPr>
        <w:t>threatens police</w:t>
      </w:r>
      <w:r w:rsidR="00E23E48">
        <w:rPr>
          <w:rFonts w:ascii="Times New Roman" w:hAnsi="Times New Roman" w:cs="Times New Roman"/>
          <w:lang w:val="en-CA"/>
        </w:rPr>
        <w:t xml:space="preserve"> not to come closer</w:t>
      </w:r>
      <w:r w:rsidRPr="009F769D">
        <w:rPr>
          <w:rFonts w:ascii="Times New Roman" w:hAnsi="Times New Roman" w:cs="Times New Roman"/>
          <w:lang w:val="en-CA"/>
        </w:rPr>
        <w:t xml:space="preserve"> with knife</w:t>
      </w:r>
      <w:r w:rsidR="00E23E48">
        <w:rPr>
          <w:rFonts w:ascii="Times New Roman" w:hAnsi="Times New Roman" w:cs="Times New Roman"/>
          <w:lang w:val="en-CA"/>
        </w:rPr>
        <w:t>)</w:t>
      </w:r>
    </w:p>
    <w:p w14:paraId="719AC25D" w14:textId="77777777" w:rsidR="009F769D" w:rsidRPr="009F769D" w:rsidRDefault="009F769D" w:rsidP="009F769D">
      <w:pPr>
        <w:pStyle w:val="ListParagraph"/>
        <w:numPr>
          <w:ilvl w:val="0"/>
          <w:numId w:val="16"/>
        </w:numPr>
        <w:rPr>
          <w:rFonts w:ascii="Times New Roman" w:hAnsi="Times New Roman" w:cs="Times New Roman"/>
          <w:lang w:val="en-CA"/>
        </w:rPr>
      </w:pPr>
      <w:r w:rsidRPr="009F769D">
        <w:rPr>
          <w:rFonts w:ascii="Times New Roman" w:hAnsi="Times New Roman" w:cs="Times New Roman"/>
          <w:lang w:val="en-CA"/>
        </w:rPr>
        <w:t xml:space="preserve">Of immediate physical contact </w:t>
      </w:r>
    </w:p>
    <w:p w14:paraId="591F5F32" w14:textId="5EACCAEA" w:rsidR="009F769D" w:rsidRPr="009F769D" w:rsidRDefault="00504617" w:rsidP="009F769D">
      <w:pPr>
        <w:pStyle w:val="ListParagraph"/>
        <w:numPr>
          <w:ilvl w:val="1"/>
          <w:numId w:val="16"/>
        </w:numPr>
        <w:rPr>
          <w:rFonts w:ascii="Times New Roman" w:hAnsi="Times New Roman" w:cs="Times New Roman"/>
          <w:lang w:val="en-CA"/>
        </w:rPr>
      </w:pPr>
      <w:r>
        <w:rPr>
          <w:rFonts w:ascii="Times New Roman" w:hAnsi="Times New Roman" w:cs="Times New Roman"/>
          <w:lang w:val="en-CA"/>
        </w:rPr>
        <w:t>Immediacy depends</w:t>
      </w:r>
      <w:r w:rsidR="009F769D" w:rsidRPr="009F769D">
        <w:rPr>
          <w:rFonts w:ascii="Times New Roman" w:hAnsi="Times New Roman" w:cs="Times New Roman"/>
          <w:lang w:val="en-CA"/>
        </w:rPr>
        <w:t xml:space="preserve"> on </w:t>
      </w:r>
      <w:r>
        <w:rPr>
          <w:rFonts w:ascii="Times New Roman" w:hAnsi="Times New Roman" w:cs="Times New Roman"/>
          <w:lang w:val="en-CA"/>
        </w:rPr>
        <w:t xml:space="preserve">facts of </w:t>
      </w:r>
      <w:r w:rsidR="009F769D" w:rsidRPr="009F769D">
        <w:rPr>
          <w:rFonts w:ascii="Times New Roman" w:hAnsi="Times New Roman" w:cs="Times New Roman"/>
          <w:lang w:val="en-CA"/>
        </w:rPr>
        <w:t>the case; no requirement necessary that intervening act needs to be sanctioned, but it is strongly suggested</w:t>
      </w:r>
    </w:p>
    <w:p w14:paraId="24F321E5" w14:textId="7E0A8DC2" w:rsidR="00404278" w:rsidRPr="00FC3BAF" w:rsidRDefault="009F769D" w:rsidP="00154A41">
      <w:pPr>
        <w:pStyle w:val="ListParagraph"/>
        <w:numPr>
          <w:ilvl w:val="1"/>
          <w:numId w:val="16"/>
        </w:numPr>
        <w:rPr>
          <w:rFonts w:ascii="Times New Roman" w:hAnsi="Times New Roman" w:cs="Times New Roman"/>
          <w:lang w:val="en-CA"/>
        </w:rPr>
      </w:pPr>
      <w:r w:rsidRPr="009F769D">
        <w:rPr>
          <w:rFonts w:ascii="Times New Roman" w:hAnsi="Times New Roman" w:cs="Times New Roman"/>
          <w:lang w:val="en-CA"/>
        </w:rPr>
        <w:t xml:space="preserve">Banging on door </w:t>
      </w:r>
      <w:r w:rsidR="00494FB9">
        <w:rPr>
          <w:rFonts w:ascii="Times New Roman" w:hAnsi="Times New Roman" w:cs="Times New Roman"/>
          <w:lang w:val="en-CA"/>
        </w:rPr>
        <w:t xml:space="preserve">(frightening action) </w:t>
      </w:r>
      <w:r w:rsidRPr="009F769D">
        <w:rPr>
          <w:rFonts w:ascii="Times New Roman" w:hAnsi="Times New Roman" w:cs="Times New Roman"/>
          <w:lang w:val="en-CA"/>
        </w:rPr>
        <w:t>+ conditional threat = sufficiently immediate (</w:t>
      </w:r>
      <w:r w:rsidRPr="00504617">
        <w:rPr>
          <w:rFonts w:ascii="Times New Roman" w:hAnsi="Times New Roman" w:cs="Times New Roman"/>
          <w:color w:val="FF0000"/>
          <w:highlight w:val="yellow"/>
          <w:lang w:val="en-CA"/>
        </w:rPr>
        <w:t>Holcombe</w:t>
      </w:r>
      <w:r w:rsidRPr="009F769D">
        <w:rPr>
          <w:rFonts w:ascii="Times New Roman" w:hAnsi="Times New Roman" w:cs="Times New Roman"/>
          <w:lang w:val="en-CA"/>
        </w:rPr>
        <w:t xml:space="preserve">) </w:t>
      </w:r>
    </w:p>
    <w:p w14:paraId="42B6CDC6" w14:textId="77777777" w:rsidR="00404278" w:rsidRDefault="00404278" w:rsidP="00154A41">
      <w:pPr>
        <w:rPr>
          <w:rFonts w:ascii="Times New Roman" w:hAnsi="Times New Roman" w:cs="Times New Roman"/>
          <w:b/>
          <w:color w:val="0070C0"/>
          <w:lang w:val="en-CA"/>
        </w:rPr>
      </w:pPr>
    </w:p>
    <w:p w14:paraId="0BE254FA" w14:textId="4A7ADB56" w:rsidR="00184895" w:rsidRDefault="00184895" w:rsidP="00154A41">
      <w:pPr>
        <w:rPr>
          <w:rFonts w:ascii="Times New Roman" w:hAnsi="Times New Roman" w:cs="Times New Roman"/>
          <w:b/>
          <w:color w:val="0070C0"/>
          <w:lang w:val="en-CA"/>
        </w:rPr>
      </w:pPr>
      <w:r>
        <w:rPr>
          <w:rFonts w:ascii="Times New Roman" w:hAnsi="Times New Roman" w:cs="Times New Roman"/>
          <w:b/>
          <w:color w:val="0070C0"/>
          <w:lang w:val="en-CA"/>
        </w:rPr>
        <w:t xml:space="preserve">Harassment </w:t>
      </w:r>
      <w:r w:rsidR="00DD23A6">
        <w:rPr>
          <w:rFonts w:ascii="Times New Roman" w:hAnsi="Times New Roman" w:cs="Times New Roman"/>
          <w:b/>
          <w:color w:val="0070C0"/>
          <w:lang w:val="en-CA"/>
        </w:rPr>
        <w:t xml:space="preserve">(Potential tort – </w:t>
      </w:r>
      <w:r w:rsidR="00DD23A6" w:rsidRPr="00DD23A6">
        <w:rPr>
          <w:rFonts w:ascii="Times New Roman" w:hAnsi="Times New Roman" w:cs="Times New Roman"/>
          <w:color w:val="FF0000"/>
          <w:highlight w:val="yellow"/>
          <w:lang w:val="en-CA"/>
        </w:rPr>
        <w:t>Mainland Sawmills</w:t>
      </w:r>
      <w:r w:rsidR="00DD23A6">
        <w:rPr>
          <w:rFonts w:ascii="Times New Roman" w:hAnsi="Times New Roman" w:cs="Times New Roman"/>
          <w:b/>
          <w:color w:val="0070C0"/>
          <w:lang w:val="en-CA"/>
        </w:rPr>
        <w:t>)</w:t>
      </w:r>
    </w:p>
    <w:p w14:paraId="07EAD6F4" w14:textId="77777777" w:rsidR="00DD23A6" w:rsidRDefault="00DD23A6" w:rsidP="00DD23A6">
      <w:pPr>
        <w:pStyle w:val="NoSpacing"/>
        <w:numPr>
          <w:ilvl w:val="0"/>
          <w:numId w:val="18"/>
        </w:numPr>
        <w:rPr>
          <w:rFonts w:ascii="Times New Roman" w:hAnsi="Times New Roman" w:cs="Times New Roman"/>
          <w:lang w:val="en-CA"/>
        </w:rPr>
      </w:pPr>
      <w:r w:rsidRPr="00DD23A6">
        <w:rPr>
          <w:rFonts w:ascii="Times New Roman" w:hAnsi="Times New Roman" w:cs="Times New Roman"/>
          <w:lang w:val="en-CA"/>
        </w:rPr>
        <w:t xml:space="preserve">Outrageous conduct </w:t>
      </w:r>
    </w:p>
    <w:p w14:paraId="325BC19D" w14:textId="09182299" w:rsidR="004D6C1A" w:rsidRPr="004D6C1A" w:rsidRDefault="004D6C1A" w:rsidP="004D6C1A">
      <w:pPr>
        <w:pStyle w:val="NoSpacing"/>
        <w:numPr>
          <w:ilvl w:val="1"/>
          <w:numId w:val="18"/>
        </w:numPr>
        <w:rPr>
          <w:rFonts w:ascii="Times New Roman" w:hAnsi="Times New Roman" w:cs="Times New Roman"/>
          <w:lang w:val="en-CA"/>
        </w:rPr>
      </w:pPr>
      <w:proofErr w:type="spellStart"/>
      <w:r w:rsidRPr="00DD23A6">
        <w:rPr>
          <w:rFonts w:ascii="Times New Roman" w:hAnsi="Times New Roman" w:cs="Times New Roman"/>
          <w:color w:val="FF0000"/>
          <w:highlight w:val="yellow"/>
          <w:lang w:val="en-CA"/>
        </w:rPr>
        <w:t>Savino</w:t>
      </w:r>
      <w:proofErr w:type="spellEnd"/>
      <w:r>
        <w:rPr>
          <w:rFonts w:ascii="Times New Roman" w:hAnsi="Times New Roman" w:cs="Times New Roman"/>
          <w:color w:val="FF0000"/>
          <w:lang w:val="en-CA"/>
        </w:rPr>
        <w:t xml:space="preserve"> </w:t>
      </w:r>
      <w:r>
        <w:rPr>
          <w:rFonts w:ascii="Times New Roman" w:hAnsi="Times New Roman" w:cs="Times New Roman"/>
          <w:lang w:val="en-CA"/>
        </w:rPr>
        <w:t>– D called police over noise complaints and very minor things against P continuously; severe or extreme requirement not made out</w:t>
      </w:r>
    </w:p>
    <w:p w14:paraId="574504F6" w14:textId="77777777" w:rsidR="00DD23A6" w:rsidRPr="00DD23A6" w:rsidRDefault="00DD23A6" w:rsidP="00DD23A6">
      <w:pPr>
        <w:pStyle w:val="NoSpacing"/>
        <w:numPr>
          <w:ilvl w:val="0"/>
          <w:numId w:val="18"/>
        </w:numPr>
        <w:rPr>
          <w:rFonts w:ascii="Times New Roman" w:hAnsi="Times New Roman" w:cs="Times New Roman"/>
          <w:lang w:val="en-CA"/>
        </w:rPr>
      </w:pPr>
      <w:r w:rsidRPr="00DD23A6">
        <w:rPr>
          <w:rFonts w:ascii="Times New Roman" w:hAnsi="Times New Roman" w:cs="Times New Roman"/>
          <w:lang w:val="en-CA"/>
        </w:rPr>
        <w:t xml:space="preserve">Intention to cause emotional distress or acting in reckless disregard as to the possibility </w:t>
      </w:r>
    </w:p>
    <w:p w14:paraId="0DDC45A9" w14:textId="77777777" w:rsidR="00DD23A6" w:rsidRPr="00DD23A6" w:rsidRDefault="00DD23A6" w:rsidP="00DD23A6">
      <w:pPr>
        <w:pStyle w:val="NoSpacing"/>
        <w:numPr>
          <w:ilvl w:val="0"/>
          <w:numId w:val="18"/>
        </w:numPr>
        <w:rPr>
          <w:rFonts w:ascii="Times New Roman" w:hAnsi="Times New Roman" w:cs="Times New Roman"/>
          <w:lang w:val="en-CA"/>
        </w:rPr>
      </w:pPr>
      <w:r w:rsidRPr="00DD23A6">
        <w:rPr>
          <w:rFonts w:ascii="Times New Roman" w:hAnsi="Times New Roman" w:cs="Times New Roman"/>
          <w:lang w:val="en-CA"/>
        </w:rPr>
        <w:t xml:space="preserve">Plaintiff suffered severe or extreme emotional distress as a result </w:t>
      </w:r>
    </w:p>
    <w:p w14:paraId="30717CBF" w14:textId="77777777" w:rsidR="00DD23A6" w:rsidRDefault="00DD23A6" w:rsidP="00DD23A6">
      <w:pPr>
        <w:pStyle w:val="NoSpacing"/>
        <w:numPr>
          <w:ilvl w:val="0"/>
          <w:numId w:val="17"/>
        </w:numPr>
        <w:rPr>
          <w:rFonts w:ascii="Times New Roman" w:hAnsi="Times New Roman" w:cs="Times New Roman"/>
          <w:lang w:val="en-CA"/>
        </w:rPr>
      </w:pPr>
      <w:r w:rsidRPr="00DD23A6">
        <w:rPr>
          <w:rFonts w:ascii="Times New Roman" w:hAnsi="Times New Roman" w:cs="Times New Roman"/>
          <w:lang w:val="en-CA"/>
        </w:rPr>
        <w:t>Emotional distress of such substantial quantity or enduring quality that no reasonable person in a civilized society should be expected to endure it (</w:t>
      </w:r>
      <w:r w:rsidRPr="00DD23A6">
        <w:rPr>
          <w:rFonts w:ascii="Times New Roman" w:hAnsi="Times New Roman" w:cs="Times New Roman"/>
          <w:color w:val="FF0000"/>
          <w:lang w:val="en-CA"/>
        </w:rPr>
        <w:t>Girard v Ball</w:t>
      </w:r>
      <w:r w:rsidRPr="00DD23A6">
        <w:rPr>
          <w:rFonts w:ascii="Times New Roman" w:hAnsi="Times New Roman" w:cs="Times New Roman"/>
          <w:lang w:val="en-CA"/>
        </w:rPr>
        <w:t>)</w:t>
      </w:r>
    </w:p>
    <w:p w14:paraId="05651A91" w14:textId="67B51132" w:rsidR="004D6C1A" w:rsidRPr="004D6C1A" w:rsidRDefault="004D6C1A" w:rsidP="004D6C1A">
      <w:pPr>
        <w:pStyle w:val="NoSpacing"/>
        <w:numPr>
          <w:ilvl w:val="0"/>
          <w:numId w:val="17"/>
        </w:numPr>
        <w:rPr>
          <w:rFonts w:ascii="Times New Roman" w:hAnsi="Times New Roman" w:cs="Times New Roman"/>
          <w:lang w:val="en-CA"/>
        </w:rPr>
      </w:pPr>
      <w:r w:rsidRPr="00DD23A6">
        <w:rPr>
          <w:rFonts w:ascii="Times New Roman" w:hAnsi="Times New Roman" w:cs="Times New Roman"/>
          <w:color w:val="FF0000"/>
          <w:highlight w:val="yellow"/>
          <w:lang w:val="en-CA"/>
        </w:rPr>
        <w:t>Mainland Sawmills</w:t>
      </w:r>
      <w:r w:rsidRPr="00DD23A6">
        <w:rPr>
          <w:rFonts w:ascii="Times New Roman" w:hAnsi="Times New Roman" w:cs="Times New Roman"/>
          <w:lang w:val="en-CA"/>
        </w:rPr>
        <w:t xml:space="preserve"> </w:t>
      </w:r>
      <w:r>
        <w:rPr>
          <w:rFonts w:ascii="Times New Roman" w:hAnsi="Times New Roman" w:cs="Times New Roman"/>
          <w:lang w:val="en-CA"/>
        </w:rPr>
        <w:t xml:space="preserve">- </w:t>
      </w:r>
      <w:r w:rsidRPr="00DD23A6">
        <w:rPr>
          <w:rFonts w:ascii="Times New Roman" w:hAnsi="Times New Roman" w:cs="Times New Roman"/>
          <w:lang w:val="en-CA"/>
        </w:rPr>
        <w:t xml:space="preserve">P described D’s conduct as causing them fear and anxiety, but despite their concerns, they still came to work </w:t>
      </w:r>
      <w:r>
        <w:rPr>
          <w:rFonts w:ascii="Times New Roman" w:hAnsi="Times New Roman" w:cs="Times New Roman"/>
          <w:lang w:val="en-CA"/>
        </w:rPr>
        <w:t xml:space="preserve">+ no physical injuries, stays away from work, medical treatment, visible and provable illness, property damage or economic loss – not made out </w:t>
      </w:r>
    </w:p>
    <w:p w14:paraId="1D7772AE" w14:textId="77777777" w:rsidR="00404278" w:rsidRPr="00404278" w:rsidRDefault="00404278" w:rsidP="00404278">
      <w:pPr>
        <w:pStyle w:val="ListParagraph"/>
        <w:numPr>
          <w:ilvl w:val="0"/>
          <w:numId w:val="18"/>
        </w:numPr>
        <w:rPr>
          <w:rFonts w:ascii="Times New Roman" w:hAnsi="Times New Roman" w:cs="Times New Roman"/>
          <w:b/>
          <w:color w:val="0070C0"/>
          <w:lang w:val="en-CA"/>
        </w:rPr>
      </w:pPr>
      <w:r w:rsidRPr="00404278">
        <w:rPr>
          <w:rFonts w:ascii="Times New Roman" w:hAnsi="Times New Roman" w:cs="Times New Roman"/>
          <w:lang w:val="en-CA"/>
        </w:rPr>
        <w:t>Actual and proximate causation of emotional distress by the defendant’s outrageous conduct</w:t>
      </w:r>
    </w:p>
    <w:p w14:paraId="357969C2" w14:textId="77777777" w:rsidR="00DD23A6" w:rsidRDefault="00DD23A6" w:rsidP="00DD23A6">
      <w:pPr>
        <w:pStyle w:val="NoSpacing"/>
        <w:rPr>
          <w:rFonts w:ascii="Times New Roman" w:hAnsi="Times New Roman" w:cs="Times New Roman"/>
          <w:lang w:val="en-CA"/>
        </w:rPr>
      </w:pPr>
    </w:p>
    <w:p w14:paraId="0DDB009C" w14:textId="63B6B4DA" w:rsidR="00DD23A6" w:rsidRDefault="00DD23A6" w:rsidP="00DD23A6">
      <w:pPr>
        <w:pStyle w:val="NoSpacing"/>
        <w:rPr>
          <w:rFonts w:ascii="Times New Roman" w:hAnsi="Times New Roman" w:cs="Times New Roman"/>
          <w:b/>
          <w:lang w:val="en-CA"/>
        </w:rPr>
      </w:pPr>
      <w:r>
        <w:rPr>
          <w:rFonts w:ascii="Times New Roman" w:hAnsi="Times New Roman" w:cs="Times New Roman"/>
          <w:b/>
          <w:lang w:val="en-CA"/>
        </w:rPr>
        <w:t>Quantifying/Comparison Facts:</w:t>
      </w:r>
    </w:p>
    <w:p w14:paraId="5BF53F07" w14:textId="64478C43" w:rsidR="00404278" w:rsidRPr="00FC3BAF" w:rsidRDefault="00404278" w:rsidP="00154A41">
      <w:pPr>
        <w:pStyle w:val="NoSpacing"/>
        <w:numPr>
          <w:ilvl w:val="0"/>
          <w:numId w:val="19"/>
        </w:numPr>
        <w:rPr>
          <w:rFonts w:ascii="Times New Roman" w:hAnsi="Times New Roman" w:cs="Times New Roman"/>
          <w:lang w:val="en-CA"/>
        </w:rPr>
      </w:pPr>
      <w:r>
        <w:rPr>
          <w:rFonts w:ascii="Times New Roman" w:hAnsi="Times New Roman" w:cs="Times New Roman"/>
          <w:color w:val="FF0000"/>
          <w:lang w:val="en-CA"/>
        </w:rPr>
        <w:t xml:space="preserve">Lynch </w:t>
      </w:r>
      <w:r>
        <w:rPr>
          <w:rFonts w:ascii="Times New Roman" w:hAnsi="Times New Roman" w:cs="Times New Roman"/>
          <w:lang w:val="en-CA"/>
        </w:rPr>
        <w:t>- failed to plead elements of harassment because she failed to plead elements of IINS</w:t>
      </w:r>
    </w:p>
    <w:p w14:paraId="6A7FC509" w14:textId="77777777" w:rsidR="00404278" w:rsidRDefault="00404278" w:rsidP="00154A41">
      <w:pPr>
        <w:rPr>
          <w:rFonts w:ascii="Times New Roman" w:hAnsi="Times New Roman" w:cs="Times New Roman"/>
          <w:b/>
          <w:color w:val="0070C0"/>
          <w:lang w:val="en-CA"/>
        </w:rPr>
      </w:pPr>
    </w:p>
    <w:p w14:paraId="3CB0A57A" w14:textId="77777777" w:rsidR="00404278" w:rsidRDefault="00404278" w:rsidP="00154A41">
      <w:pPr>
        <w:rPr>
          <w:rFonts w:ascii="Times New Roman" w:hAnsi="Times New Roman" w:cs="Times New Roman"/>
          <w:b/>
          <w:color w:val="0070C0"/>
          <w:lang w:val="en-CA"/>
        </w:rPr>
      </w:pPr>
    </w:p>
    <w:p w14:paraId="20E28F05" w14:textId="5A073A4A" w:rsidR="00184895" w:rsidRPr="00341A18" w:rsidRDefault="00184895" w:rsidP="00154A41">
      <w:pPr>
        <w:rPr>
          <w:rFonts w:ascii="Times New Roman" w:hAnsi="Times New Roman" w:cs="Times New Roman"/>
          <w:b/>
          <w:lang w:val="en-CA"/>
        </w:rPr>
      </w:pPr>
      <w:r>
        <w:rPr>
          <w:rFonts w:ascii="Times New Roman" w:hAnsi="Times New Roman" w:cs="Times New Roman"/>
          <w:b/>
          <w:color w:val="0070C0"/>
          <w:lang w:val="en-CA"/>
        </w:rPr>
        <w:t>Intentional infliction of nervous shock (IINS)</w:t>
      </w:r>
      <w:r w:rsidR="00341A18">
        <w:rPr>
          <w:rFonts w:ascii="Times New Roman" w:hAnsi="Times New Roman" w:cs="Times New Roman"/>
          <w:b/>
          <w:color w:val="0070C0"/>
          <w:lang w:val="en-CA"/>
        </w:rPr>
        <w:t xml:space="preserve"> </w:t>
      </w:r>
      <w:r w:rsidR="00341A18">
        <w:rPr>
          <w:rFonts w:ascii="Times New Roman" w:hAnsi="Times New Roman" w:cs="Times New Roman"/>
          <w:b/>
          <w:lang w:val="en-CA"/>
        </w:rPr>
        <w:t>(</w:t>
      </w:r>
      <w:proofErr w:type="spellStart"/>
      <w:r w:rsidR="00341A18" w:rsidRPr="00341A18">
        <w:rPr>
          <w:rFonts w:ascii="Times New Roman" w:hAnsi="Times New Roman" w:cs="Times New Roman"/>
          <w:color w:val="FF0000"/>
          <w:highlight w:val="yellow"/>
          <w:lang w:val="en-CA"/>
        </w:rPr>
        <w:t>Prinzo</w:t>
      </w:r>
      <w:proofErr w:type="spellEnd"/>
      <w:r w:rsidR="00341A18" w:rsidRPr="00341A18">
        <w:rPr>
          <w:rFonts w:ascii="Times New Roman" w:hAnsi="Times New Roman" w:cs="Times New Roman"/>
          <w:color w:val="FF0000"/>
          <w:highlight w:val="yellow"/>
          <w:lang w:val="en-CA"/>
        </w:rPr>
        <w:t xml:space="preserve"> v </w:t>
      </w:r>
      <w:proofErr w:type="spellStart"/>
      <w:r w:rsidR="00341A18" w:rsidRPr="00341A18">
        <w:rPr>
          <w:rFonts w:ascii="Times New Roman" w:hAnsi="Times New Roman" w:cs="Times New Roman"/>
          <w:color w:val="FF0000"/>
          <w:highlight w:val="yellow"/>
          <w:lang w:val="en-CA"/>
        </w:rPr>
        <w:t>Baycrest</w:t>
      </w:r>
      <w:proofErr w:type="spellEnd"/>
      <w:r w:rsidR="00341A18" w:rsidRPr="00341A18">
        <w:rPr>
          <w:rFonts w:ascii="Times New Roman" w:hAnsi="Times New Roman" w:cs="Times New Roman"/>
          <w:color w:val="FF0000"/>
          <w:highlight w:val="yellow"/>
          <w:lang w:val="en-CA"/>
        </w:rPr>
        <w:t xml:space="preserve"> Medical Centre</w:t>
      </w:r>
      <w:r w:rsidR="00341A18">
        <w:rPr>
          <w:rFonts w:ascii="Times New Roman" w:hAnsi="Times New Roman" w:cs="Times New Roman"/>
          <w:b/>
          <w:lang w:val="en-CA"/>
        </w:rPr>
        <w:t>)</w:t>
      </w:r>
    </w:p>
    <w:p w14:paraId="23C82003" w14:textId="77777777" w:rsidR="004D6C1A" w:rsidRPr="004D6C1A" w:rsidRDefault="004D6C1A" w:rsidP="004D6C1A">
      <w:pPr>
        <w:pStyle w:val="ListParagraph"/>
        <w:numPr>
          <w:ilvl w:val="0"/>
          <w:numId w:val="24"/>
        </w:numPr>
        <w:rPr>
          <w:rFonts w:ascii="Times New Roman" w:hAnsi="Times New Roman" w:cs="Times New Roman"/>
          <w:lang w:val="en-CA"/>
        </w:rPr>
      </w:pPr>
      <w:r w:rsidRPr="004D6C1A">
        <w:rPr>
          <w:rFonts w:ascii="Times New Roman" w:hAnsi="Times New Roman" w:cs="Times New Roman"/>
          <w:lang w:val="en-CA"/>
        </w:rPr>
        <w:t xml:space="preserve">Flagrant or outrageous conduct </w:t>
      </w:r>
    </w:p>
    <w:p w14:paraId="2AF80266" w14:textId="77777777" w:rsidR="004D6C1A" w:rsidRDefault="004D6C1A" w:rsidP="004D6C1A">
      <w:pPr>
        <w:pStyle w:val="ListParagraph"/>
        <w:numPr>
          <w:ilvl w:val="0"/>
          <w:numId w:val="23"/>
        </w:numPr>
        <w:rPr>
          <w:rFonts w:ascii="Times New Roman" w:hAnsi="Times New Roman" w:cs="Times New Roman"/>
          <w:lang w:val="en-CA"/>
        </w:rPr>
      </w:pPr>
      <w:r w:rsidRPr="004D6C1A">
        <w:rPr>
          <w:rFonts w:ascii="Times New Roman" w:hAnsi="Times New Roman" w:cs="Times New Roman"/>
          <w:lang w:val="en-CA"/>
        </w:rPr>
        <w:t xml:space="preserve">Mere insult is not sufficient </w:t>
      </w:r>
    </w:p>
    <w:p w14:paraId="4F80EB34" w14:textId="7299320A" w:rsidR="004D6C1A" w:rsidRDefault="004D6C1A" w:rsidP="004D6C1A">
      <w:pPr>
        <w:pStyle w:val="ListParagraph"/>
        <w:numPr>
          <w:ilvl w:val="0"/>
          <w:numId w:val="23"/>
        </w:numPr>
        <w:rPr>
          <w:rFonts w:ascii="Times New Roman" w:hAnsi="Times New Roman" w:cs="Times New Roman"/>
          <w:lang w:val="en-CA"/>
        </w:rPr>
      </w:pPr>
      <w:proofErr w:type="spellStart"/>
      <w:r w:rsidRPr="004D6C1A">
        <w:rPr>
          <w:rFonts w:ascii="Times New Roman" w:hAnsi="Times New Roman" w:cs="Times New Roman"/>
          <w:color w:val="FF0000"/>
          <w:lang w:val="en-CA"/>
        </w:rPr>
        <w:t>Rahemtulla</w:t>
      </w:r>
      <w:proofErr w:type="spellEnd"/>
      <w:r w:rsidRPr="004D6C1A">
        <w:rPr>
          <w:rFonts w:ascii="Times New Roman" w:hAnsi="Times New Roman" w:cs="Times New Roman"/>
          <w:color w:val="FF0000"/>
          <w:lang w:val="en-CA"/>
        </w:rPr>
        <w:t xml:space="preserve"> – </w:t>
      </w:r>
      <w:r w:rsidRPr="004D6C1A">
        <w:rPr>
          <w:rFonts w:ascii="Times New Roman" w:hAnsi="Times New Roman" w:cs="Times New Roman"/>
          <w:lang w:val="en-CA"/>
        </w:rPr>
        <w:t>reckless disregard whether shock or mental suffering + foreseeability of inflicting shock and mental suffering</w:t>
      </w:r>
    </w:p>
    <w:p w14:paraId="1C4CF25E" w14:textId="77777777" w:rsidR="004D6C1A" w:rsidRPr="004D6C1A" w:rsidRDefault="004D6C1A" w:rsidP="004D6C1A">
      <w:pPr>
        <w:pStyle w:val="ListParagraph"/>
        <w:numPr>
          <w:ilvl w:val="0"/>
          <w:numId w:val="24"/>
        </w:numPr>
        <w:rPr>
          <w:rFonts w:ascii="Times New Roman" w:hAnsi="Times New Roman" w:cs="Times New Roman"/>
          <w:lang w:val="en-CA"/>
        </w:rPr>
      </w:pPr>
      <w:r w:rsidRPr="004D6C1A">
        <w:rPr>
          <w:rFonts w:ascii="Times New Roman" w:hAnsi="Times New Roman" w:cs="Times New Roman"/>
          <w:lang w:val="en-CA"/>
        </w:rPr>
        <w:t>Calculated to produce harm</w:t>
      </w:r>
    </w:p>
    <w:p w14:paraId="4EFAB1D3" w14:textId="678F1919" w:rsidR="004D6C1A" w:rsidRPr="00DB3354" w:rsidRDefault="00DB3354" w:rsidP="00DB3354">
      <w:pPr>
        <w:pStyle w:val="ListParagraph"/>
        <w:numPr>
          <w:ilvl w:val="0"/>
          <w:numId w:val="23"/>
        </w:numPr>
        <w:rPr>
          <w:rFonts w:ascii="Times New Roman" w:hAnsi="Times New Roman" w:cs="Times New Roman"/>
          <w:lang w:val="en-CA"/>
        </w:rPr>
      </w:pPr>
      <w:proofErr w:type="spellStart"/>
      <w:r w:rsidRPr="004D6C1A">
        <w:rPr>
          <w:rFonts w:ascii="Times New Roman" w:hAnsi="Times New Roman" w:cs="Times New Roman"/>
          <w:color w:val="FF0000"/>
          <w:lang w:val="en-CA"/>
        </w:rPr>
        <w:t>Rahemtulla</w:t>
      </w:r>
      <w:proofErr w:type="spellEnd"/>
      <w:r w:rsidRPr="004D6C1A">
        <w:rPr>
          <w:rFonts w:ascii="Times New Roman" w:hAnsi="Times New Roman" w:cs="Times New Roman"/>
          <w:color w:val="FF0000"/>
          <w:lang w:val="en-CA"/>
        </w:rPr>
        <w:t xml:space="preserve"> – </w:t>
      </w:r>
      <w:r w:rsidRPr="004D6C1A">
        <w:rPr>
          <w:rFonts w:ascii="Times New Roman" w:hAnsi="Times New Roman" w:cs="Times New Roman"/>
          <w:lang w:val="en-CA"/>
        </w:rPr>
        <w:t>reckless disregard whether shock or mental suffering + foreseeability of inflicting shock and mental suffering</w:t>
      </w:r>
    </w:p>
    <w:p w14:paraId="0284D5E8" w14:textId="77777777" w:rsidR="004D6C1A" w:rsidRPr="004D6C1A" w:rsidRDefault="004D6C1A" w:rsidP="004D6C1A">
      <w:pPr>
        <w:pStyle w:val="ListParagraph"/>
        <w:numPr>
          <w:ilvl w:val="0"/>
          <w:numId w:val="17"/>
        </w:numPr>
        <w:rPr>
          <w:rFonts w:ascii="Times New Roman" w:hAnsi="Times New Roman" w:cs="Times New Roman"/>
          <w:lang w:val="en-CA"/>
        </w:rPr>
      </w:pPr>
      <w:r w:rsidRPr="004D6C1A">
        <w:rPr>
          <w:rFonts w:ascii="Times New Roman" w:hAnsi="Times New Roman" w:cs="Times New Roman"/>
          <w:lang w:val="en-CA"/>
        </w:rPr>
        <w:t xml:space="preserve">If defendant wishes to produce consequences that follow from the act or if consequences are known to be substantially certain to follow – </w:t>
      </w:r>
      <w:proofErr w:type="spellStart"/>
      <w:r w:rsidRPr="004D6C1A">
        <w:rPr>
          <w:rFonts w:ascii="Times New Roman" w:hAnsi="Times New Roman" w:cs="Times New Roman"/>
          <w:color w:val="FF0000"/>
          <w:lang w:val="en-CA"/>
        </w:rPr>
        <w:t>Piresferriera</w:t>
      </w:r>
      <w:proofErr w:type="spellEnd"/>
      <w:r w:rsidRPr="004D6C1A">
        <w:rPr>
          <w:rFonts w:ascii="Times New Roman" w:hAnsi="Times New Roman" w:cs="Times New Roman"/>
          <w:color w:val="FF0000"/>
          <w:lang w:val="en-CA"/>
        </w:rPr>
        <w:t xml:space="preserve"> v Ayotte </w:t>
      </w:r>
    </w:p>
    <w:p w14:paraId="3D0EC820" w14:textId="77777777" w:rsidR="004D6C1A" w:rsidRPr="004D6C1A" w:rsidRDefault="004D6C1A" w:rsidP="004D6C1A">
      <w:pPr>
        <w:pStyle w:val="ListParagraph"/>
        <w:numPr>
          <w:ilvl w:val="0"/>
          <w:numId w:val="24"/>
        </w:numPr>
        <w:rPr>
          <w:rFonts w:ascii="Times New Roman" w:hAnsi="Times New Roman" w:cs="Times New Roman"/>
          <w:lang w:val="en-CA"/>
        </w:rPr>
      </w:pPr>
      <w:r w:rsidRPr="004D6C1A">
        <w:rPr>
          <w:rFonts w:ascii="Times New Roman" w:hAnsi="Times New Roman" w:cs="Times New Roman"/>
          <w:lang w:val="en-CA"/>
        </w:rPr>
        <w:t>Resulting in visible and provable illness</w:t>
      </w:r>
    </w:p>
    <w:p w14:paraId="20D693A6" w14:textId="4F8C0B94" w:rsidR="009F769D" w:rsidRDefault="004D6C1A" w:rsidP="00DB3354">
      <w:pPr>
        <w:pStyle w:val="NoSpacing"/>
        <w:numPr>
          <w:ilvl w:val="0"/>
          <w:numId w:val="23"/>
        </w:numPr>
        <w:rPr>
          <w:rFonts w:ascii="Times New Roman" w:hAnsi="Times New Roman" w:cs="Times New Roman"/>
          <w:lang w:val="en-CA"/>
        </w:rPr>
      </w:pPr>
      <w:proofErr w:type="spellStart"/>
      <w:r w:rsidRPr="004D6C1A">
        <w:rPr>
          <w:rFonts w:ascii="Times New Roman" w:hAnsi="Times New Roman" w:cs="Times New Roman"/>
          <w:color w:val="FF0000"/>
          <w:lang w:val="en-CA"/>
        </w:rPr>
        <w:t>Rahemtulla</w:t>
      </w:r>
      <w:proofErr w:type="spellEnd"/>
      <w:r w:rsidRPr="004D6C1A">
        <w:rPr>
          <w:rFonts w:ascii="Times New Roman" w:hAnsi="Times New Roman" w:cs="Times New Roman"/>
          <w:color w:val="FF0000"/>
          <w:lang w:val="en-CA"/>
        </w:rPr>
        <w:t xml:space="preserve"> </w:t>
      </w:r>
      <w:r w:rsidRPr="004D6C1A">
        <w:rPr>
          <w:rFonts w:ascii="Times New Roman" w:hAnsi="Times New Roman" w:cs="Times New Roman"/>
          <w:lang w:val="en-CA"/>
        </w:rPr>
        <w:t>– must be a recognized illness; absence of clinical diagnosis not fatal but as counsel, it would be due diligence to obtain one</w:t>
      </w:r>
    </w:p>
    <w:p w14:paraId="2C57C968" w14:textId="77777777" w:rsidR="004D6C1A" w:rsidRDefault="004D6C1A" w:rsidP="004D6C1A">
      <w:pPr>
        <w:pStyle w:val="NoSpacing"/>
        <w:rPr>
          <w:rFonts w:ascii="Times New Roman" w:hAnsi="Times New Roman" w:cs="Times New Roman"/>
          <w:lang w:val="en-CA"/>
        </w:rPr>
      </w:pPr>
    </w:p>
    <w:p w14:paraId="1381771A" w14:textId="77777777" w:rsidR="00DB3354" w:rsidRPr="00DB3354" w:rsidRDefault="00DB3354" w:rsidP="00DB3354">
      <w:pPr>
        <w:pStyle w:val="NoSpacing"/>
        <w:rPr>
          <w:rFonts w:ascii="Times New Roman" w:hAnsi="Times New Roman" w:cs="Times New Roman"/>
          <w:b/>
          <w:bCs/>
        </w:rPr>
      </w:pPr>
      <w:bookmarkStart w:id="0" w:name="_Toc342166497"/>
      <w:r w:rsidRPr="00DB3354">
        <w:rPr>
          <w:rFonts w:ascii="Times New Roman" w:hAnsi="Times New Roman" w:cs="Times New Roman"/>
          <w:b/>
          <w:bCs/>
        </w:rPr>
        <w:t>What Constitutes “Flagrant Conduct”</w:t>
      </w:r>
      <w:bookmarkEnd w:id="0"/>
      <w:r w:rsidRPr="00DB3354">
        <w:rPr>
          <w:rFonts w:ascii="Times New Roman" w:hAnsi="Times New Roman" w:cs="Times New Roman"/>
          <w:b/>
          <w:bCs/>
        </w:rPr>
        <w:t xml:space="preserve"> </w:t>
      </w:r>
    </w:p>
    <w:tbl>
      <w:tblPr>
        <w:tblStyle w:val="TableGrid"/>
        <w:tblW w:w="0" w:type="auto"/>
        <w:tblLook w:val="04A0" w:firstRow="1" w:lastRow="0" w:firstColumn="1" w:lastColumn="0" w:noHBand="0" w:noVBand="1"/>
      </w:tblPr>
      <w:tblGrid>
        <w:gridCol w:w="1377"/>
        <w:gridCol w:w="1443"/>
        <w:gridCol w:w="7970"/>
      </w:tblGrid>
      <w:tr w:rsidR="00DB3354" w:rsidRPr="00DB3354" w14:paraId="139A5ACA" w14:textId="77777777" w:rsidTr="0032324C">
        <w:tc>
          <w:tcPr>
            <w:tcW w:w="1272" w:type="dxa"/>
          </w:tcPr>
          <w:p w14:paraId="68C2DE1C" w14:textId="77777777" w:rsidR="00DB3354" w:rsidRPr="00DB3354" w:rsidRDefault="00DB3354" w:rsidP="00DB3354">
            <w:pPr>
              <w:pStyle w:val="NoSpacing"/>
              <w:rPr>
                <w:rFonts w:ascii="Times New Roman" w:hAnsi="Times New Roman" w:cs="Times New Roman"/>
                <w:b/>
                <w:i/>
                <w:color w:val="FF0000"/>
              </w:rPr>
            </w:pPr>
            <w:proofErr w:type="spellStart"/>
            <w:r w:rsidRPr="00DB3354">
              <w:rPr>
                <w:rFonts w:ascii="Times New Roman" w:hAnsi="Times New Roman" w:cs="Times New Roman"/>
                <w:b/>
                <w:i/>
                <w:color w:val="FF0000"/>
              </w:rPr>
              <w:t>Rahemtulla</w:t>
            </w:r>
            <w:proofErr w:type="spellEnd"/>
          </w:p>
        </w:tc>
        <w:tc>
          <w:tcPr>
            <w:tcW w:w="1446" w:type="dxa"/>
          </w:tcPr>
          <w:p w14:paraId="16CFC4D2" w14:textId="77777777" w:rsidR="00DB3354" w:rsidRPr="00DB3354" w:rsidRDefault="00DB3354" w:rsidP="00DB3354">
            <w:pPr>
              <w:pStyle w:val="NoSpacing"/>
              <w:rPr>
                <w:rFonts w:ascii="Times New Roman" w:hAnsi="Times New Roman" w:cs="Times New Roman"/>
              </w:rPr>
            </w:pPr>
            <w:r w:rsidRPr="00DB3354">
              <w:rPr>
                <w:rFonts w:ascii="Times New Roman" w:hAnsi="Times New Roman" w:cs="Times New Roman"/>
              </w:rPr>
              <w:t>Flagrant</w:t>
            </w:r>
          </w:p>
        </w:tc>
        <w:tc>
          <w:tcPr>
            <w:tcW w:w="8010" w:type="dxa"/>
          </w:tcPr>
          <w:p w14:paraId="3BBE6E4D" w14:textId="77777777" w:rsidR="00DB3354" w:rsidRPr="00DB3354" w:rsidRDefault="00DB3354" w:rsidP="00DB3354">
            <w:pPr>
              <w:pStyle w:val="NoSpacing"/>
              <w:rPr>
                <w:rFonts w:ascii="Times New Roman" w:hAnsi="Times New Roman" w:cs="Times New Roman"/>
              </w:rPr>
            </w:pPr>
            <w:r w:rsidRPr="00DB3354">
              <w:rPr>
                <w:rFonts w:ascii="Times New Roman" w:hAnsi="Times New Roman" w:cs="Times New Roman"/>
              </w:rPr>
              <w:t xml:space="preserve">Lying about criminality/morality; allegations of theft; dismissed from employment </w:t>
            </w:r>
          </w:p>
        </w:tc>
      </w:tr>
      <w:tr w:rsidR="00DB3354" w:rsidRPr="00DB3354" w14:paraId="33A5414F" w14:textId="77777777" w:rsidTr="0032324C">
        <w:tc>
          <w:tcPr>
            <w:tcW w:w="1272" w:type="dxa"/>
          </w:tcPr>
          <w:p w14:paraId="2399B08E" w14:textId="77777777" w:rsidR="00DB3354" w:rsidRPr="00DB3354" w:rsidRDefault="00DB3354" w:rsidP="00DB3354">
            <w:pPr>
              <w:pStyle w:val="NoSpacing"/>
              <w:rPr>
                <w:rFonts w:ascii="Times New Roman" w:hAnsi="Times New Roman" w:cs="Times New Roman"/>
                <w:b/>
                <w:i/>
                <w:color w:val="FF0000"/>
              </w:rPr>
            </w:pPr>
            <w:proofErr w:type="spellStart"/>
            <w:r w:rsidRPr="00DB3354">
              <w:rPr>
                <w:rFonts w:ascii="Times New Roman" w:hAnsi="Times New Roman" w:cs="Times New Roman"/>
                <w:b/>
                <w:i/>
                <w:color w:val="FF0000"/>
                <w:highlight w:val="yellow"/>
              </w:rPr>
              <w:t>Prinzo</w:t>
            </w:r>
            <w:proofErr w:type="spellEnd"/>
          </w:p>
        </w:tc>
        <w:tc>
          <w:tcPr>
            <w:tcW w:w="1446" w:type="dxa"/>
          </w:tcPr>
          <w:p w14:paraId="5A1701C4" w14:textId="77777777" w:rsidR="00DB3354" w:rsidRPr="00DB3354" w:rsidRDefault="00DB3354" w:rsidP="00DB3354">
            <w:pPr>
              <w:pStyle w:val="NoSpacing"/>
              <w:rPr>
                <w:rFonts w:ascii="Times New Roman" w:hAnsi="Times New Roman" w:cs="Times New Roman"/>
              </w:rPr>
            </w:pPr>
            <w:r w:rsidRPr="00DB3354">
              <w:rPr>
                <w:rFonts w:ascii="Times New Roman" w:hAnsi="Times New Roman" w:cs="Times New Roman"/>
              </w:rPr>
              <w:t>Flagrant</w:t>
            </w:r>
          </w:p>
        </w:tc>
        <w:tc>
          <w:tcPr>
            <w:tcW w:w="8010" w:type="dxa"/>
          </w:tcPr>
          <w:p w14:paraId="3FAB8F4D" w14:textId="77777777" w:rsidR="00DB3354" w:rsidRPr="00DB3354" w:rsidRDefault="00DB3354" w:rsidP="00DB3354">
            <w:pPr>
              <w:pStyle w:val="NoSpacing"/>
              <w:rPr>
                <w:rFonts w:ascii="Times New Roman" w:hAnsi="Times New Roman" w:cs="Times New Roman"/>
              </w:rPr>
            </w:pPr>
            <w:r w:rsidRPr="00DB3354">
              <w:rPr>
                <w:rFonts w:ascii="Times New Roman" w:hAnsi="Times New Roman" w:cs="Times New Roman"/>
              </w:rPr>
              <w:t xml:space="preserve">Letter from employer indicating imminent termination if she doesn’t return to work immediately from an injury; harassing phone calls; dismissed from employment </w:t>
            </w:r>
          </w:p>
        </w:tc>
      </w:tr>
      <w:tr w:rsidR="00DB3354" w:rsidRPr="00DB3354" w14:paraId="23EC6B9C" w14:textId="77777777" w:rsidTr="0032324C">
        <w:tc>
          <w:tcPr>
            <w:tcW w:w="1272" w:type="dxa"/>
          </w:tcPr>
          <w:p w14:paraId="65C74059" w14:textId="77777777" w:rsidR="00DB3354" w:rsidRPr="00DB3354" w:rsidRDefault="00DB3354" w:rsidP="00DB3354">
            <w:pPr>
              <w:pStyle w:val="NoSpacing"/>
              <w:rPr>
                <w:rFonts w:ascii="Times New Roman" w:hAnsi="Times New Roman" w:cs="Times New Roman"/>
                <w:b/>
                <w:i/>
                <w:color w:val="FF0000"/>
              </w:rPr>
            </w:pPr>
            <w:proofErr w:type="spellStart"/>
            <w:r w:rsidRPr="00DB3354">
              <w:rPr>
                <w:rFonts w:ascii="Times New Roman" w:hAnsi="Times New Roman" w:cs="Times New Roman"/>
                <w:b/>
                <w:i/>
                <w:color w:val="FF0000"/>
              </w:rPr>
              <w:t>Boothman</w:t>
            </w:r>
            <w:proofErr w:type="spellEnd"/>
          </w:p>
        </w:tc>
        <w:tc>
          <w:tcPr>
            <w:tcW w:w="1446" w:type="dxa"/>
          </w:tcPr>
          <w:p w14:paraId="27FC8F91" w14:textId="77777777" w:rsidR="00DB3354" w:rsidRPr="00DB3354" w:rsidRDefault="00DB3354" w:rsidP="00DB3354">
            <w:pPr>
              <w:pStyle w:val="NoSpacing"/>
              <w:rPr>
                <w:rFonts w:ascii="Times New Roman" w:hAnsi="Times New Roman" w:cs="Times New Roman"/>
              </w:rPr>
            </w:pPr>
            <w:r w:rsidRPr="00DB3354">
              <w:rPr>
                <w:rFonts w:ascii="Times New Roman" w:hAnsi="Times New Roman" w:cs="Times New Roman"/>
              </w:rPr>
              <w:t>Flagrant</w:t>
            </w:r>
          </w:p>
        </w:tc>
        <w:tc>
          <w:tcPr>
            <w:tcW w:w="8010" w:type="dxa"/>
          </w:tcPr>
          <w:p w14:paraId="1F1C8379" w14:textId="77777777" w:rsidR="00DB3354" w:rsidRPr="00DB3354" w:rsidRDefault="00DB3354" w:rsidP="00DB3354">
            <w:pPr>
              <w:pStyle w:val="NoSpacing"/>
              <w:rPr>
                <w:rFonts w:ascii="Times New Roman" w:hAnsi="Times New Roman" w:cs="Times New Roman"/>
              </w:rPr>
            </w:pPr>
            <w:r w:rsidRPr="00DB3354">
              <w:rPr>
                <w:rFonts w:ascii="Times New Roman" w:hAnsi="Times New Roman" w:cs="Times New Roman"/>
              </w:rPr>
              <w:t xml:space="preserve">Yelling profanities/insults in public by supervisor; control by threats of bodily harm; aware of fragile mental state </w:t>
            </w:r>
          </w:p>
        </w:tc>
      </w:tr>
      <w:tr w:rsidR="00DB3354" w:rsidRPr="00DB3354" w14:paraId="78703D55" w14:textId="77777777" w:rsidTr="0032324C">
        <w:tc>
          <w:tcPr>
            <w:tcW w:w="1272" w:type="dxa"/>
          </w:tcPr>
          <w:p w14:paraId="3FE9116B" w14:textId="77777777" w:rsidR="00DB3354" w:rsidRPr="00DB3354" w:rsidRDefault="00DB3354" w:rsidP="00DB3354">
            <w:pPr>
              <w:pStyle w:val="NoSpacing"/>
              <w:rPr>
                <w:rFonts w:ascii="Times New Roman" w:hAnsi="Times New Roman" w:cs="Times New Roman"/>
                <w:b/>
                <w:i/>
                <w:color w:val="FF0000"/>
              </w:rPr>
            </w:pPr>
            <w:r w:rsidRPr="00DB3354">
              <w:rPr>
                <w:rFonts w:ascii="Times New Roman" w:hAnsi="Times New Roman" w:cs="Times New Roman"/>
                <w:b/>
                <w:i/>
                <w:color w:val="FF0000"/>
              </w:rPr>
              <w:t>Clark</w:t>
            </w:r>
          </w:p>
        </w:tc>
        <w:tc>
          <w:tcPr>
            <w:tcW w:w="1446" w:type="dxa"/>
          </w:tcPr>
          <w:p w14:paraId="6B4E163A" w14:textId="77777777" w:rsidR="00DB3354" w:rsidRPr="00DB3354" w:rsidRDefault="00DB3354" w:rsidP="00DB3354">
            <w:pPr>
              <w:pStyle w:val="NoSpacing"/>
              <w:rPr>
                <w:rFonts w:ascii="Times New Roman" w:hAnsi="Times New Roman" w:cs="Times New Roman"/>
              </w:rPr>
            </w:pPr>
            <w:r w:rsidRPr="00DB3354">
              <w:rPr>
                <w:rFonts w:ascii="Times New Roman" w:hAnsi="Times New Roman" w:cs="Times New Roman"/>
              </w:rPr>
              <w:t>Flagrant</w:t>
            </w:r>
          </w:p>
        </w:tc>
        <w:tc>
          <w:tcPr>
            <w:tcW w:w="8010" w:type="dxa"/>
          </w:tcPr>
          <w:p w14:paraId="2DB79F8A" w14:textId="77777777" w:rsidR="00DB3354" w:rsidRPr="00DB3354" w:rsidRDefault="00DB3354" w:rsidP="00DB3354">
            <w:pPr>
              <w:pStyle w:val="NoSpacing"/>
              <w:rPr>
                <w:rFonts w:ascii="Times New Roman" w:hAnsi="Times New Roman" w:cs="Times New Roman"/>
              </w:rPr>
            </w:pPr>
            <w:r w:rsidRPr="00DB3354">
              <w:rPr>
                <w:rFonts w:ascii="Times New Roman" w:hAnsi="Times New Roman" w:cs="Times New Roman"/>
              </w:rPr>
              <w:t xml:space="preserve">Sexual harassment </w:t>
            </w:r>
          </w:p>
        </w:tc>
      </w:tr>
      <w:tr w:rsidR="00DB3354" w:rsidRPr="00DB3354" w14:paraId="1F7295D4" w14:textId="77777777" w:rsidTr="0032324C">
        <w:tc>
          <w:tcPr>
            <w:tcW w:w="1272" w:type="dxa"/>
          </w:tcPr>
          <w:p w14:paraId="04EDDBAC" w14:textId="77777777" w:rsidR="00DB3354" w:rsidRPr="00DB3354" w:rsidRDefault="00DB3354" w:rsidP="00DB3354">
            <w:pPr>
              <w:pStyle w:val="NoSpacing"/>
              <w:rPr>
                <w:rFonts w:ascii="Times New Roman" w:hAnsi="Times New Roman" w:cs="Times New Roman"/>
                <w:b/>
                <w:i/>
                <w:color w:val="FF0000"/>
              </w:rPr>
            </w:pPr>
            <w:proofErr w:type="spellStart"/>
            <w:r w:rsidRPr="00DB3354">
              <w:rPr>
                <w:rFonts w:ascii="Times New Roman" w:hAnsi="Times New Roman" w:cs="Times New Roman"/>
                <w:b/>
                <w:i/>
                <w:color w:val="FF0000"/>
              </w:rPr>
              <w:t>Lavinskas</w:t>
            </w:r>
            <w:proofErr w:type="spellEnd"/>
            <w:r w:rsidRPr="00DB3354">
              <w:rPr>
                <w:rFonts w:ascii="Times New Roman" w:hAnsi="Times New Roman" w:cs="Times New Roman"/>
                <w:b/>
                <w:i/>
                <w:color w:val="FF0000"/>
              </w:rPr>
              <w:t xml:space="preserve"> </w:t>
            </w:r>
          </w:p>
        </w:tc>
        <w:tc>
          <w:tcPr>
            <w:tcW w:w="1446" w:type="dxa"/>
          </w:tcPr>
          <w:p w14:paraId="3410F747" w14:textId="77777777" w:rsidR="00DB3354" w:rsidRPr="00DB3354" w:rsidRDefault="00DB3354" w:rsidP="00DB3354">
            <w:pPr>
              <w:pStyle w:val="NoSpacing"/>
              <w:rPr>
                <w:rFonts w:ascii="Times New Roman" w:hAnsi="Times New Roman" w:cs="Times New Roman"/>
              </w:rPr>
            </w:pPr>
            <w:r w:rsidRPr="00DB3354">
              <w:rPr>
                <w:rFonts w:ascii="Times New Roman" w:hAnsi="Times New Roman" w:cs="Times New Roman"/>
              </w:rPr>
              <w:t>Not Flagrant</w:t>
            </w:r>
          </w:p>
        </w:tc>
        <w:tc>
          <w:tcPr>
            <w:tcW w:w="8010" w:type="dxa"/>
          </w:tcPr>
          <w:p w14:paraId="09EB3590" w14:textId="77777777" w:rsidR="00DB3354" w:rsidRPr="00DB3354" w:rsidRDefault="00DB3354" w:rsidP="00DB3354">
            <w:pPr>
              <w:pStyle w:val="NoSpacing"/>
              <w:rPr>
                <w:rFonts w:ascii="Times New Roman" w:hAnsi="Times New Roman" w:cs="Times New Roman"/>
              </w:rPr>
            </w:pPr>
            <w:r w:rsidRPr="00DB3354">
              <w:rPr>
                <w:rFonts w:ascii="Times New Roman" w:hAnsi="Times New Roman" w:cs="Times New Roman"/>
              </w:rPr>
              <w:t>Lying about allegations poor performance; perceived as a “joke”; belittled</w:t>
            </w:r>
          </w:p>
        </w:tc>
      </w:tr>
      <w:tr w:rsidR="00DB3354" w:rsidRPr="00DB3354" w14:paraId="5171A3D1" w14:textId="77777777" w:rsidTr="0032324C">
        <w:tc>
          <w:tcPr>
            <w:tcW w:w="1272" w:type="dxa"/>
          </w:tcPr>
          <w:p w14:paraId="09EAA88E" w14:textId="77777777" w:rsidR="00DB3354" w:rsidRPr="00DB3354" w:rsidRDefault="00DB3354" w:rsidP="00DB3354">
            <w:pPr>
              <w:pStyle w:val="NoSpacing"/>
              <w:rPr>
                <w:rFonts w:ascii="Times New Roman" w:hAnsi="Times New Roman" w:cs="Times New Roman"/>
                <w:b/>
                <w:i/>
                <w:color w:val="FF0000"/>
              </w:rPr>
            </w:pPr>
            <w:proofErr w:type="spellStart"/>
            <w:r w:rsidRPr="00DB3354">
              <w:rPr>
                <w:rFonts w:ascii="Times New Roman" w:hAnsi="Times New Roman" w:cs="Times New Roman"/>
                <w:b/>
                <w:i/>
                <w:color w:val="FF0000"/>
              </w:rPr>
              <w:t>Rinaldo</w:t>
            </w:r>
            <w:proofErr w:type="spellEnd"/>
            <w:r w:rsidRPr="00DB3354">
              <w:rPr>
                <w:rFonts w:ascii="Times New Roman" w:hAnsi="Times New Roman" w:cs="Times New Roman"/>
                <w:b/>
                <w:i/>
                <w:color w:val="FF0000"/>
              </w:rPr>
              <w:t xml:space="preserve"> </w:t>
            </w:r>
          </w:p>
        </w:tc>
        <w:tc>
          <w:tcPr>
            <w:tcW w:w="1446" w:type="dxa"/>
          </w:tcPr>
          <w:p w14:paraId="0A510E74" w14:textId="77777777" w:rsidR="00DB3354" w:rsidRPr="00DB3354" w:rsidRDefault="00DB3354" w:rsidP="00DB3354">
            <w:pPr>
              <w:pStyle w:val="NoSpacing"/>
              <w:rPr>
                <w:rFonts w:ascii="Times New Roman" w:hAnsi="Times New Roman" w:cs="Times New Roman"/>
              </w:rPr>
            </w:pPr>
            <w:r w:rsidRPr="00DB3354">
              <w:rPr>
                <w:rFonts w:ascii="Times New Roman" w:hAnsi="Times New Roman" w:cs="Times New Roman"/>
              </w:rPr>
              <w:t xml:space="preserve">Not Flagrant </w:t>
            </w:r>
          </w:p>
        </w:tc>
        <w:tc>
          <w:tcPr>
            <w:tcW w:w="8010" w:type="dxa"/>
          </w:tcPr>
          <w:p w14:paraId="62A43AD3" w14:textId="77777777" w:rsidR="00DB3354" w:rsidRPr="00DB3354" w:rsidRDefault="00DB3354" w:rsidP="00DB3354">
            <w:pPr>
              <w:pStyle w:val="NoSpacing"/>
              <w:rPr>
                <w:rFonts w:ascii="Times New Roman" w:hAnsi="Times New Roman" w:cs="Times New Roman"/>
              </w:rPr>
            </w:pPr>
            <w:proofErr w:type="spellStart"/>
            <w:r w:rsidRPr="00DB3354">
              <w:rPr>
                <w:rFonts w:ascii="Times New Roman" w:hAnsi="Times New Roman" w:cs="Times New Roman"/>
              </w:rPr>
              <w:t>Senr</w:t>
            </w:r>
            <w:proofErr w:type="spellEnd"/>
            <w:r w:rsidRPr="00DB3354">
              <w:rPr>
                <w:rFonts w:ascii="Times New Roman" w:hAnsi="Times New Roman" w:cs="Times New Roman"/>
              </w:rPr>
              <w:t>. management told him they didn’t like him; made it difficult for him to perform</w:t>
            </w:r>
          </w:p>
        </w:tc>
      </w:tr>
    </w:tbl>
    <w:p w14:paraId="1228EB4A" w14:textId="77777777" w:rsidR="00DB3354" w:rsidRDefault="00DB3354" w:rsidP="004D6C1A">
      <w:pPr>
        <w:pStyle w:val="NoSpacing"/>
        <w:rPr>
          <w:rFonts w:ascii="Times New Roman" w:hAnsi="Times New Roman" w:cs="Times New Roman"/>
          <w:lang w:val="en-CA"/>
        </w:rPr>
      </w:pPr>
    </w:p>
    <w:p w14:paraId="46D72F81" w14:textId="77777777" w:rsidR="00DB3354" w:rsidRDefault="00DB3354" w:rsidP="004D6C1A">
      <w:pPr>
        <w:pStyle w:val="NoSpacing"/>
        <w:rPr>
          <w:rFonts w:ascii="Times New Roman" w:hAnsi="Times New Roman" w:cs="Times New Roman"/>
          <w:lang w:val="en-CA"/>
        </w:rPr>
      </w:pPr>
    </w:p>
    <w:p w14:paraId="6484B932" w14:textId="340EE3AB" w:rsidR="000F34B5" w:rsidRPr="000F34B5" w:rsidRDefault="000F34B5" w:rsidP="000F34B5">
      <w:pPr>
        <w:pStyle w:val="NoSpacing"/>
        <w:rPr>
          <w:rFonts w:ascii="Times New Roman" w:hAnsi="Times New Roman" w:cs="Times New Roman"/>
          <w:b/>
          <w:lang w:val="en-CA"/>
        </w:rPr>
      </w:pPr>
      <w:r>
        <w:rPr>
          <w:rFonts w:ascii="Times New Roman" w:hAnsi="Times New Roman" w:cs="Times New Roman"/>
          <w:b/>
          <w:lang w:val="en-CA"/>
        </w:rPr>
        <w:t>Quantifying/Comparison Facts:</w:t>
      </w:r>
    </w:p>
    <w:p w14:paraId="52738DE3" w14:textId="51820F76" w:rsidR="000F34B5" w:rsidRDefault="000F34B5" w:rsidP="000F34B5">
      <w:pPr>
        <w:pStyle w:val="ListParagraph"/>
        <w:numPr>
          <w:ilvl w:val="0"/>
          <w:numId w:val="25"/>
        </w:numPr>
        <w:rPr>
          <w:rFonts w:ascii="Times New Roman" w:hAnsi="Times New Roman" w:cs="Times New Roman"/>
          <w:lang w:val="en-CA"/>
        </w:rPr>
      </w:pPr>
      <w:r w:rsidRPr="000F34B5">
        <w:rPr>
          <w:rFonts w:ascii="Times New Roman" w:hAnsi="Times New Roman" w:cs="Times New Roman"/>
          <w:color w:val="FF0000"/>
          <w:highlight w:val="yellow"/>
          <w:lang w:val="en-CA"/>
        </w:rPr>
        <w:t>Wilkinson v Down</w:t>
      </w:r>
      <w:r w:rsidRPr="00D40D49">
        <w:rPr>
          <w:rFonts w:ascii="Times New Roman" w:hAnsi="Times New Roman" w:cs="Times New Roman"/>
          <w:color w:val="FF0000"/>
          <w:highlight w:val="yellow"/>
          <w:lang w:val="en-CA"/>
        </w:rPr>
        <w:t>ton</w:t>
      </w:r>
      <w:r w:rsidRPr="000F34B5">
        <w:rPr>
          <w:rFonts w:ascii="Times New Roman" w:hAnsi="Times New Roman" w:cs="Times New Roman"/>
          <w:color w:val="FF0000"/>
          <w:lang w:val="en-CA"/>
        </w:rPr>
        <w:t xml:space="preserve"> </w:t>
      </w:r>
      <w:r w:rsidRPr="000F34B5">
        <w:rPr>
          <w:rFonts w:ascii="Times New Roman" w:hAnsi="Times New Roman" w:cs="Times New Roman"/>
          <w:lang w:val="en-CA"/>
        </w:rPr>
        <w:t xml:space="preserve">– practical joke that husband badly injured in accident </w:t>
      </w:r>
      <w:r>
        <w:rPr>
          <w:rFonts w:ascii="Times New Roman" w:hAnsi="Times New Roman" w:cs="Times New Roman"/>
          <w:lang w:val="en-CA"/>
        </w:rPr>
        <w:t>–</w:t>
      </w:r>
      <w:r w:rsidRPr="000F34B5">
        <w:rPr>
          <w:rFonts w:ascii="Times New Roman" w:hAnsi="Times New Roman" w:cs="Times New Roman"/>
          <w:lang w:val="en-CA"/>
        </w:rPr>
        <w:t xml:space="preserve"> </w:t>
      </w:r>
      <w:r>
        <w:rPr>
          <w:rFonts w:ascii="Times New Roman" w:hAnsi="Times New Roman" w:cs="Times New Roman"/>
          <w:lang w:val="en-CA"/>
        </w:rPr>
        <w:t xml:space="preserve">vomiting, weeks of suffering and incapacity due to violent shock in nervous system </w:t>
      </w:r>
      <w:r w:rsidR="00D40D49" w:rsidRPr="00D40D49">
        <w:rPr>
          <w:rFonts w:ascii="Times New Roman" w:hAnsi="Times New Roman" w:cs="Times New Roman"/>
          <w:lang w:val="en-CA"/>
        </w:rPr>
        <w:sym w:font="Wingdings" w:char="F0E0"/>
      </w:r>
      <w:r w:rsidR="00D40D49">
        <w:rPr>
          <w:rFonts w:ascii="Times New Roman" w:hAnsi="Times New Roman" w:cs="Times New Roman"/>
          <w:lang w:val="en-CA"/>
        </w:rPr>
        <w:t xml:space="preserve"> IINS claim successful </w:t>
      </w:r>
    </w:p>
    <w:p w14:paraId="7CDF8226" w14:textId="26A981A3" w:rsidR="00D40D49" w:rsidRPr="00FC3BAF" w:rsidRDefault="00D40D49" w:rsidP="004D6C1A">
      <w:pPr>
        <w:pStyle w:val="ListParagraph"/>
        <w:numPr>
          <w:ilvl w:val="0"/>
          <w:numId w:val="25"/>
        </w:numPr>
        <w:rPr>
          <w:rFonts w:ascii="Times New Roman" w:hAnsi="Times New Roman" w:cs="Times New Roman"/>
          <w:lang w:val="en-CA"/>
        </w:rPr>
      </w:pPr>
      <w:proofErr w:type="spellStart"/>
      <w:r>
        <w:rPr>
          <w:rFonts w:ascii="Times New Roman" w:hAnsi="Times New Roman" w:cs="Times New Roman"/>
          <w:color w:val="FF0000"/>
          <w:lang w:val="en-CA"/>
        </w:rPr>
        <w:t>Samms</w:t>
      </w:r>
      <w:proofErr w:type="spellEnd"/>
      <w:r>
        <w:rPr>
          <w:rFonts w:ascii="Times New Roman" w:hAnsi="Times New Roman" w:cs="Times New Roman"/>
          <w:color w:val="FF0000"/>
          <w:lang w:val="en-CA"/>
        </w:rPr>
        <w:t xml:space="preserve"> v Eccles </w:t>
      </w:r>
      <w:r>
        <w:rPr>
          <w:rFonts w:ascii="Times New Roman" w:hAnsi="Times New Roman" w:cs="Times New Roman"/>
          <w:lang w:val="en-CA"/>
        </w:rPr>
        <w:t xml:space="preserve">– constantly calling including late night, going to residence and flashing her, tries to convince sexual relations; P feels deeply wounded, suffers great anxiety and fear for personal safety, severe emotional distress – P </w:t>
      </w:r>
      <w:r w:rsidR="00FC3BAF">
        <w:rPr>
          <w:rFonts w:ascii="Times New Roman" w:hAnsi="Times New Roman" w:cs="Times New Roman"/>
          <w:lang w:val="en-CA"/>
        </w:rPr>
        <w:t>awarded damages</w:t>
      </w:r>
    </w:p>
    <w:p w14:paraId="6EE3934F" w14:textId="62938B15" w:rsidR="00F21684" w:rsidRPr="00F21684" w:rsidRDefault="00D40D49" w:rsidP="004D6C1A">
      <w:pPr>
        <w:pStyle w:val="NoSpacing"/>
        <w:rPr>
          <w:rFonts w:ascii="Times New Roman" w:hAnsi="Times New Roman" w:cs="Times New Roman"/>
          <w:b/>
          <w:color w:val="0070C0"/>
          <w:lang w:val="en-CA"/>
        </w:rPr>
      </w:pPr>
      <w:r>
        <w:rPr>
          <w:rFonts w:ascii="Times New Roman" w:hAnsi="Times New Roman" w:cs="Times New Roman"/>
          <w:b/>
          <w:color w:val="0070C0"/>
          <w:lang w:val="en-CA"/>
        </w:rPr>
        <w:t xml:space="preserve">False Imprisonment </w:t>
      </w:r>
      <w:r w:rsidR="00F21684">
        <w:rPr>
          <w:rFonts w:ascii="Times New Roman" w:hAnsi="Times New Roman" w:cs="Times New Roman"/>
          <w:b/>
          <w:color w:val="0070C0"/>
          <w:lang w:val="en-CA"/>
        </w:rPr>
        <w:t>(</w:t>
      </w:r>
      <w:r w:rsidR="00F21684" w:rsidRPr="00F21684">
        <w:rPr>
          <w:rFonts w:ascii="Times New Roman" w:hAnsi="Times New Roman" w:cs="Times New Roman"/>
          <w:color w:val="FF0000"/>
          <w:lang w:val="en-CA"/>
        </w:rPr>
        <w:t>Bird v Jones</w:t>
      </w:r>
      <w:r w:rsidR="00F21684">
        <w:rPr>
          <w:rFonts w:ascii="Times New Roman" w:hAnsi="Times New Roman" w:cs="Times New Roman"/>
          <w:b/>
          <w:color w:val="0070C0"/>
          <w:lang w:val="en-CA"/>
        </w:rPr>
        <w:t>)</w:t>
      </w:r>
    </w:p>
    <w:p w14:paraId="44C90E51" w14:textId="72E423C6" w:rsidR="00D40D49" w:rsidRPr="00F21684" w:rsidRDefault="00F21684" w:rsidP="00F21684">
      <w:pPr>
        <w:pStyle w:val="NoSpacing"/>
        <w:numPr>
          <w:ilvl w:val="0"/>
          <w:numId w:val="26"/>
        </w:numPr>
        <w:rPr>
          <w:rFonts w:ascii="Times New Roman" w:hAnsi="Times New Roman" w:cs="Times New Roman"/>
          <w:color w:val="0070C0"/>
          <w:lang w:val="en-CA"/>
        </w:rPr>
      </w:pPr>
      <w:r>
        <w:rPr>
          <w:rFonts w:ascii="Times New Roman" w:hAnsi="Times New Roman" w:cs="Times New Roman"/>
          <w:lang w:val="en-CA"/>
        </w:rPr>
        <w:t xml:space="preserve">Intentional </w:t>
      </w:r>
    </w:p>
    <w:p w14:paraId="7714C55B" w14:textId="353D5C8A" w:rsidR="00F21684" w:rsidRPr="00CD411D" w:rsidRDefault="00F21684" w:rsidP="00F21684">
      <w:pPr>
        <w:pStyle w:val="NoSpacing"/>
        <w:numPr>
          <w:ilvl w:val="0"/>
          <w:numId w:val="26"/>
        </w:numPr>
        <w:rPr>
          <w:rFonts w:ascii="Times New Roman" w:hAnsi="Times New Roman" w:cs="Times New Roman"/>
          <w:color w:val="0070C0"/>
          <w:lang w:val="en-CA"/>
        </w:rPr>
      </w:pPr>
      <w:r>
        <w:rPr>
          <w:rFonts w:ascii="Times New Roman" w:hAnsi="Times New Roman" w:cs="Times New Roman"/>
          <w:lang w:val="en-CA"/>
        </w:rPr>
        <w:t xml:space="preserve">And total restraint of a person </w:t>
      </w:r>
    </w:p>
    <w:p w14:paraId="46EA4E5E" w14:textId="2671ED88" w:rsidR="00CD411D" w:rsidRPr="00E15CAE" w:rsidRDefault="00CD411D" w:rsidP="00F21684">
      <w:pPr>
        <w:pStyle w:val="NoSpacing"/>
        <w:numPr>
          <w:ilvl w:val="0"/>
          <w:numId w:val="26"/>
        </w:numPr>
        <w:rPr>
          <w:rFonts w:ascii="Times New Roman" w:hAnsi="Times New Roman" w:cs="Times New Roman"/>
          <w:color w:val="0070C0"/>
          <w:lang w:val="en-CA"/>
        </w:rPr>
      </w:pPr>
      <w:r>
        <w:rPr>
          <w:rFonts w:ascii="Times New Roman" w:hAnsi="Times New Roman" w:cs="Times New Roman"/>
          <w:lang w:val="en-CA"/>
        </w:rPr>
        <w:t>Lawful justification is a complete defence (</w:t>
      </w:r>
      <w:r w:rsidR="00E15CAE" w:rsidRPr="00E15CAE">
        <w:rPr>
          <w:rFonts w:ascii="Times New Roman" w:hAnsi="Times New Roman" w:cs="Times New Roman"/>
          <w:color w:val="FF0000"/>
        </w:rPr>
        <w:t xml:space="preserve">Beatty &amp; Mackie v </w:t>
      </w:r>
      <w:proofErr w:type="spellStart"/>
      <w:r w:rsidR="00E15CAE" w:rsidRPr="00E15CAE">
        <w:rPr>
          <w:rFonts w:ascii="Times New Roman" w:hAnsi="Times New Roman" w:cs="Times New Roman"/>
          <w:color w:val="FF0000"/>
        </w:rPr>
        <w:t>Kozak</w:t>
      </w:r>
      <w:proofErr w:type="spellEnd"/>
      <w:r w:rsidR="00E15CAE">
        <w:rPr>
          <w:rFonts w:ascii="Times New Roman" w:hAnsi="Times New Roman" w:cs="Times New Roman"/>
        </w:rPr>
        <w:t>)</w:t>
      </w:r>
    </w:p>
    <w:p w14:paraId="703AB391" w14:textId="77777777" w:rsidR="0047764B" w:rsidRPr="0047764B" w:rsidRDefault="00E15CAE" w:rsidP="00E15CAE">
      <w:pPr>
        <w:pStyle w:val="NoSpacing"/>
        <w:numPr>
          <w:ilvl w:val="1"/>
          <w:numId w:val="26"/>
        </w:numPr>
        <w:rPr>
          <w:rFonts w:ascii="Times New Roman" w:hAnsi="Times New Roman" w:cs="Times New Roman"/>
          <w:color w:val="0070C0"/>
          <w:lang w:val="en-CA"/>
        </w:rPr>
      </w:pPr>
      <w:r>
        <w:rPr>
          <w:rFonts w:ascii="Times New Roman" w:hAnsi="Times New Roman" w:cs="Times New Roman"/>
          <w:lang w:val="en-CA"/>
        </w:rPr>
        <w:t>No requirement of phys</w:t>
      </w:r>
      <w:r w:rsidR="00C05F5F">
        <w:rPr>
          <w:rFonts w:ascii="Times New Roman" w:hAnsi="Times New Roman" w:cs="Times New Roman"/>
          <w:lang w:val="en-CA"/>
        </w:rPr>
        <w:t>ical contact, particular duration</w:t>
      </w:r>
      <w:r>
        <w:rPr>
          <w:rFonts w:ascii="Times New Roman" w:hAnsi="Times New Roman" w:cs="Times New Roman"/>
          <w:lang w:val="en-CA"/>
        </w:rPr>
        <w:t xml:space="preserve"> or awareness/consciousness</w:t>
      </w:r>
    </w:p>
    <w:p w14:paraId="7BB23AC4" w14:textId="31B7F17D" w:rsidR="00E15CAE" w:rsidRPr="0047764B" w:rsidRDefault="0047764B" w:rsidP="00E15CAE">
      <w:pPr>
        <w:pStyle w:val="NoSpacing"/>
        <w:numPr>
          <w:ilvl w:val="1"/>
          <w:numId w:val="26"/>
        </w:numPr>
        <w:rPr>
          <w:rFonts w:ascii="Times New Roman" w:hAnsi="Times New Roman" w:cs="Times New Roman"/>
          <w:color w:val="0070C0"/>
          <w:lang w:val="en-CA"/>
        </w:rPr>
      </w:pPr>
      <w:r>
        <w:rPr>
          <w:rFonts w:ascii="Times New Roman" w:hAnsi="Times New Roman" w:cs="Times New Roman"/>
          <w:lang w:val="en-CA"/>
        </w:rPr>
        <w:t>Peace officer/official role or title does not inherently preclude liability or provide inherent lawful justification (</w:t>
      </w:r>
      <w:r w:rsidRPr="0047764B">
        <w:rPr>
          <w:rFonts w:ascii="Times New Roman" w:hAnsi="Times New Roman" w:cs="Times New Roman"/>
          <w:color w:val="FF0000"/>
          <w:lang w:val="en-CA"/>
        </w:rPr>
        <w:t>Can v Calgary Police Service</w:t>
      </w:r>
      <w:r>
        <w:rPr>
          <w:rFonts w:ascii="Times New Roman" w:hAnsi="Times New Roman" w:cs="Times New Roman"/>
          <w:lang w:val="en-CA"/>
        </w:rPr>
        <w:t>)</w:t>
      </w:r>
      <w:r w:rsidR="00E15CAE">
        <w:rPr>
          <w:rFonts w:ascii="Times New Roman" w:hAnsi="Times New Roman" w:cs="Times New Roman"/>
          <w:lang w:val="en-CA"/>
        </w:rPr>
        <w:t xml:space="preserve"> </w:t>
      </w:r>
    </w:p>
    <w:p w14:paraId="0920F9BF" w14:textId="5C2B31D8" w:rsidR="0061396C" w:rsidRDefault="0047764B" w:rsidP="0061396C">
      <w:pPr>
        <w:pStyle w:val="NoSpacing"/>
        <w:numPr>
          <w:ilvl w:val="1"/>
          <w:numId w:val="26"/>
        </w:numPr>
        <w:rPr>
          <w:rFonts w:ascii="Times New Roman" w:hAnsi="Times New Roman" w:cs="Times New Roman"/>
          <w:color w:val="0070C0"/>
          <w:lang w:val="en-CA"/>
        </w:rPr>
      </w:pPr>
      <w:r>
        <w:rPr>
          <w:rFonts w:ascii="Times New Roman" w:hAnsi="Times New Roman" w:cs="Times New Roman"/>
          <w:lang w:val="en-CA"/>
        </w:rPr>
        <w:t>Assessed on a reasonableness standard</w:t>
      </w:r>
      <w:r w:rsidR="0073140A">
        <w:rPr>
          <w:rFonts w:ascii="Times New Roman" w:hAnsi="Times New Roman" w:cs="Times New Roman"/>
          <w:lang w:val="en-CA"/>
        </w:rPr>
        <w:t xml:space="preserve">, case by case basis </w:t>
      </w:r>
    </w:p>
    <w:p w14:paraId="002404B6" w14:textId="77777777" w:rsidR="0061396C" w:rsidRDefault="0061396C" w:rsidP="0061396C">
      <w:pPr>
        <w:pStyle w:val="NoSpacing"/>
        <w:rPr>
          <w:rFonts w:ascii="Times New Roman" w:hAnsi="Times New Roman" w:cs="Times New Roman"/>
          <w:color w:val="0070C0"/>
          <w:lang w:val="en-CA"/>
        </w:rPr>
      </w:pPr>
    </w:p>
    <w:p w14:paraId="00D57A69" w14:textId="18C5BBC8" w:rsidR="0061396C" w:rsidRDefault="0061396C" w:rsidP="0061396C">
      <w:pPr>
        <w:pStyle w:val="NoSpacing"/>
        <w:rPr>
          <w:rFonts w:ascii="Times New Roman" w:hAnsi="Times New Roman" w:cs="Times New Roman"/>
          <w:b/>
          <w:lang w:val="en-CA"/>
        </w:rPr>
      </w:pPr>
      <w:r>
        <w:rPr>
          <w:rFonts w:ascii="Times New Roman" w:hAnsi="Times New Roman" w:cs="Times New Roman"/>
          <w:b/>
          <w:lang w:val="en-CA"/>
        </w:rPr>
        <w:t>Quantifying/Comparison Facts:</w:t>
      </w:r>
    </w:p>
    <w:p w14:paraId="74C19AE4" w14:textId="6AC47342" w:rsidR="0061396C" w:rsidRPr="007C4544" w:rsidRDefault="0061396C" w:rsidP="0061396C">
      <w:pPr>
        <w:pStyle w:val="NoSpacing"/>
        <w:numPr>
          <w:ilvl w:val="0"/>
          <w:numId w:val="27"/>
        </w:numPr>
        <w:rPr>
          <w:rFonts w:ascii="Times New Roman" w:hAnsi="Times New Roman" w:cs="Times New Roman"/>
          <w:color w:val="0070C0"/>
          <w:lang w:val="en-CA"/>
        </w:rPr>
      </w:pPr>
      <w:r w:rsidRPr="00F21684">
        <w:rPr>
          <w:rFonts w:ascii="Times New Roman" w:hAnsi="Times New Roman" w:cs="Times New Roman"/>
          <w:color w:val="FF0000"/>
          <w:lang w:val="en-CA"/>
        </w:rPr>
        <w:t>Bird v Jones</w:t>
      </w:r>
      <w:r>
        <w:rPr>
          <w:rFonts w:ascii="Times New Roman" w:hAnsi="Times New Roman" w:cs="Times New Roman"/>
          <w:color w:val="FF0000"/>
          <w:lang w:val="en-CA"/>
        </w:rPr>
        <w:t xml:space="preserve"> </w:t>
      </w:r>
      <w:r>
        <w:rPr>
          <w:rFonts w:ascii="Times New Roman" w:hAnsi="Times New Roman" w:cs="Times New Roman"/>
          <w:lang w:val="en-CA"/>
        </w:rPr>
        <w:t>– police blocked P from getting to place in particular pathway; not total restraint because he could still get to destination by going around blocked off area (had a reasonable means of escape)</w:t>
      </w:r>
    </w:p>
    <w:p w14:paraId="129256C0" w14:textId="1316BD99" w:rsidR="007C4544" w:rsidRPr="007C4544" w:rsidRDefault="007C4544" w:rsidP="007C4544">
      <w:pPr>
        <w:pStyle w:val="NoSpacing"/>
        <w:rPr>
          <w:rFonts w:ascii="Times New Roman" w:hAnsi="Times New Roman" w:cs="Times New Roman"/>
          <w:lang w:val="en-CA"/>
        </w:rPr>
      </w:pPr>
      <w:r>
        <w:rPr>
          <w:rFonts w:ascii="Times New Roman" w:hAnsi="Times New Roman" w:cs="Times New Roman"/>
          <w:lang w:val="en-CA"/>
        </w:rPr>
        <w:t>Usually damages are very low, but tort is very easy to prove</w:t>
      </w:r>
    </w:p>
    <w:p w14:paraId="0C554498" w14:textId="77777777" w:rsidR="00D40D49" w:rsidRDefault="00D40D49" w:rsidP="004D6C1A">
      <w:pPr>
        <w:pStyle w:val="NoSpacing"/>
        <w:rPr>
          <w:rFonts w:ascii="Times New Roman" w:hAnsi="Times New Roman" w:cs="Times New Roman"/>
          <w:color w:val="0070C0"/>
          <w:lang w:val="en-CA"/>
        </w:rPr>
      </w:pPr>
    </w:p>
    <w:p w14:paraId="02E98DFA" w14:textId="6CB73004" w:rsidR="007B38F3" w:rsidRDefault="00835801" w:rsidP="004D6C1A">
      <w:pPr>
        <w:pStyle w:val="NoSpacing"/>
        <w:rPr>
          <w:rFonts w:ascii="Times New Roman" w:hAnsi="Times New Roman" w:cs="Times New Roman"/>
          <w:b/>
          <w:color w:val="0070C0"/>
          <w:lang w:val="en-CA"/>
        </w:rPr>
      </w:pPr>
      <w:r>
        <w:rPr>
          <w:rFonts w:ascii="Times New Roman" w:hAnsi="Times New Roman" w:cs="Times New Roman"/>
          <w:b/>
          <w:color w:val="0070C0"/>
          <w:lang w:val="en-CA"/>
        </w:rPr>
        <w:t xml:space="preserve">Privacy Act, RSBC 1996 </w:t>
      </w:r>
    </w:p>
    <w:p w14:paraId="0F7B0B83" w14:textId="0B538C40" w:rsidR="007B38F3" w:rsidRPr="002E12FA" w:rsidRDefault="007B38F3" w:rsidP="002E12FA">
      <w:pPr>
        <w:pStyle w:val="NoSpacing"/>
        <w:numPr>
          <w:ilvl w:val="0"/>
          <w:numId w:val="31"/>
        </w:numPr>
        <w:rPr>
          <w:rFonts w:ascii="Times New Roman" w:hAnsi="Times New Roman" w:cs="Times New Roman"/>
        </w:rPr>
      </w:pPr>
      <w:r w:rsidRPr="002E12FA">
        <w:rPr>
          <w:rFonts w:ascii="Times New Roman" w:hAnsi="Times New Roman" w:cs="Times New Roman"/>
        </w:rPr>
        <w:t>It is a tort actionable without proof of damage, for a person, willfully and without a claim of right, to violate the privacy of another</w:t>
      </w:r>
    </w:p>
    <w:p w14:paraId="7E75612D" w14:textId="77777777" w:rsidR="007B38F3" w:rsidRPr="002E12FA" w:rsidRDefault="007B38F3" w:rsidP="007B38F3">
      <w:pPr>
        <w:pStyle w:val="NoSpacing"/>
        <w:numPr>
          <w:ilvl w:val="1"/>
          <w:numId w:val="28"/>
        </w:numPr>
        <w:rPr>
          <w:rFonts w:ascii="Times New Roman" w:hAnsi="Times New Roman" w:cs="Times New Roman"/>
        </w:rPr>
      </w:pPr>
      <w:proofErr w:type="spellStart"/>
      <w:r w:rsidRPr="002E12FA">
        <w:rPr>
          <w:rFonts w:ascii="Times New Roman" w:hAnsi="Times New Roman" w:cs="Times New Roman"/>
        </w:rPr>
        <w:t>Wilfully</w:t>
      </w:r>
      <w:proofErr w:type="spellEnd"/>
      <w:r w:rsidRPr="002E12FA">
        <w:rPr>
          <w:rFonts w:ascii="Times New Roman" w:hAnsi="Times New Roman" w:cs="Times New Roman"/>
        </w:rPr>
        <w:t xml:space="preserve"> – applies narrowly to an intention to do an act which they knew or should have known   would violate the privacy of another person (</w:t>
      </w:r>
      <w:r w:rsidRPr="002E12FA">
        <w:rPr>
          <w:rFonts w:ascii="Times New Roman" w:hAnsi="Times New Roman" w:cs="Times New Roman"/>
          <w:color w:val="FF0000"/>
          <w:highlight w:val="yellow"/>
        </w:rPr>
        <w:t>Milner</w:t>
      </w:r>
      <w:r w:rsidRPr="002E12FA">
        <w:rPr>
          <w:rFonts w:ascii="Times New Roman" w:hAnsi="Times New Roman" w:cs="Times New Roman"/>
        </w:rPr>
        <w:t>)</w:t>
      </w:r>
    </w:p>
    <w:p w14:paraId="781DEB36" w14:textId="408CCB21" w:rsidR="007B38F3" w:rsidRDefault="0097253C" w:rsidP="007B38F3">
      <w:pPr>
        <w:pStyle w:val="NoSpacing"/>
        <w:numPr>
          <w:ilvl w:val="1"/>
          <w:numId w:val="28"/>
        </w:numPr>
        <w:rPr>
          <w:rFonts w:ascii="Times New Roman" w:hAnsi="Times New Roman" w:cs="Times New Roman"/>
        </w:rPr>
      </w:pPr>
      <w:r>
        <w:rPr>
          <w:rFonts w:ascii="Times New Roman" w:hAnsi="Times New Roman" w:cs="Times New Roman"/>
        </w:rPr>
        <w:t>Claim</w:t>
      </w:r>
      <w:r w:rsidR="002E12FA">
        <w:rPr>
          <w:rFonts w:ascii="Times New Roman" w:hAnsi="Times New Roman" w:cs="Times New Roman"/>
        </w:rPr>
        <w:t xml:space="preserve"> of right –</w:t>
      </w:r>
      <w:r w:rsidR="007B38F3" w:rsidRPr="002E12FA">
        <w:rPr>
          <w:rFonts w:ascii="Times New Roman" w:hAnsi="Times New Roman" w:cs="Times New Roman"/>
        </w:rPr>
        <w:t xml:space="preserve"> honest belief in a state of facts which, if it existed, would be a legal justification or excuse </w:t>
      </w:r>
      <w:r w:rsidR="002E12FA" w:rsidRPr="002E12FA">
        <w:rPr>
          <w:rFonts w:ascii="Times New Roman" w:hAnsi="Times New Roman" w:cs="Times New Roman"/>
        </w:rPr>
        <w:t>(</w:t>
      </w:r>
      <w:r w:rsidR="002E12FA" w:rsidRPr="002E12FA">
        <w:rPr>
          <w:rFonts w:ascii="Times New Roman" w:hAnsi="Times New Roman" w:cs="Times New Roman"/>
          <w:color w:val="FF0000"/>
          <w:highlight w:val="yellow"/>
        </w:rPr>
        <w:t>Milner</w:t>
      </w:r>
      <w:r w:rsidR="002E12FA" w:rsidRPr="002E12FA">
        <w:rPr>
          <w:rFonts w:ascii="Times New Roman" w:hAnsi="Times New Roman" w:cs="Times New Roman"/>
        </w:rPr>
        <w:t>)</w:t>
      </w:r>
    </w:p>
    <w:p w14:paraId="4F358883" w14:textId="77777777" w:rsidR="002564F8" w:rsidRPr="002E12FA" w:rsidRDefault="002564F8" w:rsidP="002564F8">
      <w:pPr>
        <w:pStyle w:val="NoSpacing"/>
        <w:ind w:left="1440"/>
        <w:rPr>
          <w:rFonts w:ascii="Times New Roman" w:hAnsi="Times New Roman" w:cs="Times New Roman"/>
        </w:rPr>
      </w:pPr>
    </w:p>
    <w:p w14:paraId="2ED57E2A" w14:textId="29A00A9F" w:rsidR="007B38F3" w:rsidRPr="002E12FA" w:rsidRDefault="0097253C" w:rsidP="002E12FA">
      <w:pPr>
        <w:pStyle w:val="NoSpacing"/>
        <w:numPr>
          <w:ilvl w:val="0"/>
          <w:numId w:val="31"/>
        </w:numPr>
        <w:rPr>
          <w:rFonts w:ascii="Times New Roman" w:hAnsi="Times New Roman" w:cs="Times New Roman"/>
        </w:rPr>
      </w:pPr>
      <w:r>
        <w:rPr>
          <w:rFonts w:ascii="Times New Roman" w:hAnsi="Times New Roman" w:cs="Times New Roman"/>
        </w:rPr>
        <w:t>Nature</w:t>
      </w:r>
      <w:r w:rsidR="007B38F3" w:rsidRPr="002E12FA">
        <w:rPr>
          <w:rFonts w:ascii="Times New Roman" w:hAnsi="Times New Roman" w:cs="Times New Roman"/>
        </w:rPr>
        <w:t xml:space="preserve"> and degree of privacy to which person is entitled is that which is reasonable in the circumstances, giving due regard to lawful interests of others</w:t>
      </w:r>
    </w:p>
    <w:p w14:paraId="4F55DB5C" w14:textId="7D6A9ECD" w:rsidR="007B38F3" w:rsidRPr="002E12FA" w:rsidRDefault="007B38F3" w:rsidP="007B38F3">
      <w:pPr>
        <w:pStyle w:val="NoSpacing"/>
        <w:numPr>
          <w:ilvl w:val="0"/>
          <w:numId w:val="30"/>
        </w:numPr>
        <w:rPr>
          <w:rFonts w:ascii="Times New Roman" w:hAnsi="Times New Roman" w:cs="Times New Roman"/>
        </w:rPr>
      </w:pPr>
      <w:r w:rsidRPr="002E12FA">
        <w:rPr>
          <w:rFonts w:ascii="Times New Roman" w:hAnsi="Times New Roman" w:cs="Times New Roman"/>
        </w:rPr>
        <w:t xml:space="preserve">Location of surveillance is key to determining reasonable expectation </w:t>
      </w:r>
      <w:r w:rsidRPr="002E12FA">
        <w:rPr>
          <w:rFonts w:ascii="Times New Roman" w:hAnsi="Times New Roman" w:cs="Times New Roman"/>
        </w:rPr>
        <w:sym w:font="Wingdings" w:char="F0E0"/>
      </w:r>
      <w:r w:rsidRPr="002E12FA">
        <w:rPr>
          <w:rFonts w:ascii="Times New Roman" w:hAnsi="Times New Roman" w:cs="Times New Roman"/>
        </w:rPr>
        <w:t xml:space="preserve"> expectation may be highest in one’s home </w:t>
      </w:r>
      <w:r w:rsidR="002E12FA" w:rsidRPr="002E12FA">
        <w:rPr>
          <w:rFonts w:ascii="Times New Roman" w:hAnsi="Times New Roman" w:cs="Times New Roman"/>
        </w:rPr>
        <w:t>(</w:t>
      </w:r>
      <w:r w:rsidR="002E12FA" w:rsidRPr="002E12FA">
        <w:rPr>
          <w:rFonts w:ascii="Times New Roman" w:hAnsi="Times New Roman" w:cs="Times New Roman"/>
          <w:color w:val="FF0000"/>
          <w:highlight w:val="yellow"/>
        </w:rPr>
        <w:t>Milner</w:t>
      </w:r>
      <w:r w:rsidR="002E12FA" w:rsidRPr="002E12FA">
        <w:rPr>
          <w:rFonts w:ascii="Times New Roman" w:hAnsi="Times New Roman" w:cs="Times New Roman"/>
        </w:rPr>
        <w:t>)</w:t>
      </w:r>
    </w:p>
    <w:p w14:paraId="2BCD4AEA" w14:textId="77777777" w:rsidR="007B38F3" w:rsidRPr="002E12FA" w:rsidRDefault="007B38F3" w:rsidP="007B38F3">
      <w:pPr>
        <w:pStyle w:val="NoSpacing"/>
        <w:numPr>
          <w:ilvl w:val="0"/>
          <w:numId w:val="30"/>
        </w:numPr>
        <w:rPr>
          <w:rFonts w:ascii="Times New Roman" w:hAnsi="Times New Roman" w:cs="Times New Roman"/>
        </w:rPr>
      </w:pPr>
      <w:r w:rsidRPr="002E12FA">
        <w:rPr>
          <w:rFonts w:ascii="Times New Roman" w:hAnsi="Times New Roman" w:cs="Times New Roman"/>
        </w:rPr>
        <w:t xml:space="preserve">Conversely, no reasonable expectation of privacy for actions taking place in public </w:t>
      </w:r>
    </w:p>
    <w:p w14:paraId="7DBFBB76" w14:textId="77777777" w:rsidR="007B38F3" w:rsidRPr="002564F8" w:rsidRDefault="007B38F3" w:rsidP="007B38F3">
      <w:pPr>
        <w:pStyle w:val="NoSpacing"/>
        <w:numPr>
          <w:ilvl w:val="0"/>
          <w:numId w:val="30"/>
        </w:numPr>
        <w:rPr>
          <w:rFonts w:ascii="Times New Roman" w:hAnsi="Times New Roman" w:cs="Times New Roman"/>
          <w:b/>
        </w:rPr>
      </w:pPr>
      <w:r w:rsidRPr="00415BC0">
        <w:rPr>
          <w:rFonts w:ascii="Times New Roman" w:hAnsi="Times New Roman" w:cs="Times New Roman"/>
          <w:color w:val="FF0000"/>
        </w:rPr>
        <w:t>Silber v BCTV</w:t>
      </w:r>
      <w:r w:rsidRPr="002E12FA">
        <w:rPr>
          <w:rFonts w:ascii="Times New Roman" w:hAnsi="Times New Roman" w:cs="Times New Roman"/>
          <w:b/>
          <w:color w:val="FF0000"/>
        </w:rPr>
        <w:t xml:space="preserve"> </w:t>
      </w:r>
      <w:r w:rsidRPr="002E12FA">
        <w:rPr>
          <w:rFonts w:ascii="Times New Roman" w:hAnsi="Times New Roman" w:cs="Times New Roman"/>
        </w:rPr>
        <w:t>– Even on private property, if in full view of passerby, no reasonable expectation (altercation between P and reporter on private parking lot of P)</w:t>
      </w:r>
    </w:p>
    <w:p w14:paraId="53C2EAD9" w14:textId="77777777" w:rsidR="002564F8" w:rsidRPr="002E12FA" w:rsidRDefault="002564F8" w:rsidP="002564F8">
      <w:pPr>
        <w:pStyle w:val="NoSpacing"/>
        <w:ind w:left="1494"/>
        <w:rPr>
          <w:rFonts w:ascii="Times New Roman" w:hAnsi="Times New Roman" w:cs="Times New Roman"/>
          <w:b/>
        </w:rPr>
      </w:pPr>
    </w:p>
    <w:p w14:paraId="3F879082" w14:textId="5C1A3A55" w:rsidR="007B38F3" w:rsidRPr="002E12FA" w:rsidRDefault="007F4C07" w:rsidP="002E12FA">
      <w:pPr>
        <w:pStyle w:val="NoSpacing"/>
        <w:numPr>
          <w:ilvl w:val="0"/>
          <w:numId w:val="31"/>
        </w:numPr>
        <w:rPr>
          <w:rFonts w:ascii="Times New Roman" w:hAnsi="Times New Roman" w:cs="Times New Roman"/>
        </w:rPr>
      </w:pPr>
      <w:r>
        <w:rPr>
          <w:rFonts w:ascii="Times New Roman" w:hAnsi="Times New Roman" w:cs="Times New Roman"/>
        </w:rPr>
        <w:t>I</w:t>
      </w:r>
      <w:r w:rsidR="007B38F3" w:rsidRPr="002E12FA">
        <w:rPr>
          <w:rFonts w:ascii="Times New Roman" w:hAnsi="Times New Roman" w:cs="Times New Roman"/>
        </w:rPr>
        <w:t xml:space="preserve">n determining whether there is violation of privacy, looks at nature, incidence and occasion of the act and to any domestic or other relationship between parties </w:t>
      </w:r>
    </w:p>
    <w:p w14:paraId="4EBFA1C5" w14:textId="77777777" w:rsidR="007B38F3" w:rsidRDefault="007B38F3" w:rsidP="007B38F3">
      <w:pPr>
        <w:pStyle w:val="NoSpacing"/>
        <w:numPr>
          <w:ilvl w:val="1"/>
          <w:numId w:val="29"/>
        </w:numPr>
        <w:rPr>
          <w:rFonts w:ascii="Times New Roman" w:hAnsi="Times New Roman" w:cs="Times New Roman"/>
        </w:rPr>
      </w:pPr>
      <w:r w:rsidRPr="002E12FA">
        <w:rPr>
          <w:rFonts w:ascii="Times New Roman" w:hAnsi="Times New Roman" w:cs="Times New Roman"/>
        </w:rPr>
        <w:t xml:space="preserve">You can’t sue your partner for privacy breach if she enters your house if she has a key to your house; faculty and </w:t>
      </w:r>
      <w:proofErr w:type="spellStart"/>
      <w:r w:rsidRPr="002E12FA">
        <w:rPr>
          <w:rFonts w:ascii="Times New Roman" w:hAnsi="Times New Roman" w:cs="Times New Roman"/>
        </w:rPr>
        <w:t>wifi</w:t>
      </w:r>
      <w:proofErr w:type="spellEnd"/>
      <w:r w:rsidRPr="002E12FA">
        <w:rPr>
          <w:rFonts w:ascii="Times New Roman" w:hAnsi="Times New Roman" w:cs="Times New Roman"/>
        </w:rPr>
        <w:t xml:space="preserve"> </w:t>
      </w:r>
    </w:p>
    <w:p w14:paraId="77B857D4" w14:textId="77777777" w:rsidR="002564F8" w:rsidRPr="002E12FA" w:rsidRDefault="002564F8" w:rsidP="002564F8">
      <w:pPr>
        <w:pStyle w:val="NoSpacing"/>
        <w:ind w:left="1440"/>
        <w:rPr>
          <w:rFonts w:ascii="Times New Roman" w:hAnsi="Times New Roman" w:cs="Times New Roman"/>
        </w:rPr>
      </w:pPr>
    </w:p>
    <w:p w14:paraId="54F85AD4" w14:textId="3B1F25F1" w:rsidR="007B38F3" w:rsidRPr="002564F8" w:rsidRDefault="007B38F3" w:rsidP="002E12FA">
      <w:pPr>
        <w:pStyle w:val="NoSpacing"/>
        <w:numPr>
          <w:ilvl w:val="0"/>
          <w:numId w:val="31"/>
        </w:numPr>
        <w:rPr>
          <w:rFonts w:ascii="Times New Roman" w:hAnsi="Times New Roman" w:cs="Times New Roman"/>
          <w:b/>
          <w:color w:val="0070C0"/>
          <w:lang w:val="en-CA"/>
        </w:rPr>
      </w:pPr>
      <w:r w:rsidRPr="002E12FA">
        <w:rPr>
          <w:rFonts w:ascii="Times New Roman" w:hAnsi="Times New Roman" w:cs="Times New Roman"/>
        </w:rPr>
        <w:t>Privacy may be violated by eavesdropping or surveillance, even if no trespass</w:t>
      </w:r>
    </w:p>
    <w:p w14:paraId="760E476A" w14:textId="77777777" w:rsidR="002564F8" w:rsidRDefault="002564F8" w:rsidP="002564F8">
      <w:pPr>
        <w:pStyle w:val="NoSpacing"/>
        <w:rPr>
          <w:rFonts w:ascii="Times New Roman" w:hAnsi="Times New Roman" w:cs="Times New Roman"/>
        </w:rPr>
      </w:pPr>
    </w:p>
    <w:p w14:paraId="1CD6A0D3" w14:textId="0A175753" w:rsidR="002564F8" w:rsidRDefault="002564F8" w:rsidP="002564F8">
      <w:pPr>
        <w:pStyle w:val="NoSpacing"/>
        <w:rPr>
          <w:rFonts w:ascii="Times New Roman" w:hAnsi="Times New Roman" w:cs="Times New Roman"/>
          <w:b/>
          <w:lang w:val="en-CA"/>
        </w:rPr>
      </w:pPr>
      <w:r>
        <w:rPr>
          <w:rFonts w:ascii="Times New Roman" w:hAnsi="Times New Roman" w:cs="Times New Roman"/>
          <w:b/>
          <w:lang w:val="en-CA"/>
        </w:rPr>
        <w:t>Quantifying/Comparison Facts:</w:t>
      </w:r>
    </w:p>
    <w:p w14:paraId="3C7DB6C3" w14:textId="6D8E332D" w:rsidR="002564F8" w:rsidRPr="008E3CA5" w:rsidRDefault="002564F8" w:rsidP="002564F8">
      <w:pPr>
        <w:pStyle w:val="NoSpacing"/>
        <w:numPr>
          <w:ilvl w:val="0"/>
          <w:numId w:val="27"/>
        </w:numPr>
        <w:rPr>
          <w:rFonts w:ascii="Times New Roman" w:hAnsi="Times New Roman" w:cs="Times New Roman"/>
          <w:color w:val="FF0000"/>
          <w:lang w:val="en-CA"/>
        </w:rPr>
      </w:pPr>
      <w:proofErr w:type="spellStart"/>
      <w:r w:rsidRPr="002564F8">
        <w:rPr>
          <w:rFonts w:ascii="Times New Roman" w:hAnsi="Times New Roman" w:cs="Times New Roman"/>
          <w:color w:val="FF0000"/>
          <w:highlight w:val="yellow"/>
          <w:lang w:val="en-CA"/>
        </w:rPr>
        <w:t>Hollinsworth</w:t>
      </w:r>
      <w:proofErr w:type="spellEnd"/>
      <w:r w:rsidRPr="002564F8">
        <w:rPr>
          <w:rFonts w:ascii="Times New Roman" w:hAnsi="Times New Roman" w:cs="Times New Roman"/>
          <w:color w:val="FF0000"/>
          <w:highlight w:val="yellow"/>
          <w:lang w:val="en-CA"/>
        </w:rPr>
        <w:t xml:space="preserve"> v BCTV</w:t>
      </w:r>
      <w:r>
        <w:rPr>
          <w:rFonts w:ascii="Times New Roman" w:hAnsi="Times New Roman" w:cs="Times New Roman"/>
          <w:color w:val="FF0000"/>
          <w:lang w:val="en-CA"/>
        </w:rPr>
        <w:t xml:space="preserve"> </w:t>
      </w:r>
      <w:r w:rsidR="008E3CA5">
        <w:rPr>
          <w:rFonts w:ascii="Times New Roman" w:hAnsi="Times New Roman" w:cs="Times New Roman"/>
          <w:lang w:val="en-CA"/>
        </w:rPr>
        <w:t>–</w:t>
      </w:r>
      <w:r>
        <w:rPr>
          <w:rFonts w:ascii="Times New Roman" w:hAnsi="Times New Roman" w:cs="Times New Roman"/>
          <w:lang w:val="en-CA"/>
        </w:rPr>
        <w:t xml:space="preserve"> </w:t>
      </w:r>
      <w:proofErr w:type="spellStart"/>
      <w:r w:rsidR="008E3CA5">
        <w:rPr>
          <w:rFonts w:ascii="Times New Roman" w:hAnsi="Times New Roman" w:cs="Times New Roman"/>
          <w:lang w:val="en-CA"/>
        </w:rPr>
        <w:t>BCTV</w:t>
      </w:r>
      <w:proofErr w:type="spellEnd"/>
      <w:r w:rsidR="008E3CA5">
        <w:rPr>
          <w:rFonts w:ascii="Times New Roman" w:hAnsi="Times New Roman" w:cs="Times New Roman"/>
          <w:lang w:val="en-CA"/>
        </w:rPr>
        <w:t xml:space="preserve"> did not wilfully or without claim of right breach privacy right because they had reasonable and honest belief to air videotape. However, some of the staff who purposely broke consent to receive video breached privacy. </w:t>
      </w:r>
    </w:p>
    <w:p w14:paraId="46DB7E6F" w14:textId="0F3BB6E8" w:rsidR="008E3CA5" w:rsidRPr="008E3CA5" w:rsidRDefault="008E3CA5" w:rsidP="002564F8">
      <w:pPr>
        <w:pStyle w:val="NoSpacing"/>
        <w:numPr>
          <w:ilvl w:val="0"/>
          <w:numId w:val="27"/>
        </w:numPr>
        <w:rPr>
          <w:rFonts w:ascii="Times New Roman" w:hAnsi="Times New Roman" w:cs="Times New Roman"/>
          <w:color w:val="FF0000"/>
          <w:lang w:val="en-CA"/>
        </w:rPr>
      </w:pPr>
      <w:r w:rsidRPr="008E3CA5">
        <w:rPr>
          <w:rFonts w:ascii="Times New Roman" w:hAnsi="Times New Roman" w:cs="Times New Roman"/>
          <w:color w:val="FF0000"/>
          <w:highlight w:val="yellow"/>
          <w:lang w:val="en-CA"/>
        </w:rPr>
        <w:t>Milner v Manufacturers Life Insurance Company</w:t>
      </w:r>
      <w:r>
        <w:rPr>
          <w:rFonts w:ascii="Times New Roman" w:hAnsi="Times New Roman" w:cs="Times New Roman"/>
          <w:color w:val="FF0000"/>
          <w:lang w:val="en-CA"/>
        </w:rPr>
        <w:t xml:space="preserve"> </w:t>
      </w:r>
      <w:r w:rsidR="004F5412">
        <w:rPr>
          <w:rFonts w:ascii="Times New Roman" w:hAnsi="Times New Roman" w:cs="Times New Roman"/>
          <w:lang w:val="en-CA"/>
        </w:rPr>
        <w:t>–</w:t>
      </w:r>
      <w:r w:rsidR="00470BEF">
        <w:rPr>
          <w:rFonts w:ascii="Times New Roman" w:hAnsi="Times New Roman" w:cs="Times New Roman"/>
          <w:lang w:val="en-CA"/>
        </w:rPr>
        <w:t xml:space="preserve"> sur</w:t>
      </w:r>
      <w:r w:rsidR="004F5412">
        <w:rPr>
          <w:rFonts w:ascii="Times New Roman" w:hAnsi="Times New Roman" w:cs="Times New Roman"/>
          <w:lang w:val="en-CA"/>
        </w:rPr>
        <w:t xml:space="preserve">veillance with photos + videos </w:t>
      </w:r>
    </w:p>
    <w:p w14:paraId="22F01FCE" w14:textId="6FAA27BF" w:rsidR="008E3CA5" w:rsidRPr="004F5412" w:rsidRDefault="007B5DD8" w:rsidP="008E3CA5">
      <w:pPr>
        <w:pStyle w:val="NoSpacing"/>
        <w:numPr>
          <w:ilvl w:val="1"/>
          <w:numId w:val="27"/>
        </w:numPr>
        <w:rPr>
          <w:rFonts w:ascii="Times New Roman" w:hAnsi="Times New Roman" w:cs="Times New Roman"/>
          <w:color w:val="FF0000"/>
          <w:lang w:val="en-CA"/>
        </w:rPr>
      </w:pPr>
      <w:r>
        <w:rPr>
          <w:rFonts w:ascii="Times New Roman" w:hAnsi="Times New Roman" w:cs="Times New Roman"/>
          <w:lang w:val="en-CA"/>
        </w:rPr>
        <w:t xml:space="preserve">P - </w:t>
      </w:r>
      <w:r w:rsidR="00470BEF">
        <w:rPr>
          <w:rFonts w:ascii="Times New Roman" w:hAnsi="Times New Roman" w:cs="Times New Roman"/>
          <w:lang w:val="en-CA"/>
        </w:rPr>
        <w:t>Expectation</w:t>
      </w:r>
      <w:r w:rsidR="008E3CA5">
        <w:rPr>
          <w:rFonts w:ascii="Times New Roman" w:hAnsi="Times New Roman" w:cs="Times New Roman"/>
          <w:lang w:val="en-CA"/>
        </w:rPr>
        <w:t xml:space="preserve"> of privacy wi</w:t>
      </w:r>
      <w:r w:rsidR="00614D11">
        <w:rPr>
          <w:rFonts w:ascii="Times New Roman" w:hAnsi="Times New Roman" w:cs="Times New Roman"/>
          <w:lang w:val="en-CA"/>
        </w:rPr>
        <w:t>thin house is higher, but blinds open, lights on, any passerby can see inside, ought to have reasonably known someone would investigate her insurance claim, they had lawful interest in conducting surveillance</w:t>
      </w:r>
      <w:r w:rsidR="00470BEF">
        <w:rPr>
          <w:rFonts w:ascii="Times New Roman" w:hAnsi="Times New Roman" w:cs="Times New Roman"/>
          <w:lang w:val="en-CA"/>
        </w:rPr>
        <w:t xml:space="preserve"> – NOT VIOLATED</w:t>
      </w:r>
    </w:p>
    <w:p w14:paraId="7BC56922" w14:textId="7AF73375" w:rsidR="004F5412" w:rsidRPr="007B5DD8" w:rsidRDefault="004F5412" w:rsidP="008E3CA5">
      <w:pPr>
        <w:pStyle w:val="NoSpacing"/>
        <w:numPr>
          <w:ilvl w:val="1"/>
          <w:numId w:val="27"/>
        </w:numPr>
        <w:rPr>
          <w:rFonts w:ascii="Times New Roman" w:hAnsi="Times New Roman" w:cs="Times New Roman"/>
          <w:color w:val="FF0000"/>
          <w:lang w:val="en-CA"/>
        </w:rPr>
      </w:pPr>
      <w:r>
        <w:rPr>
          <w:rFonts w:ascii="Times New Roman" w:hAnsi="Times New Roman" w:cs="Times New Roman"/>
          <w:lang w:val="en-CA"/>
        </w:rPr>
        <w:t>P’s sons</w:t>
      </w:r>
      <w:r w:rsidR="00470BEF">
        <w:rPr>
          <w:rFonts w:ascii="Times New Roman" w:hAnsi="Times New Roman" w:cs="Times New Roman"/>
          <w:lang w:val="en-CA"/>
        </w:rPr>
        <w:t xml:space="preserve"> playing sports in front yard – NOT VIOLATED </w:t>
      </w:r>
    </w:p>
    <w:p w14:paraId="6DC3C45E" w14:textId="0F020842" w:rsidR="007B5DD8" w:rsidRPr="00212091" w:rsidRDefault="007B5DD8" w:rsidP="008E3CA5">
      <w:pPr>
        <w:pStyle w:val="NoSpacing"/>
        <w:numPr>
          <w:ilvl w:val="1"/>
          <w:numId w:val="27"/>
        </w:numPr>
        <w:rPr>
          <w:rFonts w:ascii="Times New Roman" w:hAnsi="Times New Roman" w:cs="Times New Roman"/>
          <w:color w:val="FF0000"/>
          <w:lang w:val="en-CA"/>
        </w:rPr>
      </w:pPr>
      <w:r>
        <w:rPr>
          <w:rFonts w:ascii="Times New Roman" w:hAnsi="Times New Roman" w:cs="Times New Roman"/>
          <w:lang w:val="en-CA"/>
        </w:rPr>
        <w:t xml:space="preserve">Andrea – expectation highest in home, investigator had no lawful interest, continued to shoot even after P was out of sight, </w:t>
      </w:r>
      <w:r w:rsidR="00212091">
        <w:rPr>
          <w:rFonts w:ascii="Times New Roman" w:hAnsi="Times New Roman" w:cs="Times New Roman"/>
          <w:lang w:val="en-CA"/>
        </w:rPr>
        <w:t>Andrea alone in state of undress – VIOLATED</w:t>
      </w:r>
    </w:p>
    <w:p w14:paraId="6909D753" w14:textId="6FC75289" w:rsidR="0055144B" w:rsidRDefault="00212091" w:rsidP="004D6C1A">
      <w:pPr>
        <w:pStyle w:val="NoSpacing"/>
        <w:numPr>
          <w:ilvl w:val="0"/>
          <w:numId w:val="27"/>
        </w:numPr>
        <w:rPr>
          <w:rFonts w:ascii="Times New Roman" w:hAnsi="Times New Roman" w:cs="Times New Roman"/>
          <w:color w:val="FF0000"/>
          <w:lang w:val="en-CA"/>
        </w:rPr>
      </w:pPr>
      <w:r>
        <w:rPr>
          <w:rFonts w:ascii="Times New Roman" w:hAnsi="Times New Roman" w:cs="Times New Roman"/>
          <w:color w:val="FF0000"/>
          <w:lang w:val="en-CA"/>
        </w:rPr>
        <w:t xml:space="preserve">Milton </w:t>
      </w:r>
      <w:r>
        <w:rPr>
          <w:rFonts w:ascii="Times New Roman" w:hAnsi="Times New Roman" w:cs="Times New Roman"/>
          <w:lang w:val="en-CA"/>
        </w:rPr>
        <w:t xml:space="preserve">– carelessness to undress in front of window may mitigate privacy expectations; </w:t>
      </w:r>
      <w:proofErr w:type="gramStart"/>
      <w:r>
        <w:rPr>
          <w:rFonts w:ascii="Times New Roman" w:hAnsi="Times New Roman" w:cs="Times New Roman"/>
          <w:lang w:val="en-CA"/>
        </w:rPr>
        <w:t>however</w:t>
      </w:r>
      <w:proofErr w:type="gramEnd"/>
      <w:r>
        <w:rPr>
          <w:rFonts w:ascii="Times New Roman" w:hAnsi="Times New Roman" w:cs="Times New Roman"/>
          <w:lang w:val="en-CA"/>
        </w:rPr>
        <w:t xml:space="preserve"> this decisions is highly criticized </w:t>
      </w:r>
    </w:p>
    <w:p w14:paraId="5C8A34F7" w14:textId="77777777" w:rsidR="0055144B" w:rsidRDefault="0055144B" w:rsidP="004D6C1A">
      <w:pPr>
        <w:pStyle w:val="NoSpacing"/>
        <w:rPr>
          <w:rFonts w:ascii="Times New Roman" w:hAnsi="Times New Roman" w:cs="Times New Roman"/>
          <w:color w:val="0070C0"/>
          <w:lang w:val="en-CA"/>
        </w:rPr>
      </w:pPr>
    </w:p>
    <w:p w14:paraId="79DB20C4" w14:textId="77777777" w:rsidR="00187FC1" w:rsidRDefault="00187FC1" w:rsidP="004D6C1A">
      <w:pPr>
        <w:pStyle w:val="NoSpacing"/>
        <w:rPr>
          <w:rFonts w:ascii="Times New Roman" w:hAnsi="Times New Roman" w:cs="Times New Roman"/>
          <w:b/>
          <w:color w:val="0070C0"/>
          <w:lang w:val="en-CA"/>
        </w:rPr>
      </w:pPr>
    </w:p>
    <w:p w14:paraId="2FB57B29" w14:textId="27E9E207" w:rsidR="0055144B" w:rsidRPr="0055144B" w:rsidRDefault="0055144B" w:rsidP="004D6C1A">
      <w:pPr>
        <w:pStyle w:val="NoSpacing"/>
        <w:rPr>
          <w:rFonts w:ascii="Times New Roman" w:hAnsi="Times New Roman" w:cs="Times New Roman"/>
          <w:b/>
          <w:color w:val="000000" w:themeColor="text1"/>
          <w:lang w:val="en-CA"/>
        </w:rPr>
      </w:pPr>
      <w:r>
        <w:rPr>
          <w:rFonts w:ascii="Times New Roman" w:hAnsi="Times New Roman" w:cs="Times New Roman"/>
          <w:b/>
          <w:color w:val="0070C0"/>
          <w:lang w:val="en-CA"/>
        </w:rPr>
        <w:t xml:space="preserve">Intrusion upon seclusion </w:t>
      </w:r>
      <w:r>
        <w:rPr>
          <w:rFonts w:ascii="Times New Roman" w:hAnsi="Times New Roman" w:cs="Times New Roman"/>
          <w:b/>
          <w:color w:val="000000" w:themeColor="text1"/>
          <w:lang w:val="en-CA"/>
        </w:rPr>
        <w:t>(</w:t>
      </w:r>
      <w:r w:rsidRPr="0055144B">
        <w:rPr>
          <w:rFonts w:ascii="Times New Roman" w:hAnsi="Times New Roman" w:cs="Times New Roman"/>
          <w:color w:val="FF0000"/>
          <w:highlight w:val="yellow"/>
          <w:lang w:val="en-CA"/>
        </w:rPr>
        <w:t>Jones v Tsige</w:t>
      </w:r>
      <w:r>
        <w:rPr>
          <w:rFonts w:ascii="Times New Roman" w:hAnsi="Times New Roman" w:cs="Times New Roman"/>
          <w:b/>
          <w:color w:val="000000" w:themeColor="text1"/>
          <w:lang w:val="en-CA"/>
        </w:rPr>
        <w:t>)</w:t>
      </w:r>
      <w:r w:rsidR="00965EB0">
        <w:rPr>
          <w:rFonts w:ascii="Times New Roman" w:hAnsi="Times New Roman" w:cs="Times New Roman"/>
          <w:b/>
          <w:color w:val="000000" w:themeColor="text1"/>
          <w:lang w:val="en-CA"/>
        </w:rPr>
        <w:t xml:space="preserve"> – Common law tort for privacy </w:t>
      </w:r>
    </w:p>
    <w:p w14:paraId="439052C8" w14:textId="77777777" w:rsidR="0055144B" w:rsidRDefault="0055144B" w:rsidP="0055144B">
      <w:pPr>
        <w:pStyle w:val="NoSpacing"/>
        <w:numPr>
          <w:ilvl w:val="0"/>
          <w:numId w:val="34"/>
        </w:numPr>
        <w:rPr>
          <w:rFonts w:ascii="Times New Roman" w:hAnsi="Times New Roman" w:cs="Times New Roman"/>
          <w:lang w:val="en-CA"/>
        </w:rPr>
      </w:pPr>
      <w:r w:rsidRPr="0055144B">
        <w:rPr>
          <w:rFonts w:ascii="Times New Roman" w:hAnsi="Times New Roman" w:cs="Times New Roman"/>
          <w:lang w:val="en-CA"/>
        </w:rPr>
        <w:t xml:space="preserve">One who intentionally intrudes (physically or otherwise) </w:t>
      </w:r>
    </w:p>
    <w:p w14:paraId="3D40863E" w14:textId="12C4A7F4" w:rsidR="0055144B" w:rsidRPr="0055144B" w:rsidRDefault="0055144B" w:rsidP="0055144B">
      <w:pPr>
        <w:pStyle w:val="NoSpacing"/>
        <w:numPr>
          <w:ilvl w:val="1"/>
          <w:numId w:val="34"/>
        </w:numPr>
        <w:rPr>
          <w:rFonts w:ascii="Times New Roman" w:hAnsi="Times New Roman" w:cs="Times New Roman"/>
          <w:lang w:val="en-CA"/>
        </w:rPr>
      </w:pPr>
      <w:r w:rsidRPr="0055144B">
        <w:rPr>
          <w:rFonts w:ascii="Times New Roman" w:hAnsi="Times New Roman" w:cs="Times New Roman"/>
          <w:lang w:val="en-CA"/>
        </w:rPr>
        <w:t xml:space="preserve">Includes recklessness </w:t>
      </w:r>
    </w:p>
    <w:p w14:paraId="6F6AC240" w14:textId="77777777" w:rsidR="0055144B" w:rsidRPr="0055144B" w:rsidRDefault="0055144B" w:rsidP="0055144B">
      <w:pPr>
        <w:pStyle w:val="NoSpacing"/>
        <w:numPr>
          <w:ilvl w:val="0"/>
          <w:numId w:val="34"/>
        </w:numPr>
        <w:rPr>
          <w:rFonts w:ascii="Times New Roman" w:hAnsi="Times New Roman" w:cs="Times New Roman"/>
          <w:lang w:val="en-CA"/>
        </w:rPr>
      </w:pPr>
      <w:r w:rsidRPr="0055144B">
        <w:rPr>
          <w:rFonts w:ascii="Times New Roman" w:hAnsi="Times New Roman" w:cs="Times New Roman"/>
          <w:lang w:val="en-CA"/>
        </w:rPr>
        <w:t>Upon the seclusion of another (or his private affairs or concerns)</w:t>
      </w:r>
    </w:p>
    <w:p w14:paraId="3CBAA5B0" w14:textId="77777777" w:rsidR="0055144B" w:rsidRDefault="0055144B" w:rsidP="0055144B">
      <w:pPr>
        <w:pStyle w:val="NoSpacing"/>
        <w:numPr>
          <w:ilvl w:val="0"/>
          <w:numId w:val="34"/>
        </w:numPr>
        <w:rPr>
          <w:rFonts w:ascii="Times New Roman" w:hAnsi="Times New Roman" w:cs="Times New Roman"/>
          <w:lang w:val="en-CA"/>
        </w:rPr>
      </w:pPr>
      <w:r w:rsidRPr="0055144B">
        <w:rPr>
          <w:rFonts w:ascii="Times New Roman" w:hAnsi="Times New Roman" w:cs="Times New Roman"/>
          <w:lang w:val="en-CA"/>
        </w:rPr>
        <w:t>Is subject to liability to the other for invasion of his privacy if the invasion would be highly offensive to the reasonable person</w:t>
      </w:r>
    </w:p>
    <w:p w14:paraId="6042A14B" w14:textId="4F936210" w:rsidR="0055144B" w:rsidRDefault="0055144B" w:rsidP="0055144B">
      <w:pPr>
        <w:pStyle w:val="NoSpacing"/>
        <w:numPr>
          <w:ilvl w:val="1"/>
          <w:numId w:val="34"/>
        </w:numPr>
        <w:rPr>
          <w:rFonts w:ascii="Times New Roman" w:hAnsi="Times New Roman" w:cs="Times New Roman"/>
          <w:lang w:val="en-CA"/>
        </w:rPr>
      </w:pPr>
      <w:r>
        <w:rPr>
          <w:rFonts w:ascii="Times New Roman" w:hAnsi="Times New Roman" w:cs="Times New Roman"/>
          <w:lang w:val="en-CA"/>
        </w:rPr>
        <w:t>O</w:t>
      </w:r>
      <w:r w:rsidRPr="0055144B">
        <w:rPr>
          <w:rFonts w:ascii="Times New Roman" w:hAnsi="Times New Roman" w:cs="Times New Roman"/>
          <w:lang w:val="en-CA"/>
        </w:rPr>
        <w:t>nly intrusions into matters such as one's financial or health records, sexual practises and orientation, employment, diary or private correspondence that, viewed objectively on the reasonable person standard, can be described as highly offensive</w:t>
      </w:r>
      <w:r>
        <w:rPr>
          <w:rFonts w:ascii="Times New Roman" w:hAnsi="Times New Roman" w:cs="Times New Roman"/>
          <w:lang w:val="en-CA"/>
        </w:rPr>
        <w:t xml:space="preserve"> (</w:t>
      </w:r>
      <w:r w:rsidRPr="0055144B">
        <w:rPr>
          <w:rFonts w:ascii="Times New Roman" w:hAnsi="Times New Roman" w:cs="Times New Roman"/>
          <w:color w:val="FF0000"/>
          <w:highlight w:val="yellow"/>
          <w:lang w:val="en-CA"/>
        </w:rPr>
        <w:t>Jones</w:t>
      </w:r>
      <w:r>
        <w:rPr>
          <w:rFonts w:ascii="Times New Roman" w:hAnsi="Times New Roman" w:cs="Times New Roman"/>
          <w:lang w:val="en-CA"/>
        </w:rPr>
        <w:t>)</w:t>
      </w:r>
    </w:p>
    <w:p w14:paraId="0C61D8CA" w14:textId="612684BC" w:rsidR="00AE3BEC" w:rsidRPr="0055144B" w:rsidRDefault="00AE3BEC" w:rsidP="00AE3BEC">
      <w:pPr>
        <w:pStyle w:val="NoSpacing"/>
        <w:rPr>
          <w:rFonts w:ascii="Times New Roman" w:hAnsi="Times New Roman" w:cs="Times New Roman"/>
          <w:lang w:val="en-CA"/>
        </w:rPr>
      </w:pPr>
      <w:r>
        <w:rPr>
          <w:rFonts w:ascii="Times New Roman" w:hAnsi="Times New Roman" w:cs="Times New Roman"/>
          <w:lang w:val="en-CA"/>
        </w:rPr>
        <w:t>This is ON tes</w:t>
      </w:r>
      <w:r w:rsidR="00965EB0">
        <w:rPr>
          <w:rFonts w:ascii="Times New Roman" w:hAnsi="Times New Roman" w:cs="Times New Roman"/>
          <w:lang w:val="en-CA"/>
        </w:rPr>
        <w:t xml:space="preserve">t, but BC will most likely be aligned with the ONCA position. </w:t>
      </w:r>
    </w:p>
    <w:p w14:paraId="11335765" w14:textId="77777777" w:rsidR="00D40D49" w:rsidRDefault="00D40D49" w:rsidP="004D6C1A">
      <w:pPr>
        <w:pStyle w:val="NoSpacing"/>
        <w:rPr>
          <w:rFonts w:ascii="Times New Roman" w:hAnsi="Times New Roman" w:cs="Times New Roman"/>
          <w:color w:val="0070C0"/>
          <w:lang w:val="en-CA"/>
        </w:rPr>
      </w:pPr>
    </w:p>
    <w:p w14:paraId="79AC80C0" w14:textId="2AA864A3" w:rsidR="00D40D49" w:rsidRPr="00FC3BAF" w:rsidRDefault="00FC3BAF" w:rsidP="004D6C1A">
      <w:pPr>
        <w:pStyle w:val="NoSpacing"/>
        <w:rPr>
          <w:rFonts w:ascii="Times New Roman" w:hAnsi="Times New Roman" w:cs="Times New Roman"/>
          <w:b/>
          <w:color w:val="0070C0"/>
          <w:lang w:val="en-CA"/>
        </w:rPr>
      </w:pPr>
      <w:r>
        <w:rPr>
          <w:rFonts w:ascii="Times New Roman" w:hAnsi="Times New Roman" w:cs="Times New Roman"/>
          <w:b/>
          <w:color w:val="0070C0"/>
          <w:lang w:val="en-CA"/>
        </w:rPr>
        <w:t xml:space="preserve">Defamation </w:t>
      </w:r>
      <w:r w:rsidR="00BF438F">
        <w:rPr>
          <w:rFonts w:ascii="Times New Roman" w:hAnsi="Times New Roman" w:cs="Times New Roman"/>
          <w:lang w:val="en-CA"/>
        </w:rPr>
        <w:t>(</w:t>
      </w:r>
      <w:r w:rsidR="00BF438F">
        <w:rPr>
          <w:rFonts w:ascii="Times New Roman" w:hAnsi="Times New Roman" w:cs="Times New Roman"/>
          <w:color w:val="FF0000"/>
          <w:lang w:val="en-CA"/>
        </w:rPr>
        <w:t>Grant v Torstar</w:t>
      </w:r>
      <w:r w:rsidR="00BF438F">
        <w:rPr>
          <w:rFonts w:ascii="Times New Roman" w:hAnsi="Times New Roman" w:cs="Times New Roman"/>
          <w:lang w:val="en-CA"/>
        </w:rPr>
        <w:t>)</w:t>
      </w:r>
    </w:p>
    <w:p w14:paraId="5E7D2DBB" w14:textId="6719D0EA" w:rsidR="00BF5608" w:rsidRPr="00156815" w:rsidRDefault="00BF5608" w:rsidP="00156815">
      <w:pPr>
        <w:pStyle w:val="NoSpacing"/>
        <w:numPr>
          <w:ilvl w:val="0"/>
          <w:numId w:val="37"/>
        </w:numPr>
        <w:rPr>
          <w:rFonts w:ascii="Times New Roman" w:hAnsi="Times New Roman" w:cs="Times New Roman"/>
          <w:color w:val="0070C0"/>
          <w:lang w:val="en-CA"/>
        </w:rPr>
      </w:pPr>
      <w:r>
        <w:rPr>
          <w:rFonts w:ascii="Times New Roman" w:hAnsi="Times New Roman" w:cs="Times New Roman"/>
          <w:lang w:val="en-CA"/>
        </w:rPr>
        <w:t>Impugned statements were defamatory</w:t>
      </w:r>
    </w:p>
    <w:p w14:paraId="2538A587" w14:textId="01F9B50F" w:rsidR="00002384" w:rsidRDefault="00156815" w:rsidP="00BF5608">
      <w:pPr>
        <w:pStyle w:val="NoSpacing"/>
        <w:numPr>
          <w:ilvl w:val="1"/>
          <w:numId w:val="37"/>
        </w:numPr>
        <w:rPr>
          <w:rFonts w:ascii="Times New Roman" w:hAnsi="Times New Roman" w:cs="Times New Roman"/>
          <w:color w:val="0070C0"/>
          <w:lang w:val="en-CA"/>
        </w:rPr>
      </w:pPr>
      <w:r>
        <w:rPr>
          <w:rFonts w:ascii="Times New Roman" w:hAnsi="Times New Roman" w:cs="Times New Roman"/>
          <w:lang w:val="en-CA"/>
        </w:rPr>
        <w:t>Are the statements capable of defamatory meaning?</w:t>
      </w:r>
      <w:r w:rsidR="00002384">
        <w:rPr>
          <w:rFonts w:ascii="Times New Roman" w:hAnsi="Times New Roman" w:cs="Times New Roman"/>
          <w:lang w:val="en-CA"/>
        </w:rPr>
        <w:t xml:space="preserve"> (</w:t>
      </w:r>
      <w:r w:rsidR="00002384" w:rsidRPr="00C614D0">
        <w:rPr>
          <w:rFonts w:ascii="Times New Roman" w:hAnsi="Times New Roman" w:cs="Times New Roman"/>
          <w:color w:val="FF0000"/>
          <w:highlight w:val="yellow"/>
          <w:lang w:val="en-CA"/>
        </w:rPr>
        <w:t>Lawson v Baines</w:t>
      </w:r>
      <w:r w:rsidR="00002384">
        <w:rPr>
          <w:rFonts w:ascii="Times New Roman" w:hAnsi="Times New Roman" w:cs="Times New Roman"/>
          <w:color w:val="000000" w:themeColor="text1"/>
          <w:lang w:val="en-CA"/>
        </w:rPr>
        <w:t>)</w:t>
      </w:r>
      <w:r w:rsidR="00002384">
        <w:rPr>
          <w:rFonts w:ascii="Times New Roman" w:hAnsi="Times New Roman" w:cs="Times New Roman"/>
          <w:lang w:val="en-CA"/>
        </w:rPr>
        <w:t>:</w:t>
      </w:r>
    </w:p>
    <w:p w14:paraId="014B10C2" w14:textId="5D5314E2" w:rsidR="00002384" w:rsidRPr="00002384" w:rsidRDefault="00002384" w:rsidP="00002384">
      <w:pPr>
        <w:pStyle w:val="NoSpacing"/>
        <w:numPr>
          <w:ilvl w:val="2"/>
          <w:numId w:val="37"/>
        </w:numPr>
        <w:rPr>
          <w:rFonts w:ascii="Times New Roman" w:hAnsi="Times New Roman" w:cs="Times New Roman"/>
          <w:color w:val="0070C0"/>
          <w:lang w:val="en-CA"/>
        </w:rPr>
      </w:pPr>
      <w:r>
        <w:rPr>
          <w:rFonts w:ascii="Times New Roman" w:hAnsi="Times New Roman" w:cs="Times New Roman"/>
          <w:lang w:val="en-CA"/>
        </w:rPr>
        <w:t xml:space="preserve">Defamatory in an ordinary sense </w:t>
      </w:r>
    </w:p>
    <w:p w14:paraId="41510C56" w14:textId="7FFC97DB" w:rsidR="00002384" w:rsidRPr="00002384" w:rsidRDefault="00002384" w:rsidP="00002384">
      <w:pPr>
        <w:pStyle w:val="NoSpacing"/>
        <w:numPr>
          <w:ilvl w:val="2"/>
          <w:numId w:val="37"/>
        </w:numPr>
        <w:rPr>
          <w:rFonts w:ascii="Times New Roman" w:hAnsi="Times New Roman" w:cs="Times New Roman"/>
          <w:color w:val="0070C0"/>
          <w:lang w:val="en-CA"/>
        </w:rPr>
      </w:pPr>
      <w:r>
        <w:rPr>
          <w:rFonts w:ascii="Times New Roman" w:hAnsi="Times New Roman" w:cs="Times New Roman"/>
          <w:color w:val="000000" w:themeColor="text1"/>
          <w:lang w:val="en-CA"/>
        </w:rPr>
        <w:t xml:space="preserve">True/Legal innuendo: requires additional fact to make </w:t>
      </w:r>
      <w:r w:rsidR="002C334E">
        <w:rPr>
          <w:rFonts w:ascii="Times New Roman" w:hAnsi="Times New Roman" w:cs="Times New Roman"/>
          <w:color w:val="000000" w:themeColor="text1"/>
          <w:lang w:val="en-CA"/>
        </w:rPr>
        <w:t xml:space="preserve">prima-facie </w:t>
      </w:r>
      <w:r>
        <w:rPr>
          <w:rFonts w:ascii="Times New Roman" w:hAnsi="Times New Roman" w:cs="Times New Roman"/>
          <w:color w:val="000000" w:themeColor="text1"/>
          <w:lang w:val="en-CA"/>
        </w:rPr>
        <w:t xml:space="preserve">non-defamatory statement into a defamatory one </w:t>
      </w:r>
    </w:p>
    <w:p w14:paraId="24B082CC" w14:textId="402F1087" w:rsidR="00002384" w:rsidRPr="00156815" w:rsidRDefault="00002384" w:rsidP="00002384">
      <w:pPr>
        <w:pStyle w:val="NoSpacing"/>
        <w:numPr>
          <w:ilvl w:val="2"/>
          <w:numId w:val="37"/>
        </w:numPr>
        <w:rPr>
          <w:rFonts w:ascii="Times New Roman" w:hAnsi="Times New Roman" w:cs="Times New Roman"/>
          <w:color w:val="0070C0"/>
          <w:lang w:val="en-CA"/>
        </w:rPr>
      </w:pPr>
      <w:r>
        <w:rPr>
          <w:rFonts w:ascii="Times New Roman" w:hAnsi="Times New Roman" w:cs="Times New Roman"/>
          <w:color w:val="000000" w:themeColor="text1"/>
          <w:lang w:val="en-CA"/>
        </w:rPr>
        <w:t>Popular/False innuendo</w:t>
      </w:r>
      <w:r w:rsidR="00B70C14">
        <w:rPr>
          <w:rFonts w:ascii="Times New Roman" w:hAnsi="Times New Roman" w:cs="Times New Roman"/>
          <w:color w:val="000000" w:themeColor="text1"/>
          <w:lang w:val="en-CA"/>
        </w:rPr>
        <w:t xml:space="preserve">: statement is not obviously defamatory, but given ordinary/popular (albeit mistaken or false) innuendo, defamatory meaning can be reached </w:t>
      </w:r>
    </w:p>
    <w:p w14:paraId="4B534612" w14:textId="1A8AD927" w:rsidR="00156815" w:rsidRPr="00156815" w:rsidRDefault="00156815" w:rsidP="00156815">
      <w:pPr>
        <w:pStyle w:val="NoSpacing"/>
        <w:numPr>
          <w:ilvl w:val="1"/>
          <w:numId w:val="37"/>
        </w:numPr>
        <w:rPr>
          <w:rFonts w:ascii="Times New Roman" w:hAnsi="Times New Roman" w:cs="Times New Roman"/>
          <w:color w:val="0070C0"/>
          <w:lang w:val="en-CA"/>
        </w:rPr>
      </w:pPr>
      <w:r>
        <w:rPr>
          <w:rFonts w:ascii="Times New Roman" w:hAnsi="Times New Roman" w:cs="Times New Roman"/>
          <w:color w:val="000000" w:themeColor="text1"/>
          <w:lang w:val="en-CA"/>
        </w:rPr>
        <w:t>Were the statements in fact defamatory?</w:t>
      </w:r>
    </w:p>
    <w:p w14:paraId="63A3B605" w14:textId="311E8088" w:rsidR="00156815" w:rsidRPr="00156815" w:rsidRDefault="00156815" w:rsidP="00156815">
      <w:pPr>
        <w:pStyle w:val="NoSpacing"/>
        <w:numPr>
          <w:ilvl w:val="2"/>
          <w:numId w:val="37"/>
        </w:numPr>
        <w:rPr>
          <w:rFonts w:ascii="Times New Roman" w:hAnsi="Times New Roman" w:cs="Times New Roman"/>
          <w:color w:val="0070C0"/>
          <w:lang w:val="en-CA"/>
        </w:rPr>
      </w:pPr>
      <w:r>
        <w:rPr>
          <w:rFonts w:ascii="Times New Roman" w:hAnsi="Times New Roman" w:cs="Times New Roman"/>
          <w:color w:val="000000" w:themeColor="text1"/>
          <w:lang w:val="en-CA"/>
        </w:rPr>
        <w:t>What is the sting of the remark? Would the sting “lower the plaintiff in the eyes of a reasonable person? (</w:t>
      </w:r>
      <w:r>
        <w:rPr>
          <w:rFonts w:ascii="Times New Roman" w:hAnsi="Times New Roman" w:cs="Times New Roman"/>
          <w:color w:val="FF0000"/>
          <w:lang w:val="en-CA"/>
        </w:rPr>
        <w:t>Sim v Stretch</w:t>
      </w:r>
      <w:r>
        <w:rPr>
          <w:rFonts w:ascii="Times New Roman" w:hAnsi="Times New Roman" w:cs="Times New Roman"/>
          <w:lang w:val="en-CA"/>
        </w:rPr>
        <w:t>)</w:t>
      </w:r>
    </w:p>
    <w:p w14:paraId="5B4CEC9F" w14:textId="2A354975" w:rsidR="00156815" w:rsidRPr="00156815" w:rsidRDefault="00156815" w:rsidP="00156815">
      <w:pPr>
        <w:pStyle w:val="NoSpacing"/>
        <w:numPr>
          <w:ilvl w:val="2"/>
          <w:numId w:val="37"/>
        </w:numPr>
        <w:rPr>
          <w:rFonts w:ascii="Times New Roman" w:hAnsi="Times New Roman" w:cs="Times New Roman"/>
          <w:color w:val="0070C0"/>
          <w:lang w:val="en-CA"/>
        </w:rPr>
      </w:pPr>
      <w:r>
        <w:rPr>
          <w:rFonts w:ascii="Times New Roman" w:hAnsi="Times New Roman" w:cs="Times New Roman"/>
          <w:color w:val="000000" w:themeColor="text1"/>
          <w:lang w:val="en-CA"/>
        </w:rPr>
        <w:t xml:space="preserve">If so, remark is defamatory </w:t>
      </w:r>
      <w:r w:rsidRPr="00156815">
        <w:rPr>
          <w:rFonts w:ascii="Times New Roman" w:hAnsi="Times New Roman" w:cs="Times New Roman"/>
          <w:color w:val="000000" w:themeColor="text1"/>
          <w:lang w:val="en-CA"/>
        </w:rPr>
        <w:sym w:font="Wingdings" w:char="F0E0"/>
      </w:r>
      <w:r>
        <w:rPr>
          <w:rFonts w:ascii="Times New Roman" w:hAnsi="Times New Roman" w:cs="Times New Roman"/>
          <w:color w:val="000000" w:themeColor="text1"/>
          <w:lang w:val="en-CA"/>
        </w:rPr>
        <w:t xml:space="preserve"> proceed to element 2 </w:t>
      </w:r>
    </w:p>
    <w:p w14:paraId="0FBB944F" w14:textId="65A51818" w:rsidR="00156815" w:rsidRPr="00156815" w:rsidRDefault="00156815" w:rsidP="00156815">
      <w:pPr>
        <w:pStyle w:val="NoSpacing"/>
        <w:numPr>
          <w:ilvl w:val="0"/>
          <w:numId w:val="37"/>
        </w:numPr>
        <w:rPr>
          <w:rFonts w:ascii="Times New Roman" w:hAnsi="Times New Roman" w:cs="Times New Roman"/>
          <w:color w:val="0070C0"/>
          <w:lang w:val="en-CA"/>
        </w:rPr>
      </w:pPr>
      <w:r>
        <w:rPr>
          <w:rFonts w:ascii="Times New Roman" w:hAnsi="Times New Roman" w:cs="Times New Roman"/>
          <w:color w:val="000000" w:themeColor="text1"/>
          <w:lang w:val="en-CA"/>
        </w:rPr>
        <w:t>Was there reference made to the plaintiff?</w:t>
      </w:r>
    </w:p>
    <w:p w14:paraId="594FCE2A" w14:textId="7AD83C30" w:rsidR="00156815" w:rsidRPr="00156815" w:rsidRDefault="00156815" w:rsidP="00156815">
      <w:pPr>
        <w:pStyle w:val="NoSpacing"/>
        <w:numPr>
          <w:ilvl w:val="1"/>
          <w:numId w:val="37"/>
        </w:numPr>
        <w:rPr>
          <w:rFonts w:ascii="Times New Roman" w:hAnsi="Times New Roman" w:cs="Times New Roman"/>
          <w:color w:val="0070C0"/>
          <w:lang w:val="en-CA"/>
        </w:rPr>
      </w:pPr>
      <w:r>
        <w:rPr>
          <w:rFonts w:ascii="Times New Roman" w:hAnsi="Times New Roman" w:cs="Times New Roman"/>
          <w:color w:val="000000" w:themeColor="text1"/>
          <w:lang w:val="en-CA"/>
        </w:rPr>
        <w:t>Can statement be regarded as referring to the plaintiff?</w:t>
      </w:r>
    </w:p>
    <w:p w14:paraId="5489E98F" w14:textId="5B33509F" w:rsidR="00156815" w:rsidRPr="00156815" w:rsidRDefault="00156815" w:rsidP="00156815">
      <w:pPr>
        <w:pStyle w:val="NoSpacing"/>
        <w:numPr>
          <w:ilvl w:val="2"/>
          <w:numId w:val="37"/>
        </w:numPr>
        <w:rPr>
          <w:rFonts w:ascii="Times New Roman" w:hAnsi="Times New Roman" w:cs="Times New Roman"/>
          <w:color w:val="0070C0"/>
          <w:lang w:val="en-CA"/>
        </w:rPr>
      </w:pPr>
      <w:r>
        <w:rPr>
          <w:rFonts w:ascii="Times New Roman" w:hAnsi="Times New Roman" w:cs="Times New Roman"/>
          <w:color w:val="000000" w:themeColor="text1"/>
          <w:lang w:val="en-CA"/>
        </w:rPr>
        <w:t>If reference to an individual, look at whether statement in fact leads reasonable person to the conclusion that it refers to the plaintiff</w:t>
      </w:r>
    </w:p>
    <w:p w14:paraId="704326C5" w14:textId="1C767585" w:rsidR="00156815" w:rsidRPr="00156815" w:rsidRDefault="00156815" w:rsidP="00156815">
      <w:pPr>
        <w:pStyle w:val="NoSpacing"/>
        <w:numPr>
          <w:ilvl w:val="2"/>
          <w:numId w:val="37"/>
        </w:numPr>
        <w:rPr>
          <w:rFonts w:ascii="Times New Roman" w:hAnsi="Times New Roman" w:cs="Times New Roman"/>
          <w:color w:val="0070C0"/>
          <w:lang w:val="en-CA"/>
        </w:rPr>
      </w:pPr>
      <w:r>
        <w:rPr>
          <w:rFonts w:ascii="Times New Roman" w:hAnsi="Times New Roman" w:cs="Times New Roman"/>
          <w:color w:val="000000" w:themeColor="text1"/>
          <w:lang w:val="en-CA"/>
        </w:rPr>
        <w:t>If reference to a group, look at factors</w:t>
      </w:r>
      <w:r w:rsidR="00070BE5">
        <w:rPr>
          <w:rFonts w:ascii="Times New Roman" w:hAnsi="Times New Roman" w:cs="Times New Roman"/>
          <w:color w:val="000000" w:themeColor="text1"/>
          <w:lang w:val="en-CA"/>
        </w:rPr>
        <w:t xml:space="preserve"> (</w:t>
      </w:r>
      <w:proofErr w:type="spellStart"/>
      <w:r w:rsidR="00070BE5" w:rsidRPr="00070BE5">
        <w:rPr>
          <w:rFonts w:ascii="Times New Roman" w:hAnsi="Times New Roman" w:cs="Times New Roman"/>
          <w:color w:val="FF0000"/>
          <w:highlight w:val="yellow"/>
          <w:lang w:val="en-CA"/>
        </w:rPr>
        <w:t>Bou</w:t>
      </w:r>
      <w:proofErr w:type="spellEnd"/>
      <w:r w:rsidR="00070BE5" w:rsidRPr="00070BE5">
        <w:rPr>
          <w:rFonts w:ascii="Times New Roman" w:hAnsi="Times New Roman" w:cs="Times New Roman"/>
          <w:color w:val="FF0000"/>
          <w:highlight w:val="yellow"/>
          <w:lang w:val="en-CA"/>
        </w:rPr>
        <w:t xml:space="preserve"> </w:t>
      </w:r>
      <w:proofErr w:type="spellStart"/>
      <w:r w:rsidR="00070BE5" w:rsidRPr="00070BE5">
        <w:rPr>
          <w:rFonts w:ascii="Times New Roman" w:hAnsi="Times New Roman" w:cs="Times New Roman"/>
          <w:color w:val="FF0000"/>
          <w:highlight w:val="yellow"/>
          <w:lang w:val="en-CA"/>
        </w:rPr>
        <w:t>Malhab</w:t>
      </w:r>
      <w:proofErr w:type="spellEnd"/>
      <w:r w:rsidR="00070BE5" w:rsidRPr="00070BE5">
        <w:rPr>
          <w:rFonts w:ascii="Times New Roman" w:hAnsi="Times New Roman" w:cs="Times New Roman"/>
          <w:color w:val="FF0000"/>
          <w:highlight w:val="yellow"/>
          <w:lang w:val="en-CA"/>
        </w:rPr>
        <w:t xml:space="preserve"> and </w:t>
      </w:r>
      <w:proofErr w:type="spellStart"/>
      <w:r w:rsidR="00070BE5" w:rsidRPr="00070BE5">
        <w:rPr>
          <w:rFonts w:ascii="Times New Roman" w:hAnsi="Times New Roman" w:cs="Times New Roman"/>
          <w:color w:val="FF0000"/>
          <w:highlight w:val="yellow"/>
          <w:lang w:val="en-CA"/>
        </w:rPr>
        <w:t>Knupper</w:t>
      </w:r>
      <w:proofErr w:type="spellEnd"/>
      <w:r w:rsidR="00070BE5">
        <w:rPr>
          <w:rFonts w:ascii="Times New Roman" w:hAnsi="Times New Roman" w:cs="Times New Roman"/>
          <w:lang w:val="en-CA"/>
        </w:rPr>
        <w:t>)</w:t>
      </w:r>
    </w:p>
    <w:p w14:paraId="603E02FA" w14:textId="4897927A" w:rsidR="00156815" w:rsidRPr="00395F8D" w:rsidRDefault="00156815" w:rsidP="00156815">
      <w:pPr>
        <w:pStyle w:val="NoSpacing"/>
        <w:numPr>
          <w:ilvl w:val="3"/>
          <w:numId w:val="37"/>
        </w:numPr>
        <w:rPr>
          <w:rFonts w:ascii="Times New Roman" w:hAnsi="Times New Roman" w:cs="Times New Roman"/>
          <w:color w:val="0070C0"/>
          <w:lang w:val="en-CA"/>
        </w:rPr>
      </w:pPr>
      <w:r>
        <w:rPr>
          <w:rFonts w:ascii="Times New Roman" w:hAnsi="Times New Roman" w:cs="Times New Roman"/>
          <w:color w:val="000000" w:themeColor="text1"/>
          <w:lang w:val="en-CA"/>
        </w:rPr>
        <w:t>Siz</w:t>
      </w:r>
      <w:r w:rsidR="00395F8D">
        <w:rPr>
          <w:rFonts w:ascii="Times New Roman" w:hAnsi="Times New Roman" w:cs="Times New Roman"/>
          <w:color w:val="000000" w:themeColor="text1"/>
          <w:lang w:val="en-CA"/>
        </w:rPr>
        <w:t>e of</w:t>
      </w:r>
      <w:r>
        <w:rPr>
          <w:rFonts w:ascii="Times New Roman" w:hAnsi="Times New Roman" w:cs="Times New Roman"/>
          <w:color w:val="000000" w:themeColor="text1"/>
          <w:lang w:val="en-CA"/>
        </w:rPr>
        <w:t xml:space="preserve"> group, nature of group, connection to group, real target of defamatory statement, plausibility of statement </w:t>
      </w:r>
    </w:p>
    <w:p w14:paraId="51146AB3" w14:textId="7C0D8323" w:rsidR="00395F8D" w:rsidRPr="00395F8D" w:rsidRDefault="00395F8D" w:rsidP="00156815">
      <w:pPr>
        <w:pStyle w:val="NoSpacing"/>
        <w:numPr>
          <w:ilvl w:val="3"/>
          <w:numId w:val="37"/>
        </w:numPr>
        <w:rPr>
          <w:rFonts w:ascii="Times New Roman" w:hAnsi="Times New Roman" w:cs="Times New Roman"/>
          <w:color w:val="0070C0"/>
          <w:lang w:val="en-CA"/>
        </w:rPr>
      </w:pPr>
      <w:r>
        <w:rPr>
          <w:rFonts w:ascii="Times New Roman" w:hAnsi="Times New Roman" w:cs="Times New Roman"/>
          <w:color w:val="000000" w:themeColor="text1"/>
          <w:lang w:val="en-CA"/>
        </w:rPr>
        <w:t xml:space="preserve">Does combination of these five suggest that this can be </w:t>
      </w:r>
      <w:proofErr w:type="spellStart"/>
      <w:r>
        <w:rPr>
          <w:rFonts w:ascii="Times New Roman" w:hAnsi="Times New Roman" w:cs="Times New Roman"/>
          <w:color w:val="000000" w:themeColor="text1"/>
          <w:lang w:val="en-CA"/>
        </w:rPr>
        <w:t>referable</w:t>
      </w:r>
      <w:proofErr w:type="spellEnd"/>
      <w:r>
        <w:rPr>
          <w:rFonts w:ascii="Times New Roman" w:hAnsi="Times New Roman" w:cs="Times New Roman"/>
          <w:color w:val="000000" w:themeColor="text1"/>
          <w:lang w:val="en-CA"/>
        </w:rPr>
        <w:t xml:space="preserve"> to the plaintiff?</w:t>
      </w:r>
    </w:p>
    <w:p w14:paraId="2D6CDBB0" w14:textId="36B9DAF8" w:rsidR="00395F8D" w:rsidRPr="00395F8D" w:rsidRDefault="00395F8D" w:rsidP="00395F8D">
      <w:pPr>
        <w:pStyle w:val="NoSpacing"/>
        <w:numPr>
          <w:ilvl w:val="1"/>
          <w:numId w:val="37"/>
        </w:numPr>
        <w:rPr>
          <w:rFonts w:ascii="Times New Roman" w:hAnsi="Times New Roman" w:cs="Times New Roman"/>
          <w:color w:val="0070C0"/>
          <w:lang w:val="en-CA"/>
        </w:rPr>
      </w:pPr>
      <w:r>
        <w:rPr>
          <w:rFonts w:ascii="Times New Roman" w:hAnsi="Times New Roman" w:cs="Times New Roman"/>
          <w:color w:val="000000" w:themeColor="text1"/>
          <w:lang w:val="en-CA"/>
        </w:rPr>
        <w:t>If so, proceed to element 3</w:t>
      </w:r>
    </w:p>
    <w:p w14:paraId="4434C016" w14:textId="398147F7" w:rsidR="00395F8D" w:rsidRPr="00395F8D" w:rsidRDefault="00395F8D" w:rsidP="00395F8D">
      <w:pPr>
        <w:pStyle w:val="NoSpacing"/>
        <w:numPr>
          <w:ilvl w:val="0"/>
          <w:numId w:val="37"/>
        </w:numPr>
        <w:rPr>
          <w:rFonts w:ascii="Times New Roman" w:hAnsi="Times New Roman" w:cs="Times New Roman"/>
          <w:color w:val="0070C0"/>
          <w:lang w:val="en-CA"/>
        </w:rPr>
      </w:pPr>
      <w:r>
        <w:rPr>
          <w:rFonts w:ascii="Times New Roman" w:hAnsi="Times New Roman" w:cs="Times New Roman"/>
          <w:color w:val="000000" w:themeColor="text1"/>
          <w:lang w:val="en-CA"/>
        </w:rPr>
        <w:t>Was the statement published?</w:t>
      </w:r>
    </w:p>
    <w:p w14:paraId="676CF35B" w14:textId="54F7C000" w:rsidR="00D40D49" w:rsidRPr="0095280E" w:rsidRDefault="00395F8D" w:rsidP="00EE4F8E">
      <w:pPr>
        <w:pStyle w:val="NoSpacing"/>
        <w:numPr>
          <w:ilvl w:val="1"/>
          <w:numId w:val="37"/>
        </w:numPr>
        <w:rPr>
          <w:rFonts w:ascii="Times New Roman" w:hAnsi="Times New Roman" w:cs="Times New Roman"/>
          <w:color w:val="0070C0"/>
          <w:lang w:val="en-CA"/>
        </w:rPr>
      </w:pPr>
      <w:r w:rsidRPr="0095280E">
        <w:rPr>
          <w:rFonts w:ascii="Times New Roman" w:hAnsi="Times New Roman" w:cs="Times New Roman"/>
          <w:color w:val="000000" w:themeColor="text1"/>
          <w:lang w:val="en-CA"/>
        </w:rPr>
        <w:t xml:space="preserve">No specific requirement; </w:t>
      </w:r>
      <w:r w:rsidR="0095280E">
        <w:rPr>
          <w:rFonts w:ascii="Times New Roman" w:hAnsi="Times New Roman" w:cs="Times New Roman"/>
          <w:color w:val="000000" w:themeColor="text1"/>
          <w:lang w:val="en-CA"/>
        </w:rPr>
        <w:t xml:space="preserve">satisfied if communicated to at least </w:t>
      </w:r>
      <w:proofErr w:type="gramStart"/>
      <w:r w:rsidR="0095280E">
        <w:rPr>
          <w:rFonts w:ascii="Times New Roman" w:hAnsi="Times New Roman" w:cs="Times New Roman"/>
          <w:color w:val="000000" w:themeColor="text1"/>
          <w:lang w:val="en-CA"/>
        </w:rPr>
        <w:t>one person</w:t>
      </w:r>
      <w:proofErr w:type="gramEnd"/>
      <w:r w:rsidR="0095280E">
        <w:rPr>
          <w:rFonts w:ascii="Times New Roman" w:hAnsi="Times New Roman" w:cs="Times New Roman"/>
          <w:color w:val="000000" w:themeColor="text1"/>
          <w:lang w:val="en-CA"/>
        </w:rPr>
        <w:t xml:space="preserve"> other than the plaintiff</w:t>
      </w:r>
    </w:p>
    <w:p w14:paraId="3F8D9FC2" w14:textId="2AF16AC0" w:rsidR="0095280E" w:rsidRPr="00312502" w:rsidRDefault="00E255D6" w:rsidP="00EE4F8E">
      <w:pPr>
        <w:pStyle w:val="NoSpacing"/>
        <w:numPr>
          <w:ilvl w:val="1"/>
          <w:numId w:val="37"/>
        </w:numPr>
        <w:rPr>
          <w:rFonts w:ascii="Times New Roman" w:hAnsi="Times New Roman" w:cs="Times New Roman"/>
          <w:color w:val="0070C0"/>
          <w:lang w:val="en-CA"/>
        </w:rPr>
      </w:pPr>
      <w:r>
        <w:rPr>
          <w:rFonts w:ascii="Times New Roman" w:hAnsi="Times New Roman" w:cs="Times New Roman"/>
          <w:color w:val="000000" w:themeColor="text1"/>
          <w:lang w:val="en-CA"/>
        </w:rPr>
        <w:t>Must be “readily available to a third party in a comprehensible form” (</w:t>
      </w:r>
      <w:r w:rsidRPr="00070BE5">
        <w:rPr>
          <w:rFonts w:ascii="Times New Roman" w:hAnsi="Times New Roman" w:cs="Times New Roman"/>
          <w:color w:val="FF0000"/>
          <w:highlight w:val="yellow"/>
          <w:lang w:val="en-CA"/>
        </w:rPr>
        <w:t>Crookes v Newton</w:t>
      </w:r>
      <w:r>
        <w:rPr>
          <w:rFonts w:ascii="Times New Roman" w:hAnsi="Times New Roman" w:cs="Times New Roman"/>
          <w:lang w:val="en-CA"/>
        </w:rPr>
        <w:t>)</w:t>
      </w:r>
    </w:p>
    <w:p w14:paraId="71C9227C" w14:textId="531F54AC" w:rsidR="00312502" w:rsidRPr="00312502" w:rsidRDefault="00312502" w:rsidP="00312502">
      <w:pPr>
        <w:pStyle w:val="NoSpacing"/>
        <w:numPr>
          <w:ilvl w:val="2"/>
          <w:numId w:val="37"/>
        </w:numPr>
        <w:rPr>
          <w:rFonts w:ascii="Times New Roman" w:hAnsi="Times New Roman" w:cs="Times New Roman"/>
          <w:color w:val="0070C0"/>
          <w:lang w:val="en-CA"/>
        </w:rPr>
      </w:pPr>
      <w:r>
        <w:rPr>
          <w:rFonts w:ascii="Times New Roman" w:hAnsi="Times New Roman" w:cs="Times New Roman"/>
          <w:color w:val="000000" w:themeColor="text1"/>
          <w:lang w:val="en-CA"/>
        </w:rPr>
        <w:t xml:space="preserve">Receipt of info by a third party must be in a way that it is understood </w:t>
      </w:r>
    </w:p>
    <w:p w14:paraId="582ABDCC" w14:textId="1F410547" w:rsidR="00864885" w:rsidRDefault="00312502" w:rsidP="00864885">
      <w:pPr>
        <w:pStyle w:val="NoSpacing"/>
        <w:numPr>
          <w:ilvl w:val="1"/>
          <w:numId w:val="37"/>
        </w:numPr>
        <w:rPr>
          <w:rFonts w:ascii="Times New Roman" w:hAnsi="Times New Roman" w:cs="Times New Roman"/>
          <w:color w:val="0070C0"/>
          <w:lang w:val="en-CA"/>
        </w:rPr>
      </w:pPr>
      <w:r>
        <w:rPr>
          <w:rFonts w:ascii="Times New Roman" w:hAnsi="Times New Roman" w:cs="Times New Roman"/>
          <w:color w:val="000000" w:themeColor="text1"/>
          <w:lang w:val="en-CA"/>
        </w:rPr>
        <w:t xml:space="preserve">Unclear whether hyperlinks make publication “readily available” – fact specific </w:t>
      </w:r>
    </w:p>
    <w:p w14:paraId="383652BD" w14:textId="2A1447CF" w:rsidR="00996B61" w:rsidRPr="00996B61" w:rsidRDefault="00864885" w:rsidP="00996B61">
      <w:pPr>
        <w:pStyle w:val="NoSpacing"/>
        <w:numPr>
          <w:ilvl w:val="1"/>
          <w:numId w:val="37"/>
        </w:numPr>
        <w:rPr>
          <w:rFonts w:ascii="Times New Roman" w:hAnsi="Times New Roman" w:cs="Times New Roman"/>
          <w:color w:val="0070C0"/>
          <w:lang w:val="en-CA"/>
        </w:rPr>
      </w:pPr>
      <w:r>
        <w:rPr>
          <w:rFonts w:ascii="Times New Roman" w:hAnsi="Times New Roman" w:cs="Times New Roman"/>
          <w:lang w:val="en-CA"/>
        </w:rPr>
        <w:t>If so, publication satisfied</w:t>
      </w:r>
    </w:p>
    <w:p w14:paraId="7621CDD0" w14:textId="77777777" w:rsidR="00996B61" w:rsidRDefault="00996B61" w:rsidP="00996B61">
      <w:pPr>
        <w:pStyle w:val="NoSpacing"/>
        <w:rPr>
          <w:rFonts w:ascii="Times New Roman" w:hAnsi="Times New Roman" w:cs="Times New Roman"/>
          <w:lang w:val="en-CA"/>
        </w:rPr>
      </w:pPr>
    </w:p>
    <w:p w14:paraId="09E1A525" w14:textId="183FB038" w:rsidR="00996B61" w:rsidRDefault="00996B61" w:rsidP="00996B61">
      <w:pPr>
        <w:pStyle w:val="NoSpacing"/>
        <w:rPr>
          <w:rFonts w:ascii="Times New Roman" w:hAnsi="Times New Roman" w:cs="Times New Roman"/>
          <w:b/>
          <w:lang w:val="en-CA"/>
        </w:rPr>
      </w:pPr>
      <w:r>
        <w:rPr>
          <w:rFonts w:ascii="Times New Roman" w:hAnsi="Times New Roman" w:cs="Times New Roman"/>
          <w:b/>
          <w:lang w:val="en-CA"/>
        </w:rPr>
        <w:t>Republications:</w:t>
      </w:r>
    </w:p>
    <w:p w14:paraId="7D2376F5" w14:textId="746187A3" w:rsidR="00996B61" w:rsidRPr="00996B61" w:rsidRDefault="00996B61" w:rsidP="00996B61">
      <w:pPr>
        <w:pStyle w:val="NoSpacing"/>
        <w:numPr>
          <w:ilvl w:val="0"/>
          <w:numId w:val="38"/>
        </w:numPr>
        <w:rPr>
          <w:rFonts w:ascii="Times New Roman" w:hAnsi="Times New Roman" w:cs="Times New Roman"/>
          <w:color w:val="0070C0"/>
          <w:lang w:val="en-CA"/>
        </w:rPr>
      </w:pPr>
      <w:r>
        <w:rPr>
          <w:rFonts w:ascii="Times New Roman" w:hAnsi="Times New Roman" w:cs="Times New Roman"/>
          <w:lang w:val="en-CA"/>
        </w:rPr>
        <w:t>If there is a republication, then we must determine whether person who made original remark will be liable for the subsequent republication (</w:t>
      </w:r>
      <w:r>
        <w:rPr>
          <w:rFonts w:ascii="Times New Roman" w:hAnsi="Times New Roman" w:cs="Times New Roman"/>
          <w:color w:val="FF0000"/>
          <w:lang w:val="en-CA"/>
        </w:rPr>
        <w:t>Lambert v Thompson</w:t>
      </w:r>
      <w:r>
        <w:rPr>
          <w:rFonts w:ascii="Times New Roman" w:hAnsi="Times New Roman" w:cs="Times New Roman"/>
          <w:lang w:val="en-CA"/>
        </w:rPr>
        <w:t>). They will not be liable UNLESS they meet ONE of the following:</w:t>
      </w:r>
    </w:p>
    <w:p w14:paraId="1284313C" w14:textId="22AD3355" w:rsidR="00996B61" w:rsidRPr="00996B61" w:rsidRDefault="00996B61" w:rsidP="00996B61">
      <w:pPr>
        <w:pStyle w:val="NoSpacing"/>
        <w:numPr>
          <w:ilvl w:val="1"/>
          <w:numId w:val="38"/>
        </w:numPr>
        <w:rPr>
          <w:rFonts w:ascii="Times New Roman" w:hAnsi="Times New Roman" w:cs="Times New Roman"/>
          <w:color w:val="0070C0"/>
          <w:lang w:val="en-CA"/>
        </w:rPr>
      </w:pPr>
      <w:r>
        <w:rPr>
          <w:rFonts w:ascii="Times New Roman" w:hAnsi="Times New Roman" w:cs="Times New Roman"/>
          <w:lang w:val="en-CA"/>
        </w:rPr>
        <w:t xml:space="preserve">Did the original defendant provide the </w:t>
      </w:r>
      <w:proofErr w:type="spellStart"/>
      <w:r>
        <w:rPr>
          <w:rFonts w:ascii="Times New Roman" w:hAnsi="Times New Roman" w:cs="Times New Roman"/>
          <w:lang w:val="en-CA"/>
        </w:rPr>
        <w:t>republisher</w:t>
      </w:r>
      <w:proofErr w:type="spellEnd"/>
      <w:r>
        <w:rPr>
          <w:rFonts w:ascii="Times New Roman" w:hAnsi="Times New Roman" w:cs="Times New Roman"/>
          <w:lang w:val="en-CA"/>
        </w:rPr>
        <w:t xml:space="preserve"> express or implied authority to republish defamatory work?</w:t>
      </w:r>
    </w:p>
    <w:p w14:paraId="43F4D571" w14:textId="69971134" w:rsidR="00996B61" w:rsidRPr="003721BB" w:rsidRDefault="00996B61" w:rsidP="00996B61">
      <w:pPr>
        <w:pStyle w:val="NoSpacing"/>
        <w:numPr>
          <w:ilvl w:val="1"/>
          <w:numId w:val="38"/>
        </w:numPr>
        <w:rPr>
          <w:rFonts w:ascii="Times New Roman" w:hAnsi="Times New Roman" w:cs="Times New Roman"/>
          <w:color w:val="0070C0"/>
          <w:lang w:val="en-CA"/>
        </w:rPr>
      </w:pPr>
      <w:r>
        <w:rPr>
          <w:rFonts w:ascii="Times New Roman" w:hAnsi="Times New Roman" w:cs="Times New Roman"/>
          <w:lang w:val="en-CA"/>
        </w:rPr>
        <w:t>Was the original defamatory remark made to someone who had a duty to disclose the remark?</w:t>
      </w:r>
    </w:p>
    <w:p w14:paraId="486FF2F9" w14:textId="61634557" w:rsidR="003721BB" w:rsidRPr="003721BB" w:rsidRDefault="003721BB" w:rsidP="00996B61">
      <w:pPr>
        <w:pStyle w:val="NoSpacing"/>
        <w:numPr>
          <w:ilvl w:val="1"/>
          <w:numId w:val="38"/>
        </w:numPr>
        <w:rPr>
          <w:rFonts w:ascii="Times New Roman" w:hAnsi="Times New Roman" w:cs="Times New Roman"/>
          <w:color w:val="0070C0"/>
          <w:lang w:val="en-CA"/>
        </w:rPr>
      </w:pPr>
      <w:r>
        <w:rPr>
          <w:rFonts w:ascii="Times New Roman" w:hAnsi="Times New Roman" w:cs="Times New Roman"/>
          <w:lang w:val="en-CA"/>
        </w:rPr>
        <w:t>Was the republication a natural and probable consequence of the original republication?</w:t>
      </w:r>
    </w:p>
    <w:p w14:paraId="3867FF16" w14:textId="6AD52769" w:rsidR="003721BB" w:rsidRPr="00032D51" w:rsidRDefault="003721BB" w:rsidP="003721BB">
      <w:pPr>
        <w:pStyle w:val="NoSpacing"/>
        <w:numPr>
          <w:ilvl w:val="0"/>
          <w:numId w:val="38"/>
        </w:numPr>
        <w:rPr>
          <w:rFonts w:ascii="Times New Roman" w:hAnsi="Times New Roman" w:cs="Times New Roman"/>
          <w:color w:val="0070C0"/>
          <w:lang w:val="en-CA"/>
        </w:rPr>
      </w:pPr>
      <w:r>
        <w:rPr>
          <w:rFonts w:ascii="Times New Roman" w:hAnsi="Times New Roman" w:cs="Times New Roman"/>
          <w:lang w:val="en-CA"/>
        </w:rPr>
        <w:t xml:space="preserve">If </w:t>
      </w:r>
      <w:proofErr w:type="spellStart"/>
      <w:r>
        <w:rPr>
          <w:rFonts w:ascii="Times New Roman" w:hAnsi="Times New Roman" w:cs="Times New Roman"/>
          <w:lang w:val="en-CA"/>
        </w:rPr>
        <w:t>any one</w:t>
      </w:r>
      <w:proofErr w:type="spellEnd"/>
      <w:r>
        <w:rPr>
          <w:rFonts w:ascii="Times New Roman" w:hAnsi="Times New Roman" w:cs="Times New Roman"/>
          <w:lang w:val="en-CA"/>
        </w:rPr>
        <w:t xml:space="preserve"> these are answered in affirmative, original publisher liable for republication</w:t>
      </w:r>
      <w:r w:rsidR="00032D51">
        <w:rPr>
          <w:rFonts w:ascii="Times New Roman" w:hAnsi="Times New Roman" w:cs="Times New Roman"/>
          <w:lang w:val="en-CA"/>
        </w:rPr>
        <w:t xml:space="preserve">. </w:t>
      </w:r>
    </w:p>
    <w:p w14:paraId="2C9853D7" w14:textId="5A8C4DEC" w:rsidR="00032D51" w:rsidRPr="00996B61" w:rsidRDefault="00032D51" w:rsidP="003721BB">
      <w:pPr>
        <w:pStyle w:val="NoSpacing"/>
        <w:numPr>
          <w:ilvl w:val="0"/>
          <w:numId w:val="38"/>
        </w:numPr>
        <w:rPr>
          <w:rFonts w:ascii="Times New Roman" w:hAnsi="Times New Roman" w:cs="Times New Roman"/>
          <w:color w:val="0070C0"/>
          <w:lang w:val="en-CA"/>
        </w:rPr>
      </w:pPr>
      <w:r>
        <w:rPr>
          <w:rFonts w:ascii="Times New Roman" w:hAnsi="Times New Roman" w:cs="Times New Roman"/>
          <w:lang w:val="en-CA"/>
        </w:rPr>
        <w:t xml:space="preserve">If </w:t>
      </w:r>
      <w:proofErr w:type="spellStart"/>
      <w:proofErr w:type="gramStart"/>
      <w:r>
        <w:rPr>
          <w:rFonts w:ascii="Times New Roman" w:hAnsi="Times New Roman" w:cs="Times New Roman"/>
          <w:lang w:val="en-CA"/>
        </w:rPr>
        <w:t>non of</w:t>
      </w:r>
      <w:proofErr w:type="spellEnd"/>
      <w:proofErr w:type="gramEnd"/>
      <w:r>
        <w:rPr>
          <w:rFonts w:ascii="Times New Roman" w:hAnsi="Times New Roman" w:cs="Times New Roman"/>
          <w:lang w:val="en-CA"/>
        </w:rPr>
        <w:t xml:space="preserve"> these are answered, then only republished will be liable for republication</w:t>
      </w:r>
    </w:p>
    <w:p w14:paraId="67139AAD" w14:textId="77777777" w:rsidR="00996B61" w:rsidRPr="00996B61" w:rsidRDefault="00996B61" w:rsidP="00996B61">
      <w:pPr>
        <w:pStyle w:val="NoSpacing"/>
        <w:rPr>
          <w:rFonts w:ascii="Times New Roman" w:hAnsi="Times New Roman" w:cs="Times New Roman"/>
          <w:color w:val="0070C0"/>
          <w:lang w:val="en-CA"/>
        </w:rPr>
      </w:pPr>
    </w:p>
    <w:p w14:paraId="7525A40F" w14:textId="77777777" w:rsidR="004C357F" w:rsidRDefault="004C357F" w:rsidP="004D6C1A">
      <w:pPr>
        <w:pStyle w:val="NoSpacing"/>
        <w:rPr>
          <w:rFonts w:ascii="Times New Roman" w:hAnsi="Times New Roman" w:cs="Times New Roman"/>
          <w:b/>
          <w:color w:val="0070C0"/>
          <w:lang w:val="en-CA"/>
        </w:rPr>
      </w:pPr>
    </w:p>
    <w:p w14:paraId="66B38A2D" w14:textId="71D6B442" w:rsidR="00E45886" w:rsidRDefault="000B65EF" w:rsidP="004D6C1A">
      <w:pPr>
        <w:pStyle w:val="NoSpacing"/>
        <w:rPr>
          <w:rFonts w:ascii="Times New Roman" w:hAnsi="Times New Roman" w:cs="Times New Roman"/>
          <w:b/>
          <w:lang w:val="en-CA"/>
        </w:rPr>
      </w:pPr>
      <w:r>
        <w:rPr>
          <w:rFonts w:ascii="Times New Roman" w:hAnsi="Times New Roman" w:cs="Times New Roman"/>
          <w:b/>
          <w:color w:val="0070C0"/>
          <w:lang w:val="en-CA"/>
        </w:rPr>
        <w:t>Defence of justification</w:t>
      </w:r>
      <w:r w:rsidR="00E45886">
        <w:rPr>
          <w:rFonts w:ascii="Times New Roman" w:hAnsi="Times New Roman" w:cs="Times New Roman"/>
          <w:b/>
          <w:lang w:val="en-CA"/>
        </w:rPr>
        <w:t>:</w:t>
      </w:r>
    </w:p>
    <w:p w14:paraId="10C8C308" w14:textId="25B8733B" w:rsidR="00E45886" w:rsidRPr="00E45886" w:rsidRDefault="00E45886" w:rsidP="00E45886">
      <w:pPr>
        <w:pStyle w:val="NoSpacing"/>
        <w:numPr>
          <w:ilvl w:val="0"/>
          <w:numId w:val="40"/>
        </w:numPr>
        <w:rPr>
          <w:rFonts w:ascii="Times New Roman" w:hAnsi="Times New Roman" w:cs="Times New Roman"/>
          <w:b/>
          <w:lang w:val="en-CA"/>
        </w:rPr>
      </w:pPr>
      <w:r>
        <w:rPr>
          <w:rFonts w:ascii="Times New Roman" w:hAnsi="Times New Roman" w:cs="Times New Roman"/>
          <w:lang w:val="en-CA"/>
        </w:rPr>
        <w:t xml:space="preserve">What is true cannot be defamatory – D can be successful on this statement even if statements were made maliciously </w:t>
      </w:r>
    </w:p>
    <w:p w14:paraId="7B5ADD56" w14:textId="77777777" w:rsidR="00E45886" w:rsidRDefault="00E45886" w:rsidP="00E45886">
      <w:pPr>
        <w:pStyle w:val="NoSpacing"/>
        <w:numPr>
          <w:ilvl w:val="0"/>
          <w:numId w:val="40"/>
        </w:numPr>
        <w:rPr>
          <w:rFonts w:ascii="Times New Roman" w:hAnsi="Times New Roman" w:cs="Times New Roman"/>
          <w:lang w:val="en-CA"/>
        </w:rPr>
      </w:pPr>
      <w:r>
        <w:rPr>
          <w:rFonts w:ascii="Times New Roman" w:hAnsi="Times New Roman" w:cs="Times New Roman"/>
          <w:lang w:val="en-CA"/>
        </w:rPr>
        <w:t>A defendant pleading justification must show that the “whole of the defamatory matter is substantially true” (</w:t>
      </w:r>
      <w:r w:rsidRPr="000F4E00">
        <w:rPr>
          <w:rFonts w:ascii="Times New Roman" w:hAnsi="Times New Roman" w:cs="Times New Roman"/>
          <w:color w:val="FF0000"/>
          <w:lang w:val="en-CA"/>
        </w:rPr>
        <w:t>Meier v. Klotz</w:t>
      </w:r>
      <w:r>
        <w:rPr>
          <w:rFonts w:ascii="Times New Roman" w:hAnsi="Times New Roman" w:cs="Times New Roman"/>
          <w:lang w:val="en-CA"/>
        </w:rPr>
        <w:t>)</w:t>
      </w:r>
    </w:p>
    <w:p w14:paraId="1A342BB8" w14:textId="5E7DE458" w:rsidR="00E45886" w:rsidRDefault="00E45886" w:rsidP="00E45886">
      <w:pPr>
        <w:pStyle w:val="NoSpacing"/>
        <w:numPr>
          <w:ilvl w:val="1"/>
          <w:numId w:val="40"/>
        </w:numPr>
        <w:rPr>
          <w:rFonts w:ascii="Times New Roman" w:hAnsi="Times New Roman" w:cs="Times New Roman"/>
          <w:lang w:val="en-CA"/>
        </w:rPr>
      </w:pPr>
      <w:r>
        <w:rPr>
          <w:rFonts w:ascii="Times New Roman" w:hAnsi="Times New Roman" w:cs="Times New Roman"/>
          <w:lang w:val="en-CA"/>
        </w:rPr>
        <w:t xml:space="preserve">Finding the sting of the defamatory remark is essential – what is the precise implication of the statement? </w:t>
      </w:r>
    </w:p>
    <w:p w14:paraId="197594D9" w14:textId="39049FE5" w:rsidR="00E45886" w:rsidRDefault="00E45886" w:rsidP="00E45886">
      <w:pPr>
        <w:pStyle w:val="NoSpacing"/>
        <w:numPr>
          <w:ilvl w:val="1"/>
          <w:numId w:val="40"/>
        </w:numPr>
        <w:rPr>
          <w:rFonts w:ascii="Times New Roman" w:hAnsi="Times New Roman" w:cs="Times New Roman"/>
          <w:lang w:val="en-CA"/>
        </w:rPr>
      </w:pPr>
      <w:r>
        <w:rPr>
          <w:rFonts w:ascii="Times New Roman" w:hAnsi="Times New Roman" w:cs="Times New Roman"/>
          <w:lang w:val="en-CA"/>
        </w:rPr>
        <w:t xml:space="preserve">Not sufficient for </w:t>
      </w:r>
      <w:r>
        <w:rPr>
          <w:rFonts w:ascii="Times New Roman" w:hAnsi="Times New Roman" w:cs="Times New Roman"/>
          <w:lang w:val="en-CA"/>
        </w:rPr>
        <w:t>D</w:t>
      </w:r>
      <w:r>
        <w:rPr>
          <w:rFonts w:ascii="Times New Roman" w:hAnsi="Times New Roman" w:cs="Times New Roman"/>
          <w:lang w:val="en-CA"/>
        </w:rPr>
        <w:t xml:space="preserve"> to </w:t>
      </w:r>
      <w:r>
        <w:rPr>
          <w:rFonts w:ascii="Times New Roman" w:hAnsi="Times New Roman" w:cs="Times New Roman"/>
          <w:lang w:val="en-CA"/>
        </w:rPr>
        <w:t>show</w:t>
      </w:r>
      <w:r>
        <w:rPr>
          <w:rFonts w:ascii="Times New Roman" w:hAnsi="Times New Roman" w:cs="Times New Roman"/>
          <w:lang w:val="en-CA"/>
        </w:rPr>
        <w:t xml:space="preserve"> they believed the statements to be true or relied on info provided by a third party </w:t>
      </w:r>
    </w:p>
    <w:p w14:paraId="2E4E6D46" w14:textId="4FEC6CA4" w:rsidR="00E45886" w:rsidRDefault="00E45886" w:rsidP="00E45886">
      <w:pPr>
        <w:pStyle w:val="NoSpacing"/>
        <w:numPr>
          <w:ilvl w:val="1"/>
          <w:numId w:val="40"/>
        </w:numPr>
        <w:rPr>
          <w:rFonts w:ascii="Times New Roman" w:hAnsi="Times New Roman" w:cs="Times New Roman"/>
          <w:lang w:val="en-CA"/>
        </w:rPr>
      </w:pPr>
      <w:r>
        <w:rPr>
          <w:rFonts w:ascii="Times New Roman" w:hAnsi="Times New Roman" w:cs="Times New Roman"/>
          <w:lang w:val="en-CA"/>
        </w:rPr>
        <w:t xml:space="preserve">Defendant does not need to prove literal truth or truth of every single fact in the allegation </w:t>
      </w:r>
    </w:p>
    <w:p w14:paraId="3C10B542" w14:textId="61227F62" w:rsidR="00E45886" w:rsidRDefault="00E45886" w:rsidP="00E45886">
      <w:pPr>
        <w:pStyle w:val="NoSpacing"/>
        <w:numPr>
          <w:ilvl w:val="0"/>
          <w:numId w:val="40"/>
        </w:numPr>
        <w:rPr>
          <w:rFonts w:ascii="Times New Roman" w:hAnsi="Times New Roman" w:cs="Times New Roman"/>
          <w:lang w:val="en-CA"/>
        </w:rPr>
      </w:pPr>
      <w:r>
        <w:rPr>
          <w:rFonts w:ascii="Times New Roman" w:hAnsi="Times New Roman" w:cs="Times New Roman"/>
          <w:lang w:val="en-CA"/>
        </w:rPr>
        <w:t>A defamatory statement that is general in character may be justified by proving the truth of specific instances that support the general imputation</w:t>
      </w:r>
      <w:r>
        <w:rPr>
          <w:rFonts w:ascii="Times New Roman" w:hAnsi="Times New Roman" w:cs="Times New Roman"/>
          <w:lang w:val="en-CA"/>
        </w:rPr>
        <w:t xml:space="preserve"> (</w:t>
      </w:r>
      <w:r w:rsidRPr="00E45886">
        <w:rPr>
          <w:rFonts w:ascii="Times New Roman" w:hAnsi="Times New Roman" w:cs="Times New Roman"/>
          <w:color w:val="FF0000"/>
          <w:highlight w:val="yellow"/>
          <w:lang w:val="en-CA"/>
        </w:rPr>
        <w:t>Williams v Reason</w:t>
      </w:r>
      <w:r>
        <w:rPr>
          <w:rFonts w:ascii="Times New Roman" w:hAnsi="Times New Roman" w:cs="Times New Roman"/>
          <w:lang w:val="en-CA"/>
        </w:rPr>
        <w:t>)</w:t>
      </w:r>
    </w:p>
    <w:p w14:paraId="037DAD0B" w14:textId="5791C297" w:rsidR="00E45886" w:rsidRPr="005E6469" w:rsidRDefault="005E6469" w:rsidP="005E6469">
      <w:pPr>
        <w:pStyle w:val="NoSpacing"/>
        <w:numPr>
          <w:ilvl w:val="1"/>
          <w:numId w:val="44"/>
        </w:numPr>
        <w:rPr>
          <w:rFonts w:ascii="Times New Roman" w:hAnsi="Times New Roman" w:cs="Times New Roman"/>
          <w:lang w:val="en-CA"/>
        </w:rPr>
      </w:pPr>
      <w:r>
        <w:rPr>
          <w:rFonts w:ascii="Times New Roman" w:hAnsi="Times New Roman" w:cs="Times New Roman"/>
          <w:lang w:val="en-CA"/>
        </w:rPr>
        <w:t>However, a single instance will not suffice (</w:t>
      </w:r>
      <w:proofErr w:type="spellStart"/>
      <w:r w:rsidRPr="005E6469">
        <w:rPr>
          <w:rFonts w:ascii="Times New Roman" w:hAnsi="Times New Roman" w:cs="Times New Roman"/>
          <w:color w:val="FF0000"/>
          <w:lang w:val="en-CA"/>
        </w:rPr>
        <w:t>Wakley</w:t>
      </w:r>
      <w:proofErr w:type="spellEnd"/>
      <w:r w:rsidRPr="005E6469">
        <w:rPr>
          <w:rFonts w:ascii="Times New Roman" w:hAnsi="Times New Roman" w:cs="Times New Roman"/>
          <w:color w:val="FF0000"/>
          <w:lang w:val="en-CA"/>
        </w:rPr>
        <w:t xml:space="preserve"> v Cooke</w:t>
      </w:r>
      <w:r>
        <w:rPr>
          <w:rFonts w:ascii="Times New Roman" w:hAnsi="Times New Roman" w:cs="Times New Roman"/>
          <w:lang w:val="en-CA"/>
        </w:rPr>
        <w:t xml:space="preserve">– statement that </w:t>
      </w:r>
      <w:r>
        <w:rPr>
          <w:rFonts w:ascii="Times New Roman" w:hAnsi="Times New Roman" w:cs="Times New Roman"/>
          <w:lang w:val="en-CA"/>
        </w:rPr>
        <w:t>P</w:t>
      </w:r>
      <w:r>
        <w:rPr>
          <w:rFonts w:ascii="Times New Roman" w:hAnsi="Times New Roman" w:cs="Times New Roman"/>
          <w:lang w:val="en-CA"/>
        </w:rPr>
        <w:t xml:space="preserve"> was a “libellous journalist” was not justified by proving that the plaintiff had published one libellous story</w:t>
      </w:r>
      <w:r>
        <w:rPr>
          <w:rFonts w:ascii="Times New Roman" w:hAnsi="Times New Roman" w:cs="Times New Roman"/>
          <w:lang w:val="en-CA"/>
        </w:rPr>
        <w:t>)</w:t>
      </w:r>
    </w:p>
    <w:p w14:paraId="3224F539" w14:textId="77777777" w:rsidR="000B65EF" w:rsidRDefault="000B65EF" w:rsidP="000B65EF">
      <w:pPr>
        <w:pStyle w:val="NoSpacing"/>
        <w:rPr>
          <w:rFonts w:ascii="Times New Roman" w:hAnsi="Times New Roman" w:cs="Times New Roman"/>
          <w:lang w:val="en-CA"/>
        </w:rPr>
      </w:pPr>
    </w:p>
    <w:p w14:paraId="4EE05151" w14:textId="54A6AAD2" w:rsidR="000B65EF" w:rsidRDefault="000B65EF" w:rsidP="000B65EF">
      <w:pPr>
        <w:pStyle w:val="NoSpacing"/>
        <w:rPr>
          <w:rFonts w:ascii="Times New Roman" w:hAnsi="Times New Roman" w:cs="Times New Roman"/>
          <w:b/>
          <w:color w:val="0070C0"/>
          <w:lang w:val="en-CA"/>
        </w:rPr>
      </w:pPr>
      <w:r>
        <w:rPr>
          <w:rFonts w:ascii="Times New Roman" w:hAnsi="Times New Roman" w:cs="Times New Roman"/>
          <w:b/>
          <w:color w:val="0070C0"/>
          <w:lang w:val="en-CA"/>
        </w:rPr>
        <w:t>Defence of fair comment</w:t>
      </w:r>
      <w:r w:rsidR="00515E33">
        <w:rPr>
          <w:rFonts w:ascii="Times New Roman" w:hAnsi="Times New Roman" w:cs="Times New Roman"/>
          <w:b/>
          <w:color w:val="0070C0"/>
          <w:lang w:val="en-CA"/>
        </w:rPr>
        <w:t xml:space="preserve"> (</w:t>
      </w:r>
      <w:r w:rsidR="00515E33" w:rsidRPr="00B44EB1">
        <w:rPr>
          <w:rFonts w:ascii="Times New Roman" w:hAnsi="Times New Roman" w:cs="Times New Roman"/>
          <w:color w:val="FF0000"/>
          <w:highlight w:val="yellow"/>
          <w:lang w:val="en-CA"/>
        </w:rPr>
        <w:t>WIC Radio v Simpson</w:t>
      </w:r>
      <w:r w:rsidR="00515E33">
        <w:rPr>
          <w:rFonts w:ascii="Times New Roman" w:hAnsi="Times New Roman" w:cs="Times New Roman"/>
          <w:b/>
          <w:color w:val="0070C0"/>
          <w:lang w:val="en-CA"/>
        </w:rPr>
        <w:t>)</w:t>
      </w:r>
      <w:r>
        <w:rPr>
          <w:rFonts w:ascii="Times New Roman" w:hAnsi="Times New Roman" w:cs="Times New Roman"/>
          <w:b/>
          <w:color w:val="0070C0"/>
          <w:lang w:val="en-CA"/>
        </w:rPr>
        <w:t>:</w:t>
      </w:r>
    </w:p>
    <w:p w14:paraId="0046B33A" w14:textId="06B1377E" w:rsidR="00116CAA" w:rsidRDefault="00116CAA" w:rsidP="00116CAA">
      <w:pPr>
        <w:pStyle w:val="NoSpacing"/>
        <w:numPr>
          <w:ilvl w:val="0"/>
          <w:numId w:val="47"/>
        </w:numPr>
        <w:rPr>
          <w:rFonts w:ascii="Times New Roman" w:hAnsi="Times New Roman" w:cs="Times New Roman"/>
          <w:lang w:val="en-CA"/>
        </w:rPr>
      </w:pPr>
      <w:r>
        <w:rPr>
          <w:rFonts w:ascii="Times New Roman" w:hAnsi="Times New Roman" w:cs="Times New Roman"/>
          <w:lang w:val="en-CA"/>
        </w:rPr>
        <w:t>A comment (not an allegation of fact)</w:t>
      </w:r>
    </w:p>
    <w:p w14:paraId="154E000D" w14:textId="6A8A744A" w:rsidR="00EB1FEA" w:rsidRPr="00EB1FEA" w:rsidRDefault="00EB1FEA" w:rsidP="00EB1FEA">
      <w:pPr>
        <w:pStyle w:val="NoSpacing"/>
        <w:numPr>
          <w:ilvl w:val="1"/>
          <w:numId w:val="47"/>
        </w:numPr>
        <w:rPr>
          <w:rFonts w:ascii="Times New Roman" w:hAnsi="Times New Roman" w:cs="Times New Roman"/>
        </w:rPr>
      </w:pPr>
      <w:r w:rsidRPr="00E9008D">
        <w:rPr>
          <w:rFonts w:ascii="Times New Roman" w:hAnsi="Times New Roman" w:cs="Times New Roman"/>
        </w:rPr>
        <w:t>Facts are statement</w:t>
      </w:r>
      <w:r>
        <w:rPr>
          <w:rFonts w:ascii="Times New Roman" w:hAnsi="Times New Roman" w:cs="Times New Roman"/>
        </w:rPr>
        <w:t>s that are susceptible to truth; useful to ask whether the remark is objectively verifiable</w:t>
      </w:r>
    </w:p>
    <w:p w14:paraId="668490BB" w14:textId="4846D813" w:rsidR="00116CAA" w:rsidRDefault="00116CAA" w:rsidP="00116CAA">
      <w:pPr>
        <w:pStyle w:val="NoSpacing"/>
        <w:numPr>
          <w:ilvl w:val="0"/>
          <w:numId w:val="47"/>
        </w:numPr>
        <w:rPr>
          <w:rFonts w:ascii="Times New Roman" w:hAnsi="Times New Roman" w:cs="Times New Roman"/>
          <w:lang w:val="en-CA"/>
        </w:rPr>
      </w:pPr>
      <w:r>
        <w:rPr>
          <w:rFonts w:ascii="Times New Roman" w:hAnsi="Times New Roman" w:cs="Times New Roman"/>
          <w:lang w:val="en-CA"/>
        </w:rPr>
        <w:t xml:space="preserve">Which any person could honestly express </w:t>
      </w:r>
    </w:p>
    <w:p w14:paraId="533CD13B" w14:textId="13671D3E" w:rsidR="004004BF" w:rsidRPr="004004BF" w:rsidRDefault="00EB1FEA" w:rsidP="004004BF">
      <w:pPr>
        <w:pStyle w:val="NoSpacing"/>
        <w:numPr>
          <w:ilvl w:val="1"/>
          <w:numId w:val="47"/>
        </w:numPr>
        <w:rPr>
          <w:rFonts w:ascii="Times New Roman" w:hAnsi="Times New Roman" w:cs="Times New Roman"/>
          <w:lang w:val="en-CA"/>
        </w:rPr>
      </w:pPr>
      <w:r>
        <w:rPr>
          <w:rFonts w:ascii="Times New Roman" w:hAnsi="Times New Roman" w:cs="Times New Roman"/>
          <w:lang w:val="en-CA"/>
        </w:rPr>
        <w:t>Low threshold: could “ANY honest person, however opinionated or prejudiced… express that comment upon the basis of the relevant facts? (</w:t>
      </w:r>
      <w:r>
        <w:rPr>
          <w:rFonts w:ascii="Times New Roman" w:hAnsi="Times New Roman" w:cs="Times New Roman"/>
          <w:color w:val="FF0000"/>
          <w:lang w:val="en-CA"/>
        </w:rPr>
        <w:t xml:space="preserve">Channel Seven v </w:t>
      </w:r>
      <w:proofErr w:type="spellStart"/>
      <w:r>
        <w:rPr>
          <w:rFonts w:ascii="Times New Roman" w:hAnsi="Times New Roman" w:cs="Times New Roman"/>
          <w:color w:val="FF0000"/>
          <w:lang w:val="en-CA"/>
        </w:rPr>
        <w:t>Manock</w:t>
      </w:r>
      <w:proofErr w:type="spellEnd"/>
      <w:r>
        <w:rPr>
          <w:rFonts w:ascii="Times New Roman" w:hAnsi="Times New Roman" w:cs="Times New Roman"/>
          <w:lang w:val="en-CA"/>
        </w:rPr>
        <w:t>)</w:t>
      </w:r>
    </w:p>
    <w:p w14:paraId="57AAA348" w14:textId="77ABA05A" w:rsidR="00116CAA" w:rsidRDefault="00116CAA" w:rsidP="00116CAA">
      <w:pPr>
        <w:pStyle w:val="NoSpacing"/>
        <w:numPr>
          <w:ilvl w:val="0"/>
          <w:numId w:val="47"/>
        </w:numPr>
        <w:rPr>
          <w:rFonts w:ascii="Times New Roman" w:hAnsi="Times New Roman" w:cs="Times New Roman"/>
          <w:lang w:val="en-CA"/>
        </w:rPr>
      </w:pPr>
      <w:r>
        <w:rPr>
          <w:rFonts w:ascii="Times New Roman" w:hAnsi="Times New Roman" w:cs="Times New Roman"/>
          <w:lang w:val="en-CA"/>
        </w:rPr>
        <w:t xml:space="preserve">Based on facts that are true </w:t>
      </w:r>
    </w:p>
    <w:p w14:paraId="2BB9A81B" w14:textId="0C72EEDA" w:rsidR="00E124B0" w:rsidRDefault="00E124B0" w:rsidP="00E124B0">
      <w:pPr>
        <w:pStyle w:val="NoSpacing"/>
        <w:numPr>
          <w:ilvl w:val="1"/>
          <w:numId w:val="47"/>
        </w:numPr>
        <w:rPr>
          <w:rFonts w:ascii="Times New Roman" w:hAnsi="Times New Roman" w:cs="Times New Roman"/>
          <w:lang w:val="en-CA"/>
        </w:rPr>
      </w:pPr>
      <w:r>
        <w:rPr>
          <w:rFonts w:ascii="Times New Roman" w:hAnsi="Times New Roman" w:cs="Times New Roman"/>
          <w:lang w:val="en-CA"/>
        </w:rPr>
        <w:t xml:space="preserve">Sting of statements need to be true </w:t>
      </w:r>
    </w:p>
    <w:p w14:paraId="75D98918" w14:textId="1C27F009" w:rsidR="004004BF" w:rsidRDefault="004004BF" w:rsidP="004004BF">
      <w:pPr>
        <w:pStyle w:val="NoSpacing"/>
        <w:numPr>
          <w:ilvl w:val="1"/>
          <w:numId w:val="47"/>
        </w:numPr>
        <w:rPr>
          <w:rFonts w:ascii="Times New Roman" w:hAnsi="Times New Roman" w:cs="Times New Roman"/>
          <w:lang w:val="en-CA"/>
        </w:rPr>
      </w:pPr>
      <w:r>
        <w:rPr>
          <w:rFonts w:ascii="Times New Roman" w:hAnsi="Times New Roman" w:cs="Times New Roman"/>
          <w:lang w:val="en-CA"/>
        </w:rPr>
        <w:t xml:space="preserve">The comments must indicate, either explicitly or implicitly, what facts the comment is being made in reference to </w:t>
      </w:r>
    </w:p>
    <w:p w14:paraId="048252F1" w14:textId="4ADFDFA2" w:rsidR="00D737CD" w:rsidRDefault="00D737CD" w:rsidP="004004BF">
      <w:pPr>
        <w:pStyle w:val="NoSpacing"/>
        <w:numPr>
          <w:ilvl w:val="1"/>
          <w:numId w:val="47"/>
        </w:numPr>
        <w:rPr>
          <w:rFonts w:ascii="Times New Roman" w:hAnsi="Times New Roman" w:cs="Times New Roman"/>
          <w:lang w:val="en-CA"/>
        </w:rPr>
      </w:pPr>
      <w:r>
        <w:rPr>
          <w:rFonts w:ascii="Times New Roman" w:hAnsi="Times New Roman" w:cs="Times New Roman"/>
          <w:lang w:val="en-CA"/>
        </w:rPr>
        <w:t xml:space="preserve">If the facts are notorious or well known, </w:t>
      </w:r>
      <w:r w:rsidR="00BE6249">
        <w:rPr>
          <w:rFonts w:ascii="Times New Roman" w:hAnsi="Times New Roman" w:cs="Times New Roman"/>
          <w:lang w:val="en-CA"/>
        </w:rPr>
        <w:t>then element is easier to make out (</w:t>
      </w:r>
      <w:proofErr w:type="spellStart"/>
      <w:r w:rsidR="00BE6249">
        <w:rPr>
          <w:rFonts w:ascii="Times New Roman" w:hAnsi="Times New Roman" w:cs="Times New Roman"/>
          <w:color w:val="FF0000"/>
          <w:lang w:val="en-CA"/>
        </w:rPr>
        <w:t>Baltrop</w:t>
      </w:r>
      <w:proofErr w:type="spellEnd"/>
      <w:r w:rsidR="00BE6249">
        <w:rPr>
          <w:rFonts w:ascii="Times New Roman" w:hAnsi="Times New Roman" w:cs="Times New Roman"/>
          <w:color w:val="FF0000"/>
          <w:lang w:val="en-CA"/>
        </w:rPr>
        <w:t xml:space="preserve"> v CBC</w:t>
      </w:r>
      <w:r w:rsidR="00BE6249">
        <w:rPr>
          <w:rFonts w:ascii="Times New Roman" w:hAnsi="Times New Roman" w:cs="Times New Roman"/>
          <w:lang w:val="en-CA"/>
        </w:rPr>
        <w:t>)</w:t>
      </w:r>
    </w:p>
    <w:p w14:paraId="60DC1F5A" w14:textId="0E3382AD" w:rsidR="00116CAA" w:rsidRDefault="00116CAA" w:rsidP="00116CAA">
      <w:pPr>
        <w:pStyle w:val="NoSpacing"/>
        <w:numPr>
          <w:ilvl w:val="0"/>
          <w:numId w:val="47"/>
        </w:numPr>
        <w:rPr>
          <w:rFonts w:ascii="Times New Roman" w:hAnsi="Times New Roman" w:cs="Times New Roman"/>
          <w:lang w:val="en-CA"/>
        </w:rPr>
      </w:pPr>
      <w:r>
        <w:rPr>
          <w:rFonts w:ascii="Times New Roman" w:hAnsi="Times New Roman" w:cs="Times New Roman"/>
          <w:lang w:val="en-CA"/>
        </w:rPr>
        <w:t xml:space="preserve">Pertaining to a matter of public interest </w:t>
      </w:r>
    </w:p>
    <w:p w14:paraId="1E27A1FF" w14:textId="3118BF6D" w:rsidR="00B977F4" w:rsidRDefault="00B977F4" w:rsidP="00B977F4">
      <w:pPr>
        <w:pStyle w:val="NoSpacing"/>
        <w:numPr>
          <w:ilvl w:val="1"/>
          <w:numId w:val="47"/>
        </w:numPr>
        <w:rPr>
          <w:rFonts w:ascii="Times New Roman" w:hAnsi="Times New Roman" w:cs="Times New Roman"/>
          <w:lang w:val="en-CA"/>
        </w:rPr>
      </w:pPr>
      <w:r>
        <w:rPr>
          <w:rFonts w:ascii="Times New Roman" w:hAnsi="Times New Roman" w:cs="Times New Roman"/>
          <w:lang w:val="en-CA"/>
        </w:rPr>
        <w:t>Low threshold: Is the subject of the comment more properly described as private?</w:t>
      </w:r>
    </w:p>
    <w:p w14:paraId="1D747990" w14:textId="27339479" w:rsidR="00B977F4" w:rsidRDefault="00B977F4" w:rsidP="00B977F4">
      <w:pPr>
        <w:pStyle w:val="NoSpacing"/>
        <w:numPr>
          <w:ilvl w:val="1"/>
          <w:numId w:val="47"/>
        </w:numPr>
        <w:rPr>
          <w:rFonts w:ascii="Times New Roman" w:hAnsi="Times New Roman" w:cs="Times New Roman"/>
          <w:lang w:val="en-CA"/>
        </w:rPr>
      </w:pPr>
      <w:r>
        <w:rPr>
          <w:rFonts w:ascii="Times New Roman" w:hAnsi="Times New Roman" w:cs="Times New Roman"/>
          <w:lang w:val="en-CA"/>
        </w:rPr>
        <w:t>Those who court public attention are given a prima facie assumption that comments relating to them are in the public interest (</w:t>
      </w:r>
      <w:proofErr w:type="spellStart"/>
      <w:r>
        <w:rPr>
          <w:rFonts w:ascii="Times New Roman" w:hAnsi="Times New Roman" w:cs="Times New Roman"/>
          <w:color w:val="FF0000"/>
          <w:lang w:val="en-CA"/>
        </w:rPr>
        <w:t>MacDonell</w:t>
      </w:r>
      <w:proofErr w:type="spellEnd"/>
      <w:r>
        <w:rPr>
          <w:rFonts w:ascii="Times New Roman" w:hAnsi="Times New Roman" w:cs="Times New Roman"/>
          <w:color w:val="FF0000"/>
          <w:lang w:val="en-CA"/>
        </w:rPr>
        <w:t xml:space="preserve"> v Robinson</w:t>
      </w:r>
      <w:r>
        <w:rPr>
          <w:rFonts w:ascii="Times New Roman" w:hAnsi="Times New Roman" w:cs="Times New Roman"/>
          <w:lang w:val="en-CA"/>
        </w:rPr>
        <w:t>)</w:t>
      </w:r>
    </w:p>
    <w:p w14:paraId="32172446" w14:textId="77777777" w:rsidR="00760D5C" w:rsidRDefault="00600635" w:rsidP="00116CAA">
      <w:pPr>
        <w:pStyle w:val="NoSpacing"/>
        <w:numPr>
          <w:ilvl w:val="0"/>
          <w:numId w:val="47"/>
        </w:numPr>
        <w:rPr>
          <w:rFonts w:ascii="Times New Roman" w:hAnsi="Times New Roman" w:cs="Times New Roman"/>
          <w:lang w:val="en-CA"/>
        </w:rPr>
      </w:pPr>
      <w:r>
        <w:rPr>
          <w:rFonts w:ascii="Times New Roman" w:hAnsi="Times New Roman" w:cs="Times New Roman"/>
          <w:lang w:val="en-CA"/>
        </w:rPr>
        <w:t>While not an element, having comment actuated by malice will deny the D the defence of fair comment</w:t>
      </w:r>
    </w:p>
    <w:p w14:paraId="547411DD" w14:textId="7C30522F" w:rsidR="00D913FF" w:rsidRPr="002F7494" w:rsidRDefault="00760D5C" w:rsidP="002F7494">
      <w:pPr>
        <w:pStyle w:val="NoSpacing"/>
        <w:numPr>
          <w:ilvl w:val="1"/>
          <w:numId w:val="47"/>
        </w:numPr>
        <w:rPr>
          <w:rFonts w:ascii="Times New Roman" w:hAnsi="Times New Roman" w:cs="Times New Roman"/>
          <w:lang w:val="en-CA"/>
        </w:rPr>
      </w:pPr>
      <w:r>
        <w:rPr>
          <w:rFonts w:ascii="Times New Roman" w:hAnsi="Times New Roman" w:cs="Times New Roman"/>
          <w:lang w:val="en-CA"/>
        </w:rPr>
        <w:t xml:space="preserve">There must be actual, genuine malice from the D and statement must have been </w:t>
      </w:r>
      <w:r w:rsidR="002F7494">
        <w:rPr>
          <w:rFonts w:ascii="Times New Roman" w:hAnsi="Times New Roman" w:cs="Times New Roman"/>
          <w:lang w:val="en-CA"/>
        </w:rPr>
        <w:t xml:space="preserve">made as a result of this malice </w:t>
      </w:r>
      <w:r w:rsidR="002F7494" w:rsidRPr="002F7494">
        <w:rPr>
          <w:rFonts w:ascii="Times New Roman" w:hAnsi="Times New Roman" w:cs="Times New Roman"/>
          <w:lang w:val="en-CA"/>
        </w:rPr>
        <w:sym w:font="Wingdings" w:char="F0E0"/>
      </w:r>
      <w:r w:rsidR="002F7494">
        <w:rPr>
          <w:rFonts w:ascii="Times New Roman" w:hAnsi="Times New Roman" w:cs="Times New Roman"/>
          <w:lang w:val="en-CA"/>
        </w:rPr>
        <w:t xml:space="preserve"> onus on P</w:t>
      </w:r>
    </w:p>
    <w:p w14:paraId="0003231B" w14:textId="77777777" w:rsidR="00D913FF" w:rsidRDefault="00D913FF" w:rsidP="00D913FF">
      <w:pPr>
        <w:pStyle w:val="NoSpacing"/>
        <w:rPr>
          <w:rFonts w:ascii="Times New Roman" w:hAnsi="Times New Roman" w:cs="Times New Roman"/>
          <w:lang w:val="en-CA"/>
        </w:rPr>
      </w:pPr>
    </w:p>
    <w:p w14:paraId="7F827C32" w14:textId="1510BEFD" w:rsidR="00440FBD" w:rsidRPr="00D913FF" w:rsidRDefault="00D913FF" w:rsidP="00D913FF">
      <w:pPr>
        <w:pStyle w:val="NoSpacing"/>
        <w:rPr>
          <w:rFonts w:ascii="Times New Roman" w:hAnsi="Times New Roman" w:cs="Times New Roman"/>
          <w:b/>
          <w:lang w:val="en-CA"/>
        </w:rPr>
      </w:pPr>
      <w:r w:rsidRPr="00D913FF">
        <w:rPr>
          <w:rFonts w:ascii="Times New Roman" w:hAnsi="Times New Roman" w:cs="Times New Roman"/>
          <w:b/>
          <w:color w:val="0070C0"/>
          <w:lang w:val="en-CA"/>
        </w:rPr>
        <w:t>Defence of responsible communication</w:t>
      </w:r>
      <w:r>
        <w:rPr>
          <w:rFonts w:ascii="Times New Roman" w:hAnsi="Times New Roman" w:cs="Times New Roman"/>
          <w:b/>
          <w:color w:val="0070C0"/>
          <w:lang w:val="en-CA"/>
        </w:rPr>
        <w:t xml:space="preserve"> on matters of public interest</w:t>
      </w:r>
      <w:r w:rsidR="0010325F">
        <w:rPr>
          <w:rFonts w:ascii="Times New Roman" w:hAnsi="Times New Roman" w:cs="Times New Roman"/>
          <w:b/>
          <w:color w:val="0070C0"/>
          <w:lang w:val="en-CA"/>
        </w:rPr>
        <w:t xml:space="preserve"> (</w:t>
      </w:r>
      <w:r w:rsidR="0010325F" w:rsidRPr="00B44EB1">
        <w:rPr>
          <w:rFonts w:ascii="Times New Roman" w:hAnsi="Times New Roman" w:cs="Times New Roman"/>
          <w:color w:val="FF0000"/>
          <w:highlight w:val="yellow"/>
          <w:lang w:val="en-CA"/>
        </w:rPr>
        <w:t>Grant v Torstar</w:t>
      </w:r>
      <w:r w:rsidR="0010325F">
        <w:rPr>
          <w:rFonts w:ascii="Times New Roman" w:hAnsi="Times New Roman" w:cs="Times New Roman"/>
          <w:b/>
          <w:color w:val="0070C0"/>
          <w:lang w:val="en-CA"/>
        </w:rPr>
        <w:t>)</w:t>
      </w:r>
      <w:r w:rsidRPr="00D913FF">
        <w:rPr>
          <w:rFonts w:ascii="Times New Roman" w:hAnsi="Times New Roman" w:cs="Times New Roman"/>
          <w:b/>
          <w:color w:val="0070C0"/>
          <w:lang w:val="en-CA"/>
        </w:rPr>
        <w:t>:</w:t>
      </w:r>
      <w:r w:rsidR="00600635" w:rsidRPr="00D913FF">
        <w:rPr>
          <w:rFonts w:ascii="Times New Roman" w:hAnsi="Times New Roman" w:cs="Times New Roman"/>
          <w:b/>
          <w:lang w:val="en-CA"/>
        </w:rPr>
        <w:t xml:space="preserve"> </w:t>
      </w:r>
    </w:p>
    <w:p w14:paraId="54CE390B" w14:textId="7B2908A3" w:rsidR="000B65EF" w:rsidRDefault="00D913FF" w:rsidP="00D913FF">
      <w:pPr>
        <w:pStyle w:val="NoSpacing"/>
        <w:numPr>
          <w:ilvl w:val="0"/>
          <w:numId w:val="48"/>
        </w:numPr>
        <w:rPr>
          <w:rFonts w:ascii="Times New Roman" w:hAnsi="Times New Roman" w:cs="Times New Roman"/>
          <w:lang w:val="en-CA"/>
        </w:rPr>
      </w:pPr>
      <w:r>
        <w:rPr>
          <w:rFonts w:ascii="Times New Roman" w:hAnsi="Times New Roman" w:cs="Times New Roman"/>
          <w:lang w:val="en-CA"/>
        </w:rPr>
        <w:t xml:space="preserve">Publication must be on a matter of public interest </w:t>
      </w:r>
    </w:p>
    <w:p w14:paraId="6C3B55E2" w14:textId="1D9216AF" w:rsidR="00712B84" w:rsidRDefault="00B22454" w:rsidP="00712B84">
      <w:pPr>
        <w:pStyle w:val="NoSpacing"/>
        <w:numPr>
          <w:ilvl w:val="1"/>
          <w:numId w:val="48"/>
        </w:numPr>
        <w:rPr>
          <w:rFonts w:ascii="Times New Roman" w:hAnsi="Times New Roman" w:cs="Times New Roman"/>
          <w:lang w:val="en-CA"/>
        </w:rPr>
      </w:pPr>
      <w:r>
        <w:rPr>
          <w:rFonts w:ascii="Times New Roman" w:hAnsi="Times New Roman" w:cs="Times New Roman"/>
          <w:lang w:val="en-CA"/>
        </w:rPr>
        <w:t xml:space="preserve">Same factors as element 4 of fair comment </w:t>
      </w:r>
    </w:p>
    <w:p w14:paraId="2A7FF593" w14:textId="356646D8" w:rsidR="00B22454" w:rsidRPr="00B22454" w:rsidRDefault="00712B84" w:rsidP="00B22454">
      <w:pPr>
        <w:pStyle w:val="NoSpacing"/>
        <w:numPr>
          <w:ilvl w:val="1"/>
          <w:numId w:val="48"/>
        </w:numPr>
        <w:rPr>
          <w:rFonts w:ascii="Times New Roman" w:hAnsi="Times New Roman" w:cs="Times New Roman"/>
          <w:lang w:val="en-CA"/>
        </w:rPr>
      </w:pPr>
      <w:r>
        <w:rPr>
          <w:rFonts w:ascii="Times New Roman" w:hAnsi="Times New Roman" w:cs="Times New Roman"/>
          <w:lang w:val="en-CA"/>
        </w:rPr>
        <w:t>Does it affect people at large, so that they may be legitimately concerned about what is going on (</w:t>
      </w:r>
      <w:r>
        <w:rPr>
          <w:rFonts w:ascii="Times New Roman" w:hAnsi="Times New Roman" w:cs="Times New Roman"/>
          <w:color w:val="FF0000"/>
          <w:lang w:val="en-CA"/>
        </w:rPr>
        <w:t>London Artists v Littler</w:t>
      </w:r>
      <w:r>
        <w:rPr>
          <w:rFonts w:ascii="Times New Roman" w:hAnsi="Times New Roman" w:cs="Times New Roman"/>
          <w:lang w:val="en-CA"/>
        </w:rPr>
        <w:t>)</w:t>
      </w:r>
    </w:p>
    <w:p w14:paraId="62ABFD80" w14:textId="7D9AE940" w:rsidR="00D913FF" w:rsidRDefault="00D913FF" w:rsidP="00D913FF">
      <w:pPr>
        <w:pStyle w:val="NoSpacing"/>
        <w:numPr>
          <w:ilvl w:val="0"/>
          <w:numId w:val="48"/>
        </w:numPr>
        <w:rPr>
          <w:rFonts w:ascii="Times New Roman" w:hAnsi="Times New Roman" w:cs="Times New Roman"/>
          <w:lang w:val="en-CA"/>
        </w:rPr>
      </w:pPr>
      <w:r>
        <w:rPr>
          <w:rFonts w:ascii="Times New Roman" w:hAnsi="Times New Roman" w:cs="Times New Roman"/>
          <w:lang w:val="en-CA"/>
        </w:rPr>
        <w:t xml:space="preserve">D must show that the publication was responsible </w:t>
      </w:r>
    </w:p>
    <w:p w14:paraId="2FB89719" w14:textId="3F4C2B54" w:rsidR="00B22454" w:rsidRDefault="00B22454" w:rsidP="00B22454">
      <w:pPr>
        <w:pStyle w:val="NoSpacing"/>
        <w:numPr>
          <w:ilvl w:val="1"/>
          <w:numId w:val="48"/>
        </w:numPr>
        <w:rPr>
          <w:rFonts w:ascii="Times New Roman" w:hAnsi="Times New Roman" w:cs="Times New Roman"/>
          <w:lang w:val="en-CA"/>
        </w:rPr>
      </w:pPr>
      <w:r>
        <w:rPr>
          <w:rFonts w:ascii="Times New Roman" w:hAnsi="Times New Roman" w:cs="Times New Roman"/>
          <w:lang w:val="en-CA"/>
        </w:rPr>
        <w:t xml:space="preserve">List of factors that are relevant but NOT exhaustive, not </w:t>
      </w:r>
      <w:r w:rsidR="003B405D">
        <w:rPr>
          <w:rFonts w:ascii="Times New Roman" w:hAnsi="Times New Roman" w:cs="Times New Roman"/>
          <w:lang w:val="en-CA"/>
        </w:rPr>
        <w:t>all 8 or any one need be proven</w:t>
      </w:r>
      <w:r>
        <w:rPr>
          <w:rFonts w:ascii="Times New Roman" w:hAnsi="Times New Roman" w:cs="Times New Roman"/>
          <w:lang w:val="en-CA"/>
        </w:rPr>
        <w:t xml:space="preserve"> </w:t>
      </w:r>
    </w:p>
    <w:p w14:paraId="50BFD145" w14:textId="21EE4D50" w:rsidR="00AC5E0D" w:rsidRDefault="00AC5E0D" w:rsidP="00B22454">
      <w:pPr>
        <w:pStyle w:val="NoSpacing"/>
        <w:numPr>
          <w:ilvl w:val="1"/>
          <w:numId w:val="48"/>
        </w:numPr>
        <w:rPr>
          <w:rFonts w:ascii="Times New Roman" w:hAnsi="Times New Roman" w:cs="Times New Roman"/>
          <w:lang w:val="en-CA"/>
        </w:rPr>
      </w:pPr>
      <w:r>
        <w:rPr>
          <w:rFonts w:ascii="Times New Roman" w:hAnsi="Times New Roman" w:cs="Times New Roman"/>
          <w:lang w:val="en-CA"/>
        </w:rPr>
        <w:t xml:space="preserve">The seriousness of the allegation, public importance of the matter, urgency of the matter, status and reliability of the source, whether plaintiff’s side of story was sought and accurately reported, whether inclusion of defamatory statement was justifiable, whether public interest lay in the fact it was made rather than its truth, other considerations </w:t>
      </w:r>
    </w:p>
    <w:p w14:paraId="76DD13E4" w14:textId="305D7683" w:rsidR="009E34F2" w:rsidRDefault="009E34F2" w:rsidP="00B22454">
      <w:pPr>
        <w:pStyle w:val="NoSpacing"/>
        <w:numPr>
          <w:ilvl w:val="1"/>
          <w:numId w:val="48"/>
        </w:numPr>
        <w:rPr>
          <w:rFonts w:ascii="Times New Roman" w:hAnsi="Times New Roman" w:cs="Times New Roman"/>
          <w:lang w:val="en-CA"/>
        </w:rPr>
      </w:pPr>
      <w:r>
        <w:rPr>
          <w:rFonts w:ascii="Times New Roman" w:hAnsi="Times New Roman" w:cs="Times New Roman"/>
          <w:lang w:val="en-CA"/>
        </w:rPr>
        <w:t>Publisher should not incur liability even if some statements may be defamatory + untrue if:</w:t>
      </w:r>
    </w:p>
    <w:p w14:paraId="139403AB" w14:textId="4801A847" w:rsidR="009E34F2" w:rsidRDefault="009E34F2" w:rsidP="009E34F2">
      <w:pPr>
        <w:pStyle w:val="NoSpacing"/>
        <w:numPr>
          <w:ilvl w:val="2"/>
          <w:numId w:val="48"/>
        </w:numPr>
        <w:rPr>
          <w:rFonts w:ascii="Times New Roman" w:hAnsi="Times New Roman" w:cs="Times New Roman"/>
          <w:lang w:val="en-CA"/>
        </w:rPr>
      </w:pPr>
      <w:r>
        <w:rPr>
          <w:rFonts w:ascii="Times New Roman" w:hAnsi="Times New Roman" w:cs="Times New Roman"/>
          <w:lang w:val="en-CA"/>
        </w:rPr>
        <w:t xml:space="preserve">The report attributes statement to a person, preferably identified </w:t>
      </w:r>
    </w:p>
    <w:p w14:paraId="02A18EC7" w14:textId="128811CA" w:rsidR="009E34F2" w:rsidRDefault="009E34F2" w:rsidP="009E34F2">
      <w:pPr>
        <w:pStyle w:val="NoSpacing"/>
        <w:numPr>
          <w:ilvl w:val="2"/>
          <w:numId w:val="48"/>
        </w:numPr>
        <w:rPr>
          <w:rFonts w:ascii="Times New Roman" w:hAnsi="Times New Roman" w:cs="Times New Roman"/>
          <w:lang w:val="en-CA"/>
        </w:rPr>
      </w:pPr>
      <w:r>
        <w:rPr>
          <w:rFonts w:ascii="Times New Roman" w:hAnsi="Times New Roman" w:cs="Times New Roman"/>
          <w:lang w:val="en-CA"/>
        </w:rPr>
        <w:t xml:space="preserve">Report indicates, expressly or implicitly, that its truth has not been verified </w:t>
      </w:r>
    </w:p>
    <w:p w14:paraId="244F554C" w14:textId="0B8074A6" w:rsidR="009E34F2" w:rsidRDefault="009E34F2" w:rsidP="009E34F2">
      <w:pPr>
        <w:pStyle w:val="NoSpacing"/>
        <w:numPr>
          <w:ilvl w:val="2"/>
          <w:numId w:val="48"/>
        </w:numPr>
        <w:rPr>
          <w:rFonts w:ascii="Times New Roman" w:hAnsi="Times New Roman" w:cs="Times New Roman"/>
          <w:lang w:val="en-CA"/>
        </w:rPr>
      </w:pPr>
      <w:r>
        <w:rPr>
          <w:rFonts w:ascii="Times New Roman" w:hAnsi="Times New Roman" w:cs="Times New Roman"/>
          <w:lang w:val="en-CA"/>
        </w:rPr>
        <w:t xml:space="preserve">Report sets out both sides of dispute fairly and </w:t>
      </w:r>
    </w:p>
    <w:p w14:paraId="7D800E2F" w14:textId="5AC8EAA8" w:rsidR="00AC0993" w:rsidRPr="00AC0993" w:rsidRDefault="009E34F2" w:rsidP="00AC0993">
      <w:pPr>
        <w:pStyle w:val="NoSpacing"/>
        <w:numPr>
          <w:ilvl w:val="2"/>
          <w:numId w:val="48"/>
        </w:numPr>
        <w:rPr>
          <w:rFonts w:ascii="Times New Roman" w:hAnsi="Times New Roman" w:cs="Times New Roman"/>
          <w:lang w:val="en-CA"/>
        </w:rPr>
      </w:pPr>
      <w:r>
        <w:rPr>
          <w:rFonts w:ascii="Times New Roman" w:hAnsi="Times New Roman" w:cs="Times New Roman"/>
          <w:lang w:val="en-CA"/>
        </w:rPr>
        <w:t xml:space="preserve">The report provides context in which statements were made </w:t>
      </w:r>
      <w:bookmarkStart w:id="1" w:name="_GoBack"/>
      <w:bookmarkEnd w:id="1"/>
    </w:p>
    <w:sectPr w:rsidR="00AC0993" w:rsidRPr="00AC0993" w:rsidSect="00A4654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B24"/>
    <w:multiLevelType w:val="hybridMultilevel"/>
    <w:tmpl w:val="FF087B0E"/>
    <w:lvl w:ilvl="0" w:tplc="F44466B0">
      <w:start w:val="1"/>
      <w:numFmt w:val="decimal"/>
      <w:lvlText w:val="%1."/>
      <w:lvlJc w:val="left"/>
      <w:pPr>
        <w:ind w:left="720" w:hanging="360"/>
      </w:pPr>
      <w:rPr>
        <w:b w:val="0"/>
        <w:color w:val="auto"/>
      </w:rPr>
    </w:lvl>
    <w:lvl w:ilvl="1" w:tplc="2A24F64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96884"/>
    <w:multiLevelType w:val="hybridMultilevel"/>
    <w:tmpl w:val="C63C80DA"/>
    <w:lvl w:ilvl="0" w:tplc="C43CBD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8051A"/>
    <w:multiLevelType w:val="hybridMultilevel"/>
    <w:tmpl w:val="BA2C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415C6"/>
    <w:multiLevelType w:val="hybridMultilevel"/>
    <w:tmpl w:val="C11AB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285A60"/>
    <w:multiLevelType w:val="hybridMultilevel"/>
    <w:tmpl w:val="2B8AB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1589C"/>
    <w:multiLevelType w:val="hybridMultilevel"/>
    <w:tmpl w:val="41DC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D07C1"/>
    <w:multiLevelType w:val="hybridMultilevel"/>
    <w:tmpl w:val="444ED04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nsid w:val="11FD408A"/>
    <w:multiLevelType w:val="hybridMultilevel"/>
    <w:tmpl w:val="25B03942"/>
    <w:lvl w:ilvl="0" w:tplc="F44466B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91162"/>
    <w:multiLevelType w:val="hybridMultilevel"/>
    <w:tmpl w:val="FF786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5448"/>
    <w:multiLevelType w:val="hybridMultilevel"/>
    <w:tmpl w:val="6D167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7475A"/>
    <w:multiLevelType w:val="hybridMultilevel"/>
    <w:tmpl w:val="7BBA15CA"/>
    <w:lvl w:ilvl="0" w:tplc="F44466B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B453F"/>
    <w:multiLevelType w:val="multilevel"/>
    <w:tmpl w:val="DFAA2E7A"/>
    <w:styleLink w:val="CurrentList1"/>
    <w:lvl w:ilvl="0">
      <w:start w:val="1"/>
      <w:numFmt w:val="bullet"/>
      <w:lvlText w:val=""/>
      <w:lvlJc w:val="left"/>
      <w:pPr>
        <w:ind w:left="1352"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4016E6E"/>
    <w:multiLevelType w:val="hybridMultilevel"/>
    <w:tmpl w:val="B1BAA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33625"/>
    <w:multiLevelType w:val="hybridMultilevel"/>
    <w:tmpl w:val="E342DB6A"/>
    <w:lvl w:ilvl="0" w:tplc="F44466B0">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12EAA"/>
    <w:multiLevelType w:val="hybridMultilevel"/>
    <w:tmpl w:val="4CEC73FA"/>
    <w:lvl w:ilvl="0" w:tplc="CD0E1CB2">
      <w:start w:val="1"/>
      <w:numFmt w:val="bullet"/>
      <w:lvlText w:val=""/>
      <w:lvlJc w:val="left"/>
      <w:pPr>
        <w:ind w:left="720" w:hanging="360"/>
      </w:pPr>
      <w:rPr>
        <w:rFonts w:ascii="Symbol" w:hAnsi="Symbol" w:hint="default"/>
        <w:color w:val="auto"/>
      </w:rPr>
    </w:lvl>
    <w:lvl w:ilvl="1" w:tplc="B5BA3C36">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83279"/>
    <w:multiLevelType w:val="hybridMultilevel"/>
    <w:tmpl w:val="32DEB538"/>
    <w:lvl w:ilvl="0" w:tplc="0409000F">
      <w:start w:val="1"/>
      <w:numFmt w:val="decimal"/>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6">
    <w:nsid w:val="2D500297"/>
    <w:multiLevelType w:val="hybridMultilevel"/>
    <w:tmpl w:val="992A6776"/>
    <w:lvl w:ilvl="0" w:tplc="F44466B0">
      <w:start w:val="1"/>
      <w:numFmt w:val="decimal"/>
      <w:lvlText w:val="%1."/>
      <w:lvlJc w:val="left"/>
      <w:pPr>
        <w:ind w:left="720" w:hanging="360"/>
      </w:pPr>
      <w:rPr>
        <w:b w:val="0"/>
        <w:color w:val="auto"/>
      </w:rPr>
    </w:lvl>
    <w:lvl w:ilvl="1" w:tplc="82D8FA3E">
      <w:start w:val="1"/>
      <w:numFmt w:val="lowerLetter"/>
      <w:lvlText w:val="%2."/>
      <w:lvlJc w:val="left"/>
      <w:pPr>
        <w:ind w:left="1440" w:hanging="360"/>
      </w:pPr>
      <w:rPr>
        <w:color w:val="auto"/>
      </w:rPr>
    </w:lvl>
    <w:lvl w:ilvl="2" w:tplc="D902A214">
      <w:start w:val="1"/>
      <w:numFmt w:val="lowerRoman"/>
      <w:lvlText w:val="%3."/>
      <w:lvlJc w:val="right"/>
      <w:pPr>
        <w:ind w:left="2160" w:hanging="180"/>
      </w:pPr>
      <w:rPr>
        <w:color w:val="auto"/>
      </w:rPr>
    </w:lvl>
    <w:lvl w:ilvl="3" w:tplc="92787034">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35628A"/>
    <w:multiLevelType w:val="hybridMultilevel"/>
    <w:tmpl w:val="26669CE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378366A9"/>
    <w:multiLevelType w:val="hybridMultilevel"/>
    <w:tmpl w:val="FAAEA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43572E"/>
    <w:multiLevelType w:val="hybridMultilevel"/>
    <w:tmpl w:val="6C50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492D60"/>
    <w:multiLevelType w:val="hybridMultilevel"/>
    <w:tmpl w:val="F46A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A5DE7"/>
    <w:multiLevelType w:val="hybridMultilevel"/>
    <w:tmpl w:val="E4F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121B7F"/>
    <w:multiLevelType w:val="hybridMultilevel"/>
    <w:tmpl w:val="C6506C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86"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F7BF5"/>
    <w:multiLevelType w:val="hybridMultilevel"/>
    <w:tmpl w:val="E1FE9314"/>
    <w:lvl w:ilvl="0" w:tplc="303A6D74">
      <w:start w:val="1"/>
      <w:numFmt w:val="bullet"/>
      <w:lvlText w:val=""/>
      <w:lvlJc w:val="left"/>
      <w:pPr>
        <w:ind w:left="720" w:hanging="360"/>
      </w:pPr>
      <w:rPr>
        <w:rFonts w:ascii="Symbol" w:hAnsi="Symbol" w:hint="default"/>
        <w:color w:val="auto"/>
      </w:rPr>
    </w:lvl>
    <w:lvl w:ilvl="1" w:tplc="F21E06B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40193"/>
    <w:multiLevelType w:val="hybridMultilevel"/>
    <w:tmpl w:val="33F25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34D2FA8"/>
    <w:multiLevelType w:val="hybridMultilevel"/>
    <w:tmpl w:val="EF8207FC"/>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6">
    <w:nsid w:val="4C4C4427"/>
    <w:multiLevelType w:val="hybridMultilevel"/>
    <w:tmpl w:val="90EC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A6742"/>
    <w:multiLevelType w:val="hybridMultilevel"/>
    <w:tmpl w:val="AE9E84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21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393E4E"/>
    <w:multiLevelType w:val="hybridMultilevel"/>
    <w:tmpl w:val="F5A451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E471C8"/>
    <w:multiLevelType w:val="hybridMultilevel"/>
    <w:tmpl w:val="97B20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B81551"/>
    <w:multiLevelType w:val="hybridMultilevel"/>
    <w:tmpl w:val="F6FE069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1">
    <w:nsid w:val="567D32BF"/>
    <w:multiLevelType w:val="hybridMultilevel"/>
    <w:tmpl w:val="2286C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BA10353"/>
    <w:multiLevelType w:val="hybridMultilevel"/>
    <w:tmpl w:val="6938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6E08FD"/>
    <w:multiLevelType w:val="hybridMultilevel"/>
    <w:tmpl w:val="119A7E34"/>
    <w:lvl w:ilvl="0" w:tplc="04090005">
      <w:start w:val="1"/>
      <w:numFmt w:val="bullet"/>
      <w:lvlText w:val=""/>
      <w:lvlJc w:val="left"/>
      <w:pPr>
        <w:ind w:left="2486" w:hanging="360"/>
      </w:pPr>
      <w:rPr>
        <w:rFonts w:ascii="Wingdings" w:hAnsi="Wingdings"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34">
    <w:nsid w:val="5E577679"/>
    <w:multiLevelType w:val="hybridMultilevel"/>
    <w:tmpl w:val="DB421B52"/>
    <w:lvl w:ilvl="0" w:tplc="0409000F">
      <w:start w:val="1"/>
      <w:numFmt w:val="decimal"/>
      <w:lvlText w:val="%1."/>
      <w:lvlJc w:val="left"/>
      <w:pPr>
        <w:ind w:left="720" w:hanging="360"/>
      </w:pPr>
      <w:rPr>
        <w:rFonts w:hint="default"/>
        <w:color w:val="auto"/>
      </w:rPr>
    </w:lvl>
    <w:lvl w:ilvl="1" w:tplc="7D64089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696F73"/>
    <w:multiLevelType w:val="hybridMultilevel"/>
    <w:tmpl w:val="B8A2B726"/>
    <w:lvl w:ilvl="0" w:tplc="C43CBD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5C5537"/>
    <w:multiLevelType w:val="hybridMultilevel"/>
    <w:tmpl w:val="33A0EB56"/>
    <w:lvl w:ilvl="0" w:tplc="7CCE4DF2">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7">
    <w:nsid w:val="66EF29CE"/>
    <w:multiLevelType w:val="hybridMultilevel"/>
    <w:tmpl w:val="10BC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071B5E"/>
    <w:multiLevelType w:val="hybridMultilevel"/>
    <w:tmpl w:val="23A6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0D2DAD"/>
    <w:multiLevelType w:val="hybridMultilevel"/>
    <w:tmpl w:val="E7C280DC"/>
    <w:lvl w:ilvl="0" w:tplc="303A6D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2229DB"/>
    <w:multiLevelType w:val="hybridMultilevel"/>
    <w:tmpl w:val="2B0846EE"/>
    <w:lvl w:ilvl="0" w:tplc="63D0A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4438A8"/>
    <w:multiLevelType w:val="hybridMultilevel"/>
    <w:tmpl w:val="ADB6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472ACD"/>
    <w:multiLevelType w:val="hybridMultilevel"/>
    <w:tmpl w:val="8886DEF4"/>
    <w:lvl w:ilvl="0" w:tplc="F44466B0">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0C301C"/>
    <w:multiLevelType w:val="hybridMultilevel"/>
    <w:tmpl w:val="9B7A2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6A5477"/>
    <w:multiLevelType w:val="hybridMultilevel"/>
    <w:tmpl w:val="570A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5C62A9"/>
    <w:multiLevelType w:val="hybridMultilevel"/>
    <w:tmpl w:val="C11AB9E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7BD02FFF"/>
    <w:multiLevelType w:val="multilevel"/>
    <w:tmpl w:val="DFAA2E7A"/>
    <w:numStyleLink w:val="CurrentList1"/>
  </w:abstractNum>
  <w:abstractNum w:abstractNumId="47">
    <w:nsid w:val="7CDF422C"/>
    <w:multiLevelType w:val="hybridMultilevel"/>
    <w:tmpl w:val="B2528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062"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086BE8"/>
    <w:multiLevelType w:val="hybridMultilevel"/>
    <w:tmpl w:val="65EC8D22"/>
    <w:lvl w:ilvl="0" w:tplc="5324F1D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44"/>
  </w:num>
  <w:num w:numId="5">
    <w:abstractNumId w:val="2"/>
  </w:num>
  <w:num w:numId="6">
    <w:abstractNumId w:val="32"/>
  </w:num>
  <w:num w:numId="7">
    <w:abstractNumId w:val="45"/>
  </w:num>
  <w:num w:numId="8">
    <w:abstractNumId w:val="12"/>
  </w:num>
  <w:num w:numId="9">
    <w:abstractNumId w:val="47"/>
  </w:num>
  <w:num w:numId="10">
    <w:abstractNumId w:val="15"/>
  </w:num>
  <w:num w:numId="11">
    <w:abstractNumId w:val="33"/>
  </w:num>
  <w:num w:numId="12">
    <w:abstractNumId w:val="31"/>
  </w:num>
  <w:num w:numId="13">
    <w:abstractNumId w:val="14"/>
  </w:num>
  <w:num w:numId="14">
    <w:abstractNumId w:val="27"/>
  </w:num>
  <w:num w:numId="15">
    <w:abstractNumId w:val="30"/>
  </w:num>
  <w:num w:numId="16">
    <w:abstractNumId w:val="29"/>
  </w:num>
  <w:num w:numId="17">
    <w:abstractNumId w:val="36"/>
  </w:num>
  <w:num w:numId="18">
    <w:abstractNumId w:val="13"/>
  </w:num>
  <w:num w:numId="19">
    <w:abstractNumId w:val="41"/>
  </w:num>
  <w:num w:numId="20">
    <w:abstractNumId w:val="43"/>
  </w:num>
  <w:num w:numId="21">
    <w:abstractNumId w:val="20"/>
  </w:num>
  <w:num w:numId="22">
    <w:abstractNumId w:val="7"/>
  </w:num>
  <w:num w:numId="23">
    <w:abstractNumId w:val="25"/>
  </w:num>
  <w:num w:numId="24">
    <w:abstractNumId w:val="21"/>
  </w:num>
  <w:num w:numId="25">
    <w:abstractNumId w:val="37"/>
  </w:num>
  <w:num w:numId="26">
    <w:abstractNumId w:val="0"/>
  </w:num>
  <w:num w:numId="27">
    <w:abstractNumId w:val="23"/>
  </w:num>
  <w:num w:numId="28">
    <w:abstractNumId w:val="28"/>
  </w:num>
  <w:num w:numId="29">
    <w:abstractNumId w:val="22"/>
  </w:num>
  <w:num w:numId="30">
    <w:abstractNumId w:val="17"/>
  </w:num>
  <w:num w:numId="31">
    <w:abstractNumId w:val="10"/>
  </w:num>
  <w:num w:numId="32">
    <w:abstractNumId w:val="39"/>
  </w:num>
  <w:num w:numId="33">
    <w:abstractNumId w:val="42"/>
  </w:num>
  <w:num w:numId="34">
    <w:abstractNumId w:val="9"/>
  </w:num>
  <w:num w:numId="35">
    <w:abstractNumId w:val="46"/>
  </w:num>
  <w:num w:numId="36">
    <w:abstractNumId w:val="11"/>
  </w:num>
  <w:num w:numId="37">
    <w:abstractNumId w:val="16"/>
  </w:num>
  <w:num w:numId="38">
    <w:abstractNumId w:val="34"/>
  </w:num>
  <w:num w:numId="39">
    <w:abstractNumId w:val="48"/>
  </w:num>
  <w:num w:numId="40">
    <w:abstractNumId w:val="40"/>
  </w:num>
  <w:num w:numId="41">
    <w:abstractNumId w:val="5"/>
  </w:num>
  <w:num w:numId="42">
    <w:abstractNumId w:val="38"/>
  </w:num>
  <w:num w:numId="43">
    <w:abstractNumId w:val="26"/>
  </w:num>
  <w:num w:numId="44">
    <w:abstractNumId w:val="4"/>
  </w:num>
  <w:num w:numId="45">
    <w:abstractNumId w:val="19"/>
  </w:num>
  <w:num w:numId="46">
    <w:abstractNumId w:val="18"/>
  </w:num>
  <w:num w:numId="47">
    <w:abstractNumId w:val="35"/>
  </w:num>
  <w:num w:numId="48">
    <w:abstractNumId w:val="1"/>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4B"/>
    <w:rsid w:val="00002384"/>
    <w:rsid w:val="00005A32"/>
    <w:rsid w:val="00010161"/>
    <w:rsid w:val="00032D51"/>
    <w:rsid w:val="00056477"/>
    <w:rsid w:val="00070BE5"/>
    <w:rsid w:val="000A1DDF"/>
    <w:rsid w:val="000B65EF"/>
    <w:rsid w:val="000C1A64"/>
    <w:rsid w:val="000F34B5"/>
    <w:rsid w:val="000F7DD3"/>
    <w:rsid w:val="0010325F"/>
    <w:rsid w:val="00116CAA"/>
    <w:rsid w:val="00143934"/>
    <w:rsid w:val="00150891"/>
    <w:rsid w:val="00154A41"/>
    <w:rsid w:val="00156815"/>
    <w:rsid w:val="00184895"/>
    <w:rsid w:val="00187FC1"/>
    <w:rsid w:val="001D5656"/>
    <w:rsid w:val="001F4B41"/>
    <w:rsid w:val="00202354"/>
    <w:rsid w:val="00212091"/>
    <w:rsid w:val="00212D91"/>
    <w:rsid w:val="002541ED"/>
    <w:rsid w:val="002564F8"/>
    <w:rsid w:val="002A7C27"/>
    <w:rsid w:val="002C334E"/>
    <w:rsid w:val="002E12FA"/>
    <w:rsid w:val="002F30DF"/>
    <w:rsid w:val="002F7494"/>
    <w:rsid w:val="00312502"/>
    <w:rsid w:val="00341A18"/>
    <w:rsid w:val="00357AF4"/>
    <w:rsid w:val="00362A45"/>
    <w:rsid w:val="00366387"/>
    <w:rsid w:val="003721BB"/>
    <w:rsid w:val="0039440B"/>
    <w:rsid w:val="00395F8D"/>
    <w:rsid w:val="003B405D"/>
    <w:rsid w:val="003C025C"/>
    <w:rsid w:val="003E0EE1"/>
    <w:rsid w:val="004004BF"/>
    <w:rsid w:val="00404278"/>
    <w:rsid w:val="00411DC9"/>
    <w:rsid w:val="00415BC0"/>
    <w:rsid w:val="00440FBD"/>
    <w:rsid w:val="00450F31"/>
    <w:rsid w:val="00465C85"/>
    <w:rsid w:val="00470BEF"/>
    <w:rsid w:val="0047764B"/>
    <w:rsid w:val="00494FB9"/>
    <w:rsid w:val="004C357F"/>
    <w:rsid w:val="004D3AA9"/>
    <w:rsid w:val="004D6C1A"/>
    <w:rsid w:val="004F1D13"/>
    <w:rsid w:val="004F5035"/>
    <w:rsid w:val="004F5412"/>
    <w:rsid w:val="004F6E70"/>
    <w:rsid w:val="00504617"/>
    <w:rsid w:val="00515E33"/>
    <w:rsid w:val="005244EF"/>
    <w:rsid w:val="0055144B"/>
    <w:rsid w:val="00571A42"/>
    <w:rsid w:val="00583CC7"/>
    <w:rsid w:val="00591670"/>
    <w:rsid w:val="005E6469"/>
    <w:rsid w:val="00600635"/>
    <w:rsid w:val="0061396C"/>
    <w:rsid w:val="00614D11"/>
    <w:rsid w:val="00682365"/>
    <w:rsid w:val="006D1933"/>
    <w:rsid w:val="006F5263"/>
    <w:rsid w:val="00706BA7"/>
    <w:rsid w:val="00712B84"/>
    <w:rsid w:val="00730886"/>
    <w:rsid w:val="0073140A"/>
    <w:rsid w:val="0073752D"/>
    <w:rsid w:val="00757307"/>
    <w:rsid w:val="00760D5C"/>
    <w:rsid w:val="0076414E"/>
    <w:rsid w:val="007B1E25"/>
    <w:rsid w:val="007B38F3"/>
    <w:rsid w:val="007B5DD8"/>
    <w:rsid w:val="007B7C3E"/>
    <w:rsid w:val="007C4544"/>
    <w:rsid w:val="007F4C07"/>
    <w:rsid w:val="00822F44"/>
    <w:rsid w:val="00833996"/>
    <w:rsid w:val="00835801"/>
    <w:rsid w:val="00844CFC"/>
    <w:rsid w:val="00864885"/>
    <w:rsid w:val="00896A46"/>
    <w:rsid w:val="008E3CA5"/>
    <w:rsid w:val="00914508"/>
    <w:rsid w:val="009469FB"/>
    <w:rsid w:val="0095280E"/>
    <w:rsid w:val="00965EB0"/>
    <w:rsid w:val="0097253C"/>
    <w:rsid w:val="00996B61"/>
    <w:rsid w:val="009B1835"/>
    <w:rsid w:val="009E34F2"/>
    <w:rsid w:val="009F14C9"/>
    <w:rsid w:val="009F769D"/>
    <w:rsid w:val="00A028FB"/>
    <w:rsid w:val="00A4654B"/>
    <w:rsid w:val="00A6260F"/>
    <w:rsid w:val="00A85B48"/>
    <w:rsid w:val="00AB2199"/>
    <w:rsid w:val="00AC0993"/>
    <w:rsid w:val="00AC5B67"/>
    <w:rsid w:val="00AC5E0D"/>
    <w:rsid w:val="00AE3BEC"/>
    <w:rsid w:val="00AE7CA5"/>
    <w:rsid w:val="00B00C92"/>
    <w:rsid w:val="00B21807"/>
    <w:rsid w:val="00B218EF"/>
    <w:rsid w:val="00B22454"/>
    <w:rsid w:val="00B42B29"/>
    <w:rsid w:val="00B44EB1"/>
    <w:rsid w:val="00B64083"/>
    <w:rsid w:val="00B70C14"/>
    <w:rsid w:val="00B977F4"/>
    <w:rsid w:val="00BB257C"/>
    <w:rsid w:val="00BB3720"/>
    <w:rsid w:val="00BC32A1"/>
    <w:rsid w:val="00BE6249"/>
    <w:rsid w:val="00BF438F"/>
    <w:rsid w:val="00BF4896"/>
    <w:rsid w:val="00BF5608"/>
    <w:rsid w:val="00C05656"/>
    <w:rsid w:val="00C05F5F"/>
    <w:rsid w:val="00C45132"/>
    <w:rsid w:val="00C614D0"/>
    <w:rsid w:val="00C778EF"/>
    <w:rsid w:val="00CC50F7"/>
    <w:rsid w:val="00CD411D"/>
    <w:rsid w:val="00D255BA"/>
    <w:rsid w:val="00D40D49"/>
    <w:rsid w:val="00D453B4"/>
    <w:rsid w:val="00D506DE"/>
    <w:rsid w:val="00D737CD"/>
    <w:rsid w:val="00D90121"/>
    <w:rsid w:val="00D913FF"/>
    <w:rsid w:val="00DB3354"/>
    <w:rsid w:val="00DD23A6"/>
    <w:rsid w:val="00DE4A43"/>
    <w:rsid w:val="00DE7D9E"/>
    <w:rsid w:val="00E124B0"/>
    <w:rsid w:val="00E15CAE"/>
    <w:rsid w:val="00E23E48"/>
    <w:rsid w:val="00E255D6"/>
    <w:rsid w:val="00E45886"/>
    <w:rsid w:val="00E8013F"/>
    <w:rsid w:val="00E9008D"/>
    <w:rsid w:val="00EB1FEA"/>
    <w:rsid w:val="00EB29C4"/>
    <w:rsid w:val="00EE4434"/>
    <w:rsid w:val="00F177E9"/>
    <w:rsid w:val="00F21684"/>
    <w:rsid w:val="00F7570C"/>
    <w:rsid w:val="00FA4BE6"/>
    <w:rsid w:val="00FA587C"/>
    <w:rsid w:val="00FC3BAF"/>
    <w:rsid w:val="00FD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6EBF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54B"/>
  </w:style>
  <w:style w:type="table" w:styleId="TableGrid">
    <w:name w:val="Table Grid"/>
    <w:basedOn w:val="TableNormal"/>
    <w:uiPriority w:val="39"/>
    <w:rsid w:val="00A46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769D"/>
    <w:pPr>
      <w:ind w:left="720"/>
      <w:contextualSpacing/>
    </w:pPr>
  </w:style>
  <w:style w:type="numbering" w:customStyle="1" w:styleId="CurrentList1">
    <w:name w:val="Current List1"/>
    <w:uiPriority w:val="99"/>
    <w:rsid w:val="0055144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2770</Words>
  <Characters>15795</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Hyung Lee</dc:creator>
  <cp:keywords/>
  <dc:description/>
  <cp:lastModifiedBy>Jun Hyung Lee</cp:lastModifiedBy>
  <cp:revision>123</cp:revision>
  <dcterms:created xsi:type="dcterms:W3CDTF">2017-12-02T23:16:00Z</dcterms:created>
  <dcterms:modified xsi:type="dcterms:W3CDTF">2017-12-04T08:34:00Z</dcterms:modified>
</cp:coreProperties>
</file>