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092C8" w14:textId="250CF9D4" w:rsidR="0025288A" w:rsidRPr="00883C50" w:rsidRDefault="00CA21AC" w:rsidP="0025288A">
      <w:pPr>
        <w:rPr>
          <w:rFonts w:ascii="Calibri" w:hAnsi="Calibri"/>
          <w:iCs/>
          <w:smallCaps/>
          <w:sz w:val="32"/>
        </w:rPr>
      </w:pPr>
      <w:r>
        <w:rPr>
          <w:rStyle w:val="Emphasis"/>
          <w:rFonts w:ascii="Calibri" w:hAnsi="Calibri"/>
          <w:b/>
          <w:i w:val="0"/>
          <w:smallCaps/>
          <w:sz w:val="44"/>
        </w:rPr>
        <w:t>Biz O</w:t>
      </w:r>
      <w:bookmarkStart w:id="0" w:name="_GoBack"/>
      <w:bookmarkEnd w:id="0"/>
      <w:r>
        <w:rPr>
          <w:rStyle w:val="Emphasis"/>
          <w:rFonts w:ascii="Calibri" w:hAnsi="Calibri"/>
          <w:b/>
          <w:i w:val="0"/>
          <w:smallCaps/>
          <w:sz w:val="44"/>
        </w:rPr>
        <w:t>rgs</w:t>
      </w:r>
      <w:r w:rsidR="0025288A" w:rsidRPr="00AE27D0">
        <w:rPr>
          <w:rStyle w:val="Emphasis"/>
          <w:rFonts w:ascii="Calibri" w:hAnsi="Calibri"/>
          <w:b/>
          <w:i w:val="0"/>
          <w:smallCaps/>
          <w:sz w:val="32"/>
        </w:rPr>
        <w:t xml:space="preserve"> </w:t>
      </w:r>
      <w:r w:rsidR="0025288A" w:rsidRPr="00AE27D0">
        <w:rPr>
          <w:rStyle w:val="Emphasis"/>
          <w:rFonts w:ascii="Calibri" w:hAnsi="Calibri"/>
          <w:i w:val="0"/>
          <w:smallCaps/>
          <w:sz w:val="32"/>
        </w:rPr>
        <w:t xml:space="preserve">CAN </w:t>
      </w:r>
    </w:p>
    <w:p w14:paraId="4E112E78" w14:textId="77777777" w:rsidR="0025288A" w:rsidRPr="0025288A" w:rsidRDefault="0025288A">
      <w:pPr>
        <w:rPr>
          <w:rFonts w:ascii="Calibri" w:hAnsi="Calibri"/>
          <w:b/>
          <w:color w:val="5B9BD5" w:themeColor="accent1"/>
          <w:lang w:val="en-CA"/>
        </w:rPr>
      </w:pPr>
    </w:p>
    <w:p w14:paraId="60A8834F" w14:textId="180E9F52" w:rsidR="0025288A" w:rsidRPr="0025288A" w:rsidRDefault="0025288A">
      <w:pPr>
        <w:rPr>
          <w:rFonts w:ascii="Calibri" w:hAnsi="Calibri"/>
          <w:b/>
          <w:sz w:val="28"/>
          <w:lang w:val="en-CA"/>
        </w:rPr>
      </w:pPr>
      <w:r w:rsidRPr="0045304E">
        <w:rPr>
          <w:rFonts w:ascii="Calibri" w:hAnsi="Calibri"/>
          <w:b/>
          <w:sz w:val="28"/>
          <w:lang w:val="en-CA"/>
        </w:rPr>
        <w:t xml:space="preserve">Table of </w:t>
      </w:r>
      <w:r w:rsidR="004B6631">
        <w:rPr>
          <w:rFonts w:ascii="Calibri" w:hAnsi="Calibri"/>
          <w:b/>
          <w:sz w:val="28"/>
          <w:lang w:val="en-CA"/>
        </w:rPr>
        <w:t>Contents</w:t>
      </w:r>
    </w:p>
    <w:p w14:paraId="3BC260A4" w14:textId="77777777" w:rsidR="0025288A" w:rsidRPr="0025288A" w:rsidRDefault="0025288A">
      <w:pPr>
        <w:rPr>
          <w:rFonts w:ascii="Calibri" w:hAnsi="Calibri"/>
          <w:b/>
          <w:color w:val="5B9BD5" w:themeColor="accent1"/>
          <w:lang w:val="en-CA"/>
        </w:rPr>
      </w:pPr>
    </w:p>
    <w:p w14:paraId="5A61623A" w14:textId="77777777" w:rsidR="004F318D" w:rsidRPr="004F318D" w:rsidRDefault="004F318D" w:rsidP="004F318D">
      <w:pPr>
        <w:rPr>
          <w:rFonts w:ascii="Calibri" w:hAnsi="Calibri"/>
          <w:b/>
          <w:color w:val="C00000"/>
          <w:sz w:val="28"/>
          <w:lang w:val="en-CA"/>
        </w:rPr>
      </w:pPr>
      <w:r w:rsidRPr="004F318D">
        <w:rPr>
          <w:rFonts w:ascii="Calibri" w:hAnsi="Calibri"/>
          <w:b/>
          <w:color w:val="C00000"/>
          <w:sz w:val="28"/>
          <w:lang w:val="en-CA"/>
        </w:rPr>
        <w:t>Chapter 1: Partnership Law Principles</w:t>
      </w:r>
    </w:p>
    <w:p w14:paraId="516F8C68" w14:textId="20A4B56B" w:rsidR="002C1BF4" w:rsidRPr="004F318D" w:rsidRDefault="004F318D">
      <w:pPr>
        <w:rPr>
          <w:rFonts w:ascii="Calibri" w:hAnsi="Calibri"/>
          <w:b/>
          <w:color w:val="000000" w:themeColor="text1"/>
          <w:sz w:val="22"/>
          <w:lang w:val="en-CA"/>
        </w:rPr>
      </w:pPr>
      <w:r w:rsidRPr="004F318D">
        <w:rPr>
          <w:rFonts w:ascii="Calibri" w:hAnsi="Calibri"/>
          <w:b/>
          <w:color w:val="C00000"/>
          <w:sz w:val="28"/>
          <w:lang w:val="en-CA"/>
        </w:rPr>
        <w:t>Chapter 2: Evolution of Corporations Law / Corporate Personality</w:t>
      </w:r>
    </w:p>
    <w:p w14:paraId="65E3324C" w14:textId="77777777" w:rsidR="004F318D" w:rsidRPr="004F318D" w:rsidRDefault="004F318D" w:rsidP="004F318D">
      <w:pPr>
        <w:rPr>
          <w:rFonts w:ascii="Calibri" w:hAnsi="Calibri"/>
          <w:b/>
          <w:color w:val="C00000"/>
          <w:sz w:val="28"/>
          <w:lang w:val="en-CA"/>
        </w:rPr>
      </w:pPr>
      <w:r w:rsidRPr="004F318D">
        <w:rPr>
          <w:rFonts w:ascii="Calibri" w:hAnsi="Calibri"/>
          <w:b/>
          <w:color w:val="C00000"/>
          <w:sz w:val="28"/>
          <w:lang w:val="en-CA"/>
        </w:rPr>
        <w:t>Chapter 3: The Process of Incorporation</w:t>
      </w:r>
    </w:p>
    <w:p w14:paraId="580D71CA" w14:textId="77777777" w:rsidR="004F318D" w:rsidRPr="004F318D" w:rsidRDefault="004F318D" w:rsidP="004F318D">
      <w:pPr>
        <w:rPr>
          <w:rFonts w:ascii="Calibri" w:hAnsi="Calibri"/>
          <w:b/>
          <w:color w:val="C00000"/>
          <w:sz w:val="28"/>
          <w:lang w:val="en-CA"/>
        </w:rPr>
      </w:pPr>
      <w:r w:rsidRPr="004F318D">
        <w:rPr>
          <w:rFonts w:ascii="Calibri" w:hAnsi="Calibri"/>
          <w:b/>
          <w:color w:val="C00000"/>
          <w:sz w:val="28"/>
          <w:lang w:val="en-CA"/>
        </w:rPr>
        <w:t>Chapter 4: Management and Control of the Corporation</w:t>
      </w:r>
    </w:p>
    <w:p w14:paraId="16D3269B" w14:textId="77777777" w:rsidR="004F318D" w:rsidRPr="004F318D" w:rsidRDefault="004F318D" w:rsidP="004F318D">
      <w:pPr>
        <w:rPr>
          <w:rFonts w:ascii="Calibri" w:hAnsi="Calibri"/>
          <w:b/>
          <w:color w:val="C00000"/>
          <w:sz w:val="28"/>
          <w:lang w:val="en-CA"/>
        </w:rPr>
      </w:pPr>
      <w:r w:rsidRPr="004F318D">
        <w:rPr>
          <w:rFonts w:ascii="Calibri" w:hAnsi="Calibri"/>
          <w:b/>
          <w:color w:val="C00000"/>
          <w:sz w:val="28"/>
          <w:lang w:val="en-CA"/>
        </w:rPr>
        <w:t xml:space="preserve">Chapter 5: </w:t>
      </w:r>
      <w:r w:rsidRPr="004F318D">
        <w:rPr>
          <w:rFonts w:ascii="Calibri" w:hAnsi="Calibri"/>
          <w:b/>
          <w:color w:val="C00000"/>
          <w:sz w:val="28"/>
          <w:u w:val="single"/>
          <w:lang w:val="en-CA"/>
        </w:rPr>
        <w:t>Duty of Care</w:t>
      </w:r>
      <w:r w:rsidRPr="004F318D">
        <w:rPr>
          <w:rFonts w:ascii="Calibri" w:hAnsi="Calibri"/>
          <w:b/>
          <w:color w:val="C00000"/>
          <w:sz w:val="28"/>
          <w:lang w:val="en-CA"/>
        </w:rPr>
        <w:t xml:space="preserve"> owed by Managers &amp; Directors</w:t>
      </w:r>
    </w:p>
    <w:p w14:paraId="3D7CC214" w14:textId="77777777" w:rsidR="004F318D" w:rsidRPr="004F318D" w:rsidRDefault="004F318D" w:rsidP="004F318D">
      <w:pPr>
        <w:rPr>
          <w:rFonts w:ascii="Calibri" w:hAnsi="Calibri"/>
          <w:b/>
          <w:color w:val="C00000"/>
          <w:sz w:val="28"/>
          <w:lang w:val="en-CA"/>
        </w:rPr>
      </w:pPr>
      <w:r w:rsidRPr="004F318D">
        <w:rPr>
          <w:rFonts w:ascii="Calibri" w:hAnsi="Calibri"/>
          <w:b/>
          <w:color w:val="C00000"/>
          <w:sz w:val="28"/>
          <w:lang w:val="en-CA"/>
        </w:rPr>
        <w:t xml:space="preserve">Chapter 6: </w:t>
      </w:r>
      <w:r w:rsidRPr="004F318D">
        <w:rPr>
          <w:rFonts w:ascii="Calibri" w:hAnsi="Calibri"/>
          <w:b/>
          <w:color w:val="C00000"/>
          <w:sz w:val="28"/>
          <w:u w:val="single"/>
          <w:lang w:val="en-CA"/>
        </w:rPr>
        <w:t>Fiduciary Duty</w:t>
      </w:r>
      <w:r w:rsidRPr="004F318D">
        <w:rPr>
          <w:rFonts w:ascii="Calibri" w:hAnsi="Calibri"/>
          <w:b/>
          <w:color w:val="C00000"/>
          <w:sz w:val="28"/>
          <w:lang w:val="en-CA"/>
        </w:rPr>
        <w:t xml:space="preserve"> owed by Managers &amp; Directors</w:t>
      </w:r>
    </w:p>
    <w:p w14:paraId="762E54D3" w14:textId="77777777" w:rsidR="004F318D" w:rsidRPr="004F318D" w:rsidRDefault="004F318D" w:rsidP="004F318D">
      <w:pPr>
        <w:rPr>
          <w:rFonts w:ascii="Calibri" w:hAnsi="Calibri"/>
          <w:b/>
          <w:color w:val="C00000"/>
          <w:sz w:val="28"/>
          <w:lang w:val="en-CA"/>
        </w:rPr>
      </w:pPr>
      <w:r w:rsidRPr="004F318D">
        <w:rPr>
          <w:rFonts w:ascii="Calibri" w:hAnsi="Calibri"/>
          <w:b/>
          <w:color w:val="C00000"/>
          <w:sz w:val="28"/>
          <w:lang w:val="en-CA"/>
        </w:rPr>
        <w:t>Chapter 8: Shareholders’ Rights</w:t>
      </w:r>
    </w:p>
    <w:p w14:paraId="6A792181" w14:textId="77777777" w:rsidR="004F318D" w:rsidRPr="004F318D" w:rsidRDefault="004F318D" w:rsidP="004F318D">
      <w:pPr>
        <w:rPr>
          <w:rFonts w:ascii="Calibri" w:hAnsi="Calibri"/>
          <w:b/>
          <w:color w:val="C00000"/>
          <w:sz w:val="28"/>
          <w:lang w:val="en-CA"/>
        </w:rPr>
      </w:pPr>
      <w:r w:rsidRPr="004F318D">
        <w:rPr>
          <w:rFonts w:ascii="Calibri" w:hAnsi="Calibri"/>
          <w:b/>
          <w:color w:val="C00000"/>
          <w:sz w:val="28"/>
          <w:lang w:val="en-CA"/>
        </w:rPr>
        <w:t>Chapter 9: Closely Held (Private) Organizations</w:t>
      </w:r>
    </w:p>
    <w:p w14:paraId="44073FA2" w14:textId="77777777" w:rsidR="004F318D" w:rsidRPr="004F318D" w:rsidRDefault="004F318D" w:rsidP="004F318D">
      <w:pPr>
        <w:rPr>
          <w:rFonts w:ascii="Calibri" w:hAnsi="Calibri"/>
          <w:b/>
          <w:color w:val="C00000"/>
          <w:sz w:val="28"/>
          <w:lang w:val="en-CA"/>
        </w:rPr>
      </w:pPr>
      <w:r w:rsidRPr="004F318D">
        <w:rPr>
          <w:rFonts w:ascii="Calibri" w:hAnsi="Calibri"/>
          <w:b/>
          <w:color w:val="C00000"/>
          <w:sz w:val="28"/>
          <w:lang w:val="en-CA"/>
        </w:rPr>
        <w:t>Chapter 10: Shareholder Remedies</w:t>
      </w:r>
    </w:p>
    <w:p w14:paraId="3F6A4507" w14:textId="77777777" w:rsidR="002C1BF4" w:rsidRDefault="002C1BF4">
      <w:pPr>
        <w:rPr>
          <w:rFonts w:ascii="Calibri" w:hAnsi="Calibri"/>
          <w:b/>
          <w:color w:val="000000" w:themeColor="text1"/>
          <w:lang w:val="en-CA"/>
        </w:rPr>
      </w:pPr>
    </w:p>
    <w:p w14:paraId="6AE6EFD0" w14:textId="77777777" w:rsidR="002C1BF4" w:rsidRDefault="002C1BF4">
      <w:pPr>
        <w:rPr>
          <w:rFonts w:ascii="Calibri" w:hAnsi="Calibri"/>
          <w:b/>
          <w:color w:val="000000" w:themeColor="text1"/>
          <w:lang w:val="en-CA"/>
        </w:rPr>
      </w:pPr>
    </w:p>
    <w:p w14:paraId="388AE956" w14:textId="77777777" w:rsidR="002C1BF4" w:rsidRDefault="002C1BF4">
      <w:pPr>
        <w:rPr>
          <w:rFonts w:ascii="Calibri" w:hAnsi="Calibri"/>
          <w:b/>
          <w:color w:val="000000" w:themeColor="text1"/>
          <w:lang w:val="en-CA"/>
        </w:rPr>
      </w:pPr>
    </w:p>
    <w:p w14:paraId="44265BF0" w14:textId="77777777" w:rsidR="002C1BF4" w:rsidRDefault="002C1BF4">
      <w:pPr>
        <w:rPr>
          <w:rFonts w:ascii="Calibri" w:hAnsi="Calibri"/>
          <w:b/>
          <w:color w:val="000000" w:themeColor="text1"/>
          <w:lang w:val="en-CA"/>
        </w:rPr>
      </w:pPr>
    </w:p>
    <w:p w14:paraId="0EA1DBE9" w14:textId="77777777" w:rsidR="002C1BF4" w:rsidRDefault="002C1BF4">
      <w:pPr>
        <w:rPr>
          <w:rFonts w:ascii="Calibri" w:hAnsi="Calibri"/>
          <w:b/>
          <w:color w:val="000000" w:themeColor="text1"/>
          <w:lang w:val="en-CA"/>
        </w:rPr>
      </w:pPr>
    </w:p>
    <w:p w14:paraId="727E2553" w14:textId="77777777" w:rsidR="002C1BF4" w:rsidRDefault="002C1BF4">
      <w:pPr>
        <w:rPr>
          <w:rFonts w:ascii="Calibri" w:hAnsi="Calibri"/>
          <w:b/>
          <w:color w:val="000000" w:themeColor="text1"/>
          <w:lang w:val="en-CA"/>
        </w:rPr>
      </w:pPr>
    </w:p>
    <w:p w14:paraId="6C6ADD62" w14:textId="77777777" w:rsidR="002C1BF4" w:rsidRDefault="002C1BF4">
      <w:pPr>
        <w:rPr>
          <w:rFonts w:ascii="Calibri" w:hAnsi="Calibri"/>
          <w:b/>
          <w:color w:val="000000" w:themeColor="text1"/>
          <w:lang w:val="en-CA"/>
        </w:rPr>
      </w:pPr>
    </w:p>
    <w:p w14:paraId="5ABBD8BC" w14:textId="77777777" w:rsidR="002C1BF4" w:rsidRDefault="002C1BF4">
      <w:pPr>
        <w:rPr>
          <w:rFonts w:ascii="Calibri" w:hAnsi="Calibri"/>
          <w:b/>
          <w:color w:val="000000" w:themeColor="text1"/>
          <w:lang w:val="en-CA"/>
        </w:rPr>
      </w:pPr>
    </w:p>
    <w:p w14:paraId="73767FEE" w14:textId="77777777" w:rsidR="002C1BF4" w:rsidRDefault="002C1BF4">
      <w:pPr>
        <w:rPr>
          <w:rFonts w:ascii="Calibri" w:hAnsi="Calibri"/>
          <w:b/>
          <w:color w:val="000000" w:themeColor="text1"/>
          <w:lang w:val="en-CA"/>
        </w:rPr>
      </w:pPr>
    </w:p>
    <w:p w14:paraId="2416D349" w14:textId="77777777" w:rsidR="002C1BF4" w:rsidRDefault="002C1BF4">
      <w:pPr>
        <w:rPr>
          <w:rFonts w:ascii="Calibri" w:hAnsi="Calibri"/>
          <w:b/>
          <w:color w:val="000000" w:themeColor="text1"/>
          <w:lang w:val="en-CA"/>
        </w:rPr>
      </w:pPr>
    </w:p>
    <w:p w14:paraId="1AB45AE2" w14:textId="77777777" w:rsidR="002C1BF4" w:rsidRDefault="002C1BF4">
      <w:pPr>
        <w:rPr>
          <w:rFonts w:ascii="Calibri" w:hAnsi="Calibri"/>
          <w:b/>
          <w:color w:val="000000" w:themeColor="text1"/>
          <w:lang w:val="en-CA"/>
        </w:rPr>
      </w:pPr>
    </w:p>
    <w:p w14:paraId="140F4EE5" w14:textId="77777777" w:rsidR="002C1BF4" w:rsidRDefault="002C1BF4">
      <w:pPr>
        <w:rPr>
          <w:rFonts w:ascii="Calibri" w:hAnsi="Calibri"/>
          <w:b/>
          <w:color w:val="000000" w:themeColor="text1"/>
          <w:lang w:val="en-CA"/>
        </w:rPr>
      </w:pPr>
    </w:p>
    <w:p w14:paraId="2A5262E9" w14:textId="77777777" w:rsidR="002C1BF4" w:rsidRDefault="002C1BF4">
      <w:pPr>
        <w:rPr>
          <w:rFonts w:ascii="Calibri" w:hAnsi="Calibri"/>
          <w:b/>
          <w:color w:val="000000" w:themeColor="text1"/>
          <w:lang w:val="en-CA"/>
        </w:rPr>
      </w:pPr>
    </w:p>
    <w:p w14:paraId="35A95591" w14:textId="77777777" w:rsidR="002C1BF4" w:rsidRDefault="002C1BF4">
      <w:pPr>
        <w:rPr>
          <w:rFonts w:ascii="Calibri" w:hAnsi="Calibri"/>
          <w:b/>
          <w:color w:val="000000" w:themeColor="text1"/>
          <w:lang w:val="en-CA"/>
        </w:rPr>
      </w:pPr>
    </w:p>
    <w:p w14:paraId="3C447C1C" w14:textId="77777777" w:rsidR="002C1BF4" w:rsidRDefault="002C1BF4">
      <w:pPr>
        <w:rPr>
          <w:rFonts w:ascii="Calibri" w:hAnsi="Calibri"/>
          <w:b/>
          <w:color w:val="000000" w:themeColor="text1"/>
          <w:lang w:val="en-CA"/>
        </w:rPr>
      </w:pPr>
    </w:p>
    <w:p w14:paraId="2A5A0F3F" w14:textId="77777777" w:rsidR="002C1BF4" w:rsidRDefault="002C1BF4">
      <w:pPr>
        <w:rPr>
          <w:rFonts w:ascii="Calibri" w:hAnsi="Calibri"/>
          <w:b/>
          <w:color w:val="000000" w:themeColor="text1"/>
          <w:lang w:val="en-CA"/>
        </w:rPr>
      </w:pPr>
    </w:p>
    <w:p w14:paraId="5C07ABE4" w14:textId="77777777" w:rsidR="002C1BF4" w:rsidRDefault="002C1BF4">
      <w:pPr>
        <w:rPr>
          <w:rFonts w:ascii="Calibri" w:hAnsi="Calibri"/>
          <w:b/>
          <w:color w:val="000000" w:themeColor="text1"/>
          <w:lang w:val="en-CA"/>
        </w:rPr>
      </w:pPr>
    </w:p>
    <w:p w14:paraId="2D5A3906" w14:textId="77777777" w:rsidR="002C1BF4" w:rsidRDefault="002C1BF4">
      <w:pPr>
        <w:rPr>
          <w:rFonts w:ascii="Calibri" w:hAnsi="Calibri"/>
          <w:b/>
          <w:color w:val="000000" w:themeColor="text1"/>
          <w:lang w:val="en-CA"/>
        </w:rPr>
      </w:pPr>
    </w:p>
    <w:p w14:paraId="794A63EF" w14:textId="77777777" w:rsidR="002C1BF4" w:rsidRDefault="002C1BF4">
      <w:pPr>
        <w:rPr>
          <w:rFonts w:ascii="Calibri" w:hAnsi="Calibri"/>
          <w:b/>
          <w:color w:val="000000" w:themeColor="text1"/>
          <w:lang w:val="en-CA"/>
        </w:rPr>
      </w:pPr>
    </w:p>
    <w:p w14:paraId="35E8AFFA" w14:textId="77777777" w:rsidR="002C1BF4" w:rsidRDefault="002C1BF4">
      <w:pPr>
        <w:rPr>
          <w:rFonts w:ascii="Calibri" w:hAnsi="Calibri"/>
          <w:b/>
          <w:color w:val="000000" w:themeColor="text1"/>
          <w:lang w:val="en-CA"/>
        </w:rPr>
      </w:pPr>
    </w:p>
    <w:p w14:paraId="3AB3CFE1" w14:textId="77777777" w:rsidR="002C1BF4" w:rsidRDefault="002C1BF4">
      <w:pPr>
        <w:rPr>
          <w:rFonts w:ascii="Calibri" w:hAnsi="Calibri"/>
          <w:b/>
          <w:color w:val="000000" w:themeColor="text1"/>
          <w:lang w:val="en-CA"/>
        </w:rPr>
      </w:pPr>
    </w:p>
    <w:p w14:paraId="1F3ABE36" w14:textId="77777777" w:rsidR="002C1BF4" w:rsidRDefault="002C1BF4">
      <w:pPr>
        <w:rPr>
          <w:rFonts w:ascii="Calibri" w:hAnsi="Calibri"/>
          <w:b/>
          <w:color w:val="000000" w:themeColor="text1"/>
          <w:lang w:val="en-CA"/>
        </w:rPr>
      </w:pPr>
    </w:p>
    <w:p w14:paraId="2B9FDE6F" w14:textId="77777777" w:rsidR="002C1BF4" w:rsidRDefault="002C1BF4">
      <w:pPr>
        <w:rPr>
          <w:rFonts w:ascii="Calibri" w:hAnsi="Calibri"/>
          <w:b/>
          <w:color w:val="000000" w:themeColor="text1"/>
          <w:lang w:val="en-CA"/>
        </w:rPr>
      </w:pPr>
    </w:p>
    <w:p w14:paraId="2F25005F" w14:textId="77777777" w:rsidR="002C1BF4" w:rsidRDefault="002C1BF4">
      <w:pPr>
        <w:rPr>
          <w:rFonts w:ascii="Calibri" w:hAnsi="Calibri"/>
          <w:b/>
          <w:color w:val="000000" w:themeColor="text1"/>
          <w:lang w:val="en-CA"/>
        </w:rPr>
      </w:pPr>
    </w:p>
    <w:p w14:paraId="398C1142" w14:textId="77777777" w:rsidR="002C1BF4" w:rsidRDefault="002C1BF4">
      <w:pPr>
        <w:rPr>
          <w:rFonts w:ascii="Calibri" w:hAnsi="Calibri"/>
          <w:b/>
          <w:color w:val="000000" w:themeColor="text1"/>
          <w:lang w:val="en-CA"/>
        </w:rPr>
      </w:pPr>
    </w:p>
    <w:p w14:paraId="4D7ED529" w14:textId="77777777" w:rsidR="002C1BF4" w:rsidRDefault="002C1BF4">
      <w:pPr>
        <w:rPr>
          <w:rFonts w:ascii="Calibri" w:hAnsi="Calibri"/>
          <w:b/>
          <w:color w:val="000000" w:themeColor="text1"/>
          <w:lang w:val="en-CA"/>
        </w:rPr>
      </w:pPr>
    </w:p>
    <w:p w14:paraId="409D1EBF" w14:textId="77777777" w:rsidR="00257BFB" w:rsidRDefault="00257BFB">
      <w:pPr>
        <w:rPr>
          <w:rFonts w:ascii="Calibri" w:hAnsi="Calibri"/>
          <w:b/>
          <w:color w:val="000000" w:themeColor="text1"/>
          <w:lang w:val="en-CA"/>
        </w:rPr>
      </w:pPr>
    </w:p>
    <w:p w14:paraId="66B15CAD" w14:textId="77777777" w:rsidR="00257BFB" w:rsidRDefault="00257BFB">
      <w:pPr>
        <w:rPr>
          <w:rFonts w:ascii="Calibri" w:hAnsi="Calibri"/>
          <w:b/>
          <w:color w:val="000000" w:themeColor="text1"/>
          <w:lang w:val="en-CA"/>
        </w:rPr>
      </w:pPr>
    </w:p>
    <w:p w14:paraId="3D3D4A24" w14:textId="77777777" w:rsidR="00257BFB" w:rsidRDefault="00257BFB">
      <w:pPr>
        <w:rPr>
          <w:rFonts w:ascii="Calibri" w:hAnsi="Calibri"/>
          <w:b/>
          <w:color w:val="000000" w:themeColor="text1"/>
          <w:lang w:val="en-CA"/>
        </w:rPr>
      </w:pPr>
    </w:p>
    <w:p w14:paraId="73521321" w14:textId="77777777" w:rsidR="00257BFB" w:rsidRDefault="00257BFB">
      <w:pPr>
        <w:rPr>
          <w:rFonts w:ascii="Calibri" w:hAnsi="Calibri"/>
          <w:b/>
          <w:color w:val="000000" w:themeColor="text1"/>
          <w:lang w:val="en-CA"/>
        </w:rPr>
      </w:pPr>
    </w:p>
    <w:p w14:paraId="480E3AEC" w14:textId="77777777" w:rsidR="00B44C45" w:rsidRDefault="00B44C45">
      <w:pPr>
        <w:rPr>
          <w:rFonts w:ascii="Calibri" w:hAnsi="Calibri"/>
          <w:b/>
          <w:color w:val="000000" w:themeColor="text1"/>
          <w:lang w:val="en-CA"/>
        </w:rPr>
      </w:pPr>
    </w:p>
    <w:p w14:paraId="2EB4C0D7" w14:textId="77777777" w:rsidR="00257BFB" w:rsidRDefault="00257BFB">
      <w:pPr>
        <w:rPr>
          <w:rFonts w:ascii="Calibri" w:hAnsi="Calibri"/>
          <w:b/>
          <w:color w:val="000000" w:themeColor="text1"/>
          <w:lang w:val="en-CA"/>
        </w:rPr>
      </w:pPr>
    </w:p>
    <w:p w14:paraId="6756C8A7" w14:textId="77777777" w:rsidR="00257BFB" w:rsidRDefault="00257BFB">
      <w:pPr>
        <w:rPr>
          <w:rFonts w:ascii="Calibri" w:hAnsi="Calibri"/>
          <w:b/>
          <w:color w:val="000000" w:themeColor="text1"/>
          <w:lang w:val="en-CA"/>
        </w:rPr>
      </w:pPr>
    </w:p>
    <w:p w14:paraId="075C92A0" w14:textId="77777777" w:rsidR="00257BFB" w:rsidRDefault="00257BFB">
      <w:pPr>
        <w:rPr>
          <w:rFonts w:ascii="Calibri" w:hAnsi="Calibri"/>
          <w:b/>
          <w:color w:val="000000" w:themeColor="text1"/>
          <w:lang w:val="en-CA"/>
        </w:rPr>
      </w:pPr>
    </w:p>
    <w:p w14:paraId="0571C371" w14:textId="77777777" w:rsidR="00257BFB" w:rsidRDefault="00257BFB">
      <w:pPr>
        <w:rPr>
          <w:rFonts w:ascii="Calibri" w:hAnsi="Calibri"/>
          <w:b/>
          <w:color w:val="000000" w:themeColor="text1"/>
          <w:lang w:val="en-CA"/>
        </w:rPr>
      </w:pPr>
    </w:p>
    <w:p w14:paraId="476ABA47" w14:textId="13CD6C75" w:rsidR="00725EAF" w:rsidRDefault="00725EAF" w:rsidP="00F41D6C">
      <w:pPr>
        <w:rPr>
          <w:rFonts w:ascii="Calibri" w:hAnsi="Calibri"/>
          <w:b/>
          <w:color w:val="C00000"/>
          <w:sz w:val="32"/>
          <w:lang w:val="en-CA"/>
        </w:rPr>
      </w:pPr>
      <w:r>
        <w:rPr>
          <w:rFonts w:ascii="Calibri" w:hAnsi="Calibri"/>
          <w:b/>
          <w:color w:val="C00000"/>
          <w:sz w:val="32"/>
          <w:lang w:val="en-CA"/>
        </w:rPr>
        <w:lastRenderedPageBreak/>
        <w:t>Chapter 1: Partnership Law Principles</w:t>
      </w:r>
    </w:p>
    <w:p w14:paraId="55D25B3A" w14:textId="77777777" w:rsidR="00725EAF" w:rsidRPr="00725EAF" w:rsidRDefault="00725EAF" w:rsidP="00F41D6C">
      <w:pPr>
        <w:rPr>
          <w:rFonts w:ascii="Calibri" w:hAnsi="Calibri"/>
          <w:b/>
          <w:color w:val="C00000"/>
          <w:lang w:val="en-CA"/>
        </w:rPr>
      </w:pPr>
    </w:p>
    <w:p w14:paraId="6CA34940" w14:textId="02C71AC5" w:rsidR="00725EAF" w:rsidRPr="00FD5768" w:rsidRDefault="00725EAF" w:rsidP="00F41D6C">
      <w:pPr>
        <w:rPr>
          <w:rFonts w:ascii="Calibri" w:hAnsi="Calibri"/>
          <w:b/>
          <w:color w:val="000000" w:themeColor="text1"/>
          <w:u w:val="single"/>
          <w:lang w:val="en-CA"/>
        </w:rPr>
      </w:pPr>
      <w:r w:rsidRPr="00FD5768">
        <w:rPr>
          <w:rFonts w:ascii="Calibri" w:hAnsi="Calibri"/>
          <w:b/>
          <w:color w:val="000000" w:themeColor="text1"/>
          <w:u w:val="single"/>
          <w:lang w:val="en-CA"/>
        </w:rPr>
        <w:t>Agency</w:t>
      </w:r>
    </w:p>
    <w:p w14:paraId="78CF2408" w14:textId="0DC9B9A9" w:rsidR="00725EAF" w:rsidRPr="00725EAF" w:rsidRDefault="00725EAF" w:rsidP="00725EAF">
      <w:pPr>
        <w:rPr>
          <w:rFonts w:ascii="Calibri" w:hAnsi="Calibri"/>
          <w:color w:val="000000" w:themeColor="text1"/>
          <w:lang w:val="en-CA"/>
        </w:rPr>
      </w:pPr>
      <w:r w:rsidRPr="00725EAF">
        <w:rPr>
          <w:rFonts w:ascii="Calibri" w:hAnsi="Calibri"/>
          <w:color w:val="000000" w:themeColor="text1"/>
          <w:lang w:val="en-CA"/>
        </w:rPr>
        <w:t xml:space="preserve">a relationship that exists between </w:t>
      </w:r>
      <w:r w:rsidRPr="00725EAF">
        <w:rPr>
          <w:rFonts w:ascii="Calibri" w:hAnsi="Calibri"/>
          <w:b/>
          <w:color w:val="000000" w:themeColor="text1"/>
          <w:lang w:val="en-CA"/>
        </w:rPr>
        <w:t>two or more parties</w:t>
      </w:r>
    </w:p>
    <w:p w14:paraId="3DA64503" w14:textId="0EE4502E" w:rsidR="00725EAF" w:rsidRPr="00725EAF" w:rsidRDefault="00725EAF" w:rsidP="00725EAF">
      <w:pPr>
        <w:rPr>
          <w:rFonts w:ascii="Calibri" w:hAnsi="Calibri"/>
          <w:color w:val="000000" w:themeColor="text1"/>
          <w:lang w:val="en-CA"/>
        </w:rPr>
      </w:pPr>
      <w:r w:rsidRPr="00725EAF">
        <w:rPr>
          <w:rFonts w:ascii="Calibri" w:hAnsi="Calibri"/>
          <w:color w:val="000000" w:themeColor="text1"/>
          <w:lang w:val="en-CA"/>
        </w:rPr>
        <w:t xml:space="preserve">when one person is </w:t>
      </w:r>
      <w:r w:rsidRPr="00725EAF">
        <w:rPr>
          <w:rFonts w:ascii="Calibri" w:hAnsi="Calibri"/>
          <w:b/>
          <w:color w:val="000000" w:themeColor="text1"/>
          <w:lang w:val="en-CA"/>
        </w:rPr>
        <w:t>agent</w:t>
      </w:r>
      <w:r w:rsidRPr="00725EAF">
        <w:rPr>
          <w:rFonts w:ascii="Calibri" w:hAnsi="Calibri"/>
          <w:color w:val="000000" w:themeColor="text1"/>
          <w:lang w:val="en-CA"/>
        </w:rPr>
        <w:t xml:space="preserve">, who is considered at law </w:t>
      </w:r>
      <w:r w:rsidRPr="00725EAF">
        <w:rPr>
          <w:rFonts w:ascii="Calibri" w:hAnsi="Calibri"/>
          <w:b/>
          <w:color w:val="000000" w:themeColor="text1"/>
          <w:lang w:val="en-CA"/>
        </w:rPr>
        <w:t>to represent the other, the principal</w:t>
      </w:r>
    </w:p>
    <w:p w14:paraId="2EB25E15" w14:textId="67E4A8A2" w:rsidR="00725EAF" w:rsidRPr="00725EAF" w:rsidRDefault="00725EAF" w:rsidP="00725EAF">
      <w:pPr>
        <w:rPr>
          <w:rFonts w:ascii="Calibri" w:hAnsi="Calibri"/>
          <w:color w:val="000000" w:themeColor="text1"/>
          <w:lang w:val="en-CA"/>
        </w:rPr>
      </w:pPr>
      <w:r w:rsidRPr="00725EAF">
        <w:rPr>
          <w:rFonts w:ascii="Calibri" w:hAnsi="Calibri"/>
          <w:color w:val="000000" w:themeColor="text1"/>
          <w:lang w:val="en-CA"/>
        </w:rPr>
        <w:t xml:space="preserve">in such a way that the </w:t>
      </w:r>
      <w:r w:rsidRPr="00725EAF">
        <w:rPr>
          <w:rFonts w:ascii="Calibri" w:hAnsi="Calibri"/>
          <w:b/>
          <w:color w:val="000000" w:themeColor="text1"/>
          <w:lang w:val="en-CA"/>
        </w:rPr>
        <w:t>agent can affect the principal’s legal position</w:t>
      </w:r>
      <w:r>
        <w:rPr>
          <w:rFonts w:ascii="Calibri" w:hAnsi="Calibri"/>
          <w:color w:val="000000" w:themeColor="text1"/>
          <w:lang w:val="en-CA"/>
        </w:rPr>
        <w:t xml:space="preserve"> (</w:t>
      </w:r>
      <w:r w:rsidRPr="00725EAF">
        <w:rPr>
          <w:rFonts w:ascii="Calibri" w:hAnsi="Calibri"/>
          <w:color w:val="000000" w:themeColor="text1"/>
          <w:lang w:val="en-CA"/>
        </w:rPr>
        <w:t>making contracts, disposing of property</w:t>
      </w:r>
      <w:r>
        <w:rPr>
          <w:rFonts w:ascii="Calibri" w:hAnsi="Calibri"/>
          <w:color w:val="000000" w:themeColor="text1"/>
          <w:lang w:val="en-CA"/>
        </w:rPr>
        <w:t>)</w:t>
      </w:r>
    </w:p>
    <w:p w14:paraId="0BD004E1" w14:textId="506C5CD9" w:rsidR="00725EAF" w:rsidRPr="00725EAF" w:rsidRDefault="00725EAF" w:rsidP="00725EAF">
      <w:pPr>
        <w:ind w:firstLine="720"/>
        <w:rPr>
          <w:rFonts w:ascii="Calibri" w:hAnsi="Calibri"/>
          <w:b/>
          <w:i/>
          <w:color w:val="000000" w:themeColor="text1"/>
          <w:lang w:val="en-CA"/>
        </w:rPr>
      </w:pPr>
      <w:r w:rsidRPr="00725EAF">
        <w:rPr>
          <w:rFonts w:ascii="Calibri" w:hAnsi="Calibri"/>
          <w:b/>
          <w:i/>
          <w:color w:val="000000" w:themeColor="text1"/>
          <w:lang w:val="en-CA"/>
        </w:rPr>
        <w:t>principal becomes bound by the contract</w:t>
      </w:r>
      <w:r w:rsidR="00694DBB">
        <w:rPr>
          <w:rFonts w:ascii="Calibri" w:hAnsi="Calibri"/>
          <w:b/>
          <w:i/>
          <w:color w:val="000000" w:themeColor="text1"/>
          <w:lang w:val="en-CA"/>
        </w:rPr>
        <w:t xml:space="preserve"> (and agent </w:t>
      </w:r>
      <w:r w:rsidR="00340B4E">
        <w:rPr>
          <w:rFonts w:ascii="Calibri" w:hAnsi="Calibri"/>
          <w:b/>
          <w:i/>
          <w:color w:val="000000" w:themeColor="text1"/>
          <w:lang w:val="en-CA"/>
        </w:rPr>
        <w:t>is not a party)</w:t>
      </w:r>
    </w:p>
    <w:p w14:paraId="1AB9F834" w14:textId="77777777" w:rsidR="00725EAF" w:rsidRPr="00463234" w:rsidRDefault="00725EAF" w:rsidP="00F41D6C">
      <w:pPr>
        <w:rPr>
          <w:rFonts w:ascii="Calibri" w:hAnsi="Calibri"/>
          <w:color w:val="FF0000"/>
          <w:lang w:val="en-CA"/>
        </w:rPr>
      </w:pPr>
    </w:p>
    <w:p w14:paraId="7463E5C0" w14:textId="2A947AF5" w:rsidR="00725EAF" w:rsidRPr="00463234" w:rsidRDefault="00725EAF" w:rsidP="00F41D6C">
      <w:pPr>
        <w:rPr>
          <w:rFonts w:ascii="Calibri" w:hAnsi="Calibri"/>
          <w:color w:val="FF0000"/>
          <w:u w:val="single"/>
          <w:lang w:val="en-CA"/>
        </w:rPr>
      </w:pPr>
      <w:r w:rsidRPr="00463234">
        <w:rPr>
          <w:rFonts w:ascii="Calibri" w:hAnsi="Calibri"/>
          <w:color w:val="FF0000"/>
          <w:u w:val="single"/>
          <w:lang w:val="en-CA"/>
        </w:rPr>
        <w:t>3 necessary ingredients:</w:t>
      </w:r>
    </w:p>
    <w:p w14:paraId="3771FA1A" w14:textId="75BA3A91" w:rsidR="00725EAF" w:rsidRPr="00463234" w:rsidRDefault="00725EAF" w:rsidP="00583378">
      <w:pPr>
        <w:pStyle w:val="ListParagraph"/>
        <w:numPr>
          <w:ilvl w:val="0"/>
          <w:numId w:val="2"/>
        </w:numPr>
        <w:rPr>
          <w:rFonts w:ascii="Calibri" w:hAnsi="Calibri"/>
          <w:color w:val="FF0000"/>
          <w:lang w:val="en-CA"/>
        </w:rPr>
      </w:pPr>
      <w:r w:rsidRPr="00463234">
        <w:rPr>
          <w:rFonts w:ascii="Calibri" w:hAnsi="Calibri"/>
          <w:b/>
          <w:color w:val="FF0000"/>
          <w:lang w:val="en-CA"/>
        </w:rPr>
        <w:t xml:space="preserve">Consent </w:t>
      </w:r>
      <w:r w:rsidRPr="00463234">
        <w:rPr>
          <w:rFonts w:ascii="Calibri" w:hAnsi="Calibri"/>
          <w:color w:val="FF0000"/>
          <w:lang w:val="en-CA"/>
        </w:rPr>
        <w:t>by the principal and the agent</w:t>
      </w:r>
    </w:p>
    <w:p w14:paraId="79B37C73" w14:textId="66085B59" w:rsidR="00725EAF" w:rsidRPr="00463234" w:rsidRDefault="00725EAF" w:rsidP="00583378">
      <w:pPr>
        <w:pStyle w:val="ListParagraph"/>
        <w:numPr>
          <w:ilvl w:val="0"/>
          <w:numId w:val="2"/>
        </w:numPr>
        <w:rPr>
          <w:rFonts w:ascii="Calibri" w:hAnsi="Calibri"/>
          <w:color w:val="FF0000"/>
          <w:lang w:val="en-CA"/>
        </w:rPr>
      </w:pPr>
      <w:r w:rsidRPr="00463234">
        <w:rPr>
          <w:rFonts w:ascii="Calibri" w:hAnsi="Calibri"/>
          <w:b/>
          <w:color w:val="FF0000"/>
          <w:lang w:val="en-CA"/>
        </w:rPr>
        <w:t xml:space="preserve">Action </w:t>
      </w:r>
      <w:r w:rsidRPr="00463234">
        <w:rPr>
          <w:rFonts w:ascii="Calibri" w:hAnsi="Calibri"/>
          <w:color w:val="FF0000"/>
          <w:lang w:val="en-CA"/>
        </w:rPr>
        <w:t>by the agent on behalf of the principal</w:t>
      </w:r>
    </w:p>
    <w:p w14:paraId="00D50BCE" w14:textId="3AB56331" w:rsidR="00340B4E" w:rsidRPr="00463234" w:rsidRDefault="00725EAF" w:rsidP="00583378">
      <w:pPr>
        <w:pStyle w:val="ListParagraph"/>
        <w:numPr>
          <w:ilvl w:val="0"/>
          <w:numId w:val="2"/>
        </w:numPr>
        <w:rPr>
          <w:rFonts w:ascii="Calibri" w:hAnsi="Calibri"/>
          <w:color w:val="FF0000"/>
          <w:lang w:val="en-CA"/>
        </w:rPr>
      </w:pPr>
      <w:r w:rsidRPr="00463234">
        <w:rPr>
          <w:rFonts w:ascii="Calibri" w:hAnsi="Calibri"/>
          <w:b/>
          <w:color w:val="FF0000"/>
          <w:lang w:val="en-CA"/>
        </w:rPr>
        <w:t>Control</w:t>
      </w:r>
      <w:r w:rsidRPr="00463234">
        <w:rPr>
          <w:rFonts w:ascii="Calibri" w:hAnsi="Calibri"/>
          <w:color w:val="FF0000"/>
          <w:lang w:val="en-CA"/>
        </w:rPr>
        <w:t xml:space="preserve"> by the principal</w:t>
      </w:r>
      <w:r w:rsidR="00694DBB" w:rsidRPr="00463234">
        <w:rPr>
          <w:rFonts w:ascii="Calibri" w:hAnsi="Calibri"/>
          <w:color w:val="FF0000"/>
          <w:lang w:val="en-CA"/>
        </w:rPr>
        <w:t xml:space="preserve"> (determines what things the agent can do on their behalf)</w:t>
      </w:r>
    </w:p>
    <w:p w14:paraId="1F3BF085" w14:textId="77777777" w:rsidR="00997E0A" w:rsidRPr="00997E0A" w:rsidRDefault="00997E0A" w:rsidP="00997E0A">
      <w:pPr>
        <w:ind w:left="360"/>
        <w:rPr>
          <w:rFonts w:ascii="Calibri" w:hAnsi="Calibri"/>
          <w:color w:val="000000" w:themeColor="text1"/>
          <w:lang w:val="en-CA"/>
        </w:rPr>
      </w:pPr>
    </w:p>
    <w:p w14:paraId="7B821E5E" w14:textId="77777777" w:rsidR="00340B4E" w:rsidRDefault="00340B4E" w:rsidP="00583378">
      <w:pPr>
        <w:pStyle w:val="ListParagraph"/>
        <w:numPr>
          <w:ilvl w:val="0"/>
          <w:numId w:val="3"/>
        </w:numPr>
        <w:rPr>
          <w:rFonts w:ascii="Calibri" w:hAnsi="Calibri"/>
          <w:b/>
          <w:color w:val="000000" w:themeColor="text1"/>
          <w:lang w:val="en-CA"/>
        </w:rPr>
      </w:pPr>
      <w:r w:rsidRPr="00340B4E">
        <w:rPr>
          <w:rFonts w:ascii="Calibri" w:hAnsi="Calibri"/>
          <w:b/>
          <w:color w:val="000000" w:themeColor="text1"/>
          <w:lang w:val="en-CA"/>
        </w:rPr>
        <w:t>Businesses are persons, but cannot do anything without agents acting on their behalf</w:t>
      </w:r>
    </w:p>
    <w:p w14:paraId="002C6366" w14:textId="214A545D" w:rsidR="009E51E8" w:rsidRDefault="00340B4E" w:rsidP="00583378">
      <w:pPr>
        <w:pStyle w:val="ListParagraph"/>
        <w:numPr>
          <w:ilvl w:val="0"/>
          <w:numId w:val="3"/>
        </w:numPr>
        <w:rPr>
          <w:rFonts w:ascii="Calibri" w:hAnsi="Calibri"/>
          <w:color w:val="000000" w:themeColor="text1"/>
          <w:lang w:val="en-CA"/>
        </w:rPr>
      </w:pPr>
      <w:r w:rsidRPr="00340B4E">
        <w:rPr>
          <w:rFonts w:ascii="Calibri" w:hAnsi="Calibri"/>
          <w:color w:val="000000" w:themeColor="text1"/>
          <w:lang w:val="en-CA"/>
        </w:rPr>
        <w:t xml:space="preserve">Important that agent </w:t>
      </w:r>
      <w:r w:rsidRPr="00340B4E">
        <w:rPr>
          <w:rFonts w:ascii="Calibri" w:hAnsi="Calibri"/>
          <w:color w:val="000000" w:themeColor="text1"/>
          <w:u w:val="single"/>
          <w:lang w:val="en-CA"/>
        </w:rPr>
        <w:t>discloses to third party that they are acting on behalf of principal</w:t>
      </w:r>
      <w:r w:rsidRPr="00340B4E">
        <w:rPr>
          <w:rFonts w:ascii="Calibri" w:hAnsi="Calibri"/>
          <w:color w:val="000000" w:themeColor="text1"/>
          <w:lang w:val="en-CA"/>
        </w:rPr>
        <w:t>, so that the contract is not formed between rogue agent and third party</w:t>
      </w:r>
    </w:p>
    <w:p w14:paraId="3B9333D9" w14:textId="77777777" w:rsidR="009E51E8" w:rsidRDefault="009E51E8" w:rsidP="009E51E8">
      <w:pPr>
        <w:rPr>
          <w:rFonts w:ascii="Calibri" w:hAnsi="Calibri"/>
          <w:color w:val="000000" w:themeColor="text1"/>
          <w:lang w:val="en-CA"/>
        </w:rPr>
      </w:pPr>
    </w:p>
    <w:p w14:paraId="39A77843" w14:textId="4532A656" w:rsidR="009E51E8" w:rsidRPr="00FD5768" w:rsidRDefault="009E51E8" w:rsidP="009E51E8">
      <w:pPr>
        <w:rPr>
          <w:rFonts w:ascii="Calibri" w:hAnsi="Calibri"/>
          <w:b/>
          <w:color w:val="000000" w:themeColor="text1"/>
          <w:u w:val="single"/>
          <w:lang w:val="en-CA"/>
        </w:rPr>
      </w:pPr>
      <w:r w:rsidRPr="00FD5768">
        <w:rPr>
          <w:rFonts w:ascii="Calibri" w:hAnsi="Calibri"/>
          <w:b/>
          <w:color w:val="000000" w:themeColor="text1"/>
          <w:u w:val="single"/>
          <w:lang w:val="en-CA"/>
        </w:rPr>
        <w:t>Sole Proprietorships</w:t>
      </w:r>
    </w:p>
    <w:p w14:paraId="68C6833F" w14:textId="7087A23C" w:rsidR="009B4254" w:rsidRPr="009B4254" w:rsidRDefault="009B4254" w:rsidP="00583378">
      <w:pPr>
        <w:pStyle w:val="ListParagraph"/>
        <w:numPr>
          <w:ilvl w:val="0"/>
          <w:numId w:val="5"/>
        </w:numPr>
        <w:rPr>
          <w:rFonts w:ascii="Calibri" w:hAnsi="Calibri"/>
          <w:color w:val="000000" w:themeColor="text1"/>
          <w:lang w:val="en-CA"/>
        </w:rPr>
      </w:pPr>
      <w:r>
        <w:rPr>
          <w:rFonts w:ascii="Calibri" w:hAnsi="Calibri"/>
          <w:color w:val="000000" w:themeColor="text1"/>
          <w:lang w:val="en-CA"/>
        </w:rPr>
        <w:t>least</w:t>
      </w:r>
      <w:r w:rsidRPr="009B4254">
        <w:rPr>
          <w:rFonts w:ascii="Calibri" w:hAnsi="Calibri"/>
          <w:color w:val="000000" w:themeColor="text1"/>
          <w:lang w:val="en-CA"/>
        </w:rPr>
        <w:t xml:space="preserve"> expensive form of business, money is important; no specific legislation</w:t>
      </w:r>
    </w:p>
    <w:p w14:paraId="22A5E733" w14:textId="520CBB63" w:rsidR="009B4254" w:rsidRPr="009B4254" w:rsidRDefault="009B4254" w:rsidP="00583378">
      <w:pPr>
        <w:pStyle w:val="ListParagraph"/>
        <w:numPr>
          <w:ilvl w:val="1"/>
          <w:numId w:val="5"/>
        </w:numPr>
        <w:rPr>
          <w:rFonts w:ascii="Calibri" w:hAnsi="Calibri"/>
          <w:color w:val="000000" w:themeColor="text1"/>
          <w:lang w:val="en-CA"/>
        </w:rPr>
      </w:pPr>
      <w:r>
        <w:rPr>
          <w:rFonts w:ascii="Calibri" w:hAnsi="Calibri"/>
          <w:color w:val="000000" w:themeColor="text1"/>
          <w:lang w:val="en-CA"/>
        </w:rPr>
        <w:t xml:space="preserve">2 sections in </w:t>
      </w:r>
      <w:r w:rsidRPr="009B4254">
        <w:rPr>
          <w:rFonts w:ascii="Calibri" w:hAnsi="Calibri"/>
          <w:i/>
          <w:color w:val="000000" w:themeColor="text1"/>
          <w:lang w:val="en-CA"/>
        </w:rPr>
        <w:t>Partnership Act</w:t>
      </w:r>
      <w:r w:rsidRPr="009B4254">
        <w:rPr>
          <w:rFonts w:ascii="Calibri" w:hAnsi="Calibri"/>
          <w:color w:val="000000" w:themeColor="text1"/>
          <w:lang w:val="en-CA"/>
        </w:rPr>
        <w:t xml:space="preserve"> (88 and 89), must register name if you do not want it to be your own name</w:t>
      </w:r>
    </w:p>
    <w:p w14:paraId="51A344CD" w14:textId="35A52959" w:rsidR="009B4254" w:rsidRPr="009B4254" w:rsidRDefault="009B4254" w:rsidP="00583378">
      <w:pPr>
        <w:pStyle w:val="ListParagraph"/>
        <w:numPr>
          <w:ilvl w:val="0"/>
          <w:numId w:val="5"/>
        </w:numPr>
        <w:rPr>
          <w:rFonts w:ascii="Calibri" w:hAnsi="Calibri"/>
          <w:color w:val="000000" w:themeColor="text1"/>
          <w:lang w:val="en-CA"/>
        </w:rPr>
      </w:pPr>
      <w:r w:rsidRPr="009B4254">
        <w:rPr>
          <w:rFonts w:ascii="Calibri" w:hAnsi="Calibri"/>
          <w:color w:val="000000" w:themeColor="text1"/>
          <w:lang w:val="en-CA"/>
        </w:rPr>
        <w:t>income tax applies, but applies to everything so not really mentioned in course</w:t>
      </w:r>
    </w:p>
    <w:p w14:paraId="7F934BEE" w14:textId="5B43ED21" w:rsidR="009B4254" w:rsidRPr="009B4254" w:rsidRDefault="009B4254" w:rsidP="00583378">
      <w:pPr>
        <w:pStyle w:val="ListParagraph"/>
        <w:numPr>
          <w:ilvl w:val="1"/>
          <w:numId w:val="5"/>
        </w:numPr>
        <w:rPr>
          <w:rFonts w:ascii="Calibri" w:hAnsi="Calibri"/>
          <w:color w:val="000000" w:themeColor="text1"/>
          <w:lang w:val="en-CA"/>
        </w:rPr>
      </w:pPr>
      <w:r w:rsidRPr="009B4254">
        <w:rPr>
          <w:rFonts w:ascii="Calibri" w:hAnsi="Calibri"/>
          <w:color w:val="000000" w:themeColor="text1"/>
          <w:lang w:val="en-CA"/>
        </w:rPr>
        <w:t>do not need to share profits with anyone (unless you have borrowed)</w:t>
      </w:r>
    </w:p>
    <w:p w14:paraId="50D4D309" w14:textId="10F72E82" w:rsidR="009B4254" w:rsidRPr="009B4254" w:rsidRDefault="009B4254" w:rsidP="00583378">
      <w:pPr>
        <w:pStyle w:val="ListParagraph"/>
        <w:numPr>
          <w:ilvl w:val="1"/>
          <w:numId w:val="5"/>
        </w:numPr>
        <w:rPr>
          <w:rFonts w:ascii="Calibri" w:hAnsi="Calibri"/>
          <w:color w:val="000000" w:themeColor="text1"/>
          <w:lang w:val="en-CA"/>
        </w:rPr>
      </w:pPr>
      <w:r w:rsidRPr="009B4254">
        <w:rPr>
          <w:rFonts w:ascii="Calibri" w:hAnsi="Calibri"/>
          <w:color w:val="000000" w:themeColor="text1"/>
          <w:lang w:val="en-CA"/>
        </w:rPr>
        <w:t>no duties to consult with anyone, vote, etc.</w:t>
      </w:r>
    </w:p>
    <w:p w14:paraId="0FB0D790" w14:textId="2DF0CF87" w:rsidR="009B4254" w:rsidRPr="009B4254" w:rsidRDefault="009B4254" w:rsidP="00583378">
      <w:pPr>
        <w:pStyle w:val="ListParagraph"/>
        <w:numPr>
          <w:ilvl w:val="1"/>
          <w:numId w:val="5"/>
        </w:numPr>
        <w:rPr>
          <w:rFonts w:ascii="Calibri" w:hAnsi="Calibri"/>
          <w:color w:val="000000" w:themeColor="text1"/>
          <w:lang w:val="en-CA"/>
        </w:rPr>
      </w:pPr>
      <w:r w:rsidRPr="009B4254">
        <w:rPr>
          <w:rFonts w:ascii="Calibri" w:hAnsi="Calibri"/>
          <w:color w:val="000000" w:themeColor="text1"/>
          <w:lang w:val="en-CA"/>
        </w:rPr>
        <w:t>when you die, your SP dissolves, does not continue on</w:t>
      </w:r>
    </w:p>
    <w:p w14:paraId="0E4A7A3F" w14:textId="09A2793C" w:rsidR="009B4254" w:rsidRPr="009B4254" w:rsidRDefault="009B4254" w:rsidP="00583378">
      <w:pPr>
        <w:pStyle w:val="ListParagraph"/>
        <w:numPr>
          <w:ilvl w:val="2"/>
          <w:numId w:val="5"/>
        </w:numPr>
        <w:rPr>
          <w:rFonts w:ascii="Calibri" w:hAnsi="Calibri"/>
          <w:color w:val="000000" w:themeColor="text1"/>
          <w:lang w:val="en-CA"/>
        </w:rPr>
      </w:pPr>
      <w:r w:rsidRPr="009B4254">
        <w:rPr>
          <w:rFonts w:ascii="Calibri" w:hAnsi="Calibri"/>
          <w:color w:val="000000" w:themeColor="text1"/>
          <w:lang w:val="en-CA"/>
        </w:rPr>
        <w:t>people who rely on services like to have continuity</w:t>
      </w:r>
    </w:p>
    <w:p w14:paraId="5A406893" w14:textId="763546E7" w:rsidR="009B4254" w:rsidRPr="009B4254" w:rsidRDefault="009B4254" w:rsidP="00583378">
      <w:pPr>
        <w:pStyle w:val="ListParagraph"/>
        <w:numPr>
          <w:ilvl w:val="0"/>
          <w:numId w:val="5"/>
        </w:numPr>
        <w:rPr>
          <w:rFonts w:ascii="Calibri" w:hAnsi="Calibri"/>
          <w:color w:val="000000" w:themeColor="text1"/>
          <w:lang w:val="en-CA"/>
        </w:rPr>
      </w:pPr>
      <w:r w:rsidRPr="009B4254">
        <w:rPr>
          <w:rFonts w:ascii="Calibri" w:hAnsi="Calibri"/>
          <w:color w:val="000000" w:themeColor="text1"/>
          <w:lang w:val="en-CA"/>
        </w:rPr>
        <w:t>unlimited personal liability – creditors can come over your personal assets</w:t>
      </w:r>
    </w:p>
    <w:p w14:paraId="73F8B740" w14:textId="29AB3F4B" w:rsidR="009B4254" w:rsidRPr="009B4254" w:rsidRDefault="009B4254" w:rsidP="00583378">
      <w:pPr>
        <w:pStyle w:val="ListParagraph"/>
        <w:numPr>
          <w:ilvl w:val="1"/>
          <w:numId w:val="5"/>
        </w:numPr>
        <w:rPr>
          <w:rFonts w:ascii="Calibri" w:hAnsi="Calibri"/>
          <w:color w:val="000000" w:themeColor="text1"/>
          <w:lang w:val="en-CA"/>
        </w:rPr>
      </w:pPr>
      <w:r w:rsidRPr="009B4254">
        <w:rPr>
          <w:rFonts w:ascii="Calibri" w:hAnsi="Calibri"/>
          <w:color w:val="000000" w:themeColor="text1"/>
          <w:lang w:val="en-CA"/>
        </w:rPr>
        <w:t>insurance becomes important</w:t>
      </w:r>
    </w:p>
    <w:p w14:paraId="279B0903" w14:textId="575EBB17" w:rsidR="009B4254" w:rsidRPr="009B4254" w:rsidRDefault="009B4254" w:rsidP="00583378">
      <w:pPr>
        <w:pStyle w:val="ListParagraph"/>
        <w:numPr>
          <w:ilvl w:val="0"/>
          <w:numId w:val="5"/>
        </w:numPr>
        <w:rPr>
          <w:rFonts w:ascii="Calibri" w:hAnsi="Calibri"/>
          <w:color w:val="000000" w:themeColor="text1"/>
          <w:lang w:val="en-CA"/>
        </w:rPr>
      </w:pPr>
      <w:r w:rsidRPr="009B4254">
        <w:rPr>
          <w:rFonts w:ascii="Calibri" w:hAnsi="Calibri"/>
          <w:color w:val="000000" w:themeColor="text1"/>
          <w:lang w:val="en-CA"/>
        </w:rPr>
        <w:t>really easy to change to a corporation from an SP (to save from tax, and other benefits)</w:t>
      </w:r>
    </w:p>
    <w:p w14:paraId="40371D3E" w14:textId="77777777" w:rsidR="009B4254" w:rsidRPr="009E51E8" w:rsidRDefault="009B4254" w:rsidP="009E51E8">
      <w:pPr>
        <w:rPr>
          <w:rFonts w:ascii="Calibri" w:hAnsi="Calibri"/>
          <w:b/>
          <w:color w:val="000000" w:themeColor="text1"/>
          <w:lang w:val="en-CA"/>
        </w:rPr>
      </w:pPr>
    </w:p>
    <w:p w14:paraId="1C8567BD" w14:textId="4EF8CB98" w:rsidR="009E51E8" w:rsidRPr="00FD5768" w:rsidRDefault="009E51E8" w:rsidP="009E51E8">
      <w:pPr>
        <w:rPr>
          <w:rFonts w:ascii="Calibri" w:hAnsi="Calibri"/>
          <w:b/>
          <w:color w:val="000000" w:themeColor="text1"/>
          <w:u w:val="single"/>
          <w:lang w:val="en-CA"/>
        </w:rPr>
      </w:pPr>
      <w:r w:rsidRPr="00FD5768">
        <w:rPr>
          <w:rFonts w:ascii="Calibri" w:hAnsi="Calibri"/>
          <w:b/>
          <w:color w:val="000000" w:themeColor="text1"/>
          <w:u w:val="single"/>
          <w:lang w:val="en-CA"/>
        </w:rPr>
        <w:t>Partnerships</w:t>
      </w:r>
    </w:p>
    <w:p w14:paraId="34AC3A29" w14:textId="77777777" w:rsidR="009E51E8" w:rsidRPr="009E51E8" w:rsidRDefault="009E51E8" w:rsidP="00583378">
      <w:pPr>
        <w:pStyle w:val="ListParagraph"/>
        <w:numPr>
          <w:ilvl w:val="0"/>
          <w:numId w:val="4"/>
        </w:numPr>
        <w:rPr>
          <w:rFonts w:ascii="Calibri" w:hAnsi="Calibri"/>
          <w:color w:val="000000" w:themeColor="text1"/>
          <w:lang w:val="en-CA"/>
        </w:rPr>
      </w:pPr>
      <w:r w:rsidRPr="009E51E8">
        <w:rPr>
          <w:rFonts w:ascii="Calibri" w:hAnsi="Calibri"/>
          <w:color w:val="000000" w:themeColor="text1"/>
          <w:lang w:val="en-CA"/>
        </w:rPr>
        <w:t>relationship between people, not a separate entity still</w:t>
      </w:r>
    </w:p>
    <w:p w14:paraId="4E40154E" w14:textId="64245CEC" w:rsidR="009E51E8" w:rsidRPr="009E51E8" w:rsidRDefault="009E51E8" w:rsidP="00583378">
      <w:pPr>
        <w:pStyle w:val="ListParagraph"/>
        <w:numPr>
          <w:ilvl w:val="0"/>
          <w:numId w:val="4"/>
        </w:numPr>
        <w:rPr>
          <w:rFonts w:ascii="Calibri" w:hAnsi="Calibri"/>
          <w:color w:val="000000" w:themeColor="text1"/>
          <w:lang w:val="en-CA"/>
        </w:rPr>
      </w:pPr>
      <w:r w:rsidRPr="009E51E8">
        <w:rPr>
          <w:rFonts w:ascii="Calibri" w:hAnsi="Calibri"/>
          <w:color w:val="000000" w:themeColor="text1"/>
          <w:lang w:val="en-CA"/>
        </w:rPr>
        <w:t>Need two or more ‘persons’ (can be humans or corporations)</w:t>
      </w:r>
    </w:p>
    <w:p w14:paraId="0B7E2615" w14:textId="5731F097" w:rsidR="009E51E8" w:rsidRPr="009E51E8" w:rsidRDefault="009E51E8" w:rsidP="00583378">
      <w:pPr>
        <w:pStyle w:val="ListParagraph"/>
        <w:numPr>
          <w:ilvl w:val="0"/>
          <w:numId w:val="4"/>
        </w:numPr>
        <w:rPr>
          <w:rFonts w:ascii="Calibri" w:hAnsi="Calibri"/>
          <w:b/>
          <w:color w:val="000000" w:themeColor="text1"/>
          <w:u w:val="single"/>
          <w:lang w:val="en-CA"/>
        </w:rPr>
      </w:pPr>
      <w:r w:rsidRPr="009E51E8">
        <w:rPr>
          <w:rFonts w:ascii="Calibri" w:hAnsi="Calibri"/>
          <w:b/>
          <w:color w:val="000000" w:themeColor="text1"/>
          <w:u w:val="single"/>
          <w:lang w:val="en-CA"/>
        </w:rPr>
        <w:t>2+ persons must be carrying on business together with a goal to make a profit</w:t>
      </w:r>
    </w:p>
    <w:p w14:paraId="0187B7D1" w14:textId="3E8E411C" w:rsidR="009E51E8" w:rsidRPr="009E51E8" w:rsidRDefault="009E51E8" w:rsidP="00583378">
      <w:pPr>
        <w:pStyle w:val="ListParagraph"/>
        <w:numPr>
          <w:ilvl w:val="1"/>
          <w:numId w:val="4"/>
        </w:numPr>
        <w:rPr>
          <w:rFonts w:ascii="Calibri" w:hAnsi="Calibri"/>
          <w:color w:val="000000" w:themeColor="text1"/>
          <w:lang w:val="en-CA"/>
        </w:rPr>
      </w:pPr>
      <w:r w:rsidRPr="009E51E8">
        <w:rPr>
          <w:rFonts w:ascii="Calibri" w:hAnsi="Calibri"/>
          <w:color w:val="000000" w:themeColor="text1"/>
          <w:lang w:val="en-CA"/>
        </w:rPr>
        <w:t>Do not actually have to make a profit, but must be for the purpose of making a profit</w:t>
      </w:r>
    </w:p>
    <w:p w14:paraId="4EA38BA4" w14:textId="2ACF2634" w:rsidR="009E51E8" w:rsidRPr="009E51E8" w:rsidRDefault="009E51E8" w:rsidP="00583378">
      <w:pPr>
        <w:pStyle w:val="ListParagraph"/>
        <w:numPr>
          <w:ilvl w:val="0"/>
          <w:numId w:val="4"/>
        </w:numPr>
        <w:rPr>
          <w:rFonts w:ascii="Calibri" w:hAnsi="Calibri"/>
          <w:color w:val="000000" w:themeColor="text1"/>
          <w:lang w:val="en-CA"/>
        </w:rPr>
      </w:pPr>
      <w:r w:rsidRPr="009E51E8">
        <w:rPr>
          <w:rFonts w:ascii="Calibri" w:hAnsi="Calibri"/>
          <w:color w:val="000000" w:themeColor="text1"/>
          <w:lang w:val="en-CA"/>
        </w:rPr>
        <w:t>Partnership can be implied, does not have to be written</w:t>
      </w:r>
    </w:p>
    <w:p w14:paraId="7330EDB0" w14:textId="793C1469" w:rsidR="009E51E8" w:rsidRPr="009E51E8" w:rsidRDefault="009E51E8" w:rsidP="00583378">
      <w:pPr>
        <w:pStyle w:val="ListParagraph"/>
        <w:numPr>
          <w:ilvl w:val="1"/>
          <w:numId w:val="4"/>
        </w:numPr>
        <w:rPr>
          <w:rFonts w:ascii="Calibri" w:hAnsi="Calibri"/>
          <w:color w:val="000000" w:themeColor="text1"/>
          <w:lang w:val="en-CA"/>
        </w:rPr>
      </w:pPr>
      <w:r w:rsidRPr="009E51E8">
        <w:rPr>
          <w:rFonts w:ascii="Calibri" w:hAnsi="Calibri"/>
          <w:color w:val="000000" w:themeColor="text1"/>
          <w:lang w:val="en-CA"/>
        </w:rPr>
        <w:t>Also, can alter the sections of legislation that apply through contract</w:t>
      </w:r>
    </w:p>
    <w:p w14:paraId="371B7FCF" w14:textId="4D41BE51" w:rsidR="009E51E8" w:rsidRPr="009E51E8" w:rsidRDefault="009E51E8" w:rsidP="00583378">
      <w:pPr>
        <w:pStyle w:val="ListParagraph"/>
        <w:numPr>
          <w:ilvl w:val="0"/>
          <w:numId w:val="4"/>
        </w:numPr>
        <w:rPr>
          <w:rFonts w:ascii="Calibri" w:hAnsi="Calibri"/>
          <w:color w:val="000000" w:themeColor="text1"/>
          <w:lang w:val="en-CA"/>
        </w:rPr>
      </w:pPr>
      <w:r w:rsidRPr="009E51E8">
        <w:rPr>
          <w:rFonts w:ascii="Calibri" w:hAnsi="Calibri"/>
          <w:b/>
          <w:color w:val="000000" w:themeColor="text1"/>
          <w:lang w:val="en-CA"/>
        </w:rPr>
        <w:t>3 kinds:</w:t>
      </w:r>
      <w:r w:rsidRPr="009E51E8">
        <w:rPr>
          <w:rFonts w:ascii="Calibri" w:hAnsi="Calibri"/>
          <w:color w:val="000000" w:themeColor="text1"/>
          <w:lang w:val="en-CA"/>
        </w:rPr>
        <w:t xml:space="preserve"> general partnerships, limited partnerships, and limited liability partnerships</w:t>
      </w:r>
    </w:p>
    <w:p w14:paraId="3503003E" w14:textId="512B8F63" w:rsidR="009E51E8" w:rsidRPr="009E51E8" w:rsidRDefault="009E51E8" w:rsidP="00583378">
      <w:pPr>
        <w:pStyle w:val="ListParagraph"/>
        <w:numPr>
          <w:ilvl w:val="1"/>
          <w:numId w:val="4"/>
        </w:numPr>
        <w:rPr>
          <w:rFonts w:ascii="Calibri" w:hAnsi="Calibri"/>
          <w:color w:val="000000" w:themeColor="text1"/>
          <w:lang w:val="en-CA"/>
        </w:rPr>
      </w:pPr>
      <w:r w:rsidRPr="009E51E8">
        <w:rPr>
          <w:rFonts w:ascii="Calibri" w:hAnsi="Calibri"/>
          <w:color w:val="000000" w:themeColor="text1"/>
          <w:lang w:val="en-CA"/>
        </w:rPr>
        <w:t>most small business partnerships are GP – responsible for all debts</w:t>
      </w:r>
    </w:p>
    <w:p w14:paraId="3556390A" w14:textId="65894F7D" w:rsidR="009E51E8" w:rsidRPr="009B4254" w:rsidRDefault="009E51E8" w:rsidP="00583378">
      <w:pPr>
        <w:pStyle w:val="ListParagraph"/>
        <w:numPr>
          <w:ilvl w:val="0"/>
          <w:numId w:val="4"/>
        </w:numPr>
        <w:rPr>
          <w:rFonts w:ascii="Calibri" w:hAnsi="Calibri"/>
          <w:color w:val="000000" w:themeColor="text1"/>
          <w:lang w:val="en-CA"/>
        </w:rPr>
      </w:pPr>
      <w:r w:rsidRPr="009E51E8">
        <w:rPr>
          <w:rFonts w:ascii="Calibri" w:hAnsi="Calibri"/>
          <w:color w:val="000000" w:themeColor="text1"/>
          <w:lang w:val="en-CA"/>
        </w:rPr>
        <w:t>biggest disadvantage is still the liability, joint liability – sections 11/12 of the Act</w:t>
      </w:r>
    </w:p>
    <w:p w14:paraId="44E98DFC" w14:textId="77777777" w:rsidR="009E51E8" w:rsidRDefault="009E51E8" w:rsidP="009E51E8">
      <w:pPr>
        <w:rPr>
          <w:rFonts w:ascii="Calibri" w:hAnsi="Calibri"/>
          <w:b/>
          <w:color w:val="000000" w:themeColor="text1"/>
          <w:lang w:val="en-CA"/>
        </w:rPr>
      </w:pPr>
    </w:p>
    <w:p w14:paraId="5FBB574F" w14:textId="3A976BF4" w:rsidR="009B4254" w:rsidRDefault="009B4254" w:rsidP="009E51E8">
      <w:pPr>
        <w:rPr>
          <w:rFonts w:ascii="Calibri" w:hAnsi="Calibri"/>
          <w:b/>
          <w:color w:val="000000" w:themeColor="text1"/>
          <w:lang w:val="en-CA"/>
        </w:rPr>
      </w:pPr>
      <w:r>
        <w:rPr>
          <w:rFonts w:ascii="Calibri" w:hAnsi="Calibri"/>
          <w:b/>
          <w:color w:val="000000" w:themeColor="text1"/>
          <w:lang w:val="en-CA"/>
        </w:rPr>
        <w:t>[ADD condensed partnerships stuff]</w:t>
      </w:r>
    </w:p>
    <w:p w14:paraId="311156EE" w14:textId="77777777" w:rsidR="009B4254" w:rsidRDefault="009B4254" w:rsidP="009E51E8">
      <w:pPr>
        <w:rPr>
          <w:rFonts w:ascii="Calibri" w:hAnsi="Calibri"/>
          <w:b/>
          <w:color w:val="000000" w:themeColor="text1"/>
          <w:lang w:val="en-CA"/>
        </w:rPr>
      </w:pPr>
    </w:p>
    <w:p w14:paraId="2E7F4F13" w14:textId="77777777" w:rsidR="00956129" w:rsidRDefault="00956129" w:rsidP="009E51E8">
      <w:pPr>
        <w:rPr>
          <w:rFonts w:ascii="Calibri" w:hAnsi="Calibri"/>
          <w:b/>
          <w:color w:val="000000" w:themeColor="text1"/>
          <w:lang w:val="en-CA"/>
        </w:rPr>
      </w:pPr>
    </w:p>
    <w:p w14:paraId="65095448" w14:textId="77777777" w:rsidR="00956129" w:rsidRDefault="00956129" w:rsidP="009E51E8">
      <w:pPr>
        <w:rPr>
          <w:rFonts w:ascii="Calibri" w:hAnsi="Calibri"/>
          <w:b/>
          <w:color w:val="000000" w:themeColor="text1"/>
          <w:lang w:val="en-CA"/>
        </w:rPr>
      </w:pPr>
    </w:p>
    <w:p w14:paraId="31F339D4" w14:textId="77777777" w:rsidR="00956129" w:rsidRDefault="00956129" w:rsidP="009E51E8">
      <w:pPr>
        <w:rPr>
          <w:rFonts w:ascii="Calibri" w:hAnsi="Calibri"/>
          <w:b/>
          <w:color w:val="000000" w:themeColor="text1"/>
          <w:lang w:val="en-CA"/>
        </w:rPr>
      </w:pPr>
    </w:p>
    <w:p w14:paraId="5AFE5487" w14:textId="77777777" w:rsidR="00956129" w:rsidRDefault="00956129" w:rsidP="009E51E8">
      <w:pPr>
        <w:rPr>
          <w:rFonts w:ascii="Calibri" w:hAnsi="Calibri"/>
          <w:b/>
          <w:color w:val="000000" w:themeColor="text1"/>
          <w:lang w:val="en-CA"/>
        </w:rPr>
      </w:pPr>
    </w:p>
    <w:p w14:paraId="69FDA910" w14:textId="77777777" w:rsidR="00956129" w:rsidRDefault="00956129" w:rsidP="009E51E8">
      <w:pPr>
        <w:rPr>
          <w:rFonts w:ascii="Calibri" w:hAnsi="Calibri"/>
          <w:b/>
          <w:color w:val="000000" w:themeColor="text1"/>
          <w:lang w:val="en-CA"/>
        </w:rPr>
      </w:pPr>
    </w:p>
    <w:p w14:paraId="2B5AB516" w14:textId="77777777" w:rsidR="00FD5768" w:rsidRDefault="00FD5768" w:rsidP="009E51E8">
      <w:pPr>
        <w:rPr>
          <w:rFonts w:ascii="Calibri" w:hAnsi="Calibri"/>
          <w:b/>
          <w:color w:val="000000" w:themeColor="text1"/>
          <w:lang w:val="en-CA"/>
        </w:rPr>
      </w:pPr>
    </w:p>
    <w:p w14:paraId="434BCBD7" w14:textId="77777777" w:rsidR="00956129" w:rsidRPr="009E51E8" w:rsidRDefault="00956129" w:rsidP="009E51E8">
      <w:pPr>
        <w:rPr>
          <w:rFonts w:ascii="Calibri" w:hAnsi="Calibri"/>
          <w:b/>
          <w:color w:val="000000" w:themeColor="text1"/>
          <w:lang w:val="en-CA"/>
        </w:rPr>
      </w:pPr>
    </w:p>
    <w:p w14:paraId="61566D27" w14:textId="64CB35BC" w:rsidR="00725EAF" w:rsidRDefault="00725EAF" w:rsidP="00F41D6C">
      <w:pPr>
        <w:rPr>
          <w:rFonts w:ascii="Calibri" w:hAnsi="Calibri"/>
          <w:b/>
          <w:color w:val="C00000"/>
          <w:sz w:val="32"/>
          <w:lang w:val="en-CA"/>
        </w:rPr>
      </w:pPr>
      <w:r w:rsidRPr="00725EAF">
        <w:rPr>
          <w:rFonts w:ascii="Calibri" w:hAnsi="Calibri"/>
          <w:b/>
          <w:color w:val="C00000"/>
          <w:sz w:val="32"/>
          <w:lang w:val="en-CA"/>
        </w:rPr>
        <w:lastRenderedPageBreak/>
        <w:t xml:space="preserve">Chapter 2: </w:t>
      </w:r>
      <w:r>
        <w:rPr>
          <w:rFonts w:ascii="Calibri" w:hAnsi="Calibri"/>
          <w:b/>
          <w:color w:val="C00000"/>
          <w:sz w:val="32"/>
          <w:lang w:val="en-CA"/>
        </w:rPr>
        <w:t>Evolution of Corporations Law / Corporate Personality</w:t>
      </w:r>
    </w:p>
    <w:p w14:paraId="4DD7C8B4" w14:textId="77777777" w:rsidR="00956129" w:rsidRDefault="00956129" w:rsidP="00F41D6C">
      <w:pPr>
        <w:rPr>
          <w:rFonts w:ascii="Calibri" w:hAnsi="Calibri"/>
          <w:b/>
          <w:color w:val="C00000"/>
          <w:lang w:val="en-CA"/>
        </w:rPr>
      </w:pPr>
    </w:p>
    <w:p w14:paraId="64089C7A" w14:textId="03889748" w:rsidR="00EE5F4A" w:rsidRDefault="006C75FF" w:rsidP="00F41D6C">
      <w:pPr>
        <w:rPr>
          <w:rFonts w:ascii="Calibri" w:hAnsi="Calibri"/>
          <w:b/>
          <w:color w:val="000000" w:themeColor="text1"/>
          <w:u w:val="single"/>
          <w:lang w:val="en-CA"/>
        </w:rPr>
      </w:pPr>
      <w:r w:rsidRPr="006C75FF">
        <w:rPr>
          <w:rFonts w:ascii="Calibri" w:hAnsi="Calibri"/>
          <w:b/>
          <w:color w:val="000000" w:themeColor="text1"/>
          <w:u w:val="single"/>
          <w:lang w:val="en-CA"/>
        </w:rPr>
        <w:t>History</w:t>
      </w:r>
    </w:p>
    <w:p w14:paraId="7F30488F" w14:textId="77777777" w:rsidR="006C75FF" w:rsidRDefault="006C75FF" w:rsidP="00F41D6C">
      <w:pPr>
        <w:rPr>
          <w:rFonts w:ascii="Calibri" w:hAnsi="Calibri"/>
          <w:b/>
          <w:color w:val="000000" w:themeColor="text1"/>
          <w:u w:val="single"/>
          <w:lang w:val="en-CA"/>
        </w:rPr>
      </w:pPr>
    </w:p>
    <w:p w14:paraId="7A5C8E95" w14:textId="4BD6D50D" w:rsidR="006C75FF" w:rsidRPr="0084593A" w:rsidRDefault="006C75FF" w:rsidP="00F41D6C">
      <w:pPr>
        <w:rPr>
          <w:rFonts w:ascii="Calibri" w:hAnsi="Calibri"/>
          <w:b/>
          <w:i/>
          <w:color w:val="000000" w:themeColor="text1"/>
          <w:lang w:val="en-CA"/>
        </w:rPr>
      </w:pPr>
      <w:r w:rsidRPr="0084593A">
        <w:rPr>
          <w:rFonts w:ascii="Calibri" w:hAnsi="Calibri"/>
          <w:b/>
          <w:i/>
          <w:color w:val="000000" w:themeColor="text1"/>
          <w:lang w:val="en-CA"/>
        </w:rPr>
        <w:t>British Origins</w:t>
      </w:r>
    </w:p>
    <w:p w14:paraId="79592F12" w14:textId="0339AEE9" w:rsidR="006C75FF" w:rsidRPr="006C75FF" w:rsidRDefault="006C75FF" w:rsidP="00583378">
      <w:pPr>
        <w:pStyle w:val="ListParagraph"/>
        <w:numPr>
          <w:ilvl w:val="0"/>
          <w:numId w:val="6"/>
        </w:numPr>
        <w:rPr>
          <w:rFonts w:ascii="Calibri" w:hAnsi="Calibri"/>
          <w:b/>
          <w:color w:val="000000" w:themeColor="text1"/>
          <w:lang w:val="en-CA"/>
        </w:rPr>
      </w:pPr>
      <w:r>
        <w:rPr>
          <w:rFonts w:ascii="Calibri" w:hAnsi="Calibri"/>
          <w:color w:val="000000" w:themeColor="text1"/>
          <w:lang w:val="en-CA"/>
        </w:rPr>
        <w:t>Common law recognizes</w:t>
      </w:r>
      <w:r w:rsidRPr="006C75FF">
        <w:rPr>
          <w:rFonts w:ascii="Calibri" w:hAnsi="Calibri"/>
          <w:color w:val="000000" w:themeColor="text1"/>
          <w:lang w:val="en-CA"/>
        </w:rPr>
        <w:t xml:space="preserve"> two principal forms of incorporation: (a) by exercise of </w:t>
      </w:r>
      <w:r w:rsidRPr="006C75FF">
        <w:rPr>
          <w:rFonts w:ascii="Calibri" w:hAnsi="Calibri"/>
          <w:b/>
          <w:color w:val="000000" w:themeColor="text1"/>
          <w:lang w:val="en-CA"/>
        </w:rPr>
        <w:t>the royal prerogative</w:t>
      </w:r>
      <w:r w:rsidRPr="006C75FF">
        <w:rPr>
          <w:rFonts w:ascii="Calibri" w:hAnsi="Calibri"/>
          <w:color w:val="000000" w:themeColor="text1"/>
          <w:lang w:val="en-CA"/>
        </w:rPr>
        <w:t xml:space="preserve"> (letters patent/royal charter) and (b) by a </w:t>
      </w:r>
      <w:r w:rsidRPr="006C75FF">
        <w:rPr>
          <w:rFonts w:ascii="Calibri" w:hAnsi="Calibri"/>
          <w:b/>
          <w:color w:val="000000" w:themeColor="text1"/>
          <w:lang w:val="en-CA"/>
        </w:rPr>
        <w:t>private or general act of the legislature</w:t>
      </w:r>
    </w:p>
    <w:p w14:paraId="6D6FAC57" w14:textId="77777777" w:rsidR="006C75FF" w:rsidRPr="006C75FF" w:rsidRDefault="006C75FF" w:rsidP="00583378">
      <w:pPr>
        <w:pStyle w:val="ListParagraph"/>
        <w:numPr>
          <w:ilvl w:val="0"/>
          <w:numId w:val="6"/>
        </w:numPr>
        <w:rPr>
          <w:rFonts w:ascii="Calibri" w:hAnsi="Calibri"/>
          <w:color w:val="000000" w:themeColor="text1"/>
          <w:lang w:val="en-CA"/>
        </w:rPr>
      </w:pPr>
      <w:r w:rsidRPr="006C75FF">
        <w:rPr>
          <w:rFonts w:ascii="Calibri" w:hAnsi="Calibri"/>
          <w:color w:val="000000" w:themeColor="text1"/>
          <w:lang w:val="en-CA"/>
        </w:rPr>
        <w:t>Until mid 1700s, letters patent was by far the most common</w:t>
      </w:r>
    </w:p>
    <w:p w14:paraId="70336789" w14:textId="2993D4C2" w:rsidR="006C75FF" w:rsidRPr="006C75FF" w:rsidRDefault="006C75FF" w:rsidP="00583378">
      <w:pPr>
        <w:pStyle w:val="ListParagraph"/>
        <w:numPr>
          <w:ilvl w:val="1"/>
          <w:numId w:val="6"/>
        </w:numPr>
        <w:rPr>
          <w:rFonts w:ascii="Calibri" w:hAnsi="Calibri"/>
          <w:color w:val="000000" w:themeColor="text1"/>
          <w:lang w:val="en-CA"/>
        </w:rPr>
      </w:pPr>
      <w:r w:rsidRPr="006C75FF">
        <w:rPr>
          <w:rFonts w:ascii="Calibri" w:hAnsi="Calibri"/>
          <w:color w:val="000000" w:themeColor="text1"/>
          <w:lang w:val="en-CA"/>
        </w:rPr>
        <w:t xml:space="preserve">Main reason for incorporation Hudson Bay or East India Company was to give them monopoly over the territory, not </w:t>
      </w:r>
      <w:r w:rsidR="003D4D7B">
        <w:rPr>
          <w:rFonts w:ascii="Calibri" w:hAnsi="Calibri"/>
          <w:color w:val="000000" w:themeColor="text1"/>
          <w:lang w:val="en-CA"/>
        </w:rPr>
        <w:t xml:space="preserve">for </w:t>
      </w:r>
      <w:r w:rsidRPr="006C75FF">
        <w:rPr>
          <w:rFonts w:ascii="Calibri" w:hAnsi="Calibri"/>
          <w:color w:val="000000" w:themeColor="text1"/>
          <w:lang w:val="en-CA"/>
        </w:rPr>
        <w:t>limited liability</w:t>
      </w:r>
    </w:p>
    <w:p w14:paraId="0531CC9D" w14:textId="18F0E511" w:rsidR="003D4D7B" w:rsidRDefault="006C75FF" w:rsidP="00583378">
      <w:pPr>
        <w:pStyle w:val="ListParagraph"/>
        <w:numPr>
          <w:ilvl w:val="0"/>
          <w:numId w:val="6"/>
        </w:numPr>
        <w:rPr>
          <w:rFonts w:ascii="Calibri" w:hAnsi="Calibri"/>
          <w:color w:val="000000" w:themeColor="text1"/>
          <w:lang w:val="en-CA"/>
        </w:rPr>
      </w:pPr>
      <w:r w:rsidRPr="006C75FF">
        <w:rPr>
          <w:rFonts w:ascii="Calibri" w:hAnsi="Calibri"/>
          <w:color w:val="000000" w:themeColor="text1"/>
          <w:lang w:val="en-CA"/>
        </w:rPr>
        <w:t xml:space="preserve">In 1720, </w:t>
      </w:r>
      <w:r w:rsidRPr="003D4D7B">
        <w:rPr>
          <w:rFonts w:ascii="Calibri" w:hAnsi="Calibri"/>
          <w:i/>
          <w:color w:val="000000" w:themeColor="text1"/>
          <w:lang w:val="en-CA"/>
        </w:rPr>
        <w:t>Bubble Act</w:t>
      </w:r>
      <w:r w:rsidR="003D4D7B">
        <w:rPr>
          <w:rFonts w:ascii="Calibri" w:hAnsi="Calibri"/>
          <w:color w:val="000000" w:themeColor="text1"/>
          <w:lang w:val="en-CA"/>
        </w:rPr>
        <w:t xml:space="preserve"> was passed</w:t>
      </w:r>
      <w:r w:rsidRPr="006C75FF">
        <w:rPr>
          <w:rFonts w:ascii="Calibri" w:hAnsi="Calibri"/>
          <w:color w:val="000000" w:themeColor="text1"/>
          <w:lang w:val="en-CA"/>
        </w:rPr>
        <w:t xml:space="preserve">, restraining development of corporations law for 100 years; was devastating for business; </w:t>
      </w:r>
      <w:r w:rsidR="003D4D7B">
        <w:rPr>
          <w:rFonts w:ascii="Calibri" w:hAnsi="Calibri"/>
          <w:color w:val="000000" w:themeColor="text1"/>
          <w:lang w:val="en-CA"/>
        </w:rPr>
        <w:t xml:space="preserve">finally </w:t>
      </w:r>
      <w:r w:rsidRPr="006C75FF">
        <w:rPr>
          <w:rFonts w:ascii="Calibri" w:hAnsi="Calibri"/>
          <w:color w:val="000000" w:themeColor="text1"/>
          <w:lang w:val="en-CA"/>
        </w:rPr>
        <w:t>repealed in 1825</w:t>
      </w:r>
    </w:p>
    <w:p w14:paraId="7F17DC31" w14:textId="65020118" w:rsidR="006C75FF" w:rsidRPr="006C75FF" w:rsidRDefault="006C75FF" w:rsidP="00583378">
      <w:pPr>
        <w:pStyle w:val="ListParagraph"/>
        <w:numPr>
          <w:ilvl w:val="0"/>
          <w:numId w:val="6"/>
        </w:numPr>
        <w:rPr>
          <w:rFonts w:ascii="Calibri" w:hAnsi="Calibri"/>
          <w:color w:val="000000" w:themeColor="text1"/>
          <w:lang w:val="en-CA"/>
        </w:rPr>
      </w:pPr>
      <w:r w:rsidRPr="003D4D7B">
        <w:rPr>
          <w:rFonts w:ascii="Calibri" w:hAnsi="Calibri"/>
          <w:i/>
          <w:color w:val="000000" w:themeColor="text1"/>
          <w:lang w:val="en-CA"/>
        </w:rPr>
        <w:t>Joint Stock Companies Act</w:t>
      </w:r>
      <w:r w:rsidRPr="006C75FF">
        <w:rPr>
          <w:rFonts w:ascii="Calibri" w:hAnsi="Calibri"/>
          <w:color w:val="000000" w:themeColor="text1"/>
          <w:lang w:val="en-CA"/>
        </w:rPr>
        <w:t xml:space="preserve"> was not adopted until 1844 – introducing incorporation by registration</w:t>
      </w:r>
    </w:p>
    <w:p w14:paraId="51673385" w14:textId="6A39C96D" w:rsidR="006C75FF" w:rsidRPr="006C75FF" w:rsidRDefault="006C75FF" w:rsidP="00583378">
      <w:pPr>
        <w:pStyle w:val="ListParagraph"/>
        <w:numPr>
          <w:ilvl w:val="1"/>
          <w:numId w:val="6"/>
        </w:numPr>
        <w:rPr>
          <w:rFonts w:ascii="Calibri" w:hAnsi="Calibri"/>
          <w:color w:val="000000" w:themeColor="text1"/>
          <w:lang w:val="en-CA"/>
        </w:rPr>
      </w:pPr>
      <w:r w:rsidRPr="006C75FF">
        <w:rPr>
          <w:rFonts w:ascii="Calibri" w:hAnsi="Calibri"/>
          <w:color w:val="000000" w:themeColor="text1"/>
          <w:lang w:val="en-CA"/>
        </w:rPr>
        <w:t xml:space="preserve">In 1855, </w:t>
      </w:r>
      <w:r w:rsidRPr="003D4D7B">
        <w:rPr>
          <w:rFonts w:ascii="Calibri" w:hAnsi="Calibri"/>
          <w:i/>
          <w:color w:val="000000" w:themeColor="text1"/>
          <w:lang w:val="en-CA"/>
        </w:rPr>
        <w:t>Limited Liability Act</w:t>
      </w:r>
      <w:r w:rsidRPr="006C75FF">
        <w:rPr>
          <w:rFonts w:ascii="Calibri" w:hAnsi="Calibri"/>
          <w:color w:val="000000" w:themeColor="text1"/>
          <w:lang w:val="en-CA"/>
        </w:rPr>
        <w:t xml:space="preserve"> was past which finally allowed for limited liability, forced companies to have ‘limited’ after name to warn public about ‘dangerous’ new entity</w:t>
      </w:r>
    </w:p>
    <w:p w14:paraId="5389AEED" w14:textId="6CA9A123" w:rsidR="00EE5F4A" w:rsidRPr="0084593A" w:rsidRDefault="003D4D7B" w:rsidP="00F41D6C">
      <w:pPr>
        <w:rPr>
          <w:rFonts w:ascii="Calibri" w:hAnsi="Calibri"/>
          <w:b/>
          <w:i/>
          <w:color w:val="000000" w:themeColor="text1"/>
          <w:lang w:val="en-CA"/>
        </w:rPr>
      </w:pPr>
      <w:r w:rsidRPr="0084593A">
        <w:rPr>
          <w:rFonts w:ascii="Calibri" w:hAnsi="Calibri"/>
          <w:b/>
          <w:i/>
          <w:color w:val="000000" w:themeColor="text1"/>
          <w:lang w:val="en-CA"/>
        </w:rPr>
        <w:t>Canadian History</w:t>
      </w:r>
    </w:p>
    <w:p w14:paraId="17175E3B" w14:textId="70089812" w:rsidR="003D4D7B" w:rsidRPr="003D4D7B" w:rsidRDefault="003D4D7B" w:rsidP="00583378">
      <w:pPr>
        <w:pStyle w:val="ListParagraph"/>
        <w:numPr>
          <w:ilvl w:val="0"/>
          <w:numId w:val="7"/>
        </w:numPr>
        <w:rPr>
          <w:rFonts w:ascii="Calibri" w:hAnsi="Calibri"/>
          <w:color w:val="000000" w:themeColor="text1"/>
          <w:lang w:val="en-CA"/>
        </w:rPr>
      </w:pPr>
      <w:r w:rsidRPr="003D4D7B">
        <w:rPr>
          <w:rFonts w:ascii="Calibri" w:hAnsi="Calibri"/>
          <w:color w:val="000000" w:themeColor="text1"/>
          <w:lang w:val="en-CA"/>
        </w:rPr>
        <w:t>In 1849, acts passed in upper and lower Canada allowing for incorporation of joint stock companies for constructing roads/bridges; 1850 act then allowed for manufacturing and other purposes</w:t>
      </w:r>
    </w:p>
    <w:p w14:paraId="7686C9EF" w14:textId="6C7217D1" w:rsidR="003D4D7B" w:rsidRPr="003D4D7B" w:rsidRDefault="003D4D7B" w:rsidP="00583378">
      <w:pPr>
        <w:pStyle w:val="ListParagraph"/>
        <w:numPr>
          <w:ilvl w:val="1"/>
          <w:numId w:val="7"/>
        </w:numPr>
        <w:rPr>
          <w:rFonts w:ascii="Calibri" w:hAnsi="Calibri"/>
          <w:color w:val="000000" w:themeColor="text1"/>
          <w:lang w:val="en-CA"/>
        </w:rPr>
      </w:pPr>
      <w:r w:rsidRPr="003D4D7B">
        <w:rPr>
          <w:rFonts w:ascii="Calibri" w:hAnsi="Calibri"/>
          <w:color w:val="000000" w:themeColor="text1"/>
          <w:lang w:val="en-CA"/>
        </w:rPr>
        <w:t xml:space="preserve">1860 and 1864 then allowed for incorporation by judicial decree and by letters patent; not abolished until 1970 when </w:t>
      </w:r>
      <w:r w:rsidRPr="003D4D7B">
        <w:rPr>
          <w:rFonts w:ascii="Calibri" w:hAnsi="Calibri"/>
          <w:i/>
          <w:color w:val="000000" w:themeColor="text1"/>
          <w:lang w:val="en-CA"/>
        </w:rPr>
        <w:t>Canada Business Corporations Act</w:t>
      </w:r>
      <w:r>
        <w:rPr>
          <w:rFonts w:ascii="Calibri" w:hAnsi="Calibri"/>
          <w:color w:val="000000" w:themeColor="text1"/>
          <w:lang w:val="en-CA"/>
        </w:rPr>
        <w:t xml:space="preserve"> occurred in 1975 (t</w:t>
      </w:r>
      <w:r w:rsidRPr="003D4D7B">
        <w:rPr>
          <w:rFonts w:ascii="Calibri" w:hAnsi="Calibri"/>
          <w:color w:val="000000" w:themeColor="text1"/>
          <w:lang w:val="en-CA"/>
        </w:rPr>
        <w:t>emplate for many provinces)</w:t>
      </w:r>
    </w:p>
    <w:p w14:paraId="2BFDC120" w14:textId="77777777" w:rsidR="003D4D7B" w:rsidRPr="003D4D7B" w:rsidRDefault="003D4D7B" w:rsidP="00583378">
      <w:pPr>
        <w:pStyle w:val="ListParagraph"/>
        <w:numPr>
          <w:ilvl w:val="0"/>
          <w:numId w:val="7"/>
        </w:numPr>
        <w:rPr>
          <w:rFonts w:ascii="Calibri" w:hAnsi="Calibri"/>
          <w:color w:val="000000" w:themeColor="text1"/>
          <w:lang w:val="en-CA"/>
        </w:rPr>
      </w:pPr>
      <w:r w:rsidRPr="003D4D7B">
        <w:rPr>
          <w:rFonts w:ascii="Calibri" w:hAnsi="Calibri"/>
          <w:color w:val="000000" w:themeColor="text1"/>
          <w:lang w:val="en-CA"/>
        </w:rPr>
        <w:t>In Ontario in 1970s, passed legislation that replaced letters patent with registration</w:t>
      </w:r>
    </w:p>
    <w:p w14:paraId="40E6A04C" w14:textId="14BEE127" w:rsidR="003D4D7B" w:rsidRPr="003D4D7B" w:rsidRDefault="003D4D7B" w:rsidP="00583378">
      <w:pPr>
        <w:pStyle w:val="ListParagraph"/>
        <w:numPr>
          <w:ilvl w:val="1"/>
          <w:numId w:val="7"/>
        </w:numPr>
        <w:rPr>
          <w:rFonts w:ascii="Calibri" w:hAnsi="Calibri"/>
          <w:color w:val="000000" w:themeColor="text1"/>
          <w:lang w:val="en-CA"/>
        </w:rPr>
      </w:pPr>
      <w:r w:rsidRPr="003D4D7B">
        <w:rPr>
          <w:rFonts w:ascii="Calibri" w:hAnsi="Calibri"/>
          <w:color w:val="000000" w:themeColor="text1"/>
          <w:lang w:val="en-CA"/>
        </w:rPr>
        <w:t>Permitted one person companies, protected third parties dealing with a corporation, codified duties of directors/officers, regulated insider trading, improved minority shareholder protection, permitted derivative action</w:t>
      </w:r>
      <w:r>
        <w:rPr>
          <w:rFonts w:ascii="Calibri" w:hAnsi="Calibri"/>
          <w:color w:val="000000" w:themeColor="text1"/>
          <w:lang w:val="en-CA"/>
        </w:rPr>
        <w:t>, etc.</w:t>
      </w:r>
    </w:p>
    <w:p w14:paraId="6AA05BDF" w14:textId="77777777" w:rsidR="003D4D7B" w:rsidRPr="003D4D7B" w:rsidRDefault="003D4D7B" w:rsidP="00583378">
      <w:pPr>
        <w:pStyle w:val="ListParagraph"/>
        <w:numPr>
          <w:ilvl w:val="0"/>
          <w:numId w:val="7"/>
        </w:numPr>
        <w:rPr>
          <w:rFonts w:ascii="Calibri" w:hAnsi="Calibri"/>
          <w:color w:val="000000" w:themeColor="text1"/>
          <w:lang w:val="en-CA"/>
        </w:rPr>
      </w:pPr>
      <w:r w:rsidRPr="003D4D7B">
        <w:rPr>
          <w:rFonts w:ascii="Calibri" w:hAnsi="Calibri"/>
          <w:color w:val="000000" w:themeColor="text1"/>
          <w:lang w:val="en-CA"/>
        </w:rPr>
        <w:t>In BC, passed Companies Act in 1973 which was very similar to federal act, but not the same (</w:t>
      </w:r>
      <w:r w:rsidRPr="003D4D7B">
        <w:rPr>
          <w:rFonts w:ascii="Calibri" w:hAnsi="Calibri"/>
          <w:i/>
          <w:color w:val="000000" w:themeColor="text1"/>
          <w:lang w:val="en-CA"/>
        </w:rPr>
        <w:t>sui generis</w:t>
      </w:r>
      <w:r w:rsidRPr="003D4D7B">
        <w:rPr>
          <w:rFonts w:ascii="Calibri" w:hAnsi="Calibri"/>
          <w:color w:val="000000" w:themeColor="text1"/>
          <w:lang w:val="en-CA"/>
        </w:rPr>
        <w:t>)</w:t>
      </w:r>
    </w:p>
    <w:p w14:paraId="24F1792B" w14:textId="79D05D52" w:rsidR="003D4D7B" w:rsidRPr="003D4D7B" w:rsidRDefault="003D4D7B" w:rsidP="00583378">
      <w:pPr>
        <w:pStyle w:val="ListParagraph"/>
        <w:numPr>
          <w:ilvl w:val="0"/>
          <w:numId w:val="7"/>
        </w:numPr>
        <w:rPr>
          <w:rFonts w:ascii="Calibri" w:hAnsi="Calibri"/>
          <w:b/>
          <w:color w:val="000000" w:themeColor="text1"/>
          <w:lang w:val="en-CA"/>
        </w:rPr>
      </w:pPr>
      <w:r w:rsidRPr="003D4D7B">
        <w:rPr>
          <w:rFonts w:ascii="Calibri" w:hAnsi="Calibri"/>
          <w:b/>
          <w:i/>
          <w:color w:val="000000" w:themeColor="text1"/>
          <w:lang w:val="en-CA"/>
        </w:rPr>
        <w:t>Business Corporations Act</w:t>
      </w:r>
      <w:r w:rsidRPr="003D4D7B">
        <w:rPr>
          <w:rFonts w:ascii="Calibri" w:hAnsi="Calibri"/>
          <w:b/>
          <w:color w:val="000000" w:themeColor="text1"/>
          <w:lang w:val="en-CA"/>
        </w:rPr>
        <w:t xml:space="preserve"> replaced it in 2002 </w:t>
      </w:r>
    </w:p>
    <w:p w14:paraId="5EC22376" w14:textId="7518DAF1" w:rsidR="003D4D7B" w:rsidRPr="003D4D7B" w:rsidRDefault="003D4D7B" w:rsidP="00583378">
      <w:pPr>
        <w:pStyle w:val="ListParagraph"/>
        <w:numPr>
          <w:ilvl w:val="1"/>
          <w:numId w:val="7"/>
        </w:numPr>
        <w:rPr>
          <w:rFonts w:ascii="Calibri" w:hAnsi="Calibri"/>
          <w:color w:val="000000" w:themeColor="text1"/>
          <w:lang w:val="en-CA"/>
        </w:rPr>
      </w:pPr>
      <w:r w:rsidRPr="003D4D7B">
        <w:rPr>
          <w:rFonts w:ascii="Calibri" w:hAnsi="Calibri"/>
          <w:color w:val="000000" w:themeColor="text1"/>
          <w:lang w:val="en-CA"/>
        </w:rPr>
        <w:t xml:space="preserve">Retains </w:t>
      </w:r>
      <w:r w:rsidRPr="003D4D7B">
        <w:rPr>
          <w:rFonts w:ascii="Calibri" w:hAnsi="Calibri"/>
          <w:b/>
          <w:color w:val="000000" w:themeColor="text1"/>
          <w:lang w:val="en-CA"/>
        </w:rPr>
        <w:t xml:space="preserve">‘contract plus registration’ </w:t>
      </w:r>
      <w:r w:rsidRPr="003D4D7B">
        <w:rPr>
          <w:rFonts w:ascii="Calibri" w:hAnsi="Calibri"/>
          <w:color w:val="000000" w:themeColor="text1"/>
          <w:lang w:val="en-CA"/>
        </w:rPr>
        <w:t>model of incorporation (need both – incorporation agreement and registration with registrar)</w:t>
      </w:r>
    </w:p>
    <w:p w14:paraId="578833D6" w14:textId="0DC03AFA" w:rsidR="003D4D7B" w:rsidRPr="003D4D7B" w:rsidRDefault="003D4D7B" w:rsidP="00583378">
      <w:pPr>
        <w:pStyle w:val="ListParagraph"/>
        <w:numPr>
          <w:ilvl w:val="0"/>
          <w:numId w:val="7"/>
        </w:numPr>
        <w:rPr>
          <w:rFonts w:ascii="Calibri" w:hAnsi="Calibri"/>
          <w:color w:val="000000" w:themeColor="text1"/>
          <w:lang w:val="en-CA"/>
        </w:rPr>
      </w:pPr>
      <w:r w:rsidRPr="003D4D7B">
        <w:rPr>
          <w:rFonts w:ascii="Calibri" w:hAnsi="Calibri"/>
          <w:color w:val="000000" w:themeColor="text1"/>
          <w:lang w:val="en-CA"/>
        </w:rPr>
        <w:t>Businesses in BC can choose federal or provincial incorporation</w:t>
      </w:r>
    </w:p>
    <w:p w14:paraId="6C906D81" w14:textId="4031FDF9" w:rsidR="003D4D7B" w:rsidRPr="0084593A" w:rsidRDefault="003D4D7B" w:rsidP="00F41D6C">
      <w:pPr>
        <w:rPr>
          <w:rFonts w:ascii="Calibri" w:hAnsi="Calibri"/>
          <w:b/>
          <w:i/>
          <w:color w:val="000000" w:themeColor="text1"/>
          <w:lang w:val="en-CA"/>
        </w:rPr>
      </w:pPr>
      <w:r w:rsidRPr="0084593A">
        <w:rPr>
          <w:rFonts w:ascii="Calibri" w:hAnsi="Calibri"/>
          <w:b/>
          <w:i/>
          <w:color w:val="000000" w:themeColor="text1"/>
          <w:lang w:val="en-CA"/>
        </w:rPr>
        <w:t>American History</w:t>
      </w:r>
    </w:p>
    <w:p w14:paraId="3809B71D" w14:textId="77777777" w:rsidR="003D4D7B" w:rsidRPr="003D4D7B" w:rsidRDefault="003D4D7B" w:rsidP="00583378">
      <w:pPr>
        <w:pStyle w:val="ListParagraph"/>
        <w:numPr>
          <w:ilvl w:val="0"/>
          <w:numId w:val="8"/>
        </w:numPr>
        <w:rPr>
          <w:rFonts w:ascii="Calibri" w:hAnsi="Calibri"/>
          <w:color w:val="000000" w:themeColor="text1"/>
          <w:lang w:val="en-CA"/>
        </w:rPr>
      </w:pPr>
      <w:r w:rsidRPr="003D4D7B">
        <w:rPr>
          <w:rFonts w:ascii="Calibri" w:hAnsi="Calibri"/>
          <w:color w:val="000000" w:themeColor="text1"/>
          <w:lang w:val="en-CA"/>
        </w:rPr>
        <w:t>In late 1800s, early 1900s, there was massive consolidation of businesses in monopolistic trusts – states were fighting this (because of potential for corruption), but there were major economic incentives to merge</w:t>
      </w:r>
    </w:p>
    <w:p w14:paraId="67C2B46A" w14:textId="77777777" w:rsidR="003D4D7B" w:rsidRPr="003D4D7B" w:rsidRDefault="003D4D7B" w:rsidP="00583378">
      <w:pPr>
        <w:pStyle w:val="ListParagraph"/>
        <w:numPr>
          <w:ilvl w:val="0"/>
          <w:numId w:val="8"/>
        </w:numPr>
        <w:rPr>
          <w:rFonts w:ascii="Calibri" w:hAnsi="Calibri"/>
          <w:color w:val="000000" w:themeColor="text1"/>
          <w:lang w:val="en-CA"/>
        </w:rPr>
      </w:pPr>
      <w:r w:rsidRPr="003D4D7B">
        <w:rPr>
          <w:rFonts w:ascii="Calibri" w:hAnsi="Calibri"/>
          <w:color w:val="000000" w:themeColor="text1"/>
          <w:u w:val="single"/>
          <w:lang w:val="en-CA"/>
        </w:rPr>
        <w:t>The Delaware Phenomenon</w:t>
      </w:r>
      <w:r w:rsidRPr="003D4D7B">
        <w:rPr>
          <w:rFonts w:ascii="Calibri" w:hAnsi="Calibri"/>
          <w:color w:val="000000" w:themeColor="text1"/>
          <w:lang w:val="en-CA"/>
        </w:rPr>
        <w:t xml:space="preserve"> – to generate more tax revenue, NJ changed its legislation to allow more business freedom – other states followed – a competition to see which state govs could be the most ‘hands off’ / race to the bottom</w:t>
      </w:r>
    </w:p>
    <w:p w14:paraId="33904164" w14:textId="6D803DEE" w:rsidR="003D4D7B" w:rsidRPr="003D4D7B" w:rsidRDefault="003D4D7B" w:rsidP="00583378">
      <w:pPr>
        <w:pStyle w:val="ListParagraph"/>
        <w:numPr>
          <w:ilvl w:val="1"/>
          <w:numId w:val="8"/>
        </w:numPr>
        <w:rPr>
          <w:rFonts w:ascii="Calibri" w:hAnsi="Calibri"/>
          <w:color w:val="000000" w:themeColor="text1"/>
          <w:lang w:val="en-CA"/>
        </w:rPr>
      </w:pPr>
      <w:r w:rsidRPr="003D4D7B">
        <w:rPr>
          <w:rFonts w:ascii="Calibri" w:hAnsi="Calibri"/>
          <w:color w:val="000000" w:themeColor="text1"/>
          <w:lang w:val="en-CA"/>
        </w:rPr>
        <w:t>Delaware became the dominant US corporate jurisdiction</w:t>
      </w:r>
    </w:p>
    <w:p w14:paraId="40296EF9" w14:textId="1FCB37E7" w:rsidR="003D4D7B" w:rsidRPr="003D4D7B" w:rsidRDefault="003D4D7B" w:rsidP="00583378">
      <w:pPr>
        <w:pStyle w:val="ListParagraph"/>
        <w:numPr>
          <w:ilvl w:val="1"/>
          <w:numId w:val="8"/>
        </w:numPr>
        <w:rPr>
          <w:rFonts w:ascii="Calibri" w:hAnsi="Calibri"/>
          <w:color w:val="000000" w:themeColor="text1"/>
          <w:lang w:val="en-CA"/>
        </w:rPr>
      </w:pPr>
      <w:r w:rsidRPr="003D4D7B">
        <w:rPr>
          <w:rFonts w:ascii="Calibri" w:hAnsi="Calibri"/>
          <w:color w:val="000000" w:themeColor="text1"/>
          <w:lang w:val="en-CA"/>
        </w:rPr>
        <w:t>Pressure for federal government to intervene, but some argued that directors will do what is in the best interest of shareholders (accountability)</w:t>
      </w:r>
    </w:p>
    <w:p w14:paraId="1093118A" w14:textId="7061C28E" w:rsidR="003D4D7B" w:rsidRPr="003D4D7B" w:rsidRDefault="003D4D7B" w:rsidP="00583378">
      <w:pPr>
        <w:pStyle w:val="ListParagraph"/>
        <w:numPr>
          <w:ilvl w:val="1"/>
          <w:numId w:val="8"/>
        </w:numPr>
        <w:rPr>
          <w:rFonts w:ascii="Calibri" w:hAnsi="Calibri"/>
          <w:color w:val="000000" w:themeColor="text1"/>
          <w:lang w:val="en-CA"/>
        </w:rPr>
      </w:pPr>
      <w:r w:rsidRPr="003D4D7B">
        <w:rPr>
          <w:rFonts w:ascii="Calibri" w:hAnsi="Calibri"/>
          <w:color w:val="000000" w:themeColor="text1"/>
          <w:lang w:val="en-CA"/>
        </w:rPr>
        <w:t>Push persisted for a while for federal corporate law, but faded away after WWI</w:t>
      </w:r>
    </w:p>
    <w:p w14:paraId="75148EC1" w14:textId="77777777" w:rsidR="003D4D7B" w:rsidRPr="003D4D7B" w:rsidRDefault="003D4D7B" w:rsidP="00583378">
      <w:pPr>
        <w:pStyle w:val="ListParagraph"/>
        <w:numPr>
          <w:ilvl w:val="0"/>
          <w:numId w:val="8"/>
        </w:numPr>
        <w:rPr>
          <w:rFonts w:ascii="Calibri" w:hAnsi="Calibri"/>
          <w:color w:val="000000" w:themeColor="text1"/>
          <w:lang w:val="en-CA"/>
        </w:rPr>
      </w:pPr>
      <w:r w:rsidRPr="003D4D7B">
        <w:rPr>
          <w:rFonts w:ascii="Calibri" w:hAnsi="Calibri"/>
          <w:color w:val="000000" w:themeColor="text1"/>
          <w:lang w:val="en-CA"/>
        </w:rPr>
        <w:t>Canada – fairly flexible federal corporate law, so many companies incorporated federally and there was no ‘race to the bottom’ or Delaware phenomenon</w:t>
      </w:r>
    </w:p>
    <w:p w14:paraId="75B5C367" w14:textId="77777777" w:rsidR="0079692C" w:rsidRDefault="0079692C" w:rsidP="0079692C">
      <w:pPr>
        <w:rPr>
          <w:rFonts w:ascii="Calibri" w:hAnsi="Calibri"/>
          <w:b/>
          <w:color w:val="000000" w:themeColor="text1"/>
          <w:lang w:val="en-CA"/>
        </w:rPr>
      </w:pPr>
    </w:p>
    <w:p w14:paraId="6FB94DC2" w14:textId="77777777" w:rsidR="0079692C" w:rsidRPr="0079692C" w:rsidRDefault="0079692C" w:rsidP="0079692C">
      <w:pPr>
        <w:rPr>
          <w:rFonts w:ascii="Calibri" w:hAnsi="Calibri"/>
          <w:b/>
          <w:color w:val="000000" w:themeColor="text1"/>
          <w:u w:val="single"/>
          <w:lang w:val="en-CA"/>
        </w:rPr>
      </w:pPr>
      <w:r w:rsidRPr="0079692C">
        <w:rPr>
          <w:rFonts w:ascii="Calibri" w:hAnsi="Calibri"/>
          <w:b/>
          <w:color w:val="000000" w:themeColor="text1"/>
          <w:u w:val="single"/>
          <w:lang w:val="en-CA"/>
        </w:rPr>
        <w:t>Differences between Canada and US</w:t>
      </w:r>
    </w:p>
    <w:p w14:paraId="32E905FC" w14:textId="4D589E3A" w:rsidR="0079692C" w:rsidRPr="0079692C" w:rsidRDefault="0079692C" w:rsidP="00583378">
      <w:pPr>
        <w:pStyle w:val="ListParagraph"/>
        <w:numPr>
          <w:ilvl w:val="0"/>
          <w:numId w:val="9"/>
        </w:numPr>
        <w:rPr>
          <w:rFonts w:ascii="Calibri" w:hAnsi="Calibri"/>
          <w:color w:val="000000" w:themeColor="text1"/>
          <w:lang w:val="en-CA"/>
        </w:rPr>
      </w:pPr>
      <w:r w:rsidRPr="0079692C">
        <w:rPr>
          <w:rFonts w:ascii="Calibri" w:hAnsi="Calibri"/>
          <w:color w:val="000000" w:themeColor="text1"/>
          <w:lang w:val="en-CA"/>
        </w:rPr>
        <w:t>US has far more publicly traded companies, absolute and per capita</w:t>
      </w:r>
    </w:p>
    <w:p w14:paraId="30976DCA" w14:textId="5991211E" w:rsidR="0079692C" w:rsidRPr="0079692C" w:rsidRDefault="0079692C" w:rsidP="00583378">
      <w:pPr>
        <w:pStyle w:val="ListParagraph"/>
        <w:numPr>
          <w:ilvl w:val="0"/>
          <w:numId w:val="9"/>
        </w:numPr>
        <w:rPr>
          <w:rFonts w:ascii="Calibri" w:hAnsi="Calibri"/>
          <w:color w:val="000000" w:themeColor="text1"/>
          <w:lang w:val="en-CA"/>
        </w:rPr>
      </w:pPr>
      <w:r w:rsidRPr="0079692C">
        <w:rPr>
          <w:rFonts w:ascii="Calibri" w:hAnsi="Calibri"/>
          <w:color w:val="000000" w:themeColor="text1"/>
          <w:lang w:val="en-CA"/>
        </w:rPr>
        <w:t>Much more liquid market; only 5.3% widely traded</w:t>
      </w:r>
      <w:r>
        <w:rPr>
          <w:rFonts w:ascii="Calibri" w:hAnsi="Calibri"/>
          <w:color w:val="000000" w:themeColor="text1"/>
          <w:lang w:val="en-CA"/>
        </w:rPr>
        <w:t xml:space="preserve"> in Canada</w:t>
      </w:r>
    </w:p>
    <w:p w14:paraId="3C5B9EAC" w14:textId="30A14498" w:rsidR="0079692C" w:rsidRPr="0079692C" w:rsidRDefault="0079692C" w:rsidP="00583378">
      <w:pPr>
        <w:pStyle w:val="ListParagraph"/>
        <w:numPr>
          <w:ilvl w:val="0"/>
          <w:numId w:val="9"/>
        </w:numPr>
        <w:rPr>
          <w:rFonts w:ascii="Calibri" w:hAnsi="Calibri"/>
          <w:color w:val="000000" w:themeColor="text1"/>
          <w:lang w:val="en-CA"/>
        </w:rPr>
      </w:pPr>
      <w:r w:rsidRPr="0079692C">
        <w:rPr>
          <w:rFonts w:ascii="Calibri" w:hAnsi="Calibri"/>
          <w:color w:val="000000" w:themeColor="text1"/>
          <w:lang w:val="en-CA"/>
        </w:rPr>
        <w:t>Concentration of share ownership is higher</w:t>
      </w:r>
      <w:r w:rsidR="00BB0B05">
        <w:rPr>
          <w:rFonts w:ascii="Calibri" w:hAnsi="Calibri"/>
          <w:color w:val="000000" w:themeColor="text1"/>
          <w:lang w:val="en-CA"/>
        </w:rPr>
        <w:t xml:space="preserve"> in Canada</w:t>
      </w:r>
      <w:r w:rsidRPr="0079692C">
        <w:rPr>
          <w:rFonts w:ascii="Calibri" w:hAnsi="Calibri"/>
          <w:color w:val="000000" w:themeColor="text1"/>
          <w:lang w:val="en-CA"/>
        </w:rPr>
        <w:t>; only 14% of companies are widely held by</w:t>
      </w:r>
      <w:r>
        <w:rPr>
          <w:rFonts w:ascii="Calibri" w:hAnsi="Calibri"/>
          <w:color w:val="000000" w:themeColor="text1"/>
          <w:lang w:val="en-CA"/>
        </w:rPr>
        <w:t xml:space="preserve"> investors as opposed to 63% in </w:t>
      </w:r>
      <w:r w:rsidRPr="0079692C">
        <w:rPr>
          <w:rFonts w:ascii="Calibri" w:hAnsi="Calibri"/>
          <w:color w:val="000000" w:themeColor="text1"/>
          <w:lang w:val="en-CA"/>
        </w:rPr>
        <w:t>US</w:t>
      </w:r>
    </w:p>
    <w:p w14:paraId="21E3007B" w14:textId="26BB8BA7" w:rsidR="0079692C" w:rsidRPr="0079692C" w:rsidRDefault="0079692C" w:rsidP="00583378">
      <w:pPr>
        <w:pStyle w:val="ListParagraph"/>
        <w:numPr>
          <w:ilvl w:val="0"/>
          <w:numId w:val="9"/>
        </w:numPr>
        <w:rPr>
          <w:rFonts w:ascii="Calibri" w:hAnsi="Calibri"/>
          <w:color w:val="000000" w:themeColor="text1"/>
          <w:lang w:val="en-CA"/>
        </w:rPr>
      </w:pPr>
      <w:r w:rsidRPr="0079692C">
        <w:rPr>
          <w:rFonts w:ascii="Calibri" w:hAnsi="Calibri"/>
          <w:color w:val="000000" w:themeColor="text1"/>
          <w:lang w:val="en-CA"/>
        </w:rPr>
        <w:t>Highly interconnected corporate relationships in Canada</w:t>
      </w:r>
    </w:p>
    <w:p w14:paraId="1C9639EA" w14:textId="70303B0B" w:rsidR="0079692C" w:rsidRPr="0079692C" w:rsidRDefault="0079692C" w:rsidP="00583378">
      <w:pPr>
        <w:pStyle w:val="ListParagraph"/>
        <w:numPr>
          <w:ilvl w:val="0"/>
          <w:numId w:val="9"/>
        </w:numPr>
        <w:rPr>
          <w:rFonts w:ascii="Calibri" w:hAnsi="Calibri"/>
          <w:color w:val="000000" w:themeColor="text1"/>
          <w:lang w:val="en-CA"/>
        </w:rPr>
      </w:pPr>
      <w:r w:rsidRPr="0079692C">
        <w:rPr>
          <w:rFonts w:ascii="Calibri" w:hAnsi="Calibri"/>
          <w:color w:val="000000" w:themeColor="text1"/>
          <w:lang w:val="en-CA"/>
        </w:rPr>
        <w:t>US does not have federal corporate law as Canada does, on top of provincial legislation</w:t>
      </w:r>
    </w:p>
    <w:p w14:paraId="4A388792" w14:textId="140EE82B" w:rsidR="0079692C" w:rsidRPr="0079692C" w:rsidRDefault="0079692C" w:rsidP="00583378">
      <w:pPr>
        <w:pStyle w:val="ListParagraph"/>
        <w:numPr>
          <w:ilvl w:val="0"/>
          <w:numId w:val="9"/>
        </w:numPr>
        <w:rPr>
          <w:rFonts w:ascii="Calibri" w:hAnsi="Calibri"/>
          <w:color w:val="000000" w:themeColor="text1"/>
          <w:lang w:val="en-CA"/>
        </w:rPr>
      </w:pPr>
      <w:r w:rsidRPr="0079692C">
        <w:rPr>
          <w:rFonts w:ascii="Calibri" w:hAnsi="Calibri"/>
          <w:color w:val="000000" w:themeColor="text1"/>
          <w:lang w:val="en-CA"/>
        </w:rPr>
        <w:t xml:space="preserve">Canada does not have have </w:t>
      </w:r>
      <w:r>
        <w:rPr>
          <w:rFonts w:ascii="Calibri" w:hAnsi="Calibri"/>
          <w:color w:val="000000" w:themeColor="text1"/>
          <w:lang w:val="en-CA"/>
        </w:rPr>
        <w:t>a federal securities commission -</w:t>
      </w:r>
      <w:r w:rsidRPr="0079692C">
        <w:rPr>
          <w:rFonts w:ascii="Calibri" w:hAnsi="Calibri"/>
          <w:color w:val="000000" w:themeColor="text1"/>
          <w:lang w:val="en-CA"/>
        </w:rPr>
        <w:t xml:space="preserve"> we have provincial, US has</w:t>
      </w:r>
      <w:r>
        <w:rPr>
          <w:rFonts w:ascii="Calibri" w:hAnsi="Calibri"/>
          <w:color w:val="000000" w:themeColor="text1"/>
          <w:lang w:val="en-CA"/>
        </w:rPr>
        <w:t xml:space="preserve"> national</w:t>
      </w:r>
    </w:p>
    <w:p w14:paraId="0CB03737" w14:textId="77777777" w:rsidR="0079692C" w:rsidRPr="0079692C" w:rsidRDefault="0079692C" w:rsidP="0079692C">
      <w:pPr>
        <w:rPr>
          <w:rFonts w:ascii="Calibri" w:hAnsi="Calibri"/>
          <w:b/>
          <w:color w:val="000000" w:themeColor="text1"/>
          <w:u w:val="single"/>
          <w:lang w:val="en-CA"/>
        </w:rPr>
      </w:pPr>
      <w:r w:rsidRPr="0079692C">
        <w:rPr>
          <w:rFonts w:ascii="Calibri" w:hAnsi="Calibri"/>
          <w:b/>
          <w:color w:val="000000" w:themeColor="text1"/>
          <w:u w:val="single"/>
          <w:lang w:val="en-CA"/>
        </w:rPr>
        <w:lastRenderedPageBreak/>
        <w:t>Securities regulation</w:t>
      </w:r>
    </w:p>
    <w:p w14:paraId="5F42EC3B" w14:textId="77777777" w:rsidR="0079692C" w:rsidRPr="0079692C" w:rsidRDefault="0079692C" w:rsidP="00583378">
      <w:pPr>
        <w:pStyle w:val="ListParagraph"/>
        <w:numPr>
          <w:ilvl w:val="0"/>
          <w:numId w:val="10"/>
        </w:numPr>
        <w:rPr>
          <w:rFonts w:ascii="Calibri" w:hAnsi="Calibri"/>
          <w:color w:val="000000" w:themeColor="text1"/>
          <w:lang w:val="en-CA"/>
        </w:rPr>
      </w:pPr>
      <w:r w:rsidRPr="0079692C">
        <w:rPr>
          <w:rFonts w:ascii="Calibri" w:hAnsi="Calibri"/>
          <w:color w:val="000000" w:themeColor="text1"/>
          <w:lang w:val="en-CA"/>
        </w:rPr>
        <w:t>Aim is to provide an informed, transparent and honest market in the publicly issued and traded securities of corporations</w:t>
      </w:r>
    </w:p>
    <w:p w14:paraId="256D7691" w14:textId="77777777" w:rsidR="0079692C" w:rsidRPr="0079692C" w:rsidRDefault="0079692C" w:rsidP="00583378">
      <w:pPr>
        <w:pStyle w:val="ListParagraph"/>
        <w:numPr>
          <w:ilvl w:val="0"/>
          <w:numId w:val="10"/>
        </w:numPr>
        <w:rPr>
          <w:rFonts w:ascii="Calibri" w:hAnsi="Calibri"/>
          <w:color w:val="000000" w:themeColor="text1"/>
          <w:lang w:val="en-CA"/>
        </w:rPr>
      </w:pPr>
      <w:r w:rsidRPr="0079692C">
        <w:rPr>
          <w:rFonts w:ascii="Calibri" w:hAnsi="Calibri"/>
          <w:color w:val="000000" w:themeColor="text1"/>
          <w:lang w:val="en-CA"/>
        </w:rPr>
        <w:t>Applies to all corporations regardless of where the issuer was incorporated</w:t>
      </w:r>
    </w:p>
    <w:p w14:paraId="736A5810" w14:textId="2ED7957F" w:rsidR="0079692C" w:rsidRPr="0079692C" w:rsidRDefault="0079692C" w:rsidP="00583378">
      <w:pPr>
        <w:pStyle w:val="ListParagraph"/>
        <w:numPr>
          <w:ilvl w:val="0"/>
          <w:numId w:val="10"/>
        </w:numPr>
        <w:rPr>
          <w:rFonts w:ascii="Calibri" w:hAnsi="Calibri"/>
          <w:color w:val="000000" w:themeColor="text1"/>
          <w:lang w:val="en-CA"/>
        </w:rPr>
      </w:pPr>
      <w:r>
        <w:rPr>
          <w:rFonts w:ascii="Calibri" w:hAnsi="Calibri"/>
          <w:color w:val="000000" w:themeColor="text1"/>
          <w:lang w:val="en-CA"/>
        </w:rPr>
        <w:t>Slowly through 60s-</w:t>
      </w:r>
      <w:r w:rsidRPr="0079692C">
        <w:rPr>
          <w:rFonts w:ascii="Calibri" w:hAnsi="Calibri"/>
          <w:color w:val="000000" w:themeColor="text1"/>
          <w:lang w:val="en-CA"/>
        </w:rPr>
        <w:t>70s introduced more stringent requirements for disclosure</w:t>
      </w:r>
      <w:r>
        <w:rPr>
          <w:rFonts w:ascii="Calibri" w:hAnsi="Calibri"/>
          <w:color w:val="000000" w:themeColor="text1"/>
          <w:lang w:val="en-CA"/>
        </w:rPr>
        <w:t>, outlawed insider trading, etc.</w:t>
      </w:r>
    </w:p>
    <w:p w14:paraId="51C15147" w14:textId="77777777" w:rsidR="0079692C" w:rsidRPr="0079692C" w:rsidRDefault="0079692C" w:rsidP="00583378">
      <w:pPr>
        <w:pStyle w:val="ListParagraph"/>
        <w:numPr>
          <w:ilvl w:val="0"/>
          <w:numId w:val="10"/>
        </w:numPr>
        <w:rPr>
          <w:rFonts w:ascii="Calibri" w:hAnsi="Calibri"/>
          <w:color w:val="000000" w:themeColor="text1"/>
          <w:lang w:val="en-CA"/>
        </w:rPr>
      </w:pPr>
      <w:r w:rsidRPr="0076746F">
        <w:rPr>
          <w:rFonts w:ascii="Calibri" w:hAnsi="Calibri"/>
          <w:i/>
          <w:color w:val="000000" w:themeColor="text1"/>
          <w:lang w:val="en-CA"/>
        </w:rPr>
        <w:t>Sarbanes Oxley</w:t>
      </w:r>
      <w:r w:rsidRPr="0079692C">
        <w:rPr>
          <w:rFonts w:ascii="Calibri" w:hAnsi="Calibri"/>
          <w:color w:val="000000" w:themeColor="text1"/>
          <w:lang w:val="en-CA"/>
        </w:rPr>
        <w:t xml:space="preserve"> in US was echoed in Canada with even more stringent requirements</w:t>
      </w:r>
    </w:p>
    <w:p w14:paraId="4297A0A5" w14:textId="77777777" w:rsidR="003D4D7B" w:rsidRPr="00450810" w:rsidRDefault="003D4D7B" w:rsidP="00F41D6C">
      <w:pPr>
        <w:rPr>
          <w:rFonts w:ascii="Calibri" w:hAnsi="Calibri"/>
          <w:b/>
          <w:color w:val="000000" w:themeColor="text1"/>
          <w:u w:val="single"/>
          <w:lang w:val="en-CA"/>
        </w:rPr>
      </w:pPr>
    </w:p>
    <w:p w14:paraId="5B3D8321" w14:textId="77777777" w:rsidR="00450810" w:rsidRPr="00450810" w:rsidRDefault="00450810" w:rsidP="00450810">
      <w:pPr>
        <w:rPr>
          <w:rFonts w:ascii="Calibri" w:hAnsi="Calibri"/>
          <w:b/>
          <w:color w:val="000000" w:themeColor="text1"/>
          <w:u w:val="single"/>
          <w:lang w:val="en-CA"/>
        </w:rPr>
      </w:pPr>
      <w:r w:rsidRPr="00450810">
        <w:rPr>
          <w:rFonts w:ascii="Calibri" w:hAnsi="Calibri"/>
          <w:b/>
          <w:color w:val="000000" w:themeColor="text1"/>
          <w:u w:val="single"/>
          <w:lang w:val="en-CA"/>
        </w:rPr>
        <w:t>Constitutional Issues</w:t>
      </w:r>
    </w:p>
    <w:p w14:paraId="61DC82AC" w14:textId="77777777" w:rsidR="00450810" w:rsidRPr="00450810" w:rsidRDefault="00450810" w:rsidP="00583378">
      <w:pPr>
        <w:pStyle w:val="ListParagraph"/>
        <w:numPr>
          <w:ilvl w:val="0"/>
          <w:numId w:val="11"/>
        </w:numPr>
        <w:rPr>
          <w:rFonts w:ascii="Calibri" w:hAnsi="Calibri"/>
          <w:color w:val="000000" w:themeColor="text1"/>
          <w:lang w:val="en-CA"/>
        </w:rPr>
      </w:pPr>
      <w:r w:rsidRPr="00450810">
        <w:rPr>
          <w:rFonts w:ascii="Calibri" w:hAnsi="Calibri"/>
          <w:color w:val="000000" w:themeColor="text1"/>
          <w:lang w:val="en-CA"/>
        </w:rPr>
        <w:t>Federal corporations remain subject to provincial laws of general application; employment standards, consumer protection, and securities laws</w:t>
      </w:r>
    </w:p>
    <w:p w14:paraId="638DD9B9" w14:textId="0D57C6EF" w:rsidR="00450810" w:rsidRPr="00450810" w:rsidRDefault="00450810" w:rsidP="00583378">
      <w:pPr>
        <w:pStyle w:val="ListParagraph"/>
        <w:numPr>
          <w:ilvl w:val="1"/>
          <w:numId w:val="11"/>
        </w:numPr>
        <w:rPr>
          <w:rFonts w:ascii="Calibri" w:hAnsi="Calibri"/>
          <w:b/>
          <w:color w:val="000000" w:themeColor="text1"/>
          <w:lang w:val="en-CA"/>
        </w:rPr>
      </w:pPr>
      <w:r w:rsidRPr="00450810">
        <w:rPr>
          <w:rFonts w:ascii="Calibri" w:hAnsi="Calibri"/>
          <w:b/>
          <w:color w:val="000000" w:themeColor="text1"/>
          <w:lang w:val="en-CA"/>
        </w:rPr>
        <w:t>Paramountcy can apply if there is conflict between fed and prov laws</w:t>
      </w:r>
    </w:p>
    <w:p w14:paraId="0952B24A" w14:textId="77777777" w:rsidR="00450810" w:rsidRDefault="00450810" w:rsidP="00F41D6C">
      <w:pPr>
        <w:rPr>
          <w:rFonts w:ascii="Calibri" w:hAnsi="Calibri"/>
          <w:b/>
          <w:color w:val="000000" w:themeColor="text1"/>
          <w:lang w:val="en-CA"/>
        </w:rPr>
      </w:pPr>
    </w:p>
    <w:p w14:paraId="7FFEB181" w14:textId="6AB11954" w:rsidR="00450810" w:rsidRDefault="00450810" w:rsidP="00F41D6C">
      <w:pPr>
        <w:rPr>
          <w:rFonts w:ascii="Calibri" w:hAnsi="Calibri"/>
          <w:b/>
          <w:color w:val="00B050"/>
          <w:lang w:val="en-CA"/>
        </w:rPr>
      </w:pPr>
      <w:r>
        <w:rPr>
          <w:rFonts w:ascii="Calibri" w:hAnsi="Calibri"/>
          <w:b/>
          <w:color w:val="00B050"/>
          <w:lang w:val="en-CA"/>
        </w:rPr>
        <w:t xml:space="preserve">Salomon v Salomon </w:t>
      </w:r>
      <w:r w:rsidR="00583378">
        <w:rPr>
          <w:rFonts w:ascii="Calibri" w:hAnsi="Calibri"/>
          <w:b/>
          <w:color w:val="00B050"/>
          <w:lang w:val="en-CA"/>
        </w:rPr>
        <w:t>&amp; Co</w:t>
      </w:r>
      <w:r w:rsidR="00B77990">
        <w:rPr>
          <w:rFonts w:ascii="Calibri" w:hAnsi="Calibri"/>
          <w:b/>
          <w:color w:val="00B050"/>
          <w:lang w:val="en-CA"/>
        </w:rPr>
        <w:t xml:space="preserve"> </w:t>
      </w:r>
      <w:r>
        <w:rPr>
          <w:rFonts w:ascii="Calibri" w:hAnsi="Calibri"/>
          <w:b/>
          <w:color w:val="00B050"/>
          <w:lang w:val="en-CA"/>
        </w:rPr>
        <w:t>[1897]</w:t>
      </w:r>
    </w:p>
    <w:p w14:paraId="0D62725E" w14:textId="77777777" w:rsidR="00583378" w:rsidRDefault="00450810" w:rsidP="00583378">
      <w:pPr>
        <w:rPr>
          <w:rFonts w:ascii="Calibri" w:hAnsi="Calibri"/>
          <w:color w:val="000000" w:themeColor="text1"/>
          <w:lang w:val="en-CA"/>
        </w:rPr>
      </w:pPr>
      <w:r>
        <w:rPr>
          <w:rFonts w:ascii="Calibri" w:hAnsi="Calibri"/>
          <w:b/>
          <w:color w:val="000000" w:themeColor="text1"/>
          <w:lang w:val="en-CA"/>
        </w:rPr>
        <w:t>F:</w:t>
      </w:r>
      <w:r w:rsidR="00583378" w:rsidRPr="00583378">
        <w:t xml:space="preserve"> </w:t>
      </w:r>
      <w:r w:rsidR="00583378">
        <w:rPr>
          <w:rFonts w:ascii="Calibri" w:hAnsi="Calibri"/>
          <w:color w:val="000000" w:themeColor="text1"/>
          <w:lang w:val="en-CA"/>
        </w:rPr>
        <w:t xml:space="preserve">S incorporated his boot company by selling his personal business to the company at a price of 38,800; only shareholders were himself, wife and 5 children, each of whom had 5 shares; sale was made by issuing 20K shares to S, 1K in cash and 10K debenture </w:t>
      </w:r>
    </w:p>
    <w:p w14:paraId="5CB0A889" w14:textId="14CA3A25" w:rsidR="00583378" w:rsidRDefault="00583378" w:rsidP="00583378">
      <w:pPr>
        <w:pStyle w:val="ListParagraph"/>
        <w:numPr>
          <w:ilvl w:val="0"/>
          <w:numId w:val="11"/>
        </w:numPr>
        <w:rPr>
          <w:rFonts w:ascii="Calibri" w:hAnsi="Calibri"/>
          <w:color w:val="000000" w:themeColor="text1"/>
          <w:lang w:val="en-CA"/>
        </w:rPr>
      </w:pPr>
      <w:r w:rsidRPr="00583378">
        <w:rPr>
          <w:rFonts w:ascii="Calibri" w:hAnsi="Calibri"/>
          <w:color w:val="000000" w:themeColor="text1"/>
          <w:lang w:val="en-CA"/>
        </w:rPr>
        <w:t>company went into bankruptcy as a result of economic depression/lost gov contracts; S lent money to company, some of which were transferred to Broderip who paid cash</w:t>
      </w:r>
    </w:p>
    <w:p w14:paraId="253F9E39" w14:textId="11447CC5" w:rsidR="00583378" w:rsidRDefault="00583378" w:rsidP="00583378">
      <w:pPr>
        <w:pStyle w:val="ListParagraph"/>
        <w:numPr>
          <w:ilvl w:val="0"/>
          <w:numId w:val="11"/>
        </w:numPr>
        <w:rPr>
          <w:rFonts w:ascii="Calibri" w:hAnsi="Calibri"/>
          <w:color w:val="000000" w:themeColor="text1"/>
          <w:lang w:val="en-CA"/>
        </w:rPr>
      </w:pPr>
      <w:r>
        <w:rPr>
          <w:rFonts w:ascii="Calibri" w:hAnsi="Calibri"/>
          <w:color w:val="000000" w:themeColor="text1"/>
          <w:lang w:val="en-CA"/>
        </w:rPr>
        <w:t>Later in bankruptcy, liquidation could only pay out S’s debentures, not B and other creditors</w:t>
      </w:r>
    </w:p>
    <w:p w14:paraId="61513E9D" w14:textId="43839D72" w:rsidR="00450810" w:rsidRDefault="00583378" w:rsidP="00F41D6C">
      <w:pPr>
        <w:rPr>
          <w:rFonts w:ascii="Calibri" w:hAnsi="Calibri"/>
          <w:color w:val="000000" w:themeColor="text1"/>
          <w:lang w:val="en-CA"/>
        </w:rPr>
      </w:pPr>
      <w:r>
        <w:rPr>
          <w:rFonts w:ascii="Calibri" w:hAnsi="Calibri"/>
          <w:b/>
          <w:color w:val="000000" w:themeColor="text1"/>
          <w:lang w:val="en-CA"/>
        </w:rPr>
        <w:t>A:</w:t>
      </w:r>
      <w:r w:rsidRPr="00583378">
        <w:rPr>
          <w:rFonts w:ascii="Calibri" w:hAnsi="Calibri"/>
          <w:color w:val="000000" w:themeColor="text1"/>
          <w:lang w:val="en-CA"/>
        </w:rPr>
        <w:t xml:space="preserve"> </w:t>
      </w:r>
      <w:r>
        <w:rPr>
          <w:rFonts w:ascii="Calibri" w:hAnsi="Calibri"/>
          <w:color w:val="000000" w:themeColor="text1"/>
          <w:lang w:val="en-CA"/>
        </w:rPr>
        <w:t xml:space="preserve">liquidator claims </w:t>
      </w:r>
      <w:r w:rsidRPr="00583378">
        <w:rPr>
          <w:rFonts w:ascii="Calibri" w:hAnsi="Calibri"/>
          <w:color w:val="000000" w:themeColor="text1"/>
          <w:lang w:val="en-CA"/>
        </w:rPr>
        <w:t>company was a mere alias of S, and that S should indemnify the company for ordinary creditors before receiving any money – says this is fraud, wants to rescind loan co</w:t>
      </w:r>
      <w:r>
        <w:rPr>
          <w:rFonts w:ascii="Calibri" w:hAnsi="Calibri"/>
          <w:color w:val="000000" w:themeColor="text1"/>
          <w:lang w:val="en-CA"/>
        </w:rPr>
        <w:t>ntract, and says 20K shares</w:t>
      </w:r>
      <w:r w:rsidRPr="00583378">
        <w:rPr>
          <w:rFonts w:ascii="Calibri" w:hAnsi="Calibri"/>
          <w:color w:val="000000" w:themeColor="text1"/>
          <w:lang w:val="en-CA"/>
        </w:rPr>
        <w:t xml:space="preserve"> not paid up</w:t>
      </w:r>
    </w:p>
    <w:p w14:paraId="54A7907D" w14:textId="5AD207F8" w:rsidR="00006D4B" w:rsidRPr="00006D4B" w:rsidRDefault="00006D4B" w:rsidP="00006D4B">
      <w:pPr>
        <w:pStyle w:val="ListParagraph"/>
        <w:numPr>
          <w:ilvl w:val="0"/>
          <w:numId w:val="12"/>
        </w:numPr>
        <w:rPr>
          <w:rFonts w:ascii="Calibri" w:hAnsi="Calibri"/>
          <w:color w:val="000000" w:themeColor="text1"/>
          <w:lang w:val="en-CA"/>
        </w:rPr>
      </w:pPr>
      <w:r w:rsidRPr="00006D4B">
        <w:rPr>
          <w:rFonts w:ascii="Calibri" w:hAnsi="Calibri"/>
          <w:color w:val="000000" w:themeColor="text1"/>
          <w:lang w:val="en-CA"/>
        </w:rPr>
        <w:t>S built up valuable business over 30 years, created a limited private company as family wanted part of the business, and to grow the business (good faith motive, no intended fraud/deceit)</w:t>
      </w:r>
    </w:p>
    <w:p w14:paraId="3B5EE8D9" w14:textId="632B5238" w:rsidR="00006D4B" w:rsidRDefault="00006D4B" w:rsidP="00006D4B">
      <w:pPr>
        <w:pStyle w:val="ListParagraph"/>
        <w:numPr>
          <w:ilvl w:val="1"/>
          <w:numId w:val="12"/>
        </w:numPr>
        <w:rPr>
          <w:rFonts w:ascii="Calibri" w:hAnsi="Calibri"/>
          <w:color w:val="000000" w:themeColor="text1"/>
          <w:lang w:val="en-CA"/>
        </w:rPr>
      </w:pPr>
      <w:r w:rsidRPr="00006D4B">
        <w:rPr>
          <w:rFonts w:ascii="Calibri" w:hAnsi="Calibri"/>
          <w:color w:val="000000" w:themeColor="text1"/>
          <w:lang w:val="en-CA"/>
        </w:rPr>
        <w:t>Corporation was formed according/complying with legislation, no weird/abnormal internal rules (articles) for the company</w:t>
      </w:r>
    </w:p>
    <w:p w14:paraId="1F5A8979" w14:textId="2B3DA409" w:rsidR="00006D4B" w:rsidRDefault="00006D4B" w:rsidP="00006D4B">
      <w:pPr>
        <w:pStyle w:val="ListParagraph"/>
        <w:numPr>
          <w:ilvl w:val="1"/>
          <w:numId w:val="12"/>
        </w:numPr>
        <w:rPr>
          <w:rFonts w:ascii="Calibri" w:hAnsi="Calibri"/>
          <w:color w:val="000000" w:themeColor="text1"/>
          <w:lang w:val="en-CA"/>
        </w:rPr>
      </w:pPr>
      <w:r w:rsidRPr="00006D4B">
        <w:rPr>
          <w:rFonts w:ascii="Calibri" w:hAnsi="Calibri"/>
          <w:color w:val="000000" w:themeColor="text1"/>
          <w:lang w:val="en-CA"/>
        </w:rPr>
        <w:t>Among reasons which induce people to form companies, is desire to avoid risk of bankruptcy, and increased facility afforded for borrowing money</w:t>
      </w:r>
    </w:p>
    <w:p w14:paraId="5A094894" w14:textId="56908C80" w:rsidR="00006D4B" w:rsidRPr="00006D4B" w:rsidRDefault="00006D4B" w:rsidP="00006D4B">
      <w:pPr>
        <w:pStyle w:val="ListParagraph"/>
        <w:numPr>
          <w:ilvl w:val="1"/>
          <w:numId w:val="12"/>
        </w:numPr>
        <w:rPr>
          <w:rFonts w:ascii="Calibri" w:hAnsi="Calibri"/>
          <w:color w:val="000000" w:themeColor="text1"/>
          <w:lang w:val="en-CA"/>
        </w:rPr>
      </w:pPr>
      <w:r w:rsidRPr="00006D4B">
        <w:rPr>
          <w:rFonts w:ascii="Calibri" w:hAnsi="Calibri"/>
          <w:color w:val="000000" w:themeColor="text1"/>
          <w:lang w:val="en-CA"/>
        </w:rPr>
        <w:t>Trades can be made without exposing persons interested in it in the event of failure to the harsh provisions of bankruptcy law; can also raise money on debentures</w:t>
      </w:r>
    </w:p>
    <w:p w14:paraId="431793B7" w14:textId="6F16D557" w:rsidR="00006D4B" w:rsidRPr="00006D4B" w:rsidRDefault="00006D4B" w:rsidP="00006D4B">
      <w:pPr>
        <w:pStyle w:val="ListParagraph"/>
        <w:numPr>
          <w:ilvl w:val="0"/>
          <w:numId w:val="12"/>
        </w:numPr>
        <w:rPr>
          <w:rFonts w:ascii="Calibri" w:hAnsi="Calibri"/>
          <w:b/>
          <w:color w:val="000000" w:themeColor="text1"/>
          <w:lang w:val="en-CA"/>
        </w:rPr>
      </w:pPr>
      <w:r w:rsidRPr="00006D4B">
        <w:rPr>
          <w:rFonts w:ascii="Calibri" w:hAnsi="Calibri"/>
          <w:b/>
          <w:color w:val="000000" w:themeColor="text1"/>
          <w:lang w:val="en-CA"/>
        </w:rPr>
        <w:t>Price was fairly extravagant, over-valued by S as owner, but that has little bearing on decision</w:t>
      </w:r>
    </w:p>
    <w:p w14:paraId="3430BF95" w14:textId="6565B46E" w:rsidR="00006D4B" w:rsidRPr="00006D4B" w:rsidRDefault="00006D4B" w:rsidP="00006D4B">
      <w:pPr>
        <w:pStyle w:val="ListParagraph"/>
        <w:numPr>
          <w:ilvl w:val="0"/>
          <w:numId w:val="12"/>
        </w:numPr>
        <w:rPr>
          <w:rFonts w:ascii="Calibri" w:hAnsi="Calibri"/>
          <w:color w:val="FF0000"/>
          <w:lang w:val="en-CA"/>
        </w:rPr>
      </w:pPr>
      <w:r w:rsidRPr="00006D4B">
        <w:rPr>
          <w:rFonts w:ascii="Calibri" w:hAnsi="Calibri"/>
          <w:color w:val="FF0000"/>
          <w:lang w:val="en-CA"/>
        </w:rPr>
        <w:t xml:space="preserve">In almost every company that is formed, </w:t>
      </w:r>
      <w:r w:rsidRPr="00006D4B">
        <w:rPr>
          <w:rFonts w:ascii="Calibri" w:hAnsi="Calibri"/>
          <w:b/>
          <w:color w:val="FF0000"/>
          <w:lang w:val="en-CA"/>
        </w:rPr>
        <w:t>subscribers are friends who sign their names without any intention to take further part or interest in the matter</w:t>
      </w:r>
      <w:r w:rsidRPr="00006D4B">
        <w:rPr>
          <w:rFonts w:ascii="Calibri" w:hAnsi="Calibri"/>
          <w:color w:val="FF0000"/>
          <w:lang w:val="en-CA"/>
        </w:rPr>
        <w:t xml:space="preserve"> – there is </w:t>
      </w:r>
      <w:r w:rsidRPr="00006D4B">
        <w:rPr>
          <w:rFonts w:ascii="Calibri" w:hAnsi="Calibri"/>
          <w:color w:val="FF0000"/>
          <w:u w:val="single"/>
          <w:lang w:val="en-CA"/>
        </w:rPr>
        <w:t>no requirement for balance or power, different minds and wills in the business</w:t>
      </w:r>
      <w:r w:rsidRPr="00006D4B">
        <w:rPr>
          <w:rFonts w:ascii="Calibri" w:hAnsi="Calibri"/>
          <w:color w:val="FF0000"/>
          <w:lang w:val="en-CA"/>
        </w:rPr>
        <w:t>; Act just requires 7 signatories</w:t>
      </w:r>
    </w:p>
    <w:p w14:paraId="407F72E9" w14:textId="026AFE32" w:rsidR="00006D4B" w:rsidRPr="00006D4B" w:rsidRDefault="00006D4B" w:rsidP="00006D4B">
      <w:pPr>
        <w:pStyle w:val="ListParagraph"/>
        <w:numPr>
          <w:ilvl w:val="0"/>
          <w:numId w:val="12"/>
        </w:numPr>
        <w:rPr>
          <w:rFonts w:ascii="Calibri" w:hAnsi="Calibri"/>
          <w:color w:val="000000" w:themeColor="text1"/>
          <w:lang w:val="en-CA"/>
        </w:rPr>
      </w:pPr>
      <w:r w:rsidRPr="00006D4B">
        <w:rPr>
          <w:rFonts w:ascii="Calibri" w:hAnsi="Calibri"/>
          <w:b/>
          <w:color w:val="000000" w:themeColor="text1"/>
          <w:lang w:val="en-CA"/>
        </w:rPr>
        <w:t>Any member of a company acting in good faith can take debenture as outside creditor</w:t>
      </w:r>
      <w:r w:rsidRPr="00006D4B">
        <w:rPr>
          <w:rFonts w:ascii="Calibri" w:hAnsi="Calibri"/>
          <w:color w:val="000000" w:themeColor="text1"/>
          <w:lang w:val="en-CA"/>
        </w:rPr>
        <w:t>; every creditor is entitled to get and hold the best security the law allows him to take</w:t>
      </w:r>
    </w:p>
    <w:p w14:paraId="2B3BFDCD" w14:textId="609B4A62" w:rsidR="00583378" w:rsidRPr="00006D4B" w:rsidRDefault="00006D4B" w:rsidP="00F41D6C">
      <w:pPr>
        <w:pStyle w:val="ListParagraph"/>
        <w:numPr>
          <w:ilvl w:val="0"/>
          <w:numId w:val="12"/>
        </w:numPr>
        <w:rPr>
          <w:rFonts w:ascii="Calibri" w:hAnsi="Calibri"/>
          <w:color w:val="000000" w:themeColor="text1"/>
          <w:lang w:val="en-CA"/>
        </w:rPr>
      </w:pPr>
      <w:r w:rsidRPr="00006D4B">
        <w:rPr>
          <w:rFonts w:ascii="Calibri" w:hAnsi="Calibri"/>
          <w:color w:val="000000" w:themeColor="text1"/>
          <w:lang w:val="en-CA"/>
        </w:rPr>
        <w:t>If shares are fully paid up, does not matter whether they are in hands of one or many</w:t>
      </w:r>
    </w:p>
    <w:p w14:paraId="40816A2B" w14:textId="3FD2C1EC" w:rsidR="00006D4B" w:rsidRDefault="00006D4B" w:rsidP="00F41D6C">
      <w:pPr>
        <w:rPr>
          <w:rFonts w:ascii="Calibri" w:hAnsi="Calibri"/>
          <w:b/>
          <w:color w:val="000000" w:themeColor="text1"/>
          <w:lang w:val="en-CA"/>
        </w:rPr>
      </w:pPr>
      <w:r>
        <w:rPr>
          <w:rFonts w:ascii="Calibri" w:hAnsi="Calibri"/>
          <w:b/>
          <w:color w:val="000000" w:themeColor="text1"/>
          <w:lang w:val="en-CA"/>
        </w:rPr>
        <w:t>C: Salomon not liable</w:t>
      </w:r>
    </w:p>
    <w:p w14:paraId="03297191" w14:textId="0916F736" w:rsidR="00450810" w:rsidRPr="00006D4B" w:rsidRDefault="00450810" w:rsidP="00F41D6C">
      <w:pPr>
        <w:rPr>
          <w:rFonts w:ascii="Calibri" w:hAnsi="Calibri"/>
          <w:b/>
          <w:color w:val="FF0000"/>
          <w:lang w:val="en-CA"/>
        </w:rPr>
      </w:pPr>
      <w:r>
        <w:rPr>
          <w:rFonts w:ascii="Calibri" w:hAnsi="Calibri"/>
          <w:b/>
          <w:color w:val="000000" w:themeColor="text1"/>
          <w:lang w:val="en-CA"/>
        </w:rPr>
        <w:t>R:</w:t>
      </w:r>
      <w:r w:rsidR="00006D4B">
        <w:rPr>
          <w:rFonts w:ascii="Calibri" w:hAnsi="Calibri"/>
          <w:b/>
          <w:color w:val="000000" w:themeColor="text1"/>
          <w:lang w:val="en-CA"/>
        </w:rPr>
        <w:t xml:space="preserve"> </w:t>
      </w:r>
      <w:r w:rsidR="00006D4B">
        <w:rPr>
          <w:rFonts w:ascii="Calibri" w:hAnsi="Calibri"/>
          <w:b/>
          <w:color w:val="000000" w:themeColor="text1"/>
          <w:lang w:val="en-CA"/>
        </w:rPr>
        <w:tab/>
      </w:r>
      <w:r w:rsidR="00006D4B" w:rsidRPr="00006D4B">
        <w:rPr>
          <w:color w:val="FF0000"/>
        </w:rPr>
        <w:t>Company is a separate legal entity, not merely an alias of the owner</w:t>
      </w:r>
    </w:p>
    <w:p w14:paraId="2A205F87" w14:textId="77777777" w:rsidR="006C75FF" w:rsidRDefault="006C75FF" w:rsidP="00D42E03">
      <w:pPr>
        <w:rPr>
          <w:lang w:val="en-CA"/>
        </w:rPr>
      </w:pPr>
    </w:p>
    <w:p w14:paraId="3AA8204C" w14:textId="77777777" w:rsidR="00D42E03" w:rsidRPr="002D6E31" w:rsidRDefault="00D42E03" w:rsidP="00D42E03">
      <w:pPr>
        <w:rPr>
          <w:u w:val="single"/>
        </w:rPr>
      </w:pPr>
      <w:r w:rsidRPr="002D6E31">
        <w:rPr>
          <w:u w:val="single"/>
        </w:rPr>
        <w:t>If a company is properly formed/incorporated, then:</w:t>
      </w:r>
    </w:p>
    <w:p w14:paraId="5EEBCFE3" w14:textId="77777777" w:rsidR="00D42E03" w:rsidRDefault="00D42E03" w:rsidP="00D42E03">
      <w:r>
        <w:tab/>
        <w:t>A shareholder is</w:t>
      </w:r>
      <w:r w:rsidRPr="00D42E03">
        <w:rPr>
          <w:b/>
        </w:rPr>
        <w:t xml:space="preserve"> not liable to pay company debts</w:t>
      </w:r>
    </w:p>
    <w:p w14:paraId="17930DDC" w14:textId="77777777" w:rsidR="00D42E03" w:rsidRDefault="00D42E03" w:rsidP="00D42E03">
      <w:r>
        <w:tab/>
        <w:t xml:space="preserve">A shareholder and the company are </w:t>
      </w:r>
      <w:r w:rsidRPr="00D42E03">
        <w:rPr>
          <w:b/>
        </w:rPr>
        <w:t>two distinct entities</w:t>
      </w:r>
    </w:p>
    <w:p w14:paraId="7F8774F4" w14:textId="77777777" w:rsidR="00D42E03" w:rsidRDefault="00D42E03" w:rsidP="00D42E03">
      <w:r>
        <w:tab/>
        <w:t xml:space="preserve">A company may exist with </w:t>
      </w:r>
      <w:r w:rsidRPr="00D42E03">
        <w:rPr>
          <w:b/>
        </w:rPr>
        <w:t>one shareholder</w:t>
      </w:r>
      <w:r>
        <w:t xml:space="preserve"> (or more)</w:t>
      </w:r>
    </w:p>
    <w:p w14:paraId="0A9EB226" w14:textId="77777777" w:rsidR="00D42E03" w:rsidRDefault="00D42E03" w:rsidP="00D42E03">
      <w:r>
        <w:tab/>
        <w:t xml:space="preserve">A shareholder may </w:t>
      </w:r>
      <w:r w:rsidRPr="00D42E03">
        <w:rPr>
          <w:b/>
        </w:rPr>
        <w:t>also be a creditor</w:t>
      </w:r>
      <w:r>
        <w:t>, even in a one-person company</w:t>
      </w:r>
    </w:p>
    <w:p w14:paraId="4376ABC3" w14:textId="77777777" w:rsidR="00D42E03" w:rsidRDefault="00D42E03" w:rsidP="00F41D6C">
      <w:pPr>
        <w:rPr>
          <w:rFonts w:ascii="Calibri" w:hAnsi="Calibri"/>
          <w:b/>
          <w:color w:val="C00000"/>
          <w:lang w:val="en-CA"/>
        </w:rPr>
      </w:pPr>
    </w:p>
    <w:p w14:paraId="31E585D8" w14:textId="4D4C7753" w:rsidR="00CA21AC" w:rsidRPr="00CA21AC" w:rsidRDefault="00CA21AC" w:rsidP="00F41D6C">
      <w:pPr>
        <w:rPr>
          <w:rFonts w:ascii="Calibri" w:hAnsi="Calibri"/>
          <w:b/>
          <w:color w:val="000000" w:themeColor="text1"/>
          <w:u w:val="single"/>
          <w:lang w:val="en-CA"/>
        </w:rPr>
      </w:pPr>
      <w:r w:rsidRPr="00CA21AC">
        <w:rPr>
          <w:rFonts w:ascii="Calibri" w:hAnsi="Calibri"/>
          <w:b/>
          <w:color w:val="000000" w:themeColor="text1"/>
          <w:u w:val="single"/>
          <w:lang w:val="en-CA"/>
        </w:rPr>
        <w:t>Terminology</w:t>
      </w:r>
    </w:p>
    <w:p w14:paraId="0B995CA3" w14:textId="228DF017" w:rsidR="00CA21AC" w:rsidRPr="00CA21AC" w:rsidRDefault="00CA21AC" w:rsidP="00CA21AC">
      <w:pPr>
        <w:pStyle w:val="ListParagraph"/>
        <w:numPr>
          <w:ilvl w:val="0"/>
          <w:numId w:val="13"/>
        </w:numPr>
        <w:rPr>
          <w:rFonts w:ascii="Calibri" w:hAnsi="Calibri"/>
          <w:color w:val="000000" w:themeColor="text1"/>
          <w:lang w:val="en-CA"/>
        </w:rPr>
      </w:pPr>
      <w:r w:rsidRPr="00CA21AC">
        <w:rPr>
          <w:rFonts w:ascii="Calibri" w:hAnsi="Calibri"/>
          <w:color w:val="000000" w:themeColor="text1"/>
          <w:lang w:val="en-CA"/>
        </w:rPr>
        <w:t xml:space="preserve">Corporation is </w:t>
      </w:r>
      <w:r w:rsidRPr="00A07365">
        <w:rPr>
          <w:rFonts w:ascii="Calibri" w:hAnsi="Calibri"/>
          <w:color w:val="000000" w:themeColor="text1"/>
          <w:u w:val="single"/>
          <w:lang w:val="en-CA"/>
        </w:rPr>
        <w:t>separate legal entity</w:t>
      </w:r>
      <w:r w:rsidRPr="00CA21AC">
        <w:rPr>
          <w:rFonts w:ascii="Calibri" w:hAnsi="Calibri"/>
          <w:color w:val="000000" w:themeColor="text1"/>
          <w:lang w:val="en-CA"/>
        </w:rPr>
        <w:t xml:space="preserve"> from incorporator, directors/officers, shareholders, employees, </w:t>
      </w:r>
      <w:r w:rsidR="00A07365">
        <w:rPr>
          <w:rFonts w:ascii="Calibri" w:hAnsi="Calibri"/>
          <w:color w:val="000000" w:themeColor="text1"/>
          <w:lang w:val="en-CA"/>
        </w:rPr>
        <w:t>etc.</w:t>
      </w:r>
    </w:p>
    <w:p w14:paraId="158396A9" w14:textId="77777777" w:rsidR="00CA21AC" w:rsidRPr="00CA21AC" w:rsidRDefault="00CA21AC" w:rsidP="00CA21AC">
      <w:pPr>
        <w:pStyle w:val="ListParagraph"/>
        <w:numPr>
          <w:ilvl w:val="0"/>
          <w:numId w:val="13"/>
        </w:numPr>
        <w:rPr>
          <w:rFonts w:ascii="Calibri" w:hAnsi="Calibri"/>
          <w:color w:val="000000" w:themeColor="text1"/>
          <w:lang w:val="en-CA"/>
        </w:rPr>
      </w:pPr>
      <w:r w:rsidRPr="00CA21AC">
        <w:rPr>
          <w:rFonts w:ascii="Calibri" w:hAnsi="Calibri"/>
          <w:color w:val="000000" w:themeColor="text1"/>
          <w:lang w:val="en-CA"/>
        </w:rPr>
        <w:t>Can enter into contracts, be held liable; can own, buy and sell land / lease assets, can borrow/lend money, can be liable in tort</w:t>
      </w:r>
    </w:p>
    <w:p w14:paraId="0031EE2E" w14:textId="1EEBDBB4" w:rsidR="00CA21AC" w:rsidRPr="00CA21AC" w:rsidRDefault="00CA21AC" w:rsidP="000135DB">
      <w:pPr>
        <w:pStyle w:val="ListParagraph"/>
        <w:numPr>
          <w:ilvl w:val="0"/>
          <w:numId w:val="13"/>
        </w:numPr>
        <w:rPr>
          <w:rFonts w:ascii="Calibri" w:hAnsi="Calibri"/>
          <w:color w:val="000000" w:themeColor="text1"/>
          <w:lang w:val="en-CA"/>
        </w:rPr>
      </w:pPr>
      <w:r w:rsidRPr="00CA21AC">
        <w:rPr>
          <w:rFonts w:ascii="Calibri" w:hAnsi="Calibri"/>
          <w:color w:val="000000" w:themeColor="text1"/>
          <w:lang w:val="en-CA"/>
        </w:rPr>
        <w:t>Shareholder: provides money to corporation with hope of receiving dividends, increase in value of shares</w:t>
      </w:r>
    </w:p>
    <w:p w14:paraId="168B0606" w14:textId="163EC054" w:rsidR="00CA21AC" w:rsidRPr="00CA21AC" w:rsidRDefault="00CA21AC" w:rsidP="000135DB">
      <w:pPr>
        <w:pStyle w:val="ListParagraph"/>
        <w:numPr>
          <w:ilvl w:val="0"/>
          <w:numId w:val="13"/>
        </w:numPr>
        <w:rPr>
          <w:rFonts w:ascii="Calibri" w:hAnsi="Calibri"/>
          <w:color w:val="000000" w:themeColor="text1"/>
          <w:lang w:val="en-CA"/>
        </w:rPr>
      </w:pPr>
      <w:r w:rsidRPr="00CA21AC">
        <w:rPr>
          <w:rFonts w:ascii="Calibri" w:hAnsi="Calibri"/>
          <w:color w:val="000000" w:themeColor="text1"/>
          <w:lang w:val="en-CA"/>
        </w:rPr>
        <w:lastRenderedPageBreak/>
        <w:t>Share is not defined</w:t>
      </w:r>
      <w:r w:rsidR="000135DB">
        <w:rPr>
          <w:rFonts w:ascii="Calibri" w:hAnsi="Calibri"/>
          <w:color w:val="000000" w:themeColor="text1"/>
          <w:lang w:val="en-CA"/>
        </w:rPr>
        <w:t xml:space="preserve"> in </w:t>
      </w:r>
      <w:r w:rsidR="000135DB">
        <w:rPr>
          <w:rFonts w:ascii="Calibri" w:hAnsi="Calibri"/>
          <w:i/>
          <w:color w:val="000000" w:themeColor="text1"/>
          <w:lang w:val="en-CA"/>
        </w:rPr>
        <w:t>Act</w:t>
      </w:r>
      <w:r w:rsidRPr="00CA21AC">
        <w:rPr>
          <w:rFonts w:ascii="Calibri" w:hAnsi="Calibri"/>
          <w:color w:val="000000" w:themeColor="text1"/>
          <w:lang w:val="en-CA"/>
        </w:rPr>
        <w:t xml:space="preserve">, but is essentially a </w:t>
      </w:r>
      <w:r w:rsidRPr="000135DB">
        <w:rPr>
          <w:rFonts w:ascii="Calibri" w:hAnsi="Calibri"/>
          <w:b/>
          <w:color w:val="000000" w:themeColor="text1"/>
          <w:lang w:val="en-CA"/>
        </w:rPr>
        <w:t>bundle of rights</w:t>
      </w:r>
      <w:r w:rsidRPr="00CA21AC">
        <w:rPr>
          <w:rFonts w:ascii="Calibri" w:hAnsi="Calibri"/>
          <w:color w:val="000000" w:themeColor="text1"/>
          <w:lang w:val="en-CA"/>
        </w:rPr>
        <w:t xml:space="preserve"> depending on class – that can be used against corporation or management of corporation </w:t>
      </w:r>
    </w:p>
    <w:p w14:paraId="6E72C734" w14:textId="68187075" w:rsidR="00CA21AC" w:rsidRPr="000135DB" w:rsidRDefault="00CA21AC" w:rsidP="000135DB">
      <w:pPr>
        <w:pStyle w:val="ListParagraph"/>
        <w:numPr>
          <w:ilvl w:val="1"/>
          <w:numId w:val="13"/>
        </w:numPr>
        <w:rPr>
          <w:rFonts w:ascii="Calibri" w:hAnsi="Calibri"/>
          <w:b/>
          <w:color w:val="000000" w:themeColor="text1"/>
          <w:lang w:val="en-CA"/>
        </w:rPr>
      </w:pPr>
      <w:r w:rsidRPr="000135DB">
        <w:rPr>
          <w:rFonts w:ascii="Calibri" w:hAnsi="Calibri"/>
          <w:b/>
          <w:color w:val="000000" w:themeColor="text1"/>
          <w:lang w:val="en-CA"/>
        </w:rPr>
        <w:t>Does not give you legal title to any assets of the company</w:t>
      </w:r>
    </w:p>
    <w:p w14:paraId="413C0263" w14:textId="77777777" w:rsidR="00A07365" w:rsidRDefault="00A07365" w:rsidP="00A07365">
      <w:pPr>
        <w:rPr>
          <w:rFonts w:ascii="Calibri" w:hAnsi="Calibri"/>
          <w:color w:val="000000" w:themeColor="text1"/>
          <w:lang w:val="en-CA"/>
        </w:rPr>
      </w:pPr>
    </w:p>
    <w:p w14:paraId="6872AE1E" w14:textId="128E9BA1" w:rsidR="00D72B25" w:rsidRPr="00D72B25" w:rsidRDefault="00D72B25" w:rsidP="00A07365">
      <w:pPr>
        <w:rPr>
          <w:rFonts w:ascii="Calibri" w:hAnsi="Calibri"/>
          <w:b/>
          <w:color w:val="000000" w:themeColor="text1"/>
          <w:u w:val="single"/>
          <w:lang w:val="en-CA"/>
        </w:rPr>
      </w:pPr>
      <w:r w:rsidRPr="00D72B25">
        <w:rPr>
          <w:rFonts w:ascii="Calibri" w:hAnsi="Calibri"/>
          <w:b/>
          <w:color w:val="000000" w:themeColor="text1"/>
          <w:u w:val="single"/>
          <w:lang w:val="en-CA"/>
        </w:rPr>
        <w:t>Limited Liability vs Creditor Protection</w:t>
      </w:r>
    </w:p>
    <w:p w14:paraId="445118D9" w14:textId="1C0A7611" w:rsidR="00CA21AC" w:rsidRDefault="00CA21AC" w:rsidP="00A07365">
      <w:pPr>
        <w:rPr>
          <w:rFonts w:ascii="Calibri" w:hAnsi="Calibri"/>
          <w:color w:val="FF0000"/>
          <w:lang w:val="en-CA"/>
        </w:rPr>
      </w:pPr>
      <w:r w:rsidRPr="00A07365">
        <w:rPr>
          <w:rFonts w:ascii="Calibri" w:hAnsi="Calibri"/>
          <w:b/>
          <w:color w:val="000000" w:themeColor="text1"/>
          <w:lang w:val="en-CA"/>
        </w:rPr>
        <w:t>Limited liability</w:t>
      </w:r>
      <w:r w:rsidRPr="00A07365">
        <w:rPr>
          <w:rFonts w:ascii="Calibri" w:hAnsi="Calibri"/>
          <w:color w:val="000000" w:themeColor="text1"/>
          <w:lang w:val="en-CA"/>
        </w:rPr>
        <w:t xml:space="preserve"> is principal reason to </w:t>
      </w:r>
      <w:r w:rsidR="001E19D2">
        <w:rPr>
          <w:rFonts w:ascii="Calibri" w:hAnsi="Calibri"/>
          <w:color w:val="000000" w:themeColor="text1"/>
          <w:lang w:val="en-CA"/>
        </w:rPr>
        <w:t>incorporate</w:t>
      </w:r>
      <w:r w:rsidRPr="00A07365">
        <w:rPr>
          <w:rFonts w:ascii="Calibri" w:hAnsi="Calibri"/>
          <w:color w:val="000000" w:themeColor="text1"/>
          <w:lang w:val="en-CA"/>
        </w:rPr>
        <w:t xml:space="preserve"> – </w:t>
      </w:r>
      <w:r w:rsidRPr="00A07365">
        <w:rPr>
          <w:rFonts w:ascii="Calibri" w:hAnsi="Calibri"/>
          <w:color w:val="FF0000"/>
          <w:lang w:val="en-CA"/>
        </w:rPr>
        <w:t>an investor will never be liable for more than their investment</w:t>
      </w:r>
    </w:p>
    <w:p w14:paraId="5860218C" w14:textId="3FA696BB" w:rsidR="001E19D2" w:rsidRPr="001E19D2" w:rsidRDefault="001E19D2" w:rsidP="001E19D2">
      <w:pPr>
        <w:pStyle w:val="ListParagraph"/>
        <w:numPr>
          <w:ilvl w:val="0"/>
          <w:numId w:val="13"/>
        </w:numPr>
        <w:rPr>
          <w:rFonts w:ascii="Calibri" w:hAnsi="Calibri"/>
          <w:b/>
          <w:color w:val="000000" w:themeColor="text1"/>
          <w:lang w:val="en-CA"/>
        </w:rPr>
      </w:pPr>
      <w:r w:rsidRPr="001E19D2">
        <w:rPr>
          <w:rFonts w:ascii="Calibri" w:hAnsi="Calibri"/>
          <w:color w:val="000000" w:themeColor="text1"/>
          <w:lang w:val="en-CA"/>
        </w:rPr>
        <w:t>Shareholder’s assets are protected from liability (shareholder immunity)</w:t>
      </w:r>
      <w:r w:rsidR="00B078A6">
        <w:rPr>
          <w:rFonts w:ascii="Calibri" w:hAnsi="Calibri"/>
          <w:color w:val="000000" w:themeColor="text1"/>
          <w:lang w:val="en-CA"/>
        </w:rPr>
        <w:t xml:space="preserve"> (</w:t>
      </w:r>
      <w:r w:rsidR="00B078A6" w:rsidRPr="00B078A6">
        <w:rPr>
          <w:rFonts w:ascii="Calibri" w:hAnsi="Calibri"/>
          <w:color w:val="0070C0"/>
          <w:lang w:val="en-CA"/>
        </w:rPr>
        <w:t>s 87(1)</w:t>
      </w:r>
      <w:r w:rsidR="00B078A6">
        <w:rPr>
          <w:rFonts w:ascii="Calibri" w:hAnsi="Calibri"/>
          <w:color w:val="000000" w:themeColor="text1"/>
          <w:lang w:val="en-CA"/>
        </w:rPr>
        <w:t>)</w:t>
      </w:r>
    </w:p>
    <w:p w14:paraId="76330BBB" w14:textId="77777777" w:rsidR="00CA21AC" w:rsidRPr="00A07365" w:rsidRDefault="00CA21AC" w:rsidP="00CA21AC">
      <w:pPr>
        <w:pStyle w:val="ListParagraph"/>
        <w:numPr>
          <w:ilvl w:val="0"/>
          <w:numId w:val="13"/>
        </w:numPr>
        <w:rPr>
          <w:rFonts w:ascii="Calibri" w:hAnsi="Calibri"/>
          <w:b/>
          <w:color w:val="000000" w:themeColor="text1"/>
          <w:lang w:val="en-CA"/>
        </w:rPr>
      </w:pPr>
      <w:r w:rsidRPr="00A07365">
        <w:rPr>
          <w:rFonts w:ascii="Calibri" w:hAnsi="Calibri"/>
          <w:b/>
          <w:color w:val="000000" w:themeColor="text1"/>
          <w:lang w:val="en-CA"/>
        </w:rPr>
        <w:t>Other reasons:</w:t>
      </w:r>
    </w:p>
    <w:p w14:paraId="1F55E90A" w14:textId="3F4120A2" w:rsidR="00CA21AC" w:rsidRPr="00CA21AC" w:rsidRDefault="00CA21AC" w:rsidP="00CA21AC">
      <w:pPr>
        <w:pStyle w:val="ListParagraph"/>
        <w:numPr>
          <w:ilvl w:val="1"/>
          <w:numId w:val="13"/>
        </w:numPr>
        <w:rPr>
          <w:rFonts w:ascii="Calibri" w:hAnsi="Calibri"/>
          <w:color w:val="000000" w:themeColor="text1"/>
          <w:lang w:val="en-CA"/>
        </w:rPr>
      </w:pPr>
      <w:r w:rsidRPr="00CA21AC">
        <w:rPr>
          <w:rFonts w:ascii="Calibri" w:hAnsi="Calibri"/>
          <w:color w:val="000000" w:themeColor="text1"/>
          <w:lang w:val="en-CA"/>
        </w:rPr>
        <w:t xml:space="preserve">Can have separation between </w:t>
      </w:r>
      <w:r w:rsidRPr="00A07365">
        <w:rPr>
          <w:rFonts w:ascii="Calibri" w:hAnsi="Calibri"/>
          <w:b/>
          <w:color w:val="000000" w:themeColor="text1"/>
          <w:lang w:val="en-CA"/>
        </w:rPr>
        <w:t>ownership</w:t>
      </w:r>
      <w:r w:rsidRPr="00A07365">
        <w:rPr>
          <w:rFonts w:ascii="Calibri" w:hAnsi="Calibri"/>
          <w:color w:val="000000" w:themeColor="text1"/>
          <w:lang w:val="en-CA"/>
        </w:rPr>
        <w:t xml:space="preserve"> and</w:t>
      </w:r>
      <w:r w:rsidRPr="00A07365">
        <w:rPr>
          <w:rFonts w:ascii="Calibri" w:hAnsi="Calibri"/>
          <w:b/>
          <w:color w:val="000000" w:themeColor="text1"/>
          <w:lang w:val="en-CA"/>
        </w:rPr>
        <w:t xml:space="preserve"> control</w:t>
      </w:r>
    </w:p>
    <w:p w14:paraId="3DD9F1E2" w14:textId="2AFB865F" w:rsidR="00CA21AC" w:rsidRPr="00CA21AC" w:rsidRDefault="00CA21AC" w:rsidP="00CA21AC">
      <w:pPr>
        <w:pStyle w:val="ListParagraph"/>
        <w:numPr>
          <w:ilvl w:val="1"/>
          <w:numId w:val="13"/>
        </w:numPr>
        <w:rPr>
          <w:rFonts w:ascii="Calibri" w:hAnsi="Calibri"/>
          <w:color w:val="000000" w:themeColor="text1"/>
          <w:lang w:val="en-CA"/>
        </w:rPr>
      </w:pPr>
      <w:r w:rsidRPr="00A07365">
        <w:rPr>
          <w:rFonts w:ascii="Calibri" w:hAnsi="Calibri"/>
          <w:b/>
          <w:color w:val="000000" w:themeColor="text1"/>
          <w:lang w:val="en-CA"/>
        </w:rPr>
        <w:t>Perpetual succession</w:t>
      </w:r>
      <w:r w:rsidRPr="00CA21AC">
        <w:rPr>
          <w:rFonts w:ascii="Calibri" w:hAnsi="Calibri"/>
          <w:color w:val="000000" w:themeColor="text1"/>
          <w:lang w:val="en-CA"/>
        </w:rPr>
        <w:t xml:space="preserve"> – does not cease to exist when founder dies</w:t>
      </w:r>
    </w:p>
    <w:p w14:paraId="6D214F5A" w14:textId="1A36639E" w:rsidR="00CA21AC" w:rsidRPr="00CA21AC" w:rsidRDefault="00CA21AC" w:rsidP="00CA21AC">
      <w:pPr>
        <w:pStyle w:val="ListParagraph"/>
        <w:numPr>
          <w:ilvl w:val="1"/>
          <w:numId w:val="13"/>
        </w:numPr>
        <w:rPr>
          <w:rFonts w:ascii="Calibri" w:hAnsi="Calibri"/>
          <w:color w:val="000000" w:themeColor="text1"/>
          <w:lang w:val="en-CA"/>
        </w:rPr>
      </w:pPr>
      <w:r w:rsidRPr="00A07365">
        <w:rPr>
          <w:rFonts w:ascii="Calibri" w:hAnsi="Calibri"/>
          <w:b/>
          <w:color w:val="000000" w:themeColor="text1"/>
          <w:lang w:val="en-CA"/>
        </w:rPr>
        <w:t>Transferability</w:t>
      </w:r>
      <w:r w:rsidRPr="00CA21AC">
        <w:rPr>
          <w:rFonts w:ascii="Calibri" w:hAnsi="Calibri"/>
          <w:color w:val="000000" w:themeColor="text1"/>
          <w:lang w:val="en-CA"/>
        </w:rPr>
        <w:t xml:space="preserve"> – can sell/transfer shares to other persons</w:t>
      </w:r>
    </w:p>
    <w:p w14:paraId="31EE313F" w14:textId="7F6693FC" w:rsidR="00CA21AC" w:rsidRPr="00CA21AC" w:rsidRDefault="00CA21AC" w:rsidP="00CA21AC">
      <w:pPr>
        <w:pStyle w:val="ListParagraph"/>
        <w:numPr>
          <w:ilvl w:val="1"/>
          <w:numId w:val="13"/>
        </w:numPr>
        <w:rPr>
          <w:rFonts w:ascii="Calibri" w:hAnsi="Calibri"/>
          <w:color w:val="000000" w:themeColor="text1"/>
          <w:lang w:val="en-CA"/>
        </w:rPr>
      </w:pPr>
      <w:r w:rsidRPr="00CA21AC">
        <w:rPr>
          <w:rFonts w:ascii="Calibri" w:hAnsi="Calibri"/>
          <w:color w:val="000000" w:themeColor="text1"/>
          <w:lang w:val="en-CA"/>
        </w:rPr>
        <w:t xml:space="preserve">Reduces overall </w:t>
      </w:r>
      <w:r w:rsidRPr="00A07365">
        <w:rPr>
          <w:rFonts w:ascii="Calibri" w:hAnsi="Calibri"/>
          <w:b/>
          <w:color w:val="000000" w:themeColor="text1"/>
          <w:lang w:val="en-CA"/>
        </w:rPr>
        <w:t>income tax payable</w:t>
      </w:r>
    </w:p>
    <w:p w14:paraId="1BDFACCC" w14:textId="69972445" w:rsidR="00A06B4B" w:rsidRPr="00A06B4B" w:rsidRDefault="0090065C" w:rsidP="00A06B4B">
      <w:pPr>
        <w:rPr>
          <w:rFonts w:ascii="Calibri" w:hAnsi="Calibri"/>
          <w:color w:val="000000" w:themeColor="text1"/>
          <w:lang w:val="en-CA"/>
        </w:rPr>
      </w:pPr>
      <w:r>
        <w:rPr>
          <w:rFonts w:ascii="Calibri" w:hAnsi="Calibri"/>
          <w:b/>
          <w:color w:val="000000" w:themeColor="text1"/>
          <w:lang w:val="en-CA"/>
        </w:rPr>
        <w:t xml:space="preserve">Creditor protection </w:t>
      </w:r>
      <w:r w:rsidR="00A06B4B">
        <w:rPr>
          <w:rFonts w:ascii="Calibri" w:hAnsi="Calibri"/>
          <w:b/>
          <w:color w:val="000000" w:themeColor="text1"/>
          <w:lang w:val="en-CA"/>
        </w:rPr>
        <w:t>-</w:t>
      </w:r>
      <w:r w:rsidR="00A06B4B" w:rsidRPr="00A06B4B">
        <w:rPr>
          <w:rFonts w:ascii="Calibri" w:hAnsi="Calibri"/>
          <w:color w:val="000000" w:themeColor="text1"/>
          <w:lang w:val="en-CA"/>
        </w:rPr>
        <w:t xml:space="preserve"> Limited shareholder liability is at odds with </w:t>
      </w:r>
      <w:r w:rsidR="00A06B4B">
        <w:rPr>
          <w:rFonts w:ascii="Calibri" w:hAnsi="Calibri"/>
          <w:color w:val="000000" w:themeColor="text1"/>
          <w:lang w:val="en-CA"/>
        </w:rPr>
        <w:t>lenders</w:t>
      </w:r>
      <w:r w:rsidR="00A06B4B" w:rsidRPr="00A06B4B">
        <w:rPr>
          <w:rFonts w:ascii="Calibri" w:hAnsi="Calibri"/>
          <w:color w:val="000000" w:themeColor="text1"/>
          <w:lang w:val="en-CA"/>
        </w:rPr>
        <w:t xml:space="preserve"> who want assurances </w:t>
      </w:r>
      <w:r w:rsidR="00A06B4B">
        <w:rPr>
          <w:rFonts w:ascii="Calibri" w:hAnsi="Calibri"/>
          <w:color w:val="000000" w:themeColor="text1"/>
          <w:lang w:val="en-CA"/>
        </w:rPr>
        <w:t>of repayment</w:t>
      </w:r>
    </w:p>
    <w:p w14:paraId="66209E35" w14:textId="77777777" w:rsidR="00A06B4B" w:rsidRDefault="00A06B4B" w:rsidP="007F384E">
      <w:pPr>
        <w:pStyle w:val="ListParagraph"/>
        <w:numPr>
          <w:ilvl w:val="0"/>
          <w:numId w:val="14"/>
        </w:numPr>
        <w:rPr>
          <w:rFonts w:ascii="Calibri" w:hAnsi="Calibri"/>
          <w:color w:val="000000" w:themeColor="text1"/>
          <w:lang w:val="en-CA"/>
        </w:rPr>
      </w:pPr>
      <w:r w:rsidRPr="00A06B4B">
        <w:rPr>
          <w:rFonts w:ascii="Calibri" w:hAnsi="Calibri"/>
          <w:color w:val="000000" w:themeColor="text1"/>
          <w:lang w:val="en-CA"/>
        </w:rPr>
        <w:t xml:space="preserve">Recommendations: </w:t>
      </w:r>
    </w:p>
    <w:p w14:paraId="3F0F593B" w14:textId="56D73962" w:rsidR="00A06B4B" w:rsidRDefault="00A06B4B" w:rsidP="007F384E">
      <w:pPr>
        <w:pStyle w:val="ListParagraph"/>
        <w:numPr>
          <w:ilvl w:val="1"/>
          <w:numId w:val="14"/>
        </w:numPr>
        <w:rPr>
          <w:rFonts w:ascii="Calibri" w:hAnsi="Calibri"/>
          <w:color w:val="000000" w:themeColor="text1"/>
          <w:lang w:val="en-CA"/>
        </w:rPr>
      </w:pPr>
      <w:r>
        <w:rPr>
          <w:rFonts w:ascii="Calibri" w:hAnsi="Calibri"/>
          <w:color w:val="000000" w:themeColor="text1"/>
          <w:lang w:val="en-CA"/>
        </w:rPr>
        <w:t>R</w:t>
      </w:r>
      <w:r w:rsidRPr="00A06B4B">
        <w:rPr>
          <w:rFonts w:ascii="Calibri" w:hAnsi="Calibri"/>
          <w:color w:val="000000" w:themeColor="text1"/>
          <w:lang w:val="en-CA"/>
        </w:rPr>
        <w:t>egister a security interest on the loan (mortgage on property)</w:t>
      </w:r>
    </w:p>
    <w:p w14:paraId="2452FA85" w14:textId="77777777" w:rsidR="00A06B4B" w:rsidRDefault="00A06B4B" w:rsidP="007F384E">
      <w:pPr>
        <w:pStyle w:val="ListParagraph"/>
        <w:numPr>
          <w:ilvl w:val="1"/>
          <w:numId w:val="14"/>
        </w:numPr>
        <w:rPr>
          <w:rFonts w:ascii="Calibri" w:hAnsi="Calibri"/>
          <w:color w:val="000000" w:themeColor="text1"/>
          <w:lang w:val="en-CA"/>
        </w:rPr>
      </w:pPr>
      <w:r w:rsidRPr="00A06B4B">
        <w:rPr>
          <w:rFonts w:ascii="Calibri" w:hAnsi="Calibri"/>
          <w:color w:val="000000" w:themeColor="text1"/>
          <w:lang w:val="en-CA"/>
        </w:rPr>
        <w:t>Obtain a personal guarantee from the shareholder (in contract, loan agreement), increases liability</w:t>
      </w:r>
    </w:p>
    <w:p w14:paraId="5A134C22" w14:textId="77777777" w:rsidR="00A06B4B" w:rsidRDefault="00A06B4B" w:rsidP="007F384E">
      <w:pPr>
        <w:pStyle w:val="ListParagraph"/>
        <w:numPr>
          <w:ilvl w:val="2"/>
          <w:numId w:val="14"/>
        </w:numPr>
        <w:rPr>
          <w:rFonts w:ascii="Calibri" w:hAnsi="Calibri"/>
          <w:color w:val="000000" w:themeColor="text1"/>
          <w:lang w:val="en-CA"/>
        </w:rPr>
      </w:pPr>
      <w:r w:rsidRPr="00A06B4B">
        <w:rPr>
          <w:rFonts w:ascii="Calibri" w:hAnsi="Calibri"/>
          <w:color w:val="000000" w:themeColor="text1"/>
          <w:lang w:val="en-CA"/>
        </w:rPr>
        <w:t>Subcontract with individual person (gets around Salomon)</w:t>
      </w:r>
    </w:p>
    <w:p w14:paraId="3C8257B8" w14:textId="77777777" w:rsidR="00A06B4B" w:rsidRDefault="00A06B4B" w:rsidP="007F384E">
      <w:pPr>
        <w:pStyle w:val="ListParagraph"/>
        <w:numPr>
          <w:ilvl w:val="1"/>
          <w:numId w:val="14"/>
        </w:numPr>
        <w:rPr>
          <w:rFonts w:ascii="Calibri" w:hAnsi="Calibri"/>
          <w:color w:val="000000" w:themeColor="text1"/>
          <w:lang w:val="en-CA"/>
        </w:rPr>
      </w:pPr>
      <w:r w:rsidRPr="00A06B4B">
        <w:rPr>
          <w:rFonts w:ascii="Calibri" w:hAnsi="Calibri"/>
          <w:color w:val="000000" w:themeColor="text1"/>
          <w:lang w:val="en-CA"/>
        </w:rPr>
        <w:t>Demand a higher interest rate if more risk</w:t>
      </w:r>
    </w:p>
    <w:p w14:paraId="40ADB242" w14:textId="77777777" w:rsidR="00A06B4B" w:rsidRDefault="00A06B4B" w:rsidP="007F384E">
      <w:pPr>
        <w:pStyle w:val="ListParagraph"/>
        <w:numPr>
          <w:ilvl w:val="1"/>
          <w:numId w:val="14"/>
        </w:numPr>
        <w:rPr>
          <w:rFonts w:ascii="Calibri" w:hAnsi="Calibri"/>
          <w:color w:val="000000" w:themeColor="text1"/>
          <w:lang w:val="en-CA"/>
        </w:rPr>
      </w:pPr>
      <w:r w:rsidRPr="00A06B4B">
        <w:rPr>
          <w:rFonts w:ascii="Calibri" w:hAnsi="Calibri"/>
          <w:color w:val="000000" w:themeColor="text1"/>
          <w:lang w:val="en-CA"/>
        </w:rPr>
        <w:t>Advise it to refuse to lend to the corporation (if it does not make sense)</w:t>
      </w:r>
    </w:p>
    <w:p w14:paraId="73315BAB" w14:textId="77777777" w:rsidR="00A06B4B" w:rsidRDefault="00A06B4B" w:rsidP="007F384E">
      <w:pPr>
        <w:pStyle w:val="ListParagraph"/>
        <w:numPr>
          <w:ilvl w:val="0"/>
          <w:numId w:val="14"/>
        </w:numPr>
        <w:rPr>
          <w:rFonts w:ascii="Calibri" w:hAnsi="Calibri"/>
          <w:b/>
          <w:color w:val="000000" w:themeColor="text1"/>
          <w:lang w:val="en-CA"/>
        </w:rPr>
      </w:pPr>
      <w:r w:rsidRPr="00A06B4B">
        <w:rPr>
          <w:rFonts w:ascii="Calibri" w:hAnsi="Calibri"/>
          <w:b/>
          <w:i/>
          <w:color w:val="000000" w:themeColor="text1"/>
          <w:lang w:val="en-CA"/>
        </w:rPr>
        <w:t>BCA</w:t>
      </w:r>
      <w:r w:rsidRPr="00A06B4B">
        <w:rPr>
          <w:rFonts w:ascii="Calibri" w:hAnsi="Calibri"/>
          <w:b/>
          <w:color w:val="000000" w:themeColor="text1"/>
          <w:lang w:val="en-CA"/>
        </w:rPr>
        <w:t xml:space="preserve"> has creditor protection built in</w:t>
      </w:r>
    </w:p>
    <w:p w14:paraId="539BF091" w14:textId="77777777" w:rsidR="00A06B4B" w:rsidRPr="00A06B4B" w:rsidRDefault="00A06B4B" w:rsidP="007F384E">
      <w:pPr>
        <w:pStyle w:val="ListParagraph"/>
        <w:numPr>
          <w:ilvl w:val="1"/>
          <w:numId w:val="14"/>
        </w:numPr>
        <w:rPr>
          <w:rFonts w:ascii="Calibri" w:hAnsi="Calibri"/>
          <w:b/>
          <w:color w:val="000000" w:themeColor="text1"/>
          <w:lang w:val="en-CA"/>
        </w:rPr>
      </w:pPr>
      <w:r w:rsidRPr="00A06B4B">
        <w:rPr>
          <w:rFonts w:ascii="Calibri" w:hAnsi="Calibri"/>
          <w:b/>
          <w:color w:val="000000" w:themeColor="text1"/>
          <w:lang w:val="en-CA"/>
        </w:rPr>
        <w:t>Corporate naming rules</w:t>
      </w:r>
      <w:r w:rsidRPr="00A06B4B">
        <w:rPr>
          <w:rFonts w:ascii="Calibri" w:hAnsi="Calibri"/>
          <w:color w:val="000000" w:themeColor="text1"/>
          <w:lang w:val="en-CA"/>
        </w:rPr>
        <w:t xml:space="preserve"> (‘cautionary suffix’ – </w:t>
      </w:r>
      <w:r w:rsidRPr="00B078A6">
        <w:rPr>
          <w:rFonts w:ascii="Calibri" w:hAnsi="Calibri"/>
          <w:color w:val="0070C0"/>
          <w:lang w:val="en-CA"/>
        </w:rPr>
        <w:t>s 23,24</w:t>
      </w:r>
      <w:r w:rsidRPr="00A06B4B">
        <w:rPr>
          <w:rFonts w:ascii="Calibri" w:hAnsi="Calibri"/>
          <w:color w:val="000000" w:themeColor="text1"/>
          <w:lang w:val="en-CA"/>
        </w:rPr>
        <w:t>) – Inc. / ltd. / corp. – must use when forming contracts, invoices, orders of goods/services, etc.</w:t>
      </w:r>
    </w:p>
    <w:p w14:paraId="272033F5" w14:textId="77777777" w:rsidR="00A06B4B" w:rsidRPr="00A06B4B" w:rsidRDefault="00A06B4B" w:rsidP="007F384E">
      <w:pPr>
        <w:pStyle w:val="ListParagraph"/>
        <w:numPr>
          <w:ilvl w:val="2"/>
          <w:numId w:val="14"/>
        </w:numPr>
        <w:rPr>
          <w:rFonts w:ascii="Calibri" w:hAnsi="Calibri"/>
          <w:b/>
          <w:color w:val="000000" w:themeColor="text1"/>
          <w:lang w:val="en-CA"/>
        </w:rPr>
      </w:pPr>
      <w:r w:rsidRPr="00A06B4B">
        <w:rPr>
          <w:rFonts w:ascii="Calibri" w:hAnsi="Calibri"/>
          <w:color w:val="000000" w:themeColor="text1"/>
          <w:lang w:val="en-CA"/>
        </w:rPr>
        <w:t>Duty as lawyer to tell newly incorporated company that they must use cautionary suffix</w:t>
      </w:r>
    </w:p>
    <w:p w14:paraId="5BFEC659" w14:textId="12B67244" w:rsidR="00A06B4B" w:rsidRPr="00A06B4B" w:rsidRDefault="00A06B4B" w:rsidP="007F384E">
      <w:pPr>
        <w:pStyle w:val="ListParagraph"/>
        <w:numPr>
          <w:ilvl w:val="2"/>
          <w:numId w:val="14"/>
        </w:numPr>
        <w:rPr>
          <w:rFonts w:ascii="Calibri" w:hAnsi="Calibri"/>
          <w:b/>
          <w:color w:val="000000" w:themeColor="text1"/>
          <w:lang w:val="en-CA"/>
        </w:rPr>
      </w:pPr>
      <w:r w:rsidRPr="00A06B4B">
        <w:rPr>
          <w:rFonts w:ascii="Calibri" w:hAnsi="Calibri"/>
          <w:b/>
          <w:color w:val="000000" w:themeColor="text1"/>
          <w:lang w:val="en-CA"/>
        </w:rPr>
        <w:t xml:space="preserve">Directors can have liability as well if not using suffix </w:t>
      </w:r>
    </w:p>
    <w:p w14:paraId="6B9AADE9" w14:textId="59FBCC3D" w:rsidR="00A06B4B" w:rsidRPr="00A06B4B" w:rsidRDefault="00A06B4B" w:rsidP="007F384E">
      <w:pPr>
        <w:pStyle w:val="ListParagraph"/>
        <w:numPr>
          <w:ilvl w:val="1"/>
          <w:numId w:val="14"/>
        </w:numPr>
        <w:rPr>
          <w:rFonts w:ascii="Calibri" w:hAnsi="Calibri"/>
          <w:b/>
          <w:color w:val="000000" w:themeColor="text1"/>
          <w:lang w:val="en-CA"/>
        </w:rPr>
      </w:pPr>
      <w:r w:rsidRPr="00A06B4B">
        <w:rPr>
          <w:rFonts w:ascii="Calibri" w:hAnsi="Calibri"/>
          <w:b/>
          <w:color w:val="000000" w:themeColor="text1"/>
          <w:lang w:val="en-CA"/>
        </w:rPr>
        <w:t>Capital maintenance</w:t>
      </w:r>
      <w:r w:rsidRPr="00A06B4B">
        <w:rPr>
          <w:rFonts w:ascii="Calibri" w:hAnsi="Calibri"/>
          <w:color w:val="000000" w:themeColor="text1"/>
          <w:lang w:val="en-CA"/>
        </w:rPr>
        <w:t xml:space="preserve"> – corporation must receive cash or true equival</w:t>
      </w:r>
      <w:r w:rsidR="00B078A6">
        <w:rPr>
          <w:rFonts w:ascii="Calibri" w:hAnsi="Calibri"/>
          <w:color w:val="000000" w:themeColor="text1"/>
          <w:lang w:val="en-CA"/>
        </w:rPr>
        <w:t>ent when issuing shares (</w:t>
      </w:r>
      <w:r w:rsidR="00B078A6" w:rsidRPr="00B078A6">
        <w:rPr>
          <w:rFonts w:ascii="Calibri" w:hAnsi="Calibri"/>
          <w:color w:val="0070C0"/>
          <w:lang w:val="en-CA"/>
        </w:rPr>
        <w:t>s</w:t>
      </w:r>
      <w:r w:rsidRPr="00B078A6">
        <w:rPr>
          <w:rFonts w:ascii="Calibri" w:hAnsi="Calibri"/>
          <w:color w:val="0070C0"/>
          <w:lang w:val="en-CA"/>
        </w:rPr>
        <w:t xml:space="preserve"> 64</w:t>
      </w:r>
      <w:r w:rsidRPr="00A06B4B">
        <w:rPr>
          <w:rFonts w:ascii="Calibri" w:hAnsi="Calibri"/>
          <w:color w:val="000000" w:themeColor="text1"/>
          <w:lang w:val="en-CA"/>
        </w:rPr>
        <w:t>)</w:t>
      </w:r>
    </w:p>
    <w:p w14:paraId="4581F989" w14:textId="57201BA7" w:rsidR="00A06B4B" w:rsidRPr="00A06B4B" w:rsidRDefault="00B078A6" w:rsidP="007F384E">
      <w:pPr>
        <w:pStyle w:val="ListParagraph"/>
        <w:numPr>
          <w:ilvl w:val="2"/>
          <w:numId w:val="14"/>
        </w:numPr>
        <w:rPr>
          <w:rFonts w:ascii="Calibri" w:hAnsi="Calibri"/>
          <w:b/>
          <w:color w:val="000000" w:themeColor="text1"/>
          <w:lang w:val="en-CA"/>
        </w:rPr>
      </w:pPr>
      <w:r>
        <w:rPr>
          <w:rFonts w:ascii="Calibri" w:hAnsi="Calibri"/>
          <w:color w:val="000000" w:themeColor="text1"/>
          <w:lang w:val="en-CA"/>
        </w:rPr>
        <w:t xml:space="preserve">corporation must not pay dividends if insolvent or making </w:t>
      </w:r>
      <w:r w:rsidR="00A06B4B" w:rsidRPr="00A06B4B">
        <w:rPr>
          <w:rFonts w:ascii="Calibri" w:hAnsi="Calibri"/>
          <w:color w:val="000000" w:themeColor="text1"/>
          <w:lang w:val="en-CA"/>
        </w:rPr>
        <w:t>payment would cause insolvency (</w:t>
      </w:r>
      <w:r w:rsidR="00A06B4B" w:rsidRPr="00B078A6">
        <w:rPr>
          <w:rFonts w:ascii="Calibri" w:hAnsi="Calibri"/>
          <w:color w:val="0070C0"/>
          <w:lang w:val="en-CA"/>
        </w:rPr>
        <w:t>s 70</w:t>
      </w:r>
      <w:r w:rsidR="00A06B4B" w:rsidRPr="00A06B4B">
        <w:rPr>
          <w:rFonts w:ascii="Calibri" w:hAnsi="Calibri"/>
          <w:color w:val="000000" w:themeColor="text1"/>
          <w:lang w:val="en-CA"/>
        </w:rPr>
        <w:t>)</w:t>
      </w:r>
    </w:p>
    <w:p w14:paraId="2C636AFA" w14:textId="2E415767" w:rsidR="00A06B4B" w:rsidRDefault="00A06B4B" w:rsidP="007F384E">
      <w:pPr>
        <w:pStyle w:val="ListParagraph"/>
        <w:numPr>
          <w:ilvl w:val="2"/>
          <w:numId w:val="14"/>
        </w:numPr>
        <w:rPr>
          <w:rFonts w:ascii="Calibri" w:hAnsi="Calibri"/>
          <w:b/>
          <w:color w:val="000000" w:themeColor="text1"/>
          <w:lang w:val="en-CA"/>
        </w:rPr>
      </w:pPr>
      <w:r w:rsidRPr="00A06B4B">
        <w:rPr>
          <w:rFonts w:ascii="Calibri" w:hAnsi="Calibri"/>
          <w:color w:val="000000" w:themeColor="text1"/>
          <w:lang w:val="en-CA"/>
        </w:rPr>
        <w:t xml:space="preserve">Ie. </w:t>
      </w:r>
      <w:r w:rsidR="009A6739">
        <w:rPr>
          <w:rFonts w:ascii="Calibri" w:hAnsi="Calibri"/>
          <w:color w:val="000000" w:themeColor="text1"/>
          <w:lang w:val="en-CA"/>
        </w:rPr>
        <w:t>not able to pay its debts – creditors must</w:t>
      </w:r>
      <w:r w:rsidRPr="00A06B4B">
        <w:rPr>
          <w:rFonts w:ascii="Calibri" w:hAnsi="Calibri"/>
          <w:color w:val="000000" w:themeColor="text1"/>
          <w:lang w:val="en-CA"/>
        </w:rPr>
        <w:t xml:space="preserve"> get paid before profit sharing</w:t>
      </w:r>
    </w:p>
    <w:p w14:paraId="4925086D" w14:textId="77777777" w:rsidR="00A06B4B" w:rsidRPr="00A06B4B" w:rsidRDefault="00A06B4B" w:rsidP="007F384E">
      <w:pPr>
        <w:pStyle w:val="ListParagraph"/>
        <w:numPr>
          <w:ilvl w:val="1"/>
          <w:numId w:val="14"/>
        </w:numPr>
        <w:rPr>
          <w:rFonts w:ascii="Calibri" w:hAnsi="Calibri"/>
          <w:b/>
          <w:color w:val="000000" w:themeColor="text1"/>
          <w:lang w:val="en-CA"/>
        </w:rPr>
      </w:pPr>
      <w:r w:rsidRPr="00A06B4B">
        <w:rPr>
          <w:rFonts w:ascii="Calibri" w:hAnsi="Calibri"/>
          <w:b/>
          <w:color w:val="000000" w:themeColor="text1"/>
          <w:lang w:val="en-CA"/>
        </w:rPr>
        <w:t>Publicity</w:t>
      </w:r>
      <w:r w:rsidRPr="00A06B4B">
        <w:rPr>
          <w:rFonts w:ascii="Calibri" w:hAnsi="Calibri"/>
          <w:color w:val="000000" w:themeColor="text1"/>
          <w:lang w:val="en-CA"/>
        </w:rPr>
        <w:t xml:space="preserve"> – must be registered, gets published in Gazette; anyone can search registry, can find headquarters and has some rights to inspect it</w:t>
      </w:r>
    </w:p>
    <w:p w14:paraId="3C17A0FB" w14:textId="77777777" w:rsidR="00A06B4B" w:rsidRDefault="00A06B4B" w:rsidP="007F384E">
      <w:pPr>
        <w:pStyle w:val="ListParagraph"/>
        <w:numPr>
          <w:ilvl w:val="2"/>
          <w:numId w:val="14"/>
        </w:numPr>
        <w:rPr>
          <w:rFonts w:ascii="Calibri" w:hAnsi="Calibri"/>
          <w:b/>
          <w:color w:val="000000" w:themeColor="text1"/>
          <w:lang w:val="en-CA"/>
        </w:rPr>
      </w:pPr>
      <w:r w:rsidRPr="00A06B4B">
        <w:rPr>
          <w:rFonts w:ascii="Calibri" w:hAnsi="Calibri"/>
          <w:color w:val="000000" w:themeColor="text1"/>
          <w:lang w:val="en-CA"/>
        </w:rPr>
        <w:t>Corporations must keep certain records; public companies have reporting standards/rules</w:t>
      </w:r>
    </w:p>
    <w:p w14:paraId="1EBD8882" w14:textId="77777777" w:rsidR="00A06B4B" w:rsidRDefault="00A06B4B" w:rsidP="007F384E">
      <w:pPr>
        <w:pStyle w:val="ListParagraph"/>
        <w:numPr>
          <w:ilvl w:val="1"/>
          <w:numId w:val="14"/>
        </w:numPr>
        <w:rPr>
          <w:rFonts w:ascii="Calibri" w:hAnsi="Calibri"/>
          <w:b/>
          <w:color w:val="000000" w:themeColor="text1"/>
          <w:lang w:val="en-CA"/>
        </w:rPr>
      </w:pPr>
      <w:r w:rsidRPr="00A06B4B">
        <w:rPr>
          <w:rFonts w:ascii="Calibri" w:hAnsi="Calibri"/>
          <w:b/>
          <w:color w:val="000000" w:themeColor="text1"/>
          <w:lang w:val="en-CA"/>
        </w:rPr>
        <w:t>Officers’ and Directors’ liability</w:t>
      </w:r>
      <w:r w:rsidRPr="00A06B4B">
        <w:rPr>
          <w:rFonts w:ascii="Calibri" w:hAnsi="Calibri"/>
          <w:color w:val="000000" w:themeColor="text1"/>
          <w:lang w:val="en-CA"/>
        </w:rPr>
        <w:t xml:space="preserve"> – remittances not paid to appropriate entity, employees not paid, environmental issues if affected (can give rise), torts (see below)</w:t>
      </w:r>
    </w:p>
    <w:p w14:paraId="65B6A33A" w14:textId="77777777" w:rsidR="00A06B4B" w:rsidRDefault="00A06B4B" w:rsidP="007F384E">
      <w:pPr>
        <w:pStyle w:val="ListParagraph"/>
        <w:numPr>
          <w:ilvl w:val="1"/>
          <w:numId w:val="14"/>
        </w:numPr>
        <w:rPr>
          <w:rFonts w:ascii="Calibri" w:hAnsi="Calibri"/>
          <w:b/>
          <w:color w:val="000000" w:themeColor="text1"/>
          <w:lang w:val="en-CA"/>
        </w:rPr>
      </w:pPr>
      <w:r w:rsidRPr="00A06B4B">
        <w:rPr>
          <w:rFonts w:ascii="Calibri" w:hAnsi="Calibri"/>
          <w:b/>
          <w:color w:val="000000" w:themeColor="text1"/>
          <w:lang w:val="en-CA"/>
        </w:rPr>
        <w:t>Oppression remedy</w:t>
      </w:r>
      <w:r>
        <w:rPr>
          <w:rFonts w:ascii="Calibri" w:hAnsi="Calibri"/>
          <w:b/>
          <w:color w:val="000000" w:themeColor="text1"/>
          <w:lang w:val="en-CA"/>
        </w:rPr>
        <w:t xml:space="preserve"> (see Chapter 10)</w:t>
      </w:r>
    </w:p>
    <w:p w14:paraId="38ED846F" w14:textId="1E545A17" w:rsidR="00A06B4B" w:rsidRPr="00A06B4B" w:rsidRDefault="00A06B4B" w:rsidP="007F384E">
      <w:pPr>
        <w:pStyle w:val="ListParagraph"/>
        <w:numPr>
          <w:ilvl w:val="1"/>
          <w:numId w:val="14"/>
        </w:numPr>
        <w:rPr>
          <w:rFonts w:ascii="Calibri" w:hAnsi="Calibri"/>
          <w:b/>
          <w:color w:val="000000" w:themeColor="text1"/>
          <w:lang w:val="en-CA"/>
        </w:rPr>
      </w:pPr>
      <w:r w:rsidRPr="00A06B4B">
        <w:rPr>
          <w:rFonts w:ascii="Calibri" w:hAnsi="Calibri"/>
          <w:b/>
          <w:color w:val="000000" w:themeColor="text1"/>
          <w:lang w:val="en-CA"/>
        </w:rPr>
        <w:t>Duties in the vicinity of insolven</w:t>
      </w:r>
      <w:r>
        <w:rPr>
          <w:rFonts w:ascii="Calibri" w:hAnsi="Calibri"/>
          <w:b/>
          <w:color w:val="000000" w:themeColor="text1"/>
          <w:lang w:val="en-CA"/>
        </w:rPr>
        <w:t xml:space="preserve">cy </w:t>
      </w:r>
      <w:r w:rsidRPr="00A06B4B">
        <w:rPr>
          <w:rFonts w:ascii="Calibri" w:hAnsi="Calibri"/>
          <w:color w:val="000000" w:themeColor="text1"/>
          <w:lang w:val="en-CA"/>
        </w:rPr>
        <w:t>(</w:t>
      </w:r>
      <w:r>
        <w:rPr>
          <w:rFonts w:ascii="Calibri" w:hAnsi="Calibri"/>
          <w:i/>
          <w:color w:val="000000" w:themeColor="text1"/>
          <w:lang w:val="en-CA"/>
        </w:rPr>
        <w:t>People’s Dept</w:t>
      </w:r>
      <w:r w:rsidRPr="00A06B4B">
        <w:rPr>
          <w:rFonts w:ascii="Calibri" w:hAnsi="Calibri"/>
          <w:i/>
          <w:color w:val="000000" w:themeColor="text1"/>
          <w:lang w:val="en-CA"/>
        </w:rPr>
        <w:t xml:space="preserve"> Stores</w:t>
      </w:r>
      <w:r w:rsidRPr="00A06B4B">
        <w:rPr>
          <w:rFonts w:ascii="Calibri" w:hAnsi="Calibri"/>
          <w:color w:val="000000" w:themeColor="text1"/>
          <w:lang w:val="en-CA"/>
        </w:rPr>
        <w:t>) – shift towards creditor protection when approaching insolvency – eg. directors should not keep making deals when they ought to realize it is unlikely they will meet obligations</w:t>
      </w:r>
    </w:p>
    <w:p w14:paraId="0AFE5A5D" w14:textId="007E9212" w:rsidR="00A06B4B" w:rsidRPr="00A06B4B" w:rsidRDefault="00A06B4B" w:rsidP="007F384E">
      <w:pPr>
        <w:pStyle w:val="ListParagraph"/>
        <w:numPr>
          <w:ilvl w:val="1"/>
          <w:numId w:val="14"/>
        </w:numPr>
        <w:rPr>
          <w:rFonts w:ascii="Calibri" w:hAnsi="Calibri"/>
          <w:b/>
          <w:color w:val="000000" w:themeColor="text1"/>
          <w:lang w:val="en-CA"/>
        </w:rPr>
      </w:pPr>
      <w:r w:rsidRPr="00A06B4B">
        <w:rPr>
          <w:rFonts w:ascii="Calibri" w:hAnsi="Calibri"/>
          <w:b/>
          <w:color w:val="000000" w:themeColor="text1"/>
          <w:lang w:val="en-CA"/>
        </w:rPr>
        <w:t xml:space="preserve">Piercing the corporate veil </w:t>
      </w:r>
      <w:r>
        <w:rPr>
          <w:rFonts w:ascii="Calibri" w:hAnsi="Calibri"/>
          <w:b/>
          <w:color w:val="000000" w:themeColor="text1"/>
          <w:lang w:val="en-CA"/>
        </w:rPr>
        <w:t>(below)</w:t>
      </w:r>
    </w:p>
    <w:p w14:paraId="3DD4D566" w14:textId="08E6DE02" w:rsidR="0090065C" w:rsidRPr="0090065C" w:rsidRDefault="0090065C" w:rsidP="00A06B4B">
      <w:pPr>
        <w:ind w:left="-360"/>
        <w:rPr>
          <w:rFonts w:ascii="Calibri" w:hAnsi="Calibri"/>
          <w:color w:val="000000" w:themeColor="text1"/>
          <w:lang w:val="en-CA"/>
        </w:rPr>
      </w:pPr>
    </w:p>
    <w:p w14:paraId="03DAF376" w14:textId="77777777" w:rsidR="00A448C5" w:rsidRPr="00A448C5" w:rsidRDefault="00A448C5" w:rsidP="00A448C5">
      <w:pPr>
        <w:rPr>
          <w:rFonts w:ascii="Calibri" w:hAnsi="Calibri"/>
          <w:color w:val="000000" w:themeColor="text1"/>
          <w:lang w:val="en-CA"/>
        </w:rPr>
      </w:pPr>
      <w:r w:rsidRPr="00A448C5">
        <w:rPr>
          <w:rFonts w:ascii="Calibri" w:hAnsi="Calibri"/>
          <w:b/>
          <w:color w:val="000000" w:themeColor="text1"/>
          <w:lang w:val="en-CA"/>
        </w:rPr>
        <w:t>Conflict of interest</w:t>
      </w:r>
      <w:r w:rsidRPr="00A448C5">
        <w:rPr>
          <w:rFonts w:ascii="Calibri" w:hAnsi="Calibri"/>
          <w:color w:val="000000" w:themeColor="text1"/>
          <w:lang w:val="en-CA"/>
        </w:rPr>
        <w:t xml:space="preserve"> – concerns/aims/goal of two or more different parties; </w:t>
      </w:r>
      <w:r w:rsidRPr="00A448C5">
        <w:rPr>
          <w:rFonts w:ascii="Calibri" w:hAnsi="Calibri"/>
          <w:color w:val="000000" w:themeColor="text1"/>
          <w:u w:val="single"/>
          <w:lang w:val="en-CA"/>
        </w:rPr>
        <w:t>goals are not compatible</w:t>
      </w:r>
      <w:r w:rsidRPr="00A448C5">
        <w:rPr>
          <w:rFonts w:ascii="Calibri" w:hAnsi="Calibri"/>
          <w:color w:val="000000" w:themeColor="text1"/>
          <w:lang w:val="en-CA"/>
        </w:rPr>
        <w:t xml:space="preserve"> </w:t>
      </w:r>
    </w:p>
    <w:p w14:paraId="01BA9557" w14:textId="217F7F9C" w:rsidR="00A448C5" w:rsidRPr="00A448C5" w:rsidRDefault="00A448C5" w:rsidP="007F384E">
      <w:pPr>
        <w:pStyle w:val="ListParagraph"/>
        <w:numPr>
          <w:ilvl w:val="0"/>
          <w:numId w:val="15"/>
        </w:numPr>
        <w:rPr>
          <w:rFonts w:ascii="Calibri" w:hAnsi="Calibri"/>
          <w:color w:val="000000" w:themeColor="text1"/>
          <w:lang w:val="en-CA"/>
        </w:rPr>
      </w:pPr>
      <w:r w:rsidRPr="00A448C5">
        <w:rPr>
          <w:rFonts w:ascii="Calibri" w:hAnsi="Calibri"/>
          <w:color w:val="000000" w:themeColor="text1"/>
          <w:lang w:val="en-CA"/>
        </w:rPr>
        <w:t>Lawyers are bound by different rules – 3.401 lawyer must not act or continue to act for a client where there is a conflict of interest, except as permitted under this code</w:t>
      </w:r>
    </w:p>
    <w:p w14:paraId="6DFFE92B" w14:textId="77777777" w:rsidR="00A448C5" w:rsidRPr="00A448C5" w:rsidRDefault="00A448C5" w:rsidP="007F384E">
      <w:pPr>
        <w:pStyle w:val="ListParagraph"/>
        <w:numPr>
          <w:ilvl w:val="0"/>
          <w:numId w:val="15"/>
        </w:numPr>
        <w:rPr>
          <w:rFonts w:ascii="Calibri" w:hAnsi="Calibri"/>
          <w:color w:val="000000" w:themeColor="text1"/>
          <w:lang w:val="en-CA"/>
        </w:rPr>
      </w:pPr>
      <w:r w:rsidRPr="00A448C5">
        <w:rPr>
          <w:rFonts w:ascii="Calibri" w:hAnsi="Calibri"/>
          <w:color w:val="000000" w:themeColor="text1"/>
          <w:lang w:val="en-CA"/>
        </w:rPr>
        <w:t>As a lawyer, must ask: what is the risk that my loyalty to a client would be materially/adversely affected by my own interest, duties to another client, a former client, etc.</w:t>
      </w:r>
    </w:p>
    <w:p w14:paraId="0DA10A2B" w14:textId="5438389A" w:rsidR="00A448C5" w:rsidRPr="00A448C5" w:rsidRDefault="00A448C5" w:rsidP="007F384E">
      <w:pPr>
        <w:pStyle w:val="ListParagraph"/>
        <w:numPr>
          <w:ilvl w:val="1"/>
          <w:numId w:val="15"/>
        </w:numPr>
        <w:rPr>
          <w:rFonts w:ascii="Calibri" w:hAnsi="Calibri"/>
          <w:color w:val="000000" w:themeColor="text1"/>
          <w:lang w:val="en-CA"/>
        </w:rPr>
      </w:pPr>
      <w:r w:rsidRPr="00A448C5">
        <w:rPr>
          <w:rFonts w:ascii="Calibri" w:hAnsi="Calibri"/>
          <w:color w:val="000000" w:themeColor="text1"/>
          <w:lang w:val="en-CA"/>
        </w:rPr>
        <w:t>To whom do I owe a duty of loyalty? Ie. If I receive several instructions, who do I listen to</w:t>
      </w:r>
    </w:p>
    <w:p w14:paraId="760FBB41" w14:textId="63E9DBA6" w:rsidR="00A448C5" w:rsidRDefault="00420929" w:rsidP="007F384E">
      <w:pPr>
        <w:pStyle w:val="ListParagraph"/>
        <w:numPr>
          <w:ilvl w:val="0"/>
          <w:numId w:val="15"/>
        </w:numPr>
        <w:rPr>
          <w:rFonts w:ascii="Calibri" w:hAnsi="Calibri"/>
          <w:b/>
          <w:color w:val="000000" w:themeColor="text1"/>
          <w:lang w:val="en-CA"/>
        </w:rPr>
      </w:pPr>
      <w:r>
        <w:rPr>
          <w:rFonts w:ascii="Calibri" w:hAnsi="Calibri"/>
          <w:color w:val="000000" w:themeColor="text1"/>
          <w:lang w:val="en-CA"/>
        </w:rPr>
        <w:t>If the company is your client, e</w:t>
      </w:r>
      <w:r w:rsidR="00A448C5" w:rsidRPr="00A448C5">
        <w:rPr>
          <w:rFonts w:ascii="Calibri" w:hAnsi="Calibri"/>
          <w:color w:val="000000" w:themeColor="text1"/>
          <w:lang w:val="en-CA"/>
        </w:rPr>
        <w:t xml:space="preserve">ven if you take instructions from an officer, employee, etc. </w:t>
      </w:r>
      <w:r w:rsidR="00A448C5" w:rsidRPr="00A448C5">
        <w:rPr>
          <w:rFonts w:ascii="Calibri" w:hAnsi="Calibri"/>
          <w:b/>
          <w:color w:val="000000" w:themeColor="text1"/>
          <w:lang w:val="en-CA"/>
        </w:rPr>
        <w:t>duty to act for the organization as a whole</w:t>
      </w:r>
    </w:p>
    <w:p w14:paraId="1D9C54AF" w14:textId="366D17DA" w:rsidR="00420929" w:rsidRPr="00A448C5" w:rsidRDefault="00420929" w:rsidP="007F384E">
      <w:pPr>
        <w:pStyle w:val="ListParagraph"/>
        <w:numPr>
          <w:ilvl w:val="0"/>
          <w:numId w:val="15"/>
        </w:numPr>
        <w:rPr>
          <w:rFonts w:ascii="Calibri" w:hAnsi="Calibri"/>
          <w:b/>
          <w:color w:val="000000" w:themeColor="text1"/>
          <w:lang w:val="en-CA"/>
        </w:rPr>
      </w:pPr>
      <w:r>
        <w:rPr>
          <w:rFonts w:ascii="Calibri" w:hAnsi="Calibri"/>
          <w:b/>
          <w:color w:val="000000" w:themeColor="text1"/>
          <w:lang w:val="en-CA"/>
        </w:rPr>
        <w:t>Can also take on a single director/shareholder as your client, but need to be explicit about to whom your loyalty is</w:t>
      </w:r>
      <w:r>
        <w:rPr>
          <w:rFonts w:ascii="Calibri" w:hAnsi="Calibri"/>
          <w:color w:val="000000" w:themeColor="text1"/>
          <w:lang w:val="en-CA"/>
        </w:rPr>
        <w:t xml:space="preserve"> – if you choose one person, recommend that the other people seek out independent legal advice</w:t>
      </w:r>
    </w:p>
    <w:p w14:paraId="548FB030" w14:textId="77777777" w:rsidR="00A448C5" w:rsidRPr="00A448C5" w:rsidRDefault="00A448C5" w:rsidP="007F384E">
      <w:pPr>
        <w:pStyle w:val="ListParagraph"/>
        <w:numPr>
          <w:ilvl w:val="0"/>
          <w:numId w:val="15"/>
        </w:numPr>
        <w:rPr>
          <w:rFonts w:ascii="Calibri" w:hAnsi="Calibri"/>
          <w:color w:val="000000" w:themeColor="text1"/>
          <w:lang w:val="en-CA"/>
        </w:rPr>
      </w:pPr>
      <w:r w:rsidRPr="00A448C5">
        <w:rPr>
          <w:rFonts w:ascii="Calibri" w:hAnsi="Calibri"/>
          <w:color w:val="000000" w:themeColor="text1"/>
          <w:lang w:val="en-CA"/>
        </w:rPr>
        <w:t>can have joint retainer – can represent business and employee at same time as long as no conflict in goals</w:t>
      </w:r>
    </w:p>
    <w:p w14:paraId="098A8C6A" w14:textId="77777777" w:rsidR="00CA21AC" w:rsidRDefault="00CA21AC" w:rsidP="00F41D6C">
      <w:pPr>
        <w:rPr>
          <w:rFonts w:ascii="Calibri" w:hAnsi="Calibri"/>
          <w:color w:val="000000" w:themeColor="text1"/>
          <w:lang w:val="en-CA"/>
        </w:rPr>
      </w:pPr>
    </w:p>
    <w:p w14:paraId="33E70E4E" w14:textId="385D281D" w:rsidR="00A448C5" w:rsidRPr="00A448C5" w:rsidRDefault="00A448C5" w:rsidP="00A448C5">
      <w:pPr>
        <w:rPr>
          <w:rFonts w:ascii="Calibri" w:hAnsi="Calibri"/>
          <w:color w:val="000000" w:themeColor="text1"/>
          <w:lang w:val="en-CA"/>
        </w:rPr>
      </w:pPr>
      <w:r>
        <w:rPr>
          <w:rFonts w:ascii="Calibri" w:hAnsi="Calibri"/>
          <w:b/>
          <w:color w:val="000000" w:themeColor="text1"/>
          <w:lang w:val="en-CA"/>
        </w:rPr>
        <w:lastRenderedPageBreak/>
        <w:t xml:space="preserve">Torts – </w:t>
      </w:r>
      <w:r w:rsidRPr="00A448C5">
        <w:rPr>
          <w:rFonts w:ascii="Calibri" w:hAnsi="Calibri"/>
          <w:color w:val="FF0000"/>
          <w:lang w:val="en-CA"/>
        </w:rPr>
        <w:t>officers, directors are not shielded from personal liability in tort</w:t>
      </w:r>
    </w:p>
    <w:p w14:paraId="421C8CD8" w14:textId="0B902FA8" w:rsidR="00A448C5" w:rsidRPr="00A448C5" w:rsidRDefault="00A448C5" w:rsidP="007F384E">
      <w:pPr>
        <w:pStyle w:val="ListParagraph"/>
        <w:numPr>
          <w:ilvl w:val="0"/>
          <w:numId w:val="16"/>
        </w:numPr>
        <w:rPr>
          <w:rFonts w:ascii="Calibri" w:hAnsi="Calibri"/>
          <w:color w:val="000000" w:themeColor="text1"/>
          <w:lang w:val="en-CA"/>
        </w:rPr>
      </w:pPr>
      <w:r>
        <w:rPr>
          <w:rFonts w:ascii="Calibri" w:hAnsi="Calibri"/>
          <w:color w:val="000000" w:themeColor="text1"/>
          <w:lang w:val="en-CA"/>
        </w:rPr>
        <w:t>Examples:</w:t>
      </w:r>
      <w:r w:rsidRPr="00A448C5">
        <w:rPr>
          <w:rFonts w:ascii="Calibri" w:hAnsi="Calibri"/>
          <w:color w:val="000000" w:themeColor="text1"/>
          <w:lang w:val="en-CA"/>
        </w:rPr>
        <w:t xml:space="preserve"> trespass, assault, libel, some negligence</w:t>
      </w:r>
    </w:p>
    <w:p w14:paraId="5C541162" w14:textId="66C4EE5D" w:rsidR="00A448C5" w:rsidRPr="00A448C5" w:rsidRDefault="00A448C5" w:rsidP="007F384E">
      <w:pPr>
        <w:pStyle w:val="ListParagraph"/>
        <w:numPr>
          <w:ilvl w:val="0"/>
          <w:numId w:val="16"/>
        </w:numPr>
        <w:rPr>
          <w:rFonts w:ascii="Calibri" w:hAnsi="Calibri"/>
          <w:color w:val="000000" w:themeColor="text1"/>
          <w:lang w:val="en-CA"/>
        </w:rPr>
      </w:pPr>
      <w:r w:rsidRPr="00A448C5">
        <w:rPr>
          <w:rFonts w:ascii="Calibri" w:hAnsi="Calibri"/>
          <w:color w:val="000000" w:themeColor="text1"/>
          <w:lang w:val="en-CA"/>
        </w:rPr>
        <w:t xml:space="preserve">even if the person was </w:t>
      </w:r>
      <w:r w:rsidRPr="00A448C5">
        <w:rPr>
          <w:rFonts w:ascii="Calibri" w:hAnsi="Calibri"/>
          <w:color w:val="000000" w:themeColor="text1"/>
          <w:u w:val="single"/>
          <w:lang w:val="en-CA"/>
        </w:rPr>
        <w:t>acting in normal course of employment</w:t>
      </w:r>
    </w:p>
    <w:p w14:paraId="202BD16B" w14:textId="77777777" w:rsidR="00A448C5" w:rsidRPr="00A448C5" w:rsidRDefault="00A448C5" w:rsidP="00A448C5">
      <w:pPr>
        <w:rPr>
          <w:rFonts w:ascii="Calibri" w:hAnsi="Calibri"/>
          <w:i/>
          <w:color w:val="00B050"/>
          <w:lang w:val="en-CA"/>
        </w:rPr>
      </w:pPr>
      <w:r w:rsidRPr="00A448C5">
        <w:rPr>
          <w:rFonts w:ascii="Calibri" w:hAnsi="Calibri"/>
          <w:i/>
          <w:color w:val="00B050"/>
          <w:lang w:val="en-CA"/>
        </w:rPr>
        <w:t>Said v Butt [1920]</w:t>
      </w:r>
    </w:p>
    <w:p w14:paraId="4C0DB02A" w14:textId="04879717" w:rsidR="00A448C5" w:rsidRPr="00A448C5" w:rsidRDefault="00042137" w:rsidP="007F384E">
      <w:pPr>
        <w:pStyle w:val="ListParagraph"/>
        <w:numPr>
          <w:ilvl w:val="0"/>
          <w:numId w:val="16"/>
        </w:numPr>
        <w:rPr>
          <w:rFonts w:ascii="Calibri" w:hAnsi="Calibri"/>
          <w:color w:val="000000" w:themeColor="text1"/>
          <w:lang w:val="en-CA"/>
        </w:rPr>
      </w:pPr>
      <w:r>
        <w:rPr>
          <w:rFonts w:ascii="Calibri" w:hAnsi="Calibri"/>
          <w:color w:val="000000" w:themeColor="text1"/>
          <w:lang w:val="en-CA"/>
        </w:rPr>
        <w:t>O</w:t>
      </w:r>
      <w:r w:rsidR="00A448C5" w:rsidRPr="00A448C5">
        <w:rPr>
          <w:rFonts w:ascii="Calibri" w:hAnsi="Calibri"/>
          <w:color w:val="000000" w:themeColor="text1"/>
          <w:lang w:val="en-CA"/>
        </w:rPr>
        <w:t>fficer of a company could not be sued for procuring breach of contract between the company and</w:t>
      </w:r>
      <w:r>
        <w:rPr>
          <w:rFonts w:ascii="Calibri" w:hAnsi="Calibri"/>
          <w:color w:val="000000" w:themeColor="text1"/>
          <w:lang w:val="en-CA"/>
        </w:rPr>
        <w:t xml:space="preserve"> other party</w:t>
      </w:r>
    </w:p>
    <w:p w14:paraId="442C213C" w14:textId="0AE61CE0" w:rsidR="00A448C5" w:rsidRPr="00A448C5" w:rsidRDefault="00042137" w:rsidP="007F384E">
      <w:pPr>
        <w:pStyle w:val="ListParagraph"/>
        <w:numPr>
          <w:ilvl w:val="0"/>
          <w:numId w:val="16"/>
        </w:numPr>
        <w:rPr>
          <w:rFonts w:ascii="Calibri" w:hAnsi="Calibri"/>
          <w:color w:val="000000" w:themeColor="text1"/>
          <w:lang w:val="en-CA"/>
        </w:rPr>
      </w:pPr>
      <w:r>
        <w:rPr>
          <w:rFonts w:ascii="Calibri" w:hAnsi="Calibri"/>
          <w:color w:val="FF0000"/>
          <w:lang w:val="en-CA"/>
        </w:rPr>
        <w:t>Officers/</w:t>
      </w:r>
      <w:r w:rsidR="00A448C5" w:rsidRPr="00042137">
        <w:rPr>
          <w:rFonts w:ascii="Calibri" w:hAnsi="Calibri"/>
          <w:color w:val="FF0000"/>
          <w:lang w:val="en-CA"/>
        </w:rPr>
        <w:t>directors could not be sued for committing</w:t>
      </w:r>
      <w:r w:rsidR="00A448C5" w:rsidRPr="003D34AD">
        <w:rPr>
          <w:rFonts w:ascii="Calibri" w:hAnsi="Calibri"/>
          <w:b/>
          <w:color w:val="FF0000"/>
          <w:lang w:val="en-CA"/>
        </w:rPr>
        <w:t xml:space="preserve"> economic </w:t>
      </w:r>
      <w:r w:rsidR="00A448C5" w:rsidRPr="00042137">
        <w:rPr>
          <w:rFonts w:ascii="Calibri" w:hAnsi="Calibri"/>
          <w:color w:val="FF0000"/>
          <w:lang w:val="en-CA"/>
        </w:rPr>
        <w:t>torts if they are acting in normal scope of office</w:t>
      </w:r>
    </w:p>
    <w:p w14:paraId="6C03DCCD" w14:textId="5A417F13" w:rsidR="00A448C5" w:rsidRDefault="00042137" w:rsidP="007F384E">
      <w:pPr>
        <w:pStyle w:val="ListParagraph"/>
        <w:numPr>
          <w:ilvl w:val="0"/>
          <w:numId w:val="16"/>
        </w:numPr>
        <w:rPr>
          <w:rFonts w:ascii="Calibri" w:hAnsi="Calibri"/>
          <w:color w:val="000000" w:themeColor="text1"/>
          <w:lang w:val="en-CA"/>
        </w:rPr>
      </w:pPr>
      <w:r>
        <w:rPr>
          <w:rFonts w:ascii="Calibri" w:hAnsi="Calibri"/>
          <w:color w:val="000000" w:themeColor="text1"/>
          <w:lang w:val="en-CA"/>
        </w:rPr>
        <w:t xml:space="preserve">This was modified by SCC in </w:t>
      </w:r>
      <w:r w:rsidR="007F7279" w:rsidRPr="00D428F8">
        <w:rPr>
          <w:rFonts w:ascii="Calibri" w:hAnsi="Calibri"/>
          <w:i/>
          <w:color w:val="00B050"/>
          <w:lang w:val="en-CA"/>
        </w:rPr>
        <w:t>A</w:t>
      </w:r>
      <w:r w:rsidRPr="00D428F8">
        <w:rPr>
          <w:rFonts w:ascii="Calibri" w:hAnsi="Calibri"/>
          <w:i/>
          <w:color w:val="00B050"/>
          <w:lang w:val="en-CA"/>
        </w:rPr>
        <w:t>D</w:t>
      </w:r>
      <w:r w:rsidR="007F7279" w:rsidRPr="00D428F8">
        <w:rPr>
          <w:rFonts w:ascii="Calibri" w:hAnsi="Calibri"/>
          <w:i/>
          <w:color w:val="00B050"/>
          <w:lang w:val="en-CA"/>
        </w:rPr>
        <w:t>G</w:t>
      </w:r>
      <w:r w:rsidRPr="00D428F8">
        <w:rPr>
          <w:rFonts w:ascii="Calibri" w:hAnsi="Calibri"/>
          <w:i/>
          <w:color w:val="00B050"/>
          <w:lang w:val="en-CA"/>
        </w:rPr>
        <w:t>A</w:t>
      </w:r>
    </w:p>
    <w:p w14:paraId="24E95A8A" w14:textId="77777777" w:rsidR="00042137" w:rsidRDefault="00042137" w:rsidP="00042137">
      <w:pPr>
        <w:rPr>
          <w:rFonts w:ascii="Calibri" w:hAnsi="Calibri"/>
          <w:color w:val="000000" w:themeColor="text1"/>
          <w:lang w:val="en-CA"/>
        </w:rPr>
      </w:pPr>
    </w:p>
    <w:p w14:paraId="3DFE14B6" w14:textId="5400F2BD" w:rsidR="00042137" w:rsidRPr="00450810" w:rsidRDefault="00042137" w:rsidP="00042137">
      <w:pPr>
        <w:rPr>
          <w:rFonts w:ascii="Calibri" w:hAnsi="Calibri"/>
          <w:b/>
          <w:color w:val="00B050"/>
          <w:lang w:val="en-CA"/>
        </w:rPr>
      </w:pPr>
      <w:r w:rsidRPr="00450810">
        <w:rPr>
          <w:rFonts w:ascii="Calibri" w:hAnsi="Calibri"/>
          <w:b/>
          <w:color w:val="00B050"/>
          <w:lang w:val="en-CA"/>
        </w:rPr>
        <w:t xml:space="preserve">ADGA Systems Int’l Ltd v Valcom </w:t>
      </w:r>
      <w:r w:rsidR="001B2C2C">
        <w:rPr>
          <w:rFonts w:ascii="Calibri" w:hAnsi="Calibri"/>
          <w:b/>
          <w:color w:val="00B050"/>
          <w:lang w:val="en-CA"/>
        </w:rPr>
        <w:t>[1999]</w:t>
      </w:r>
    </w:p>
    <w:p w14:paraId="576D64C8" w14:textId="6706FABB" w:rsidR="00042137" w:rsidRDefault="00042137" w:rsidP="00042137">
      <w:pPr>
        <w:rPr>
          <w:rFonts w:ascii="Calibri" w:hAnsi="Calibri"/>
          <w:color w:val="000000" w:themeColor="text1"/>
          <w:lang w:val="en-CA"/>
        </w:rPr>
      </w:pPr>
      <w:r>
        <w:rPr>
          <w:rFonts w:ascii="Calibri" w:hAnsi="Calibri"/>
          <w:b/>
          <w:color w:val="000000" w:themeColor="text1"/>
          <w:lang w:val="en-CA"/>
        </w:rPr>
        <w:t>F:</w:t>
      </w:r>
      <w:r w:rsidR="007F7279">
        <w:rPr>
          <w:rFonts w:ascii="Calibri" w:hAnsi="Calibri"/>
          <w:b/>
          <w:color w:val="000000" w:themeColor="text1"/>
          <w:lang w:val="en-CA"/>
        </w:rPr>
        <w:t xml:space="preserve"> </w:t>
      </w:r>
      <w:r w:rsidR="007F7279">
        <w:rPr>
          <w:rFonts w:ascii="Calibri" w:hAnsi="Calibri"/>
          <w:color w:val="000000" w:themeColor="text1"/>
          <w:lang w:val="en-CA"/>
        </w:rPr>
        <w:t>ADGA claimed that competitor Valcom raided its employees and caused economic damage – claiming against director and 2 employees who led the recruitment program</w:t>
      </w:r>
    </w:p>
    <w:p w14:paraId="1348B2FB" w14:textId="20BB8A75" w:rsidR="007F7279" w:rsidRPr="007F7279" w:rsidRDefault="007F7279" w:rsidP="00042137">
      <w:pPr>
        <w:rPr>
          <w:rFonts w:ascii="Calibri" w:hAnsi="Calibri"/>
          <w:color w:val="000000" w:themeColor="text1"/>
          <w:lang w:val="en-CA"/>
        </w:rPr>
      </w:pPr>
      <w:r>
        <w:rPr>
          <w:rFonts w:ascii="Calibri" w:hAnsi="Calibri"/>
          <w:b/>
          <w:color w:val="000000" w:themeColor="text1"/>
          <w:lang w:val="en-CA"/>
        </w:rPr>
        <w:t xml:space="preserve">I: </w:t>
      </w:r>
      <w:r>
        <w:rPr>
          <w:rFonts w:ascii="Calibri" w:hAnsi="Calibri"/>
          <w:color w:val="000000" w:themeColor="text1"/>
          <w:lang w:val="en-CA"/>
        </w:rPr>
        <w:t>whether directors can be sued for actions as individuals when the actions were genuinely directed to the best interests of the company</w:t>
      </w:r>
    </w:p>
    <w:p w14:paraId="1AC01E41" w14:textId="48EFA786" w:rsidR="00042137" w:rsidRDefault="00042137" w:rsidP="00042137">
      <w:pPr>
        <w:rPr>
          <w:rFonts w:ascii="Calibri" w:hAnsi="Calibri"/>
          <w:b/>
          <w:color w:val="000000" w:themeColor="text1"/>
          <w:lang w:val="en-CA"/>
        </w:rPr>
      </w:pPr>
      <w:r>
        <w:rPr>
          <w:rFonts w:ascii="Calibri" w:hAnsi="Calibri"/>
          <w:b/>
          <w:color w:val="000000" w:themeColor="text1"/>
          <w:lang w:val="en-CA"/>
        </w:rPr>
        <w:t>A:</w:t>
      </w:r>
      <w:r w:rsidR="00042B02">
        <w:rPr>
          <w:rFonts w:ascii="Calibri" w:hAnsi="Calibri"/>
          <w:b/>
          <w:color w:val="000000" w:themeColor="text1"/>
          <w:lang w:val="en-CA"/>
        </w:rPr>
        <w:t xml:space="preserve"> </w:t>
      </w:r>
      <w:r w:rsidR="00042B02" w:rsidRPr="00BF623D">
        <w:rPr>
          <w:rFonts w:ascii="Calibri" w:hAnsi="Calibri"/>
          <w:b/>
          <w:color w:val="FF0000"/>
          <w:lang w:val="en-CA"/>
        </w:rPr>
        <w:t xml:space="preserve">“The consistent line of authority in Canada holds simply that, in all events, officers, directors and employees of corporations </w:t>
      </w:r>
      <w:r w:rsidR="00042B02" w:rsidRPr="00BF623D">
        <w:rPr>
          <w:rFonts w:ascii="Calibri" w:hAnsi="Calibri"/>
          <w:b/>
          <w:color w:val="FF0000"/>
          <w:u w:val="single"/>
          <w:lang w:val="en-CA"/>
        </w:rPr>
        <w:t>are responsible for their tortious conduct</w:t>
      </w:r>
      <w:r w:rsidR="00042B02" w:rsidRPr="00BF623D">
        <w:rPr>
          <w:rFonts w:ascii="Calibri" w:hAnsi="Calibri"/>
          <w:b/>
          <w:color w:val="FF0000"/>
          <w:lang w:val="en-CA"/>
        </w:rPr>
        <w:t xml:space="preserve"> even though that conduct </w:t>
      </w:r>
      <w:r w:rsidR="00042B02" w:rsidRPr="00BF623D">
        <w:rPr>
          <w:rFonts w:ascii="Calibri" w:hAnsi="Calibri"/>
          <w:b/>
          <w:color w:val="FF0000"/>
          <w:u w:val="single"/>
          <w:lang w:val="en-CA"/>
        </w:rPr>
        <w:t xml:space="preserve">was directed in a </w:t>
      </w:r>
      <w:r w:rsidR="00042B02" w:rsidRPr="00BF623D">
        <w:rPr>
          <w:rFonts w:ascii="Calibri" w:hAnsi="Calibri"/>
          <w:b/>
          <w:i/>
          <w:color w:val="FF0000"/>
          <w:u w:val="single"/>
          <w:lang w:val="en-CA"/>
        </w:rPr>
        <w:t xml:space="preserve">bona fide </w:t>
      </w:r>
      <w:r w:rsidR="00042B02" w:rsidRPr="00BF623D">
        <w:rPr>
          <w:rFonts w:ascii="Calibri" w:hAnsi="Calibri"/>
          <w:b/>
          <w:color w:val="FF0000"/>
          <w:u w:val="single"/>
          <w:lang w:val="en-CA"/>
        </w:rPr>
        <w:t>manner to the best interests of the company</w:t>
      </w:r>
      <w:r w:rsidR="00042B02" w:rsidRPr="00BF623D">
        <w:rPr>
          <w:rFonts w:ascii="Calibri" w:hAnsi="Calibri"/>
          <w:b/>
          <w:color w:val="FF0000"/>
          <w:lang w:val="en-CA"/>
        </w:rPr>
        <w:t xml:space="preserve">, always </w:t>
      </w:r>
      <w:r w:rsidR="00042B02" w:rsidRPr="00BF623D">
        <w:rPr>
          <w:rFonts w:ascii="Calibri" w:hAnsi="Calibri"/>
          <w:b/>
          <w:color w:val="FF0000"/>
          <w:u w:val="single"/>
          <w:lang w:val="en-CA"/>
        </w:rPr>
        <w:t xml:space="preserve">subject to the </w:t>
      </w:r>
      <w:r w:rsidR="00042B02" w:rsidRPr="00BF623D">
        <w:rPr>
          <w:rFonts w:ascii="Calibri" w:hAnsi="Calibri"/>
          <w:b/>
          <w:i/>
          <w:color w:val="FF0000"/>
          <w:u w:val="single"/>
          <w:lang w:val="en-CA"/>
        </w:rPr>
        <w:t xml:space="preserve">Said v Butt </w:t>
      </w:r>
      <w:r w:rsidR="00042B02" w:rsidRPr="00BF623D">
        <w:rPr>
          <w:rFonts w:ascii="Calibri" w:hAnsi="Calibri"/>
          <w:b/>
          <w:color w:val="FF0000"/>
          <w:u w:val="single"/>
          <w:lang w:val="en-CA"/>
        </w:rPr>
        <w:t>exception</w:t>
      </w:r>
      <w:r w:rsidR="00981AC5">
        <w:rPr>
          <w:rFonts w:ascii="Calibri" w:hAnsi="Calibri"/>
          <w:b/>
          <w:color w:val="FF0000"/>
          <w:lang w:val="en-CA"/>
        </w:rPr>
        <w:t xml:space="preserve"> </w:t>
      </w:r>
      <w:r w:rsidR="00981AC5" w:rsidRPr="00467D43">
        <w:rPr>
          <w:rFonts w:ascii="Calibri" w:hAnsi="Calibri"/>
          <w:color w:val="FF0000"/>
          <w:lang w:val="en-CA"/>
        </w:rPr>
        <w:t>(procuring breach of contract</w:t>
      </w:r>
      <w:r w:rsidR="007E3D34" w:rsidRPr="00467D43">
        <w:rPr>
          <w:rFonts w:ascii="Calibri" w:hAnsi="Calibri"/>
          <w:color w:val="FF0000"/>
          <w:lang w:val="en-CA"/>
        </w:rPr>
        <w:t xml:space="preserve"> between your company and </w:t>
      </w:r>
      <w:r w:rsidR="00467D43" w:rsidRPr="00467D43">
        <w:rPr>
          <w:rFonts w:ascii="Calibri" w:hAnsi="Calibri"/>
          <w:color w:val="FF0000"/>
          <w:lang w:val="en-CA"/>
        </w:rPr>
        <w:t>the other contracting party</w:t>
      </w:r>
      <w:r w:rsidR="007E3D34" w:rsidRPr="00467D43">
        <w:rPr>
          <w:rFonts w:ascii="Calibri" w:hAnsi="Calibri"/>
          <w:color w:val="FF0000"/>
          <w:lang w:val="en-CA"/>
        </w:rPr>
        <w:t>)</w:t>
      </w:r>
      <w:r w:rsidR="0044083D">
        <w:rPr>
          <w:rFonts w:ascii="Calibri" w:hAnsi="Calibri"/>
          <w:color w:val="FF0000"/>
          <w:lang w:val="en-CA"/>
        </w:rPr>
        <w:t xml:space="preserve"> – Valcom liable as they are not privy to contract</w:t>
      </w:r>
    </w:p>
    <w:p w14:paraId="1C82218E" w14:textId="27A6610B" w:rsidR="00042B02" w:rsidRPr="003B3E31" w:rsidRDefault="0055539F" w:rsidP="007F384E">
      <w:pPr>
        <w:pStyle w:val="ListParagraph"/>
        <w:numPr>
          <w:ilvl w:val="0"/>
          <w:numId w:val="18"/>
        </w:numPr>
        <w:rPr>
          <w:rFonts w:ascii="Calibri" w:hAnsi="Calibri"/>
          <w:b/>
          <w:color w:val="000000" w:themeColor="text1"/>
          <w:lang w:val="en-CA"/>
        </w:rPr>
      </w:pPr>
      <w:r w:rsidRPr="003165E5">
        <w:rPr>
          <w:rFonts w:ascii="Calibri" w:hAnsi="Calibri"/>
          <w:i/>
          <w:color w:val="FFC000"/>
          <w:lang w:val="en-CA"/>
        </w:rPr>
        <w:t xml:space="preserve">Lewis v Boutilier </w:t>
      </w:r>
      <w:r>
        <w:rPr>
          <w:rFonts w:ascii="Calibri" w:hAnsi="Calibri"/>
          <w:i/>
          <w:color w:val="000000" w:themeColor="text1"/>
          <w:lang w:val="en-CA"/>
        </w:rPr>
        <w:t xml:space="preserve">– </w:t>
      </w:r>
      <w:r>
        <w:rPr>
          <w:rFonts w:ascii="Calibri" w:hAnsi="Calibri"/>
          <w:color w:val="000000" w:themeColor="text1"/>
          <w:lang w:val="en-CA"/>
        </w:rPr>
        <w:t xml:space="preserve">does not matter </w:t>
      </w:r>
      <w:r w:rsidR="003B3E31">
        <w:rPr>
          <w:rFonts w:ascii="Calibri" w:hAnsi="Calibri"/>
          <w:color w:val="000000" w:themeColor="text1"/>
          <w:lang w:val="en-CA"/>
        </w:rPr>
        <w:t>if the corporation might also be liable</w:t>
      </w:r>
    </w:p>
    <w:p w14:paraId="158EF053" w14:textId="6BAAB89D" w:rsidR="003B3E31" w:rsidRPr="003B3E31" w:rsidRDefault="003B3E31" w:rsidP="007F384E">
      <w:pPr>
        <w:pStyle w:val="ListParagraph"/>
        <w:numPr>
          <w:ilvl w:val="0"/>
          <w:numId w:val="18"/>
        </w:numPr>
        <w:rPr>
          <w:rFonts w:ascii="Calibri" w:hAnsi="Calibri"/>
          <w:b/>
          <w:color w:val="000000" w:themeColor="text1"/>
          <w:lang w:val="en-CA"/>
        </w:rPr>
      </w:pPr>
      <w:r w:rsidRPr="003165E5">
        <w:rPr>
          <w:rFonts w:ascii="Calibri" w:hAnsi="Calibri"/>
          <w:i/>
          <w:color w:val="FFC000"/>
          <w:lang w:val="en-CA"/>
        </w:rPr>
        <w:t xml:space="preserve">Berger v Willowdale </w:t>
      </w:r>
      <w:r>
        <w:rPr>
          <w:rFonts w:ascii="Calibri" w:hAnsi="Calibri"/>
          <w:i/>
          <w:color w:val="000000" w:themeColor="text1"/>
          <w:lang w:val="en-CA"/>
        </w:rPr>
        <w:t>–</w:t>
      </w:r>
      <w:r>
        <w:rPr>
          <w:rFonts w:ascii="Calibri" w:hAnsi="Calibri"/>
          <w:color w:val="000000" w:themeColor="text1"/>
          <w:lang w:val="en-CA"/>
        </w:rPr>
        <w:t xml:space="preserve"> action against officer allowed despite action against company being barred by </w:t>
      </w:r>
      <w:r>
        <w:rPr>
          <w:rFonts w:ascii="Calibri" w:hAnsi="Calibri"/>
          <w:i/>
          <w:color w:val="000000" w:themeColor="text1"/>
          <w:lang w:val="en-CA"/>
        </w:rPr>
        <w:t>Workmen’s Compensation Act</w:t>
      </w:r>
    </w:p>
    <w:p w14:paraId="27539544" w14:textId="1DA255CA" w:rsidR="00042137" w:rsidRPr="00042137" w:rsidRDefault="00BF623D" w:rsidP="00042137">
      <w:pPr>
        <w:rPr>
          <w:rFonts w:ascii="Calibri" w:hAnsi="Calibri"/>
          <w:color w:val="000000" w:themeColor="text1"/>
          <w:lang w:val="en-CA"/>
        </w:rPr>
      </w:pPr>
      <w:r>
        <w:rPr>
          <w:rFonts w:ascii="Calibri" w:hAnsi="Calibri"/>
          <w:b/>
          <w:color w:val="000000" w:themeColor="text1"/>
          <w:lang w:val="en-CA"/>
        </w:rPr>
        <w:t xml:space="preserve">Baron </w:t>
      </w:r>
      <w:r w:rsidRPr="00BF623D">
        <w:rPr>
          <w:rFonts w:ascii="Calibri" w:hAnsi="Calibri"/>
          <w:b/>
          <w:color w:val="000000" w:themeColor="text1"/>
          <w:lang w:val="en-CA"/>
        </w:rPr>
        <w:t xml:space="preserve">Summary: </w:t>
      </w:r>
      <w:r w:rsidRPr="00BF623D">
        <w:rPr>
          <w:rFonts w:ascii="Calibri" w:hAnsi="Calibri"/>
          <w:color w:val="000000" w:themeColor="text1"/>
          <w:lang w:val="en-CA"/>
        </w:rPr>
        <w:t>there will be situations where there will be cause of action against company and senior management, but never against a shareholder who is just a shareholder</w:t>
      </w:r>
    </w:p>
    <w:p w14:paraId="6B3A94CA" w14:textId="273A8698" w:rsidR="00A448C5" w:rsidRPr="00A448C5" w:rsidRDefault="00A448C5" w:rsidP="007F384E">
      <w:pPr>
        <w:pStyle w:val="ListParagraph"/>
        <w:numPr>
          <w:ilvl w:val="0"/>
          <w:numId w:val="16"/>
        </w:numPr>
        <w:rPr>
          <w:rFonts w:ascii="Calibri" w:hAnsi="Calibri"/>
          <w:color w:val="000000" w:themeColor="text1"/>
          <w:lang w:val="en-CA"/>
        </w:rPr>
      </w:pPr>
      <w:r w:rsidRPr="00A448C5">
        <w:rPr>
          <w:rFonts w:ascii="Calibri" w:hAnsi="Calibri"/>
          <w:color w:val="000000" w:themeColor="text1"/>
          <w:lang w:val="en-CA"/>
        </w:rPr>
        <w:t xml:space="preserve">There </w:t>
      </w:r>
      <w:r w:rsidRPr="003365A2">
        <w:rPr>
          <w:rFonts w:ascii="Calibri" w:hAnsi="Calibri"/>
          <w:b/>
          <w:color w:val="000000" w:themeColor="text1"/>
          <w:lang w:val="en-CA"/>
        </w:rPr>
        <w:t>is independent cause of action against an officer/director for breach of fiduciary duty</w:t>
      </w:r>
      <w:r w:rsidRPr="00A448C5">
        <w:rPr>
          <w:rFonts w:ascii="Calibri" w:hAnsi="Calibri"/>
          <w:color w:val="000000" w:themeColor="text1"/>
          <w:lang w:val="en-CA"/>
        </w:rPr>
        <w:t>, as well as a cause of action against the company</w:t>
      </w:r>
    </w:p>
    <w:p w14:paraId="6F784F02" w14:textId="7B6E6323" w:rsidR="00A448C5" w:rsidRPr="00C540C9" w:rsidRDefault="00A448C5" w:rsidP="00F41D6C">
      <w:pPr>
        <w:rPr>
          <w:rFonts w:ascii="Calibri" w:hAnsi="Calibri"/>
          <w:b/>
          <w:color w:val="000000" w:themeColor="text1"/>
          <w:lang w:val="en-CA"/>
        </w:rPr>
      </w:pPr>
    </w:p>
    <w:p w14:paraId="0F744106" w14:textId="77777777" w:rsidR="00C540C9" w:rsidRPr="00C540C9" w:rsidRDefault="00C540C9" w:rsidP="00C540C9">
      <w:pPr>
        <w:rPr>
          <w:rFonts w:ascii="Calibri" w:hAnsi="Calibri"/>
          <w:b/>
          <w:color w:val="000000" w:themeColor="text1"/>
          <w:u w:val="single"/>
          <w:lang w:val="en-CA"/>
        </w:rPr>
      </w:pPr>
      <w:r w:rsidRPr="00C540C9">
        <w:rPr>
          <w:rFonts w:ascii="Calibri" w:hAnsi="Calibri"/>
          <w:b/>
          <w:color w:val="000000" w:themeColor="text1"/>
          <w:u w:val="single"/>
          <w:lang w:val="en-CA"/>
        </w:rPr>
        <w:t>Piercing the corporate veil</w:t>
      </w:r>
    </w:p>
    <w:p w14:paraId="79EF41BE" w14:textId="77777777" w:rsidR="00C540C9" w:rsidRPr="00C540C9" w:rsidRDefault="00C540C9" w:rsidP="007F384E">
      <w:pPr>
        <w:pStyle w:val="ListParagraph"/>
        <w:numPr>
          <w:ilvl w:val="0"/>
          <w:numId w:val="17"/>
        </w:numPr>
        <w:rPr>
          <w:rFonts w:ascii="Calibri" w:hAnsi="Calibri"/>
          <w:color w:val="000000" w:themeColor="text1"/>
          <w:lang w:val="en-CA"/>
        </w:rPr>
      </w:pPr>
      <w:r w:rsidRPr="00C540C9">
        <w:rPr>
          <w:rFonts w:ascii="Calibri" w:hAnsi="Calibri"/>
          <w:color w:val="000000" w:themeColor="text1"/>
          <w:lang w:val="en-CA"/>
        </w:rPr>
        <w:t>There are situations where we look through the company into the particular shareholders (‘disregarding the separate legal personality of the corporation’)</w:t>
      </w:r>
    </w:p>
    <w:p w14:paraId="6ABA0990" w14:textId="77777777" w:rsidR="00C540C9" w:rsidRPr="00C540C9" w:rsidRDefault="00C540C9" w:rsidP="007F384E">
      <w:pPr>
        <w:pStyle w:val="ListParagraph"/>
        <w:numPr>
          <w:ilvl w:val="0"/>
          <w:numId w:val="17"/>
        </w:numPr>
        <w:rPr>
          <w:rFonts w:ascii="Calibri" w:hAnsi="Calibri"/>
          <w:color w:val="000000" w:themeColor="text1"/>
          <w:lang w:val="en-CA"/>
        </w:rPr>
      </w:pPr>
      <w:r w:rsidRPr="00C540C9">
        <w:rPr>
          <w:rFonts w:ascii="Calibri" w:hAnsi="Calibri"/>
          <w:color w:val="000000" w:themeColor="text1"/>
          <w:lang w:val="en-CA"/>
        </w:rPr>
        <w:t>Categories:</w:t>
      </w:r>
    </w:p>
    <w:p w14:paraId="7E0DB6BF" w14:textId="54DAFD71" w:rsidR="00C540C9" w:rsidRPr="00C540C9" w:rsidRDefault="00C540C9" w:rsidP="007F384E">
      <w:pPr>
        <w:pStyle w:val="ListParagraph"/>
        <w:numPr>
          <w:ilvl w:val="1"/>
          <w:numId w:val="17"/>
        </w:numPr>
        <w:rPr>
          <w:rFonts w:ascii="Calibri" w:hAnsi="Calibri"/>
          <w:color w:val="000000" w:themeColor="text1"/>
          <w:lang w:val="en-CA"/>
        </w:rPr>
      </w:pPr>
      <w:r w:rsidRPr="00D22E3F">
        <w:rPr>
          <w:rFonts w:ascii="Calibri" w:hAnsi="Calibri"/>
          <w:b/>
          <w:color w:val="000000" w:themeColor="text1"/>
          <w:lang w:val="en-CA"/>
        </w:rPr>
        <w:t>If a company is created for fraudulent purposes</w:t>
      </w:r>
      <w:r w:rsidRPr="00C540C9">
        <w:rPr>
          <w:rFonts w:ascii="Calibri" w:hAnsi="Calibri"/>
          <w:color w:val="000000" w:themeColor="text1"/>
          <w:lang w:val="en-CA"/>
        </w:rPr>
        <w:t xml:space="preserve"> (</w:t>
      </w:r>
      <w:r w:rsidRPr="00C540C9">
        <w:rPr>
          <w:rFonts w:ascii="Calibri" w:hAnsi="Calibri"/>
          <w:i/>
          <w:color w:val="00B050"/>
          <w:lang w:val="en-CA"/>
        </w:rPr>
        <w:t>Lynch</w:t>
      </w:r>
      <w:r w:rsidRPr="00C540C9">
        <w:rPr>
          <w:rFonts w:ascii="Calibri" w:hAnsi="Calibri"/>
          <w:color w:val="000000" w:themeColor="text1"/>
          <w:lang w:val="en-CA"/>
        </w:rPr>
        <w:t>), courts will pierce through company and extend liability to shareholders</w:t>
      </w:r>
    </w:p>
    <w:p w14:paraId="6F28AAA1" w14:textId="4A74ADA7" w:rsidR="00C540C9" w:rsidRPr="00C540C9" w:rsidRDefault="00C540C9" w:rsidP="007F384E">
      <w:pPr>
        <w:pStyle w:val="ListParagraph"/>
        <w:numPr>
          <w:ilvl w:val="1"/>
          <w:numId w:val="17"/>
        </w:numPr>
        <w:rPr>
          <w:rFonts w:ascii="Calibri" w:hAnsi="Calibri"/>
          <w:color w:val="000000" w:themeColor="text1"/>
          <w:lang w:val="en-CA"/>
        </w:rPr>
      </w:pPr>
      <w:r w:rsidRPr="00D22E3F">
        <w:rPr>
          <w:rFonts w:ascii="Calibri" w:hAnsi="Calibri"/>
          <w:b/>
          <w:color w:val="000000" w:themeColor="text1"/>
          <w:lang w:val="en-CA"/>
        </w:rPr>
        <w:t xml:space="preserve">If there is conflict with other legislation, like </w:t>
      </w:r>
      <w:r w:rsidRPr="00D22E3F">
        <w:rPr>
          <w:rFonts w:ascii="Calibri" w:hAnsi="Calibri"/>
          <w:b/>
          <w:i/>
          <w:color w:val="000000" w:themeColor="text1"/>
          <w:lang w:val="en-CA"/>
        </w:rPr>
        <w:t>Income Tax Act</w:t>
      </w:r>
      <w:r w:rsidRPr="00C540C9">
        <w:rPr>
          <w:rFonts w:ascii="Calibri" w:hAnsi="Calibri"/>
          <w:color w:val="000000" w:themeColor="text1"/>
          <w:lang w:val="en-CA"/>
        </w:rPr>
        <w:t>, courts can look in favour of CRA and extend liability</w:t>
      </w:r>
    </w:p>
    <w:p w14:paraId="0626DC67" w14:textId="7039B9AE" w:rsidR="00C540C9" w:rsidRPr="00C540C9" w:rsidRDefault="00C540C9" w:rsidP="007F384E">
      <w:pPr>
        <w:pStyle w:val="ListParagraph"/>
        <w:numPr>
          <w:ilvl w:val="0"/>
          <w:numId w:val="17"/>
        </w:numPr>
        <w:rPr>
          <w:rFonts w:ascii="Calibri" w:hAnsi="Calibri"/>
          <w:color w:val="000000" w:themeColor="text1"/>
          <w:lang w:val="en-CA"/>
        </w:rPr>
      </w:pPr>
      <w:r w:rsidRPr="00C540C9">
        <w:rPr>
          <w:rFonts w:ascii="Calibri" w:hAnsi="Calibri"/>
          <w:color w:val="000000" w:themeColor="text1"/>
          <w:lang w:val="en-CA"/>
        </w:rPr>
        <w:t xml:space="preserve">Holding company – </w:t>
      </w:r>
      <w:r>
        <w:rPr>
          <w:rFonts w:ascii="Calibri" w:hAnsi="Calibri"/>
          <w:color w:val="000000" w:themeColor="text1"/>
          <w:lang w:val="en-CA"/>
        </w:rPr>
        <w:t xml:space="preserve">a company that </w:t>
      </w:r>
      <w:r w:rsidRPr="00C540C9">
        <w:rPr>
          <w:rFonts w:ascii="Calibri" w:hAnsi="Calibri"/>
          <w:color w:val="000000" w:themeColor="text1"/>
          <w:lang w:val="en-CA"/>
        </w:rPr>
        <w:t>buys shares of subsidiary companies – can own lots (wholly owned subsidiary, or not)</w:t>
      </w:r>
    </w:p>
    <w:p w14:paraId="1BE1FCEA" w14:textId="3F572628" w:rsidR="00C540C9" w:rsidRPr="00C540C9" w:rsidRDefault="00C540C9" w:rsidP="007F384E">
      <w:pPr>
        <w:pStyle w:val="ListParagraph"/>
        <w:numPr>
          <w:ilvl w:val="1"/>
          <w:numId w:val="17"/>
        </w:numPr>
        <w:rPr>
          <w:rFonts w:ascii="Calibri" w:hAnsi="Calibri"/>
          <w:color w:val="000000" w:themeColor="text1"/>
          <w:lang w:val="en-CA"/>
        </w:rPr>
      </w:pPr>
      <w:r w:rsidRPr="00C540C9">
        <w:rPr>
          <w:rFonts w:ascii="Calibri" w:hAnsi="Calibri"/>
          <w:color w:val="000000" w:themeColor="text1"/>
          <w:lang w:val="en-CA"/>
        </w:rPr>
        <w:t>Does not have any operations, just set up for liability / income tax reasons</w:t>
      </w:r>
    </w:p>
    <w:p w14:paraId="47B057E7" w14:textId="21C81E94" w:rsidR="00C540C9" w:rsidRPr="00C540C9" w:rsidRDefault="00C540C9" w:rsidP="007F384E">
      <w:pPr>
        <w:pStyle w:val="ListParagraph"/>
        <w:numPr>
          <w:ilvl w:val="1"/>
          <w:numId w:val="17"/>
        </w:numPr>
        <w:rPr>
          <w:rFonts w:ascii="Calibri" w:hAnsi="Calibri"/>
          <w:color w:val="000000" w:themeColor="text1"/>
          <w:lang w:val="en-CA"/>
        </w:rPr>
      </w:pPr>
      <w:r w:rsidRPr="00C540C9">
        <w:rPr>
          <w:rFonts w:ascii="Calibri" w:hAnsi="Calibri"/>
          <w:color w:val="000000" w:themeColor="text1"/>
          <w:lang w:val="en-CA"/>
        </w:rPr>
        <w:t>Parent company is similar but usually has its own operations</w:t>
      </w:r>
    </w:p>
    <w:p w14:paraId="62A7C92A" w14:textId="77777777" w:rsidR="00450810" w:rsidRDefault="00450810" w:rsidP="00F41D6C">
      <w:pPr>
        <w:rPr>
          <w:rFonts w:ascii="Calibri" w:hAnsi="Calibri"/>
          <w:b/>
          <w:color w:val="C00000"/>
          <w:lang w:val="en-CA"/>
        </w:rPr>
      </w:pPr>
    </w:p>
    <w:p w14:paraId="607DD5CE" w14:textId="1971217E" w:rsidR="00450810" w:rsidRDefault="00450810" w:rsidP="00450810">
      <w:pPr>
        <w:rPr>
          <w:rFonts w:ascii="Calibri" w:hAnsi="Calibri"/>
          <w:b/>
          <w:color w:val="00B050"/>
          <w:lang w:val="en-CA"/>
        </w:rPr>
      </w:pPr>
      <w:r>
        <w:rPr>
          <w:rFonts w:ascii="Calibri" w:hAnsi="Calibri"/>
          <w:b/>
          <w:color w:val="00B050"/>
          <w:lang w:val="en-CA"/>
        </w:rPr>
        <w:t>De Salaberry Realties v MNR [1974]</w:t>
      </w:r>
    </w:p>
    <w:p w14:paraId="4F79012E" w14:textId="5F7ADC9B" w:rsidR="00334C27" w:rsidRPr="00334C27" w:rsidRDefault="00450810" w:rsidP="00334C27">
      <w:pPr>
        <w:rPr>
          <w:rFonts w:ascii="Calibri" w:hAnsi="Calibri"/>
          <w:color w:val="000000" w:themeColor="text1"/>
          <w:lang w:val="en-CA"/>
        </w:rPr>
      </w:pPr>
      <w:r>
        <w:rPr>
          <w:rFonts w:ascii="Calibri" w:hAnsi="Calibri"/>
          <w:b/>
          <w:color w:val="000000" w:themeColor="text1"/>
          <w:lang w:val="en-CA"/>
        </w:rPr>
        <w:t>F:</w:t>
      </w:r>
      <w:r w:rsidR="00334C27" w:rsidRPr="00334C27">
        <w:t xml:space="preserve"> </w:t>
      </w:r>
      <w:r w:rsidR="00334C27">
        <w:rPr>
          <w:rFonts w:ascii="Calibri" w:hAnsi="Calibri"/>
          <w:color w:val="000000" w:themeColor="text1"/>
          <w:lang w:val="en-CA"/>
        </w:rPr>
        <w:t>two wealthy families</w:t>
      </w:r>
      <w:r w:rsidR="00334C27" w:rsidRPr="00334C27">
        <w:rPr>
          <w:rFonts w:ascii="Calibri" w:hAnsi="Calibri"/>
          <w:color w:val="000000" w:themeColor="text1"/>
          <w:lang w:val="en-CA"/>
        </w:rPr>
        <w:t xml:space="preserve"> incorporated a variety of companies, and had a </w:t>
      </w:r>
      <w:r w:rsidR="00334C27">
        <w:rPr>
          <w:rFonts w:ascii="Calibri" w:hAnsi="Calibri"/>
          <w:color w:val="000000" w:themeColor="text1"/>
          <w:lang w:val="en-CA"/>
        </w:rPr>
        <w:t>‘</w:t>
      </w:r>
      <w:r w:rsidR="00334C27" w:rsidRPr="00334C27">
        <w:rPr>
          <w:rFonts w:ascii="Calibri" w:hAnsi="Calibri"/>
          <w:color w:val="000000" w:themeColor="text1"/>
          <w:lang w:val="en-CA"/>
        </w:rPr>
        <w:t>grandparent</w:t>
      </w:r>
      <w:r w:rsidR="00334C27">
        <w:rPr>
          <w:rFonts w:ascii="Calibri" w:hAnsi="Calibri"/>
          <w:color w:val="000000" w:themeColor="text1"/>
          <w:lang w:val="en-CA"/>
        </w:rPr>
        <w:t>’ company that owned shares of subsidiary (‘</w:t>
      </w:r>
      <w:r w:rsidR="00334C27" w:rsidRPr="00334C27">
        <w:rPr>
          <w:rFonts w:ascii="Calibri" w:hAnsi="Calibri"/>
          <w:color w:val="000000" w:themeColor="text1"/>
          <w:lang w:val="en-CA"/>
        </w:rPr>
        <w:t>parent</w:t>
      </w:r>
      <w:r w:rsidR="00334C27">
        <w:rPr>
          <w:rFonts w:ascii="Calibri" w:hAnsi="Calibri"/>
          <w:color w:val="000000" w:themeColor="text1"/>
          <w:lang w:val="en-CA"/>
        </w:rPr>
        <w:t>’)</w:t>
      </w:r>
      <w:r w:rsidR="00334C27" w:rsidRPr="00334C27">
        <w:rPr>
          <w:rFonts w:ascii="Calibri" w:hAnsi="Calibri"/>
          <w:color w:val="000000" w:themeColor="text1"/>
          <w:lang w:val="en-CA"/>
        </w:rPr>
        <w:t xml:space="preserve"> company, that owned shares of sub-subsidiary (</w:t>
      </w:r>
      <w:r w:rsidR="00334C27">
        <w:rPr>
          <w:rFonts w:ascii="Calibri" w:hAnsi="Calibri"/>
          <w:color w:val="000000" w:themeColor="text1"/>
          <w:lang w:val="en-CA"/>
        </w:rPr>
        <w:t>‘</w:t>
      </w:r>
      <w:r w:rsidR="00334C27" w:rsidRPr="00334C27">
        <w:rPr>
          <w:rFonts w:ascii="Calibri" w:hAnsi="Calibri"/>
          <w:color w:val="000000" w:themeColor="text1"/>
          <w:lang w:val="en-CA"/>
        </w:rPr>
        <w:t>sister</w:t>
      </w:r>
      <w:r w:rsidR="00334C27">
        <w:rPr>
          <w:rFonts w:ascii="Calibri" w:hAnsi="Calibri"/>
          <w:color w:val="000000" w:themeColor="text1"/>
          <w:lang w:val="en-CA"/>
        </w:rPr>
        <w:t>’</w:t>
      </w:r>
      <w:r w:rsidR="00334C27" w:rsidRPr="00334C27">
        <w:rPr>
          <w:rFonts w:ascii="Calibri" w:hAnsi="Calibri"/>
          <w:color w:val="000000" w:themeColor="text1"/>
          <w:lang w:val="en-CA"/>
        </w:rPr>
        <w:t>)</w:t>
      </w:r>
    </w:p>
    <w:p w14:paraId="702F33F9" w14:textId="64453D08" w:rsidR="00334C27" w:rsidRPr="0041317A" w:rsidRDefault="0041317A" w:rsidP="007F384E">
      <w:pPr>
        <w:pStyle w:val="ListParagraph"/>
        <w:numPr>
          <w:ilvl w:val="0"/>
          <w:numId w:val="19"/>
        </w:numPr>
        <w:rPr>
          <w:rFonts w:ascii="Calibri" w:hAnsi="Calibri"/>
          <w:color w:val="000000" w:themeColor="text1"/>
          <w:lang w:val="en-CA"/>
        </w:rPr>
      </w:pPr>
      <w:r w:rsidRPr="0041317A">
        <w:rPr>
          <w:rFonts w:ascii="Calibri" w:hAnsi="Calibri"/>
          <w:color w:val="000000" w:themeColor="text1"/>
          <w:lang w:val="en-CA"/>
        </w:rPr>
        <w:t>I</w:t>
      </w:r>
      <w:r w:rsidR="00334C27" w:rsidRPr="0041317A">
        <w:rPr>
          <w:rFonts w:ascii="Calibri" w:hAnsi="Calibri"/>
          <w:color w:val="000000" w:themeColor="text1"/>
          <w:lang w:val="en-CA"/>
        </w:rPr>
        <w:t>ncorporate</w:t>
      </w:r>
      <w:r w:rsidRPr="0041317A">
        <w:rPr>
          <w:rFonts w:ascii="Calibri" w:hAnsi="Calibri"/>
          <w:color w:val="000000" w:themeColor="text1"/>
          <w:lang w:val="en-CA"/>
        </w:rPr>
        <w:t>d</w:t>
      </w:r>
      <w:r w:rsidR="00334C27" w:rsidRPr="0041317A">
        <w:rPr>
          <w:rFonts w:ascii="Calibri" w:hAnsi="Calibri"/>
          <w:color w:val="000000" w:themeColor="text1"/>
          <w:lang w:val="en-CA"/>
        </w:rPr>
        <w:t xml:space="preserve"> a new sister company for the purpose of buying land, to develop and </w:t>
      </w:r>
      <w:r w:rsidRPr="0041317A">
        <w:rPr>
          <w:rFonts w:ascii="Calibri" w:hAnsi="Calibri"/>
          <w:color w:val="000000" w:themeColor="text1"/>
          <w:lang w:val="en-CA"/>
        </w:rPr>
        <w:t>purportedly</w:t>
      </w:r>
      <w:r w:rsidR="00334C27" w:rsidRPr="0041317A">
        <w:rPr>
          <w:rFonts w:ascii="Calibri" w:hAnsi="Calibri"/>
          <w:color w:val="000000" w:themeColor="text1"/>
          <w:lang w:val="en-CA"/>
        </w:rPr>
        <w:t xml:space="preserve"> build shopping malls; what they were actually doing was </w:t>
      </w:r>
      <w:r w:rsidR="00334C27" w:rsidRPr="0041317A">
        <w:rPr>
          <w:rFonts w:ascii="Calibri" w:hAnsi="Calibri"/>
          <w:b/>
          <w:color w:val="000000" w:themeColor="text1"/>
          <w:lang w:val="en-CA"/>
        </w:rPr>
        <w:t>buying and selling land to make a profit</w:t>
      </w:r>
    </w:p>
    <w:p w14:paraId="5DE9D7BC" w14:textId="67C53F15" w:rsidR="00334C27" w:rsidRPr="0041317A" w:rsidRDefault="00334C27" w:rsidP="007F384E">
      <w:pPr>
        <w:pStyle w:val="ListParagraph"/>
        <w:numPr>
          <w:ilvl w:val="1"/>
          <w:numId w:val="19"/>
        </w:numPr>
        <w:rPr>
          <w:rFonts w:ascii="Calibri" w:hAnsi="Calibri"/>
          <w:color w:val="000000" w:themeColor="text1"/>
          <w:lang w:val="en-CA"/>
        </w:rPr>
      </w:pPr>
      <w:r w:rsidRPr="0041317A">
        <w:rPr>
          <w:rFonts w:ascii="Calibri" w:hAnsi="Calibri"/>
          <w:color w:val="000000" w:themeColor="text1"/>
          <w:lang w:val="en-CA"/>
        </w:rPr>
        <w:t>All policy/decision-making done at grandparent company level</w:t>
      </w:r>
    </w:p>
    <w:p w14:paraId="6F061FEF" w14:textId="4AF562C6" w:rsidR="00334C27" w:rsidRPr="0041317A" w:rsidRDefault="00334C27" w:rsidP="007F384E">
      <w:pPr>
        <w:pStyle w:val="ListParagraph"/>
        <w:numPr>
          <w:ilvl w:val="0"/>
          <w:numId w:val="19"/>
        </w:numPr>
        <w:rPr>
          <w:rFonts w:ascii="Calibri" w:hAnsi="Calibri"/>
          <w:color w:val="000000" w:themeColor="text1"/>
          <w:lang w:val="en-CA"/>
        </w:rPr>
      </w:pPr>
      <w:r w:rsidRPr="0041317A">
        <w:rPr>
          <w:rFonts w:ascii="Calibri" w:hAnsi="Calibri"/>
          <w:color w:val="000000" w:themeColor="text1"/>
          <w:lang w:val="en-CA"/>
        </w:rPr>
        <w:t>CRA did not agree with how they were filing their taxes, wanted to collect</w:t>
      </w:r>
    </w:p>
    <w:p w14:paraId="59040F74" w14:textId="5010A060" w:rsidR="00334C27" w:rsidRPr="0041317A" w:rsidRDefault="0041317A" w:rsidP="0041317A">
      <w:pPr>
        <w:rPr>
          <w:rFonts w:ascii="Calibri" w:hAnsi="Calibri"/>
          <w:color w:val="000000" w:themeColor="text1"/>
          <w:lang w:val="en-CA"/>
        </w:rPr>
      </w:pPr>
      <w:r>
        <w:rPr>
          <w:rFonts w:ascii="Calibri" w:hAnsi="Calibri"/>
          <w:b/>
          <w:color w:val="000000" w:themeColor="text1"/>
          <w:lang w:val="en-CA"/>
        </w:rPr>
        <w:t>Court considerations:</w:t>
      </w:r>
      <w:r>
        <w:rPr>
          <w:rFonts w:ascii="Calibri" w:hAnsi="Calibri"/>
          <w:color w:val="000000" w:themeColor="text1"/>
          <w:lang w:val="en-CA"/>
        </w:rPr>
        <w:t xml:space="preserve"> </w:t>
      </w:r>
      <w:r w:rsidR="00334C27" w:rsidRPr="0041317A">
        <w:rPr>
          <w:rFonts w:ascii="Calibri" w:hAnsi="Calibri"/>
          <w:color w:val="000000" w:themeColor="text1"/>
          <w:lang w:val="en-CA"/>
        </w:rPr>
        <w:t xml:space="preserve">at sister level, businesses were buying land for as much as </w:t>
      </w:r>
      <w:r>
        <w:rPr>
          <w:rFonts w:ascii="Calibri" w:hAnsi="Calibri"/>
          <w:color w:val="000000" w:themeColor="text1"/>
          <w:lang w:val="en-CA"/>
        </w:rPr>
        <w:t>$2M</w:t>
      </w:r>
      <w:r w:rsidR="00334C27" w:rsidRPr="0041317A">
        <w:rPr>
          <w:rFonts w:ascii="Calibri" w:hAnsi="Calibri"/>
          <w:color w:val="000000" w:themeColor="text1"/>
          <w:lang w:val="en-CA"/>
        </w:rPr>
        <w:t xml:space="preserve">, but </w:t>
      </w:r>
      <w:r>
        <w:rPr>
          <w:rFonts w:ascii="Calibri" w:hAnsi="Calibri"/>
          <w:color w:val="000000" w:themeColor="text1"/>
          <w:lang w:val="en-CA"/>
        </w:rPr>
        <w:t>the</w:t>
      </w:r>
      <w:r w:rsidR="00334C27" w:rsidRPr="0041317A">
        <w:rPr>
          <w:rFonts w:ascii="Calibri" w:hAnsi="Calibri"/>
          <w:color w:val="000000" w:themeColor="text1"/>
          <w:lang w:val="en-CA"/>
        </w:rPr>
        <w:t xml:space="preserve"> share structure </w:t>
      </w:r>
      <w:r>
        <w:rPr>
          <w:rFonts w:ascii="Calibri" w:hAnsi="Calibri"/>
          <w:color w:val="000000" w:themeColor="text1"/>
          <w:lang w:val="en-CA"/>
        </w:rPr>
        <w:t>was</w:t>
      </w:r>
      <w:r w:rsidR="00334C27" w:rsidRPr="0041317A">
        <w:rPr>
          <w:rFonts w:ascii="Calibri" w:hAnsi="Calibri"/>
          <w:color w:val="000000" w:themeColor="text1"/>
          <w:lang w:val="en-CA"/>
        </w:rPr>
        <w:t xml:space="preserve"> valued at tiny amounts like </w:t>
      </w:r>
      <w:r>
        <w:rPr>
          <w:rFonts w:ascii="Calibri" w:hAnsi="Calibri"/>
          <w:color w:val="000000" w:themeColor="text1"/>
          <w:lang w:val="en-CA"/>
        </w:rPr>
        <w:t xml:space="preserve">$1000 – companies </w:t>
      </w:r>
      <w:r w:rsidR="00334C27" w:rsidRPr="0041317A">
        <w:rPr>
          <w:rFonts w:ascii="Calibri" w:hAnsi="Calibri"/>
          <w:color w:val="000000" w:themeColor="text1"/>
          <w:lang w:val="en-CA"/>
        </w:rPr>
        <w:t>were just borrowing from the other companies (</w:t>
      </w:r>
      <w:r w:rsidR="00334C27" w:rsidRPr="00111F27">
        <w:rPr>
          <w:rFonts w:ascii="Calibri" w:hAnsi="Calibri"/>
          <w:color w:val="FF0000"/>
          <w:lang w:val="en-CA"/>
        </w:rPr>
        <w:t>thin capitalization</w:t>
      </w:r>
      <w:r w:rsidR="00334C27" w:rsidRPr="0041317A">
        <w:rPr>
          <w:rFonts w:ascii="Calibri" w:hAnsi="Calibri"/>
          <w:color w:val="000000" w:themeColor="text1"/>
          <w:lang w:val="en-CA"/>
        </w:rPr>
        <w:t>)</w:t>
      </w:r>
    </w:p>
    <w:p w14:paraId="4D414526" w14:textId="77777777" w:rsidR="0041317A" w:rsidRDefault="00334C27" w:rsidP="007F384E">
      <w:pPr>
        <w:pStyle w:val="ListParagraph"/>
        <w:numPr>
          <w:ilvl w:val="1"/>
          <w:numId w:val="19"/>
        </w:numPr>
        <w:rPr>
          <w:rFonts w:ascii="Calibri" w:hAnsi="Calibri"/>
          <w:color w:val="000000" w:themeColor="text1"/>
          <w:lang w:val="en-CA"/>
        </w:rPr>
      </w:pPr>
      <w:r w:rsidRPr="0041317A">
        <w:rPr>
          <w:rFonts w:ascii="Calibri" w:hAnsi="Calibri"/>
          <w:color w:val="000000" w:themeColor="text1"/>
          <w:lang w:val="en-CA"/>
        </w:rPr>
        <w:t>Thought it was a half-hearted attempt to look like they</w:t>
      </w:r>
      <w:r w:rsidR="0041317A">
        <w:rPr>
          <w:rFonts w:ascii="Calibri" w:hAnsi="Calibri"/>
          <w:color w:val="000000" w:themeColor="text1"/>
          <w:lang w:val="en-CA"/>
        </w:rPr>
        <w:t xml:space="preserve"> were actually doing business</w:t>
      </w:r>
    </w:p>
    <w:p w14:paraId="0BD1CA42" w14:textId="04105EFD" w:rsidR="00334C27" w:rsidRPr="0041317A" w:rsidRDefault="0041317A" w:rsidP="007F384E">
      <w:pPr>
        <w:pStyle w:val="ListParagraph"/>
        <w:numPr>
          <w:ilvl w:val="1"/>
          <w:numId w:val="19"/>
        </w:numPr>
        <w:rPr>
          <w:rFonts w:ascii="Calibri" w:hAnsi="Calibri"/>
          <w:color w:val="000000" w:themeColor="text1"/>
          <w:lang w:val="en-CA"/>
        </w:rPr>
      </w:pPr>
      <w:r>
        <w:rPr>
          <w:rFonts w:ascii="Calibri" w:hAnsi="Calibri"/>
          <w:color w:val="000000" w:themeColor="text1"/>
          <w:lang w:val="en-CA"/>
        </w:rPr>
        <w:t xml:space="preserve">They </w:t>
      </w:r>
      <w:r w:rsidR="00334C27" w:rsidRPr="0041317A">
        <w:rPr>
          <w:rFonts w:ascii="Calibri" w:hAnsi="Calibri"/>
          <w:color w:val="000000" w:themeColor="text1"/>
          <w:lang w:val="en-CA"/>
        </w:rPr>
        <w:t>were careless about zoning</w:t>
      </w:r>
      <w:r>
        <w:rPr>
          <w:rFonts w:ascii="Calibri" w:hAnsi="Calibri"/>
          <w:color w:val="000000" w:themeColor="text1"/>
          <w:lang w:val="en-CA"/>
        </w:rPr>
        <w:t xml:space="preserve"> bylaws</w:t>
      </w:r>
      <w:r w:rsidR="00334C27" w:rsidRPr="0041317A">
        <w:rPr>
          <w:rFonts w:ascii="Calibri" w:hAnsi="Calibri"/>
          <w:color w:val="000000" w:themeColor="text1"/>
          <w:lang w:val="en-CA"/>
        </w:rPr>
        <w:t xml:space="preserve"> so intention was clearly just to sell it at a profit</w:t>
      </w:r>
    </w:p>
    <w:p w14:paraId="0A48F5C9" w14:textId="77777777" w:rsidR="00334C27" w:rsidRPr="0041317A" w:rsidRDefault="00334C27" w:rsidP="007F384E">
      <w:pPr>
        <w:pStyle w:val="ListParagraph"/>
        <w:numPr>
          <w:ilvl w:val="1"/>
          <w:numId w:val="19"/>
        </w:numPr>
        <w:rPr>
          <w:rFonts w:ascii="Calibri" w:hAnsi="Calibri"/>
          <w:color w:val="000000" w:themeColor="text1"/>
          <w:lang w:val="en-CA"/>
        </w:rPr>
      </w:pPr>
      <w:r w:rsidRPr="0041317A">
        <w:rPr>
          <w:rFonts w:ascii="Calibri" w:hAnsi="Calibri"/>
          <w:color w:val="000000" w:themeColor="text1"/>
          <w:lang w:val="en-CA"/>
        </w:rPr>
        <w:t>Minister was curious why they needed so many sister companies, why not just one?</w:t>
      </w:r>
    </w:p>
    <w:p w14:paraId="0CEFA1CE" w14:textId="06031160" w:rsidR="00450810" w:rsidRPr="0041317A" w:rsidRDefault="0041317A" w:rsidP="00450810">
      <w:pPr>
        <w:rPr>
          <w:rFonts w:ascii="Calibri" w:hAnsi="Calibri"/>
          <w:color w:val="000000" w:themeColor="text1"/>
          <w:lang w:val="en-CA"/>
        </w:rPr>
      </w:pPr>
      <w:r>
        <w:rPr>
          <w:rFonts w:ascii="Calibri" w:hAnsi="Calibri"/>
          <w:b/>
          <w:color w:val="000000" w:themeColor="text1"/>
          <w:lang w:val="en-CA"/>
        </w:rPr>
        <w:lastRenderedPageBreak/>
        <w:t xml:space="preserve">I: </w:t>
      </w:r>
      <w:r>
        <w:rPr>
          <w:rFonts w:ascii="Calibri" w:hAnsi="Calibri"/>
          <w:color w:val="000000" w:themeColor="text1"/>
          <w:lang w:val="en-CA"/>
        </w:rPr>
        <w:t>Should the corporate veil be lifted and the collection of companies analyzed as one?</w:t>
      </w:r>
      <w:r w:rsidR="00111F27">
        <w:rPr>
          <w:rFonts w:ascii="Calibri" w:hAnsi="Calibri"/>
          <w:color w:val="000000" w:themeColor="text1"/>
          <w:lang w:val="en-CA"/>
        </w:rPr>
        <w:t xml:space="preserve"> (increases tax liability here)</w:t>
      </w:r>
    </w:p>
    <w:p w14:paraId="38456DC2" w14:textId="5EB62FEA" w:rsidR="0041317A" w:rsidRDefault="0041317A" w:rsidP="00450810">
      <w:pPr>
        <w:rPr>
          <w:rFonts w:ascii="Calibri" w:hAnsi="Calibri"/>
          <w:b/>
          <w:color w:val="000000" w:themeColor="text1"/>
          <w:lang w:val="en-CA"/>
        </w:rPr>
      </w:pPr>
      <w:r>
        <w:rPr>
          <w:b/>
        </w:rPr>
        <w:t xml:space="preserve">A: </w:t>
      </w:r>
      <w:r w:rsidRPr="0041317A">
        <w:rPr>
          <w:u w:val="single"/>
        </w:rPr>
        <w:t>The appellant company is a shield</w:t>
      </w:r>
      <w:r>
        <w:t xml:space="preserve"> – its conduct must be ascertained by the course of conduct of </w:t>
      </w:r>
      <w:r w:rsidRPr="0041317A">
        <w:rPr>
          <w:b/>
        </w:rPr>
        <w:t>the whole group of companies</w:t>
      </w:r>
      <w:r>
        <w:t xml:space="preserve"> – the parent companies are in an intimate and immediate domination of the appellant company which has </w:t>
      </w:r>
      <w:r w:rsidRPr="0041317A">
        <w:rPr>
          <w:b/>
        </w:rPr>
        <w:t>no independent functioning on its own</w:t>
      </w:r>
      <w:r w:rsidR="00111F27">
        <w:rPr>
          <w:b/>
        </w:rPr>
        <w:t xml:space="preserve"> </w:t>
      </w:r>
    </w:p>
    <w:p w14:paraId="4BA08EDE" w14:textId="4D9B56FE" w:rsidR="0041317A" w:rsidRPr="0041317A" w:rsidRDefault="00450810" w:rsidP="0041317A">
      <w:pPr>
        <w:rPr>
          <w:color w:val="FF0000"/>
        </w:rPr>
      </w:pPr>
      <w:r>
        <w:rPr>
          <w:rFonts w:ascii="Calibri" w:hAnsi="Calibri"/>
          <w:b/>
          <w:color w:val="000000" w:themeColor="text1"/>
          <w:lang w:val="en-CA"/>
        </w:rPr>
        <w:t>R:</w:t>
      </w:r>
      <w:r w:rsidR="0041317A">
        <w:rPr>
          <w:rFonts w:ascii="Calibri" w:hAnsi="Calibri"/>
          <w:b/>
          <w:color w:val="000000" w:themeColor="text1"/>
          <w:lang w:val="en-CA"/>
        </w:rPr>
        <w:t xml:space="preserve"> </w:t>
      </w:r>
      <w:r w:rsidR="0041317A">
        <w:rPr>
          <w:rFonts w:ascii="Calibri" w:hAnsi="Calibri"/>
          <w:b/>
          <w:color w:val="000000" w:themeColor="text1"/>
          <w:lang w:val="en-CA"/>
        </w:rPr>
        <w:tab/>
      </w:r>
      <w:r w:rsidR="0041317A" w:rsidRPr="0041317A">
        <w:rPr>
          <w:b/>
          <w:color w:val="FF0000"/>
        </w:rPr>
        <w:t>6 considerations</w:t>
      </w:r>
      <w:r w:rsidR="0041317A" w:rsidRPr="0041317A">
        <w:rPr>
          <w:color w:val="FF0000"/>
        </w:rPr>
        <w:t xml:space="preserve"> for determining whether a subsidiary was carrying on the business of a parent company</w:t>
      </w:r>
    </w:p>
    <w:p w14:paraId="6995BEFA" w14:textId="24F63AC3" w:rsidR="0041317A" w:rsidRPr="0041317A" w:rsidRDefault="0041317A" w:rsidP="007F384E">
      <w:pPr>
        <w:pStyle w:val="ListParagraph"/>
        <w:numPr>
          <w:ilvl w:val="0"/>
          <w:numId w:val="20"/>
        </w:numPr>
        <w:rPr>
          <w:color w:val="FF0000"/>
        </w:rPr>
      </w:pPr>
      <w:r>
        <w:rPr>
          <w:color w:val="FF0000"/>
        </w:rPr>
        <w:t>W</w:t>
      </w:r>
      <w:r w:rsidRPr="0041317A">
        <w:rPr>
          <w:color w:val="FF0000"/>
        </w:rPr>
        <w:t xml:space="preserve">ere the profits </w:t>
      </w:r>
      <w:r w:rsidRPr="0041317A">
        <w:rPr>
          <w:b/>
          <w:color w:val="FF0000"/>
        </w:rPr>
        <w:t>treated as profits of the parent company</w:t>
      </w:r>
      <w:r w:rsidRPr="0041317A">
        <w:rPr>
          <w:color w:val="FF0000"/>
        </w:rPr>
        <w:t>?</w:t>
      </w:r>
    </w:p>
    <w:p w14:paraId="30CC5EFA" w14:textId="77777777" w:rsidR="0041317A" w:rsidRPr="0041317A" w:rsidRDefault="0041317A" w:rsidP="007F384E">
      <w:pPr>
        <w:pStyle w:val="ListParagraph"/>
        <w:numPr>
          <w:ilvl w:val="0"/>
          <w:numId w:val="20"/>
        </w:numPr>
        <w:rPr>
          <w:color w:val="FF0000"/>
        </w:rPr>
      </w:pPr>
      <w:r w:rsidRPr="0041317A">
        <w:rPr>
          <w:color w:val="FF0000"/>
        </w:rPr>
        <w:t xml:space="preserve">Were the persons conducting the business </w:t>
      </w:r>
      <w:r w:rsidRPr="0041317A">
        <w:rPr>
          <w:b/>
          <w:color w:val="FF0000"/>
        </w:rPr>
        <w:t>appointed by the parent company</w:t>
      </w:r>
      <w:r w:rsidRPr="0041317A">
        <w:rPr>
          <w:color w:val="FF0000"/>
        </w:rPr>
        <w:t>?</w:t>
      </w:r>
    </w:p>
    <w:p w14:paraId="2B6474B6" w14:textId="77777777" w:rsidR="0041317A" w:rsidRPr="0041317A" w:rsidRDefault="0041317A" w:rsidP="007F384E">
      <w:pPr>
        <w:pStyle w:val="ListParagraph"/>
        <w:numPr>
          <w:ilvl w:val="0"/>
          <w:numId w:val="20"/>
        </w:numPr>
        <w:rPr>
          <w:color w:val="FF0000"/>
        </w:rPr>
      </w:pPr>
      <w:r w:rsidRPr="0041317A">
        <w:rPr>
          <w:color w:val="FF0000"/>
        </w:rPr>
        <w:t xml:space="preserve">Was the parent company the </w:t>
      </w:r>
      <w:r w:rsidRPr="0041317A">
        <w:rPr>
          <w:b/>
          <w:color w:val="FF0000"/>
        </w:rPr>
        <w:t>head and brain of the trading venture</w:t>
      </w:r>
      <w:r w:rsidRPr="0041317A">
        <w:rPr>
          <w:color w:val="FF0000"/>
        </w:rPr>
        <w:t>?</w:t>
      </w:r>
    </w:p>
    <w:p w14:paraId="47DE466E" w14:textId="77777777" w:rsidR="0041317A" w:rsidRPr="0041317A" w:rsidRDefault="0041317A" w:rsidP="007F384E">
      <w:pPr>
        <w:pStyle w:val="ListParagraph"/>
        <w:numPr>
          <w:ilvl w:val="0"/>
          <w:numId w:val="20"/>
        </w:numPr>
        <w:rPr>
          <w:color w:val="FF0000"/>
        </w:rPr>
      </w:pPr>
      <w:r w:rsidRPr="0041317A">
        <w:rPr>
          <w:color w:val="FF0000"/>
        </w:rPr>
        <w:t xml:space="preserve">Did the parent company </w:t>
      </w:r>
      <w:r w:rsidRPr="0041317A">
        <w:rPr>
          <w:b/>
          <w:color w:val="FF0000"/>
        </w:rPr>
        <w:t>govern the adventure</w:t>
      </w:r>
      <w:r w:rsidRPr="0041317A">
        <w:rPr>
          <w:color w:val="FF0000"/>
        </w:rPr>
        <w:t>, decide what should be done and what capital should be embarked on the adventure?</w:t>
      </w:r>
    </w:p>
    <w:p w14:paraId="3540BB69" w14:textId="77777777" w:rsidR="0041317A" w:rsidRPr="0041317A" w:rsidRDefault="0041317A" w:rsidP="007F384E">
      <w:pPr>
        <w:pStyle w:val="ListParagraph"/>
        <w:numPr>
          <w:ilvl w:val="0"/>
          <w:numId w:val="20"/>
        </w:numPr>
        <w:rPr>
          <w:color w:val="FF0000"/>
        </w:rPr>
      </w:pPr>
      <w:r w:rsidRPr="0041317A">
        <w:rPr>
          <w:color w:val="FF0000"/>
        </w:rPr>
        <w:t xml:space="preserve">Did the parent company </w:t>
      </w:r>
      <w:r w:rsidRPr="0041317A">
        <w:rPr>
          <w:b/>
          <w:color w:val="FF0000"/>
        </w:rPr>
        <w:t>make the profits by its skill and direction</w:t>
      </w:r>
      <w:r w:rsidRPr="0041317A">
        <w:rPr>
          <w:color w:val="FF0000"/>
        </w:rPr>
        <w:t>?</w:t>
      </w:r>
    </w:p>
    <w:p w14:paraId="601F19BA" w14:textId="0D3A05F4" w:rsidR="00450810" w:rsidRPr="00111F27" w:rsidRDefault="0041317A" w:rsidP="007F384E">
      <w:pPr>
        <w:pStyle w:val="ListParagraph"/>
        <w:numPr>
          <w:ilvl w:val="0"/>
          <w:numId w:val="20"/>
        </w:numPr>
        <w:rPr>
          <w:color w:val="FF0000"/>
        </w:rPr>
      </w:pPr>
      <w:r w:rsidRPr="0041317A">
        <w:rPr>
          <w:color w:val="FF0000"/>
        </w:rPr>
        <w:t xml:space="preserve">Was the parent company in </w:t>
      </w:r>
      <w:r w:rsidRPr="0041317A">
        <w:rPr>
          <w:b/>
          <w:color w:val="FF0000"/>
        </w:rPr>
        <w:t>effectual and constant control</w:t>
      </w:r>
      <w:r w:rsidRPr="0041317A">
        <w:rPr>
          <w:color w:val="FF0000"/>
        </w:rPr>
        <w:t>?</w:t>
      </w:r>
    </w:p>
    <w:p w14:paraId="5209E408" w14:textId="43728AE5" w:rsidR="00450810" w:rsidRPr="00B64A85" w:rsidRDefault="00B64A85" w:rsidP="00B64A85">
      <w:pPr>
        <w:ind w:left="720"/>
        <w:rPr>
          <w:rFonts w:ascii="Calibri" w:hAnsi="Calibri"/>
          <w:b/>
          <w:color w:val="FF0000"/>
          <w:lang w:val="en-CA"/>
        </w:rPr>
      </w:pPr>
      <w:r>
        <w:rPr>
          <w:rFonts w:ascii="Calibri" w:hAnsi="Calibri"/>
          <w:b/>
          <w:color w:val="FF0000"/>
          <w:lang w:val="en-CA"/>
        </w:rPr>
        <w:t>Need these considerations + some policy concern (eg tax avoidance)</w:t>
      </w:r>
    </w:p>
    <w:p w14:paraId="53BFABA2" w14:textId="119DC343" w:rsidR="00450810" w:rsidRDefault="00450810" w:rsidP="00450810">
      <w:pPr>
        <w:rPr>
          <w:rFonts w:ascii="Calibri" w:hAnsi="Calibri"/>
          <w:b/>
          <w:color w:val="00B050"/>
          <w:lang w:val="en-CA"/>
        </w:rPr>
      </w:pPr>
      <w:r>
        <w:rPr>
          <w:rFonts w:ascii="Calibri" w:hAnsi="Calibri"/>
          <w:b/>
          <w:color w:val="00B050"/>
          <w:lang w:val="en-CA"/>
        </w:rPr>
        <w:t>Clarkson v Zhelka [1967]</w:t>
      </w:r>
    </w:p>
    <w:p w14:paraId="64607E43" w14:textId="44715310" w:rsidR="00EC31BF" w:rsidRPr="00EC31BF" w:rsidRDefault="00450810" w:rsidP="00EC31BF">
      <w:pPr>
        <w:rPr>
          <w:rFonts w:ascii="Calibri" w:hAnsi="Calibri"/>
          <w:color w:val="000000" w:themeColor="text1"/>
          <w:lang w:val="en-CA"/>
        </w:rPr>
      </w:pPr>
      <w:r>
        <w:rPr>
          <w:rFonts w:ascii="Calibri" w:hAnsi="Calibri"/>
          <w:b/>
          <w:color w:val="000000" w:themeColor="text1"/>
          <w:lang w:val="en-CA"/>
        </w:rPr>
        <w:t>F:</w:t>
      </w:r>
      <w:r w:rsidR="00EC31BF" w:rsidRPr="00EC31BF">
        <w:t xml:space="preserve"> </w:t>
      </w:r>
      <w:r w:rsidR="00EC31BF" w:rsidRPr="00EC31BF">
        <w:rPr>
          <w:rFonts w:ascii="Calibri" w:hAnsi="Calibri"/>
          <w:color w:val="000000" w:themeColor="text1"/>
          <w:lang w:val="en-CA"/>
        </w:rPr>
        <w:t>Selkirk incorporated several companies, was controlling shareholder</w:t>
      </w:r>
      <w:r w:rsidR="00EC31BF">
        <w:rPr>
          <w:rFonts w:ascii="Calibri" w:hAnsi="Calibri"/>
          <w:color w:val="000000" w:themeColor="text1"/>
          <w:lang w:val="en-CA"/>
        </w:rPr>
        <w:t>; one of those many companies (I</w:t>
      </w:r>
      <w:r w:rsidR="00EC31BF" w:rsidRPr="00EC31BF">
        <w:rPr>
          <w:rFonts w:ascii="Calibri" w:hAnsi="Calibri"/>
          <w:color w:val="000000" w:themeColor="text1"/>
          <w:lang w:val="en-CA"/>
        </w:rPr>
        <w:t>ndustrial) bought land 1959 – money came from other companies in loan</w:t>
      </w:r>
    </w:p>
    <w:p w14:paraId="64D8C514" w14:textId="4A8C6BD2" w:rsidR="00EC31BF" w:rsidRPr="00EC31BF" w:rsidRDefault="00EC31BF" w:rsidP="007F384E">
      <w:pPr>
        <w:pStyle w:val="ListParagraph"/>
        <w:numPr>
          <w:ilvl w:val="0"/>
          <w:numId w:val="21"/>
        </w:numPr>
        <w:rPr>
          <w:rFonts w:ascii="Calibri" w:hAnsi="Calibri"/>
          <w:color w:val="000000" w:themeColor="text1"/>
          <w:lang w:val="en-CA"/>
        </w:rPr>
      </w:pPr>
      <w:r w:rsidRPr="00EC31BF">
        <w:rPr>
          <w:rFonts w:ascii="Calibri" w:hAnsi="Calibri"/>
          <w:color w:val="000000" w:themeColor="text1"/>
          <w:lang w:val="en-CA"/>
        </w:rPr>
        <w:t>In 1960, Selkirk, for Industrial, transfers land to sister Zhelka for promissory note worth $120,000</w:t>
      </w:r>
    </w:p>
    <w:p w14:paraId="7CA69FBC" w14:textId="32127A92" w:rsidR="00EC31BF" w:rsidRPr="00EC31BF" w:rsidRDefault="00EC31BF" w:rsidP="007F384E">
      <w:pPr>
        <w:pStyle w:val="ListParagraph"/>
        <w:numPr>
          <w:ilvl w:val="0"/>
          <w:numId w:val="21"/>
        </w:numPr>
        <w:rPr>
          <w:rFonts w:ascii="Calibri" w:hAnsi="Calibri"/>
          <w:color w:val="000000" w:themeColor="text1"/>
          <w:lang w:val="en-CA"/>
        </w:rPr>
      </w:pPr>
      <w:r w:rsidRPr="00EC31BF">
        <w:rPr>
          <w:rFonts w:ascii="Calibri" w:hAnsi="Calibri"/>
          <w:color w:val="000000" w:themeColor="text1"/>
          <w:lang w:val="en-CA"/>
        </w:rPr>
        <w:t>In 1961, Zhelka mortgages the land to G; Z doesn’t pay, so G commences foreclosure action</w:t>
      </w:r>
      <w:r>
        <w:rPr>
          <w:rFonts w:ascii="Calibri" w:hAnsi="Calibri"/>
          <w:color w:val="000000" w:themeColor="text1"/>
          <w:lang w:val="en-CA"/>
        </w:rPr>
        <w:t>; p</w:t>
      </w:r>
      <w:r w:rsidRPr="00EC31BF">
        <w:rPr>
          <w:rFonts w:ascii="Calibri" w:hAnsi="Calibri"/>
          <w:color w:val="000000" w:themeColor="text1"/>
          <w:lang w:val="en-CA"/>
        </w:rPr>
        <w:t>art of the land was sold, and the cash was used to pay off mortgage and a province of ON tax lien</w:t>
      </w:r>
    </w:p>
    <w:p w14:paraId="1F4AF74B" w14:textId="743DC635" w:rsidR="00EC31BF" w:rsidRPr="00EC31BF" w:rsidRDefault="00EC31BF" w:rsidP="007F384E">
      <w:pPr>
        <w:pStyle w:val="ListParagraph"/>
        <w:numPr>
          <w:ilvl w:val="0"/>
          <w:numId w:val="21"/>
        </w:numPr>
        <w:rPr>
          <w:rFonts w:ascii="Calibri" w:hAnsi="Calibri"/>
          <w:color w:val="000000" w:themeColor="text1"/>
          <w:lang w:val="en-CA"/>
        </w:rPr>
      </w:pPr>
      <w:r w:rsidRPr="00EC31BF">
        <w:rPr>
          <w:rFonts w:ascii="Calibri" w:hAnsi="Calibri"/>
          <w:color w:val="000000" w:themeColor="text1"/>
          <w:lang w:val="en-CA"/>
        </w:rPr>
        <w:t>Z receives interest adjustment and it ends up in another of S’s companies (Fidelity)</w:t>
      </w:r>
    </w:p>
    <w:p w14:paraId="19FDC5CD" w14:textId="49FEFBD7" w:rsidR="00EC31BF" w:rsidRPr="00EC31BF" w:rsidRDefault="00EC31BF" w:rsidP="007F384E">
      <w:pPr>
        <w:pStyle w:val="ListParagraph"/>
        <w:numPr>
          <w:ilvl w:val="0"/>
          <w:numId w:val="21"/>
        </w:numPr>
        <w:rPr>
          <w:rFonts w:ascii="Calibri" w:hAnsi="Calibri"/>
          <w:color w:val="000000" w:themeColor="text1"/>
          <w:lang w:val="en-CA"/>
        </w:rPr>
      </w:pPr>
      <w:r w:rsidRPr="00EC31BF">
        <w:rPr>
          <w:rFonts w:ascii="Calibri" w:hAnsi="Calibri"/>
          <w:color w:val="000000" w:themeColor="text1"/>
          <w:lang w:val="en-CA"/>
        </w:rPr>
        <w:t>S went personally bankrupt in 1960, Clarkson was appointed as trustee, trying to figure out who owns what</w:t>
      </w:r>
    </w:p>
    <w:p w14:paraId="3799FCE0" w14:textId="5610322F" w:rsidR="00EC31BF" w:rsidRPr="00EC31BF" w:rsidRDefault="00EC31BF" w:rsidP="007F384E">
      <w:pPr>
        <w:pStyle w:val="ListParagraph"/>
        <w:numPr>
          <w:ilvl w:val="0"/>
          <w:numId w:val="21"/>
        </w:numPr>
        <w:rPr>
          <w:rFonts w:ascii="Calibri" w:hAnsi="Calibri"/>
          <w:color w:val="000000" w:themeColor="text1"/>
          <w:lang w:val="en-CA"/>
        </w:rPr>
      </w:pPr>
      <w:r w:rsidRPr="00EC31BF">
        <w:rPr>
          <w:rFonts w:ascii="Calibri" w:hAnsi="Calibri"/>
          <w:color w:val="000000" w:themeColor="text1"/>
          <w:lang w:val="en-CA"/>
        </w:rPr>
        <w:t>Claims that the transfer to Z not real, should be able to pierce corporate veil and go after that land</w:t>
      </w:r>
    </w:p>
    <w:p w14:paraId="7B2854D1" w14:textId="4F33986D" w:rsidR="00450810" w:rsidRPr="00EC31BF" w:rsidRDefault="00EC31BF" w:rsidP="007F384E">
      <w:pPr>
        <w:pStyle w:val="ListParagraph"/>
        <w:numPr>
          <w:ilvl w:val="1"/>
          <w:numId w:val="21"/>
        </w:numPr>
        <w:rPr>
          <w:rFonts w:ascii="Calibri" w:hAnsi="Calibri"/>
          <w:color w:val="000000" w:themeColor="text1"/>
          <w:lang w:val="en-CA"/>
        </w:rPr>
      </w:pPr>
      <w:r w:rsidRPr="00EC31BF">
        <w:rPr>
          <w:rFonts w:ascii="Calibri" w:hAnsi="Calibri"/>
          <w:color w:val="000000" w:themeColor="text1"/>
          <w:lang w:val="en-CA"/>
        </w:rPr>
        <w:t xml:space="preserve">They think he transferred it to escape his creditors </w:t>
      </w:r>
    </w:p>
    <w:p w14:paraId="6D03B89B" w14:textId="77777777" w:rsidR="00EC31BF" w:rsidRDefault="00450810" w:rsidP="00F87DE1">
      <w:pPr>
        <w:rPr>
          <w:rFonts w:ascii="Calibri" w:hAnsi="Calibri"/>
          <w:color w:val="000000" w:themeColor="text1"/>
          <w:lang w:val="en-CA"/>
        </w:rPr>
      </w:pPr>
      <w:r>
        <w:rPr>
          <w:rFonts w:ascii="Calibri" w:hAnsi="Calibri"/>
          <w:b/>
          <w:color w:val="000000" w:themeColor="text1"/>
          <w:lang w:val="en-CA"/>
        </w:rPr>
        <w:t>A:</w:t>
      </w:r>
      <w:r w:rsidR="00EC31BF" w:rsidRPr="00EC31BF">
        <w:t xml:space="preserve"> </w:t>
      </w:r>
      <w:r w:rsidR="00EC31BF" w:rsidRPr="00EC31BF">
        <w:rPr>
          <w:rFonts w:ascii="Calibri" w:hAnsi="Calibri"/>
          <w:color w:val="000000" w:themeColor="text1"/>
          <w:lang w:val="en-CA"/>
        </w:rPr>
        <w:t>The companies in S’s corporate structure were interrelated in that there were transfers of assets from one to another, or advances of money between them, although none were subsidiaries</w:t>
      </w:r>
    </w:p>
    <w:p w14:paraId="445C5848" w14:textId="77777777" w:rsidR="00EC31BF" w:rsidRDefault="00EC31BF" w:rsidP="007F384E">
      <w:pPr>
        <w:pStyle w:val="ListParagraph"/>
        <w:numPr>
          <w:ilvl w:val="0"/>
          <w:numId w:val="22"/>
        </w:numPr>
        <w:ind w:left="360"/>
        <w:rPr>
          <w:rFonts w:ascii="Calibri" w:hAnsi="Calibri"/>
          <w:color w:val="000000" w:themeColor="text1"/>
          <w:lang w:val="en-CA"/>
        </w:rPr>
      </w:pPr>
      <w:r w:rsidRPr="00EC31BF">
        <w:rPr>
          <w:rFonts w:ascii="Calibri" w:hAnsi="Calibri"/>
          <w:color w:val="000000" w:themeColor="text1"/>
          <w:lang w:val="en-CA"/>
        </w:rPr>
        <w:t>Only person to benefit financially from their operation was S himself</w:t>
      </w:r>
    </w:p>
    <w:p w14:paraId="4F5ED1D2" w14:textId="77777777" w:rsidR="00EC31BF" w:rsidRDefault="00EC31BF" w:rsidP="007F384E">
      <w:pPr>
        <w:pStyle w:val="ListParagraph"/>
        <w:numPr>
          <w:ilvl w:val="0"/>
          <w:numId w:val="22"/>
        </w:numPr>
        <w:ind w:left="360"/>
        <w:rPr>
          <w:rFonts w:ascii="Calibri" w:hAnsi="Calibri"/>
          <w:color w:val="000000" w:themeColor="text1"/>
          <w:lang w:val="en-CA"/>
        </w:rPr>
      </w:pPr>
      <w:r w:rsidRPr="00EC31BF">
        <w:rPr>
          <w:rFonts w:ascii="Calibri" w:hAnsi="Calibri"/>
          <w:color w:val="000000" w:themeColor="text1"/>
          <w:lang w:val="en-CA"/>
        </w:rPr>
        <w:t>S was not called as a witness, and there are many gaps in evidence – too much has been left to unsafe conjecture</w:t>
      </w:r>
    </w:p>
    <w:p w14:paraId="29541254" w14:textId="77777777" w:rsidR="00EC31BF" w:rsidRDefault="00EC31BF" w:rsidP="007F384E">
      <w:pPr>
        <w:pStyle w:val="ListParagraph"/>
        <w:numPr>
          <w:ilvl w:val="0"/>
          <w:numId w:val="22"/>
        </w:numPr>
        <w:ind w:left="360"/>
        <w:rPr>
          <w:rFonts w:ascii="Calibri" w:hAnsi="Calibri"/>
          <w:color w:val="000000" w:themeColor="text1"/>
          <w:lang w:val="en-CA"/>
        </w:rPr>
      </w:pPr>
      <w:r w:rsidRPr="00EC31BF">
        <w:rPr>
          <w:rFonts w:ascii="Calibri" w:hAnsi="Calibri"/>
          <w:color w:val="000000" w:themeColor="text1"/>
          <w:lang w:val="en-CA"/>
        </w:rPr>
        <w:t>His companies are all under his power – his nominees are all family members that he likely dominates in decision-making (all one-man companies)</w:t>
      </w:r>
    </w:p>
    <w:p w14:paraId="1FFA333E" w14:textId="77777777" w:rsidR="00F87DE1" w:rsidRPr="00F87DE1" w:rsidRDefault="00EC31BF" w:rsidP="007F384E">
      <w:pPr>
        <w:pStyle w:val="ListParagraph"/>
        <w:numPr>
          <w:ilvl w:val="0"/>
          <w:numId w:val="22"/>
        </w:numPr>
        <w:ind w:left="360"/>
        <w:rPr>
          <w:rFonts w:ascii="Calibri" w:hAnsi="Calibri"/>
          <w:b/>
          <w:color w:val="000000" w:themeColor="text1"/>
          <w:lang w:val="en-CA"/>
        </w:rPr>
      </w:pPr>
      <w:r w:rsidRPr="00F87DE1">
        <w:rPr>
          <w:rFonts w:ascii="Calibri" w:hAnsi="Calibri"/>
          <w:b/>
          <w:color w:val="000000" w:themeColor="text1"/>
          <w:lang w:val="en-CA"/>
        </w:rPr>
        <w:t>Money that ended up in Fidelity was really the property of Industrial, and was relatively minor</w:t>
      </w:r>
    </w:p>
    <w:p w14:paraId="724CEE4C" w14:textId="465715B6" w:rsidR="00F87DE1" w:rsidRPr="00F87DE1" w:rsidRDefault="00EC31BF" w:rsidP="007F384E">
      <w:pPr>
        <w:pStyle w:val="ListParagraph"/>
        <w:numPr>
          <w:ilvl w:val="0"/>
          <w:numId w:val="22"/>
        </w:numPr>
        <w:ind w:left="360"/>
        <w:rPr>
          <w:rFonts w:ascii="Calibri" w:hAnsi="Calibri"/>
          <w:color w:val="000000" w:themeColor="text1"/>
          <w:lang w:val="en-CA"/>
        </w:rPr>
      </w:pPr>
      <w:r w:rsidRPr="00F87DE1">
        <w:rPr>
          <w:rFonts w:ascii="Calibri" w:hAnsi="Calibri"/>
          <w:b/>
          <w:color w:val="000000" w:themeColor="text1"/>
          <w:lang w:val="en-CA"/>
        </w:rPr>
        <w:t>Industrial was not created for any fraudulent purpose</w:t>
      </w:r>
      <w:r w:rsidRPr="00F87DE1">
        <w:rPr>
          <w:rFonts w:ascii="Calibri" w:hAnsi="Calibri"/>
          <w:color w:val="000000" w:themeColor="text1"/>
          <w:lang w:val="en-CA"/>
        </w:rPr>
        <w:t xml:space="preserve">, when it was created in 1958 there </w:t>
      </w:r>
      <w:r w:rsidRPr="00F87DE1">
        <w:rPr>
          <w:rFonts w:ascii="Calibri" w:hAnsi="Calibri"/>
          <w:b/>
          <w:color w:val="000000" w:themeColor="text1"/>
          <w:lang w:val="en-CA"/>
        </w:rPr>
        <w:t>is no evidence that S was insolvent</w:t>
      </w:r>
      <w:r w:rsidRPr="00F87DE1">
        <w:rPr>
          <w:rFonts w:ascii="Calibri" w:hAnsi="Calibri"/>
          <w:color w:val="000000" w:themeColor="text1"/>
          <w:lang w:val="en-CA"/>
        </w:rPr>
        <w:t xml:space="preserve"> – cannot trace any of S’s personal assets into the hands of industrial</w:t>
      </w:r>
    </w:p>
    <w:p w14:paraId="18727DB5" w14:textId="77777777" w:rsidR="00F87DE1" w:rsidRDefault="00EC31BF" w:rsidP="007F384E">
      <w:pPr>
        <w:pStyle w:val="ListParagraph"/>
        <w:numPr>
          <w:ilvl w:val="1"/>
          <w:numId w:val="21"/>
        </w:numPr>
        <w:rPr>
          <w:rFonts w:ascii="Calibri" w:hAnsi="Calibri"/>
          <w:color w:val="000000" w:themeColor="text1"/>
          <w:lang w:val="en-CA"/>
        </w:rPr>
      </w:pPr>
      <w:r w:rsidRPr="00F87DE1">
        <w:rPr>
          <w:rFonts w:ascii="Calibri" w:hAnsi="Calibri"/>
          <w:color w:val="000000" w:themeColor="text1"/>
          <w:lang w:val="en-CA"/>
        </w:rPr>
        <w:t xml:space="preserve">this is not a case where a debtor has transferred his own assets to a corporation of his making for the purpose of avoiding existing personal liabilities or obligations, nor has he made </w:t>
      </w:r>
      <w:r w:rsidR="00F87DE1" w:rsidRPr="00F87DE1">
        <w:rPr>
          <w:rFonts w:ascii="Calibri" w:hAnsi="Calibri"/>
          <w:color w:val="000000" w:themeColor="text1"/>
          <w:lang w:val="en-CA"/>
        </w:rPr>
        <w:t>secret profit</w:t>
      </w:r>
    </w:p>
    <w:p w14:paraId="67B89FD0" w14:textId="77777777" w:rsidR="00F87DE1" w:rsidRPr="00377369" w:rsidRDefault="00EC31BF" w:rsidP="007F384E">
      <w:pPr>
        <w:pStyle w:val="ListParagraph"/>
        <w:numPr>
          <w:ilvl w:val="1"/>
          <w:numId w:val="21"/>
        </w:numPr>
        <w:rPr>
          <w:rFonts w:ascii="Calibri" w:hAnsi="Calibri"/>
          <w:b/>
          <w:color w:val="FF0000"/>
          <w:lang w:val="en-CA"/>
        </w:rPr>
      </w:pPr>
      <w:r w:rsidRPr="00377369">
        <w:rPr>
          <w:rFonts w:ascii="Calibri" w:hAnsi="Calibri"/>
          <w:color w:val="FF0000"/>
          <w:lang w:val="en-CA"/>
        </w:rPr>
        <w:t xml:space="preserve">general rule is </w:t>
      </w:r>
      <w:r w:rsidRPr="00377369">
        <w:rPr>
          <w:rFonts w:ascii="Calibri" w:hAnsi="Calibri"/>
          <w:i/>
          <w:color w:val="FF0000"/>
          <w:lang w:val="en-CA"/>
        </w:rPr>
        <w:t>Salomon</w:t>
      </w:r>
      <w:r w:rsidRPr="00377369">
        <w:rPr>
          <w:rFonts w:ascii="Calibri" w:hAnsi="Calibri"/>
          <w:color w:val="FF0000"/>
          <w:lang w:val="en-CA"/>
        </w:rPr>
        <w:t xml:space="preserve">, and only exception is where it would be </w:t>
      </w:r>
      <w:r w:rsidRPr="00377369">
        <w:rPr>
          <w:rFonts w:ascii="Calibri" w:hAnsi="Calibri"/>
          <w:b/>
          <w:color w:val="FF0000"/>
          <w:lang w:val="en-CA"/>
        </w:rPr>
        <w:t>flagrantly opposed to justice to not pierce the veil</w:t>
      </w:r>
    </w:p>
    <w:p w14:paraId="1AAE2F10" w14:textId="77777777" w:rsidR="00F87DE1" w:rsidRPr="00377369" w:rsidRDefault="00EC31BF" w:rsidP="007F384E">
      <w:pPr>
        <w:pStyle w:val="ListParagraph"/>
        <w:numPr>
          <w:ilvl w:val="1"/>
          <w:numId w:val="21"/>
        </w:numPr>
        <w:rPr>
          <w:rFonts w:ascii="Calibri" w:hAnsi="Calibri"/>
          <w:b/>
          <w:color w:val="FF0000"/>
          <w:lang w:val="en-CA"/>
        </w:rPr>
      </w:pPr>
      <w:r w:rsidRPr="00377369">
        <w:rPr>
          <w:rFonts w:ascii="Calibri" w:hAnsi="Calibri"/>
          <w:color w:val="FF0000"/>
          <w:lang w:val="en-CA"/>
        </w:rPr>
        <w:t>“if a company is formed for the express purpose of doing a wrongful act, or if when formed, those in control expressly direct a wrongful thing to be done, the individuals as well as the company are responsible to those to whom liability is legally owed”</w:t>
      </w:r>
    </w:p>
    <w:p w14:paraId="3313E104" w14:textId="56E430C4" w:rsidR="00450810" w:rsidRPr="00F87DE1" w:rsidRDefault="00EC31BF" w:rsidP="007F384E">
      <w:pPr>
        <w:pStyle w:val="ListParagraph"/>
        <w:numPr>
          <w:ilvl w:val="0"/>
          <w:numId w:val="21"/>
        </w:numPr>
        <w:rPr>
          <w:rFonts w:ascii="Calibri" w:hAnsi="Calibri"/>
          <w:b/>
          <w:color w:val="000000" w:themeColor="text1"/>
          <w:lang w:val="en-CA"/>
        </w:rPr>
      </w:pPr>
      <w:r w:rsidRPr="00F87DE1">
        <w:rPr>
          <w:rFonts w:ascii="Calibri" w:hAnsi="Calibri"/>
          <w:color w:val="000000" w:themeColor="text1"/>
          <w:lang w:val="en-CA"/>
        </w:rPr>
        <w:t xml:space="preserve">Therefore, not going to pierce the corporate veil here – they are </w:t>
      </w:r>
      <w:r w:rsidR="009D391F">
        <w:rPr>
          <w:rFonts w:ascii="Calibri" w:hAnsi="Calibri"/>
          <w:color w:val="000000" w:themeColor="text1"/>
          <w:lang w:val="en-CA"/>
        </w:rPr>
        <w:t>two distinct entities</w:t>
      </w:r>
      <w:r w:rsidR="009D391F" w:rsidRPr="009D391F">
        <w:rPr>
          <w:rFonts w:ascii="Calibri" w:hAnsi="Calibri"/>
          <w:color w:val="000000" w:themeColor="text1"/>
          <w:lang w:val="en-CA"/>
        </w:rPr>
        <w:t>,</w:t>
      </w:r>
      <w:r w:rsidR="009D391F" w:rsidRPr="009D391F">
        <w:rPr>
          <w:rFonts w:ascii="Calibri" w:hAnsi="Calibri"/>
          <w:b/>
          <w:color w:val="000000" w:themeColor="text1"/>
          <w:lang w:val="en-CA"/>
        </w:rPr>
        <w:t xml:space="preserve"> </w:t>
      </w:r>
      <w:r w:rsidR="009D391F" w:rsidRPr="009D391F">
        <w:rPr>
          <w:rFonts w:ascii="Calibri" w:hAnsi="Calibri"/>
          <w:b/>
          <w:color w:val="000000" w:themeColor="text1"/>
          <w:u w:val="single"/>
          <w:lang w:val="en-CA"/>
        </w:rPr>
        <w:t>no fraudulent purpose</w:t>
      </w:r>
    </w:p>
    <w:p w14:paraId="0BB90349" w14:textId="77777777" w:rsidR="00450810" w:rsidRDefault="00450810" w:rsidP="00F41D6C">
      <w:pPr>
        <w:rPr>
          <w:rFonts w:ascii="Calibri" w:hAnsi="Calibri"/>
          <w:b/>
          <w:color w:val="C00000"/>
          <w:lang w:val="en-CA"/>
        </w:rPr>
      </w:pPr>
    </w:p>
    <w:p w14:paraId="1E51BC17" w14:textId="7AEFD9F5" w:rsidR="00450810" w:rsidRDefault="00450810" w:rsidP="00450810">
      <w:pPr>
        <w:rPr>
          <w:rFonts w:ascii="Calibri" w:hAnsi="Calibri"/>
          <w:b/>
          <w:color w:val="00B050"/>
          <w:lang w:val="en-CA"/>
        </w:rPr>
      </w:pPr>
      <w:r>
        <w:rPr>
          <w:rFonts w:ascii="Calibri" w:hAnsi="Calibri"/>
          <w:b/>
          <w:color w:val="00B050"/>
          <w:lang w:val="en-CA"/>
        </w:rPr>
        <w:t>Lee v Lee’s Air Farming [1961]</w:t>
      </w:r>
    </w:p>
    <w:p w14:paraId="1B91EC2F" w14:textId="77777777" w:rsidR="00AF2E70" w:rsidRDefault="00450810" w:rsidP="00AF2E70">
      <w:pPr>
        <w:rPr>
          <w:rFonts w:ascii="Calibri" w:hAnsi="Calibri"/>
          <w:color w:val="000000" w:themeColor="text1"/>
          <w:lang w:val="en-CA"/>
        </w:rPr>
      </w:pPr>
      <w:r>
        <w:rPr>
          <w:rFonts w:ascii="Calibri" w:hAnsi="Calibri"/>
          <w:b/>
          <w:color w:val="000000" w:themeColor="text1"/>
          <w:lang w:val="en-CA"/>
        </w:rPr>
        <w:t>F:</w:t>
      </w:r>
      <w:r w:rsidR="00AF2E70">
        <w:rPr>
          <w:rFonts w:ascii="Calibri" w:hAnsi="Calibri"/>
          <w:b/>
          <w:color w:val="000000" w:themeColor="text1"/>
          <w:lang w:val="en-CA"/>
        </w:rPr>
        <w:t xml:space="preserve"> </w:t>
      </w:r>
      <w:r w:rsidR="00AF2E70" w:rsidRPr="00AF2E70">
        <w:rPr>
          <w:rFonts w:ascii="Calibri" w:hAnsi="Calibri"/>
          <w:color w:val="000000" w:themeColor="text1"/>
          <w:lang w:val="en-CA"/>
        </w:rPr>
        <w:t>Lee operated a business flying an airplane over farming land spraying fertilizer (was essentially a one-man company)</w:t>
      </w:r>
      <w:r w:rsidR="00AF2E70">
        <w:rPr>
          <w:rFonts w:ascii="Calibri" w:hAnsi="Calibri"/>
          <w:color w:val="000000" w:themeColor="text1"/>
          <w:lang w:val="en-CA"/>
        </w:rPr>
        <w:t>; w</w:t>
      </w:r>
      <w:r w:rsidR="00AF2E70" w:rsidRPr="00AF2E70">
        <w:rPr>
          <w:rFonts w:ascii="Calibri" w:hAnsi="Calibri"/>
          <w:color w:val="000000" w:themeColor="text1"/>
          <w:lang w:val="en-CA"/>
        </w:rPr>
        <w:t>as appointed governing director of the company for life, and was appointed chief pilot at a salary a</w:t>
      </w:r>
      <w:r w:rsidR="00AF2E70">
        <w:rPr>
          <w:rFonts w:ascii="Calibri" w:hAnsi="Calibri"/>
          <w:color w:val="000000" w:themeColor="text1"/>
          <w:lang w:val="en-CA"/>
        </w:rPr>
        <w:t>rranged by him;</w:t>
      </w:r>
    </w:p>
    <w:p w14:paraId="28CD1080" w14:textId="77777777" w:rsidR="00AF2E70" w:rsidRDefault="00AF2E70" w:rsidP="007F384E">
      <w:pPr>
        <w:pStyle w:val="ListParagraph"/>
        <w:numPr>
          <w:ilvl w:val="0"/>
          <w:numId w:val="23"/>
        </w:numPr>
        <w:rPr>
          <w:rFonts w:ascii="Calibri" w:hAnsi="Calibri"/>
          <w:color w:val="000000" w:themeColor="text1"/>
          <w:lang w:val="en-CA"/>
        </w:rPr>
      </w:pPr>
      <w:r w:rsidRPr="00AF2E70">
        <w:rPr>
          <w:rFonts w:ascii="Calibri" w:hAnsi="Calibri"/>
          <w:color w:val="000000" w:themeColor="text1"/>
          <w:lang w:val="en-CA"/>
        </w:rPr>
        <w:t>one article held that master servant relationship will exist between him and company in course of employment</w:t>
      </w:r>
    </w:p>
    <w:p w14:paraId="248C143F" w14:textId="77777777" w:rsidR="00AF2E70" w:rsidRDefault="00AF2E70" w:rsidP="007F384E">
      <w:pPr>
        <w:pStyle w:val="ListParagraph"/>
        <w:numPr>
          <w:ilvl w:val="0"/>
          <w:numId w:val="23"/>
        </w:numPr>
        <w:rPr>
          <w:rFonts w:ascii="Calibri" w:hAnsi="Calibri"/>
          <w:color w:val="000000" w:themeColor="text1"/>
          <w:lang w:val="en-CA"/>
        </w:rPr>
      </w:pPr>
      <w:r w:rsidRPr="00AF2E70">
        <w:rPr>
          <w:rFonts w:ascii="Calibri" w:hAnsi="Calibri"/>
          <w:color w:val="000000" w:themeColor="text1"/>
          <w:lang w:val="en-CA"/>
        </w:rPr>
        <w:t>Lee died flying his plane – wife is claiming compensation from workers compensation board</w:t>
      </w:r>
    </w:p>
    <w:p w14:paraId="40A98251" w14:textId="70C4C4B3" w:rsidR="00450810" w:rsidRPr="007E3D34" w:rsidRDefault="00AF2E70" w:rsidP="00450810">
      <w:pPr>
        <w:pStyle w:val="ListParagraph"/>
        <w:numPr>
          <w:ilvl w:val="0"/>
          <w:numId w:val="23"/>
        </w:numPr>
        <w:rPr>
          <w:rFonts w:ascii="Calibri" w:hAnsi="Calibri"/>
          <w:b/>
          <w:color w:val="000000" w:themeColor="text1"/>
          <w:lang w:val="en-CA"/>
        </w:rPr>
      </w:pPr>
      <w:r w:rsidRPr="00AF2E70">
        <w:rPr>
          <w:rFonts w:ascii="Calibri" w:hAnsi="Calibri"/>
          <w:color w:val="000000" w:themeColor="text1"/>
          <w:lang w:val="en-CA"/>
        </w:rPr>
        <w:t xml:space="preserve">Board claims that </w:t>
      </w:r>
      <w:r w:rsidRPr="00AF2E70">
        <w:rPr>
          <w:rFonts w:ascii="Calibri" w:hAnsi="Calibri"/>
          <w:b/>
          <w:color w:val="000000" w:themeColor="text1"/>
          <w:lang w:val="en-CA"/>
        </w:rPr>
        <w:t>because he was governing director who had all control of the company, he cannot be a servant of the company</w:t>
      </w:r>
    </w:p>
    <w:p w14:paraId="0638C1BC" w14:textId="3FFE8F44" w:rsidR="00D43ABC" w:rsidRDefault="00450810" w:rsidP="00D43ABC">
      <w:r>
        <w:rPr>
          <w:rFonts w:ascii="Calibri" w:hAnsi="Calibri"/>
          <w:b/>
          <w:color w:val="000000" w:themeColor="text1"/>
          <w:lang w:val="en-CA"/>
        </w:rPr>
        <w:lastRenderedPageBreak/>
        <w:t>A:</w:t>
      </w:r>
      <w:r w:rsidR="00D43ABC" w:rsidRPr="00D43ABC">
        <w:t xml:space="preserve"> </w:t>
      </w:r>
      <w:r w:rsidR="00D43ABC" w:rsidRPr="00D43ABC">
        <w:rPr>
          <w:b/>
        </w:rPr>
        <w:t>Lee died carrying out his duties as an employee, not as a director</w:t>
      </w:r>
    </w:p>
    <w:p w14:paraId="4A6CEC70" w14:textId="77777777" w:rsidR="00D43ABC" w:rsidRDefault="00D43ABC" w:rsidP="007F384E">
      <w:pPr>
        <w:pStyle w:val="ListParagraph"/>
        <w:numPr>
          <w:ilvl w:val="0"/>
          <w:numId w:val="24"/>
        </w:numPr>
      </w:pPr>
      <w:r>
        <w:t xml:space="preserve">He was </w:t>
      </w:r>
      <w:r w:rsidRPr="00D43ABC">
        <w:rPr>
          <w:b/>
        </w:rPr>
        <w:t>paid a salary</w:t>
      </w:r>
      <w:r>
        <w:t xml:space="preserve"> which was recorded – work that was being done was </w:t>
      </w:r>
      <w:r w:rsidRPr="00D43ABC">
        <w:rPr>
          <w:b/>
        </w:rPr>
        <w:t>at request of customers whose contractual rights were only against the company</w:t>
      </w:r>
    </w:p>
    <w:p w14:paraId="4FB765CB" w14:textId="77777777" w:rsidR="00D43ABC" w:rsidRDefault="00D43ABC" w:rsidP="007F384E">
      <w:pPr>
        <w:pStyle w:val="ListParagraph"/>
        <w:numPr>
          <w:ilvl w:val="1"/>
          <w:numId w:val="24"/>
        </w:numPr>
      </w:pPr>
      <w:r>
        <w:t>Cannot be said that when he died he was discharging duties as a governing director</w:t>
      </w:r>
    </w:p>
    <w:p w14:paraId="41F92D99" w14:textId="366BD427" w:rsidR="00450810" w:rsidRPr="00D43ABC" w:rsidRDefault="00D43ABC" w:rsidP="007F384E">
      <w:pPr>
        <w:pStyle w:val="ListParagraph"/>
        <w:numPr>
          <w:ilvl w:val="0"/>
          <w:numId w:val="24"/>
        </w:numPr>
        <w:rPr>
          <w:rFonts w:ascii="Calibri" w:hAnsi="Calibri"/>
          <w:b/>
          <w:color w:val="000000" w:themeColor="text1"/>
          <w:lang w:val="en-CA"/>
        </w:rPr>
      </w:pPr>
      <w:r>
        <w:t>Just as the company and deceased were separate legal entities so as to permit of contractual relations being established between them, so also were they separate legal entities so as to enable the company to give an order to the deceased (contract was made between him and the company)</w:t>
      </w:r>
    </w:p>
    <w:p w14:paraId="0F572E10" w14:textId="72997858" w:rsidR="00450810" w:rsidRPr="00450810" w:rsidRDefault="00450810" w:rsidP="00450810">
      <w:pPr>
        <w:rPr>
          <w:rFonts w:ascii="Calibri" w:hAnsi="Calibri"/>
          <w:b/>
          <w:color w:val="000000" w:themeColor="text1"/>
          <w:lang w:val="en-CA"/>
        </w:rPr>
      </w:pPr>
      <w:r>
        <w:rPr>
          <w:rFonts w:ascii="Calibri" w:hAnsi="Calibri"/>
          <w:b/>
          <w:color w:val="000000" w:themeColor="text1"/>
          <w:lang w:val="en-CA"/>
        </w:rPr>
        <w:t>R:</w:t>
      </w:r>
      <w:r w:rsidR="00D43ABC">
        <w:rPr>
          <w:rFonts w:ascii="Calibri" w:hAnsi="Calibri"/>
          <w:b/>
          <w:color w:val="000000" w:themeColor="text1"/>
          <w:lang w:val="en-CA"/>
        </w:rPr>
        <w:tab/>
      </w:r>
      <w:r w:rsidR="00D43ABC" w:rsidRPr="00D43ABC">
        <w:rPr>
          <w:color w:val="FF0000"/>
        </w:rPr>
        <w:t>a person who is president/director of corporation can also be an employee of the corporation</w:t>
      </w:r>
    </w:p>
    <w:p w14:paraId="6C589B7B" w14:textId="77777777" w:rsidR="00450810" w:rsidRDefault="00450810" w:rsidP="00F41D6C">
      <w:pPr>
        <w:rPr>
          <w:rFonts w:ascii="Calibri" w:hAnsi="Calibri"/>
          <w:b/>
          <w:color w:val="C00000"/>
          <w:lang w:val="en-CA"/>
        </w:rPr>
      </w:pPr>
    </w:p>
    <w:p w14:paraId="74832742" w14:textId="05E155FC" w:rsidR="006E6491" w:rsidRDefault="006E6491" w:rsidP="006E6491">
      <w:pPr>
        <w:rPr>
          <w:rFonts w:ascii="Calibri" w:hAnsi="Calibri"/>
          <w:b/>
          <w:color w:val="00B050"/>
          <w:lang w:val="en-CA"/>
        </w:rPr>
      </w:pPr>
      <w:r>
        <w:rPr>
          <w:rFonts w:ascii="Calibri" w:hAnsi="Calibri"/>
          <w:b/>
          <w:color w:val="00B050"/>
          <w:lang w:val="en-CA"/>
        </w:rPr>
        <w:t>Lynch v Segal [2006]</w:t>
      </w:r>
    </w:p>
    <w:p w14:paraId="49D35C6F" w14:textId="77777777" w:rsidR="00252ABE" w:rsidRDefault="006E6491" w:rsidP="00252ABE">
      <w:r>
        <w:rPr>
          <w:rFonts w:ascii="Calibri" w:hAnsi="Calibri"/>
          <w:b/>
          <w:color w:val="000000" w:themeColor="text1"/>
          <w:lang w:val="en-CA"/>
        </w:rPr>
        <w:t>F:</w:t>
      </w:r>
      <w:r w:rsidR="00252ABE">
        <w:rPr>
          <w:rFonts w:ascii="Calibri" w:hAnsi="Calibri"/>
          <w:b/>
          <w:color w:val="000000" w:themeColor="text1"/>
          <w:lang w:val="en-CA"/>
        </w:rPr>
        <w:t xml:space="preserve"> </w:t>
      </w:r>
      <w:r w:rsidR="00252ABE">
        <w:t>Marital breakdown, wife L applies for spousal/child support, husband S flees the jurisdiction</w:t>
      </w:r>
    </w:p>
    <w:p w14:paraId="4C8DEC82" w14:textId="7379C182" w:rsidR="00252ABE" w:rsidRDefault="00252ABE" w:rsidP="007F384E">
      <w:pPr>
        <w:pStyle w:val="ListParagraph"/>
        <w:numPr>
          <w:ilvl w:val="0"/>
          <w:numId w:val="25"/>
        </w:numPr>
      </w:pPr>
      <w:r>
        <w:t>L then seeks a court order against his corporations because S has no assets in his name</w:t>
      </w:r>
    </w:p>
    <w:p w14:paraId="3AF0D582" w14:textId="08E09567" w:rsidR="00252ABE" w:rsidRDefault="00252ABE" w:rsidP="007F384E">
      <w:pPr>
        <w:pStyle w:val="ListParagraph"/>
        <w:numPr>
          <w:ilvl w:val="0"/>
          <w:numId w:val="25"/>
        </w:numPr>
      </w:pPr>
      <w:r>
        <w:t>When S set up companies, he set it up to distance himself from his wife and his creditors in every possible way - He was an expert at setting up these corporate screens, using aliases, etc.</w:t>
      </w:r>
      <w:r w:rsidR="00E36448">
        <w:t xml:space="preserve">; </w:t>
      </w:r>
      <w:r>
        <w:t>incorp</w:t>
      </w:r>
      <w:r w:rsidR="00E36448">
        <w:t xml:space="preserve">orated by an Ontario solicitor </w:t>
      </w:r>
      <w:r>
        <w:t>D</w:t>
      </w:r>
    </w:p>
    <w:p w14:paraId="443BC042" w14:textId="77777777" w:rsidR="00252ABE" w:rsidRDefault="00252ABE" w:rsidP="007F384E">
      <w:pPr>
        <w:pStyle w:val="ListParagraph"/>
        <w:numPr>
          <w:ilvl w:val="0"/>
          <w:numId w:val="25"/>
        </w:numPr>
      </w:pPr>
      <w:r>
        <w:t>there were lots of blank spots in filings – incorporated on behalf of an unnamed beneficial owner, no recording letter (notes/summary), transfer forms/share forms were blank</w:t>
      </w:r>
    </w:p>
    <w:p w14:paraId="434B6A42" w14:textId="52545C63" w:rsidR="00252ABE" w:rsidRDefault="00E36448" w:rsidP="007F384E">
      <w:pPr>
        <w:pStyle w:val="ListParagraph"/>
        <w:numPr>
          <w:ilvl w:val="1"/>
          <w:numId w:val="25"/>
        </w:numPr>
      </w:pPr>
      <w:r>
        <w:t>D</w:t>
      </w:r>
      <w:r w:rsidR="00252ABE">
        <w:t xml:space="preserve"> instructed to appoint himself as sole shareholder/director of company, to prepare and execute the blank forms providing that the land be held in trust for the beneficial owner</w:t>
      </w:r>
    </w:p>
    <w:p w14:paraId="3F384E5A" w14:textId="77777777" w:rsidR="00252ABE" w:rsidRDefault="00252ABE" w:rsidP="007F384E">
      <w:pPr>
        <w:pStyle w:val="ListParagraph"/>
        <w:numPr>
          <w:ilvl w:val="1"/>
          <w:numId w:val="25"/>
        </w:numPr>
      </w:pPr>
      <w:r>
        <w:t>He was told to resign as director and send blank forms to S’s solicitor on obscure island country</w:t>
      </w:r>
    </w:p>
    <w:p w14:paraId="6E22AD82" w14:textId="20926BAA" w:rsidR="00252ABE" w:rsidRDefault="00252ABE" w:rsidP="007F384E">
      <w:pPr>
        <w:pStyle w:val="ListParagraph"/>
        <w:numPr>
          <w:ilvl w:val="0"/>
          <w:numId w:val="25"/>
        </w:numPr>
      </w:pPr>
      <w:r>
        <w:t xml:space="preserve">This was done allegedly because there was </w:t>
      </w:r>
      <w:r w:rsidR="00E36448">
        <w:t>‘</w:t>
      </w:r>
      <w:r>
        <w:t>mysterious high-end foreign investor</w:t>
      </w:r>
      <w:r w:rsidR="00E36448">
        <w:t>’</w:t>
      </w:r>
      <w:r>
        <w:t xml:space="preserve"> operating through the trusts</w:t>
      </w:r>
    </w:p>
    <w:p w14:paraId="668611F3" w14:textId="436733C3" w:rsidR="006E6491" w:rsidRPr="00E36448" w:rsidRDefault="00252ABE" w:rsidP="007F384E">
      <w:pPr>
        <w:pStyle w:val="ListParagraph"/>
        <w:numPr>
          <w:ilvl w:val="0"/>
          <w:numId w:val="25"/>
        </w:numPr>
        <w:rPr>
          <w:rFonts w:ascii="Calibri" w:hAnsi="Calibri"/>
          <w:b/>
          <w:color w:val="000000" w:themeColor="text1"/>
          <w:lang w:val="en-CA"/>
        </w:rPr>
      </w:pPr>
      <w:r>
        <w:t>S had already done similar things to his mansion and other assets where money was transferred to untouchable foreign bank accounts after selling off assets</w:t>
      </w:r>
    </w:p>
    <w:p w14:paraId="237FE565" w14:textId="65F9EF81" w:rsidR="00E36448" w:rsidRDefault="006E6491" w:rsidP="00E36448">
      <w:r>
        <w:rPr>
          <w:rFonts w:ascii="Calibri" w:hAnsi="Calibri"/>
          <w:b/>
          <w:color w:val="000000" w:themeColor="text1"/>
          <w:lang w:val="en-CA"/>
        </w:rPr>
        <w:t>A:</w:t>
      </w:r>
      <w:r w:rsidR="00E36448">
        <w:rPr>
          <w:rFonts w:ascii="Calibri" w:hAnsi="Calibri"/>
          <w:b/>
          <w:color w:val="000000" w:themeColor="text1"/>
          <w:lang w:val="en-CA"/>
        </w:rPr>
        <w:t xml:space="preserve"> </w:t>
      </w:r>
      <w:r w:rsidR="00E36448">
        <w:t>Mr. Siegel and his corporations can be treated as law as the same thing – he is beneficial owner of shares/land</w:t>
      </w:r>
    </w:p>
    <w:p w14:paraId="7C901FBE" w14:textId="77777777" w:rsidR="00E36448" w:rsidRDefault="00E36448" w:rsidP="007F384E">
      <w:pPr>
        <w:pStyle w:val="ListParagraph"/>
        <w:numPr>
          <w:ilvl w:val="0"/>
          <w:numId w:val="26"/>
        </w:numPr>
      </w:pPr>
      <w:r>
        <w:t xml:space="preserve">General rule is </w:t>
      </w:r>
      <w:r w:rsidRPr="00E36448">
        <w:rPr>
          <w:i/>
        </w:rPr>
        <w:t>Salomon</w:t>
      </w:r>
      <w:r>
        <w:t xml:space="preserve"> – that a corporation is unique legal personality </w:t>
      </w:r>
    </w:p>
    <w:p w14:paraId="401EA3E0" w14:textId="77777777" w:rsidR="00E36448" w:rsidRDefault="00E36448" w:rsidP="007F384E">
      <w:pPr>
        <w:pStyle w:val="ListParagraph"/>
        <w:numPr>
          <w:ilvl w:val="1"/>
          <w:numId w:val="26"/>
        </w:numPr>
      </w:pPr>
      <w:r>
        <w:t xml:space="preserve">But, in </w:t>
      </w:r>
      <w:r w:rsidRPr="00E36448">
        <w:rPr>
          <w:i/>
        </w:rPr>
        <w:t>Wildman</w:t>
      </w:r>
      <w:r>
        <w:t xml:space="preserve">, court addressed that it is </w:t>
      </w:r>
      <w:r w:rsidRPr="00E36448">
        <w:rPr>
          <w:b/>
        </w:rPr>
        <w:t>not an absolute principle</w:t>
      </w:r>
      <w:r>
        <w:t xml:space="preserve"> – courts will not enforce ‘separate entities’ notion where ‘it would yield a result too flagrantly opposed to justice, convenience or the interests of the Revenue’</w:t>
      </w:r>
    </w:p>
    <w:p w14:paraId="728198EC" w14:textId="77777777" w:rsidR="00E36448" w:rsidRDefault="00E36448" w:rsidP="007F384E">
      <w:pPr>
        <w:pStyle w:val="ListParagraph"/>
        <w:numPr>
          <w:ilvl w:val="0"/>
          <w:numId w:val="26"/>
        </w:numPr>
      </w:pPr>
      <w:r>
        <w:t xml:space="preserve">A more flexible approach is appropriate in the family law context, particularly where – as here – </w:t>
      </w:r>
      <w:r w:rsidRPr="00E36448">
        <w:rPr>
          <w:b/>
        </w:rPr>
        <w:t>the corporations in question are completely controlled by one spouse, for that spouse’s benefit, and no third parties are involved</w:t>
      </w:r>
    </w:p>
    <w:p w14:paraId="70D479B0" w14:textId="77777777" w:rsidR="00E36448" w:rsidRDefault="00E36448" w:rsidP="007F384E">
      <w:pPr>
        <w:pStyle w:val="ListParagraph"/>
        <w:numPr>
          <w:ilvl w:val="1"/>
          <w:numId w:val="26"/>
        </w:numPr>
      </w:pPr>
      <w:r>
        <w:t xml:space="preserve">In </w:t>
      </w:r>
      <w:r w:rsidRPr="00E36448">
        <w:rPr>
          <w:i/>
        </w:rPr>
        <w:t>Wildman</w:t>
      </w:r>
      <w:r>
        <w:t xml:space="preserve">, in similar circumstances, court ordered to put a charge on </w:t>
      </w:r>
      <w:r w:rsidRPr="00E36448">
        <w:rPr>
          <w:b/>
        </w:rPr>
        <w:t>companies as well as him personally</w:t>
      </w:r>
      <w:r>
        <w:t>, to pay the spousal support payments</w:t>
      </w:r>
    </w:p>
    <w:p w14:paraId="224D3AC4" w14:textId="77777777" w:rsidR="00E36448" w:rsidRDefault="00E36448" w:rsidP="007F384E">
      <w:pPr>
        <w:pStyle w:val="ListParagraph"/>
        <w:numPr>
          <w:ilvl w:val="1"/>
          <w:numId w:val="26"/>
        </w:numPr>
      </w:pPr>
      <w:r>
        <w:t xml:space="preserve">“The law must be vigilant to ensure that permissible corporate arrangements do not work an injustice in the realm of family law” – </w:t>
      </w:r>
      <w:r w:rsidRPr="00E36448">
        <w:rPr>
          <w:i/>
        </w:rPr>
        <w:t>Wildman</w:t>
      </w:r>
    </w:p>
    <w:p w14:paraId="07D4455A" w14:textId="77777777" w:rsidR="00E36448" w:rsidRDefault="00E36448" w:rsidP="007F384E">
      <w:pPr>
        <w:pStyle w:val="ListParagraph"/>
        <w:numPr>
          <w:ilvl w:val="0"/>
          <w:numId w:val="26"/>
        </w:numPr>
      </w:pPr>
      <w:r>
        <w:t>S was using the corporate structure for one sole purpose, to disguise his property so that his spouse and children would have no claim against him should he ever defend against a claim</w:t>
      </w:r>
    </w:p>
    <w:p w14:paraId="7575407E" w14:textId="77777777" w:rsidR="00E36448" w:rsidRPr="00BF06CA" w:rsidRDefault="00E36448" w:rsidP="007F384E">
      <w:pPr>
        <w:pStyle w:val="ListParagraph"/>
        <w:numPr>
          <w:ilvl w:val="0"/>
          <w:numId w:val="26"/>
        </w:numPr>
      </w:pPr>
      <w:r w:rsidRPr="00E36448">
        <w:rPr>
          <w:b/>
        </w:rPr>
        <w:t>Piercing the corporate veil is an essential mechanism for ensuring that a spouse and children of the marriage receive the financial support to which, by law, they are entitled</w:t>
      </w:r>
    </w:p>
    <w:p w14:paraId="030B46CD" w14:textId="16C37013" w:rsidR="00450810" w:rsidRPr="00201E21" w:rsidRDefault="00E36448" w:rsidP="007F384E">
      <w:pPr>
        <w:pStyle w:val="ListParagraph"/>
        <w:numPr>
          <w:ilvl w:val="0"/>
          <w:numId w:val="26"/>
        </w:numPr>
        <w:rPr>
          <w:rFonts w:ascii="Calibri" w:hAnsi="Calibri"/>
          <w:b/>
          <w:color w:val="000000" w:themeColor="text1"/>
          <w:lang w:val="en-CA"/>
        </w:rPr>
      </w:pPr>
      <w:r w:rsidRPr="00BF06CA">
        <w:t xml:space="preserve">Would </w:t>
      </w:r>
      <w:r>
        <w:t>put vesting order on the lands</w:t>
      </w:r>
    </w:p>
    <w:p w14:paraId="62AF57E0" w14:textId="4F532848" w:rsidR="00201E21" w:rsidRPr="00201E21" w:rsidRDefault="00201E21" w:rsidP="00AB6390">
      <w:pPr>
        <w:ind w:left="720" w:hanging="720"/>
        <w:rPr>
          <w:rFonts w:ascii="Calibri" w:hAnsi="Calibri"/>
          <w:color w:val="000000" w:themeColor="text1"/>
          <w:lang w:val="en-CA"/>
        </w:rPr>
      </w:pPr>
      <w:r>
        <w:rPr>
          <w:rFonts w:ascii="Calibri" w:hAnsi="Calibri"/>
          <w:b/>
          <w:color w:val="000000" w:themeColor="text1"/>
          <w:lang w:val="en-CA"/>
        </w:rPr>
        <w:t>R:</w:t>
      </w:r>
      <w:r>
        <w:rPr>
          <w:rFonts w:ascii="Calibri" w:hAnsi="Calibri"/>
          <w:b/>
          <w:color w:val="000000" w:themeColor="text1"/>
          <w:lang w:val="en-CA"/>
        </w:rPr>
        <w:tab/>
      </w:r>
      <w:r w:rsidRPr="00AB6390">
        <w:rPr>
          <w:rFonts w:ascii="Calibri" w:hAnsi="Calibri"/>
          <w:i/>
          <w:color w:val="FF0000"/>
          <w:lang w:val="en-CA"/>
        </w:rPr>
        <w:t xml:space="preserve">Salomon </w:t>
      </w:r>
      <w:r w:rsidRPr="00AB6390">
        <w:rPr>
          <w:rFonts w:ascii="Calibri" w:hAnsi="Calibri"/>
          <w:color w:val="FF0000"/>
          <w:lang w:val="en-CA"/>
        </w:rPr>
        <w:t xml:space="preserve">does not apply when </w:t>
      </w:r>
      <w:r w:rsidR="00AB6390" w:rsidRPr="00AB6390">
        <w:rPr>
          <w:rFonts w:ascii="Calibri" w:hAnsi="Calibri"/>
          <w:color w:val="FF0000"/>
          <w:lang w:val="en-CA"/>
        </w:rPr>
        <w:t>separate personality is used for the purpose of avoiding financial obligations</w:t>
      </w:r>
      <w:r w:rsidR="008D4644">
        <w:rPr>
          <w:rFonts w:ascii="Calibri" w:hAnsi="Calibri"/>
          <w:color w:val="FF0000"/>
          <w:lang w:val="en-CA"/>
        </w:rPr>
        <w:t xml:space="preserve"> (fraudulent purpose)</w:t>
      </w:r>
      <w:r w:rsidR="00AB6390" w:rsidRPr="00AB6390">
        <w:rPr>
          <w:rFonts w:ascii="Calibri" w:hAnsi="Calibri"/>
          <w:color w:val="FF0000"/>
          <w:lang w:val="en-CA"/>
        </w:rPr>
        <w:t>, especially in the family law context (‘flagrantly opposed to justice’)</w:t>
      </w:r>
    </w:p>
    <w:p w14:paraId="7C9A6B99" w14:textId="77777777" w:rsidR="00201E21" w:rsidRPr="00EE5F4A" w:rsidRDefault="00201E21" w:rsidP="00F41D6C">
      <w:pPr>
        <w:rPr>
          <w:rFonts w:ascii="Calibri" w:hAnsi="Calibri"/>
          <w:b/>
          <w:color w:val="C00000"/>
          <w:lang w:val="en-CA"/>
        </w:rPr>
      </w:pPr>
    </w:p>
    <w:p w14:paraId="4AC69234" w14:textId="41C6D5AE" w:rsidR="00725EAF" w:rsidRDefault="00725EAF" w:rsidP="00F41D6C">
      <w:pPr>
        <w:rPr>
          <w:rFonts w:ascii="Calibri" w:hAnsi="Calibri"/>
          <w:b/>
          <w:color w:val="C00000"/>
          <w:sz w:val="32"/>
          <w:lang w:val="en-CA"/>
        </w:rPr>
      </w:pPr>
      <w:r>
        <w:rPr>
          <w:rFonts w:ascii="Calibri" w:hAnsi="Calibri"/>
          <w:b/>
          <w:color w:val="C00000"/>
          <w:sz w:val="32"/>
          <w:lang w:val="en-CA"/>
        </w:rPr>
        <w:t>Chapter 3: The Process of Incorporation</w:t>
      </w:r>
    </w:p>
    <w:p w14:paraId="6EB34709" w14:textId="77777777" w:rsidR="00AB6390" w:rsidRDefault="00AB6390" w:rsidP="00F41D6C">
      <w:pPr>
        <w:rPr>
          <w:rFonts w:ascii="Calibri" w:hAnsi="Calibri"/>
          <w:b/>
          <w:color w:val="C00000"/>
          <w:lang w:val="en-CA"/>
        </w:rPr>
      </w:pPr>
    </w:p>
    <w:p w14:paraId="0998252C" w14:textId="481F48F9" w:rsidR="002832EE" w:rsidRPr="002832EE" w:rsidRDefault="002832EE" w:rsidP="00F41D6C">
      <w:pPr>
        <w:rPr>
          <w:rFonts w:ascii="Calibri" w:hAnsi="Calibri"/>
          <w:b/>
          <w:color w:val="000000" w:themeColor="text1"/>
          <w:u w:val="single"/>
          <w:lang w:val="en-CA"/>
        </w:rPr>
      </w:pPr>
      <w:r w:rsidRPr="002832EE">
        <w:rPr>
          <w:rFonts w:ascii="Calibri" w:hAnsi="Calibri"/>
          <w:b/>
          <w:color w:val="000000" w:themeColor="text1"/>
          <w:u w:val="single"/>
          <w:lang w:val="en-CA"/>
        </w:rPr>
        <w:t>Differences between BC and Federal legislation</w:t>
      </w:r>
    </w:p>
    <w:p w14:paraId="7AFE17BD" w14:textId="77777777" w:rsidR="002832EE" w:rsidRDefault="002832EE" w:rsidP="007F384E">
      <w:pPr>
        <w:pStyle w:val="ListParagraph"/>
        <w:numPr>
          <w:ilvl w:val="0"/>
          <w:numId w:val="27"/>
        </w:numPr>
      </w:pPr>
      <w:r w:rsidRPr="002832EE">
        <w:rPr>
          <w:rFonts w:ascii="Calibri" w:hAnsi="Calibri"/>
          <w:b/>
          <w:color w:val="000000" w:themeColor="text1"/>
          <w:lang w:val="en-CA"/>
        </w:rPr>
        <w:t>BC</w:t>
      </w:r>
      <w:r w:rsidRPr="002832EE">
        <w:t xml:space="preserve"> </w:t>
      </w:r>
    </w:p>
    <w:p w14:paraId="7CBF6C93" w14:textId="78B6E778" w:rsidR="002832EE" w:rsidRPr="002832EE" w:rsidRDefault="002832EE" w:rsidP="007F384E">
      <w:pPr>
        <w:pStyle w:val="ListParagraph"/>
        <w:numPr>
          <w:ilvl w:val="1"/>
          <w:numId w:val="27"/>
        </w:numPr>
        <w:rPr>
          <w:b/>
        </w:rPr>
      </w:pPr>
      <w:r w:rsidRPr="002832EE">
        <w:rPr>
          <w:b/>
        </w:rPr>
        <w:t>No residency requirement</w:t>
      </w:r>
    </w:p>
    <w:p w14:paraId="56B5307F" w14:textId="2F6799E4" w:rsidR="002832EE" w:rsidRDefault="002832EE" w:rsidP="007F384E">
      <w:pPr>
        <w:pStyle w:val="ListParagraph"/>
        <w:numPr>
          <w:ilvl w:val="2"/>
          <w:numId w:val="27"/>
        </w:numPr>
      </w:pPr>
      <w:r>
        <w:t>Federally – 25% of directors must be residents of Canada (not necessarily citizens)</w:t>
      </w:r>
    </w:p>
    <w:p w14:paraId="001263F6" w14:textId="77777777" w:rsidR="002832EE" w:rsidRDefault="002832EE" w:rsidP="007F384E">
      <w:pPr>
        <w:pStyle w:val="ListParagraph"/>
        <w:numPr>
          <w:ilvl w:val="1"/>
          <w:numId w:val="27"/>
        </w:numPr>
      </w:pPr>
      <w:r w:rsidRPr="002832EE">
        <w:rPr>
          <w:b/>
        </w:rPr>
        <w:t xml:space="preserve">Directors </w:t>
      </w:r>
      <w:r>
        <w:t xml:space="preserve">have a lot </w:t>
      </w:r>
      <w:r w:rsidRPr="002832EE">
        <w:rPr>
          <w:b/>
        </w:rPr>
        <w:t>less liability</w:t>
      </w:r>
      <w:r>
        <w:t xml:space="preserve"> – eg. if a company does not pay wages, director can be liable for 2 months of pay, federally can be up to 6 months</w:t>
      </w:r>
    </w:p>
    <w:p w14:paraId="5C919674" w14:textId="77777777" w:rsidR="002832EE" w:rsidRDefault="002832EE" w:rsidP="007F384E">
      <w:pPr>
        <w:pStyle w:val="ListParagraph"/>
        <w:numPr>
          <w:ilvl w:val="1"/>
          <w:numId w:val="27"/>
        </w:numPr>
      </w:pPr>
      <w:r>
        <w:lastRenderedPageBreak/>
        <w:t xml:space="preserve">More difficult for </w:t>
      </w:r>
      <w:r w:rsidRPr="00473002">
        <w:rPr>
          <w:b/>
        </w:rPr>
        <w:t>shareholders to remove a director</w:t>
      </w:r>
      <w:r>
        <w:t xml:space="preserve"> – must do a shareholder’s resolution (vote), need 2/3 (default) to throw them out (can be up’d to 3/4s in the articles)</w:t>
      </w:r>
    </w:p>
    <w:p w14:paraId="5845C1EC" w14:textId="69B2CF41" w:rsidR="002832EE" w:rsidRDefault="002832EE" w:rsidP="007F384E">
      <w:pPr>
        <w:pStyle w:val="ListParagraph"/>
        <w:numPr>
          <w:ilvl w:val="2"/>
          <w:numId w:val="27"/>
        </w:numPr>
      </w:pPr>
      <w:r>
        <w:t>Federally, must only be simple majority (50%+1)</w:t>
      </w:r>
    </w:p>
    <w:p w14:paraId="072D63CA" w14:textId="365C62B9" w:rsidR="002832EE" w:rsidRDefault="002832EE" w:rsidP="007F384E">
      <w:pPr>
        <w:pStyle w:val="ListParagraph"/>
        <w:numPr>
          <w:ilvl w:val="1"/>
          <w:numId w:val="27"/>
        </w:numPr>
      </w:pPr>
      <w:r>
        <w:t xml:space="preserve">Legislation does not dictate how </w:t>
      </w:r>
      <w:r w:rsidRPr="002832EE">
        <w:rPr>
          <w:b/>
        </w:rPr>
        <w:t>many years a term can be for directors</w:t>
      </w:r>
      <w:r>
        <w:t xml:space="preserve"> – is determined by the articles</w:t>
      </w:r>
    </w:p>
    <w:p w14:paraId="7359E2D1" w14:textId="0D1ADD1A" w:rsidR="002832EE" w:rsidRDefault="002832EE" w:rsidP="007F384E">
      <w:pPr>
        <w:pStyle w:val="ListParagraph"/>
        <w:numPr>
          <w:ilvl w:val="2"/>
          <w:numId w:val="27"/>
        </w:numPr>
      </w:pPr>
      <w:r>
        <w:t xml:space="preserve">Federally, directors </w:t>
      </w:r>
      <w:r w:rsidRPr="002832EE">
        <w:rPr>
          <w:b/>
        </w:rPr>
        <w:t>cannot exceed 3 years</w:t>
      </w:r>
      <w:r>
        <w:t xml:space="preserve"> (can only make shorter); but can stand for reelection</w:t>
      </w:r>
    </w:p>
    <w:p w14:paraId="5A5F7318" w14:textId="77777777" w:rsidR="002832EE" w:rsidRDefault="002832EE" w:rsidP="007F384E">
      <w:pPr>
        <w:pStyle w:val="ListParagraph"/>
        <w:numPr>
          <w:ilvl w:val="1"/>
          <w:numId w:val="27"/>
        </w:numPr>
      </w:pPr>
      <w:r>
        <w:t>Easier for the company to pay dividends</w:t>
      </w:r>
    </w:p>
    <w:p w14:paraId="1ACF53A3" w14:textId="66F9E412" w:rsidR="002832EE" w:rsidRDefault="002832EE" w:rsidP="007F384E">
      <w:pPr>
        <w:pStyle w:val="ListParagraph"/>
        <w:numPr>
          <w:ilvl w:val="2"/>
          <w:numId w:val="27"/>
        </w:numPr>
      </w:pPr>
      <w:r>
        <w:t>Federally there are more stringent requirements for solvency (extra steps)</w:t>
      </w:r>
    </w:p>
    <w:p w14:paraId="1EC8479E" w14:textId="77777777" w:rsidR="002832EE" w:rsidRDefault="002832EE" w:rsidP="007F384E">
      <w:pPr>
        <w:pStyle w:val="ListParagraph"/>
        <w:numPr>
          <w:ilvl w:val="1"/>
          <w:numId w:val="27"/>
        </w:numPr>
      </w:pPr>
      <w:r w:rsidRPr="00473002">
        <w:rPr>
          <w:b/>
        </w:rPr>
        <w:t>Can waive AGM</w:t>
      </w:r>
      <w:r>
        <w:t xml:space="preserve"> if all shareholders agree (mainly for family businesses)</w:t>
      </w:r>
    </w:p>
    <w:p w14:paraId="0470431B" w14:textId="2C615B61" w:rsidR="002832EE" w:rsidRDefault="002832EE" w:rsidP="007F384E">
      <w:pPr>
        <w:pStyle w:val="ListParagraph"/>
        <w:numPr>
          <w:ilvl w:val="2"/>
          <w:numId w:val="27"/>
        </w:numPr>
      </w:pPr>
      <w:r>
        <w:t>Federally, can delay meeting but must have it</w:t>
      </w:r>
    </w:p>
    <w:p w14:paraId="61CB19F4" w14:textId="77777777" w:rsidR="002832EE" w:rsidRDefault="002832EE" w:rsidP="007F384E">
      <w:pPr>
        <w:pStyle w:val="ListParagraph"/>
        <w:numPr>
          <w:ilvl w:val="1"/>
          <w:numId w:val="27"/>
        </w:numPr>
      </w:pPr>
      <w:r w:rsidRPr="00473002">
        <w:rPr>
          <w:b/>
        </w:rPr>
        <w:t>Company can own its own shares</w:t>
      </w:r>
      <w:r>
        <w:t xml:space="preserve"> – eg. small company, only a few shareholders and one wants to exit, if cannot sell them or do not want to bring anyone else in, the company can purchase them (not available federally)</w:t>
      </w:r>
    </w:p>
    <w:p w14:paraId="47AF99DB" w14:textId="6500ECB1" w:rsidR="002832EE" w:rsidRPr="002832EE" w:rsidRDefault="002832EE" w:rsidP="007F384E">
      <w:pPr>
        <w:pStyle w:val="ListParagraph"/>
        <w:numPr>
          <w:ilvl w:val="0"/>
          <w:numId w:val="27"/>
        </w:numPr>
        <w:rPr>
          <w:b/>
        </w:rPr>
      </w:pPr>
      <w:r w:rsidRPr="002832EE">
        <w:rPr>
          <w:b/>
        </w:rPr>
        <w:t>Federal</w:t>
      </w:r>
    </w:p>
    <w:p w14:paraId="36AE35D5" w14:textId="794BBCD9" w:rsidR="002832EE" w:rsidRDefault="002832EE" w:rsidP="007F384E">
      <w:pPr>
        <w:pStyle w:val="ListParagraph"/>
        <w:numPr>
          <w:ilvl w:val="1"/>
          <w:numId w:val="27"/>
        </w:numPr>
      </w:pPr>
      <w:r w:rsidRPr="00473002">
        <w:rPr>
          <w:b/>
        </w:rPr>
        <w:t>Better protection for your corporate name</w:t>
      </w:r>
      <w:r>
        <w:t xml:space="preserve"> – highest name protection outside trademarking</w:t>
      </w:r>
    </w:p>
    <w:p w14:paraId="54540CF6" w14:textId="31F2B3D0" w:rsidR="002832EE" w:rsidRDefault="002832EE" w:rsidP="007F384E">
      <w:pPr>
        <w:pStyle w:val="ListParagraph"/>
        <w:numPr>
          <w:ilvl w:val="2"/>
          <w:numId w:val="27"/>
        </w:numPr>
      </w:pPr>
      <w:r>
        <w:t>Take priority, even if provincial name already registered</w:t>
      </w:r>
    </w:p>
    <w:p w14:paraId="37821861" w14:textId="75002F64" w:rsidR="002832EE" w:rsidRDefault="002832EE" w:rsidP="007F384E">
      <w:pPr>
        <w:pStyle w:val="ListParagraph"/>
        <w:numPr>
          <w:ilvl w:val="1"/>
          <w:numId w:val="27"/>
        </w:numPr>
      </w:pPr>
      <w:r>
        <w:t>Have right to carry on business in all provinces</w:t>
      </w:r>
    </w:p>
    <w:p w14:paraId="14EE0101" w14:textId="32199C65" w:rsidR="002832EE" w:rsidRPr="00473002" w:rsidRDefault="002832EE" w:rsidP="007F384E">
      <w:pPr>
        <w:pStyle w:val="ListParagraph"/>
        <w:numPr>
          <w:ilvl w:val="1"/>
          <w:numId w:val="27"/>
        </w:numPr>
        <w:rPr>
          <w:b/>
        </w:rPr>
      </w:pPr>
      <w:r w:rsidRPr="00473002">
        <w:rPr>
          <w:b/>
        </w:rPr>
        <w:t>More investors are familiar with CBCA</w:t>
      </w:r>
    </w:p>
    <w:p w14:paraId="2CD6D111" w14:textId="3E969F4C" w:rsidR="002832EE" w:rsidRDefault="002832EE" w:rsidP="007F384E">
      <w:pPr>
        <w:pStyle w:val="ListParagraph"/>
        <w:numPr>
          <w:ilvl w:val="1"/>
          <w:numId w:val="27"/>
        </w:numPr>
      </w:pPr>
      <w:r>
        <w:t xml:space="preserve">Better protection for minority shareholders </w:t>
      </w:r>
    </w:p>
    <w:p w14:paraId="02C2E2EC" w14:textId="77777777" w:rsidR="00473002" w:rsidRDefault="00473002" w:rsidP="00473002"/>
    <w:p w14:paraId="3ADBCF1F" w14:textId="75E8610F" w:rsidR="00473002" w:rsidRPr="009D5247" w:rsidRDefault="00473002" w:rsidP="00473002">
      <w:pPr>
        <w:rPr>
          <w:b/>
          <w:u w:val="single"/>
        </w:rPr>
      </w:pPr>
      <w:r w:rsidRPr="009D5247">
        <w:rPr>
          <w:b/>
          <w:u w:val="single"/>
        </w:rPr>
        <w:t>Carrying on a business</w:t>
      </w:r>
    </w:p>
    <w:p w14:paraId="6FB7383E" w14:textId="77777777" w:rsidR="00473002" w:rsidRPr="00473002" w:rsidRDefault="00473002" w:rsidP="007F384E">
      <w:pPr>
        <w:pStyle w:val="ListParagraph"/>
        <w:numPr>
          <w:ilvl w:val="0"/>
          <w:numId w:val="28"/>
        </w:numPr>
        <w:rPr>
          <w:b/>
        </w:rPr>
      </w:pPr>
      <w:r w:rsidRPr="00473002">
        <w:rPr>
          <w:b/>
        </w:rPr>
        <w:t>It is an offence for a foreign company to carry on business in BC without registering</w:t>
      </w:r>
    </w:p>
    <w:p w14:paraId="62F5917E" w14:textId="77777777" w:rsidR="00473002" w:rsidRDefault="00473002" w:rsidP="007F384E">
      <w:pPr>
        <w:pStyle w:val="ListParagraph"/>
        <w:numPr>
          <w:ilvl w:val="1"/>
          <w:numId w:val="28"/>
        </w:numPr>
      </w:pPr>
      <w:r>
        <w:t>But, offenders are rarely prosecuted, will generally be fined by BC government</w:t>
      </w:r>
    </w:p>
    <w:p w14:paraId="01DB6911" w14:textId="36C872A7" w:rsidR="00473002" w:rsidRPr="00457442" w:rsidRDefault="00473002" w:rsidP="007F384E">
      <w:pPr>
        <w:pStyle w:val="ListParagraph"/>
        <w:numPr>
          <w:ilvl w:val="0"/>
          <w:numId w:val="28"/>
        </w:numPr>
      </w:pPr>
      <w:r>
        <w:t xml:space="preserve">ON definition – deemed to carry on its business in ON if, </w:t>
      </w:r>
      <w:r w:rsidRPr="00473002">
        <w:rPr>
          <w:i/>
        </w:rPr>
        <w:t>inter alia</w:t>
      </w:r>
      <w:r>
        <w:t>, it has a ‘resident agent, representative, warehouse, office or place where it carries on its business in Ontario’</w:t>
      </w:r>
    </w:p>
    <w:p w14:paraId="595A5FEE" w14:textId="3B463C9F" w:rsidR="00473002" w:rsidRDefault="00473002" w:rsidP="007F384E">
      <w:pPr>
        <w:pStyle w:val="ListParagraph"/>
        <w:numPr>
          <w:ilvl w:val="0"/>
          <w:numId w:val="28"/>
        </w:numPr>
      </w:pPr>
      <w:r w:rsidRPr="00473002">
        <w:rPr>
          <w:b/>
        </w:rPr>
        <w:t>BC definition</w:t>
      </w:r>
      <w:r>
        <w:t xml:space="preserve"> – </w:t>
      </w:r>
      <w:r w:rsidRPr="00473002">
        <w:rPr>
          <w:color w:val="0070C0"/>
        </w:rPr>
        <w:t xml:space="preserve">s 375 BCA </w:t>
      </w:r>
      <w:r>
        <w:t>– very broad definition compared to ON – not limited to statute (‘</w:t>
      </w:r>
      <w:r w:rsidRPr="00473002">
        <w:rPr>
          <w:b/>
          <w:u w:val="single"/>
        </w:rPr>
        <w:t>it otherwise carries on business</w:t>
      </w:r>
      <w:r>
        <w:t xml:space="preserve">’) </w:t>
      </w:r>
    </w:p>
    <w:p w14:paraId="7B1F147D" w14:textId="6142F57E" w:rsidR="00473002" w:rsidRDefault="00473002" w:rsidP="007F384E">
      <w:pPr>
        <w:pStyle w:val="ListParagraph"/>
        <w:numPr>
          <w:ilvl w:val="1"/>
          <w:numId w:val="28"/>
        </w:numPr>
      </w:pPr>
      <w:r>
        <w:t xml:space="preserve">Also note </w:t>
      </w:r>
      <w:r w:rsidR="009D5247">
        <w:rPr>
          <w:color w:val="0070C0"/>
        </w:rPr>
        <w:t>s</w:t>
      </w:r>
      <w:r w:rsidRPr="009D5247">
        <w:rPr>
          <w:color w:val="0070C0"/>
        </w:rPr>
        <w:t>s 374-379</w:t>
      </w:r>
      <w:r w:rsidR="009D5247" w:rsidRPr="009D5247">
        <w:rPr>
          <w:color w:val="0070C0"/>
        </w:rPr>
        <w:t xml:space="preserve"> </w:t>
      </w:r>
      <w:r w:rsidR="009D5247">
        <w:t>(foreign/extra-provincial registration section)</w:t>
      </w:r>
    </w:p>
    <w:p w14:paraId="7261E6E2" w14:textId="21A58BCC" w:rsidR="00473002" w:rsidRDefault="00473002" w:rsidP="007F384E">
      <w:pPr>
        <w:pStyle w:val="ListParagraph"/>
        <w:numPr>
          <w:ilvl w:val="1"/>
          <w:numId w:val="28"/>
        </w:numPr>
      </w:pPr>
      <w:r>
        <w:t>Exceptions – banks, railways, only because it has interest as limited partner in LP in BC, etc.</w:t>
      </w:r>
    </w:p>
    <w:p w14:paraId="30E36676" w14:textId="63BB701C" w:rsidR="00473002" w:rsidRDefault="00473002" w:rsidP="007F384E">
      <w:pPr>
        <w:pStyle w:val="ListParagraph"/>
        <w:numPr>
          <w:ilvl w:val="0"/>
          <w:numId w:val="28"/>
        </w:numPr>
      </w:pPr>
      <w:r w:rsidRPr="00FE2C25">
        <w:rPr>
          <w:b/>
          <w:color w:val="FF0000"/>
        </w:rPr>
        <w:t>If BC company wants to carry on business elsewhere</w:t>
      </w:r>
      <w:r w:rsidRPr="00FE2C25">
        <w:rPr>
          <w:color w:val="FF0000"/>
        </w:rPr>
        <w:t xml:space="preserve"> </w:t>
      </w:r>
      <w:r w:rsidR="006B1095">
        <w:rPr>
          <w:color w:val="FF0000"/>
        </w:rPr>
        <w:t xml:space="preserve">(continuance) </w:t>
      </w:r>
      <w:r>
        <w:t>– need to</w:t>
      </w:r>
      <w:r w:rsidR="00FE2C25">
        <w:t xml:space="preserve"> (i)</w:t>
      </w:r>
      <w:r>
        <w:t xml:space="preserve"> obtain </w:t>
      </w:r>
      <w:r w:rsidRPr="00473002">
        <w:rPr>
          <w:b/>
        </w:rPr>
        <w:t>consent from shareholders</w:t>
      </w:r>
      <w:r w:rsidR="00323963">
        <w:rPr>
          <w:b/>
        </w:rPr>
        <w:t xml:space="preserve"> (special resolution)</w:t>
      </w:r>
      <w:r>
        <w:t xml:space="preserve">, </w:t>
      </w:r>
      <w:r w:rsidR="00FE2C25">
        <w:t xml:space="preserve">(ii) </w:t>
      </w:r>
      <w:r w:rsidR="00FE2C25" w:rsidRPr="00FE2C25">
        <w:rPr>
          <w:b/>
        </w:rPr>
        <w:t>apply to</w:t>
      </w:r>
      <w:r w:rsidR="00FE2C25">
        <w:t xml:space="preserve"> </w:t>
      </w:r>
      <w:r w:rsidRPr="00473002">
        <w:rPr>
          <w:b/>
        </w:rPr>
        <w:t>registrar</w:t>
      </w:r>
      <w:r>
        <w:t xml:space="preserve">, and then </w:t>
      </w:r>
      <w:r w:rsidR="00FE2C25">
        <w:t xml:space="preserve">(iii) </w:t>
      </w:r>
      <w:r w:rsidRPr="00473002">
        <w:rPr>
          <w:b/>
        </w:rPr>
        <w:t>meet requirements of foreign jurisdiction</w:t>
      </w:r>
    </w:p>
    <w:p w14:paraId="1EDE882C" w14:textId="2D018AAC" w:rsidR="00473002" w:rsidRDefault="00473002" w:rsidP="007F384E">
      <w:pPr>
        <w:pStyle w:val="ListParagraph"/>
        <w:numPr>
          <w:ilvl w:val="1"/>
          <w:numId w:val="28"/>
        </w:numPr>
      </w:pPr>
      <w:r>
        <w:t>SK, BC and AB can register all at the same time</w:t>
      </w:r>
      <w:r w:rsidR="002C716D">
        <w:t xml:space="preserve"> (reciprocal agreement)</w:t>
      </w:r>
    </w:p>
    <w:p w14:paraId="5A1AC884" w14:textId="0F68C75B" w:rsidR="00473002" w:rsidRDefault="00473002" w:rsidP="007F384E">
      <w:pPr>
        <w:pStyle w:val="ListParagraph"/>
        <w:numPr>
          <w:ilvl w:val="1"/>
          <w:numId w:val="28"/>
        </w:numPr>
      </w:pPr>
      <w:r>
        <w:t>Continuance = move into extra-provincial jurisdiction and carry on business</w:t>
      </w:r>
    </w:p>
    <w:p w14:paraId="5EE9617E" w14:textId="25A50E89" w:rsidR="006B1095" w:rsidRDefault="006B1095" w:rsidP="007F384E">
      <w:pPr>
        <w:pStyle w:val="ListParagraph"/>
        <w:numPr>
          <w:ilvl w:val="1"/>
          <w:numId w:val="28"/>
        </w:numPr>
      </w:pPr>
      <w:r>
        <w:rPr>
          <w:b/>
        </w:rPr>
        <w:t>If moving into foreign jurisdiction – get external council from that jurisdiction</w:t>
      </w:r>
    </w:p>
    <w:p w14:paraId="60D0BFD5" w14:textId="446624FB" w:rsidR="009D5247" w:rsidRDefault="009D5247" w:rsidP="007F384E">
      <w:pPr>
        <w:pStyle w:val="ListParagraph"/>
        <w:numPr>
          <w:ilvl w:val="1"/>
          <w:numId w:val="28"/>
        </w:numPr>
      </w:pPr>
      <w:r>
        <w:t>If a foreign company wants to continue in BC – fill out continuation application (</w:t>
      </w:r>
      <w:r w:rsidRPr="009D5247">
        <w:rPr>
          <w:color w:val="0070C0"/>
        </w:rPr>
        <w:t>s 302-311</w:t>
      </w:r>
      <w:r>
        <w:t>)</w:t>
      </w:r>
    </w:p>
    <w:p w14:paraId="508B4333" w14:textId="77777777" w:rsidR="00473002" w:rsidRDefault="00473002" w:rsidP="007F384E">
      <w:pPr>
        <w:pStyle w:val="ListParagraph"/>
        <w:numPr>
          <w:ilvl w:val="0"/>
          <w:numId w:val="28"/>
        </w:numPr>
      </w:pPr>
      <w:r>
        <w:t>Unlicensed extra-provincial companies are usually incapable of bringing actions on contracts they have signed</w:t>
      </w:r>
    </w:p>
    <w:p w14:paraId="587F317B" w14:textId="6C99AF5D" w:rsidR="009D5247" w:rsidRDefault="009D5247" w:rsidP="006B1095">
      <w:pPr>
        <w:pStyle w:val="ListParagraph"/>
        <w:numPr>
          <w:ilvl w:val="0"/>
          <w:numId w:val="28"/>
        </w:numPr>
      </w:pPr>
      <w:r>
        <w:t xml:space="preserve">Amalgamations permitted: </w:t>
      </w:r>
      <w:r w:rsidRPr="009D5247">
        <w:rPr>
          <w:color w:val="0070C0"/>
        </w:rPr>
        <w:t>s 269</w:t>
      </w:r>
      <w:r w:rsidR="006B1095">
        <w:rPr>
          <w:color w:val="0070C0"/>
        </w:rPr>
        <w:t xml:space="preserve">; </w:t>
      </w:r>
      <w:r>
        <w:t xml:space="preserve">Amalgamations into foreign jurisdictions: </w:t>
      </w:r>
      <w:r w:rsidRPr="006B1095">
        <w:rPr>
          <w:color w:val="0070C0"/>
        </w:rPr>
        <w:t>s 284(1)</w:t>
      </w:r>
    </w:p>
    <w:p w14:paraId="232B3503" w14:textId="77777777" w:rsidR="00FE1E2C" w:rsidRDefault="00FE1E2C" w:rsidP="00FE1E2C">
      <w:pPr>
        <w:rPr>
          <w:b/>
        </w:rPr>
      </w:pPr>
    </w:p>
    <w:p w14:paraId="58A34BBE" w14:textId="77777777" w:rsidR="00FE1E2C" w:rsidRPr="00FE1E2C" w:rsidRDefault="00FE1E2C" w:rsidP="00FE1E2C">
      <w:pPr>
        <w:rPr>
          <w:b/>
        </w:rPr>
      </w:pPr>
      <w:r w:rsidRPr="00FE1E2C">
        <w:rPr>
          <w:b/>
        </w:rPr>
        <w:t xml:space="preserve">Company is </w:t>
      </w:r>
      <w:r w:rsidRPr="00FE1E2C">
        <w:rPr>
          <w:b/>
          <w:u w:val="single"/>
        </w:rPr>
        <w:t>deemed to be ‘Public’ if:</w:t>
      </w:r>
    </w:p>
    <w:p w14:paraId="0B9D94A3" w14:textId="7DDECA19" w:rsidR="00FE1E2C" w:rsidRPr="00FE1E2C" w:rsidRDefault="00FE1E2C" w:rsidP="00FE1E2C">
      <w:pPr>
        <w:ind w:firstLine="720"/>
        <w:rPr>
          <w:b/>
        </w:rPr>
      </w:pPr>
      <w:r w:rsidRPr="00FE1E2C">
        <w:rPr>
          <w:b/>
        </w:rPr>
        <w:t>(1)</w:t>
      </w:r>
      <w:r w:rsidRPr="00FE1E2C">
        <w:rPr>
          <w:b/>
        </w:rPr>
        <w:tab/>
      </w:r>
      <w:r w:rsidRPr="00FE1E2C">
        <w:t>If company has</w:t>
      </w:r>
      <w:r w:rsidRPr="00FE1E2C">
        <w:rPr>
          <w:b/>
        </w:rPr>
        <w:t xml:space="preserve"> any of its shares listed on stock exchange</w:t>
      </w:r>
    </w:p>
    <w:p w14:paraId="375BF82C" w14:textId="798C80E9" w:rsidR="00FE1E2C" w:rsidRPr="00FE1E2C" w:rsidRDefault="00FE1E2C" w:rsidP="00FE1E2C">
      <w:pPr>
        <w:ind w:firstLine="720"/>
        <w:rPr>
          <w:b/>
        </w:rPr>
      </w:pPr>
      <w:r w:rsidRPr="00FE1E2C">
        <w:rPr>
          <w:b/>
        </w:rPr>
        <w:t>(2)</w:t>
      </w:r>
      <w:r w:rsidRPr="00FE1E2C">
        <w:rPr>
          <w:b/>
        </w:rPr>
        <w:tab/>
      </w:r>
      <w:r w:rsidRPr="00FE1E2C">
        <w:t>If company has</w:t>
      </w:r>
      <w:r w:rsidRPr="00FE1E2C">
        <w:rPr>
          <w:b/>
        </w:rPr>
        <w:t xml:space="preserve"> filed a disclosure statement/</w:t>
      </w:r>
      <w:r w:rsidR="00AF306A">
        <w:rPr>
          <w:b/>
        </w:rPr>
        <w:t>prospectus</w:t>
      </w:r>
      <w:r w:rsidRPr="00FE1E2C">
        <w:rPr>
          <w:b/>
        </w:rPr>
        <w:t xml:space="preserve"> with securities commission</w:t>
      </w:r>
    </w:p>
    <w:p w14:paraId="3964546B" w14:textId="153E5942" w:rsidR="00FE1E2C" w:rsidRPr="00FE1E2C" w:rsidRDefault="00FE1E2C" w:rsidP="00FE1E2C">
      <w:r w:rsidRPr="00FE1E2C">
        <w:t>Note: If it i</w:t>
      </w:r>
      <w:r>
        <w:t>s the result of an amalgamation/</w:t>
      </w:r>
      <w:r w:rsidRPr="00FE1E2C">
        <w:t>private arrangement, if it puts you in first two categories, you are public</w:t>
      </w:r>
    </w:p>
    <w:p w14:paraId="59076FC6" w14:textId="77777777" w:rsidR="00FE1E2C" w:rsidRPr="00FE1E2C" w:rsidRDefault="00FE1E2C" w:rsidP="00FE1E2C">
      <w:pPr>
        <w:rPr>
          <w:b/>
        </w:rPr>
      </w:pPr>
    </w:p>
    <w:p w14:paraId="0D57F625" w14:textId="5DE6ABCD" w:rsidR="00FE1E2C" w:rsidRPr="00FE1E2C" w:rsidRDefault="00FE1E2C" w:rsidP="00FE1E2C">
      <w:r w:rsidRPr="007A37DE">
        <w:rPr>
          <w:b/>
          <w:u w:val="single"/>
        </w:rPr>
        <w:t>One-person corporations</w:t>
      </w:r>
      <w:r w:rsidRPr="00FE1E2C">
        <w:rPr>
          <w:b/>
        </w:rPr>
        <w:t xml:space="preserve"> </w:t>
      </w:r>
      <w:r w:rsidR="00563AEB">
        <w:t>– 19</w:t>
      </w:r>
      <w:r w:rsidRPr="00FE1E2C">
        <w:t>63 BC case claimed ‘meeting’ requires more than 1 person, rejected by legislation (</w:t>
      </w:r>
      <w:r w:rsidRPr="007A37DE">
        <w:rPr>
          <w:color w:val="0070C0"/>
        </w:rPr>
        <w:t>s 172, 140</w:t>
      </w:r>
      <w:r w:rsidRPr="00FE1E2C">
        <w:t xml:space="preserve">) – </w:t>
      </w:r>
      <w:r w:rsidRPr="00FE1E2C">
        <w:rPr>
          <w:color w:val="FF0000"/>
        </w:rPr>
        <w:t xml:space="preserve">meeting can </w:t>
      </w:r>
      <w:r>
        <w:rPr>
          <w:color w:val="FF0000"/>
        </w:rPr>
        <w:t>be held by only</w:t>
      </w:r>
      <w:r w:rsidRPr="00FE1E2C">
        <w:rPr>
          <w:color w:val="FF0000"/>
        </w:rPr>
        <w:t xml:space="preserve"> one person</w:t>
      </w:r>
    </w:p>
    <w:p w14:paraId="76AD6A2D" w14:textId="77777777" w:rsidR="00FE1E2C" w:rsidRPr="00FE1E2C" w:rsidRDefault="00FE1E2C" w:rsidP="00FE1E2C">
      <w:pPr>
        <w:rPr>
          <w:b/>
        </w:rPr>
      </w:pPr>
    </w:p>
    <w:p w14:paraId="75CF3B01" w14:textId="77777777" w:rsidR="00FE1E2C" w:rsidRPr="00FE1E2C" w:rsidRDefault="00FE1E2C" w:rsidP="00FE1E2C">
      <w:pPr>
        <w:rPr>
          <w:b/>
        </w:rPr>
      </w:pPr>
      <w:r w:rsidRPr="007A37DE">
        <w:rPr>
          <w:b/>
          <w:u w:val="single"/>
        </w:rPr>
        <w:t>C3</w:t>
      </w:r>
      <w:r w:rsidRPr="00FE1E2C">
        <w:rPr>
          <w:b/>
        </w:rPr>
        <w:t xml:space="preserve"> – bridge gap between corporation and non-profit society (</w:t>
      </w:r>
      <w:r w:rsidRPr="00FE1E2C">
        <w:rPr>
          <w:i/>
        </w:rPr>
        <w:t>Societies Act</w:t>
      </w:r>
      <w:r w:rsidRPr="00FE1E2C">
        <w:rPr>
          <w:b/>
        </w:rPr>
        <w:t xml:space="preserve">) – </w:t>
      </w:r>
      <w:r w:rsidRPr="00FE1E2C">
        <w:t>under societies act, cannot pay dividends, so not a lot of personal benefit to invest unless its just a donation</w:t>
      </w:r>
    </w:p>
    <w:p w14:paraId="2A177C8B" w14:textId="2E2D0683" w:rsidR="00FE1E2C" w:rsidRPr="00FE1E2C" w:rsidRDefault="00FE1E2C" w:rsidP="007F384E">
      <w:pPr>
        <w:pStyle w:val="ListParagraph"/>
        <w:numPr>
          <w:ilvl w:val="0"/>
          <w:numId w:val="29"/>
        </w:numPr>
      </w:pPr>
      <w:r w:rsidRPr="00FE1E2C">
        <w:t>Corporations are opposite, can pay dividends</w:t>
      </w:r>
    </w:p>
    <w:p w14:paraId="6211989E" w14:textId="105FADB4" w:rsidR="00FE1E2C" w:rsidRPr="00FE1E2C" w:rsidRDefault="00FE1E2C" w:rsidP="007F384E">
      <w:pPr>
        <w:pStyle w:val="ListParagraph"/>
        <w:numPr>
          <w:ilvl w:val="0"/>
          <w:numId w:val="29"/>
        </w:numPr>
      </w:pPr>
      <w:r w:rsidRPr="00FE1E2C">
        <w:t>C3 can still generate profit, and some profit can be paid to shareholders (even though most gets reinvested into business) – cap on dividend is 40% of profits</w:t>
      </w:r>
    </w:p>
    <w:p w14:paraId="5818C11C" w14:textId="5E4EFC39" w:rsidR="00FE1E2C" w:rsidRPr="00FE1E2C" w:rsidRDefault="00FE1E2C" w:rsidP="007F384E">
      <w:pPr>
        <w:pStyle w:val="ListParagraph"/>
        <w:numPr>
          <w:ilvl w:val="0"/>
          <w:numId w:val="29"/>
        </w:numPr>
      </w:pPr>
      <w:r w:rsidRPr="00FE1E2C">
        <w:lastRenderedPageBreak/>
        <w:t>Types of business you can have is quite broad – just need community purpose</w:t>
      </w:r>
    </w:p>
    <w:p w14:paraId="48B53599" w14:textId="2E69EA59" w:rsidR="00FE1E2C" w:rsidRPr="00FE1E2C" w:rsidRDefault="00FE1E2C" w:rsidP="007F384E">
      <w:pPr>
        <w:pStyle w:val="ListParagraph"/>
        <w:numPr>
          <w:ilvl w:val="0"/>
          <w:numId w:val="29"/>
        </w:numPr>
      </w:pPr>
      <w:r w:rsidRPr="00FE1E2C">
        <w:t>Easier to register C3 under Act than registering charity under Income Tax Act</w:t>
      </w:r>
    </w:p>
    <w:p w14:paraId="6AD61408" w14:textId="3E185B5E" w:rsidR="00FE1E2C" w:rsidRPr="00FE1E2C" w:rsidRDefault="00FE1E2C" w:rsidP="007F384E">
      <w:pPr>
        <w:pStyle w:val="ListParagraph"/>
        <w:numPr>
          <w:ilvl w:val="0"/>
          <w:numId w:val="29"/>
        </w:numPr>
        <w:rPr>
          <w:b/>
        </w:rPr>
      </w:pPr>
      <w:r w:rsidRPr="00FE1E2C">
        <w:rPr>
          <w:b/>
        </w:rPr>
        <w:t xml:space="preserve">Signals to community that business has legal obligation to have special social purpose; </w:t>
      </w:r>
      <w:r w:rsidRPr="00FE1E2C">
        <w:t>higher degree of accountability, need to have 3 directors, extra annual disclosure requirements</w:t>
      </w:r>
    </w:p>
    <w:p w14:paraId="654F02CC" w14:textId="37852E3E" w:rsidR="00FE1E2C" w:rsidRPr="00FE1E2C" w:rsidRDefault="00FE1E2C" w:rsidP="00FE1E2C">
      <w:r w:rsidRPr="00FE1E2C">
        <w:t xml:space="preserve">Note sections </w:t>
      </w:r>
      <w:r w:rsidRPr="00FE1E2C">
        <w:rPr>
          <w:color w:val="0070C0"/>
        </w:rPr>
        <w:t>BCA: 55.91-94, 51.97</w:t>
      </w:r>
    </w:p>
    <w:p w14:paraId="1DA59F99" w14:textId="77777777" w:rsidR="00473002" w:rsidRDefault="00473002" w:rsidP="00473002">
      <w:pPr>
        <w:rPr>
          <w:b/>
        </w:rPr>
      </w:pPr>
    </w:p>
    <w:p w14:paraId="08382FE1" w14:textId="77777777" w:rsidR="007A37DE" w:rsidRPr="007A37DE" w:rsidRDefault="007A37DE" w:rsidP="007A37DE">
      <w:pPr>
        <w:rPr>
          <w:b/>
          <w:u w:val="single"/>
        </w:rPr>
      </w:pPr>
      <w:r w:rsidRPr="007A37DE">
        <w:rPr>
          <w:b/>
          <w:u w:val="single"/>
        </w:rPr>
        <w:t>Corporate Names</w:t>
      </w:r>
    </w:p>
    <w:p w14:paraId="6E91857B" w14:textId="6B60B2CB" w:rsidR="007A37DE" w:rsidRDefault="007A37DE" w:rsidP="007F384E">
      <w:pPr>
        <w:pStyle w:val="ListParagraph"/>
        <w:numPr>
          <w:ilvl w:val="0"/>
          <w:numId w:val="30"/>
        </w:numPr>
      </w:pPr>
      <w:r>
        <w:t>To prevent members of public from being misled about what entity they are dealing with (tackles confusion)</w:t>
      </w:r>
    </w:p>
    <w:p w14:paraId="16F66088" w14:textId="28DC8DA3" w:rsidR="007A37DE" w:rsidRDefault="007A37DE" w:rsidP="007F384E">
      <w:pPr>
        <w:pStyle w:val="ListParagraph"/>
        <w:numPr>
          <w:ilvl w:val="0"/>
          <w:numId w:val="30"/>
        </w:numPr>
      </w:pPr>
      <w:r>
        <w:t>Identical or very similar names to one that already exists will be rejected by registrar</w:t>
      </w:r>
    </w:p>
    <w:p w14:paraId="04E1EE38" w14:textId="23BABBBA" w:rsidR="007A37DE" w:rsidRDefault="007A37DE" w:rsidP="007F384E">
      <w:pPr>
        <w:pStyle w:val="ListParagraph"/>
        <w:numPr>
          <w:ilvl w:val="0"/>
          <w:numId w:val="30"/>
        </w:numPr>
      </w:pPr>
      <w:r>
        <w:t>Most corporate names have 3 distinct parts: (i) distinctive part (ii) descriptive part (iii) corporate element/cautionary suffix (inc. ltd. corp. corporation, or full words, or French equivalent)</w:t>
      </w:r>
    </w:p>
    <w:p w14:paraId="6A7C7F48" w14:textId="747B37E3" w:rsidR="007A37DE" w:rsidRDefault="007A37DE" w:rsidP="007F384E">
      <w:pPr>
        <w:pStyle w:val="ListParagraph"/>
        <w:numPr>
          <w:ilvl w:val="1"/>
          <w:numId w:val="30"/>
        </w:numPr>
      </w:pPr>
      <w:r>
        <w:t>2 surnames is okay, or your own first/last name + suffix, can be numbered company</w:t>
      </w:r>
    </w:p>
    <w:p w14:paraId="452BDC0D" w14:textId="6ABEED93" w:rsidR="007A37DE" w:rsidRDefault="007A37DE" w:rsidP="007F384E">
      <w:pPr>
        <w:pStyle w:val="ListParagraph"/>
        <w:numPr>
          <w:ilvl w:val="1"/>
          <w:numId w:val="30"/>
        </w:numPr>
      </w:pPr>
      <w:r>
        <w:t>eg. Pinnacle Consulting vs Pinnacle Landscaping is okay, as long as not in same industry (confusing)</w:t>
      </w:r>
    </w:p>
    <w:p w14:paraId="3EA5B1F8" w14:textId="77777777" w:rsidR="007A37DE" w:rsidRDefault="007A37DE" w:rsidP="007F384E">
      <w:pPr>
        <w:pStyle w:val="ListParagraph"/>
        <w:numPr>
          <w:ilvl w:val="0"/>
          <w:numId w:val="30"/>
        </w:numPr>
      </w:pPr>
      <w:r>
        <w:t>Trademarks will take priority over any name registration</w:t>
      </w:r>
    </w:p>
    <w:p w14:paraId="75A9495D" w14:textId="77777777" w:rsidR="007A37DE" w:rsidRDefault="007A37DE" w:rsidP="007A37DE">
      <w:r>
        <w:t xml:space="preserve">Note sections: </w:t>
      </w:r>
      <w:r w:rsidRPr="007A37DE">
        <w:rPr>
          <w:color w:val="0070C0"/>
        </w:rPr>
        <w:t>BCA 21-29, 263</w:t>
      </w:r>
    </w:p>
    <w:p w14:paraId="7A705F8E" w14:textId="77777777" w:rsidR="007A37DE" w:rsidRDefault="007A37DE" w:rsidP="007A37DE"/>
    <w:p w14:paraId="440EC4A5" w14:textId="19859412" w:rsidR="007A37DE" w:rsidRPr="007A37DE" w:rsidRDefault="000E301D" w:rsidP="007A37DE">
      <w:pPr>
        <w:rPr>
          <w:b/>
          <w:u w:val="single"/>
        </w:rPr>
      </w:pPr>
      <w:r>
        <w:rPr>
          <w:b/>
          <w:u w:val="single"/>
        </w:rPr>
        <w:t>Process of Incorporation</w:t>
      </w:r>
    </w:p>
    <w:p w14:paraId="25ABBE2B" w14:textId="0D1AB2EA" w:rsidR="00956ED6" w:rsidRDefault="00956ED6" w:rsidP="007F384E">
      <w:pPr>
        <w:pStyle w:val="ListParagraph"/>
        <w:numPr>
          <w:ilvl w:val="0"/>
          <w:numId w:val="31"/>
        </w:numPr>
        <w:ind w:left="360"/>
      </w:pPr>
      <w:r>
        <w:rPr>
          <w:b/>
        </w:rPr>
        <w:t>C</w:t>
      </w:r>
      <w:r w:rsidR="007A37DE" w:rsidRPr="007A37DE">
        <w:rPr>
          <w:b/>
        </w:rPr>
        <w:t>an reserve a name</w:t>
      </w:r>
      <w:r w:rsidR="007A37DE">
        <w:t xml:space="preserve"> for a period of time</w:t>
      </w:r>
      <w:r w:rsidR="004426D0">
        <w:t xml:space="preserve"> after it is approved</w:t>
      </w:r>
      <w:r w:rsidR="007A37DE">
        <w:t xml:space="preserve"> (56 days) </w:t>
      </w:r>
      <w:r w:rsidR="007A37DE" w:rsidRPr="006D714F">
        <w:t>while other requirements are met</w:t>
      </w:r>
      <w:r w:rsidR="005938D5">
        <w:t xml:space="preserve"> (s 22(2))</w:t>
      </w:r>
    </w:p>
    <w:p w14:paraId="6D557B26" w14:textId="6CD9433B" w:rsidR="00956ED6" w:rsidRDefault="0085453D" w:rsidP="007F384E">
      <w:pPr>
        <w:pStyle w:val="ListParagraph"/>
        <w:numPr>
          <w:ilvl w:val="0"/>
          <w:numId w:val="31"/>
        </w:numPr>
        <w:ind w:left="360"/>
      </w:pPr>
      <w:r w:rsidRPr="00A61A18">
        <w:rPr>
          <w:color w:val="FF0000"/>
        </w:rPr>
        <w:t>(1</w:t>
      </w:r>
      <w:r w:rsidR="00956ED6" w:rsidRPr="00A61A18">
        <w:rPr>
          <w:color w:val="FF0000"/>
        </w:rPr>
        <w:t xml:space="preserve">) </w:t>
      </w:r>
      <w:r w:rsidR="007A37DE" w:rsidRPr="00A61A18">
        <w:rPr>
          <w:b/>
          <w:color w:val="FF0000"/>
        </w:rPr>
        <w:t xml:space="preserve">Incorporation agreement </w:t>
      </w:r>
      <w:r w:rsidR="007A37DE" w:rsidRPr="00956ED6">
        <w:rPr>
          <w:b/>
        </w:rPr>
        <w:t xml:space="preserve">– </w:t>
      </w:r>
      <w:r w:rsidR="007A37DE" w:rsidRPr="007A37DE">
        <w:t>prepared by lawyer, statement of intention to incorporate under specific statute and buy certain shares, lists authorized share capital, signed by incorporator</w:t>
      </w:r>
    </w:p>
    <w:p w14:paraId="57331B2A" w14:textId="77777777" w:rsidR="0045562C" w:rsidRPr="00A22E95" w:rsidRDefault="0045562C" w:rsidP="0045562C">
      <w:pPr>
        <w:pStyle w:val="ListParagraph"/>
        <w:numPr>
          <w:ilvl w:val="1"/>
          <w:numId w:val="31"/>
        </w:numPr>
      </w:pPr>
      <w:r>
        <w:t xml:space="preserve">Incorporation agreement + notice of articles = </w:t>
      </w:r>
      <w:r w:rsidRPr="0085453D">
        <w:rPr>
          <w:b/>
        </w:rPr>
        <w:t>memorandum</w:t>
      </w:r>
    </w:p>
    <w:p w14:paraId="7C1F48A7" w14:textId="35A1F081" w:rsidR="0045562C" w:rsidRDefault="0045562C" w:rsidP="0045562C">
      <w:pPr>
        <w:pStyle w:val="ListParagraph"/>
        <w:numPr>
          <w:ilvl w:val="1"/>
          <w:numId w:val="31"/>
        </w:numPr>
      </w:pPr>
      <w:r>
        <w:rPr>
          <w:b/>
        </w:rPr>
        <w:t>all 3 documents = corporate constitution</w:t>
      </w:r>
    </w:p>
    <w:p w14:paraId="03939950" w14:textId="7B7DEA97" w:rsidR="0085453D" w:rsidRDefault="0085453D" w:rsidP="007F384E">
      <w:pPr>
        <w:pStyle w:val="ListParagraph"/>
        <w:numPr>
          <w:ilvl w:val="0"/>
          <w:numId w:val="31"/>
        </w:numPr>
        <w:ind w:left="360"/>
      </w:pPr>
      <w:r w:rsidRPr="00A61A18">
        <w:rPr>
          <w:color w:val="FF0000"/>
        </w:rPr>
        <w:t>(2</w:t>
      </w:r>
      <w:r w:rsidR="00956ED6" w:rsidRPr="00A61A18">
        <w:rPr>
          <w:color w:val="FF0000"/>
        </w:rPr>
        <w:t xml:space="preserve">) </w:t>
      </w:r>
      <w:r w:rsidR="0045562C">
        <w:rPr>
          <w:b/>
          <w:color w:val="FF0000"/>
        </w:rPr>
        <w:t xml:space="preserve">Create </w:t>
      </w:r>
      <w:r w:rsidR="007A37DE" w:rsidRPr="00A61A18">
        <w:rPr>
          <w:b/>
          <w:color w:val="FF0000"/>
        </w:rPr>
        <w:t xml:space="preserve">articles </w:t>
      </w:r>
      <w:r w:rsidR="007A37DE" w:rsidRPr="00956ED6">
        <w:rPr>
          <w:b/>
        </w:rPr>
        <w:t xml:space="preserve">– </w:t>
      </w:r>
      <w:r w:rsidR="007A37DE">
        <w:t>internal rules of the company – signed by incorporator</w:t>
      </w:r>
      <w:r>
        <w:t xml:space="preserve"> (not on public registrar)</w:t>
      </w:r>
    </w:p>
    <w:p w14:paraId="03D024F9" w14:textId="77777777" w:rsidR="0085453D" w:rsidRDefault="0085453D" w:rsidP="007F384E">
      <w:pPr>
        <w:pStyle w:val="ListParagraph"/>
        <w:numPr>
          <w:ilvl w:val="1"/>
          <w:numId w:val="31"/>
        </w:numPr>
      </w:pPr>
      <w:r>
        <w:t>Can use standard form provided in regulations, or can customize with lawyer</w:t>
      </w:r>
    </w:p>
    <w:p w14:paraId="0B96BF25" w14:textId="51C48B42" w:rsidR="007A37DE" w:rsidRPr="00A61A18" w:rsidRDefault="0045562C" w:rsidP="007F384E">
      <w:pPr>
        <w:pStyle w:val="ListParagraph"/>
        <w:numPr>
          <w:ilvl w:val="0"/>
          <w:numId w:val="31"/>
        </w:numPr>
        <w:ind w:left="360"/>
        <w:rPr>
          <w:color w:val="FF0000"/>
        </w:rPr>
      </w:pPr>
      <w:r w:rsidRPr="00A61A18">
        <w:rPr>
          <w:color w:val="FF0000"/>
        </w:rPr>
        <w:t xml:space="preserve"> </w:t>
      </w:r>
      <w:r w:rsidR="00956ED6" w:rsidRPr="00A61A18">
        <w:rPr>
          <w:color w:val="FF0000"/>
        </w:rPr>
        <w:t>(</w:t>
      </w:r>
      <w:r w:rsidR="0085453D" w:rsidRPr="00A61A18">
        <w:rPr>
          <w:color w:val="FF0000"/>
        </w:rPr>
        <w:t>3)</w:t>
      </w:r>
      <w:r w:rsidR="007A37DE" w:rsidRPr="00A61A18">
        <w:rPr>
          <w:color w:val="FF0000"/>
        </w:rPr>
        <w:t xml:space="preserve"> </w:t>
      </w:r>
      <w:r w:rsidR="00956ED6" w:rsidRPr="00A61A18">
        <w:rPr>
          <w:b/>
          <w:color w:val="FF0000"/>
        </w:rPr>
        <w:t>F</w:t>
      </w:r>
      <w:r w:rsidR="007A37DE" w:rsidRPr="00A61A18">
        <w:rPr>
          <w:b/>
          <w:color w:val="FF0000"/>
        </w:rPr>
        <w:t>ile online ‘incorporation application’</w:t>
      </w:r>
      <w:r w:rsidR="007A37DE" w:rsidRPr="00A61A18">
        <w:rPr>
          <w:color w:val="FF0000"/>
        </w:rPr>
        <w:t xml:space="preserve"> </w:t>
      </w:r>
    </w:p>
    <w:p w14:paraId="03221965" w14:textId="77777777" w:rsidR="00956ED6" w:rsidRDefault="007A37DE" w:rsidP="007F384E">
      <w:pPr>
        <w:pStyle w:val="ListParagraph"/>
        <w:numPr>
          <w:ilvl w:val="1"/>
          <w:numId w:val="31"/>
        </w:numPr>
      </w:pPr>
      <w:r w:rsidRPr="00956ED6">
        <w:rPr>
          <w:b/>
        </w:rPr>
        <w:t>list records office</w:t>
      </w:r>
      <w:r>
        <w:t xml:space="preserve"> – ca</w:t>
      </w:r>
      <w:r w:rsidR="00956ED6">
        <w:t>n be regular office or law firm</w:t>
      </w:r>
      <w:r>
        <w:t xml:space="preserve"> </w:t>
      </w:r>
    </w:p>
    <w:p w14:paraId="7395D913" w14:textId="77777777" w:rsidR="00956ED6" w:rsidRDefault="007A37DE" w:rsidP="007F384E">
      <w:pPr>
        <w:pStyle w:val="ListParagraph"/>
        <w:numPr>
          <w:ilvl w:val="1"/>
          <w:numId w:val="31"/>
        </w:numPr>
      </w:pPr>
      <w:r w:rsidRPr="00956ED6">
        <w:rPr>
          <w:b/>
        </w:rPr>
        <w:t>list directors names and addresses</w:t>
      </w:r>
      <w:r>
        <w:t>, officers if applicable</w:t>
      </w:r>
    </w:p>
    <w:p w14:paraId="3537BACF" w14:textId="56B5AFE7" w:rsidR="007A37DE" w:rsidRDefault="007A37DE" w:rsidP="007F384E">
      <w:pPr>
        <w:pStyle w:val="ListParagraph"/>
        <w:numPr>
          <w:ilvl w:val="1"/>
          <w:numId w:val="31"/>
        </w:numPr>
      </w:pPr>
      <w:r w:rsidRPr="00956ED6">
        <w:rPr>
          <w:b/>
        </w:rPr>
        <w:t>describe authorized share capital</w:t>
      </w:r>
      <w:r>
        <w:t xml:space="preserve"> – max, amount, class, if there are any rights/restrictions [yes/no]; whether shares have par value or not – fixed sale price for tax advantage in BC (not fed)</w:t>
      </w:r>
    </w:p>
    <w:p w14:paraId="3606778F" w14:textId="77777777" w:rsidR="007A37DE" w:rsidRDefault="007A37DE" w:rsidP="007F384E">
      <w:pPr>
        <w:pStyle w:val="ListParagraph"/>
        <w:numPr>
          <w:ilvl w:val="1"/>
          <w:numId w:val="31"/>
        </w:numPr>
      </w:pPr>
      <w:r w:rsidRPr="007A37DE">
        <w:rPr>
          <w:b/>
        </w:rPr>
        <w:t>share rights or restrictions available</w:t>
      </w:r>
      <w:r>
        <w:t xml:space="preserve"> – whether they are voting shares or not (not on all decisions, but at AGM), whether they can receive profit sharing/dividends, priority for profit sharing (preferred), and priority on dissolution, redemption/retraction – whether company can buy back (prov but not federal)/whether investor can leave when they want</w:t>
      </w:r>
    </w:p>
    <w:p w14:paraId="3125730E" w14:textId="6179B484" w:rsidR="007A37DE" w:rsidRDefault="007A37DE" w:rsidP="007F384E">
      <w:pPr>
        <w:pStyle w:val="ListParagraph"/>
        <w:numPr>
          <w:ilvl w:val="1"/>
          <w:numId w:val="31"/>
        </w:numPr>
      </w:pPr>
      <w:r>
        <w:t>dividends can be mandatory/fixed, or whether it is a management decision</w:t>
      </w:r>
    </w:p>
    <w:p w14:paraId="2ECA8270" w14:textId="26D7CB66" w:rsidR="007A37DE" w:rsidRDefault="007A37DE" w:rsidP="007F384E">
      <w:pPr>
        <w:pStyle w:val="ListParagraph"/>
        <w:numPr>
          <w:ilvl w:val="1"/>
          <w:numId w:val="31"/>
        </w:numPr>
      </w:pPr>
      <w:r w:rsidRPr="0082032A">
        <w:rPr>
          <w:b/>
        </w:rPr>
        <w:t>do not need</w:t>
      </w:r>
      <w:r w:rsidR="0082032A">
        <w:rPr>
          <w:b/>
        </w:rPr>
        <w:t>:</w:t>
      </w:r>
      <w:r>
        <w:t xml:space="preserve"> to state the business’ purpose (different from C3)</w:t>
      </w:r>
    </w:p>
    <w:p w14:paraId="710D869D" w14:textId="77777777" w:rsidR="0082032A" w:rsidRDefault="0082032A" w:rsidP="007F384E">
      <w:pPr>
        <w:pStyle w:val="ListParagraph"/>
        <w:numPr>
          <w:ilvl w:val="2"/>
          <w:numId w:val="31"/>
        </w:numPr>
        <w:ind w:left="1800"/>
      </w:pPr>
      <w:r>
        <w:t>articles can have restrictions on purposes that must be overruled by shareholder agreement</w:t>
      </w:r>
    </w:p>
    <w:p w14:paraId="29FACEF7" w14:textId="2EF2346A" w:rsidR="007A37DE" w:rsidRPr="0082032A" w:rsidRDefault="0082032A" w:rsidP="007F384E">
      <w:pPr>
        <w:pStyle w:val="ListParagraph"/>
        <w:numPr>
          <w:ilvl w:val="2"/>
          <w:numId w:val="31"/>
        </w:numPr>
        <w:ind w:left="1800"/>
        <w:rPr>
          <w:b/>
        </w:rPr>
      </w:pPr>
      <w:r w:rsidRPr="0082032A">
        <w:rPr>
          <w:b/>
        </w:rPr>
        <w:t>Also do not include notice of articles or shareholder names</w:t>
      </w:r>
      <w:r w:rsidR="007A37DE" w:rsidRPr="0082032A">
        <w:rPr>
          <w:b/>
        </w:rPr>
        <w:t xml:space="preserve"> </w:t>
      </w:r>
    </w:p>
    <w:p w14:paraId="348B7FA9" w14:textId="0827F546" w:rsidR="007A37DE" w:rsidRDefault="00A61A18" w:rsidP="007F384E">
      <w:pPr>
        <w:pStyle w:val="ListParagraph"/>
        <w:numPr>
          <w:ilvl w:val="0"/>
          <w:numId w:val="31"/>
        </w:numPr>
        <w:ind w:left="360"/>
      </w:pPr>
      <w:r>
        <w:rPr>
          <w:b/>
        </w:rPr>
        <w:t>S</w:t>
      </w:r>
      <w:r w:rsidR="007A37DE" w:rsidRPr="007A37DE">
        <w:rPr>
          <w:b/>
        </w:rPr>
        <w:t>olicitors must create minute boo</w:t>
      </w:r>
      <w:r w:rsidR="008923D6">
        <w:rPr>
          <w:b/>
        </w:rPr>
        <w:t xml:space="preserve">k </w:t>
      </w:r>
      <w:r w:rsidR="00956ED6">
        <w:t>– contains</w:t>
      </w:r>
      <w:r w:rsidR="007A37DE">
        <w:t xml:space="preserve"> </w:t>
      </w:r>
      <w:r w:rsidR="008923D6">
        <w:t>cert of incorp, corporate constitution</w:t>
      </w:r>
      <w:r w:rsidR="007A37DE">
        <w:t xml:space="preserve">, resolutions, </w:t>
      </w:r>
      <w:r w:rsidR="00956ED6">
        <w:t>CSR</w:t>
      </w:r>
      <w:r w:rsidR="008923D6">
        <w:t>,</w:t>
      </w:r>
      <w:r w:rsidR="00956ED6">
        <w:t xml:space="preserve"> etc</w:t>
      </w:r>
      <w:r w:rsidR="008923D6">
        <w:t>.</w:t>
      </w:r>
    </w:p>
    <w:p w14:paraId="66AD4D89" w14:textId="3B5CB424" w:rsidR="007A37DE" w:rsidRPr="00956ED6" w:rsidRDefault="00A61A18" w:rsidP="007F384E">
      <w:pPr>
        <w:pStyle w:val="ListParagraph"/>
        <w:numPr>
          <w:ilvl w:val="0"/>
          <w:numId w:val="31"/>
        </w:numPr>
        <w:ind w:left="360"/>
        <w:rPr>
          <w:b/>
        </w:rPr>
      </w:pPr>
      <w:r>
        <w:rPr>
          <w:b/>
        </w:rPr>
        <w:t>I</w:t>
      </w:r>
      <w:r w:rsidR="007A37DE" w:rsidRPr="00956ED6">
        <w:rPr>
          <w:b/>
        </w:rPr>
        <w:t>f the required forms are handed in properly, registrar must accept them and issue certificate</w:t>
      </w:r>
    </w:p>
    <w:p w14:paraId="6EE1C158" w14:textId="77777777" w:rsidR="00956ED6" w:rsidRDefault="00956ED6" w:rsidP="00956ED6">
      <w:pPr>
        <w:rPr>
          <w:b/>
        </w:rPr>
      </w:pPr>
    </w:p>
    <w:p w14:paraId="631F9E32" w14:textId="656E56F6" w:rsidR="00956ED6" w:rsidRDefault="007A37DE" w:rsidP="00956ED6">
      <w:pPr>
        <w:rPr>
          <w:b/>
        </w:rPr>
      </w:pPr>
      <w:r w:rsidRPr="00956ED6">
        <w:rPr>
          <w:b/>
        </w:rPr>
        <w:t>companies</w:t>
      </w:r>
      <w:r w:rsidR="00967C7E">
        <w:rPr>
          <w:b/>
        </w:rPr>
        <w:t xml:space="preserve"> are allowed to change articles</w:t>
      </w:r>
    </w:p>
    <w:p w14:paraId="3823AE36" w14:textId="77777777" w:rsidR="00956ED6" w:rsidRPr="00956ED6" w:rsidRDefault="007A37DE" w:rsidP="007F384E">
      <w:pPr>
        <w:pStyle w:val="ListParagraph"/>
        <w:numPr>
          <w:ilvl w:val="0"/>
          <w:numId w:val="32"/>
        </w:numPr>
        <w:rPr>
          <w:b/>
        </w:rPr>
      </w:pPr>
      <w:r>
        <w:t>needs a shareholder’s resolution with a simple majority, unless established otherwise</w:t>
      </w:r>
    </w:p>
    <w:p w14:paraId="0180143D" w14:textId="77777777" w:rsidR="00956ED6" w:rsidRPr="00956ED6" w:rsidRDefault="007A37DE" w:rsidP="007F384E">
      <w:pPr>
        <w:pStyle w:val="ListParagraph"/>
        <w:numPr>
          <w:ilvl w:val="0"/>
          <w:numId w:val="32"/>
        </w:numPr>
        <w:rPr>
          <w:b/>
        </w:rPr>
      </w:pPr>
      <w:r>
        <w:t xml:space="preserve">changing or creating class of shares is changing the corporate constitution, need consent from shareholders (simple majority generally) </w:t>
      </w:r>
    </w:p>
    <w:p w14:paraId="3501613C" w14:textId="77777777" w:rsidR="00956ED6" w:rsidRPr="00956ED6" w:rsidRDefault="007A37DE" w:rsidP="007F384E">
      <w:pPr>
        <w:pStyle w:val="ListParagraph"/>
        <w:numPr>
          <w:ilvl w:val="0"/>
          <w:numId w:val="32"/>
        </w:numPr>
        <w:rPr>
          <w:b/>
        </w:rPr>
      </w:pPr>
      <w:r>
        <w:t>altering the rights of preferred / unique shares can require the consent of shareholders holding those shares/rights</w:t>
      </w:r>
    </w:p>
    <w:p w14:paraId="2F5C66B5" w14:textId="77777777" w:rsidR="00956ED6" w:rsidRPr="00956ED6" w:rsidRDefault="007A37DE" w:rsidP="007F384E">
      <w:pPr>
        <w:pStyle w:val="ListParagraph"/>
        <w:numPr>
          <w:ilvl w:val="0"/>
          <w:numId w:val="32"/>
        </w:numPr>
        <w:rPr>
          <w:b/>
        </w:rPr>
      </w:pPr>
      <w:r>
        <w:t>common for legislation to hold that voters who disagree with alterations have right to be bought out at a valuation (appraisal remedy)</w:t>
      </w:r>
    </w:p>
    <w:p w14:paraId="7888896F" w14:textId="456D2944" w:rsidR="007A37DE" w:rsidRPr="00956ED6" w:rsidRDefault="007A37DE" w:rsidP="007F384E">
      <w:pPr>
        <w:pStyle w:val="ListParagraph"/>
        <w:numPr>
          <w:ilvl w:val="0"/>
          <w:numId w:val="32"/>
        </w:numPr>
        <w:rPr>
          <w:b/>
        </w:rPr>
      </w:pPr>
      <w:r>
        <w:t>majority cannot exercise its powers in fraud of, or to oppress, a minority that operates as a limitation on the power to alter the constitution</w:t>
      </w:r>
    </w:p>
    <w:p w14:paraId="290D60EF" w14:textId="77777777" w:rsidR="007A37DE" w:rsidRPr="00956ED6" w:rsidRDefault="007A37DE" w:rsidP="007A37DE">
      <w:pPr>
        <w:rPr>
          <w:b/>
          <w:u w:val="single"/>
        </w:rPr>
      </w:pPr>
      <w:r w:rsidRPr="00956ED6">
        <w:rPr>
          <w:b/>
          <w:u w:val="single"/>
        </w:rPr>
        <w:lastRenderedPageBreak/>
        <w:t>Plan of arrangement</w:t>
      </w:r>
    </w:p>
    <w:p w14:paraId="014C832D" w14:textId="7D3DAF83" w:rsidR="007A37DE" w:rsidRPr="00956ED6" w:rsidRDefault="007A37DE" w:rsidP="007F384E">
      <w:pPr>
        <w:pStyle w:val="ListParagraph"/>
        <w:numPr>
          <w:ilvl w:val="0"/>
          <w:numId w:val="33"/>
        </w:numPr>
        <w:rPr>
          <w:b/>
        </w:rPr>
      </w:pPr>
      <w:r>
        <w:t xml:space="preserve">Where a company </w:t>
      </w:r>
      <w:r w:rsidRPr="00956ED6">
        <w:rPr>
          <w:b/>
        </w:rPr>
        <w:t>wants to do something</w:t>
      </w:r>
      <w:r>
        <w:t xml:space="preserve"> (amalgamate, transfer assets for shares, exchange shares, etc.) but the </w:t>
      </w:r>
      <w:r w:rsidRPr="00956ED6">
        <w:rPr>
          <w:b/>
        </w:rPr>
        <w:t>legislation does not have procedure</w:t>
      </w:r>
    </w:p>
    <w:p w14:paraId="7A656B38" w14:textId="77777777" w:rsidR="00956ED6" w:rsidRDefault="007A37DE" w:rsidP="007F384E">
      <w:pPr>
        <w:pStyle w:val="ListParagraph"/>
        <w:numPr>
          <w:ilvl w:val="0"/>
          <w:numId w:val="33"/>
        </w:numPr>
      </w:pPr>
      <w:r>
        <w:t xml:space="preserve">So </w:t>
      </w:r>
      <w:r w:rsidRPr="00956ED6">
        <w:rPr>
          <w:b/>
        </w:rPr>
        <w:t>disclose to shareholders what you want to do, get special resolution</w:t>
      </w:r>
      <w:r>
        <w:t xml:space="preserve"> (more than simple majority)</w:t>
      </w:r>
    </w:p>
    <w:p w14:paraId="6F50FA5C" w14:textId="30E65D4B" w:rsidR="007A37DE" w:rsidRDefault="007A37DE" w:rsidP="007F384E">
      <w:pPr>
        <w:pStyle w:val="ListParagraph"/>
        <w:numPr>
          <w:ilvl w:val="0"/>
          <w:numId w:val="33"/>
        </w:numPr>
      </w:pPr>
      <w:r w:rsidRPr="00956ED6">
        <w:rPr>
          <w:b/>
        </w:rPr>
        <w:t>then apply to courts</w:t>
      </w:r>
      <w:r w:rsidR="00956ED6">
        <w:rPr>
          <w:b/>
        </w:rPr>
        <w:t xml:space="preserve"> -</w:t>
      </w:r>
      <w:r>
        <w:t xml:space="preserve"> will you permit us and supervise us?</w:t>
      </w:r>
    </w:p>
    <w:p w14:paraId="10A1914A" w14:textId="77777777" w:rsidR="007A37DE" w:rsidRDefault="007A37DE" w:rsidP="007F384E">
      <w:pPr>
        <w:pStyle w:val="ListParagraph"/>
        <w:numPr>
          <w:ilvl w:val="1"/>
          <w:numId w:val="33"/>
        </w:numPr>
      </w:pPr>
      <w:r>
        <w:t>Eg. public companies going private – court will look at unique facts, but if there is precedent procedure, they may follow it even though it hasn’t made it into the act yet</w:t>
      </w:r>
    </w:p>
    <w:p w14:paraId="214F7843" w14:textId="1F13759E" w:rsidR="007A37DE" w:rsidRDefault="007A37DE" w:rsidP="007F384E">
      <w:pPr>
        <w:pStyle w:val="ListParagraph"/>
        <w:numPr>
          <w:ilvl w:val="1"/>
          <w:numId w:val="33"/>
        </w:numPr>
      </w:pPr>
      <w:r>
        <w:t>Allows corporation to do multi-step transaction all in ‘one go’</w:t>
      </w:r>
    </w:p>
    <w:p w14:paraId="527A5CC8" w14:textId="77777777" w:rsidR="00473002" w:rsidRPr="00473002" w:rsidRDefault="00473002" w:rsidP="00473002">
      <w:pPr>
        <w:rPr>
          <w:b/>
        </w:rPr>
      </w:pPr>
    </w:p>
    <w:p w14:paraId="607419D8" w14:textId="77777777" w:rsidR="008923D6" w:rsidRPr="008923D6" w:rsidRDefault="008923D6" w:rsidP="008923D6">
      <w:pPr>
        <w:rPr>
          <w:b/>
          <w:u w:val="single"/>
        </w:rPr>
      </w:pPr>
      <w:r w:rsidRPr="008923D6">
        <w:rPr>
          <w:b/>
          <w:u w:val="single"/>
        </w:rPr>
        <w:t>Pre-incorporation contracts</w:t>
      </w:r>
    </w:p>
    <w:p w14:paraId="61105B2B" w14:textId="77777777" w:rsidR="008923D6" w:rsidRPr="009F5BD7" w:rsidRDefault="008923D6" w:rsidP="007F384E">
      <w:pPr>
        <w:pStyle w:val="ListParagraph"/>
        <w:numPr>
          <w:ilvl w:val="0"/>
          <w:numId w:val="34"/>
        </w:numPr>
        <w:rPr>
          <w:color w:val="FF0000"/>
        </w:rPr>
      </w:pPr>
      <w:r w:rsidRPr="009F5BD7">
        <w:rPr>
          <w:color w:val="FF0000"/>
        </w:rPr>
        <w:t>The law does not recognize the existence of a corporation before the certificate of incorporation has been issued, or other conditions are met</w:t>
      </w:r>
    </w:p>
    <w:p w14:paraId="4B866972" w14:textId="77777777" w:rsidR="008923D6" w:rsidRDefault="008923D6" w:rsidP="007F384E">
      <w:pPr>
        <w:pStyle w:val="ListParagraph"/>
        <w:numPr>
          <w:ilvl w:val="1"/>
          <w:numId w:val="34"/>
        </w:numPr>
      </w:pPr>
      <w:r>
        <w:t xml:space="preserve">Laypeople often </w:t>
      </w:r>
      <w:r w:rsidRPr="009F5BD7">
        <w:rPr>
          <w:b/>
        </w:rPr>
        <w:t>negotiate contracts before incorporation</w:t>
      </w:r>
      <w:r>
        <w:t xml:space="preserve"> which presents issues of </w:t>
      </w:r>
      <w:r w:rsidRPr="009F5BD7">
        <w:rPr>
          <w:b/>
        </w:rPr>
        <w:t>personal liability</w:t>
      </w:r>
    </w:p>
    <w:p w14:paraId="7E8818AC" w14:textId="77777777" w:rsidR="008923D6" w:rsidRDefault="008923D6" w:rsidP="008923D6"/>
    <w:p w14:paraId="46276BA8" w14:textId="65345FBC" w:rsidR="008923D6" w:rsidRPr="008A3BDA" w:rsidRDefault="008923D6" w:rsidP="008923D6">
      <w:pPr>
        <w:rPr>
          <w:color w:val="000000" w:themeColor="text1"/>
        </w:rPr>
      </w:pPr>
      <w:r w:rsidRPr="009F5BD7">
        <w:rPr>
          <w:color w:val="0070C0"/>
        </w:rPr>
        <w:t>S 20 – BCA</w:t>
      </w:r>
      <w:r w:rsidR="008A3BDA">
        <w:rPr>
          <w:color w:val="0070C0"/>
        </w:rPr>
        <w:t xml:space="preserve"> </w:t>
      </w:r>
      <w:r w:rsidR="008A3BDA">
        <w:rPr>
          <w:color w:val="000000" w:themeColor="text1"/>
        </w:rPr>
        <w:t>(modified common law)</w:t>
      </w:r>
    </w:p>
    <w:p w14:paraId="0F850D42" w14:textId="7E5A4A3B" w:rsidR="009F5BD7" w:rsidRPr="009F5BD7" w:rsidRDefault="009F5BD7" w:rsidP="006F3DA6">
      <w:pPr>
        <w:ind w:firstLine="360"/>
        <w:rPr>
          <w:b/>
        </w:rPr>
      </w:pPr>
      <w:r w:rsidRPr="009F5BD7">
        <w:rPr>
          <w:b/>
        </w:rPr>
        <w:t>Definitions:</w:t>
      </w:r>
    </w:p>
    <w:p w14:paraId="7159D888" w14:textId="77777777" w:rsidR="008923D6" w:rsidRDefault="008923D6" w:rsidP="007F384E">
      <w:pPr>
        <w:pStyle w:val="ListParagraph"/>
        <w:numPr>
          <w:ilvl w:val="0"/>
          <w:numId w:val="34"/>
        </w:numPr>
      </w:pPr>
      <w:r>
        <w:t>Facilitator (or promoter) – purports to enter into contract on behalf of company not yet incorporated</w:t>
      </w:r>
    </w:p>
    <w:p w14:paraId="1ED4C4B5" w14:textId="77777777" w:rsidR="008923D6" w:rsidRDefault="008923D6" w:rsidP="007F384E">
      <w:pPr>
        <w:pStyle w:val="ListParagraph"/>
        <w:numPr>
          <w:ilvl w:val="0"/>
          <w:numId w:val="34"/>
        </w:numPr>
      </w:pPr>
      <w:r>
        <w:t>New company – does not exist yet</w:t>
      </w:r>
    </w:p>
    <w:p w14:paraId="638B0B6C" w14:textId="77777777" w:rsidR="008923D6" w:rsidRDefault="008923D6" w:rsidP="007F384E">
      <w:pPr>
        <w:pStyle w:val="ListParagraph"/>
        <w:numPr>
          <w:ilvl w:val="0"/>
          <w:numId w:val="34"/>
        </w:numPr>
      </w:pPr>
      <w:r>
        <w:t xml:space="preserve">Other parties – makes contract with promoter </w:t>
      </w:r>
    </w:p>
    <w:p w14:paraId="30BF3B48" w14:textId="2039768C" w:rsidR="009F5BD7" w:rsidRPr="009F5BD7" w:rsidRDefault="009F5BD7" w:rsidP="006F3DA6">
      <w:pPr>
        <w:ind w:firstLine="360"/>
        <w:rPr>
          <w:b/>
        </w:rPr>
      </w:pPr>
      <w:r w:rsidRPr="009F5BD7">
        <w:rPr>
          <w:b/>
        </w:rPr>
        <w:t>Provisions:</w:t>
      </w:r>
    </w:p>
    <w:p w14:paraId="68422CDC" w14:textId="77777777" w:rsidR="008923D6" w:rsidRPr="009F5BD7" w:rsidRDefault="008923D6" w:rsidP="008923D6">
      <w:pPr>
        <w:rPr>
          <w:b/>
        </w:rPr>
      </w:pPr>
      <w:r w:rsidRPr="009F5BD7">
        <w:rPr>
          <w:color w:val="0070C0"/>
        </w:rPr>
        <w:t xml:space="preserve">(3) </w:t>
      </w:r>
      <w:r w:rsidRPr="009F5BD7">
        <w:rPr>
          <w:color w:val="FF0000"/>
        </w:rPr>
        <w:t xml:space="preserve">if after pre-incorporation contract, company is incorporated, company may, </w:t>
      </w:r>
      <w:r w:rsidRPr="009F5BD7">
        <w:rPr>
          <w:b/>
          <w:color w:val="FF0000"/>
        </w:rPr>
        <w:t>within reasonable time</w:t>
      </w:r>
      <w:r w:rsidRPr="009F5BD7">
        <w:rPr>
          <w:color w:val="FF0000"/>
        </w:rPr>
        <w:t xml:space="preserve">, </w:t>
      </w:r>
      <w:r w:rsidRPr="009F5BD7">
        <w:rPr>
          <w:b/>
          <w:color w:val="FF0000"/>
        </w:rPr>
        <w:t>adopt the pre-incorporation contract by any act or conduct signifying its intention to be bound by it</w:t>
      </w:r>
    </w:p>
    <w:p w14:paraId="4DBFF313" w14:textId="77777777" w:rsidR="008923D6" w:rsidRDefault="008923D6" w:rsidP="008923D6">
      <w:r w:rsidRPr="009F5BD7">
        <w:rPr>
          <w:color w:val="0070C0"/>
        </w:rPr>
        <w:t xml:space="preserve">(4) </w:t>
      </w:r>
      <w:r>
        <w:t xml:space="preserve">on adoption, </w:t>
      </w:r>
    </w:p>
    <w:p w14:paraId="57DD031B" w14:textId="77777777" w:rsidR="008923D6" w:rsidRDefault="008923D6" w:rsidP="009F5BD7">
      <w:pPr>
        <w:ind w:firstLine="720"/>
      </w:pPr>
      <w:r>
        <w:t xml:space="preserve">(a) the </w:t>
      </w:r>
      <w:r w:rsidRPr="009F5BD7">
        <w:rPr>
          <w:b/>
        </w:rPr>
        <w:t>new company is bound</w:t>
      </w:r>
      <w:r>
        <w:t xml:space="preserve"> </w:t>
      </w:r>
      <w:r w:rsidRPr="009F5BD7">
        <w:rPr>
          <w:b/>
        </w:rPr>
        <w:t>as if it was incorporated at time contract was made</w:t>
      </w:r>
    </w:p>
    <w:p w14:paraId="54CD0F87" w14:textId="77777777" w:rsidR="008923D6" w:rsidRDefault="008923D6" w:rsidP="008923D6">
      <w:r>
        <w:tab/>
        <w:t xml:space="preserve">(b) </w:t>
      </w:r>
      <w:r w:rsidRPr="009F5BD7">
        <w:rPr>
          <w:b/>
        </w:rPr>
        <w:t>facilitator</w:t>
      </w:r>
      <w:r>
        <w:t xml:space="preserve"> </w:t>
      </w:r>
      <w:r w:rsidRPr="009F5BD7">
        <w:rPr>
          <w:b/>
        </w:rPr>
        <w:t>ceases to be liable</w:t>
      </w:r>
      <w:r>
        <w:t xml:space="preserve"> in respect to the contract</w:t>
      </w:r>
    </w:p>
    <w:p w14:paraId="0A52C299" w14:textId="77777777" w:rsidR="009F5BD7" w:rsidRPr="009F5BD7" w:rsidRDefault="008923D6" w:rsidP="008923D6">
      <w:pPr>
        <w:rPr>
          <w:color w:val="FF0000"/>
        </w:rPr>
      </w:pPr>
      <w:r w:rsidRPr="00AD27A3">
        <w:rPr>
          <w:color w:val="0070C0"/>
        </w:rPr>
        <w:t xml:space="preserve">(2) </w:t>
      </w:r>
      <w:r>
        <w:t>if</w:t>
      </w:r>
      <w:r w:rsidR="009F5BD7">
        <w:t xml:space="preserve"> a</w:t>
      </w:r>
      <w:r>
        <w:t xml:space="preserve"> facilitator purports to enter into pre-incorporation contract, </w:t>
      </w:r>
      <w:r w:rsidRPr="009F5BD7">
        <w:rPr>
          <w:b/>
          <w:color w:val="FF0000"/>
        </w:rPr>
        <w:t>they are deemed to warrant</w:t>
      </w:r>
      <w:r w:rsidRPr="009F5BD7">
        <w:rPr>
          <w:color w:val="FF0000"/>
        </w:rPr>
        <w:t xml:space="preserve"> to other parties </w:t>
      </w:r>
      <w:r w:rsidRPr="009F5BD7">
        <w:rPr>
          <w:b/>
          <w:color w:val="FF0000"/>
        </w:rPr>
        <w:t>that the company will</w:t>
      </w:r>
      <w:r w:rsidRPr="009F5BD7">
        <w:rPr>
          <w:color w:val="FF0000"/>
        </w:rPr>
        <w:t xml:space="preserve"> </w:t>
      </w:r>
    </w:p>
    <w:p w14:paraId="59D99D63" w14:textId="24000B53" w:rsidR="008923D6" w:rsidRDefault="008923D6" w:rsidP="008923D6">
      <w:r>
        <w:t>(warrant – representation to induce entering into contract; if breached, facilitator is liable for damages)</w:t>
      </w:r>
    </w:p>
    <w:p w14:paraId="0C77B5A9" w14:textId="77777777" w:rsidR="008923D6" w:rsidRPr="009F5BD7" w:rsidRDefault="008923D6" w:rsidP="008923D6">
      <w:pPr>
        <w:rPr>
          <w:color w:val="FF0000"/>
        </w:rPr>
      </w:pPr>
      <w:r>
        <w:tab/>
      </w:r>
      <w:r w:rsidRPr="009F5BD7">
        <w:rPr>
          <w:color w:val="FF0000"/>
        </w:rPr>
        <w:t xml:space="preserve">(i) </w:t>
      </w:r>
      <w:r w:rsidRPr="009F5BD7">
        <w:rPr>
          <w:b/>
          <w:color w:val="FF0000"/>
        </w:rPr>
        <w:t>come into existence within a reasonable time</w:t>
      </w:r>
    </w:p>
    <w:p w14:paraId="6780CDF0" w14:textId="77777777" w:rsidR="008923D6" w:rsidRPr="009F5BD7" w:rsidRDefault="008923D6" w:rsidP="008923D6">
      <w:pPr>
        <w:rPr>
          <w:color w:val="FF0000"/>
        </w:rPr>
      </w:pPr>
      <w:r w:rsidRPr="009F5BD7">
        <w:rPr>
          <w:color w:val="FF0000"/>
        </w:rPr>
        <w:tab/>
        <w:t xml:space="preserve">(ii) </w:t>
      </w:r>
      <w:r w:rsidRPr="009F5BD7">
        <w:rPr>
          <w:b/>
          <w:color w:val="FF0000"/>
        </w:rPr>
        <w:t>adopt the contract within a reasonable time</w:t>
      </w:r>
      <w:r w:rsidRPr="009F5BD7">
        <w:rPr>
          <w:color w:val="FF0000"/>
        </w:rPr>
        <w:t xml:space="preserve"> after the company comes into existence </w:t>
      </w:r>
    </w:p>
    <w:p w14:paraId="53695D35" w14:textId="77777777" w:rsidR="008923D6" w:rsidRDefault="008923D6" w:rsidP="008923D6">
      <w:r w:rsidRPr="00E97231">
        <w:rPr>
          <w:color w:val="0070C0"/>
        </w:rPr>
        <w:t xml:space="preserve">(5) </w:t>
      </w:r>
      <w:r>
        <w:t xml:space="preserve">if new </w:t>
      </w:r>
      <w:r w:rsidRPr="009F5BD7">
        <w:rPr>
          <w:b/>
        </w:rPr>
        <w:t>company does not adopt pre-incorporation contract within reasonable time</w:t>
      </w:r>
      <w:r>
        <w:t xml:space="preserve"> after incorporation, facilitator or any party </w:t>
      </w:r>
      <w:r w:rsidRPr="009F5BD7">
        <w:rPr>
          <w:b/>
        </w:rPr>
        <w:t>can apply to court to restore any benefit received by the new company</w:t>
      </w:r>
      <w:r>
        <w:t xml:space="preserve"> (company must have received benefit)</w:t>
      </w:r>
    </w:p>
    <w:p w14:paraId="0C299F1C" w14:textId="77777777" w:rsidR="008923D6" w:rsidRPr="009F5BD7" w:rsidRDefault="008923D6" w:rsidP="008923D6">
      <w:pPr>
        <w:rPr>
          <w:color w:val="FF0000"/>
        </w:rPr>
      </w:pPr>
      <w:r w:rsidRPr="009F5BD7">
        <w:rPr>
          <w:color w:val="FF0000"/>
        </w:rPr>
        <w:t>(8) facilitator is not liable under (2) if the parties to pre-incorporation contract have, in writing, expressly agreed</w:t>
      </w:r>
    </w:p>
    <w:p w14:paraId="6EB90A18" w14:textId="1D04D5BF" w:rsidR="00AB6390" w:rsidRDefault="008923D6" w:rsidP="00F41D6C">
      <w:pPr>
        <w:rPr>
          <w:color w:val="FF0000"/>
        </w:rPr>
      </w:pPr>
      <w:r w:rsidRPr="009F5BD7">
        <w:rPr>
          <w:color w:val="FF0000"/>
        </w:rPr>
        <w:t>(can contract out of the statute)</w:t>
      </w:r>
    </w:p>
    <w:p w14:paraId="11CE2D80" w14:textId="77777777" w:rsidR="008A3BDA" w:rsidRDefault="008A3BDA" w:rsidP="00F41D6C">
      <w:pPr>
        <w:rPr>
          <w:color w:val="FF0000"/>
        </w:rPr>
      </w:pPr>
    </w:p>
    <w:p w14:paraId="78C85DA6" w14:textId="6194FA02" w:rsidR="008A3BDA" w:rsidRDefault="008A3BDA" w:rsidP="00F41D6C">
      <w:pPr>
        <w:rPr>
          <w:b/>
          <w:color w:val="000000" w:themeColor="text1"/>
        </w:rPr>
      </w:pPr>
      <w:r>
        <w:rPr>
          <w:b/>
          <w:color w:val="000000" w:themeColor="text1"/>
        </w:rPr>
        <w:t>Previous Common Law (Baron not overly concerned with these cases)</w:t>
      </w:r>
    </w:p>
    <w:p w14:paraId="29866E97" w14:textId="006F580C" w:rsidR="008A3BDA" w:rsidRPr="00FC04C5" w:rsidRDefault="008A3BDA" w:rsidP="00F41D6C">
      <w:pPr>
        <w:rPr>
          <w:b/>
          <w:color w:val="00B050"/>
        </w:rPr>
      </w:pPr>
      <w:r w:rsidRPr="008A3BDA">
        <w:rPr>
          <w:b/>
          <w:color w:val="00B050"/>
        </w:rPr>
        <w:t>Kelner v Baxter [1866]</w:t>
      </w:r>
    </w:p>
    <w:p w14:paraId="27BF3B35" w14:textId="7A1280C9" w:rsidR="00FC04C5" w:rsidRDefault="00FC04C5" w:rsidP="00717C57">
      <w:r>
        <w:rPr>
          <w:b/>
          <w:color w:val="000000" w:themeColor="text1"/>
        </w:rPr>
        <w:t>Facts:</w:t>
      </w:r>
      <w:r w:rsidRPr="00FC04C5">
        <w:t xml:space="preserve"> </w:t>
      </w:r>
      <w:r>
        <w:t xml:space="preserve">P was </w:t>
      </w:r>
      <w:r w:rsidR="00717C57">
        <w:t xml:space="preserve">a wine merchant (had his own company); </w:t>
      </w:r>
      <w:r>
        <w:t>In Aug 1865, proposed that a hotel company be formed in the town; P and others were to be directors, and P was to be manager</w:t>
      </w:r>
    </w:p>
    <w:p w14:paraId="6E4F1D9E" w14:textId="77777777" w:rsidR="00FC04C5" w:rsidRDefault="00FC04C5" w:rsidP="007F384E">
      <w:pPr>
        <w:pStyle w:val="ListParagraph"/>
        <w:numPr>
          <w:ilvl w:val="0"/>
          <w:numId w:val="35"/>
        </w:numPr>
      </w:pPr>
      <w:r>
        <w:t>The company was to buy land from P for 5K, 3K cash and 2K in shares – this agreement was completed, with Baxter being the nominal purchaser on behalf of company</w:t>
      </w:r>
    </w:p>
    <w:p w14:paraId="6C302D88" w14:textId="77777777" w:rsidR="00FC04C5" w:rsidRDefault="00FC04C5" w:rsidP="007F384E">
      <w:pPr>
        <w:pStyle w:val="ListParagraph"/>
        <w:numPr>
          <w:ilvl w:val="0"/>
          <w:numId w:val="35"/>
        </w:numPr>
      </w:pPr>
      <w:r>
        <w:t>In 1866, a memorandum of association was executed by P and Ds and others</w:t>
      </w:r>
    </w:p>
    <w:p w14:paraId="0F4FB36B" w14:textId="77777777" w:rsidR="00FC04C5" w:rsidRDefault="00FC04C5" w:rsidP="007F384E">
      <w:pPr>
        <w:pStyle w:val="ListParagraph"/>
        <w:numPr>
          <w:ilvl w:val="0"/>
          <w:numId w:val="35"/>
        </w:numPr>
      </w:pPr>
      <w:r>
        <w:t>Pending the completion of sale, P carried on his wine business and purchased additional wine for sale</w:t>
      </w:r>
    </w:p>
    <w:p w14:paraId="7FA2D0D5" w14:textId="77777777" w:rsidR="00FC04C5" w:rsidRDefault="00FC04C5" w:rsidP="007F384E">
      <w:pPr>
        <w:pStyle w:val="ListParagraph"/>
        <w:numPr>
          <w:ilvl w:val="0"/>
          <w:numId w:val="35"/>
        </w:numPr>
      </w:pPr>
      <w:r>
        <w:t xml:space="preserve">P then sold the wine to the proposed company for 900, which was later ratified by formed company </w:t>
      </w:r>
    </w:p>
    <w:p w14:paraId="2193CBC5" w14:textId="59775AFC" w:rsidR="008A3BDA" w:rsidRPr="00717C57" w:rsidRDefault="00FC04C5" w:rsidP="007F384E">
      <w:pPr>
        <w:pStyle w:val="ListParagraph"/>
        <w:numPr>
          <w:ilvl w:val="0"/>
          <w:numId w:val="35"/>
        </w:numPr>
        <w:rPr>
          <w:b/>
          <w:color w:val="000000" w:themeColor="text1"/>
        </w:rPr>
      </w:pPr>
      <w:r>
        <w:t>Company then collapsed and P brought action for</w:t>
      </w:r>
      <w:r w:rsidR="00717C57">
        <w:t xml:space="preserve"> unpaid</w:t>
      </w:r>
      <w:r>
        <w:t xml:space="preserve"> 900</w:t>
      </w:r>
      <w:r w:rsidR="00717C57">
        <w:t xml:space="preserve"> </w:t>
      </w:r>
    </w:p>
    <w:p w14:paraId="5C39EAE7" w14:textId="64A4A671" w:rsidR="00717C57" w:rsidRDefault="00717C57" w:rsidP="00717C57">
      <w:r w:rsidRPr="00717C57">
        <w:rPr>
          <w:b/>
        </w:rPr>
        <w:t xml:space="preserve">A: </w:t>
      </w:r>
      <w:r>
        <w:t>If the company had existed, D’s would have signed the agreements as agents of the hotel</w:t>
      </w:r>
    </w:p>
    <w:p w14:paraId="34F58213" w14:textId="77777777" w:rsidR="00717C57" w:rsidRDefault="00717C57" w:rsidP="007F384E">
      <w:pPr>
        <w:pStyle w:val="ListParagraph"/>
        <w:numPr>
          <w:ilvl w:val="0"/>
          <w:numId w:val="35"/>
        </w:numPr>
      </w:pPr>
      <w:r w:rsidRPr="00717C57">
        <w:rPr>
          <w:b/>
        </w:rPr>
        <w:t>However, as no company existed, the agreement would be inoperative unless it was personally binding on Ds</w:t>
      </w:r>
      <w:r>
        <w:t xml:space="preserve"> – they profess to be agents but there was no principal at the time of the contract</w:t>
      </w:r>
    </w:p>
    <w:p w14:paraId="498BEACB" w14:textId="77777777" w:rsidR="00717C57" w:rsidRPr="00717C57" w:rsidRDefault="00717C57" w:rsidP="007F384E">
      <w:pPr>
        <w:pStyle w:val="ListParagraph"/>
        <w:numPr>
          <w:ilvl w:val="1"/>
          <w:numId w:val="35"/>
        </w:numPr>
        <w:rPr>
          <w:b/>
        </w:rPr>
      </w:pPr>
      <w:r w:rsidRPr="00717C57">
        <w:rPr>
          <w:b/>
        </w:rPr>
        <w:t>A stranger by subsequent ratification cannot change this</w:t>
      </w:r>
    </w:p>
    <w:p w14:paraId="17BB4A0F" w14:textId="77777777" w:rsidR="00717C57" w:rsidRDefault="00717C57" w:rsidP="007F384E">
      <w:pPr>
        <w:pStyle w:val="ListParagraph"/>
        <w:numPr>
          <w:ilvl w:val="0"/>
          <w:numId w:val="35"/>
        </w:numPr>
      </w:pPr>
      <w:r>
        <w:lastRenderedPageBreak/>
        <w:t xml:space="preserve">When a company comes into existence, it creates rights and obligations, </w:t>
      </w:r>
      <w:r w:rsidRPr="00717C57">
        <w:rPr>
          <w:b/>
        </w:rPr>
        <w:t>but nothing retroactive</w:t>
      </w:r>
    </w:p>
    <w:p w14:paraId="0714F2E6" w14:textId="77777777" w:rsidR="00717C57" w:rsidRPr="00717C57" w:rsidRDefault="00717C57" w:rsidP="007F384E">
      <w:pPr>
        <w:pStyle w:val="ListParagraph"/>
        <w:numPr>
          <w:ilvl w:val="0"/>
          <w:numId w:val="35"/>
        </w:numPr>
        <w:rPr>
          <w:b/>
        </w:rPr>
      </w:pPr>
      <w:r w:rsidRPr="00717C57">
        <w:rPr>
          <w:b/>
        </w:rPr>
        <w:t>Contract was not worded to include a contingency on the formation of the company</w:t>
      </w:r>
    </w:p>
    <w:p w14:paraId="2CD8AEC4" w14:textId="49B7260A" w:rsidR="008A3BDA" w:rsidRPr="00717C57" w:rsidRDefault="00717C57" w:rsidP="007F384E">
      <w:pPr>
        <w:pStyle w:val="ListParagraph"/>
        <w:numPr>
          <w:ilvl w:val="0"/>
          <w:numId w:val="35"/>
        </w:numPr>
        <w:rPr>
          <w:b/>
          <w:color w:val="000000" w:themeColor="text1"/>
        </w:rPr>
      </w:pPr>
      <w:r>
        <w:t>In the case at hand, ‘on behalf of the hotel’ is no different than someone buying corn ‘on behalf of my horses’</w:t>
      </w:r>
    </w:p>
    <w:p w14:paraId="1B92389C" w14:textId="198A6182" w:rsidR="00717C57" w:rsidRPr="00717C57" w:rsidRDefault="00717C57" w:rsidP="00717C57">
      <w:pPr>
        <w:rPr>
          <w:color w:val="000000" w:themeColor="text1"/>
        </w:rPr>
      </w:pPr>
      <w:r>
        <w:rPr>
          <w:b/>
          <w:color w:val="000000" w:themeColor="text1"/>
        </w:rPr>
        <w:t xml:space="preserve">C: </w:t>
      </w:r>
      <w:r>
        <w:rPr>
          <w:color w:val="000000" w:themeColor="text1"/>
        </w:rPr>
        <w:t xml:space="preserve">defendants are </w:t>
      </w:r>
      <w:r w:rsidRPr="00717C57">
        <w:rPr>
          <w:b/>
          <w:color w:val="000000" w:themeColor="text1"/>
        </w:rPr>
        <w:t>personally liable</w:t>
      </w:r>
    </w:p>
    <w:p w14:paraId="3A0DDD3C" w14:textId="77777777" w:rsidR="008A3BDA" w:rsidRDefault="008A3BDA" w:rsidP="00F41D6C">
      <w:pPr>
        <w:rPr>
          <w:b/>
          <w:color w:val="000000" w:themeColor="text1"/>
        </w:rPr>
      </w:pPr>
    </w:p>
    <w:p w14:paraId="63FB7F88" w14:textId="16C953EE" w:rsidR="008A3BDA" w:rsidRPr="008A3BDA" w:rsidRDefault="008A3BDA" w:rsidP="00F41D6C">
      <w:pPr>
        <w:rPr>
          <w:b/>
          <w:color w:val="00B050"/>
        </w:rPr>
      </w:pPr>
      <w:r w:rsidRPr="008A3BDA">
        <w:rPr>
          <w:b/>
          <w:color w:val="00B050"/>
        </w:rPr>
        <w:t>Black v Smallwood [1966]</w:t>
      </w:r>
    </w:p>
    <w:p w14:paraId="19819B13" w14:textId="59E62306" w:rsidR="00717C57" w:rsidRDefault="008A3BDA" w:rsidP="00717C57">
      <w:r>
        <w:rPr>
          <w:b/>
          <w:color w:val="000000" w:themeColor="text1"/>
        </w:rPr>
        <w:t>F:</w:t>
      </w:r>
      <w:r w:rsidR="00717C57">
        <w:rPr>
          <w:b/>
          <w:color w:val="000000" w:themeColor="text1"/>
        </w:rPr>
        <w:t xml:space="preserve"> </w:t>
      </w:r>
      <w:r w:rsidR="00717C57">
        <w:t xml:space="preserve">Blacks purported to enter into a contract to sell land to Western, but the </w:t>
      </w:r>
      <w:r w:rsidR="00717C57" w:rsidRPr="00717C57">
        <w:rPr>
          <w:u w:val="single"/>
        </w:rPr>
        <w:t>company was not incorporated</w:t>
      </w:r>
      <w:r w:rsidR="00717C57">
        <w:t xml:space="preserve"> at time</w:t>
      </w:r>
    </w:p>
    <w:p w14:paraId="5629A5C5" w14:textId="1C26E14D" w:rsidR="008A3BDA" w:rsidRPr="00717C57" w:rsidRDefault="00717C57" w:rsidP="007F384E">
      <w:pPr>
        <w:pStyle w:val="ListParagraph"/>
        <w:numPr>
          <w:ilvl w:val="0"/>
          <w:numId w:val="36"/>
        </w:numPr>
        <w:rPr>
          <w:b/>
          <w:color w:val="000000" w:themeColor="text1"/>
        </w:rPr>
      </w:pPr>
      <w:r>
        <w:t xml:space="preserve">However, </w:t>
      </w:r>
      <w:r w:rsidRPr="00717C57">
        <w:rPr>
          <w:b/>
        </w:rPr>
        <w:t>both parties believed it was at the time</w:t>
      </w:r>
      <w:r>
        <w:t>, and that Smallwood was director of the company</w:t>
      </w:r>
    </w:p>
    <w:p w14:paraId="226474CD" w14:textId="120665BA" w:rsidR="00717C57" w:rsidRDefault="008A3BDA" w:rsidP="00717C57">
      <w:r>
        <w:rPr>
          <w:b/>
          <w:color w:val="000000" w:themeColor="text1"/>
        </w:rPr>
        <w:t>A:</w:t>
      </w:r>
      <w:r w:rsidR="00717C57" w:rsidRPr="00717C57">
        <w:t xml:space="preserve"> </w:t>
      </w:r>
      <w:r w:rsidR="00717C57">
        <w:t xml:space="preserve">Rule from </w:t>
      </w:r>
      <w:r w:rsidR="00717C57">
        <w:rPr>
          <w:i/>
        </w:rPr>
        <w:t>Kelner</w:t>
      </w:r>
      <w:r w:rsidR="00717C57">
        <w:t xml:space="preserve"> would say that the agent would be personally liable when the principal does not exist</w:t>
      </w:r>
    </w:p>
    <w:p w14:paraId="02E1A77B" w14:textId="20924A6B" w:rsidR="00717C57" w:rsidRDefault="00717C57" w:rsidP="007F384E">
      <w:pPr>
        <w:pStyle w:val="ListParagraph"/>
        <w:numPr>
          <w:ilvl w:val="0"/>
          <w:numId w:val="36"/>
        </w:numPr>
      </w:pPr>
      <w:r>
        <w:t xml:space="preserve">But, that was in a circumstance where based on the contract, and the </w:t>
      </w:r>
      <w:r w:rsidRPr="00717C57">
        <w:rPr>
          <w:b/>
        </w:rPr>
        <w:t>imputed intentions of the parties</w:t>
      </w:r>
      <w:r>
        <w:t xml:space="preserve">, </w:t>
      </w:r>
      <w:r w:rsidRPr="00717C57">
        <w:rPr>
          <w:b/>
        </w:rPr>
        <w:t>knowing there was no company in exist</w:t>
      </w:r>
      <w:r>
        <w:rPr>
          <w:b/>
        </w:rPr>
        <w:t>ence</w:t>
      </w:r>
      <w:r>
        <w:t>, that the defendants should be bound personally</w:t>
      </w:r>
    </w:p>
    <w:p w14:paraId="25E2C658" w14:textId="77777777" w:rsidR="00717C57" w:rsidRDefault="00717C57" w:rsidP="007F384E">
      <w:pPr>
        <w:pStyle w:val="ListParagraph"/>
        <w:numPr>
          <w:ilvl w:val="1"/>
          <w:numId w:val="36"/>
        </w:numPr>
      </w:pPr>
      <w:r>
        <w:t>Here defendants thought the company existed, so they cannot have intended to incur personal liability</w:t>
      </w:r>
    </w:p>
    <w:p w14:paraId="07DFDB57" w14:textId="77777777" w:rsidR="00717C57" w:rsidRDefault="00717C57" w:rsidP="007F384E">
      <w:pPr>
        <w:pStyle w:val="ListParagraph"/>
        <w:numPr>
          <w:ilvl w:val="0"/>
          <w:numId w:val="36"/>
        </w:numPr>
      </w:pPr>
      <w:r>
        <w:t>The reason for creating the company may have been to avoid personal liability</w:t>
      </w:r>
    </w:p>
    <w:p w14:paraId="31EE5A05" w14:textId="77777777" w:rsidR="00717C57" w:rsidRPr="00717C57" w:rsidRDefault="00717C57" w:rsidP="007F384E">
      <w:pPr>
        <w:pStyle w:val="ListParagraph"/>
        <w:numPr>
          <w:ilvl w:val="0"/>
          <w:numId w:val="36"/>
        </w:numPr>
        <w:rPr>
          <w:b/>
        </w:rPr>
      </w:pPr>
      <w:r>
        <w:t xml:space="preserve">In </w:t>
      </w:r>
      <w:r w:rsidRPr="00717C57">
        <w:rPr>
          <w:i/>
        </w:rPr>
        <w:t>Kelner</w:t>
      </w:r>
      <w:r>
        <w:t xml:space="preserve">, the defendants were not substituted as principals, </w:t>
      </w:r>
      <w:r w:rsidRPr="00717C57">
        <w:rPr>
          <w:b/>
        </w:rPr>
        <w:t>they were principals</w:t>
      </w:r>
    </w:p>
    <w:p w14:paraId="20003B40" w14:textId="77777777" w:rsidR="00717C57" w:rsidRPr="00717C57" w:rsidRDefault="00717C57" w:rsidP="007F384E">
      <w:pPr>
        <w:pStyle w:val="ListParagraph"/>
        <w:numPr>
          <w:ilvl w:val="0"/>
          <w:numId w:val="36"/>
        </w:numPr>
        <w:rPr>
          <w:b/>
        </w:rPr>
      </w:pPr>
      <w:r w:rsidRPr="00717C57">
        <w:rPr>
          <w:b/>
        </w:rPr>
        <w:t>It would be wrong to enforce contract when there was no intention here to be personally bound, based on construction in light of what the parties took to be the facts</w:t>
      </w:r>
    </w:p>
    <w:p w14:paraId="44A59160" w14:textId="5F54027B" w:rsidR="008A3BDA" w:rsidRPr="00717C57" w:rsidRDefault="00717C57" w:rsidP="00717C57">
      <w:pPr>
        <w:rPr>
          <w:b/>
          <w:color w:val="000000" w:themeColor="text1"/>
        </w:rPr>
      </w:pPr>
      <w:r w:rsidRPr="00717C57">
        <w:rPr>
          <w:b/>
        </w:rPr>
        <w:t>C:</w:t>
      </w:r>
      <w:r>
        <w:t xml:space="preserve"> Contract is a nullity, as the proposed purchaser did not exist when it was made</w:t>
      </w:r>
    </w:p>
    <w:p w14:paraId="59473214" w14:textId="77777777" w:rsidR="008A3BDA" w:rsidRDefault="008A3BDA" w:rsidP="00F41D6C">
      <w:pPr>
        <w:rPr>
          <w:b/>
          <w:color w:val="000000" w:themeColor="text1"/>
        </w:rPr>
      </w:pPr>
    </w:p>
    <w:p w14:paraId="1B590C06" w14:textId="2BEEC2DE" w:rsidR="008A3BDA" w:rsidRPr="008A3BDA" w:rsidRDefault="008A3BDA" w:rsidP="00F41D6C">
      <w:pPr>
        <w:rPr>
          <w:b/>
          <w:color w:val="00B050"/>
        </w:rPr>
      </w:pPr>
      <w:r w:rsidRPr="008A3BDA">
        <w:rPr>
          <w:b/>
          <w:color w:val="00B050"/>
        </w:rPr>
        <w:t>Wickberg v Shatsky &amp; Shatsky [1969]</w:t>
      </w:r>
    </w:p>
    <w:p w14:paraId="6CDFEB9B" w14:textId="470B8AFA" w:rsidR="0029354C" w:rsidRDefault="008A3BDA" w:rsidP="0029354C">
      <w:r>
        <w:rPr>
          <w:b/>
          <w:color w:val="000000" w:themeColor="text1"/>
        </w:rPr>
        <w:t>F:</w:t>
      </w:r>
      <w:r w:rsidR="0029354C">
        <w:rPr>
          <w:b/>
          <w:color w:val="000000" w:themeColor="text1"/>
        </w:rPr>
        <w:t xml:space="preserve"> </w:t>
      </w:r>
      <w:r w:rsidR="0029354C">
        <w:t>In 1965, S purchased an interest and became directors of Rapid Addressing Systems Ltd, which was carrying on business in Vancouver selling/servicing business machines and supplies</w:t>
      </w:r>
    </w:p>
    <w:p w14:paraId="655E8FEB" w14:textId="77777777" w:rsidR="0029354C" w:rsidRPr="0029354C" w:rsidRDefault="0029354C" w:rsidP="007F384E">
      <w:pPr>
        <w:pStyle w:val="ListParagraph"/>
        <w:numPr>
          <w:ilvl w:val="0"/>
          <w:numId w:val="37"/>
        </w:numPr>
        <w:rPr>
          <w:b/>
        </w:rPr>
      </w:pPr>
      <w:r>
        <w:t xml:space="preserve">S decided to carry on business under the name Rapid Date (Western) Ltd </w:t>
      </w:r>
      <w:r w:rsidRPr="0029354C">
        <w:rPr>
          <w:b/>
        </w:rPr>
        <w:t>even though no company was ever incorporated under that name</w:t>
      </w:r>
    </w:p>
    <w:p w14:paraId="77C418E3" w14:textId="77777777" w:rsidR="0029354C" w:rsidRDefault="0029354C" w:rsidP="007F384E">
      <w:pPr>
        <w:pStyle w:val="ListParagraph"/>
        <w:numPr>
          <w:ilvl w:val="0"/>
          <w:numId w:val="37"/>
        </w:numPr>
      </w:pPr>
      <w:r>
        <w:t>S hired W to be manager of the corporation, and executed a contract under the fake letterhead, signed by S as president to hire W for 15K/year “to be reviewed 6 months from this date”</w:t>
      </w:r>
    </w:p>
    <w:p w14:paraId="38FBB999" w14:textId="77777777" w:rsidR="0029354C" w:rsidRDefault="0029354C" w:rsidP="007F384E">
      <w:pPr>
        <w:pStyle w:val="ListParagraph"/>
        <w:numPr>
          <w:ilvl w:val="0"/>
          <w:numId w:val="37"/>
        </w:numPr>
      </w:pPr>
      <w:r>
        <w:t>S then told W that they should drop ‘ltd’ from name and continue as Rapid Data (Western)</w:t>
      </w:r>
    </w:p>
    <w:p w14:paraId="2C0BE33F" w14:textId="77777777" w:rsidR="0029354C" w:rsidRDefault="0029354C" w:rsidP="007F384E">
      <w:pPr>
        <w:pStyle w:val="ListParagraph"/>
        <w:numPr>
          <w:ilvl w:val="0"/>
          <w:numId w:val="37"/>
        </w:numPr>
      </w:pPr>
      <w:r>
        <w:t>Business was unsuccessful and in 1966, W, after refusing to work on straight commission, was given notice of termination</w:t>
      </w:r>
    </w:p>
    <w:p w14:paraId="01B69844" w14:textId="5F19B85C" w:rsidR="008A3BDA" w:rsidRPr="0029354C" w:rsidRDefault="0029354C" w:rsidP="007F384E">
      <w:pPr>
        <w:pStyle w:val="ListParagraph"/>
        <w:numPr>
          <w:ilvl w:val="0"/>
          <w:numId w:val="37"/>
        </w:numPr>
        <w:rPr>
          <w:b/>
          <w:color w:val="000000" w:themeColor="text1"/>
        </w:rPr>
      </w:pPr>
      <w:r>
        <w:t xml:space="preserve">W now brings claim that </w:t>
      </w:r>
      <w:r w:rsidRPr="0029354C">
        <w:rPr>
          <w:b/>
        </w:rPr>
        <w:t>S is liable as a party to contract as it was signed by him for non-existent principal</w:t>
      </w:r>
    </w:p>
    <w:p w14:paraId="6EE38511" w14:textId="77777777" w:rsidR="0029354C" w:rsidRDefault="008A3BDA" w:rsidP="0029354C">
      <w:r>
        <w:rPr>
          <w:b/>
          <w:color w:val="000000" w:themeColor="text1"/>
        </w:rPr>
        <w:t>A:</w:t>
      </w:r>
      <w:r w:rsidR="0029354C">
        <w:rPr>
          <w:b/>
          <w:color w:val="000000" w:themeColor="text1"/>
        </w:rPr>
        <w:t xml:space="preserve"> </w:t>
      </w:r>
      <w:r w:rsidR="0029354C">
        <w:t xml:space="preserve">Rule from </w:t>
      </w:r>
      <w:r w:rsidR="0029354C">
        <w:rPr>
          <w:i/>
        </w:rPr>
        <w:t xml:space="preserve">Kelner </w:t>
      </w:r>
      <w:r w:rsidR="0029354C">
        <w:t xml:space="preserve">does not apply because it </w:t>
      </w:r>
      <w:r w:rsidR="0029354C" w:rsidRPr="0029354C">
        <w:rPr>
          <w:b/>
        </w:rPr>
        <w:t>is clear that the defendant did not intend to be personally bound</w:t>
      </w:r>
      <w:r w:rsidR="0029354C">
        <w:t xml:space="preserve">, as was found in </w:t>
      </w:r>
      <w:r w:rsidR="0029354C">
        <w:rPr>
          <w:i/>
        </w:rPr>
        <w:t>Smallwood</w:t>
      </w:r>
    </w:p>
    <w:p w14:paraId="2974D86F" w14:textId="77777777" w:rsidR="0029354C" w:rsidRDefault="0029354C" w:rsidP="007F384E">
      <w:pPr>
        <w:pStyle w:val="ListParagraph"/>
        <w:numPr>
          <w:ilvl w:val="0"/>
          <w:numId w:val="37"/>
        </w:numPr>
      </w:pPr>
      <w:r>
        <w:t xml:space="preserve">However, </w:t>
      </w:r>
      <w:r w:rsidRPr="0029354C">
        <w:rPr>
          <w:b/>
        </w:rPr>
        <w:t>as S knew the company was not incorporated, they may be liable for breach of warranty or fraud</w:t>
      </w:r>
    </w:p>
    <w:p w14:paraId="029FEC86" w14:textId="77777777" w:rsidR="0029354C" w:rsidRPr="0029354C" w:rsidRDefault="0029354C" w:rsidP="007F384E">
      <w:pPr>
        <w:pStyle w:val="ListParagraph"/>
        <w:numPr>
          <w:ilvl w:val="1"/>
          <w:numId w:val="37"/>
        </w:numPr>
        <w:rPr>
          <w:b/>
        </w:rPr>
      </w:pPr>
      <w:r w:rsidRPr="0029354C">
        <w:rPr>
          <w:b/>
        </w:rPr>
        <w:t>S represented that it was a company, but there is no causal connection between its non-existence and the plaintiff’s loss</w:t>
      </w:r>
    </w:p>
    <w:p w14:paraId="4C418E1F" w14:textId="77777777" w:rsidR="0029354C" w:rsidRDefault="0029354C" w:rsidP="007F384E">
      <w:pPr>
        <w:pStyle w:val="ListParagraph"/>
        <w:numPr>
          <w:ilvl w:val="0"/>
          <w:numId w:val="37"/>
        </w:numPr>
      </w:pPr>
      <w:r>
        <w:t>W should have also known that as it dropped ‘Ltd’ it was a firm rather than a corporation</w:t>
      </w:r>
    </w:p>
    <w:p w14:paraId="09F61302" w14:textId="77777777" w:rsidR="0029354C" w:rsidRDefault="0029354C" w:rsidP="007F384E">
      <w:pPr>
        <w:pStyle w:val="ListParagraph"/>
        <w:numPr>
          <w:ilvl w:val="0"/>
          <w:numId w:val="37"/>
        </w:numPr>
      </w:pPr>
      <w:r>
        <w:t>Loss resulted from failed business, not from breach of warranty</w:t>
      </w:r>
    </w:p>
    <w:p w14:paraId="07020471" w14:textId="7C1D7F79" w:rsidR="008A3BDA" w:rsidRPr="0029354C" w:rsidRDefault="0029354C" w:rsidP="0029354C">
      <w:pPr>
        <w:rPr>
          <w:b/>
          <w:color w:val="000000" w:themeColor="text1"/>
        </w:rPr>
      </w:pPr>
      <w:r>
        <w:rPr>
          <w:b/>
        </w:rPr>
        <w:t xml:space="preserve">C: </w:t>
      </w:r>
      <w:r>
        <w:t>P is only entitled to nominal damages for breach of warranty</w:t>
      </w:r>
    </w:p>
    <w:p w14:paraId="6EDD8D7D" w14:textId="77777777" w:rsidR="0029354C" w:rsidRPr="00610C23" w:rsidRDefault="0029354C" w:rsidP="00F41D6C">
      <w:pPr>
        <w:rPr>
          <w:rFonts w:ascii="Calibri" w:hAnsi="Calibri"/>
          <w:b/>
          <w:color w:val="C00000"/>
          <w:lang w:val="en-CA"/>
        </w:rPr>
      </w:pPr>
    </w:p>
    <w:p w14:paraId="3EE3BC97" w14:textId="1B68B2C4" w:rsidR="00725EAF" w:rsidRDefault="00725EAF" w:rsidP="00F41D6C">
      <w:pPr>
        <w:rPr>
          <w:rFonts w:ascii="Calibri" w:hAnsi="Calibri"/>
          <w:b/>
          <w:color w:val="C00000"/>
          <w:sz w:val="32"/>
          <w:lang w:val="en-CA"/>
        </w:rPr>
      </w:pPr>
      <w:r>
        <w:rPr>
          <w:rFonts w:ascii="Calibri" w:hAnsi="Calibri"/>
          <w:b/>
          <w:color w:val="C00000"/>
          <w:sz w:val="32"/>
          <w:lang w:val="en-CA"/>
        </w:rPr>
        <w:t>Chapter 4: Management and Control of the Corporation</w:t>
      </w:r>
    </w:p>
    <w:p w14:paraId="53337BDD" w14:textId="77777777" w:rsidR="00610C23" w:rsidRDefault="00610C23" w:rsidP="00F41D6C">
      <w:pPr>
        <w:rPr>
          <w:rFonts w:ascii="Calibri" w:hAnsi="Calibri"/>
          <w:b/>
          <w:color w:val="C00000"/>
          <w:lang w:val="en-CA"/>
        </w:rPr>
      </w:pPr>
    </w:p>
    <w:p w14:paraId="18F088B2" w14:textId="4D4CAC70" w:rsidR="00FB04B7" w:rsidRPr="00FB04B7" w:rsidRDefault="00FB04B7" w:rsidP="00BC49F6">
      <w:pPr>
        <w:rPr>
          <w:b/>
          <w:u w:val="single"/>
        </w:rPr>
      </w:pPr>
      <w:r>
        <w:rPr>
          <w:b/>
          <w:u w:val="single"/>
        </w:rPr>
        <w:t>Management, Control and Ownership</w:t>
      </w:r>
    </w:p>
    <w:p w14:paraId="48D70BFE" w14:textId="77777777" w:rsidR="00BC49F6" w:rsidRDefault="00BC49F6" w:rsidP="007F384E">
      <w:pPr>
        <w:pStyle w:val="ListParagraph"/>
        <w:numPr>
          <w:ilvl w:val="0"/>
          <w:numId w:val="38"/>
        </w:numPr>
      </w:pPr>
      <w:r>
        <w:t>Corporations, since inception, have become dramatically more publicly owned, with dispersed shareholder ownership (no controlling shareholder)</w:t>
      </w:r>
    </w:p>
    <w:p w14:paraId="7CF3F83F" w14:textId="35D21ED6" w:rsidR="00BC49F6" w:rsidRDefault="00BC49F6" w:rsidP="007F384E">
      <w:pPr>
        <w:pStyle w:val="ListParagraph"/>
        <w:numPr>
          <w:ilvl w:val="1"/>
          <w:numId w:val="38"/>
        </w:numPr>
      </w:pPr>
      <w:r>
        <w:t>This caused the ‘owners’ / shareholders of corporations to be more passive principals</w:t>
      </w:r>
    </w:p>
    <w:p w14:paraId="36877516" w14:textId="5C7965CC" w:rsidR="00BC49F6" w:rsidRDefault="00BC49F6" w:rsidP="007F384E">
      <w:pPr>
        <w:pStyle w:val="ListParagraph"/>
        <w:numPr>
          <w:ilvl w:val="1"/>
          <w:numId w:val="38"/>
        </w:numPr>
      </w:pPr>
      <w:r>
        <w:t>Separation of ownership and control</w:t>
      </w:r>
    </w:p>
    <w:p w14:paraId="05A38B90" w14:textId="77777777" w:rsidR="00BC49F6" w:rsidRPr="00FB04B7" w:rsidRDefault="00BC49F6" w:rsidP="007F384E">
      <w:pPr>
        <w:pStyle w:val="ListParagraph"/>
        <w:numPr>
          <w:ilvl w:val="0"/>
          <w:numId w:val="38"/>
        </w:numPr>
        <w:rPr>
          <w:color w:val="FF0000"/>
        </w:rPr>
      </w:pPr>
      <w:r w:rsidRPr="00FB04B7">
        <w:rPr>
          <w:b/>
          <w:color w:val="FF0000"/>
        </w:rPr>
        <w:t>Agency conflicts</w:t>
      </w:r>
      <w:r w:rsidRPr="00FB04B7">
        <w:rPr>
          <w:color w:val="FF0000"/>
        </w:rPr>
        <w:t xml:space="preserve"> – arise naturally from delegation of authority – shareholders delegate power to directors and officers who also have personal interests as well as duties to the corporation</w:t>
      </w:r>
    </w:p>
    <w:p w14:paraId="774E7A70" w14:textId="77777777" w:rsidR="00FB04B7" w:rsidRDefault="00FB04B7" w:rsidP="00BC49F6">
      <w:pPr>
        <w:rPr>
          <w:i/>
        </w:rPr>
      </w:pPr>
    </w:p>
    <w:p w14:paraId="6E2DBA1F" w14:textId="77777777" w:rsidR="00BC49F6" w:rsidRDefault="00BC49F6" w:rsidP="00BC49F6">
      <w:r w:rsidRPr="00FB04B7">
        <w:rPr>
          <w:b/>
        </w:rPr>
        <w:lastRenderedPageBreak/>
        <w:t>Contractarian model of the corporation</w:t>
      </w:r>
      <w:r>
        <w:t xml:space="preserve"> – corporation is simply a nexus for different contracts between different parties; and if that is the case, managers and shareholders will agree on contracts that maximize value and minimize agency costs</w:t>
      </w:r>
    </w:p>
    <w:p w14:paraId="6B4A3AE9" w14:textId="18BC0038" w:rsidR="00BC49F6" w:rsidRDefault="00BC49F6" w:rsidP="007F384E">
      <w:pPr>
        <w:pStyle w:val="ListParagraph"/>
        <w:numPr>
          <w:ilvl w:val="0"/>
          <w:numId w:val="39"/>
        </w:numPr>
      </w:pPr>
      <w:r>
        <w:t>Markets work to align the interests of managers and shareholders</w:t>
      </w:r>
    </w:p>
    <w:p w14:paraId="19C2DC08" w14:textId="77777777" w:rsidR="00BC49F6" w:rsidRDefault="00BC49F6" w:rsidP="007F384E">
      <w:pPr>
        <w:pStyle w:val="ListParagraph"/>
        <w:numPr>
          <w:ilvl w:val="0"/>
          <w:numId w:val="39"/>
        </w:numPr>
      </w:pPr>
      <w:r w:rsidRPr="004F7535">
        <w:rPr>
          <w:b/>
        </w:rPr>
        <w:t>This suggests that corporate law is not really needed and it can be dealt with under contract law</w:t>
      </w:r>
      <w:r>
        <w:t xml:space="preserve"> – however, corporate law outlines rules that allow these markets to operate – they outline voting rules, how investors realize returns, incorporating saves transaction costs, etc.</w:t>
      </w:r>
    </w:p>
    <w:p w14:paraId="637FDB39" w14:textId="544DEE27" w:rsidR="00BC49F6" w:rsidRDefault="00BC49F6" w:rsidP="007F384E">
      <w:pPr>
        <w:pStyle w:val="ListParagraph"/>
        <w:numPr>
          <w:ilvl w:val="1"/>
          <w:numId w:val="39"/>
        </w:numPr>
      </w:pPr>
      <w:r w:rsidRPr="004F7535">
        <w:rPr>
          <w:b/>
        </w:rPr>
        <w:t>corporate law helps facilitate</w:t>
      </w:r>
      <w:r>
        <w:t xml:space="preserve"> (standard form contract and legal personality), but that people should be able to choose what they agree to and contract out of a particular term if they want – </w:t>
      </w:r>
      <w:r w:rsidRPr="004F7535">
        <w:rPr>
          <w:b/>
        </w:rPr>
        <w:t>should avoid mandatory corporate rules</w:t>
      </w:r>
    </w:p>
    <w:p w14:paraId="3B09FC03" w14:textId="77777777" w:rsidR="00BC49F6" w:rsidRDefault="00BC49F6" w:rsidP="007F384E">
      <w:pPr>
        <w:pStyle w:val="ListParagraph"/>
        <w:numPr>
          <w:ilvl w:val="0"/>
          <w:numId w:val="39"/>
        </w:numPr>
      </w:pPr>
      <w:r w:rsidRPr="004F7535">
        <w:rPr>
          <w:b/>
        </w:rPr>
        <w:t>Critiques</w:t>
      </w:r>
      <w:r>
        <w:t xml:space="preserve"> – markets cannot effectively control agency costs – examples like Enron – regulators need to step in to fill the corporate governance void</w:t>
      </w:r>
    </w:p>
    <w:p w14:paraId="0915E4EC" w14:textId="6E26886D" w:rsidR="00BC49F6" w:rsidRDefault="00BC49F6" w:rsidP="007F384E">
      <w:pPr>
        <w:pStyle w:val="ListParagraph"/>
        <w:numPr>
          <w:ilvl w:val="1"/>
          <w:numId w:val="39"/>
        </w:numPr>
      </w:pPr>
      <w:r>
        <w:t>2008 crisis was brought about partly by failure of managers to manage risks and compensation</w:t>
      </w:r>
    </w:p>
    <w:p w14:paraId="7923A732" w14:textId="51085CA5" w:rsidR="00610C23" w:rsidRDefault="00610C23" w:rsidP="00F41D6C">
      <w:pPr>
        <w:rPr>
          <w:rFonts w:ascii="Calibri" w:hAnsi="Calibri"/>
          <w:b/>
          <w:color w:val="C00000"/>
          <w:lang w:val="en-CA"/>
        </w:rPr>
      </w:pPr>
    </w:p>
    <w:p w14:paraId="136EDF4B" w14:textId="54091081" w:rsidR="009E6BF5" w:rsidRPr="009E6BF5" w:rsidRDefault="009E6BF5" w:rsidP="009E6BF5">
      <w:pPr>
        <w:rPr>
          <w:b/>
          <w:u w:val="single"/>
        </w:rPr>
      </w:pPr>
      <w:r w:rsidRPr="009E6BF5">
        <w:rPr>
          <w:b/>
          <w:u w:val="single"/>
        </w:rPr>
        <w:t>Relevant BCA sections</w:t>
      </w:r>
    </w:p>
    <w:p w14:paraId="1F78EFE7" w14:textId="118C774F" w:rsidR="009E6BF5" w:rsidRDefault="009E6BF5" w:rsidP="009E6BF5">
      <w:r w:rsidRPr="009E6BF5">
        <w:rPr>
          <w:color w:val="0070C0"/>
        </w:rPr>
        <w:t>1(3)</w:t>
      </w:r>
      <w:r>
        <w:t xml:space="preserve"> –</w:t>
      </w:r>
      <w:r w:rsidR="00B46595">
        <w:rPr>
          <w:b/>
        </w:rPr>
        <w:t xml:space="preserve"> director – </w:t>
      </w:r>
      <w:r>
        <w:t xml:space="preserve"> an individual is appointed as a director of a company if </w:t>
      </w:r>
    </w:p>
    <w:p w14:paraId="7D983879" w14:textId="77777777" w:rsidR="009E6BF5" w:rsidRDefault="009E6BF5" w:rsidP="00B46595">
      <w:pPr>
        <w:ind w:firstLine="720"/>
      </w:pPr>
      <w:r>
        <w:t>Appointed as a director in accordance with this act, or the memorandum/articles of the company</w:t>
      </w:r>
    </w:p>
    <w:p w14:paraId="53BB65B4" w14:textId="77777777" w:rsidR="009E6BF5" w:rsidRDefault="009E6BF5" w:rsidP="009E6BF5">
      <w:pPr>
        <w:ind w:left="720"/>
      </w:pPr>
      <w:r w:rsidRPr="009E6BF5">
        <w:rPr>
          <w:color w:val="0070C0"/>
        </w:rPr>
        <w:t>(c)</w:t>
      </w:r>
      <w:r>
        <w:rPr>
          <w:b/>
        </w:rPr>
        <w:t xml:space="preserve"> declared by the court to be a director of the company </w:t>
      </w:r>
      <w:r>
        <w:t>(court has power is person is avoiding being a director to avoid liability)</w:t>
      </w:r>
    </w:p>
    <w:p w14:paraId="57398C05" w14:textId="1600A79E" w:rsidR="009E6BF5" w:rsidRDefault="009E6BF5" w:rsidP="009E6BF5">
      <w:r w:rsidRPr="009E6BF5">
        <w:rPr>
          <w:color w:val="0070C0"/>
        </w:rPr>
        <w:t>2 (3)</w:t>
      </w:r>
      <w:r>
        <w:t xml:space="preserve"> – </w:t>
      </w:r>
      <w:r w:rsidR="00B46595">
        <w:rPr>
          <w:b/>
        </w:rPr>
        <w:t xml:space="preserve">control – </w:t>
      </w:r>
      <w:r>
        <w:t xml:space="preserve">a person has control of a corporation if shares of the corporation are held by the person, or a corporation controlled by the person, and the votes carried are sufficient to elect or appoint a majority of the directors of the corporation </w:t>
      </w:r>
    </w:p>
    <w:p w14:paraId="242BE8E8" w14:textId="77777777" w:rsidR="00B46595" w:rsidRDefault="009E6BF5" w:rsidP="009E6BF5">
      <w:r w:rsidRPr="009E6BF5">
        <w:rPr>
          <w:color w:val="0070C0"/>
        </w:rPr>
        <w:t xml:space="preserve">128 (3) </w:t>
      </w:r>
      <w:r>
        <w:t xml:space="preserve">– </w:t>
      </w:r>
      <w:r w:rsidR="00B46595">
        <w:rPr>
          <w:b/>
        </w:rPr>
        <w:t xml:space="preserve">removal of director – </w:t>
      </w:r>
      <w:r>
        <w:t xml:space="preserve">a company may remove a director before expiration of their term (a) by a special resolution or (b) if memo or articles say differently, that threshold can be lowered </w:t>
      </w:r>
    </w:p>
    <w:p w14:paraId="55BD8FA8" w14:textId="4392D0FE" w:rsidR="009E6BF5" w:rsidRDefault="009E6BF5" w:rsidP="00B46595">
      <w:pPr>
        <w:ind w:firstLine="720"/>
      </w:pPr>
      <w:r>
        <w:t>(lawyer can override government here - Baron)</w:t>
      </w:r>
    </w:p>
    <w:p w14:paraId="540E48D2" w14:textId="136FC5D8" w:rsidR="00B46595" w:rsidRDefault="00B46595" w:rsidP="00B46595">
      <w:pPr>
        <w:ind w:firstLine="720"/>
      </w:pPr>
      <w:r w:rsidRPr="00B46595">
        <w:rPr>
          <w:color w:val="0070C0"/>
        </w:rPr>
        <w:t xml:space="preserve">CBCA 6(4) </w:t>
      </w:r>
      <w:r>
        <w:t xml:space="preserve">– </w:t>
      </w:r>
      <w:r w:rsidRPr="00B46595">
        <w:rPr>
          <w:i/>
        </w:rPr>
        <w:t>cannot change threshold</w:t>
      </w:r>
      <w:r>
        <w:t xml:space="preserve"> for removing directors</w:t>
      </w:r>
    </w:p>
    <w:p w14:paraId="643CF2D3" w14:textId="35CA7187" w:rsidR="009E6BF5" w:rsidRDefault="009E6BF5" w:rsidP="009E6BF5">
      <w:r w:rsidRPr="009E6BF5">
        <w:rPr>
          <w:color w:val="0070C0"/>
        </w:rPr>
        <w:t xml:space="preserve">135(1)(a) </w:t>
      </w:r>
      <w:r>
        <w:t>–</w:t>
      </w:r>
      <w:r w:rsidR="005D3675">
        <w:t xml:space="preserve"> </w:t>
      </w:r>
      <w:r w:rsidRPr="005D3675">
        <w:rPr>
          <w:b/>
        </w:rPr>
        <w:t>no directors in office</w:t>
      </w:r>
      <w:r w:rsidR="005D3675">
        <w:rPr>
          <w:b/>
        </w:rPr>
        <w:t xml:space="preserve"> –</w:t>
      </w:r>
      <w:r>
        <w:t xml:space="preserve"> an individual (</w:t>
      </w:r>
      <w:r w:rsidRPr="005D3675">
        <w:rPr>
          <w:u w:val="single"/>
        </w:rPr>
        <w:t>anybody</w:t>
      </w:r>
      <w:r>
        <w:t>) may be empowered by the shareholders to call a meeting of the shareholders for the elect</w:t>
      </w:r>
      <w:r w:rsidR="005D3675">
        <w:t>ion of directors; and appoint</w:t>
      </w:r>
      <w:r w:rsidR="009A6994">
        <w:t xml:space="preserve"> directors by simple majority</w:t>
      </w:r>
    </w:p>
    <w:p w14:paraId="113C7DD8" w14:textId="77777777" w:rsidR="009E6BF5" w:rsidRDefault="009E6BF5" w:rsidP="009A6994">
      <w:pPr>
        <w:ind w:firstLine="720"/>
      </w:pPr>
      <w:r>
        <w:t>appointment under (1)(b) may be effected by a unanimous resolution</w:t>
      </w:r>
    </w:p>
    <w:p w14:paraId="1F5BE1E6" w14:textId="72686967" w:rsidR="009E6BF5" w:rsidRPr="009E6BF5" w:rsidRDefault="009E6BF5" w:rsidP="009E6BF5">
      <w:pPr>
        <w:rPr>
          <w:b/>
        </w:rPr>
      </w:pPr>
      <w:r w:rsidRPr="009E6BF5">
        <w:rPr>
          <w:b/>
          <w:color w:val="0070C0"/>
        </w:rPr>
        <w:t>136(1)</w:t>
      </w:r>
      <w:r w:rsidRPr="009E311E">
        <w:rPr>
          <w:b/>
        </w:rPr>
        <w:t xml:space="preserve"> </w:t>
      </w:r>
      <w:r>
        <w:rPr>
          <w:b/>
        </w:rPr>
        <w:t>–</w:t>
      </w:r>
      <w:r w:rsidRPr="009E311E">
        <w:rPr>
          <w:b/>
        </w:rPr>
        <w:t xml:space="preserve"> </w:t>
      </w:r>
      <w:r w:rsidRPr="009A6994">
        <w:rPr>
          <w:b/>
          <w:u w:val="single"/>
        </w:rPr>
        <w:t>directors of a company must man</w:t>
      </w:r>
      <w:r w:rsidR="00B46595" w:rsidRPr="009A6994">
        <w:rPr>
          <w:b/>
          <w:u w:val="single"/>
        </w:rPr>
        <w:t>a</w:t>
      </w:r>
      <w:r w:rsidRPr="009A6994">
        <w:rPr>
          <w:b/>
          <w:u w:val="single"/>
        </w:rPr>
        <w:t>ge or supervise</w:t>
      </w:r>
      <w:r>
        <w:rPr>
          <w:b/>
        </w:rPr>
        <w:t xml:space="preserve"> the management of the business and affairs of the company (subject to exceptions)</w:t>
      </w:r>
      <w:r>
        <w:t xml:space="preserve"> </w:t>
      </w:r>
    </w:p>
    <w:p w14:paraId="5F171433" w14:textId="77777777" w:rsidR="009E6BF5" w:rsidRDefault="009E6BF5" w:rsidP="00F41D6C">
      <w:pPr>
        <w:rPr>
          <w:rFonts w:ascii="Calibri" w:hAnsi="Calibri"/>
          <w:b/>
          <w:color w:val="C00000"/>
          <w:lang w:val="en-CA"/>
        </w:rPr>
      </w:pPr>
    </w:p>
    <w:p w14:paraId="4D43CD03" w14:textId="13B6EF13" w:rsidR="00B46595" w:rsidRPr="00B46595" w:rsidRDefault="00B46595" w:rsidP="00F41D6C">
      <w:pPr>
        <w:rPr>
          <w:rFonts w:ascii="Calibri" w:hAnsi="Calibri"/>
          <w:b/>
          <w:color w:val="00B050"/>
          <w:lang w:val="en-CA"/>
        </w:rPr>
      </w:pPr>
      <w:r w:rsidRPr="00B46595">
        <w:rPr>
          <w:rFonts w:ascii="Calibri" w:hAnsi="Calibri"/>
          <w:b/>
          <w:color w:val="00B050"/>
          <w:lang w:val="en-CA"/>
        </w:rPr>
        <w:t>Bushell v Faith [1970]</w:t>
      </w:r>
    </w:p>
    <w:p w14:paraId="714642C6" w14:textId="77777777" w:rsidR="007F384E" w:rsidRDefault="00B46595" w:rsidP="007F384E">
      <w:r>
        <w:rPr>
          <w:rFonts w:ascii="Calibri" w:hAnsi="Calibri"/>
          <w:b/>
          <w:color w:val="000000" w:themeColor="text1"/>
          <w:lang w:val="en-CA"/>
        </w:rPr>
        <w:t>F:</w:t>
      </w:r>
      <w:r w:rsidR="007F384E">
        <w:rPr>
          <w:rFonts w:ascii="Calibri" w:hAnsi="Calibri"/>
          <w:b/>
          <w:color w:val="000000" w:themeColor="text1"/>
          <w:lang w:val="en-CA"/>
        </w:rPr>
        <w:t xml:space="preserve"> </w:t>
      </w:r>
      <w:r w:rsidR="007F384E">
        <w:t>Conflict between external rules and internal rules – family business in England with 3 shareholders (siblings with 100 shares each)</w:t>
      </w:r>
    </w:p>
    <w:p w14:paraId="2F7CAADB" w14:textId="110CFD24" w:rsidR="007F384E" w:rsidRDefault="007F384E" w:rsidP="007F384E">
      <w:pPr>
        <w:pStyle w:val="ListParagraph"/>
        <w:numPr>
          <w:ilvl w:val="0"/>
          <w:numId w:val="40"/>
        </w:numPr>
      </w:pPr>
      <w:r>
        <w:t xml:space="preserve">One brother is a director, and the other two siblings are trying to remove that director from office </w:t>
      </w:r>
    </w:p>
    <w:p w14:paraId="6611E66C" w14:textId="79B07534" w:rsidR="007F384E" w:rsidRDefault="007F384E" w:rsidP="007F384E">
      <w:pPr>
        <w:pStyle w:val="ListParagraph"/>
        <w:numPr>
          <w:ilvl w:val="0"/>
          <w:numId w:val="40"/>
        </w:numPr>
      </w:pPr>
      <w:r>
        <w:t>However, the internal articles stipulate that in that situation, the shares of the director who is to be ousted give 3 votes per share in the resolution (this inevitably results in a 300 to 200 vote, so the brother stays in office)</w:t>
      </w:r>
    </w:p>
    <w:p w14:paraId="57C19AD2" w14:textId="77777777" w:rsidR="007F384E" w:rsidRDefault="007F384E" w:rsidP="007F384E">
      <w:pPr>
        <w:pStyle w:val="ListParagraph"/>
        <w:numPr>
          <w:ilvl w:val="0"/>
          <w:numId w:val="40"/>
        </w:numPr>
      </w:pPr>
      <w:r>
        <w:t xml:space="preserve">Sister argues that the article that allows this is frustrating the whole object and purpose of the Act, so that a director can become irremovable </w:t>
      </w:r>
    </w:p>
    <w:p w14:paraId="395D3F1C" w14:textId="25264DE2" w:rsidR="007F384E" w:rsidRDefault="007F384E" w:rsidP="007F384E">
      <w:pPr>
        <w:pStyle w:val="ListParagraph"/>
        <w:numPr>
          <w:ilvl w:val="0"/>
          <w:numId w:val="40"/>
        </w:numPr>
      </w:pPr>
      <w:r>
        <w:t xml:space="preserve">S 184 says that </w:t>
      </w:r>
      <w:r w:rsidRPr="007F384E">
        <w:rPr>
          <w:u w:val="single"/>
        </w:rPr>
        <w:t>notwithstanding anything in its articles</w:t>
      </w:r>
      <w:r>
        <w:t>, ordinary resolution can remove a director</w:t>
      </w:r>
    </w:p>
    <w:p w14:paraId="3366C0D3" w14:textId="22FDD9DE" w:rsidR="007F384E" w:rsidRDefault="007F384E" w:rsidP="007F384E">
      <w:r w:rsidRPr="007F384E">
        <w:rPr>
          <w:b/>
        </w:rPr>
        <w:t>A:</w:t>
      </w:r>
      <w:r>
        <w:t xml:space="preserve"> an ordinary resolution means a bare majority of votes, but this depends on the voting rights that are attached to different classes of shares</w:t>
      </w:r>
    </w:p>
    <w:p w14:paraId="7A1D36A6" w14:textId="77777777" w:rsidR="007F384E" w:rsidRDefault="007F384E" w:rsidP="007F384E">
      <w:pPr>
        <w:pStyle w:val="ListParagraph"/>
        <w:numPr>
          <w:ilvl w:val="0"/>
          <w:numId w:val="41"/>
        </w:numPr>
        <w:rPr>
          <w:b/>
        </w:rPr>
      </w:pPr>
      <w:r w:rsidRPr="007F384E">
        <w:rPr>
          <w:b/>
        </w:rPr>
        <w:t>Parliament has never sought to fetter the right of a company to issue a share with different rights or restrictions in different circumstances</w:t>
      </w:r>
    </w:p>
    <w:p w14:paraId="0B059124" w14:textId="4DC68267" w:rsidR="007F384E" w:rsidRPr="007F384E" w:rsidRDefault="007F384E" w:rsidP="007F384E">
      <w:pPr>
        <w:pStyle w:val="ListParagraph"/>
        <w:numPr>
          <w:ilvl w:val="1"/>
          <w:numId w:val="41"/>
        </w:numPr>
        <w:rPr>
          <w:b/>
        </w:rPr>
      </w:pPr>
      <w:r>
        <w:t>Provision does not say that in this ordinary resolution, all special voting rights are removed</w:t>
      </w:r>
    </w:p>
    <w:p w14:paraId="39C8098B" w14:textId="3126AA61" w:rsidR="00B46595" w:rsidRPr="001C4FD4" w:rsidRDefault="007F384E" w:rsidP="007F384E">
      <w:r>
        <w:rPr>
          <w:b/>
        </w:rPr>
        <w:t xml:space="preserve">C: finding for the brother </w:t>
      </w:r>
      <w:r>
        <w:t>(baron disagrees with decision; dissenting opinion says so too)</w:t>
      </w:r>
    </w:p>
    <w:p w14:paraId="2438C693" w14:textId="153C4317" w:rsidR="001C4FD4" w:rsidRDefault="001C4FD4" w:rsidP="001C4FD4">
      <w:pPr>
        <w:pStyle w:val="ListParagraph"/>
        <w:numPr>
          <w:ilvl w:val="0"/>
          <w:numId w:val="41"/>
        </w:numPr>
      </w:pPr>
      <w:r>
        <w:t xml:space="preserve">Baron – how can a solicitor prevent </w:t>
      </w:r>
      <w:r w:rsidRPr="001C4FD4">
        <w:rPr>
          <w:i/>
        </w:rPr>
        <w:t xml:space="preserve">Bushell </w:t>
      </w:r>
      <w:r>
        <w:t xml:space="preserve">situation? – state in articles that attached to one class of shares, each shareholder is entitled to elect one director </w:t>
      </w:r>
    </w:p>
    <w:p w14:paraId="190FDF09" w14:textId="77777777" w:rsidR="001C4FD4" w:rsidRDefault="001C4FD4" w:rsidP="001C4FD4"/>
    <w:p w14:paraId="70C20A48" w14:textId="414F0B13" w:rsidR="00B46595" w:rsidRPr="001C4FD4" w:rsidRDefault="001C4FD4" w:rsidP="001C4FD4">
      <w:pPr>
        <w:rPr>
          <w:rFonts w:ascii="Calibri" w:hAnsi="Calibri"/>
          <w:b/>
          <w:color w:val="000000" w:themeColor="text1"/>
          <w:lang w:val="en-CA"/>
        </w:rPr>
      </w:pPr>
      <w:r w:rsidRPr="001C4FD4">
        <w:rPr>
          <w:b/>
        </w:rPr>
        <w:lastRenderedPageBreak/>
        <w:t>Some sections of BCA/CBCA cannot be modified by articles or shareholder agreement</w:t>
      </w:r>
    </w:p>
    <w:p w14:paraId="0E91AC36" w14:textId="3A3D5628" w:rsidR="001C4FD4" w:rsidRDefault="001C4FD4" w:rsidP="001C4FD4">
      <w:r w:rsidRPr="001C4FD4">
        <w:rPr>
          <w:b/>
        </w:rPr>
        <w:t>Polls:</w:t>
      </w:r>
      <w:r>
        <w:t xml:space="preserve"> In a meeting, voting is usually done by show of hands – but after the result of vote, if someone disagrees, </w:t>
      </w:r>
      <w:r w:rsidRPr="001C4FD4">
        <w:rPr>
          <w:b/>
        </w:rPr>
        <w:t>they can demand a poll</w:t>
      </w:r>
      <w:r>
        <w:t xml:space="preserve"> with written ballot and one vote per share</w:t>
      </w:r>
    </w:p>
    <w:p w14:paraId="05883B42" w14:textId="013BFB75" w:rsidR="001C4FD4" w:rsidRDefault="001C4FD4" w:rsidP="001C4FD4">
      <w:pPr>
        <w:pStyle w:val="ListParagraph"/>
        <w:numPr>
          <w:ilvl w:val="0"/>
          <w:numId w:val="41"/>
        </w:numPr>
      </w:pPr>
      <w:r>
        <w:t>Doesn’t change threshold required, but can change outcome</w:t>
      </w:r>
    </w:p>
    <w:p w14:paraId="5F116F81" w14:textId="77777777" w:rsidR="00B46595" w:rsidRDefault="00B46595" w:rsidP="00F41D6C">
      <w:pPr>
        <w:rPr>
          <w:rFonts w:ascii="Calibri" w:hAnsi="Calibri"/>
          <w:b/>
          <w:color w:val="000000" w:themeColor="text1"/>
          <w:lang w:val="en-CA"/>
        </w:rPr>
      </w:pPr>
    </w:p>
    <w:p w14:paraId="1A39C6CD" w14:textId="77777777" w:rsidR="0082112E" w:rsidRDefault="0082112E" w:rsidP="0082112E">
      <w:r w:rsidRPr="003318AF">
        <w:rPr>
          <w:b/>
        </w:rPr>
        <w:t>Sale of the undertaking</w:t>
      </w:r>
      <w:r>
        <w:t xml:space="preserve"> (sell off everything the company owns) </w:t>
      </w:r>
    </w:p>
    <w:p w14:paraId="2E20F6BD" w14:textId="539DBC4C" w:rsidR="0082112E" w:rsidRDefault="0082112E" w:rsidP="0082112E">
      <w:pPr>
        <w:pStyle w:val="ListParagraph"/>
        <w:numPr>
          <w:ilvl w:val="0"/>
          <w:numId w:val="41"/>
        </w:numPr>
      </w:pPr>
      <w:r w:rsidRPr="0082112E">
        <w:rPr>
          <w:color w:val="0070C0"/>
        </w:rPr>
        <w:t xml:space="preserve">s 301 </w:t>
      </w:r>
      <w:r>
        <w:t>contains procedure – generally requires special resolution</w:t>
      </w:r>
    </w:p>
    <w:p w14:paraId="6A283156" w14:textId="691B543A" w:rsidR="00583055" w:rsidRDefault="00583055" w:rsidP="00583055">
      <w:pPr>
        <w:pStyle w:val="ListParagraph"/>
        <w:numPr>
          <w:ilvl w:val="1"/>
          <w:numId w:val="41"/>
        </w:numPr>
      </w:pPr>
      <w:r>
        <w:rPr>
          <w:color w:val="000000" w:themeColor="text1"/>
        </w:rPr>
        <w:t xml:space="preserve">protection for </w:t>
      </w:r>
      <w:r>
        <w:rPr>
          <w:i/>
          <w:color w:val="000000" w:themeColor="text1"/>
        </w:rPr>
        <w:t xml:space="preserve">bona fide </w:t>
      </w:r>
      <w:r>
        <w:rPr>
          <w:color w:val="000000" w:themeColor="text1"/>
        </w:rPr>
        <w:t>purchaser in good faith</w:t>
      </w:r>
    </w:p>
    <w:p w14:paraId="41A67239" w14:textId="77777777" w:rsidR="0082112E" w:rsidRDefault="0082112E" w:rsidP="0082112E">
      <w:pPr>
        <w:pStyle w:val="ListParagraph"/>
        <w:numPr>
          <w:ilvl w:val="0"/>
          <w:numId w:val="41"/>
        </w:numPr>
      </w:pPr>
      <w:r>
        <w:t>But what if the majority controlling shareholder wants to vote one way, but directors disagree (clash between owners and management)</w:t>
      </w:r>
    </w:p>
    <w:p w14:paraId="3CE70DDE" w14:textId="77777777" w:rsidR="0082112E" w:rsidRDefault="0082112E" w:rsidP="00F41D6C">
      <w:pPr>
        <w:rPr>
          <w:rFonts w:ascii="Calibri" w:hAnsi="Calibri"/>
          <w:b/>
          <w:color w:val="000000" w:themeColor="text1"/>
          <w:lang w:val="en-CA"/>
        </w:rPr>
      </w:pPr>
    </w:p>
    <w:p w14:paraId="5C6DE881" w14:textId="77777777" w:rsidR="0082112E" w:rsidRPr="0082112E" w:rsidRDefault="0082112E" w:rsidP="0082112E">
      <w:pPr>
        <w:rPr>
          <w:b/>
          <w:color w:val="00B050"/>
        </w:rPr>
      </w:pPr>
      <w:r w:rsidRPr="0082112E">
        <w:rPr>
          <w:b/>
          <w:color w:val="00B050"/>
        </w:rPr>
        <w:t>Automatic Self-Cleansing Filter Syndicate v Cuninghame [1906]</w:t>
      </w:r>
    </w:p>
    <w:p w14:paraId="092D845A" w14:textId="536C9AA5" w:rsidR="004408E0" w:rsidRDefault="0082112E" w:rsidP="004408E0">
      <w:r>
        <w:rPr>
          <w:rFonts w:ascii="Calibri" w:hAnsi="Calibri"/>
          <w:b/>
          <w:color w:val="000000" w:themeColor="text1"/>
          <w:lang w:val="en-CA"/>
        </w:rPr>
        <w:t>F:</w:t>
      </w:r>
      <w:r w:rsidR="004408E0">
        <w:rPr>
          <w:rFonts w:ascii="Calibri" w:hAnsi="Calibri"/>
          <w:b/>
          <w:color w:val="000000" w:themeColor="text1"/>
          <w:lang w:val="en-CA"/>
        </w:rPr>
        <w:t xml:space="preserve"> </w:t>
      </w:r>
      <w:r w:rsidR="004408E0">
        <w:t>Articles of association stipulated that the management of the business is vested in the directors, unless there is 75% shareholder votes (extraordinary resolution)</w:t>
      </w:r>
    </w:p>
    <w:p w14:paraId="323B1556" w14:textId="77777777" w:rsidR="004408E0" w:rsidRDefault="004408E0" w:rsidP="00166560">
      <w:pPr>
        <w:pStyle w:val="ListParagraph"/>
        <w:numPr>
          <w:ilvl w:val="0"/>
          <w:numId w:val="42"/>
        </w:numPr>
      </w:pPr>
      <w:r>
        <w:t>one major shareholder wants to sell company’s assets, and the resolution passed by simple majority</w:t>
      </w:r>
    </w:p>
    <w:p w14:paraId="1FAE5744" w14:textId="77777777" w:rsidR="004408E0" w:rsidRDefault="004408E0" w:rsidP="00166560">
      <w:pPr>
        <w:pStyle w:val="ListParagraph"/>
        <w:numPr>
          <w:ilvl w:val="0"/>
          <w:numId w:val="42"/>
        </w:numPr>
      </w:pPr>
      <w:r>
        <w:t>management disagreed and refused to sell the assets because they felt it was not in the best interests of the company</w:t>
      </w:r>
    </w:p>
    <w:p w14:paraId="58D54850" w14:textId="4BC2EDBB" w:rsidR="004408E0" w:rsidRPr="004408E0" w:rsidRDefault="004408E0" w:rsidP="004408E0">
      <w:pPr>
        <w:rPr>
          <w:b/>
        </w:rPr>
      </w:pPr>
      <w:r>
        <w:rPr>
          <w:b/>
        </w:rPr>
        <w:t xml:space="preserve">A: </w:t>
      </w:r>
      <w:r>
        <w:t>Majority shareholder cannot impose that obligation on the director (</w:t>
      </w:r>
      <w:r w:rsidR="00AD1841">
        <w:t>s 136)</w:t>
      </w:r>
    </w:p>
    <w:p w14:paraId="0943F7B6" w14:textId="77777777" w:rsidR="004408E0" w:rsidRPr="00AD1841" w:rsidRDefault="004408E0" w:rsidP="00AD1841">
      <w:pPr>
        <w:pStyle w:val="ListParagraph"/>
        <w:numPr>
          <w:ilvl w:val="0"/>
          <w:numId w:val="43"/>
        </w:numPr>
        <w:rPr>
          <w:color w:val="FF0000"/>
        </w:rPr>
      </w:pPr>
      <w:r w:rsidRPr="00AD1841">
        <w:rPr>
          <w:b/>
          <w:color w:val="FF0000"/>
        </w:rPr>
        <w:t>The directors are not agents of the shareholders, they are agents of the corporation</w:t>
      </w:r>
      <w:r w:rsidRPr="00AD1841">
        <w:rPr>
          <w:color w:val="FF0000"/>
        </w:rPr>
        <w:t>, so they do not have to be bound by the resolution</w:t>
      </w:r>
    </w:p>
    <w:p w14:paraId="3582C5F6" w14:textId="057D0B36" w:rsidR="0082112E" w:rsidRDefault="004408E0" w:rsidP="00F41D6C">
      <w:pPr>
        <w:pStyle w:val="ListParagraph"/>
        <w:numPr>
          <w:ilvl w:val="0"/>
          <w:numId w:val="43"/>
        </w:numPr>
      </w:pPr>
      <w:r>
        <w:t xml:space="preserve">The only thing that can change this is </w:t>
      </w:r>
      <w:r w:rsidRPr="00AD1841">
        <w:rPr>
          <w:b/>
        </w:rPr>
        <w:t>an extraordinary resolution affecting the powers of the directors</w:t>
      </w:r>
      <w:r>
        <w:t>, and not a simple majority approving the sale</w:t>
      </w:r>
    </w:p>
    <w:p w14:paraId="37759D22" w14:textId="77777777" w:rsidR="00AD1841" w:rsidRDefault="00AD1841" w:rsidP="00AD1841"/>
    <w:p w14:paraId="02CFAEFF" w14:textId="77777777" w:rsidR="00AD1841" w:rsidRDefault="00AD1841" w:rsidP="00AD1841">
      <w:r w:rsidRPr="006A4101">
        <w:rPr>
          <w:b/>
        </w:rPr>
        <w:t>Unanimous Shareholder Agreements</w:t>
      </w:r>
      <w:r>
        <w:t xml:space="preserve"> (only federal) – alters relation between directors and shareholders – purpose to restrict, either completely or partially, the director’s powers</w:t>
      </w:r>
    </w:p>
    <w:p w14:paraId="19799752" w14:textId="488BCCEE" w:rsidR="00AD1841" w:rsidRDefault="00AD1841" w:rsidP="00AD1841">
      <w:pPr>
        <w:pStyle w:val="ListParagraph"/>
        <w:numPr>
          <w:ilvl w:val="0"/>
          <w:numId w:val="44"/>
        </w:numPr>
      </w:pPr>
      <w:r w:rsidRPr="003F5D4B">
        <w:rPr>
          <w:b/>
        </w:rPr>
        <w:t>Historically, directors cannot fetter their discretion</w:t>
      </w:r>
      <w:r>
        <w:t xml:space="preserve"> (contract into how they will act in future), but shareholders are allowed</w:t>
      </w:r>
      <w:r w:rsidR="003F5D4B">
        <w:t xml:space="preserve"> to</w:t>
      </w:r>
      <w:r>
        <w:t>; In 1970, this changed with USAs</w:t>
      </w:r>
    </w:p>
    <w:p w14:paraId="74792BF3" w14:textId="77777777" w:rsidR="00AD1841" w:rsidRPr="003F5D4B" w:rsidRDefault="00AD1841" w:rsidP="00AD1841">
      <w:pPr>
        <w:pStyle w:val="ListParagraph"/>
        <w:numPr>
          <w:ilvl w:val="0"/>
          <w:numId w:val="44"/>
        </w:numPr>
        <w:rPr>
          <w:b/>
        </w:rPr>
      </w:pPr>
      <w:r w:rsidRPr="003F5D4B">
        <w:rPr>
          <w:b/>
        </w:rPr>
        <w:t>USA makes shareholders liable as directors</w:t>
      </w:r>
      <w:r>
        <w:t xml:space="preserve"> (not very common), but can be </w:t>
      </w:r>
      <w:r w:rsidRPr="003F5D4B">
        <w:rPr>
          <w:b/>
        </w:rPr>
        <w:t>demanded by owners if they want more control</w:t>
      </w:r>
    </w:p>
    <w:p w14:paraId="6797F5C6" w14:textId="77777777" w:rsidR="00AD1841" w:rsidRDefault="00AD1841" w:rsidP="00AD1841">
      <w:pPr>
        <w:pStyle w:val="ListParagraph"/>
        <w:numPr>
          <w:ilvl w:val="0"/>
          <w:numId w:val="44"/>
        </w:numPr>
      </w:pPr>
      <w:r w:rsidRPr="003F5D4B">
        <w:rPr>
          <w:color w:val="0070C0"/>
        </w:rPr>
        <w:t xml:space="preserve">CBCA 146 </w:t>
      </w:r>
      <w:r>
        <w:t xml:space="preserve">– </w:t>
      </w:r>
      <w:r w:rsidRPr="003F5D4B">
        <w:rPr>
          <w:b/>
        </w:rPr>
        <w:t>directors have a duty to comply with them</w:t>
      </w:r>
      <w:r>
        <w:t>; therefore, breaching USA is like breaching the articles</w:t>
      </w:r>
    </w:p>
    <w:p w14:paraId="1E175C60" w14:textId="5AE19BD3" w:rsidR="00AD1841" w:rsidRDefault="00AD1841" w:rsidP="00A979B2">
      <w:pPr>
        <w:pStyle w:val="ListParagraph"/>
        <w:numPr>
          <w:ilvl w:val="0"/>
          <w:numId w:val="44"/>
        </w:numPr>
      </w:pPr>
      <w:r>
        <w:t xml:space="preserve">Examples of things you can do in a USA – change voting thresholds, make directors disclose more information at AGM, </w:t>
      </w:r>
      <w:r w:rsidR="00A979B2">
        <w:t>limit</w:t>
      </w:r>
      <w:r w:rsidR="007C1007" w:rsidRPr="00A979B2">
        <w:t xml:space="preserve"> authority to issue shares, borrow money, appoint officers, set remuneration</w:t>
      </w:r>
      <w:r w:rsidR="00A979B2">
        <w:t xml:space="preserve"> </w:t>
      </w:r>
      <w:r>
        <w:t>(traditionally decisions that directors would make)</w:t>
      </w:r>
    </w:p>
    <w:p w14:paraId="013F8401" w14:textId="39DCC9FD" w:rsidR="00AD1841" w:rsidRDefault="003F5D4B" w:rsidP="00AD1841">
      <w:pPr>
        <w:pStyle w:val="ListParagraph"/>
        <w:numPr>
          <w:ilvl w:val="0"/>
          <w:numId w:val="44"/>
        </w:numPr>
      </w:pPr>
      <w:r>
        <w:t xml:space="preserve">Note </w:t>
      </w:r>
      <w:r w:rsidRPr="003F5D4B">
        <w:rPr>
          <w:color w:val="0070C0"/>
        </w:rPr>
        <w:t xml:space="preserve">BCA </w:t>
      </w:r>
      <w:r w:rsidR="00AD1841" w:rsidRPr="003F5D4B">
        <w:rPr>
          <w:color w:val="0070C0"/>
        </w:rPr>
        <w:t xml:space="preserve">137 </w:t>
      </w:r>
      <w:r w:rsidR="00AD1841">
        <w:t xml:space="preserve">– powers of directors may be transferred (but BC </w:t>
      </w:r>
      <w:r w:rsidR="00AD1841" w:rsidRPr="00AD1841">
        <w:rPr>
          <w:b/>
        </w:rPr>
        <w:t xml:space="preserve">does not </w:t>
      </w:r>
      <w:r w:rsidR="00AD1841">
        <w:t>have USAs)</w:t>
      </w:r>
    </w:p>
    <w:p w14:paraId="7CB7C585" w14:textId="3F2EE1FC" w:rsidR="00AD1841" w:rsidRDefault="00AD1841" w:rsidP="003F5D4B">
      <w:pPr>
        <w:pStyle w:val="ListParagraph"/>
        <w:numPr>
          <w:ilvl w:val="1"/>
          <w:numId w:val="44"/>
        </w:numPr>
      </w:pPr>
      <w:r>
        <w:t>this takes place in the articles – not a contract; may be added to articles after special resolution</w:t>
      </w:r>
    </w:p>
    <w:p w14:paraId="31217123" w14:textId="16F1F299" w:rsidR="00AD1841" w:rsidRPr="00D0669F" w:rsidRDefault="00AD1841" w:rsidP="003F5D4B">
      <w:pPr>
        <w:pStyle w:val="ListParagraph"/>
        <w:numPr>
          <w:ilvl w:val="1"/>
          <w:numId w:val="44"/>
        </w:numPr>
      </w:pPr>
      <w:r>
        <w:t xml:space="preserve">transfer recipient can be </w:t>
      </w:r>
      <w:r w:rsidRPr="00AD1841">
        <w:rPr>
          <w:b/>
        </w:rPr>
        <w:t>any person</w:t>
      </w:r>
      <w:r>
        <w:t xml:space="preserve">, not just shareholders – the transferee takes on rights, powers, duties and liabilities of the Directors, to the </w:t>
      </w:r>
      <w:r w:rsidR="0025785A">
        <w:t xml:space="preserve">extent of the transfer (and </w:t>
      </w:r>
      <w:r>
        <w:t>director i</w:t>
      </w:r>
      <w:r w:rsidR="0025785A">
        <w:t>s relieved similarly)</w:t>
      </w:r>
    </w:p>
    <w:p w14:paraId="6B817823" w14:textId="77777777" w:rsidR="00AD1841" w:rsidRDefault="00AD1841" w:rsidP="00AD1841"/>
    <w:p w14:paraId="3C98A9CD" w14:textId="555E5AF1" w:rsidR="003F5D4B" w:rsidRPr="0082112E" w:rsidRDefault="003F5D4B" w:rsidP="003F5D4B">
      <w:pPr>
        <w:rPr>
          <w:b/>
          <w:color w:val="00B050"/>
        </w:rPr>
      </w:pPr>
      <w:r>
        <w:rPr>
          <w:b/>
          <w:color w:val="00B050"/>
        </w:rPr>
        <w:t>Bury v Bell [1984]</w:t>
      </w:r>
    </w:p>
    <w:p w14:paraId="6F858811" w14:textId="28F59050" w:rsidR="003F5D4B" w:rsidRDefault="003F5D4B" w:rsidP="003F5D4B">
      <w:r w:rsidRPr="003F5D4B">
        <w:rPr>
          <w:b/>
        </w:rPr>
        <w:t xml:space="preserve">F: </w:t>
      </w:r>
      <w:r>
        <w:t>Bury was employee and shareholder at Bell, company had USA that said that if he left employment at Bell, he would have to sell shares at price determined by Bell, bought within 6 months, but could be extended to 12 months</w:t>
      </w:r>
    </w:p>
    <w:p w14:paraId="70C1E0D2" w14:textId="77777777" w:rsidR="003F5D4B" w:rsidRDefault="003F5D4B" w:rsidP="003F5D4B">
      <w:pPr>
        <w:pStyle w:val="ListParagraph"/>
        <w:numPr>
          <w:ilvl w:val="0"/>
          <w:numId w:val="45"/>
        </w:numPr>
      </w:pPr>
      <w:r>
        <w:t>No one was contesting validity of the agreement</w:t>
      </w:r>
    </w:p>
    <w:p w14:paraId="58DAC0D0" w14:textId="77777777" w:rsidR="003F5D4B" w:rsidRDefault="003F5D4B" w:rsidP="003F5D4B">
      <w:pPr>
        <w:pStyle w:val="ListParagraph"/>
        <w:numPr>
          <w:ilvl w:val="0"/>
          <w:numId w:val="45"/>
        </w:numPr>
      </w:pPr>
      <w:r>
        <w:t>Bury left employment at Bell, and got job at new brokerage where shares were part of compensation package</w:t>
      </w:r>
    </w:p>
    <w:p w14:paraId="5B23D463" w14:textId="77777777" w:rsidR="003F5D4B" w:rsidRDefault="003F5D4B" w:rsidP="003F5D4B">
      <w:pPr>
        <w:pStyle w:val="ListParagraph"/>
        <w:numPr>
          <w:ilvl w:val="0"/>
          <w:numId w:val="45"/>
        </w:numPr>
      </w:pPr>
      <w:r>
        <w:t>But legislation held that you could only have shares at one brokerage house at one time – prohibiting him from taking new shares, so is trying to compel Bell to purchase the shares</w:t>
      </w:r>
    </w:p>
    <w:p w14:paraId="0897B83A" w14:textId="6D6E1E31" w:rsidR="003F5D4B" w:rsidRDefault="003F5D4B" w:rsidP="003F5D4B">
      <w:r w:rsidRPr="003F5D4B">
        <w:rPr>
          <w:b/>
        </w:rPr>
        <w:t>A:</w:t>
      </w:r>
      <w:r>
        <w:t xml:space="preserve"> </w:t>
      </w:r>
      <w:r w:rsidRPr="003F5D4B">
        <w:rPr>
          <w:b/>
        </w:rPr>
        <w:t>this is an unjustified delay, an act of penalizing Bury for leaving</w:t>
      </w:r>
      <w:r>
        <w:t xml:space="preserve"> – the deprivation gives a </w:t>
      </w:r>
      <w:r w:rsidRPr="003F5D4B">
        <w:rPr>
          <w:i/>
        </w:rPr>
        <w:t xml:space="preserve">prima facie </w:t>
      </w:r>
      <w:r>
        <w:t xml:space="preserve">case of oppression/unfairness, </w:t>
      </w:r>
      <w:r w:rsidRPr="003F5D4B">
        <w:rPr>
          <w:b/>
        </w:rPr>
        <w:t>so the onus is on Bell to justify the deprivation</w:t>
      </w:r>
      <w:r>
        <w:t xml:space="preserve"> (no justification advanced)</w:t>
      </w:r>
    </w:p>
    <w:p w14:paraId="3F834FE1" w14:textId="77777777" w:rsidR="003F5D4B" w:rsidRDefault="003F5D4B" w:rsidP="003F5D4B">
      <w:pPr>
        <w:pStyle w:val="ListParagraph"/>
        <w:numPr>
          <w:ilvl w:val="0"/>
          <w:numId w:val="46"/>
        </w:numPr>
      </w:pPr>
      <w:r>
        <w:t>So, court forced them to buy back the shares at the six month mark (court empowered to disregard articles)</w:t>
      </w:r>
    </w:p>
    <w:p w14:paraId="2B9C372B" w14:textId="77777777" w:rsidR="003F5D4B" w:rsidRPr="002C0479" w:rsidRDefault="003F5D4B" w:rsidP="003F5D4B">
      <w:pPr>
        <w:pStyle w:val="ListParagraph"/>
        <w:numPr>
          <w:ilvl w:val="0"/>
          <w:numId w:val="46"/>
        </w:numPr>
      </w:pPr>
      <w:r>
        <w:t xml:space="preserve">CBCA 241(2)(c) and (3) noted – </w:t>
      </w:r>
      <w:r w:rsidRPr="003F5D4B">
        <w:rPr>
          <w:b/>
        </w:rPr>
        <w:t xml:space="preserve">powers of the court – 241(3)(c) </w:t>
      </w:r>
      <w:r>
        <w:t xml:space="preserve">brought up in </w:t>
      </w:r>
      <w:r w:rsidRPr="003F5D4B">
        <w:rPr>
          <w:i/>
        </w:rPr>
        <w:t xml:space="preserve">Bury </w:t>
      </w:r>
      <w:r>
        <w:t>as court can regulate a corporations affairs by amending the articles / USA / etc.</w:t>
      </w:r>
    </w:p>
    <w:p w14:paraId="78D45B7E" w14:textId="77777777" w:rsidR="003F5D4B" w:rsidRDefault="003F5D4B" w:rsidP="003F5D4B">
      <w:r w:rsidRPr="00FC6DD9">
        <w:rPr>
          <w:b/>
        </w:rPr>
        <w:lastRenderedPageBreak/>
        <w:t>Ultra Vires Doctrine</w:t>
      </w:r>
      <w:r>
        <w:t xml:space="preserve"> – old rule that says corporation </w:t>
      </w:r>
      <w:r w:rsidRPr="00E06A51">
        <w:rPr>
          <w:b/>
        </w:rPr>
        <w:t>can only act if it is specifically authorized to in articles</w:t>
      </w:r>
      <w:r>
        <w:t xml:space="preserve"> if the company was made by memorandum (did not apply to letters patent companies)</w:t>
      </w:r>
    </w:p>
    <w:p w14:paraId="05C6E837" w14:textId="37AE177A" w:rsidR="003F5D4B" w:rsidRDefault="00E06A51" w:rsidP="00A034E0">
      <w:pPr>
        <w:pStyle w:val="ListParagraph"/>
        <w:numPr>
          <w:ilvl w:val="0"/>
          <w:numId w:val="47"/>
        </w:numPr>
      </w:pPr>
      <w:r>
        <w:t xml:space="preserve">In BC, enacted </w:t>
      </w:r>
      <w:r w:rsidRPr="00E06A51">
        <w:rPr>
          <w:color w:val="0070C0"/>
        </w:rPr>
        <w:t>s 30</w:t>
      </w:r>
      <w:r w:rsidR="003F5D4B" w:rsidRPr="00E06A51">
        <w:rPr>
          <w:color w:val="0070C0"/>
        </w:rPr>
        <w:t xml:space="preserve"> BCA </w:t>
      </w:r>
      <w:r w:rsidR="003F5D4B">
        <w:t xml:space="preserve">– </w:t>
      </w:r>
      <w:r w:rsidRPr="00F62D4A">
        <w:rPr>
          <w:b/>
        </w:rPr>
        <w:t>“</w:t>
      </w:r>
      <w:r w:rsidR="00F62D4A" w:rsidRPr="00F62D4A">
        <w:rPr>
          <w:b/>
        </w:rPr>
        <w:t>rights,</w:t>
      </w:r>
      <w:r w:rsidR="00F62D4A">
        <w:t xml:space="preserve"> </w:t>
      </w:r>
      <w:r w:rsidR="003F5D4B" w:rsidRPr="00E06A51">
        <w:rPr>
          <w:b/>
        </w:rPr>
        <w:t>powers</w:t>
      </w:r>
      <w:r w:rsidR="00F62D4A">
        <w:rPr>
          <w:b/>
        </w:rPr>
        <w:t>, and privileges</w:t>
      </w:r>
      <w:r w:rsidR="003F5D4B" w:rsidRPr="00E06A51">
        <w:rPr>
          <w:b/>
        </w:rPr>
        <w:t xml:space="preserve"> of an individual of full capacity</w:t>
      </w:r>
      <w:r>
        <w:rPr>
          <w:b/>
        </w:rPr>
        <w:t>”</w:t>
      </w:r>
    </w:p>
    <w:p w14:paraId="3AC727C6" w14:textId="7E52E0E2" w:rsidR="003F5D4B" w:rsidRDefault="003F5D4B" w:rsidP="00A034E0">
      <w:pPr>
        <w:pStyle w:val="ListParagraph"/>
        <w:numPr>
          <w:ilvl w:val="1"/>
          <w:numId w:val="47"/>
        </w:numPr>
      </w:pPr>
      <w:r w:rsidRPr="00F62D4A">
        <w:rPr>
          <w:color w:val="0070C0"/>
        </w:rPr>
        <w:t xml:space="preserve">BCA s 33 </w:t>
      </w:r>
      <w:r>
        <w:t xml:space="preserve">– </w:t>
      </w:r>
      <w:r w:rsidR="00F62D4A">
        <w:rPr>
          <w:b/>
        </w:rPr>
        <w:t xml:space="preserve">restrictions </w:t>
      </w:r>
      <w:r w:rsidR="00F62D4A">
        <w:t xml:space="preserve">– </w:t>
      </w:r>
      <w:r>
        <w:t xml:space="preserve">company must not carry on any business or exercise any power that </w:t>
      </w:r>
      <w:r w:rsidRPr="00F62D4A">
        <w:rPr>
          <w:b/>
        </w:rPr>
        <w:t>is restricted by its articles</w:t>
      </w:r>
    </w:p>
    <w:p w14:paraId="054DADB3" w14:textId="7D2E167A" w:rsidR="003F5D4B" w:rsidRDefault="00F62D4A" w:rsidP="00A034E0">
      <w:pPr>
        <w:pStyle w:val="ListParagraph"/>
        <w:numPr>
          <w:ilvl w:val="0"/>
          <w:numId w:val="47"/>
        </w:numPr>
      </w:pPr>
      <w:r w:rsidRPr="00F62D4A">
        <w:rPr>
          <w:color w:val="0070C0"/>
        </w:rPr>
        <w:t xml:space="preserve">BCA </w:t>
      </w:r>
      <w:r w:rsidR="003F5D4B" w:rsidRPr="00F62D4A">
        <w:rPr>
          <w:color w:val="0070C0"/>
        </w:rPr>
        <w:t xml:space="preserve">154 </w:t>
      </w:r>
      <w:r w:rsidRPr="00F62D4A">
        <w:rPr>
          <w:color w:val="000000" w:themeColor="text1"/>
        </w:rPr>
        <w:t>–</w:t>
      </w:r>
      <w:r>
        <w:rPr>
          <w:color w:val="0070C0"/>
        </w:rPr>
        <w:t xml:space="preserve"> </w:t>
      </w:r>
      <w:r>
        <w:rPr>
          <w:b/>
        </w:rPr>
        <w:t>director</w:t>
      </w:r>
      <w:r w:rsidRPr="00F62D4A">
        <w:rPr>
          <w:b/>
        </w:rPr>
        <w:t>s</w:t>
      </w:r>
      <w:r>
        <w:rPr>
          <w:b/>
        </w:rPr>
        <w:t>’</w:t>
      </w:r>
      <w:r w:rsidRPr="00F62D4A">
        <w:rPr>
          <w:b/>
        </w:rPr>
        <w:t xml:space="preserve"> liability</w:t>
      </w:r>
      <w:r w:rsidR="003F5D4B">
        <w:t xml:space="preserve"> – directors who vote/consent to resolution that authorizes a company to do any of the following are jointly/severally liable to restore the company to its position</w:t>
      </w:r>
    </w:p>
    <w:p w14:paraId="100D6C8B" w14:textId="6DE2B993" w:rsidR="003F5D4B" w:rsidRPr="00F62D4A" w:rsidRDefault="00F62D4A" w:rsidP="00A034E0">
      <w:pPr>
        <w:pStyle w:val="ListParagraph"/>
        <w:numPr>
          <w:ilvl w:val="1"/>
          <w:numId w:val="47"/>
        </w:numPr>
        <w:rPr>
          <w:b/>
        </w:rPr>
      </w:pPr>
      <w:r w:rsidRPr="00F62D4A">
        <w:rPr>
          <w:b/>
          <w:color w:val="0070C0"/>
        </w:rPr>
        <w:t xml:space="preserve">(a) </w:t>
      </w:r>
      <w:r w:rsidR="003F5D4B" w:rsidRPr="00F62D4A">
        <w:rPr>
          <w:b/>
        </w:rPr>
        <w:t>do any act contrary to section 33 (against the articles)</w:t>
      </w:r>
      <w:r>
        <w:rPr>
          <w:b/>
        </w:rPr>
        <w:t xml:space="preserve"> </w:t>
      </w:r>
      <w:r>
        <w:t>that results in company paying person</w:t>
      </w:r>
    </w:p>
    <w:p w14:paraId="6E09D308" w14:textId="77777777" w:rsidR="003F5D4B" w:rsidRDefault="003F5D4B" w:rsidP="00A034E0">
      <w:pPr>
        <w:pStyle w:val="ListParagraph"/>
        <w:numPr>
          <w:ilvl w:val="1"/>
          <w:numId w:val="47"/>
        </w:numPr>
      </w:pPr>
      <w:r w:rsidRPr="00F62D4A">
        <w:rPr>
          <w:color w:val="0070C0"/>
        </w:rPr>
        <w:t xml:space="preserve">(c) </w:t>
      </w:r>
      <w:r>
        <w:t>to pay a divided contrary to section 70</w:t>
      </w:r>
    </w:p>
    <w:p w14:paraId="5DE4E1C8" w14:textId="77777777" w:rsidR="00426A61" w:rsidRDefault="00F62D4A" w:rsidP="00A034E0">
      <w:pPr>
        <w:pStyle w:val="ListParagraph"/>
        <w:numPr>
          <w:ilvl w:val="0"/>
          <w:numId w:val="47"/>
        </w:numPr>
      </w:pPr>
      <w:r w:rsidRPr="00F62D4A">
        <w:rPr>
          <w:color w:val="0070C0"/>
        </w:rPr>
        <w:t xml:space="preserve">BCA </w:t>
      </w:r>
      <w:r w:rsidR="003F5D4B" w:rsidRPr="00F62D4A">
        <w:rPr>
          <w:color w:val="0070C0"/>
        </w:rPr>
        <w:t xml:space="preserve">259 </w:t>
      </w:r>
      <w:r w:rsidR="003F5D4B">
        <w:t xml:space="preserve">– </w:t>
      </w:r>
      <w:r w:rsidR="003F5D4B" w:rsidRPr="00426A61">
        <w:rPr>
          <w:b/>
        </w:rPr>
        <w:t>procedure to alter articles</w:t>
      </w:r>
      <w:r w:rsidR="003F5D4B">
        <w:t xml:space="preserve"> (i</w:t>
      </w:r>
      <w:r w:rsidR="00426A61">
        <w:t xml:space="preserve">f want to change restriction) </w:t>
      </w:r>
    </w:p>
    <w:p w14:paraId="09F1BF23" w14:textId="6888F757" w:rsidR="003F5D4B" w:rsidRDefault="00426A61" w:rsidP="00A034E0">
      <w:pPr>
        <w:pStyle w:val="ListParagraph"/>
        <w:numPr>
          <w:ilvl w:val="1"/>
          <w:numId w:val="47"/>
        </w:numPr>
      </w:pPr>
      <w:r w:rsidRPr="00426A61">
        <w:rPr>
          <w:color w:val="0070C0"/>
        </w:rPr>
        <w:t xml:space="preserve">BCA </w:t>
      </w:r>
      <w:r w:rsidR="003F5D4B" w:rsidRPr="00426A61">
        <w:rPr>
          <w:color w:val="0070C0"/>
        </w:rPr>
        <w:t xml:space="preserve">260 </w:t>
      </w:r>
      <w:r w:rsidR="003F5D4B">
        <w:t>allows for shareholder dissent, and sell-off of shares</w:t>
      </w:r>
    </w:p>
    <w:p w14:paraId="1A3E647B" w14:textId="77777777" w:rsidR="003F5D4B" w:rsidRDefault="003F5D4B" w:rsidP="003F5D4B"/>
    <w:p w14:paraId="62D6839D" w14:textId="4E138601" w:rsidR="0051433D" w:rsidRPr="0051433D" w:rsidRDefault="00A034E0" w:rsidP="00F278BB">
      <w:r>
        <w:rPr>
          <w:b/>
        </w:rPr>
        <w:t>P</w:t>
      </w:r>
      <w:r w:rsidR="003F5D4B" w:rsidRPr="004A39DE">
        <w:rPr>
          <w:b/>
        </w:rPr>
        <w:t>rotecting 3</w:t>
      </w:r>
      <w:r w:rsidR="003F5D4B" w:rsidRPr="004A39DE">
        <w:rPr>
          <w:b/>
          <w:vertAlign w:val="superscript"/>
        </w:rPr>
        <w:t>rd</w:t>
      </w:r>
      <w:r w:rsidR="003F5D4B" w:rsidRPr="004A39DE">
        <w:rPr>
          <w:b/>
        </w:rPr>
        <w:t xml:space="preserve"> party reliance </w:t>
      </w:r>
      <w:r w:rsidR="00F278BB">
        <w:t>– Indoor Management Rule</w:t>
      </w:r>
    </w:p>
    <w:p w14:paraId="5A55FF0A" w14:textId="77777777" w:rsidR="003F5D4B" w:rsidRDefault="003F5D4B" w:rsidP="00A034E0">
      <w:pPr>
        <w:pStyle w:val="ListParagraph"/>
        <w:numPr>
          <w:ilvl w:val="0"/>
          <w:numId w:val="48"/>
        </w:numPr>
      </w:pPr>
      <w:r w:rsidRPr="00A034E0">
        <w:rPr>
          <w:color w:val="0070C0"/>
        </w:rPr>
        <w:t xml:space="preserve">BCA 146 </w:t>
      </w:r>
      <w:r>
        <w:t>– persons may rely on authority of companies and their directors, officers and agents</w:t>
      </w:r>
    </w:p>
    <w:p w14:paraId="10760D87" w14:textId="5239C59F" w:rsidR="00F340C9" w:rsidRPr="00F340C9" w:rsidRDefault="00F340C9" w:rsidP="00F340C9">
      <w:pPr>
        <w:pStyle w:val="ListParagraph"/>
        <w:numPr>
          <w:ilvl w:val="1"/>
          <w:numId w:val="48"/>
        </w:numPr>
        <w:rPr>
          <w:color w:val="C00000"/>
        </w:rPr>
      </w:pPr>
      <w:r w:rsidRPr="00F340C9">
        <w:rPr>
          <w:color w:val="C00000"/>
        </w:rPr>
        <w:t>Unless they ought to have known by virtue of their relationship to the company (different than CBCA)</w:t>
      </w:r>
    </w:p>
    <w:p w14:paraId="4BFD379F" w14:textId="0D26177B" w:rsidR="00A034E0" w:rsidRDefault="003F5D4B" w:rsidP="00A034E0">
      <w:pPr>
        <w:pStyle w:val="ListParagraph"/>
        <w:numPr>
          <w:ilvl w:val="0"/>
          <w:numId w:val="48"/>
        </w:numPr>
      </w:pPr>
      <w:r w:rsidRPr="00A034E0">
        <w:rPr>
          <w:color w:val="0070C0"/>
        </w:rPr>
        <w:t xml:space="preserve">CBCA s 17 </w:t>
      </w:r>
      <w:r>
        <w:t>– no constructive notice</w:t>
      </w:r>
      <w:r w:rsidR="00A034E0">
        <w:t xml:space="preserve"> (a person should have known, as RP, of an event or fact, whether they actually had notice or not)</w:t>
      </w:r>
    </w:p>
    <w:p w14:paraId="302616EC" w14:textId="0C95D8DF" w:rsidR="003F5D4B" w:rsidRDefault="003F5D4B" w:rsidP="00A034E0">
      <w:pPr>
        <w:pStyle w:val="ListParagraph"/>
        <w:numPr>
          <w:ilvl w:val="1"/>
          <w:numId w:val="48"/>
        </w:numPr>
      </w:pPr>
      <w:r w:rsidRPr="00A034E0">
        <w:rPr>
          <w:color w:val="0070C0"/>
        </w:rPr>
        <w:t xml:space="preserve">s 18 </w:t>
      </w:r>
      <w:r>
        <w:t xml:space="preserve">–  </w:t>
      </w:r>
      <w:r w:rsidRPr="00A034E0">
        <w:rPr>
          <w:b/>
        </w:rPr>
        <w:t>information in notice of articles can be taken at face value</w:t>
      </w:r>
      <w:r>
        <w:t xml:space="preserve"> </w:t>
      </w:r>
    </w:p>
    <w:p w14:paraId="796C2047" w14:textId="77777777" w:rsidR="003F5D4B" w:rsidRDefault="003F5D4B" w:rsidP="003F5D4B"/>
    <w:p w14:paraId="441F498A" w14:textId="3DD56029" w:rsidR="003F5D4B" w:rsidRDefault="0080771F" w:rsidP="003F5D4B">
      <w:r>
        <w:rPr>
          <w:b/>
        </w:rPr>
        <w:t>Shelf</w:t>
      </w:r>
      <w:r w:rsidR="003F5D4B" w:rsidRPr="00A034E0">
        <w:rPr>
          <w:b/>
        </w:rPr>
        <w:t xml:space="preserve"> company</w:t>
      </w:r>
      <w:r w:rsidR="00CC6460">
        <w:t xml:space="preserve"> – in the past, documents</w:t>
      </w:r>
      <w:r w:rsidR="003F5D4B">
        <w:t xml:space="preserve"> submitted to registrar would take several weeks to be approved, so lawyer w</w:t>
      </w:r>
      <w:r>
        <w:t>ould become director of a ‘shelf</w:t>
      </w:r>
      <w:r w:rsidR="003F5D4B">
        <w:t xml:space="preserve"> company’ and then give th</w:t>
      </w:r>
      <w:r w:rsidR="00CE0A42">
        <w:t>e company to a client who wants it</w:t>
      </w:r>
      <w:r w:rsidR="003F5D4B">
        <w:t xml:space="preserve"> immediately</w:t>
      </w:r>
    </w:p>
    <w:p w14:paraId="7F5515CF" w14:textId="58A569D5" w:rsidR="003F5D4B" w:rsidRDefault="003F5D4B" w:rsidP="00A034E0">
      <w:pPr>
        <w:pStyle w:val="ListParagraph"/>
        <w:numPr>
          <w:ilvl w:val="0"/>
          <w:numId w:val="49"/>
        </w:numPr>
      </w:pPr>
      <w:r>
        <w:t>Basically a pre-packaged corporation ready to go, transfer shares, title of director to client</w:t>
      </w:r>
    </w:p>
    <w:p w14:paraId="7E32AEDD" w14:textId="5CDA0318" w:rsidR="003F5D4B" w:rsidRPr="001A11C1" w:rsidRDefault="003F5D4B" w:rsidP="00A034E0">
      <w:pPr>
        <w:pStyle w:val="ListParagraph"/>
        <w:numPr>
          <w:ilvl w:val="0"/>
          <w:numId w:val="49"/>
        </w:numPr>
      </w:pPr>
      <w:r>
        <w:t xml:space="preserve">Company is supposed to have never done anything before (should be fresh for client) </w:t>
      </w:r>
    </w:p>
    <w:p w14:paraId="37081911" w14:textId="77777777" w:rsidR="003F5D4B" w:rsidRDefault="003F5D4B" w:rsidP="003F5D4B">
      <w:pPr>
        <w:rPr>
          <w:b/>
          <w:i/>
        </w:rPr>
      </w:pPr>
    </w:p>
    <w:p w14:paraId="796B6079" w14:textId="6AC9D6C2" w:rsidR="003F5D4B" w:rsidRPr="003F5D4B" w:rsidRDefault="003F5D4B" w:rsidP="003F5D4B">
      <w:pPr>
        <w:rPr>
          <w:b/>
          <w:color w:val="00B050"/>
        </w:rPr>
      </w:pPr>
      <w:r w:rsidRPr="003F5D4B">
        <w:rPr>
          <w:b/>
          <w:color w:val="00B050"/>
        </w:rPr>
        <w:t xml:space="preserve">Sherwood Design Services </w:t>
      </w:r>
      <w:r w:rsidR="00A979B2">
        <w:rPr>
          <w:b/>
          <w:color w:val="00B050"/>
        </w:rPr>
        <w:t xml:space="preserve">v Ontario </w:t>
      </w:r>
      <w:r w:rsidRPr="003F5D4B">
        <w:rPr>
          <w:b/>
          <w:color w:val="00B050"/>
        </w:rPr>
        <w:t>[1998]</w:t>
      </w:r>
    </w:p>
    <w:p w14:paraId="32274FF8" w14:textId="0DEE9F2D" w:rsidR="00A034E0" w:rsidRDefault="003F5D4B" w:rsidP="003F5D4B">
      <w:r w:rsidRPr="003F5D4B">
        <w:rPr>
          <w:b/>
        </w:rPr>
        <w:t xml:space="preserve">F: </w:t>
      </w:r>
      <w:r>
        <w:t>Pre-incorporation contract made by a group of people to bu</w:t>
      </w:r>
      <w:r w:rsidR="00F50931">
        <w:t>y Sherwood, so lawyer sold shelf</w:t>
      </w:r>
      <w:r>
        <w:t xml:space="preserve"> company to client which wa</w:t>
      </w:r>
      <w:r w:rsidR="00A034E0">
        <w:t>s supposed to secure contract</w:t>
      </w:r>
    </w:p>
    <w:p w14:paraId="2760FC77" w14:textId="5E18ED06" w:rsidR="003F5D4B" w:rsidRDefault="003F5D4B" w:rsidP="00A034E0">
      <w:pPr>
        <w:pStyle w:val="ListParagraph"/>
        <w:numPr>
          <w:ilvl w:val="0"/>
          <w:numId w:val="51"/>
        </w:numPr>
      </w:pPr>
      <w:r>
        <w:t xml:space="preserve">lawyer sent a letter to </w:t>
      </w:r>
      <w:r w:rsidR="00FE42CD">
        <w:t>Sherwood’s lawyer</w:t>
      </w:r>
      <w:r>
        <w:t xml:space="preserve"> stating the numbered company was incorporated and the asset purchase will be completed; attached unsigned copies of a certified copy of the director’s resolution adopting purchase agreement and other documents</w:t>
      </w:r>
      <w:r w:rsidR="00FE42CD">
        <w:t xml:space="preserve"> – but transaction never went through as buyers never showed up</w:t>
      </w:r>
    </w:p>
    <w:p w14:paraId="4EC23A78" w14:textId="3A411D75" w:rsidR="003F5D4B" w:rsidRDefault="00FE42CD" w:rsidP="00A034E0">
      <w:pPr>
        <w:pStyle w:val="ListParagraph"/>
        <w:numPr>
          <w:ilvl w:val="0"/>
          <w:numId w:val="50"/>
        </w:numPr>
      </w:pPr>
      <w:r>
        <w:t>The lawyer later</w:t>
      </w:r>
      <w:r w:rsidR="003F5D4B">
        <w:t xml:space="preserve"> transferred the shell company to another party for a different real estate transaction</w:t>
      </w:r>
    </w:p>
    <w:p w14:paraId="0C49F440" w14:textId="6F13D4F0" w:rsidR="003F5D4B" w:rsidRDefault="003F5D4B" w:rsidP="00A034E0">
      <w:pPr>
        <w:pStyle w:val="ListParagraph"/>
        <w:numPr>
          <w:ilvl w:val="0"/>
          <w:numId w:val="50"/>
        </w:numPr>
      </w:pPr>
      <w:r>
        <w:t>Sherwood then sued the numbered company alleging the numbered company’s assets were liable for the earlier transaction</w:t>
      </w:r>
      <w:r w:rsidR="00FE42CD">
        <w:t xml:space="preserve"> (they had lost money as they were forced to sell for a lower amount to another purchaser)</w:t>
      </w:r>
    </w:p>
    <w:p w14:paraId="0C2BE8E3" w14:textId="29919556" w:rsidR="003F5D4B" w:rsidRDefault="003F5D4B" w:rsidP="003F5D4B">
      <w:r w:rsidRPr="003F5D4B">
        <w:rPr>
          <w:b/>
        </w:rPr>
        <w:t>I:</w:t>
      </w:r>
      <w:r>
        <w:t xml:space="preserve"> is numbered company liable for the breach?</w:t>
      </w:r>
    </w:p>
    <w:p w14:paraId="0B91F155" w14:textId="0A1AD31B" w:rsidR="003F5D4B" w:rsidRDefault="003F5D4B" w:rsidP="003F5D4B">
      <w:r w:rsidRPr="003F5D4B">
        <w:rPr>
          <w:b/>
        </w:rPr>
        <w:t xml:space="preserve">C: </w:t>
      </w:r>
      <w:r>
        <w:t>Majority: yes; dissent: no</w:t>
      </w:r>
    </w:p>
    <w:p w14:paraId="78E40B70" w14:textId="1480A5AA" w:rsidR="003F5D4B" w:rsidRDefault="003F5D4B" w:rsidP="003F5D4B">
      <w:r w:rsidRPr="003F5D4B">
        <w:rPr>
          <w:b/>
        </w:rPr>
        <w:t>Majority</w:t>
      </w:r>
      <w:r>
        <w:t>:</w:t>
      </w:r>
      <w:r w:rsidRPr="003F5D4B">
        <w:t xml:space="preserve"> </w:t>
      </w:r>
      <w:r>
        <w:t>upheld protecting third party reliance – people involved in a corporation cannot rely on something that the other party did not know (third party does not have to do as much due diligence – can assume it is set up properly and people named as directors have authority to act, take articles at face value)</w:t>
      </w:r>
    </w:p>
    <w:p w14:paraId="5F97C56A" w14:textId="4F6C415E" w:rsidR="003F5D4B" w:rsidRDefault="003F5D4B" w:rsidP="00A034E0">
      <w:pPr>
        <w:pStyle w:val="ListParagraph"/>
        <w:numPr>
          <w:ilvl w:val="0"/>
          <w:numId w:val="52"/>
        </w:numPr>
      </w:pPr>
      <w:r>
        <w:t>Lawyer had full authority of the law firm – he held authority to speak on behalf of the corporation and the clients</w:t>
      </w:r>
    </w:p>
    <w:p w14:paraId="5C7D6BEB" w14:textId="0714880C" w:rsidR="003F5D4B" w:rsidRDefault="003F5D4B" w:rsidP="00A034E0">
      <w:pPr>
        <w:pStyle w:val="ListParagraph"/>
        <w:numPr>
          <w:ilvl w:val="0"/>
          <w:numId w:val="52"/>
        </w:numPr>
      </w:pPr>
      <w:r>
        <w:t>The company therefore cannot dispute the authority of the solicitor in his letter that made such representations</w:t>
      </w:r>
    </w:p>
    <w:p w14:paraId="52A1EC3D" w14:textId="26601758" w:rsidR="003F5D4B" w:rsidRPr="006430C5" w:rsidRDefault="003F5D4B" w:rsidP="003F5D4B">
      <w:r w:rsidRPr="003F5D4B">
        <w:rPr>
          <w:b/>
        </w:rPr>
        <w:t>Dissent:</w:t>
      </w:r>
      <w:r>
        <w:t xml:space="preserve"> unsigned draft resolution was sufficient to give notice that the corporation had not adopted to contract – the documents made it clear that the corporation had not been formed, and not had the opportunity to turn its mind to the pre-incorporation contract</w:t>
      </w:r>
    </w:p>
    <w:p w14:paraId="28F0C025" w14:textId="77777777" w:rsidR="003F5D4B" w:rsidRDefault="003F5D4B" w:rsidP="00F41D6C">
      <w:pPr>
        <w:rPr>
          <w:rFonts w:ascii="Calibri" w:hAnsi="Calibri"/>
          <w:b/>
          <w:color w:val="C00000"/>
          <w:lang w:val="en-CA"/>
        </w:rPr>
      </w:pPr>
    </w:p>
    <w:p w14:paraId="3C22BA5C" w14:textId="77777777" w:rsidR="00C61F53" w:rsidRPr="00C61F53" w:rsidRDefault="00C61F53" w:rsidP="00C61F53">
      <w:pPr>
        <w:rPr>
          <w:b/>
          <w:u w:val="single"/>
        </w:rPr>
      </w:pPr>
      <w:r w:rsidRPr="00C61F53">
        <w:rPr>
          <w:b/>
          <w:u w:val="single"/>
        </w:rPr>
        <w:t>Corporate Goals and CSR</w:t>
      </w:r>
    </w:p>
    <w:p w14:paraId="1B542EF8" w14:textId="253DFD49" w:rsidR="00C61F53" w:rsidRDefault="00C61F53" w:rsidP="00C61F53">
      <w:r w:rsidRPr="00C61F53">
        <w:rPr>
          <w:b/>
        </w:rPr>
        <w:t>contractarian view</w:t>
      </w:r>
      <w:r>
        <w:t xml:space="preserve"> – corporation can do whatever its directors decide it should do, b</w:t>
      </w:r>
      <w:r w:rsidR="0075748C">
        <w:t>ut once decision is made, no singly</w:t>
      </w:r>
      <w:r>
        <w:t xml:space="preserve"> person should have power to change (usually focuses on a profit-seeking motive</w:t>
      </w:r>
      <w:r w:rsidR="0075748C">
        <w:t xml:space="preserve"> as</w:t>
      </w:r>
      <w:r>
        <w:t xml:space="preserve"> most investors want</w:t>
      </w:r>
      <w:r w:rsidR="0075748C">
        <w:t xml:space="preserve"> that</w:t>
      </w:r>
      <w:r>
        <w:t>)</w:t>
      </w:r>
    </w:p>
    <w:p w14:paraId="181284F5" w14:textId="28103C98" w:rsidR="00664C52" w:rsidRDefault="00664C52" w:rsidP="00D46B07">
      <w:pPr>
        <w:pStyle w:val="ListParagraph"/>
        <w:numPr>
          <w:ilvl w:val="0"/>
          <w:numId w:val="53"/>
        </w:numPr>
      </w:pPr>
      <w:r>
        <w:t>Eg:</w:t>
      </w:r>
      <w:r w:rsidRPr="00664C52">
        <w:t xml:space="preserve"> if a shareholder invests in a for-profit corporation in order to receive a</w:t>
      </w:r>
      <w:r>
        <w:t xml:space="preserve"> share of profits, if that corp</w:t>
      </w:r>
      <w:r w:rsidRPr="00664C52">
        <w:t xml:space="preserve"> donates those profits to charity instead, we have an</w:t>
      </w:r>
      <w:r>
        <w:t xml:space="preserve"> agency problem (but if it was a C3 – it would make sense)</w:t>
      </w:r>
    </w:p>
    <w:p w14:paraId="532716AA" w14:textId="77777777" w:rsidR="00C61F53" w:rsidRDefault="00C61F53" w:rsidP="00C61F53">
      <w:r w:rsidRPr="00C61F53">
        <w:rPr>
          <w:b/>
        </w:rPr>
        <w:lastRenderedPageBreak/>
        <w:t>second view:</w:t>
      </w:r>
      <w:r>
        <w:t xml:space="preserve"> businesses are connected to the rest of the world – rejects contractarian model, profit maximization is too narrow, must also consider employees, consumers, communities (other stakeholders)</w:t>
      </w:r>
    </w:p>
    <w:p w14:paraId="6FC0379F" w14:textId="77777777" w:rsidR="00C61F53" w:rsidRDefault="00C61F53" w:rsidP="00F41D6C">
      <w:pPr>
        <w:rPr>
          <w:rFonts w:ascii="Calibri" w:hAnsi="Calibri"/>
          <w:b/>
          <w:color w:val="C00000"/>
          <w:lang w:val="en-CA"/>
        </w:rPr>
      </w:pPr>
    </w:p>
    <w:p w14:paraId="38B5E2B9" w14:textId="77777777" w:rsidR="00664C52" w:rsidRPr="00664C52" w:rsidRDefault="00664C52" w:rsidP="00664C52">
      <w:pPr>
        <w:rPr>
          <w:b/>
          <w:color w:val="00B050"/>
        </w:rPr>
      </w:pPr>
      <w:r w:rsidRPr="00664C52">
        <w:rPr>
          <w:b/>
          <w:color w:val="00B050"/>
        </w:rPr>
        <w:t xml:space="preserve">Dodge v Ford [1919] </w:t>
      </w:r>
    </w:p>
    <w:p w14:paraId="637637DD" w14:textId="40A5BB99" w:rsidR="00664C52" w:rsidRDefault="00664C52" w:rsidP="00664C52">
      <w:r>
        <w:rPr>
          <w:i/>
        </w:rPr>
        <w:t>Background:</w:t>
      </w:r>
      <w:r>
        <w:t xml:space="preserve"> big merger movement in this period, much discussion about government intervention</w:t>
      </w:r>
    </w:p>
    <w:p w14:paraId="251CF881" w14:textId="580F34F8" w:rsidR="00664C52" w:rsidRPr="00664C52" w:rsidRDefault="00664C52" w:rsidP="00D46B07">
      <w:pPr>
        <w:pStyle w:val="ListParagraph"/>
        <w:numPr>
          <w:ilvl w:val="0"/>
          <w:numId w:val="53"/>
        </w:numPr>
      </w:pPr>
      <w:r>
        <w:t>extremely profitable company – so dividends were contentious</w:t>
      </w:r>
    </w:p>
    <w:p w14:paraId="5B8FA6FD" w14:textId="02201C22" w:rsidR="00664C52" w:rsidRDefault="00664C52" w:rsidP="00664C52">
      <w:r w:rsidRPr="00664C52">
        <w:rPr>
          <w:b/>
        </w:rPr>
        <w:t xml:space="preserve">F: </w:t>
      </w:r>
      <w:r>
        <w:t>Henry Ford had control over directors of company, decided goal was to produce more cars at lower price, wanted to reinvest in facilities/improvements, increasing employment, instead of dividends</w:t>
      </w:r>
    </w:p>
    <w:p w14:paraId="6BF2EF45" w14:textId="1BD3CC1E" w:rsidR="00664C52" w:rsidRDefault="00664C52" w:rsidP="00D46B07">
      <w:pPr>
        <w:pStyle w:val="ListParagraph"/>
        <w:numPr>
          <w:ilvl w:val="0"/>
          <w:numId w:val="53"/>
        </w:numPr>
      </w:pPr>
      <w:r>
        <w:t>Short term will be less profitable but arguably will be better long term</w:t>
      </w:r>
    </w:p>
    <w:p w14:paraId="61D218BC" w14:textId="6E1E6A1F" w:rsidR="00664C52" w:rsidRDefault="00664C52" w:rsidP="00D46B07">
      <w:pPr>
        <w:pStyle w:val="ListParagraph"/>
        <w:numPr>
          <w:ilvl w:val="1"/>
          <w:numId w:val="53"/>
        </w:numPr>
      </w:pPr>
      <w:r>
        <w:t>Immediate effect will diminish value of shares, reduce dividends</w:t>
      </w:r>
    </w:p>
    <w:p w14:paraId="540BC913" w14:textId="24014070" w:rsidR="00664C52" w:rsidRDefault="00664C52" w:rsidP="00D46B07">
      <w:pPr>
        <w:pStyle w:val="ListParagraph"/>
        <w:numPr>
          <w:ilvl w:val="0"/>
          <w:numId w:val="53"/>
        </w:numPr>
      </w:pPr>
      <w:r>
        <w:t>One shareholder (Dodge brothers) rejected this, brought claim to court – said this is like giving to charity rather than maximizing profits (reinvesting in workers, company)</w:t>
      </w:r>
    </w:p>
    <w:p w14:paraId="632DC381" w14:textId="77777777" w:rsidR="00664C52" w:rsidRDefault="00664C52" w:rsidP="00D46B07">
      <w:pPr>
        <w:pStyle w:val="ListParagraph"/>
        <w:numPr>
          <w:ilvl w:val="0"/>
          <w:numId w:val="53"/>
        </w:numPr>
      </w:pPr>
      <w:r>
        <w:t>Baron adds facts: Ford’s motive was actually that he did not want to pay dividends to Dodge brothers as it would allow them to compete with rival car company (they owned 10%)</w:t>
      </w:r>
    </w:p>
    <w:p w14:paraId="6DB21163" w14:textId="77777777" w:rsidR="00664C52" w:rsidRDefault="00664C52" w:rsidP="00D46B07">
      <w:pPr>
        <w:pStyle w:val="ListParagraph"/>
        <w:numPr>
          <w:ilvl w:val="1"/>
          <w:numId w:val="53"/>
        </w:numPr>
      </w:pPr>
      <w:r w:rsidRPr="00ED34C9">
        <w:rPr>
          <w:color w:val="FF0000"/>
        </w:rPr>
        <w:t xml:space="preserve">Shareholders have no duty to the corporation, they just want the most money as possible, starting competing businesses </w:t>
      </w:r>
      <w:r>
        <w:t>(different if a director did this)</w:t>
      </w:r>
    </w:p>
    <w:p w14:paraId="635207E3" w14:textId="6F344299" w:rsidR="00664C52" w:rsidRDefault="00664C52" w:rsidP="00664C52">
      <w:r w:rsidRPr="00664C52">
        <w:rPr>
          <w:b/>
        </w:rPr>
        <w:t>I:</w:t>
      </w:r>
      <w:r>
        <w:t xml:space="preserve"> are the directors (director) working in the best interests of the corporation?</w:t>
      </w:r>
    </w:p>
    <w:p w14:paraId="5D05724B" w14:textId="6DBDAC0F" w:rsidR="00664C52" w:rsidRPr="00664C52" w:rsidRDefault="00664C52" w:rsidP="00664C52">
      <w:pPr>
        <w:rPr>
          <w:b/>
        </w:rPr>
      </w:pPr>
      <w:r w:rsidRPr="00664C52">
        <w:rPr>
          <w:b/>
        </w:rPr>
        <w:t>A:</w:t>
      </w:r>
      <w:r>
        <w:t xml:space="preserve"> </w:t>
      </w:r>
      <w:r w:rsidRPr="00664C52">
        <w:rPr>
          <w:color w:val="FF0000"/>
        </w:rPr>
        <w:t xml:space="preserve">goal is to maximize value for shareholders – </w:t>
      </w:r>
      <w:r w:rsidRPr="00664C52">
        <w:rPr>
          <w:b/>
          <w:color w:val="FF0000"/>
        </w:rPr>
        <w:t>the directors have discretion over how to achieve that goal, but they cannot change the goal and devote profits for other goals</w:t>
      </w:r>
    </w:p>
    <w:p w14:paraId="34FE977D" w14:textId="207EB057" w:rsidR="00664C52" w:rsidRPr="00DC693D" w:rsidRDefault="00664C52" w:rsidP="00D46B07">
      <w:pPr>
        <w:pStyle w:val="ListParagraph"/>
        <w:numPr>
          <w:ilvl w:val="0"/>
          <w:numId w:val="54"/>
        </w:numPr>
        <w:rPr>
          <w:b/>
        </w:rPr>
      </w:pPr>
      <w:r w:rsidRPr="00DC693D">
        <w:rPr>
          <w:b/>
        </w:rPr>
        <w:t>Directors do not have discretion to conduct affairs for the mere incidental benefit of shareholders, and for the primary purpose of benefiting others</w:t>
      </w:r>
    </w:p>
    <w:p w14:paraId="260673FF" w14:textId="373FBADE" w:rsidR="00664C52" w:rsidRDefault="00664C52" w:rsidP="00D46B07">
      <w:pPr>
        <w:pStyle w:val="ListParagraph"/>
        <w:numPr>
          <w:ilvl w:val="0"/>
          <w:numId w:val="54"/>
        </w:numPr>
      </w:pPr>
      <w:r>
        <w:t>But, it is tough to tell if the expansion is or is not in the best interests of the corporation - we are not business experts, we are not satisfied that the alleged motives of the directors menace the interests of the shareholders</w:t>
      </w:r>
    </w:p>
    <w:p w14:paraId="609CD274" w14:textId="22F0B882" w:rsidR="00664C52" w:rsidRDefault="00664C52" w:rsidP="00D46B07">
      <w:pPr>
        <w:pStyle w:val="ListParagraph"/>
        <w:numPr>
          <w:ilvl w:val="0"/>
          <w:numId w:val="54"/>
        </w:numPr>
      </w:pPr>
      <w:r>
        <w:t>Still the dividend should have been paid – the shareholders have a just grievance</w:t>
      </w:r>
    </w:p>
    <w:p w14:paraId="7B429DA7" w14:textId="6DE89624" w:rsidR="00664C52" w:rsidRPr="006201BE" w:rsidRDefault="00664C52" w:rsidP="00664C52">
      <w:r w:rsidRPr="00664C52">
        <w:rPr>
          <w:b/>
        </w:rPr>
        <w:t>C:</w:t>
      </w:r>
      <w:r>
        <w:t xml:space="preserve"> Ford, as director, does not have discretion to change profit seeking goal to lower consumer prices and raise employee salaries</w:t>
      </w:r>
    </w:p>
    <w:p w14:paraId="45A716FD" w14:textId="77777777" w:rsidR="00664C52" w:rsidRDefault="00664C52" w:rsidP="00664C52">
      <w:r>
        <w:tab/>
      </w:r>
    </w:p>
    <w:p w14:paraId="3629C38C" w14:textId="0345D332" w:rsidR="00664C52" w:rsidRPr="00664C52" w:rsidRDefault="00664C52" w:rsidP="00664C52">
      <w:pPr>
        <w:rPr>
          <w:b/>
          <w:color w:val="00B050"/>
        </w:rPr>
      </w:pPr>
      <w:r w:rsidRPr="00664C52">
        <w:rPr>
          <w:b/>
          <w:color w:val="00B050"/>
        </w:rPr>
        <w:t>Parke v Daily News [1962]</w:t>
      </w:r>
    </w:p>
    <w:p w14:paraId="7B3FB151" w14:textId="28C3E18F" w:rsidR="00664C52" w:rsidRDefault="00664C52" w:rsidP="00664C52">
      <w:r w:rsidRPr="00664C52">
        <w:rPr>
          <w:b/>
        </w:rPr>
        <w:t xml:space="preserve">F: </w:t>
      </w:r>
      <w:r>
        <w:t>2 subsidiary newspapers make up a large part of Daily News’ business, employing ~3000 people</w:t>
      </w:r>
    </w:p>
    <w:p w14:paraId="55825A00" w14:textId="77777777" w:rsidR="00664C52" w:rsidRDefault="00664C52" w:rsidP="00D46B07">
      <w:pPr>
        <w:pStyle w:val="ListParagraph"/>
        <w:numPr>
          <w:ilvl w:val="0"/>
          <w:numId w:val="55"/>
        </w:numPr>
      </w:pPr>
      <w:r>
        <w:t>the newspapers were not profitable, so they wanted to sell the companies and focus on other things</w:t>
      </w:r>
    </w:p>
    <w:p w14:paraId="04C3894C" w14:textId="77777777" w:rsidR="00664C52" w:rsidRDefault="00664C52" w:rsidP="00D46B07">
      <w:pPr>
        <w:pStyle w:val="ListParagraph"/>
        <w:numPr>
          <w:ilvl w:val="0"/>
          <w:numId w:val="55"/>
        </w:numPr>
      </w:pPr>
      <w:r>
        <w:t>before the sale completed, directors decided that money left over from sale will be used towards benefit of staff/pensioners – vacation pay, severance, etc. (for employees in this massive sale as jobs are affected)</w:t>
      </w:r>
    </w:p>
    <w:p w14:paraId="54AA0366" w14:textId="1A253096" w:rsidR="00664C52" w:rsidRDefault="00664C52" w:rsidP="00D46B07">
      <w:pPr>
        <w:pStyle w:val="ListParagraph"/>
        <w:numPr>
          <w:ilvl w:val="0"/>
          <w:numId w:val="55"/>
        </w:numPr>
      </w:pPr>
      <w:r>
        <w:t>directors let shareholders know that the vote is coming up – shareholders did not like this plan at all so they applied to courts, spearheaded by majority shareholder Parke</w:t>
      </w:r>
      <w:r w:rsidR="00E67512">
        <w:t xml:space="preserve"> (</w:t>
      </w:r>
      <w:r>
        <w:t>seeking resoluti</w:t>
      </w:r>
      <w:r w:rsidR="00E67512">
        <w:t>on that the vote is ultra vires)</w:t>
      </w:r>
    </w:p>
    <w:p w14:paraId="195147E8" w14:textId="7F82D423" w:rsidR="00664C52" w:rsidRDefault="00E67512" w:rsidP="00664C52">
      <w:r w:rsidRPr="00E67512">
        <w:rPr>
          <w:b/>
        </w:rPr>
        <w:t>I:</w:t>
      </w:r>
      <w:r w:rsidR="00664C52">
        <w:t xml:space="preserve"> are the directors acting in best interest of the corporation?</w:t>
      </w:r>
    </w:p>
    <w:p w14:paraId="5E405FAE" w14:textId="03F0DDC3" w:rsidR="00664C52" w:rsidRDefault="00E67512" w:rsidP="00664C52">
      <w:r w:rsidRPr="00E67512">
        <w:rPr>
          <w:b/>
        </w:rPr>
        <w:t>A:</w:t>
      </w:r>
      <w:r>
        <w:t xml:space="preserve"> </w:t>
      </w:r>
      <w:r w:rsidR="00664C52">
        <w:t>Court looks at 2 cases</w:t>
      </w:r>
    </w:p>
    <w:p w14:paraId="66A36C3A" w14:textId="4CB4C421" w:rsidR="00664C52" w:rsidRDefault="00E67512" w:rsidP="00D46B07">
      <w:pPr>
        <w:pStyle w:val="ListParagraph"/>
        <w:numPr>
          <w:ilvl w:val="0"/>
          <w:numId w:val="56"/>
        </w:numPr>
      </w:pPr>
      <w:r>
        <w:t>1</w:t>
      </w:r>
      <w:r w:rsidRPr="00E67512">
        <w:rPr>
          <w:vertAlign w:val="superscript"/>
        </w:rPr>
        <w:t>st</w:t>
      </w:r>
      <w:r>
        <w:t xml:space="preserve">: </w:t>
      </w:r>
      <w:r w:rsidR="00664C52">
        <w:t>on winding up, directors wanted to pay money to people who lost their jobs but had no legal claim to compensation – court said the company was no longer a going concern and sole purpose was winding up</w:t>
      </w:r>
    </w:p>
    <w:p w14:paraId="267BDAFE" w14:textId="10304A90" w:rsidR="00664C52" w:rsidRDefault="00E67512" w:rsidP="00D46B07">
      <w:pPr>
        <w:pStyle w:val="ListParagraph"/>
        <w:numPr>
          <w:ilvl w:val="0"/>
          <w:numId w:val="56"/>
        </w:numPr>
      </w:pPr>
      <w:r>
        <w:t>2</w:t>
      </w:r>
      <w:r w:rsidRPr="00E67512">
        <w:rPr>
          <w:vertAlign w:val="superscript"/>
        </w:rPr>
        <w:t>nd</w:t>
      </w:r>
      <w:r>
        <w:t>:</w:t>
      </w:r>
      <w:r w:rsidR="00664C52">
        <w:t xml:space="preserve"> company granted a pension to a widow of a former managing director</w:t>
      </w:r>
    </w:p>
    <w:p w14:paraId="788D07A7" w14:textId="77777777" w:rsidR="00664C52" w:rsidRPr="00E67512" w:rsidRDefault="00664C52" w:rsidP="00D46B07">
      <w:pPr>
        <w:pStyle w:val="ListParagraph"/>
        <w:numPr>
          <w:ilvl w:val="1"/>
          <w:numId w:val="56"/>
        </w:numPr>
        <w:rPr>
          <w:color w:val="FF0000"/>
        </w:rPr>
      </w:pPr>
      <w:r w:rsidRPr="00E67512">
        <w:rPr>
          <w:color w:val="FF0000"/>
        </w:rPr>
        <w:t xml:space="preserve">When granting money such as this, which involves expenditure of company funds, it can only be spent for purposes reasonably incidental to the carrying on of the company’s business; must ask 3 questions: </w:t>
      </w:r>
    </w:p>
    <w:p w14:paraId="556B9983" w14:textId="5B226061" w:rsidR="00664C52" w:rsidRPr="00E67512" w:rsidRDefault="00664C52" w:rsidP="00D46B07">
      <w:pPr>
        <w:pStyle w:val="ListParagraph"/>
        <w:numPr>
          <w:ilvl w:val="2"/>
          <w:numId w:val="56"/>
        </w:numPr>
        <w:rPr>
          <w:color w:val="FF0000"/>
        </w:rPr>
      </w:pPr>
      <w:r w:rsidRPr="00E67512">
        <w:rPr>
          <w:color w:val="FF0000"/>
        </w:rPr>
        <w:t xml:space="preserve">is the transaction </w:t>
      </w:r>
      <w:r w:rsidRPr="00E67512">
        <w:rPr>
          <w:b/>
          <w:color w:val="FF0000"/>
        </w:rPr>
        <w:t>reasonably incidental</w:t>
      </w:r>
      <w:r w:rsidRPr="00E67512">
        <w:rPr>
          <w:color w:val="FF0000"/>
        </w:rPr>
        <w:t xml:space="preserve"> to the carrying on of the company’s business; </w:t>
      </w:r>
    </w:p>
    <w:p w14:paraId="1BED1C92" w14:textId="6DDE467B" w:rsidR="00664C52" w:rsidRPr="00E67512" w:rsidRDefault="00664C52" w:rsidP="00D46B07">
      <w:pPr>
        <w:pStyle w:val="ListParagraph"/>
        <w:numPr>
          <w:ilvl w:val="2"/>
          <w:numId w:val="56"/>
        </w:numPr>
        <w:rPr>
          <w:color w:val="FF0000"/>
        </w:rPr>
      </w:pPr>
      <w:r w:rsidRPr="00E67512">
        <w:rPr>
          <w:color w:val="FF0000"/>
        </w:rPr>
        <w:t xml:space="preserve">is it a </w:t>
      </w:r>
      <w:r w:rsidRPr="00E67512">
        <w:rPr>
          <w:b/>
          <w:i/>
          <w:color w:val="FF0000"/>
        </w:rPr>
        <w:t>bona fide</w:t>
      </w:r>
      <w:r w:rsidRPr="00E67512">
        <w:rPr>
          <w:color w:val="FF0000"/>
        </w:rPr>
        <w:t xml:space="preserve"> transaction; </w:t>
      </w:r>
    </w:p>
    <w:p w14:paraId="726DC8AE" w14:textId="3706E4A4" w:rsidR="00664C52" w:rsidRPr="00E67512" w:rsidRDefault="00664C52" w:rsidP="00D46B07">
      <w:pPr>
        <w:pStyle w:val="ListParagraph"/>
        <w:numPr>
          <w:ilvl w:val="2"/>
          <w:numId w:val="56"/>
        </w:numPr>
        <w:rPr>
          <w:color w:val="FF0000"/>
        </w:rPr>
      </w:pPr>
      <w:r w:rsidRPr="00E67512">
        <w:rPr>
          <w:color w:val="FF0000"/>
        </w:rPr>
        <w:t xml:space="preserve">is it done </w:t>
      </w:r>
      <w:r w:rsidRPr="00E67512">
        <w:rPr>
          <w:b/>
          <w:color w:val="FF0000"/>
        </w:rPr>
        <w:t>for the benefit and to promote the prosperity of the company</w:t>
      </w:r>
      <w:r w:rsidRPr="00E67512">
        <w:rPr>
          <w:color w:val="FF0000"/>
        </w:rPr>
        <w:t>?</w:t>
      </w:r>
    </w:p>
    <w:p w14:paraId="78B8AB86" w14:textId="1A7E13D5" w:rsidR="00664C52" w:rsidRPr="00E67512" w:rsidRDefault="00E67512" w:rsidP="00D46B07">
      <w:pPr>
        <w:pStyle w:val="ListParagraph"/>
        <w:numPr>
          <w:ilvl w:val="0"/>
          <w:numId w:val="56"/>
        </w:numPr>
        <w:rPr>
          <w:b/>
        </w:rPr>
      </w:pPr>
      <w:r>
        <w:t xml:space="preserve">Conclusions from cases </w:t>
      </w:r>
      <w:r w:rsidR="00664C52">
        <w:t xml:space="preserve">– companies funds cannot be applied to do charitable things; </w:t>
      </w:r>
      <w:r w:rsidR="00664C52" w:rsidRPr="00ED34C9">
        <w:rPr>
          <w:color w:val="FF0000"/>
        </w:rPr>
        <w:t>court will inquire into the motives / objectives of the use of funds</w:t>
      </w:r>
      <w:r w:rsidR="00664C52">
        <w:t xml:space="preserve">; </w:t>
      </w:r>
      <w:r w:rsidRPr="00E67512">
        <w:rPr>
          <w:b/>
        </w:rPr>
        <w:t>c</w:t>
      </w:r>
      <w:r w:rsidR="00664C52" w:rsidRPr="00E67512">
        <w:rPr>
          <w:b/>
        </w:rPr>
        <w:t>ourt will uphold the validity of gratuitous payments if the test is satisfied; onus of upholding validity of payments lies on people asserting it (directors)</w:t>
      </w:r>
    </w:p>
    <w:p w14:paraId="5F993EAC" w14:textId="77777777" w:rsidR="00664C52" w:rsidRDefault="00664C52" w:rsidP="00D46B07">
      <w:pPr>
        <w:pStyle w:val="ListParagraph"/>
        <w:numPr>
          <w:ilvl w:val="0"/>
          <w:numId w:val="56"/>
        </w:numPr>
      </w:pPr>
      <w:r>
        <w:t>Directors argued they must take into account employees interests – rejected by court, they say you must only look at profits, what is best for the corporation as a whole</w:t>
      </w:r>
    </w:p>
    <w:p w14:paraId="092D561B" w14:textId="7B475E69" w:rsidR="00664C52" w:rsidRDefault="00664C52" w:rsidP="00D46B07">
      <w:pPr>
        <w:pStyle w:val="ListParagraph"/>
        <w:numPr>
          <w:ilvl w:val="0"/>
          <w:numId w:val="56"/>
        </w:numPr>
      </w:pPr>
      <w:r>
        <w:t>Court says it was noble what they were trying to do, but there was no legal basis for the application of funds</w:t>
      </w:r>
    </w:p>
    <w:p w14:paraId="2B4D0D8C" w14:textId="77777777" w:rsidR="00664C52" w:rsidRPr="00664C52" w:rsidRDefault="00664C52" w:rsidP="00664C52">
      <w:pPr>
        <w:rPr>
          <w:b/>
        </w:rPr>
      </w:pPr>
      <w:r w:rsidRPr="00664C52">
        <w:rPr>
          <w:b/>
          <w:color w:val="00B050"/>
        </w:rPr>
        <w:lastRenderedPageBreak/>
        <w:t>Re Peoples Department Stores [1992]</w:t>
      </w:r>
    </w:p>
    <w:p w14:paraId="460D6F21" w14:textId="7DB0EDDC" w:rsidR="00664C52" w:rsidRDefault="00664C52" w:rsidP="00664C52">
      <w:r w:rsidRPr="00664C52">
        <w:rPr>
          <w:b/>
        </w:rPr>
        <w:t>F:</w:t>
      </w:r>
      <w:r>
        <w:t xml:space="preserve"> Marks and Spencer Department Store was department store, but also owned other businesses including Peoples</w:t>
      </w:r>
    </w:p>
    <w:p w14:paraId="0C6D1278" w14:textId="5575C81C" w:rsidR="00664C52" w:rsidRDefault="00664C52" w:rsidP="00D46B07">
      <w:pPr>
        <w:pStyle w:val="ListParagraph"/>
        <w:numPr>
          <w:ilvl w:val="0"/>
          <w:numId w:val="57"/>
        </w:numPr>
      </w:pPr>
      <w:r>
        <w:t>Spencer sells Peoples to Wise Stores in a leveraged buyout – instead of paying cash, borrow money from seller</w:t>
      </w:r>
    </w:p>
    <w:p w14:paraId="4F6A3207" w14:textId="17F7EF5B" w:rsidR="00664C52" w:rsidRDefault="00664C52" w:rsidP="00D46B07">
      <w:pPr>
        <w:pStyle w:val="ListParagraph"/>
        <w:numPr>
          <w:ilvl w:val="0"/>
          <w:numId w:val="57"/>
        </w:numPr>
      </w:pPr>
      <w:r>
        <w:t>Wise is the purchaser, integrating the companies did not go well though, recording inventory was a mess</w:t>
      </w:r>
    </w:p>
    <w:p w14:paraId="380E055E" w14:textId="18A0927F" w:rsidR="00664C52" w:rsidRDefault="00664C52" w:rsidP="00D46B07">
      <w:pPr>
        <w:pStyle w:val="ListParagraph"/>
        <w:numPr>
          <w:ilvl w:val="0"/>
          <w:numId w:val="57"/>
        </w:numPr>
      </w:pPr>
      <w:r>
        <w:t>One of the directors (Wise brothers) consults with everyone, says they are going to do a joint inventory procurement, Peoples will buy from US suppliers, Wise will buy from overseas, and then transfer inventory to each other, and record it on financial statements as the companies owing money to each other</w:t>
      </w:r>
    </w:p>
    <w:p w14:paraId="0CF0C44A" w14:textId="14BB6C38" w:rsidR="00664C52" w:rsidRDefault="00664C52" w:rsidP="00D46B07">
      <w:pPr>
        <w:pStyle w:val="ListParagraph"/>
        <w:numPr>
          <w:ilvl w:val="1"/>
          <w:numId w:val="57"/>
        </w:numPr>
      </w:pPr>
      <w:r>
        <w:t>Within a year, both companies are bankrupt</w:t>
      </w:r>
    </w:p>
    <w:p w14:paraId="71C224C8" w14:textId="77777777" w:rsidR="000323C4" w:rsidRDefault="00664C52" w:rsidP="00D46B07">
      <w:pPr>
        <w:pStyle w:val="ListParagraph"/>
        <w:numPr>
          <w:ilvl w:val="1"/>
          <w:numId w:val="57"/>
        </w:numPr>
      </w:pPr>
      <w:r>
        <w:t>Trustee says Wise brothers favoured their own old store over the Peoples to the detriment of People’s creditors in breach of duties of directors under s 122</w:t>
      </w:r>
      <w:r w:rsidR="000323C4">
        <w:t xml:space="preserve"> (142 BCA)</w:t>
      </w:r>
    </w:p>
    <w:p w14:paraId="0BA6F5E5" w14:textId="25CE9EAB" w:rsidR="00664C52" w:rsidRPr="000323C4" w:rsidRDefault="000323C4" w:rsidP="00D46B07">
      <w:pPr>
        <w:pStyle w:val="ListParagraph"/>
        <w:numPr>
          <w:ilvl w:val="1"/>
          <w:numId w:val="57"/>
        </w:numPr>
        <w:rPr>
          <w:b/>
        </w:rPr>
      </w:pPr>
      <w:r>
        <w:t>TJ found they owe FD to creditors in the vicinity of insolvency, and it was breached</w:t>
      </w:r>
    </w:p>
    <w:p w14:paraId="2B4B7177" w14:textId="54FD05C0" w:rsidR="00664C52" w:rsidRDefault="000323C4" w:rsidP="000323C4">
      <w:r w:rsidRPr="000323C4">
        <w:rPr>
          <w:b/>
        </w:rPr>
        <w:t xml:space="preserve">A: </w:t>
      </w:r>
      <w:r w:rsidR="00664C52">
        <w:t>Although shareholders are commonly said to own a corporation, in absence of USA, it is directors appointed by shareholders that supervise the management of the corporation</w:t>
      </w:r>
    </w:p>
    <w:p w14:paraId="084CAC7D" w14:textId="3E1C7913" w:rsidR="00664C52" w:rsidRDefault="00664C52" w:rsidP="00D46B07">
      <w:pPr>
        <w:pStyle w:val="ListParagraph"/>
        <w:numPr>
          <w:ilvl w:val="1"/>
          <w:numId w:val="57"/>
        </w:numPr>
      </w:pPr>
      <w:r>
        <w:t xml:space="preserve">Considerable power vested in directors under </w:t>
      </w:r>
      <w:r w:rsidRPr="00600FF4">
        <w:rPr>
          <w:color w:val="0070C0"/>
        </w:rPr>
        <w:t>s 136</w:t>
      </w:r>
      <w:r>
        <w:t xml:space="preserve">, and vested in officers by delegation from directors </w:t>
      </w:r>
    </w:p>
    <w:p w14:paraId="0081EB1D" w14:textId="07E28133" w:rsidR="00664C52" w:rsidRDefault="00664C52" w:rsidP="00D46B07">
      <w:pPr>
        <w:pStyle w:val="ListParagraph"/>
        <w:numPr>
          <w:ilvl w:val="1"/>
          <w:numId w:val="57"/>
        </w:numPr>
      </w:pPr>
      <w:r w:rsidRPr="007B7FC9">
        <w:rPr>
          <w:color w:val="FF0000"/>
        </w:rPr>
        <w:t>They have fiduciary duty</w:t>
      </w:r>
      <w:r>
        <w:t>, must respect trust and confidence vested in them, must avoid conflicts of interests, avoid using the position for personal benefit, maintain confidentiality of information they see in their position, etc.</w:t>
      </w:r>
    </w:p>
    <w:p w14:paraId="132577C0" w14:textId="63A7C8EF" w:rsidR="00664C52" w:rsidRPr="000323C4" w:rsidRDefault="00664C52" w:rsidP="00D46B07">
      <w:pPr>
        <w:pStyle w:val="ListParagraph"/>
        <w:numPr>
          <w:ilvl w:val="0"/>
          <w:numId w:val="57"/>
        </w:numPr>
        <w:rPr>
          <w:b/>
        </w:rPr>
      </w:pPr>
      <w:r w:rsidRPr="000323C4">
        <w:rPr>
          <w:b/>
        </w:rPr>
        <w:t>Best interests of corporation is not simply best interests of shareholders – just means maximization of the value of the corporation</w:t>
      </w:r>
    </w:p>
    <w:p w14:paraId="1F6FCDC8" w14:textId="6E804844" w:rsidR="00664C52" w:rsidRDefault="00664C52" w:rsidP="00D46B07">
      <w:pPr>
        <w:pStyle w:val="ListParagraph"/>
        <w:numPr>
          <w:ilvl w:val="0"/>
          <w:numId w:val="57"/>
        </w:numPr>
      </w:pPr>
      <w:r>
        <w:t>But courts have recognized that other factors are relevant in managing a corporation</w:t>
      </w:r>
    </w:p>
    <w:p w14:paraId="1F362625" w14:textId="4CD39514" w:rsidR="00664C52" w:rsidRDefault="00664C52" w:rsidP="00D46B07">
      <w:pPr>
        <w:pStyle w:val="ListParagraph"/>
        <w:numPr>
          <w:ilvl w:val="0"/>
          <w:numId w:val="57"/>
        </w:numPr>
      </w:pPr>
      <w:r>
        <w:t>When in vicinity of insolvency, shareholders may prefer directors to pursue high-risk alternatives with high potential payoff to maximize prospective claim; creditors may prefer in the same circumstances that directors steer a safer course as to maximize value of their claim against assets of corporation (2 different pressures from different groups)</w:t>
      </w:r>
    </w:p>
    <w:p w14:paraId="2A7EDD36" w14:textId="1E554983" w:rsidR="000323C4" w:rsidRPr="000323C4" w:rsidRDefault="00664C52" w:rsidP="00D46B07">
      <w:pPr>
        <w:pStyle w:val="ListParagraph"/>
        <w:numPr>
          <w:ilvl w:val="1"/>
          <w:numId w:val="57"/>
        </w:numPr>
        <w:rPr>
          <w:b/>
          <w:color w:val="FF0000"/>
        </w:rPr>
      </w:pPr>
      <w:r w:rsidRPr="000323C4">
        <w:rPr>
          <w:b/>
          <w:color w:val="FF0000"/>
        </w:rPr>
        <w:t xml:space="preserve">Duties of directors do not change when they are in this zone </w:t>
      </w:r>
      <w:r w:rsidR="000323C4">
        <w:rPr>
          <w:b/>
          <w:color w:val="FF0000"/>
        </w:rPr>
        <w:t>(insolvency)</w:t>
      </w:r>
    </w:p>
    <w:p w14:paraId="7B622946" w14:textId="4624747B" w:rsidR="00664C52" w:rsidRPr="00E5305A" w:rsidRDefault="00E5305A" w:rsidP="00E5305A">
      <w:pPr>
        <w:pStyle w:val="ListParagraph"/>
        <w:numPr>
          <w:ilvl w:val="1"/>
          <w:numId w:val="57"/>
        </w:numPr>
        <w:rPr>
          <w:b/>
          <w:color w:val="FF0000"/>
        </w:rPr>
      </w:pPr>
      <w:r w:rsidRPr="00E5305A">
        <w:rPr>
          <w:b/>
          <w:color w:val="FF0000"/>
        </w:rPr>
        <w:t>Directors owe a duty of care to creditors, but not a fiduciary duty</w:t>
      </w:r>
    </w:p>
    <w:p w14:paraId="7FD66417" w14:textId="3ED419DC" w:rsidR="00664C52" w:rsidRPr="000323C4" w:rsidRDefault="00664C52" w:rsidP="00D46B07">
      <w:pPr>
        <w:pStyle w:val="ListParagraph"/>
        <w:numPr>
          <w:ilvl w:val="1"/>
          <w:numId w:val="57"/>
        </w:numPr>
        <w:rPr>
          <w:b/>
          <w:color w:val="FF0000"/>
        </w:rPr>
      </w:pPr>
      <w:r w:rsidRPr="000323C4">
        <w:rPr>
          <w:b/>
          <w:color w:val="FF0000"/>
        </w:rPr>
        <w:t>Any honest, good faith attempt to turn the business around, if unsuccessful, will not qualify as breach of fiduciary duty</w:t>
      </w:r>
    </w:p>
    <w:p w14:paraId="5ECAC01D" w14:textId="77777777" w:rsidR="00664C52" w:rsidRDefault="00664C52" w:rsidP="00664C52"/>
    <w:p w14:paraId="2338F8D2" w14:textId="77777777" w:rsidR="00664C52" w:rsidRPr="00664C52" w:rsidRDefault="00664C52" w:rsidP="00664C52">
      <w:pPr>
        <w:rPr>
          <w:b/>
          <w:color w:val="00B050"/>
        </w:rPr>
      </w:pPr>
      <w:r w:rsidRPr="00664C52">
        <w:rPr>
          <w:b/>
          <w:color w:val="00B050"/>
        </w:rPr>
        <w:t>Re BCE [2008]</w:t>
      </w:r>
    </w:p>
    <w:p w14:paraId="5BAE536C" w14:textId="07A209A3" w:rsidR="00664C52" w:rsidRDefault="00664C52" w:rsidP="00664C52">
      <w:r w:rsidRPr="00664C52">
        <w:rPr>
          <w:b/>
        </w:rPr>
        <w:t>F:</w:t>
      </w:r>
      <w:r>
        <w:t xml:space="preserve"> Corporation made plan of arrangement to sell off shares of company in leveraged buyout</w:t>
      </w:r>
    </w:p>
    <w:p w14:paraId="49C34CD8" w14:textId="655B3765" w:rsidR="00664C52" w:rsidRDefault="00664C52" w:rsidP="00D46B07">
      <w:pPr>
        <w:pStyle w:val="ListParagraph"/>
        <w:numPr>
          <w:ilvl w:val="0"/>
          <w:numId w:val="58"/>
        </w:numPr>
      </w:pPr>
      <w:r>
        <w:t>Three offers contemplated a substantial amount of debt which would be held b</w:t>
      </w:r>
      <w:r w:rsidR="00AA042F">
        <w:t>y subsidiary company Bell CAN</w:t>
      </w:r>
    </w:p>
    <w:p w14:paraId="6467E8E9" w14:textId="1D3F0C14" w:rsidR="00664C52" w:rsidRDefault="00664C52" w:rsidP="00D46B07">
      <w:pPr>
        <w:pStyle w:val="ListParagraph"/>
        <w:numPr>
          <w:ilvl w:val="0"/>
          <w:numId w:val="58"/>
        </w:numPr>
      </w:pPr>
      <w:r>
        <w:t>Plan was approved by basically everyone except for some banks that said no, they had debentures and were worried about value of them</w:t>
      </w:r>
      <w:r w:rsidR="00740EB9">
        <w:t xml:space="preserve"> (w</w:t>
      </w:r>
      <w:r>
        <w:t xml:space="preserve">hen </w:t>
      </w:r>
      <w:r w:rsidR="00740EB9">
        <w:t xml:space="preserve">complete, </w:t>
      </w:r>
      <w:r>
        <w:t>the short term trading value of their bonds will decline by 20%)</w:t>
      </w:r>
    </w:p>
    <w:p w14:paraId="015F28D0" w14:textId="77777777" w:rsidR="00664C52" w:rsidRDefault="00664C52" w:rsidP="00D46B07">
      <w:pPr>
        <w:pStyle w:val="ListParagraph"/>
        <w:numPr>
          <w:ilvl w:val="0"/>
          <w:numId w:val="58"/>
        </w:numPr>
      </w:pPr>
      <w:r>
        <w:t xml:space="preserve">Seek relief under oppression remedy, and they say it is not fair and reasonable </w:t>
      </w:r>
    </w:p>
    <w:p w14:paraId="3AAD51D6" w14:textId="77777777" w:rsidR="00664C52" w:rsidRDefault="00664C52" w:rsidP="00D46B07">
      <w:pPr>
        <w:pStyle w:val="ListParagraph"/>
        <w:numPr>
          <w:ilvl w:val="0"/>
          <w:numId w:val="58"/>
        </w:numPr>
      </w:pPr>
      <w:r>
        <w:t>TJ says its fair, CoA disagrees</w:t>
      </w:r>
    </w:p>
    <w:p w14:paraId="262940E8" w14:textId="77777777" w:rsidR="00664C52" w:rsidRDefault="00664C52" w:rsidP="00664C52">
      <w:r w:rsidRPr="00740EB9">
        <w:rPr>
          <w:b/>
        </w:rPr>
        <w:t>SCC:</w:t>
      </w:r>
      <w:r>
        <w:t xml:space="preserve"> an essential component of corporation is capital stock, which is divided into fractional parts: shares</w:t>
      </w:r>
    </w:p>
    <w:p w14:paraId="17ABD222" w14:textId="16BF27C5" w:rsidR="00664C52" w:rsidRPr="00740EB9" w:rsidRDefault="00664C52" w:rsidP="00D46B07">
      <w:pPr>
        <w:pStyle w:val="ListParagraph"/>
        <w:numPr>
          <w:ilvl w:val="0"/>
          <w:numId w:val="59"/>
        </w:numPr>
        <w:rPr>
          <w:b/>
        </w:rPr>
      </w:pPr>
      <w:r w:rsidRPr="00740EB9">
        <w:rPr>
          <w:b/>
        </w:rPr>
        <w:t>Shares do not confer right to underlying assets while it is running</w:t>
      </w:r>
    </w:p>
    <w:p w14:paraId="35A931A0" w14:textId="77777777" w:rsidR="00664C52" w:rsidRPr="00740EB9" w:rsidRDefault="00664C52" w:rsidP="00D46B07">
      <w:pPr>
        <w:pStyle w:val="ListParagraph"/>
        <w:numPr>
          <w:ilvl w:val="1"/>
          <w:numId w:val="59"/>
        </w:numPr>
        <w:rPr>
          <w:b/>
        </w:rPr>
      </w:pPr>
      <w:r w:rsidRPr="00740EB9">
        <w:rPr>
          <w:b/>
        </w:rPr>
        <w:t>A share is not an isolated piece of property, it is a bundle of interrelated rights and liabilities</w:t>
      </w:r>
    </w:p>
    <w:p w14:paraId="36E1A7B5" w14:textId="77777777" w:rsidR="00664C52" w:rsidRDefault="00664C52" w:rsidP="00D46B07">
      <w:pPr>
        <w:pStyle w:val="ListParagraph"/>
        <w:numPr>
          <w:ilvl w:val="2"/>
          <w:numId w:val="59"/>
        </w:numPr>
      </w:pPr>
      <w:r>
        <w:t>Rights to assets on insolvency, right to oversee management of company</w:t>
      </w:r>
    </w:p>
    <w:p w14:paraId="4554A0D5" w14:textId="66CCC22C" w:rsidR="00740EB9" w:rsidRDefault="00664C52" w:rsidP="00D46B07">
      <w:pPr>
        <w:pStyle w:val="ListParagraph"/>
        <w:numPr>
          <w:ilvl w:val="0"/>
          <w:numId w:val="59"/>
        </w:numPr>
      </w:pPr>
      <w:r>
        <w:t>Directors are subject to two duties: fiduciary and duty of care of reasonably prudent person</w:t>
      </w:r>
      <w:r w:rsidR="00740EB9">
        <w:t xml:space="preserve"> (this case is only FD)</w:t>
      </w:r>
    </w:p>
    <w:p w14:paraId="16BF8AAD" w14:textId="5AAAD57B" w:rsidR="00664C52" w:rsidRDefault="00664C52" w:rsidP="00D46B07">
      <w:pPr>
        <w:pStyle w:val="ListParagraph"/>
        <w:numPr>
          <w:ilvl w:val="0"/>
          <w:numId w:val="59"/>
        </w:numPr>
      </w:pPr>
      <w:r w:rsidRPr="00740EB9">
        <w:rPr>
          <w:b/>
        </w:rPr>
        <w:t>If interests between shareholders and stakeholders conflict, the directors duty is to the corporation</w:t>
      </w:r>
      <w:r>
        <w:t xml:space="preserve"> (</w:t>
      </w:r>
      <w:r w:rsidRPr="00740EB9">
        <w:rPr>
          <w:i/>
        </w:rPr>
        <w:t>Peoples</w:t>
      </w:r>
      <w:r w:rsidRPr="00740EB9">
        <w:t>)</w:t>
      </w:r>
    </w:p>
    <w:p w14:paraId="4D37D08F" w14:textId="77777777" w:rsidR="00664C52" w:rsidRPr="00740EB9" w:rsidRDefault="00664C52" w:rsidP="00D46B07">
      <w:pPr>
        <w:pStyle w:val="ListParagraph"/>
        <w:numPr>
          <w:ilvl w:val="0"/>
          <w:numId w:val="59"/>
        </w:numPr>
        <w:rPr>
          <w:color w:val="FF0000"/>
        </w:rPr>
      </w:pPr>
      <w:r w:rsidRPr="00740EB9">
        <w:rPr>
          <w:color w:val="FF0000"/>
        </w:rPr>
        <w:t>Fiduciary duty is not confined to short-term profit or share value, must look to long term interests of corporations</w:t>
      </w:r>
    </w:p>
    <w:p w14:paraId="7148E340" w14:textId="77777777" w:rsidR="00664C52" w:rsidRDefault="00664C52" w:rsidP="00D46B07">
      <w:pPr>
        <w:pStyle w:val="ListParagraph"/>
        <w:numPr>
          <w:ilvl w:val="1"/>
          <w:numId w:val="59"/>
        </w:numPr>
      </w:pPr>
      <w:r>
        <w:t xml:space="preserve">Although directors must consider best interests of corporation, </w:t>
      </w:r>
      <w:r w:rsidRPr="00740EB9">
        <w:rPr>
          <w:color w:val="FF0000"/>
        </w:rPr>
        <w:t xml:space="preserve">may also be appropriate (but not mandatory) to consider impact of corporate decisions on all stakeholders </w:t>
      </w:r>
      <w:r>
        <w:t>(shareholders, employees, creditors, consumers, governments and the environment to inform their decisions)</w:t>
      </w:r>
    </w:p>
    <w:p w14:paraId="1442FE45" w14:textId="7725AB1C" w:rsidR="00664C52" w:rsidRDefault="00664C52" w:rsidP="00D46B07">
      <w:pPr>
        <w:pStyle w:val="ListParagraph"/>
        <w:numPr>
          <w:ilvl w:val="0"/>
          <w:numId w:val="59"/>
        </w:numPr>
      </w:pPr>
      <w:r>
        <w:t>Courts should</w:t>
      </w:r>
      <w:r w:rsidR="00740EB9">
        <w:t xml:space="preserve"> give deference to the </w:t>
      </w:r>
      <w:r>
        <w:t>judgements of directors who take into account these ancillary interests (BJR)</w:t>
      </w:r>
    </w:p>
    <w:p w14:paraId="692165D2" w14:textId="5E032C33" w:rsidR="00664C52" w:rsidRDefault="00740EB9" w:rsidP="00D46B07">
      <w:pPr>
        <w:pStyle w:val="ListParagraph"/>
        <w:numPr>
          <w:ilvl w:val="0"/>
          <w:numId w:val="59"/>
        </w:numPr>
      </w:pPr>
      <w:r>
        <w:t>Directors are not</w:t>
      </w:r>
      <w:r w:rsidR="00664C52">
        <w:t xml:space="preserve"> making any decisions that are not in t</w:t>
      </w:r>
      <w:r>
        <w:t>he best interests of corp</w:t>
      </w:r>
      <w:r w:rsidR="00664C52">
        <w:t xml:space="preserve">, </w:t>
      </w:r>
      <w:r w:rsidR="00664C52" w:rsidRPr="00740EB9">
        <w:rPr>
          <w:b/>
        </w:rPr>
        <w:t>even if</w:t>
      </w:r>
      <w:r w:rsidR="00664C52">
        <w:t xml:space="preserve"> the decisions reduce the value of some debentures</w:t>
      </w:r>
    </w:p>
    <w:p w14:paraId="0400527A" w14:textId="76672887" w:rsidR="00725EAF" w:rsidRDefault="00725EAF" w:rsidP="00F41D6C">
      <w:pPr>
        <w:rPr>
          <w:rFonts w:ascii="Calibri" w:hAnsi="Calibri"/>
          <w:b/>
          <w:color w:val="C00000"/>
          <w:sz w:val="32"/>
          <w:lang w:val="en-CA"/>
        </w:rPr>
      </w:pPr>
      <w:r>
        <w:rPr>
          <w:rFonts w:ascii="Calibri" w:hAnsi="Calibri"/>
          <w:b/>
          <w:color w:val="C00000"/>
          <w:sz w:val="32"/>
          <w:lang w:val="en-CA"/>
        </w:rPr>
        <w:lastRenderedPageBreak/>
        <w:t xml:space="preserve">Chapter 5: </w:t>
      </w:r>
      <w:r w:rsidRPr="00725EAF">
        <w:rPr>
          <w:rFonts w:ascii="Calibri" w:hAnsi="Calibri"/>
          <w:b/>
          <w:color w:val="C00000"/>
          <w:sz w:val="32"/>
          <w:u w:val="single"/>
          <w:lang w:val="en-CA"/>
        </w:rPr>
        <w:t>Duty of Care</w:t>
      </w:r>
      <w:r>
        <w:rPr>
          <w:rFonts w:ascii="Calibri" w:hAnsi="Calibri"/>
          <w:b/>
          <w:color w:val="C00000"/>
          <w:sz w:val="32"/>
          <w:lang w:val="en-CA"/>
        </w:rPr>
        <w:t xml:space="preserve"> owed by Managers &amp; Directors</w:t>
      </w:r>
    </w:p>
    <w:p w14:paraId="5653DF01" w14:textId="77777777" w:rsidR="00A060B5" w:rsidRDefault="00A060B5" w:rsidP="00F41D6C">
      <w:pPr>
        <w:rPr>
          <w:rFonts w:ascii="Calibri" w:hAnsi="Calibri"/>
          <w:b/>
          <w:color w:val="000000" w:themeColor="text1"/>
          <w:lang w:val="en-CA"/>
        </w:rPr>
      </w:pPr>
    </w:p>
    <w:p w14:paraId="1EE5939F" w14:textId="515FFDFE" w:rsidR="006C1271" w:rsidRDefault="006C1271" w:rsidP="00F41D6C">
      <w:pPr>
        <w:rPr>
          <w:rFonts w:ascii="Calibri" w:hAnsi="Calibri"/>
          <w:b/>
          <w:color w:val="000000" w:themeColor="text1"/>
          <w:lang w:val="en-CA"/>
        </w:rPr>
      </w:pPr>
      <w:r>
        <w:rPr>
          <w:rFonts w:ascii="Calibri" w:hAnsi="Calibri"/>
          <w:b/>
          <w:color w:val="000000" w:themeColor="text1"/>
          <w:lang w:val="en-CA"/>
        </w:rPr>
        <w:t>Common law around duties of directors was historically relaxed:</w:t>
      </w:r>
    </w:p>
    <w:p w14:paraId="685CF641" w14:textId="77777777" w:rsidR="006C1271" w:rsidRDefault="006C1271" w:rsidP="00F41D6C">
      <w:pPr>
        <w:rPr>
          <w:rFonts w:ascii="Calibri" w:hAnsi="Calibri"/>
          <w:b/>
          <w:color w:val="000000" w:themeColor="text1"/>
          <w:lang w:val="en-CA"/>
        </w:rPr>
      </w:pPr>
    </w:p>
    <w:p w14:paraId="6A9FE611" w14:textId="678D4677" w:rsidR="006C1271" w:rsidRPr="006C1271" w:rsidRDefault="006C1271" w:rsidP="00F41D6C">
      <w:pPr>
        <w:rPr>
          <w:rFonts w:ascii="Calibri" w:hAnsi="Calibri"/>
          <w:b/>
          <w:color w:val="00B050"/>
          <w:lang w:val="en-CA"/>
        </w:rPr>
      </w:pPr>
      <w:r w:rsidRPr="006C1271">
        <w:rPr>
          <w:rFonts w:ascii="Calibri" w:hAnsi="Calibri"/>
          <w:b/>
          <w:color w:val="00B050"/>
          <w:lang w:val="en-CA"/>
        </w:rPr>
        <w:t>Re City Equitable Fire Insurance [1925]</w:t>
      </w:r>
    </w:p>
    <w:p w14:paraId="16F24FF1" w14:textId="77777777" w:rsidR="00D46B07" w:rsidRDefault="006C1271" w:rsidP="00D46B07">
      <w:r>
        <w:rPr>
          <w:rFonts w:ascii="Calibri" w:hAnsi="Calibri"/>
          <w:b/>
          <w:color w:val="000000" w:themeColor="text1"/>
          <w:lang w:val="en-CA"/>
        </w:rPr>
        <w:t>F:</w:t>
      </w:r>
      <w:r w:rsidR="00D46B07">
        <w:rPr>
          <w:rFonts w:ascii="Calibri" w:hAnsi="Calibri"/>
          <w:b/>
          <w:color w:val="000000" w:themeColor="text1"/>
          <w:lang w:val="en-CA"/>
        </w:rPr>
        <w:t xml:space="preserve"> </w:t>
      </w:r>
      <w:r w:rsidR="00D46B07">
        <w:t>Order made to wind-up/liquidate insurance company that was once very profitable</w:t>
      </w:r>
    </w:p>
    <w:p w14:paraId="68F17F61" w14:textId="77777777" w:rsidR="00D46B07" w:rsidRDefault="00D46B07" w:rsidP="00D46B07">
      <w:pPr>
        <w:pStyle w:val="ListParagraph"/>
        <w:numPr>
          <w:ilvl w:val="0"/>
          <w:numId w:val="60"/>
        </w:numPr>
      </w:pPr>
      <w:r>
        <w:t>Investigation showed deficit of 1.2M pounds at the time there were large trading profits</w:t>
      </w:r>
    </w:p>
    <w:p w14:paraId="13B09A3C" w14:textId="77777777" w:rsidR="00D46B07" w:rsidRDefault="00D46B07" w:rsidP="00D46B07">
      <w:pPr>
        <w:pStyle w:val="ListParagraph"/>
        <w:numPr>
          <w:ilvl w:val="0"/>
          <w:numId w:val="60"/>
        </w:numPr>
      </w:pPr>
      <w:r>
        <w:t>The losses resulted from failed investments and diversion of funds by managing director into another company</w:t>
      </w:r>
    </w:p>
    <w:p w14:paraId="1B675DFC" w14:textId="7919BC25" w:rsidR="006C1271" w:rsidRPr="00D46B07" w:rsidRDefault="00D46B07" w:rsidP="00D46B07">
      <w:pPr>
        <w:pStyle w:val="ListParagraph"/>
        <w:numPr>
          <w:ilvl w:val="0"/>
          <w:numId w:val="60"/>
        </w:numPr>
        <w:rPr>
          <w:rFonts w:ascii="Calibri" w:hAnsi="Calibri"/>
          <w:b/>
          <w:color w:val="000000" w:themeColor="text1"/>
          <w:lang w:val="en-CA"/>
        </w:rPr>
      </w:pPr>
      <w:r>
        <w:t>Managing director was jailed for fraud – liquidator brought action against directors and auditors alleging negligence and breach of duty</w:t>
      </w:r>
    </w:p>
    <w:p w14:paraId="3F70B6A2" w14:textId="77777777" w:rsidR="00D46B07" w:rsidRDefault="006C1271" w:rsidP="00D46B07">
      <w:r>
        <w:rPr>
          <w:rFonts w:ascii="Calibri" w:hAnsi="Calibri"/>
          <w:b/>
          <w:color w:val="000000" w:themeColor="text1"/>
          <w:lang w:val="en-CA"/>
        </w:rPr>
        <w:t>A:</w:t>
      </w:r>
      <w:r w:rsidR="00D46B07">
        <w:rPr>
          <w:rFonts w:ascii="Calibri" w:hAnsi="Calibri"/>
          <w:b/>
          <w:color w:val="000000" w:themeColor="text1"/>
          <w:lang w:val="en-CA"/>
        </w:rPr>
        <w:t xml:space="preserve"> </w:t>
      </w:r>
      <w:r w:rsidR="00D46B07">
        <w:t>Directors are trustees, but merely in the sense of a fiduciary relationship to the company – little resemblance to a trustee of a will or marriage settlement</w:t>
      </w:r>
    </w:p>
    <w:p w14:paraId="621B2AAC" w14:textId="77777777" w:rsidR="00D46B07" w:rsidRDefault="00D46B07" w:rsidP="006E46A8">
      <w:pPr>
        <w:pStyle w:val="ListParagraph"/>
        <w:numPr>
          <w:ilvl w:val="0"/>
          <w:numId w:val="61"/>
        </w:numPr>
      </w:pPr>
      <w:r w:rsidRPr="000639EA">
        <w:rPr>
          <w:b/>
        </w:rPr>
        <w:t>The duty is impossible to describe in general terms</w:t>
      </w:r>
      <w:r>
        <w:t xml:space="preserve"> – it changes based on the size of the company, the nature of the company, and the matters left to the officers and directors </w:t>
      </w:r>
    </w:p>
    <w:p w14:paraId="4741047E" w14:textId="250919A5" w:rsidR="00D46B07" w:rsidRDefault="000639EA" w:rsidP="006E46A8">
      <w:pPr>
        <w:pStyle w:val="ListParagraph"/>
        <w:numPr>
          <w:ilvl w:val="0"/>
          <w:numId w:val="61"/>
        </w:numPr>
      </w:pPr>
      <w:r>
        <w:t>If a</w:t>
      </w:r>
      <w:r w:rsidR="00D46B07">
        <w:t xml:space="preserve"> director acts </w:t>
      </w:r>
      <w:r w:rsidR="00D46B07" w:rsidRPr="000639EA">
        <w:rPr>
          <w:b/>
        </w:rPr>
        <w:t>honestly</w:t>
      </w:r>
      <w:r w:rsidR="00D46B07">
        <w:t xml:space="preserve">, he </w:t>
      </w:r>
      <w:r w:rsidR="00D46B07" w:rsidRPr="000639EA">
        <w:rPr>
          <w:b/>
        </w:rPr>
        <w:t>cannot be liable unless guilty of gross or culpable negligence</w:t>
      </w:r>
      <w:r w:rsidR="00D46B07">
        <w:t xml:space="preserve"> in a business sense</w:t>
      </w:r>
    </w:p>
    <w:p w14:paraId="245620DB" w14:textId="77777777" w:rsidR="00D46B07" w:rsidRDefault="00D46B07" w:rsidP="006E46A8">
      <w:pPr>
        <w:pStyle w:val="ListParagraph"/>
        <w:numPr>
          <w:ilvl w:val="0"/>
          <w:numId w:val="61"/>
        </w:numPr>
      </w:pPr>
      <w:r>
        <w:t xml:space="preserve">He </w:t>
      </w:r>
      <w:r w:rsidRPr="000639EA">
        <w:rPr>
          <w:b/>
        </w:rPr>
        <w:t>does not need to take all possible care</w:t>
      </w:r>
      <w:r>
        <w:t>, he is only bound to take “reasonable care” measured by the care an ordinary man might be expected to take in the circumstances</w:t>
      </w:r>
    </w:p>
    <w:p w14:paraId="17372530" w14:textId="77777777" w:rsidR="00D46B07" w:rsidRDefault="00D46B07" w:rsidP="006E46A8">
      <w:pPr>
        <w:pStyle w:val="ListParagraph"/>
        <w:numPr>
          <w:ilvl w:val="1"/>
          <w:numId w:val="61"/>
        </w:numPr>
      </w:pPr>
      <w:r>
        <w:t>If a director exercises reasonable care, having regard to knowledge and experience, and acted honestly, they have discharged both their equitable and legal duties to the company</w:t>
      </w:r>
    </w:p>
    <w:p w14:paraId="399A5BAF" w14:textId="77777777" w:rsidR="00D46B07" w:rsidRPr="000639EA" w:rsidRDefault="00D46B07" w:rsidP="006E46A8">
      <w:pPr>
        <w:pStyle w:val="ListParagraph"/>
        <w:numPr>
          <w:ilvl w:val="1"/>
          <w:numId w:val="61"/>
        </w:numPr>
      </w:pPr>
      <w:r w:rsidRPr="000639EA">
        <w:t>Directors are not liable for mere errors in judgement</w:t>
      </w:r>
    </w:p>
    <w:p w14:paraId="71BC19B8" w14:textId="77777777" w:rsidR="00D46B07" w:rsidRPr="000639EA" w:rsidRDefault="00D46B07" w:rsidP="006E46A8">
      <w:pPr>
        <w:pStyle w:val="ListParagraph"/>
        <w:numPr>
          <w:ilvl w:val="1"/>
          <w:numId w:val="61"/>
        </w:numPr>
        <w:rPr>
          <w:color w:val="FF0000"/>
        </w:rPr>
      </w:pPr>
      <w:r w:rsidRPr="000639EA">
        <w:rPr>
          <w:color w:val="FF0000"/>
        </w:rPr>
        <w:t>Not bound to give continuous attention to the affairs of his company</w:t>
      </w:r>
    </w:p>
    <w:p w14:paraId="58339D2E" w14:textId="77777777" w:rsidR="00D46B07" w:rsidRPr="000639EA" w:rsidRDefault="00D46B07" w:rsidP="006E46A8">
      <w:pPr>
        <w:pStyle w:val="ListParagraph"/>
        <w:numPr>
          <w:ilvl w:val="2"/>
          <w:numId w:val="61"/>
        </w:numPr>
        <w:rPr>
          <w:color w:val="FF0000"/>
        </w:rPr>
      </w:pPr>
      <w:r w:rsidRPr="000639EA">
        <w:rPr>
          <w:color w:val="FF0000"/>
        </w:rPr>
        <w:t>The duty is intermittent – to be performed at periodical board meetings and committees that he is reasonably able to attend</w:t>
      </w:r>
    </w:p>
    <w:p w14:paraId="4F21D8EF" w14:textId="3EB09D68" w:rsidR="00D46B07" w:rsidRDefault="00D46B07" w:rsidP="006E46A8">
      <w:pPr>
        <w:pStyle w:val="ListParagraph"/>
        <w:numPr>
          <w:ilvl w:val="0"/>
          <w:numId w:val="61"/>
        </w:numPr>
      </w:pPr>
      <w:r w:rsidRPr="000639EA">
        <w:rPr>
          <w:b/>
        </w:rPr>
        <w:t>Exclusion clause</w:t>
      </w:r>
      <w:r>
        <w:t xml:space="preserve"> - Article 150 holds that directors are not to be answerable for</w:t>
      </w:r>
      <w:r w:rsidR="000639EA">
        <w:t xml:space="preserve"> any loss</w:t>
      </w:r>
      <w:r>
        <w:t xml:space="preserve"> that may happen in the execution of their respective offices unless it occurs through “wilful neglect or default”</w:t>
      </w:r>
    </w:p>
    <w:p w14:paraId="31D52CBB" w14:textId="608C1FE4" w:rsidR="006C1271" w:rsidRPr="000639EA" w:rsidRDefault="00D46B07" w:rsidP="006E46A8">
      <w:pPr>
        <w:pStyle w:val="ListParagraph"/>
        <w:numPr>
          <w:ilvl w:val="1"/>
          <w:numId w:val="61"/>
        </w:numPr>
        <w:rPr>
          <w:rFonts w:ascii="Calibri" w:hAnsi="Calibri"/>
          <w:b/>
          <w:color w:val="000000" w:themeColor="text1"/>
          <w:lang w:val="en-CA"/>
        </w:rPr>
      </w:pPr>
      <w:r>
        <w:t>Directors and auditors are guilty of negligence but are protected by this article</w:t>
      </w:r>
    </w:p>
    <w:p w14:paraId="25FEC536" w14:textId="1893751A" w:rsidR="00D46B07" w:rsidRPr="000639EA" w:rsidRDefault="006C1271" w:rsidP="00D46B07">
      <w:pPr>
        <w:ind w:left="720" w:hanging="720"/>
        <w:rPr>
          <w:color w:val="FF0000"/>
        </w:rPr>
      </w:pPr>
      <w:r>
        <w:rPr>
          <w:rFonts w:ascii="Calibri" w:hAnsi="Calibri"/>
          <w:b/>
          <w:color w:val="000000" w:themeColor="text1"/>
          <w:lang w:val="en-CA"/>
        </w:rPr>
        <w:t>R:</w:t>
      </w:r>
      <w:r w:rsidR="00D46B07">
        <w:rPr>
          <w:rFonts w:ascii="Calibri" w:hAnsi="Calibri"/>
          <w:b/>
          <w:color w:val="000000" w:themeColor="text1"/>
          <w:lang w:val="en-CA"/>
        </w:rPr>
        <w:tab/>
      </w:r>
      <w:r w:rsidR="00D46B07" w:rsidRPr="000639EA">
        <w:rPr>
          <w:color w:val="FF0000"/>
        </w:rPr>
        <w:t>Standard was quite low at common law – as long as there was no wilful neglect or deceit and you were honest, you were pretty much okay</w:t>
      </w:r>
    </w:p>
    <w:p w14:paraId="39E05D25" w14:textId="77777777" w:rsidR="00D46B07" w:rsidRPr="000639EA" w:rsidRDefault="00D46B07" w:rsidP="00D46B07">
      <w:pPr>
        <w:ind w:firstLine="720"/>
        <w:rPr>
          <w:color w:val="FF0000"/>
        </w:rPr>
      </w:pPr>
      <w:r w:rsidRPr="000639EA">
        <w:rPr>
          <w:color w:val="FF0000"/>
        </w:rPr>
        <w:t>Directors were not required to give full time attention – just intermittent attention at meetings</w:t>
      </w:r>
    </w:p>
    <w:p w14:paraId="5E891D27" w14:textId="6F621494" w:rsidR="006C1271" w:rsidRPr="000639EA" w:rsidRDefault="00D46B07" w:rsidP="00D46B07">
      <w:pPr>
        <w:ind w:firstLine="720"/>
        <w:rPr>
          <w:rFonts w:ascii="Calibri" w:hAnsi="Calibri"/>
          <w:b/>
          <w:color w:val="FF0000"/>
          <w:lang w:val="en-CA"/>
        </w:rPr>
      </w:pPr>
      <w:r w:rsidRPr="000639EA">
        <w:rPr>
          <w:color w:val="FF0000"/>
        </w:rPr>
        <w:t>Common law failed to establish professional standard for a director</w:t>
      </w:r>
    </w:p>
    <w:p w14:paraId="3F14E016" w14:textId="77777777" w:rsidR="006C1271" w:rsidRDefault="006C1271" w:rsidP="00F41D6C">
      <w:pPr>
        <w:rPr>
          <w:rFonts w:ascii="Calibri" w:hAnsi="Calibri"/>
          <w:b/>
          <w:color w:val="C00000"/>
          <w:lang w:val="en-CA"/>
        </w:rPr>
      </w:pPr>
    </w:p>
    <w:p w14:paraId="70B9B61D" w14:textId="1F8C5F4A" w:rsidR="006C1271" w:rsidRPr="006C1271" w:rsidRDefault="006C1271" w:rsidP="00F41D6C">
      <w:pPr>
        <w:rPr>
          <w:rFonts w:ascii="Calibri" w:hAnsi="Calibri"/>
          <w:b/>
          <w:color w:val="000000" w:themeColor="text1"/>
          <w:lang w:val="en-CA"/>
        </w:rPr>
      </w:pPr>
      <w:r>
        <w:rPr>
          <w:rFonts w:ascii="Calibri" w:hAnsi="Calibri"/>
          <w:b/>
          <w:color w:val="000000" w:themeColor="text1"/>
          <w:lang w:val="en-CA"/>
        </w:rPr>
        <w:t>Legislature responded:</w:t>
      </w:r>
    </w:p>
    <w:p w14:paraId="7E30691F" w14:textId="1990B91E" w:rsidR="00A060B5" w:rsidRDefault="00A060B5" w:rsidP="00A060B5">
      <w:r w:rsidRPr="00A060B5">
        <w:rPr>
          <w:color w:val="0070C0"/>
        </w:rPr>
        <w:t xml:space="preserve">BCA 142(1) (CBCA 122) </w:t>
      </w:r>
      <w:r w:rsidRPr="00A060B5">
        <w:rPr>
          <w:b/>
        </w:rPr>
        <w:t>director</w:t>
      </w:r>
      <w:r>
        <w:t xml:space="preserve">, </w:t>
      </w:r>
      <w:r w:rsidRPr="00A060B5">
        <w:rPr>
          <w:b/>
        </w:rPr>
        <w:t>when exercising powers</w:t>
      </w:r>
      <w:r>
        <w:t xml:space="preserve">/functions of director (not as a shareholder eg. AGM) </w:t>
      </w:r>
      <w:r w:rsidRPr="00A060B5">
        <w:rPr>
          <w:b/>
        </w:rPr>
        <w:t>must</w:t>
      </w:r>
      <w:r>
        <w:t xml:space="preserve"> </w:t>
      </w:r>
    </w:p>
    <w:p w14:paraId="223DC67F" w14:textId="601A84AB" w:rsidR="00A060B5" w:rsidRDefault="00A060B5" w:rsidP="00A060B5">
      <w:pPr>
        <w:ind w:firstLine="720"/>
      </w:pPr>
      <w:r>
        <w:t xml:space="preserve">(a) </w:t>
      </w:r>
      <w:r w:rsidRPr="00A060B5">
        <w:rPr>
          <w:b/>
        </w:rPr>
        <w:t>act honestly and in good faith</w:t>
      </w:r>
      <w:r>
        <w:t xml:space="preserve"> with a view to the </w:t>
      </w:r>
      <w:r w:rsidRPr="00A060B5">
        <w:rPr>
          <w:b/>
        </w:rPr>
        <w:t>best interests</w:t>
      </w:r>
      <w:r>
        <w:t xml:space="preserve"> (duty of loyalty/fiduciary) of the company</w:t>
      </w:r>
    </w:p>
    <w:p w14:paraId="36F4AFE8" w14:textId="370D5280" w:rsidR="00A060B5" w:rsidRDefault="00A060B5" w:rsidP="00A060B5">
      <w:pPr>
        <w:ind w:left="720"/>
      </w:pPr>
      <w:r>
        <w:t xml:space="preserve">(b) </w:t>
      </w:r>
      <w:r w:rsidRPr="00A060B5">
        <w:rPr>
          <w:b/>
        </w:rPr>
        <w:t>exercise the care</w:t>
      </w:r>
      <w:r>
        <w:t xml:space="preserve">, diligence and skill </w:t>
      </w:r>
      <w:r w:rsidRPr="00A060B5">
        <w:rPr>
          <w:b/>
        </w:rPr>
        <w:t>that a reasonably prudent individual</w:t>
      </w:r>
      <w:r>
        <w:t xml:space="preserve"> would exercise in </w:t>
      </w:r>
      <w:r w:rsidRPr="00A060B5">
        <w:rPr>
          <w:b/>
        </w:rPr>
        <w:t>comparable circumstances</w:t>
      </w:r>
      <w:r>
        <w:t xml:space="preserve"> (duty of care / standard of care)</w:t>
      </w:r>
    </w:p>
    <w:p w14:paraId="640D32D7" w14:textId="7110F79D" w:rsidR="00A060B5" w:rsidRDefault="00A060B5" w:rsidP="00A060B5">
      <w:pPr>
        <w:ind w:firstLine="720"/>
      </w:pPr>
      <w:r>
        <w:t>(c) act in accordance with this act and regulations</w:t>
      </w:r>
    </w:p>
    <w:p w14:paraId="696460F5" w14:textId="1C9DA3A2" w:rsidR="00A060B5" w:rsidRDefault="00A060B5" w:rsidP="00A060B5">
      <w:pPr>
        <w:ind w:firstLine="720"/>
      </w:pPr>
      <w:r>
        <w:t xml:space="preserve">(d) subject to a-c, act in accordance with memorandum (NoA) and articles of the company  </w:t>
      </w:r>
    </w:p>
    <w:p w14:paraId="7092BBD6" w14:textId="5F0FDA23" w:rsidR="00A060B5" w:rsidRDefault="00A060B5" w:rsidP="00F41D6C">
      <w:pPr>
        <w:rPr>
          <w:rFonts w:ascii="Calibri" w:hAnsi="Calibri"/>
          <w:b/>
          <w:color w:val="000000" w:themeColor="text1"/>
          <w:lang w:val="en-CA"/>
        </w:rPr>
      </w:pPr>
    </w:p>
    <w:p w14:paraId="66FD386D" w14:textId="44E88A38" w:rsidR="000639EA" w:rsidRPr="000639EA" w:rsidRDefault="000639EA" w:rsidP="000639EA">
      <w:pPr>
        <w:rPr>
          <w:b/>
        </w:rPr>
      </w:pPr>
      <w:r w:rsidRPr="000639EA">
        <w:rPr>
          <w:b/>
        </w:rPr>
        <w:t xml:space="preserve">Liability of Directors </w:t>
      </w:r>
    </w:p>
    <w:p w14:paraId="2D449896" w14:textId="3B44A509" w:rsidR="000639EA" w:rsidRDefault="000639EA" w:rsidP="000639EA">
      <w:r w:rsidRPr="000639EA">
        <w:rPr>
          <w:color w:val="0070C0"/>
        </w:rPr>
        <w:t>BCA 154</w:t>
      </w:r>
      <w:r>
        <w:rPr>
          <w:color w:val="0070C0"/>
        </w:rPr>
        <w:t>(1)</w:t>
      </w:r>
      <w:r w:rsidRPr="000639EA">
        <w:rPr>
          <w:color w:val="0070C0"/>
        </w:rPr>
        <w:t xml:space="preserve"> </w:t>
      </w:r>
      <w:r>
        <w:t xml:space="preserve">– directors are </w:t>
      </w:r>
      <w:r w:rsidRPr="000639EA">
        <w:rPr>
          <w:b/>
        </w:rPr>
        <w:t>liable if money is paid and not recovered</w:t>
      </w:r>
      <w:r>
        <w:rPr>
          <w:b/>
        </w:rPr>
        <w:t xml:space="preserve"> as a result of a resolution</w:t>
      </w:r>
      <w:r w:rsidRPr="000639EA">
        <w:rPr>
          <w:b/>
        </w:rPr>
        <w:t xml:space="preserve"> when</w:t>
      </w:r>
      <w:r>
        <w:t xml:space="preserve">: </w:t>
      </w:r>
    </w:p>
    <w:p w14:paraId="0F7599B9" w14:textId="6927FD42" w:rsidR="000639EA" w:rsidRDefault="000639EA" w:rsidP="000639EA">
      <w:pPr>
        <w:ind w:firstLine="720"/>
      </w:pPr>
      <w:r w:rsidRPr="000639EA">
        <w:rPr>
          <w:color w:val="0070C0"/>
        </w:rPr>
        <w:t xml:space="preserve">(a) </w:t>
      </w:r>
      <w:r>
        <w:t xml:space="preserve">company does something contrary to </w:t>
      </w:r>
      <w:r w:rsidRPr="000639EA">
        <w:rPr>
          <w:color w:val="0070C0"/>
        </w:rPr>
        <w:t xml:space="preserve">s 33 </w:t>
      </w:r>
      <w:r>
        <w:t xml:space="preserve">(articles of the company), or </w:t>
      </w:r>
    </w:p>
    <w:p w14:paraId="1B6A9108" w14:textId="23CE4548" w:rsidR="000639EA" w:rsidRDefault="000639EA" w:rsidP="000639EA">
      <w:pPr>
        <w:ind w:firstLine="720"/>
      </w:pPr>
      <w:r w:rsidRPr="000639EA">
        <w:rPr>
          <w:color w:val="0070C0"/>
        </w:rPr>
        <w:t xml:space="preserve">(c) </w:t>
      </w:r>
      <w:r>
        <w:t xml:space="preserve">votes to pay a dividend contrary to </w:t>
      </w:r>
      <w:r w:rsidRPr="000639EA">
        <w:rPr>
          <w:color w:val="0070C0"/>
        </w:rPr>
        <w:t>s 70(2)</w:t>
      </w:r>
    </w:p>
    <w:p w14:paraId="624AA331" w14:textId="78DD9215" w:rsidR="000639EA" w:rsidRDefault="000639EA" w:rsidP="000639EA">
      <w:r w:rsidRPr="000639EA">
        <w:rPr>
          <w:color w:val="0070C0"/>
        </w:rPr>
        <w:t xml:space="preserve">(5) </w:t>
      </w:r>
      <w:r>
        <w:t xml:space="preserve">– director who is present at a meeting of directors is </w:t>
      </w:r>
      <w:r w:rsidRPr="000639EA">
        <w:rPr>
          <w:b/>
        </w:rPr>
        <w:t>deemed to have consented to the resolution</w:t>
      </w:r>
      <w:r>
        <w:t xml:space="preserve"> in (1) unless the dissent is recorded in minutes, is put in writing and it provided to the secretary, or sent promptly to mailing address to company after the meeting</w:t>
      </w:r>
      <w:r w:rsidR="00C50300">
        <w:t xml:space="preserve"> (8 – if not at meeting, deemed to consent unless dissent within 7 days) </w:t>
      </w:r>
    </w:p>
    <w:p w14:paraId="64636CFC" w14:textId="51134E91" w:rsidR="000639EA" w:rsidRDefault="000639EA" w:rsidP="006E46A8">
      <w:pPr>
        <w:pStyle w:val="ListParagraph"/>
        <w:numPr>
          <w:ilvl w:val="0"/>
          <w:numId w:val="62"/>
        </w:numPr>
      </w:pPr>
      <w:r>
        <w:t>email is not good enough – must be in writing physically</w:t>
      </w:r>
    </w:p>
    <w:p w14:paraId="5558E5C0" w14:textId="4BBF92F5" w:rsidR="000639EA" w:rsidRDefault="000639EA" w:rsidP="000639EA">
      <w:r w:rsidRPr="000639EA">
        <w:rPr>
          <w:color w:val="0070C0"/>
        </w:rPr>
        <w:t xml:space="preserve">(6) </w:t>
      </w:r>
      <w:r>
        <w:t>a director who votes in favour is not entitled to dissent in section (5)</w:t>
      </w:r>
    </w:p>
    <w:p w14:paraId="3C616C1B" w14:textId="77777777" w:rsidR="00FD625D" w:rsidRDefault="00FD625D" w:rsidP="000639EA">
      <w:pPr>
        <w:rPr>
          <w:color w:val="0070C0"/>
        </w:rPr>
      </w:pPr>
    </w:p>
    <w:p w14:paraId="007D2C71" w14:textId="77777777" w:rsidR="00FD625D" w:rsidRDefault="00FD625D" w:rsidP="000639EA">
      <w:pPr>
        <w:rPr>
          <w:color w:val="0070C0"/>
        </w:rPr>
      </w:pPr>
    </w:p>
    <w:p w14:paraId="4A8140EA" w14:textId="77777777" w:rsidR="00FD625D" w:rsidRDefault="000639EA" w:rsidP="000639EA">
      <w:r w:rsidRPr="000639EA">
        <w:rPr>
          <w:color w:val="0070C0"/>
        </w:rPr>
        <w:lastRenderedPageBreak/>
        <w:t xml:space="preserve">157(1) </w:t>
      </w:r>
      <w:r>
        <w:t xml:space="preserve">– </w:t>
      </w:r>
      <w:r w:rsidRPr="000639EA">
        <w:rPr>
          <w:b/>
        </w:rPr>
        <w:t>limitations on liabilit</w:t>
      </w:r>
      <w:r w:rsidR="00FD625D">
        <w:rPr>
          <w:b/>
        </w:rPr>
        <w:t xml:space="preserve">y – </w:t>
      </w:r>
      <w:r w:rsidRPr="00FD625D">
        <w:rPr>
          <w:b/>
        </w:rPr>
        <w:t>not liable If the director relied in good faith on:</w:t>
      </w:r>
      <w:r>
        <w:t xml:space="preserve"> </w:t>
      </w:r>
    </w:p>
    <w:p w14:paraId="30B5FDC4" w14:textId="77777777" w:rsidR="00FD625D" w:rsidRDefault="000639EA" w:rsidP="006E46A8">
      <w:pPr>
        <w:pStyle w:val="ListParagraph"/>
        <w:numPr>
          <w:ilvl w:val="0"/>
          <w:numId w:val="63"/>
        </w:numPr>
      </w:pPr>
      <w:r w:rsidRPr="00FD625D">
        <w:rPr>
          <w:b/>
        </w:rPr>
        <w:t>financial statements</w:t>
      </w:r>
      <w:r>
        <w:t xml:space="preserve"> represented by </w:t>
      </w:r>
      <w:r w:rsidRPr="00FD625D">
        <w:rPr>
          <w:b/>
        </w:rPr>
        <w:t>officer</w:t>
      </w:r>
      <w:r>
        <w:t xml:space="preserve">, or a </w:t>
      </w:r>
      <w:r w:rsidRPr="00FD625D">
        <w:rPr>
          <w:b/>
        </w:rPr>
        <w:t>written report of auditor</w:t>
      </w:r>
      <w:r>
        <w:t>;</w:t>
      </w:r>
    </w:p>
    <w:p w14:paraId="7477F112" w14:textId="4502130A" w:rsidR="00FD625D" w:rsidRDefault="000639EA" w:rsidP="006E46A8">
      <w:pPr>
        <w:pStyle w:val="ListParagraph"/>
        <w:numPr>
          <w:ilvl w:val="0"/>
          <w:numId w:val="63"/>
        </w:numPr>
      </w:pPr>
      <w:r>
        <w:t xml:space="preserve">a </w:t>
      </w:r>
      <w:r w:rsidRPr="00FD625D">
        <w:rPr>
          <w:b/>
        </w:rPr>
        <w:t>written report</w:t>
      </w:r>
      <w:r>
        <w:t xml:space="preserve"> by </w:t>
      </w:r>
      <w:r w:rsidR="00FD625D">
        <w:t xml:space="preserve">a </w:t>
      </w:r>
      <w:r w:rsidRPr="00FD625D">
        <w:rPr>
          <w:b/>
        </w:rPr>
        <w:t>professional that lends credibility</w:t>
      </w:r>
      <w:r w:rsidR="00FD625D">
        <w:t xml:space="preserve"> (lawyer, accountant, engineer, etc.)</w:t>
      </w:r>
      <w:r>
        <w:t xml:space="preserve">; </w:t>
      </w:r>
    </w:p>
    <w:p w14:paraId="12CF68DC" w14:textId="77777777" w:rsidR="00FD625D" w:rsidRDefault="000639EA" w:rsidP="006E46A8">
      <w:pPr>
        <w:pStyle w:val="ListParagraph"/>
        <w:numPr>
          <w:ilvl w:val="0"/>
          <w:numId w:val="63"/>
        </w:numPr>
      </w:pPr>
      <w:r>
        <w:t xml:space="preserve">statement of </w:t>
      </w:r>
      <w:r w:rsidRPr="00FD625D">
        <w:rPr>
          <w:b/>
        </w:rPr>
        <w:t>fact represented to the director</w:t>
      </w:r>
      <w:r>
        <w:t xml:space="preserve"> by an </w:t>
      </w:r>
      <w:r w:rsidRPr="00FD625D">
        <w:rPr>
          <w:b/>
        </w:rPr>
        <w:t>officer</w:t>
      </w:r>
      <w:r>
        <w:t xml:space="preserve">; </w:t>
      </w:r>
    </w:p>
    <w:p w14:paraId="24549291" w14:textId="39F676C5" w:rsidR="000639EA" w:rsidRDefault="000639EA" w:rsidP="006E46A8">
      <w:pPr>
        <w:pStyle w:val="ListParagraph"/>
        <w:numPr>
          <w:ilvl w:val="0"/>
          <w:numId w:val="63"/>
        </w:numPr>
      </w:pPr>
      <w:r w:rsidRPr="00FD625D">
        <w:rPr>
          <w:b/>
        </w:rPr>
        <w:t>any record that the court considers provides reasonable grounds for the actions of the director</w:t>
      </w:r>
      <w:r>
        <w:t>, whether the record was forged/etc. (</w:t>
      </w:r>
      <w:r w:rsidRPr="00FD625D">
        <w:rPr>
          <w:u w:val="single"/>
        </w:rPr>
        <w:t>judges have much discretion here</w:t>
      </w:r>
      <w:r>
        <w:t>)</w:t>
      </w:r>
    </w:p>
    <w:p w14:paraId="5B8783FD" w14:textId="1291753A" w:rsidR="000639EA" w:rsidRDefault="000639EA" w:rsidP="000639EA">
      <w:r w:rsidRPr="00FD625D">
        <w:rPr>
          <w:color w:val="0070C0"/>
        </w:rPr>
        <w:t>158</w:t>
      </w:r>
      <w:r>
        <w:t xml:space="preserve"> – </w:t>
      </w:r>
      <w:r w:rsidRPr="00FD625D">
        <w:rPr>
          <w:b/>
        </w:rPr>
        <w:t>liability if the company’s name is not displayed</w:t>
      </w:r>
      <w:r w:rsidR="00FD625D">
        <w:t xml:space="preserve"> </w:t>
      </w:r>
    </w:p>
    <w:p w14:paraId="78DF6D67" w14:textId="71620709" w:rsidR="000639EA" w:rsidRPr="00DC1CFB" w:rsidRDefault="00FD625D" w:rsidP="00FD625D">
      <w:pPr>
        <w:ind w:left="720"/>
        <w:rPr>
          <w:b/>
        </w:rPr>
      </w:pPr>
      <w:r>
        <w:t xml:space="preserve">(1) </w:t>
      </w:r>
      <w:r w:rsidR="000639EA" w:rsidRPr="00DC1CFB">
        <w:rPr>
          <w:b/>
        </w:rPr>
        <w:t>director who knowingly permits</w:t>
      </w:r>
      <w:r w:rsidR="000639EA">
        <w:t xml:space="preserve"> the company to contravene </w:t>
      </w:r>
      <w:r w:rsidR="00DC1CFB">
        <w:t xml:space="preserve">s </w:t>
      </w:r>
      <w:r w:rsidR="000639EA">
        <w:t xml:space="preserve">27 (naming rules) is </w:t>
      </w:r>
      <w:r w:rsidR="000639EA" w:rsidRPr="00DC1CFB">
        <w:rPr>
          <w:b/>
        </w:rPr>
        <w:t>personally liable to indemnify the following persons</w:t>
      </w:r>
      <w:r w:rsidR="000639EA">
        <w:t xml:space="preserve"> who suffer damages by being misled: </w:t>
      </w:r>
      <w:r w:rsidRPr="00DC1CFB">
        <w:rPr>
          <w:b/>
        </w:rPr>
        <w:t xml:space="preserve">(a) </w:t>
      </w:r>
      <w:r w:rsidR="000639EA" w:rsidRPr="00DC1CFB">
        <w:rPr>
          <w:b/>
        </w:rPr>
        <w:t xml:space="preserve">purchaser, </w:t>
      </w:r>
      <w:r w:rsidRPr="00DC1CFB">
        <w:rPr>
          <w:b/>
        </w:rPr>
        <w:t xml:space="preserve">(b) </w:t>
      </w:r>
      <w:r w:rsidR="000639EA" w:rsidRPr="00DC1CFB">
        <w:rPr>
          <w:b/>
        </w:rPr>
        <w:t>supplier,</w:t>
      </w:r>
      <w:r w:rsidRPr="00DC1CFB">
        <w:rPr>
          <w:b/>
        </w:rPr>
        <w:t xml:space="preserve"> (c)</w:t>
      </w:r>
      <w:r w:rsidR="000639EA" w:rsidRPr="00DC1CFB">
        <w:rPr>
          <w:b/>
        </w:rPr>
        <w:t xml:space="preserve"> person holding a security of the company</w:t>
      </w:r>
    </w:p>
    <w:p w14:paraId="6C002382" w14:textId="77777777" w:rsidR="000639EA" w:rsidRDefault="000639EA" w:rsidP="00F41D6C">
      <w:pPr>
        <w:rPr>
          <w:rFonts w:ascii="Calibri" w:hAnsi="Calibri"/>
          <w:b/>
          <w:color w:val="000000" w:themeColor="text1"/>
          <w:lang w:val="en-CA"/>
        </w:rPr>
      </w:pPr>
    </w:p>
    <w:p w14:paraId="02FDE73C" w14:textId="77777777" w:rsidR="007876EA" w:rsidRPr="007876EA" w:rsidRDefault="007876EA" w:rsidP="007876EA">
      <w:pPr>
        <w:rPr>
          <w:b/>
          <w:color w:val="00B050"/>
        </w:rPr>
      </w:pPr>
      <w:r w:rsidRPr="007876EA">
        <w:rPr>
          <w:b/>
          <w:color w:val="00B050"/>
        </w:rPr>
        <w:t>Peoples Department Stores [1992]</w:t>
      </w:r>
    </w:p>
    <w:p w14:paraId="619C9B72" w14:textId="3D8370E8" w:rsidR="007876EA" w:rsidRDefault="007876EA" w:rsidP="007876EA">
      <w:r w:rsidRPr="007876EA">
        <w:rPr>
          <w:b/>
        </w:rPr>
        <w:t xml:space="preserve">F: </w:t>
      </w:r>
      <w:r>
        <w:t>3 brothers are owners of Wise; Marks and Spencer sold chain to Wise</w:t>
      </w:r>
      <w:r w:rsidR="00852A5C">
        <w:t xml:space="preserve"> Stores</w:t>
      </w:r>
    </w:p>
    <w:p w14:paraId="50045C87" w14:textId="26459881" w:rsidR="007876EA" w:rsidRDefault="007876EA" w:rsidP="006E46A8">
      <w:pPr>
        <w:pStyle w:val="ListParagraph"/>
        <w:numPr>
          <w:ilvl w:val="0"/>
          <w:numId w:val="62"/>
        </w:numPr>
      </w:pPr>
      <w:r>
        <w:t>contract forbade Wise from merging with Peoples until purch</w:t>
      </w:r>
      <w:r w:rsidR="003D0B5E">
        <w:t>ase price paid; so used</w:t>
      </w:r>
      <w:r>
        <w:t xml:space="preserve"> strange inventory maneuver</w:t>
      </w:r>
    </w:p>
    <w:p w14:paraId="525E780A" w14:textId="03D5CBFF" w:rsidR="007876EA" w:rsidRDefault="007876EA" w:rsidP="006E46A8">
      <w:pPr>
        <w:pStyle w:val="ListParagraph"/>
        <w:numPr>
          <w:ilvl w:val="0"/>
          <w:numId w:val="62"/>
        </w:numPr>
      </w:pPr>
      <w:r>
        <w:t>Had to run Peoples as a subsidiary corporation (so that if it was given back</w:t>
      </w:r>
      <w:r w:rsidR="003D0B5E">
        <w:t xml:space="preserve"> to seller</w:t>
      </w:r>
      <w:r>
        <w:t xml:space="preserve">, </w:t>
      </w:r>
      <w:r w:rsidR="003D0B5E">
        <w:t>had</w:t>
      </w:r>
      <w:r>
        <w:t xml:space="preserve"> to keep </w:t>
      </w:r>
      <w:r w:rsidR="003D0B5E">
        <w:t xml:space="preserve">it </w:t>
      </w:r>
      <w:r>
        <w:t>separate)</w:t>
      </w:r>
    </w:p>
    <w:p w14:paraId="0D2FFF0A" w14:textId="77777777" w:rsidR="007876EA" w:rsidRDefault="007876EA" w:rsidP="006E46A8">
      <w:pPr>
        <w:pStyle w:val="ListParagraph"/>
        <w:numPr>
          <w:ilvl w:val="0"/>
          <w:numId w:val="62"/>
        </w:numPr>
      </w:pPr>
      <w:r w:rsidRPr="003D0B5E">
        <w:rPr>
          <w:b/>
        </w:rPr>
        <w:t>David Clement, VP admin and finance</w:t>
      </w:r>
      <w:r>
        <w:t xml:space="preserve"> suggested weird inventory maneuver to directors </w:t>
      </w:r>
    </w:p>
    <w:p w14:paraId="0557C93A" w14:textId="77777777" w:rsidR="007876EA" w:rsidRDefault="007876EA" w:rsidP="006E46A8">
      <w:pPr>
        <w:pStyle w:val="ListParagraph"/>
        <w:numPr>
          <w:ilvl w:val="0"/>
          <w:numId w:val="62"/>
        </w:numPr>
      </w:pPr>
      <w:r>
        <w:t>Trustee alleges Wise brothers breached fiduciary duty and duty of care</w:t>
      </w:r>
    </w:p>
    <w:p w14:paraId="13CF5817" w14:textId="543571DF" w:rsidR="007876EA" w:rsidRPr="003D0B5E" w:rsidRDefault="007876EA" w:rsidP="007876EA">
      <w:pPr>
        <w:rPr>
          <w:color w:val="FF0000"/>
        </w:rPr>
      </w:pPr>
      <w:r w:rsidRPr="007876EA">
        <w:rPr>
          <w:b/>
        </w:rPr>
        <w:t xml:space="preserve">A: </w:t>
      </w:r>
      <w:r w:rsidRPr="003D0B5E">
        <w:rPr>
          <w:b/>
          <w:color w:val="FF0000"/>
        </w:rPr>
        <w:t>The standard of care is objective</w:t>
      </w:r>
      <w:r w:rsidRPr="003D0B5E">
        <w:rPr>
          <w:color w:val="FF0000"/>
        </w:rPr>
        <w:t xml:space="preserve"> – factual aspects of the </w:t>
      </w:r>
      <w:r w:rsidRPr="003D0B5E">
        <w:rPr>
          <w:b/>
          <w:color w:val="FF0000"/>
        </w:rPr>
        <w:t>circumstances surrounding</w:t>
      </w:r>
      <w:r w:rsidRPr="003D0B5E">
        <w:rPr>
          <w:color w:val="FF0000"/>
        </w:rPr>
        <w:t xml:space="preserve"> the decisions of the director are relevant here</w:t>
      </w:r>
    </w:p>
    <w:p w14:paraId="14732FAB" w14:textId="57C00976" w:rsidR="007876EA" w:rsidRPr="003D0B5E" w:rsidRDefault="007876EA" w:rsidP="006E46A8">
      <w:pPr>
        <w:pStyle w:val="ListParagraph"/>
        <w:numPr>
          <w:ilvl w:val="0"/>
          <w:numId w:val="64"/>
        </w:numPr>
        <w:rPr>
          <w:color w:val="FF0000"/>
        </w:rPr>
      </w:pPr>
      <w:r w:rsidRPr="003D0B5E">
        <w:rPr>
          <w:color w:val="FF0000"/>
        </w:rPr>
        <w:t>Subjective motivations of the director or officer are only relevant to t</w:t>
      </w:r>
      <w:r w:rsidR="003D0B5E" w:rsidRPr="003D0B5E">
        <w:rPr>
          <w:color w:val="FF0000"/>
        </w:rPr>
        <w:t>he statutory fiduciary duty (</w:t>
      </w:r>
      <w:r w:rsidRPr="003D0B5E">
        <w:rPr>
          <w:color w:val="FF0000"/>
        </w:rPr>
        <w:t>duty of loyalty)</w:t>
      </w:r>
    </w:p>
    <w:p w14:paraId="21F86746" w14:textId="77777777" w:rsidR="007876EA" w:rsidRDefault="007876EA" w:rsidP="006E46A8">
      <w:pPr>
        <w:pStyle w:val="ListParagraph"/>
        <w:numPr>
          <w:ilvl w:val="0"/>
          <w:numId w:val="64"/>
        </w:numPr>
      </w:pPr>
      <w:r w:rsidRPr="003D0B5E">
        <w:rPr>
          <w:b/>
        </w:rPr>
        <w:t>The brothers accepted the suggestion without studying the indirect impact it could have</w:t>
      </w:r>
      <w:r>
        <w:t xml:space="preserve"> – Clement was </w:t>
      </w:r>
      <w:r w:rsidRPr="003D0B5E">
        <w:rPr>
          <w:b/>
        </w:rPr>
        <w:t>not qualified</w:t>
      </w:r>
      <w:r>
        <w:t xml:space="preserve"> to have Wise brothers </w:t>
      </w:r>
      <w:r w:rsidRPr="003D0B5E">
        <w:rPr>
          <w:b/>
        </w:rPr>
        <w:t>rely on his representation as a bar to a suit under the duty of care</w:t>
      </w:r>
      <w:r>
        <w:t xml:space="preserve"> (Does not absolve directors of duty of care)</w:t>
      </w:r>
    </w:p>
    <w:p w14:paraId="519EAC17" w14:textId="77777777" w:rsidR="007876EA" w:rsidRPr="003D0B5E" w:rsidRDefault="007876EA" w:rsidP="003D0B5E">
      <w:pPr>
        <w:pStyle w:val="ListParagraph"/>
        <w:numPr>
          <w:ilvl w:val="1"/>
          <w:numId w:val="64"/>
        </w:numPr>
        <w:rPr>
          <w:b/>
        </w:rPr>
      </w:pPr>
      <w:r>
        <w:t xml:space="preserve">The named professional groups that absolve are named in provision as lawyers, accountants, engineers, etc. – </w:t>
      </w:r>
      <w:r w:rsidRPr="003D0B5E">
        <w:rPr>
          <w:b/>
        </w:rPr>
        <w:t>Clement was only a BComm with 15 years experience</w:t>
      </w:r>
    </w:p>
    <w:p w14:paraId="4F3CC905" w14:textId="77777777" w:rsidR="007876EA" w:rsidRDefault="007876EA" w:rsidP="003D0B5E">
      <w:pPr>
        <w:pStyle w:val="ListParagraph"/>
        <w:numPr>
          <w:ilvl w:val="1"/>
          <w:numId w:val="64"/>
        </w:numPr>
      </w:pPr>
      <w:r>
        <w:t>Although he may be better equipped to find a solution than the wise brothers, this is not enough</w:t>
      </w:r>
    </w:p>
    <w:p w14:paraId="69F89669" w14:textId="5C773099" w:rsidR="007876EA" w:rsidRPr="003D0B5E" w:rsidRDefault="003D0B5E" w:rsidP="003D0B5E">
      <w:pPr>
        <w:rPr>
          <w:b/>
        </w:rPr>
      </w:pPr>
      <w:r>
        <w:rPr>
          <w:b/>
        </w:rPr>
        <w:t xml:space="preserve">C: </w:t>
      </w:r>
      <w:r w:rsidR="007876EA" w:rsidRPr="003D0B5E">
        <w:rPr>
          <w:b/>
        </w:rPr>
        <w:t>Wise brothers cannot invoke the defence under s 123(4)(b) of CBCA</w:t>
      </w:r>
    </w:p>
    <w:p w14:paraId="00AF32EF" w14:textId="77777777" w:rsidR="007876EA" w:rsidRDefault="007876EA" w:rsidP="007876EA"/>
    <w:p w14:paraId="5C41A6CE" w14:textId="1F1FCED6" w:rsidR="007876EA" w:rsidRPr="00852A5C" w:rsidRDefault="007876EA" w:rsidP="007876EA">
      <w:pPr>
        <w:rPr>
          <w:b/>
          <w:color w:val="00B050"/>
        </w:rPr>
      </w:pPr>
      <w:r w:rsidRPr="00852A5C">
        <w:rPr>
          <w:b/>
          <w:color w:val="00B050"/>
        </w:rPr>
        <w:t>R v Bata Industries [1992]</w:t>
      </w:r>
    </w:p>
    <w:p w14:paraId="5DA91E94" w14:textId="2E773E3C" w:rsidR="007876EA" w:rsidRDefault="00852A5C" w:rsidP="007876EA">
      <w:r w:rsidRPr="00852A5C">
        <w:rPr>
          <w:b/>
        </w:rPr>
        <w:t xml:space="preserve">F: </w:t>
      </w:r>
      <w:r w:rsidR="007876EA">
        <w:t>In the yard of Bata’s shoe factory, there was large chemical waste storage site that stored known carcinogens in rusting and uncovered containers – court found that the containers had been a matter of concern for</w:t>
      </w:r>
      <w:r w:rsidR="003D0B5E">
        <w:t xml:space="preserve"> years</w:t>
      </w:r>
    </w:p>
    <w:p w14:paraId="7101430A" w14:textId="2F0B4E8B" w:rsidR="007876EA" w:rsidRDefault="003D0B5E" w:rsidP="003D0B5E">
      <w:r w:rsidRPr="003D0B5E">
        <w:rPr>
          <w:b/>
        </w:rPr>
        <w:t xml:space="preserve">A: </w:t>
      </w:r>
      <w:r w:rsidR="007876EA">
        <w:t xml:space="preserve">Directors are </w:t>
      </w:r>
      <w:r w:rsidR="007876EA" w:rsidRPr="003D0B5E">
        <w:rPr>
          <w:b/>
        </w:rPr>
        <w:t>responsible for reviewing</w:t>
      </w:r>
      <w:r w:rsidR="007876EA">
        <w:t xml:space="preserve"> the environmental compliance reports provided by officers of the corporation, but are </w:t>
      </w:r>
      <w:r w:rsidR="007876EA" w:rsidRPr="003D0B5E">
        <w:rPr>
          <w:b/>
        </w:rPr>
        <w:t>justified in placing reasonable reliance on reports provided to them</w:t>
      </w:r>
      <w:r w:rsidR="007876EA">
        <w:t xml:space="preserve"> by informed parties</w:t>
      </w:r>
    </w:p>
    <w:p w14:paraId="5875BEEF" w14:textId="77777777" w:rsidR="007876EA" w:rsidRDefault="007876EA" w:rsidP="006E46A8">
      <w:pPr>
        <w:pStyle w:val="ListParagraph"/>
        <w:numPr>
          <w:ilvl w:val="0"/>
          <w:numId w:val="65"/>
        </w:numPr>
      </w:pPr>
      <w:r w:rsidRPr="003D0B5E">
        <w:rPr>
          <w:b/>
        </w:rPr>
        <w:t>Directors should substantiate that the officers are promptly addressing environmental concerns brought to their attention by gov agencies or other concerned parties</w:t>
      </w:r>
      <w:r>
        <w:t xml:space="preserve"> (s 136-1 of BCA)</w:t>
      </w:r>
    </w:p>
    <w:p w14:paraId="382AAAAB" w14:textId="77777777" w:rsidR="007876EA" w:rsidRDefault="007876EA" w:rsidP="003D0B5E">
      <w:pPr>
        <w:pStyle w:val="ListParagraph"/>
        <w:numPr>
          <w:ilvl w:val="1"/>
          <w:numId w:val="65"/>
        </w:numPr>
      </w:pPr>
      <w:r>
        <w:t>Directors should be aware of the standards of their industry and other industries which deal with similar environmental risks</w:t>
      </w:r>
    </w:p>
    <w:p w14:paraId="57E245C6" w14:textId="77777777" w:rsidR="007876EA" w:rsidRPr="003D0B5E" w:rsidRDefault="007876EA" w:rsidP="006E46A8">
      <w:pPr>
        <w:pStyle w:val="ListParagraph"/>
        <w:numPr>
          <w:ilvl w:val="0"/>
          <w:numId w:val="65"/>
        </w:numPr>
        <w:rPr>
          <w:b/>
          <w:color w:val="FF0000"/>
        </w:rPr>
      </w:pPr>
      <w:r w:rsidRPr="003D0B5E">
        <w:rPr>
          <w:b/>
          <w:color w:val="FF0000"/>
        </w:rPr>
        <w:t>Directors should immediately and personally react when they have notice the system has failed</w:t>
      </w:r>
    </w:p>
    <w:p w14:paraId="1E9BAD1A" w14:textId="189A4F60" w:rsidR="007876EA" w:rsidRDefault="007876EA" w:rsidP="006E46A8">
      <w:pPr>
        <w:pStyle w:val="ListParagraph"/>
        <w:numPr>
          <w:ilvl w:val="0"/>
          <w:numId w:val="65"/>
        </w:numPr>
      </w:pPr>
      <w:r>
        <w:t>Of</w:t>
      </w:r>
      <w:r w:rsidR="003D0B5E">
        <w:t xml:space="preserve"> the 3 directors in question, one </w:t>
      </w:r>
      <w:r>
        <w:t xml:space="preserve">was exculpated because he </w:t>
      </w:r>
      <w:r w:rsidRPr="003D0B5E">
        <w:rPr>
          <w:b/>
        </w:rPr>
        <w:t>had little operational impact on activities</w:t>
      </w:r>
      <w:r>
        <w:t xml:space="preserve">, and acted appropriately in response to being alerted of violations </w:t>
      </w:r>
      <w:r w:rsidR="003D0B5E">
        <w:t>(likely semi-retired)</w:t>
      </w:r>
    </w:p>
    <w:p w14:paraId="5FD0E730" w14:textId="77777777" w:rsidR="003D0B5E" w:rsidRDefault="007876EA" w:rsidP="003D0B5E">
      <w:pPr>
        <w:pStyle w:val="ListParagraph"/>
        <w:numPr>
          <w:ilvl w:val="0"/>
          <w:numId w:val="65"/>
        </w:numPr>
      </w:pPr>
      <w:r w:rsidRPr="003D0B5E">
        <w:rPr>
          <w:b/>
        </w:rPr>
        <w:t>The other two were guilty:</w:t>
      </w:r>
      <w:r>
        <w:t xml:space="preserve"> </w:t>
      </w:r>
    </w:p>
    <w:p w14:paraId="554C6EB3" w14:textId="6C41FB38" w:rsidR="007876EA" w:rsidRDefault="007876EA" w:rsidP="003D0B5E">
      <w:pPr>
        <w:pStyle w:val="ListParagraph"/>
        <w:numPr>
          <w:ilvl w:val="1"/>
          <w:numId w:val="65"/>
        </w:numPr>
      </w:pPr>
      <w:r w:rsidRPr="003D0B5E">
        <w:rPr>
          <w:b/>
        </w:rPr>
        <w:t>one had knowledge 6 months before any action was taken</w:t>
      </w:r>
      <w:r>
        <w:t xml:space="preserve"> (not a timely OR appropriate manner)</w:t>
      </w:r>
    </w:p>
    <w:p w14:paraId="6A9EFE68" w14:textId="06D1D361" w:rsidR="00A060B5" w:rsidRDefault="007876EA" w:rsidP="00F41D6C">
      <w:pPr>
        <w:pStyle w:val="ListParagraph"/>
        <w:numPr>
          <w:ilvl w:val="1"/>
          <w:numId w:val="65"/>
        </w:numPr>
      </w:pPr>
      <w:r>
        <w:t xml:space="preserve">The other was </w:t>
      </w:r>
      <w:r w:rsidRPr="003D0B5E">
        <w:rPr>
          <w:b/>
        </w:rPr>
        <w:t>on-site manager and failed to discharge duty to ‘walk-about’ on a regular basis</w:t>
      </w:r>
      <w:r>
        <w:t xml:space="preserve"> to ensure no violations occurred</w:t>
      </w:r>
    </w:p>
    <w:p w14:paraId="3AA6F639" w14:textId="77777777" w:rsidR="003D0B5E" w:rsidRPr="003D0B5E" w:rsidRDefault="003D0B5E" w:rsidP="003D0B5E">
      <w:pPr>
        <w:ind w:left="720"/>
      </w:pPr>
    </w:p>
    <w:p w14:paraId="4FF97B5D" w14:textId="240C6C81" w:rsidR="00852A5C" w:rsidRPr="006E46A8" w:rsidRDefault="006E46A8" w:rsidP="00852A5C">
      <w:pPr>
        <w:rPr>
          <w:b/>
        </w:rPr>
      </w:pPr>
      <w:r w:rsidRPr="006E46A8">
        <w:rPr>
          <w:b/>
        </w:rPr>
        <w:t>Business Judgement Rule</w:t>
      </w:r>
    </w:p>
    <w:p w14:paraId="2CBFAB4D" w14:textId="2DBCE74F" w:rsidR="00852A5C" w:rsidRDefault="00852A5C" w:rsidP="006E46A8">
      <w:pPr>
        <w:pStyle w:val="ListParagraph"/>
        <w:numPr>
          <w:ilvl w:val="0"/>
          <w:numId w:val="70"/>
        </w:numPr>
      </w:pPr>
      <w:r>
        <w:t xml:space="preserve">Courts </w:t>
      </w:r>
      <w:r w:rsidRPr="003D0B5E">
        <w:rPr>
          <w:u w:val="single"/>
        </w:rPr>
        <w:t>reluctant to look retrospectively</w:t>
      </w:r>
      <w:r>
        <w:t xml:space="preserve"> based on </w:t>
      </w:r>
      <w:r w:rsidRPr="003D0B5E">
        <w:rPr>
          <w:b/>
        </w:rPr>
        <w:t>results/outcome</w:t>
      </w:r>
      <w:r>
        <w:t xml:space="preserve"> to determine what the directors should have done </w:t>
      </w:r>
      <w:r w:rsidR="006E46A8">
        <w:t>(</w:t>
      </w:r>
      <w:r>
        <w:t>“hindsight is 20/20”</w:t>
      </w:r>
      <w:r w:rsidR="006E46A8">
        <w:t>)</w:t>
      </w:r>
    </w:p>
    <w:p w14:paraId="580842DA" w14:textId="21B15FFF" w:rsidR="00852A5C" w:rsidRPr="006173FD" w:rsidRDefault="00852A5C" w:rsidP="00F41D6C">
      <w:pPr>
        <w:pStyle w:val="ListParagraph"/>
        <w:numPr>
          <w:ilvl w:val="0"/>
          <w:numId w:val="70"/>
        </w:numPr>
        <w:rPr>
          <w:color w:val="FF0000"/>
        </w:rPr>
      </w:pPr>
      <w:r w:rsidRPr="006173FD">
        <w:rPr>
          <w:b/>
          <w:color w:val="FF0000"/>
        </w:rPr>
        <w:t>directors are not expected to be judges</w:t>
      </w:r>
      <w:r w:rsidR="003D0B5E" w:rsidRPr="006173FD">
        <w:rPr>
          <w:color w:val="FF0000"/>
        </w:rPr>
        <w:t xml:space="preserve"> – </w:t>
      </w:r>
      <w:r w:rsidRPr="006173FD">
        <w:rPr>
          <w:color w:val="FF0000"/>
        </w:rPr>
        <w:t>when there is no evidence of fraud, illegality, or conflict of interes</w:t>
      </w:r>
      <w:r w:rsidR="006173FD" w:rsidRPr="006173FD">
        <w:rPr>
          <w:color w:val="FF0000"/>
        </w:rPr>
        <w:t>t in relation to</w:t>
      </w:r>
      <w:r w:rsidRPr="006173FD">
        <w:rPr>
          <w:color w:val="FF0000"/>
        </w:rPr>
        <w:t xml:space="preserve"> business judgement, </w:t>
      </w:r>
      <w:r w:rsidRPr="006173FD">
        <w:rPr>
          <w:color w:val="FF0000"/>
          <w:u w:val="single"/>
        </w:rPr>
        <w:t xml:space="preserve">directors are presumed to have acted in good faith and </w:t>
      </w:r>
      <w:r w:rsidR="00804AED">
        <w:rPr>
          <w:color w:val="FF0000"/>
          <w:u w:val="single"/>
        </w:rPr>
        <w:t>due care (fuses FD</w:t>
      </w:r>
      <w:r w:rsidR="006173FD" w:rsidRPr="006173FD">
        <w:rPr>
          <w:color w:val="FF0000"/>
          <w:u w:val="single"/>
        </w:rPr>
        <w:t>/DoC)</w:t>
      </w:r>
    </w:p>
    <w:p w14:paraId="57D6F063" w14:textId="77777777" w:rsidR="00852A5C" w:rsidRPr="00852A5C" w:rsidRDefault="00852A5C" w:rsidP="00852A5C">
      <w:pPr>
        <w:rPr>
          <w:b/>
          <w:color w:val="00B050"/>
        </w:rPr>
      </w:pPr>
      <w:r w:rsidRPr="00852A5C">
        <w:rPr>
          <w:b/>
          <w:color w:val="00B050"/>
        </w:rPr>
        <w:lastRenderedPageBreak/>
        <w:t>UPM-Kymmene Corp [2002]</w:t>
      </w:r>
    </w:p>
    <w:p w14:paraId="6BD0E280" w14:textId="27993EC8" w:rsidR="00852A5C" w:rsidRDefault="006E46A8" w:rsidP="00852A5C">
      <w:r w:rsidRPr="006E46A8">
        <w:rPr>
          <w:b/>
        </w:rPr>
        <w:t xml:space="preserve">F: </w:t>
      </w:r>
      <w:r w:rsidR="00852A5C">
        <w:t>Forestry company that was bogged down by debt</w:t>
      </w:r>
    </w:p>
    <w:p w14:paraId="34A83FD5" w14:textId="3D68926A" w:rsidR="00852A5C" w:rsidRDefault="00852A5C" w:rsidP="00A75EE8">
      <w:pPr>
        <w:pStyle w:val="ListParagraph"/>
        <w:numPr>
          <w:ilvl w:val="0"/>
          <w:numId w:val="69"/>
        </w:numPr>
      </w:pPr>
      <w:r>
        <w:t>Company hired chairman that wasn’t needed but whose compensation package put the company on verge of bankruptcy</w:t>
      </w:r>
      <w:r w:rsidR="00A75EE8">
        <w:t xml:space="preserve"> –</w:t>
      </w:r>
      <w:r>
        <w:t xml:space="preserve"> claimed breach of fiduciary duties by directors</w:t>
      </w:r>
    </w:p>
    <w:p w14:paraId="35A591AA" w14:textId="3D0A3834" w:rsidR="00852A5C" w:rsidRDefault="006E46A8" w:rsidP="00852A5C">
      <w:r w:rsidRPr="006E46A8">
        <w:rPr>
          <w:b/>
        </w:rPr>
        <w:t xml:space="preserve">A: </w:t>
      </w:r>
      <w:r w:rsidR="00852A5C">
        <w:t>Only get benefit of business judgement rule if you have used your best judgement – not in this case, they basically just made a silly decision without any thought</w:t>
      </w:r>
    </w:p>
    <w:p w14:paraId="2BD204F2" w14:textId="77777777" w:rsidR="00852A5C" w:rsidRPr="00A75EE8" w:rsidRDefault="00852A5C" w:rsidP="006E46A8">
      <w:pPr>
        <w:pStyle w:val="ListParagraph"/>
        <w:numPr>
          <w:ilvl w:val="0"/>
          <w:numId w:val="68"/>
        </w:numPr>
        <w:rPr>
          <w:color w:val="FF0000"/>
        </w:rPr>
      </w:pPr>
      <w:r w:rsidRPr="00A75EE8">
        <w:rPr>
          <w:color w:val="FF0000"/>
        </w:rPr>
        <w:t>The court looks to see that the directors made a reasonable decision, not a perfect decision</w:t>
      </w:r>
    </w:p>
    <w:p w14:paraId="331477C1" w14:textId="01B65494" w:rsidR="00852A5C" w:rsidRPr="00A75EE8" w:rsidRDefault="00852A5C" w:rsidP="006E46A8">
      <w:pPr>
        <w:pStyle w:val="ListParagraph"/>
        <w:numPr>
          <w:ilvl w:val="1"/>
          <w:numId w:val="68"/>
        </w:numPr>
        <w:rPr>
          <w:color w:val="FF0000"/>
        </w:rPr>
      </w:pPr>
      <w:r w:rsidRPr="00A75EE8">
        <w:rPr>
          <w:color w:val="FF0000"/>
        </w:rPr>
        <w:t xml:space="preserve">However, only protected to the extent that their actions </w:t>
      </w:r>
      <w:r w:rsidRPr="00A75EE8">
        <w:rPr>
          <w:b/>
          <w:color w:val="FF0000"/>
        </w:rPr>
        <w:t>actually evidence their business judgement</w:t>
      </w:r>
    </w:p>
    <w:p w14:paraId="3342F7AA" w14:textId="234890D8" w:rsidR="00852A5C" w:rsidRPr="00A75EE8" w:rsidRDefault="00852A5C" w:rsidP="00A75EE8">
      <w:pPr>
        <w:pStyle w:val="ListParagraph"/>
        <w:numPr>
          <w:ilvl w:val="0"/>
          <w:numId w:val="68"/>
        </w:numPr>
        <w:rPr>
          <w:b/>
        </w:rPr>
      </w:pPr>
      <w:r w:rsidRPr="00A75EE8">
        <w:rPr>
          <w:b/>
        </w:rPr>
        <w:t>Courts are entitled to consider the directors decision, what they relied on, what facts were available to the directors at the time that they made their decision</w:t>
      </w:r>
    </w:p>
    <w:p w14:paraId="2B23F25A" w14:textId="3EC353E2" w:rsidR="00852A5C" w:rsidRDefault="00852A5C" w:rsidP="006E46A8">
      <w:pPr>
        <w:pStyle w:val="ListParagraph"/>
        <w:numPr>
          <w:ilvl w:val="1"/>
          <w:numId w:val="68"/>
        </w:numPr>
      </w:pPr>
      <w:r>
        <w:t>In the space of 30 minutes, made decision to recruit someone they did not know, with a massive compensation package with bonuses and other rights that will bankrupt them</w:t>
      </w:r>
    </w:p>
    <w:p w14:paraId="1D152603" w14:textId="21239C93" w:rsidR="00852A5C" w:rsidRDefault="00852A5C" w:rsidP="006E46A8">
      <w:pPr>
        <w:pStyle w:val="ListParagraph"/>
        <w:numPr>
          <w:ilvl w:val="2"/>
          <w:numId w:val="68"/>
        </w:numPr>
      </w:pPr>
      <w:r>
        <w:t>Stock options amounting to 13.4% of the company</w:t>
      </w:r>
    </w:p>
    <w:p w14:paraId="4F600739" w14:textId="415FC942" w:rsidR="00852A5C" w:rsidRDefault="00852A5C" w:rsidP="006E46A8">
      <w:pPr>
        <w:pStyle w:val="ListParagraph"/>
        <w:numPr>
          <w:ilvl w:val="2"/>
          <w:numId w:val="68"/>
        </w:numPr>
      </w:pPr>
      <w:r>
        <w:t>Change of control protection, lengthy employment term</w:t>
      </w:r>
    </w:p>
    <w:p w14:paraId="3201F026" w14:textId="50E42017" w:rsidR="00852A5C" w:rsidRPr="003F0008" w:rsidRDefault="00A75EE8" w:rsidP="00A75EE8">
      <w:r w:rsidRPr="00A75EE8">
        <w:rPr>
          <w:b/>
        </w:rPr>
        <w:t xml:space="preserve">C: </w:t>
      </w:r>
      <w:r w:rsidR="00852A5C" w:rsidRPr="00A75EE8">
        <w:rPr>
          <w:b/>
        </w:rPr>
        <w:t>Decision was not an informed decision, nor a reasoned one – therefore, the business judgement rule cannot be applied in the circumstances to protect them from judicial intervention</w:t>
      </w:r>
    </w:p>
    <w:p w14:paraId="0F669E80" w14:textId="77777777" w:rsidR="00852A5C" w:rsidRPr="000D1F27" w:rsidRDefault="00852A5C" w:rsidP="00852A5C">
      <w:r>
        <w:tab/>
      </w:r>
      <w:r>
        <w:tab/>
      </w:r>
    </w:p>
    <w:p w14:paraId="6EDB4CEB" w14:textId="77777777" w:rsidR="00852A5C" w:rsidRPr="006E46A8" w:rsidRDefault="00852A5C" w:rsidP="00852A5C">
      <w:pPr>
        <w:rPr>
          <w:b/>
        </w:rPr>
      </w:pPr>
      <w:r w:rsidRPr="006E46A8">
        <w:rPr>
          <w:b/>
        </w:rPr>
        <w:t>Indemnification and insurance</w:t>
      </w:r>
    </w:p>
    <w:p w14:paraId="6E22CAF4" w14:textId="1663676D" w:rsidR="00852A5C" w:rsidRDefault="00852A5C" w:rsidP="006E46A8">
      <w:pPr>
        <w:pStyle w:val="ListParagraph"/>
        <w:numPr>
          <w:ilvl w:val="0"/>
          <w:numId w:val="67"/>
        </w:numPr>
      </w:pPr>
      <w:r>
        <w:t>Directors are often held liable for decisions that are not made personally –</w:t>
      </w:r>
      <w:r w:rsidR="00822C0A">
        <w:t xml:space="preserve"> </w:t>
      </w:r>
      <w:r>
        <w:t>made often by officers/others</w:t>
      </w:r>
    </w:p>
    <w:p w14:paraId="47D0EEF2" w14:textId="77777777" w:rsidR="00852A5C" w:rsidRDefault="00852A5C" w:rsidP="00822C0A">
      <w:pPr>
        <w:pStyle w:val="ListParagraph"/>
        <w:numPr>
          <w:ilvl w:val="1"/>
          <w:numId w:val="67"/>
        </w:numPr>
      </w:pPr>
      <w:r w:rsidRPr="00822C0A">
        <w:rPr>
          <w:i/>
        </w:rPr>
        <w:t>Policy:</w:t>
      </w:r>
      <w:r>
        <w:t xml:space="preserve"> is the goal of lawmakers to punish, or deter?</w:t>
      </w:r>
    </w:p>
    <w:p w14:paraId="356BA0F1" w14:textId="77777777" w:rsidR="00852A5C" w:rsidRDefault="00852A5C" w:rsidP="006E46A8">
      <w:pPr>
        <w:pStyle w:val="ListParagraph"/>
        <w:numPr>
          <w:ilvl w:val="0"/>
          <w:numId w:val="67"/>
        </w:numPr>
      </w:pPr>
      <w:r w:rsidRPr="00822C0A">
        <w:rPr>
          <w:b/>
        </w:rPr>
        <w:t>A corporation may indemnify a director for</w:t>
      </w:r>
      <w:r>
        <w:t>: any expense reasonably incurred in defending/settling/satisfying a judgement for any action against director</w:t>
      </w:r>
    </w:p>
    <w:p w14:paraId="7D0A0E05" w14:textId="03BF25AE" w:rsidR="00852A5C" w:rsidRDefault="00852A5C" w:rsidP="006E46A8">
      <w:pPr>
        <w:pStyle w:val="ListParagraph"/>
        <w:numPr>
          <w:ilvl w:val="1"/>
          <w:numId w:val="67"/>
        </w:numPr>
      </w:pPr>
      <w:r>
        <w:t xml:space="preserve">BUT, director </w:t>
      </w:r>
      <w:r w:rsidRPr="00822C0A">
        <w:rPr>
          <w:b/>
          <w:u w:val="single"/>
        </w:rPr>
        <w:t>must have fulfilled their fiduciary duty</w:t>
      </w:r>
      <w:r>
        <w:t xml:space="preserve"> </w:t>
      </w:r>
    </w:p>
    <w:p w14:paraId="05C8D92B" w14:textId="2B5B42D0" w:rsidR="00852A5C" w:rsidRPr="00822C0A" w:rsidRDefault="00852A5C" w:rsidP="006E46A8">
      <w:pPr>
        <w:pStyle w:val="ListParagraph"/>
        <w:numPr>
          <w:ilvl w:val="0"/>
          <w:numId w:val="67"/>
        </w:numPr>
        <w:rPr>
          <w:u w:val="single"/>
        </w:rPr>
      </w:pPr>
      <w:r w:rsidRPr="00822C0A">
        <w:rPr>
          <w:b/>
        </w:rPr>
        <w:t>A modern corporation may also purchase insurance for the benefit of a director</w:t>
      </w:r>
      <w:r w:rsidR="009A47F8">
        <w:rPr>
          <w:b/>
        </w:rPr>
        <w:t xml:space="preserve"> (or the corporation)</w:t>
      </w:r>
      <w:r>
        <w:t xml:space="preserve">; but director must </w:t>
      </w:r>
      <w:r w:rsidRPr="00822C0A">
        <w:rPr>
          <w:u w:val="single"/>
        </w:rPr>
        <w:t>still uphold fiduciary duty</w:t>
      </w:r>
    </w:p>
    <w:p w14:paraId="05400A23" w14:textId="16B4EFCC" w:rsidR="00852A5C" w:rsidRDefault="00852A5C" w:rsidP="00822C0A">
      <w:pPr>
        <w:pStyle w:val="ListParagraph"/>
        <w:numPr>
          <w:ilvl w:val="1"/>
          <w:numId w:val="67"/>
        </w:numPr>
      </w:pPr>
      <w:r>
        <w:t xml:space="preserve">Can </w:t>
      </w:r>
      <w:r w:rsidR="00822C0A">
        <w:t>insure</w:t>
      </w:r>
      <w:r>
        <w:t xml:space="preserve"> for </w:t>
      </w:r>
      <w:r w:rsidRPr="00822C0A">
        <w:rPr>
          <w:b/>
        </w:rPr>
        <w:t>wider amount of situations</w:t>
      </w:r>
      <w:r>
        <w:t xml:space="preserve"> that indemnification though (some are insurable but not indemnifiable – beyond scope of course though)</w:t>
      </w:r>
    </w:p>
    <w:p w14:paraId="04D18715" w14:textId="77777777" w:rsidR="00852A5C" w:rsidRDefault="00852A5C" w:rsidP="006E46A8">
      <w:pPr>
        <w:pStyle w:val="ListParagraph"/>
        <w:numPr>
          <w:ilvl w:val="0"/>
          <w:numId w:val="67"/>
        </w:numPr>
      </w:pPr>
      <w:r w:rsidRPr="00822C0A">
        <w:rPr>
          <w:b/>
        </w:rPr>
        <w:t>Potential agency problem</w:t>
      </w:r>
      <w:r>
        <w:t xml:space="preserve"> – costly insurance expense may reduce amount of money available to pay dividends – valid and justifiable business expense that the shareholders do not like</w:t>
      </w:r>
    </w:p>
    <w:p w14:paraId="42ABE758" w14:textId="77777777" w:rsidR="00852A5C" w:rsidRPr="006E46A8" w:rsidRDefault="00852A5C" w:rsidP="00F41D6C">
      <w:pPr>
        <w:rPr>
          <w:rFonts w:ascii="Calibri" w:hAnsi="Calibri"/>
          <w:b/>
          <w:color w:val="00B050"/>
          <w:lang w:val="en-CA"/>
        </w:rPr>
      </w:pPr>
    </w:p>
    <w:p w14:paraId="64CB4DDB" w14:textId="77777777" w:rsidR="006E46A8" w:rsidRPr="006E46A8" w:rsidRDefault="006E46A8" w:rsidP="006E46A8">
      <w:pPr>
        <w:rPr>
          <w:b/>
          <w:color w:val="00B050"/>
        </w:rPr>
      </w:pPr>
      <w:r w:rsidRPr="006E46A8">
        <w:rPr>
          <w:b/>
          <w:color w:val="00B050"/>
        </w:rPr>
        <w:t>Re BCE [2008]</w:t>
      </w:r>
    </w:p>
    <w:p w14:paraId="6676B8A0" w14:textId="775FA7A4" w:rsidR="006E46A8" w:rsidRPr="00A226BD" w:rsidRDefault="006E46A8" w:rsidP="006E46A8">
      <w:r>
        <w:t>“</w:t>
      </w:r>
      <w:r w:rsidRPr="006E46A8">
        <w:rPr>
          <w:b/>
        </w:rPr>
        <w:t>The fiduciary duty of the directors to the corporation is a broad contextual concept</w:t>
      </w:r>
      <w:r>
        <w:t xml:space="preserve">; it is </w:t>
      </w:r>
      <w:r w:rsidRPr="006E46A8">
        <w:rPr>
          <w:b/>
        </w:rPr>
        <w:t>not confined to short-term profit or share value.</w:t>
      </w:r>
      <w:r>
        <w:t xml:space="preserve"> Where the corporation is a going concern, </w:t>
      </w:r>
      <w:r w:rsidRPr="00A226BD">
        <w:t xml:space="preserve">it looks to the </w:t>
      </w:r>
      <w:r w:rsidRPr="006E46A8">
        <w:rPr>
          <w:b/>
        </w:rPr>
        <w:t>long-term interests of the corporation.</w:t>
      </w:r>
      <w:r w:rsidRPr="00A226BD">
        <w:t xml:space="preserve"> </w:t>
      </w:r>
      <w:r>
        <w:t xml:space="preserve">The </w:t>
      </w:r>
      <w:r w:rsidRPr="006E46A8">
        <w:rPr>
          <w:b/>
        </w:rPr>
        <w:t>content of this duty varies with the situation at hand</w:t>
      </w:r>
      <w:r>
        <w:t xml:space="preserve">. At a </w:t>
      </w:r>
      <w:r w:rsidRPr="006E46A8">
        <w:rPr>
          <w:b/>
        </w:rPr>
        <w:t>minimum, it requires directors to ensure that the corporation meets its statutory obligations</w:t>
      </w:r>
      <w:r>
        <w:t xml:space="preserve">. But, depending on context, </w:t>
      </w:r>
      <w:r w:rsidRPr="006E46A8">
        <w:rPr>
          <w:b/>
        </w:rPr>
        <w:t>may also be other requirements</w:t>
      </w:r>
      <w:r>
        <w:t xml:space="preserve">. </w:t>
      </w:r>
      <w:r w:rsidRPr="00A226BD">
        <w:t xml:space="preserve">The fiduciary duty is </w:t>
      </w:r>
      <w:r w:rsidRPr="006E46A8">
        <w:rPr>
          <w:b/>
        </w:rPr>
        <w:t>mandatory</w:t>
      </w:r>
      <w:r w:rsidRPr="00A226BD">
        <w:t xml:space="preserve"> – directors must look to what is in the be</w:t>
      </w:r>
      <w:r>
        <w:t>st interests of the corp”</w:t>
      </w:r>
    </w:p>
    <w:p w14:paraId="7395CBCE" w14:textId="77777777" w:rsidR="006E46A8" w:rsidRPr="00412A21" w:rsidRDefault="006E46A8" w:rsidP="006E46A8">
      <w:pPr>
        <w:pStyle w:val="ListParagraph"/>
        <w:numPr>
          <w:ilvl w:val="0"/>
          <w:numId w:val="66"/>
        </w:numPr>
      </w:pPr>
      <w:r>
        <w:t>Directors did what they thought was reasonable, their duty is to the corporation, no breach of fiduciary duty</w:t>
      </w:r>
    </w:p>
    <w:p w14:paraId="1D580072" w14:textId="77777777" w:rsidR="00237959" w:rsidRDefault="00237959" w:rsidP="00F41D6C">
      <w:pPr>
        <w:rPr>
          <w:rFonts w:ascii="Calibri" w:hAnsi="Calibri"/>
          <w:b/>
          <w:color w:val="C00000"/>
          <w:lang w:val="en-CA"/>
        </w:rPr>
      </w:pPr>
    </w:p>
    <w:p w14:paraId="39283625" w14:textId="4B458320" w:rsidR="00237959" w:rsidRPr="00237959" w:rsidRDefault="00237959" w:rsidP="00237959">
      <w:pPr>
        <w:rPr>
          <w:b/>
          <w:color w:val="C00000"/>
        </w:rPr>
      </w:pPr>
      <w:r w:rsidRPr="00237959">
        <w:rPr>
          <w:b/>
          <w:color w:val="C00000"/>
        </w:rPr>
        <w:t>RECAP: Duty of Care</w:t>
      </w:r>
    </w:p>
    <w:p w14:paraId="56B1FD23" w14:textId="77777777" w:rsidR="00237959" w:rsidRDefault="00237959" w:rsidP="00237959">
      <w:pPr>
        <w:pStyle w:val="ListParagraph"/>
        <w:numPr>
          <w:ilvl w:val="0"/>
          <w:numId w:val="66"/>
        </w:numPr>
      </w:pPr>
      <w:r>
        <w:t>A Director must exercise the care, diligence and skill that a reasonably prudent individual would exercise in comparable circumstances</w:t>
      </w:r>
    </w:p>
    <w:p w14:paraId="0548FD70" w14:textId="77777777" w:rsidR="00237959" w:rsidRDefault="00237959" w:rsidP="00237959">
      <w:pPr>
        <w:pStyle w:val="ListParagraph"/>
        <w:numPr>
          <w:ilvl w:val="0"/>
          <w:numId w:val="66"/>
        </w:numPr>
      </w:pPr>
      <w:r>
        <w:t>Directors are making decisions for the future, and judges do not expect Directors to be able to see, with certainty, the future results of those decisions (BJR)</w:t>
      </w:r>
    </w:p>
    <w:p w14:paraId="5C2F5D5F" w14:textId="77777777" w:rsidR="00237959" w:rsidRDefault="00237959" w:rsidP="00237959">
      <w:pPr>
        <w:pStyle w:val="ListParagraph"/>
        <w:numPr>
          <w:ilvl w:val="0"/>
          <w:numId w:val="66"/>
        </w:numPr>
      </w:pPr>
      <w:r>
        <w:t>Directors must make reasonable decisions, but do not need to make perfect decisions</w:t>
      </w:r>
    </w:p>
    <w:p w14:paraId="342272DD" w14:textId="691EFE1A" w:rsidR="00822C0A" w:rsidRPr="00822C0A" w:rsidRDefault="00237959" w:rsidP="00237959">
      <w:pPr>
        <w:pStyle w:val="ListParagraph"/>
        <w:numPr>
          <w:ilvl w:val="0"/>
          <w:numId w:val="66"/>
        </w:numPr>
      </w:pPr>
      <w:r>
        <w:t>Directors must do what a reasonably prudent person would do in similar circumstances</w:t>
      </w:r>
    </w:p>
    <w:p w14:paraId="3475F839" w14:textId="77777777" w:rsidR="00237959" w:rsidRPr="00237959" w:rsidRDefault="00237959" w:rsidP="00237959">
      <w:pPr>
        <w:rPr>
          <w:b/>
        </w:rPr>
      </w:pPr>
      <w:r w:rsidRPr="00237959">
        <w:rPr>
          <w:b/>
        </w:rPr>
        <w:t>Examples of breach of duty of care:</w:t>
      </w:r>
    </w:p>
    <w:p w14:paraId="2CC07056" w14:textId="47C6DBD6" w:rsidR="00237959" w:rsidRDefault="00237959" w:rsidP="00237959">
      <w:pPr>
        <w:pStyle w:val="ListParagraph"/>
        <w:numPr>
          <w:ilvl w:val="0"/>
          <w:numId w:val="66"/>
        </w:numPr>
      </w:pPr>
      <w:r>
        <w:t>Relying on a report written by a person whose profe</w:t>
      </w:r>
      <w:r w:rsidR="00822C0A">
        <w:t xml:space="preserve">ssion is not found in s 157(1) or </w:t>
      </w:r>
      <w:r>
        <w:t>equivalent (</w:t>
      </w:r>
      <w:r w:rsidRPr="00822C0A">
        <w:rPr>
          <w:i/>
          <w:color w:val="00B050"/>
        </w:rPr>
        <w:t>People’s</w:t>
      </w:r>
      <w:r>
        <w:t>)</w:t>
      </w:r>
    </w:p>
    <w:p w14:paraId="6DA24D9C" w14:textId="77777777" w:rsidR="00237959" w:rsidRDefault="00237959" w:rsidP="00237959">
      <w:pPr>
        <w:pStyle w:val="ListParagraph"/>
        <w:numPr>
          <w:ilvl w:val="0"/>
          <w:numId w:val="66"/>
        </w:numPr>
      </w:pPr>
      <w:r>
        <w:t>Quickly reading then barely discussing an important contract, then voting on it right away (</w:t>
      </w:r>
      <w:r w:rsidRPr="00822C0A">
        <w:rPr>
          <w:i/>
          <w:color w:val="00B050"/>
        </w:rPr>
        <w:t>UPM</w:t>
      </w:r>
      <w:r>
        <w:t>)</w:t>
      </w:r>
    </w:p>
    <w:p w14:paraId="0688469F" w14:textId="2D57F4AC" w:rsidR="00237959" w:rsidRDefault="00822C0A" w:rsidP="00237959">
      <w:pPr>
        <w:pStyle w:val="ListParagraph"/>
        <w:numPr>
          <w:ilvl w:val="0"/>
          <w:numId w:val="66"/>
        </w:numPr>
      </w:pPr>
      <w:r>
        <w:t>Director had</w:t>
      </w:r>
      <w:r w:rsidR="00237959">
        <w:t xml:space="preserve"> knowledge of environmental violations for 6</w:t>
      </w:r>
      <w:r>
        <w:t xml:space="preserve"> mos before acting, then didn’t act</w:t>
      </w:r>
      <w:r w:rsidR="00237959">
        <w:t xml:space="preserve"> appropriately (</w:t>
      </w:r>
      <w:r w:rsidR="00237959" w:rsidRPr="00822C0A">
        <w:rPr>
          <w:i/>
          <w:color w:val="00B050"/>
        </w:rPr>
        <w:t>Bata</w:t>
      </w:r>
      <w:r w:rsidR="00237959">
        <w:t>)</w:t>
      </w:r>
    </w:p>
    <w:p w14:paraId="5A2262DC" w14:textId="77777777" w:rsidR="00822C0A" w:rsidRDefault="00237959" w:rsidP="00237959">
      <w:pPr>
        <w:pStyle w:val="ListParagraph"/>
        <w:numPr>
          <w:ilvl w:val="0"/>
          <w:numId w:val="66"/>
        </w:numPr>
      </w:pPr>
      <w:r>
        <w:t>A factory manager who fails to walk around the site, and fails to fix broken carcinogen storage containers (</w:t>
      </w:r>
      <w:r w:rsidRPr="00822C0A">
        <w:rPr>
          <w:i/>
          <w:color w:val="00B050"/>
        </w:rPr>
        <w:t>Bata</w:t>
      </w:r>
      <w:r>
        <w:t>)</w:t>
      </w:r>
    </w:p>
    <w:p w14:paraId="5AB2EF97" w14:textId="74378229" w:rsidR="00237959" w:rsidRPr="00822C0A" w:rsidRDefault="00237959" w:rsidP="00237959">
      <w:pPr>
        <w:pStyle w:val="ListParagraph"/>
        <w:numPr>
          <w:ilvl w:val="0"/>
          <w:numId w:val="66"/>
        </w:numPr>
      </w:pPr>
      <w:r w:rsidRPr="00822C0A">
        <w:rPr>
          <w:b/>
        </w:rPr>
        <w:lastRenderedPageBreak/>
        <w:t>Examples of NOT breaching duty of care:</w:t>
      </w:r>
    </w:p>
    <w:p w14:paraId="1D9E4CA6" w14:textId="77777777" w:rsidR="00237959" w:rsidRPr="008F3B97" w:rsidRDefault="00237959" w:rsidP="008E7143">
      <w:pPr>
        <w:pStyle w:val="ListParagraph"/>
        <w:numPr>
          <w:ilvl w:val="0"/>
          <w:numId w:val="71"/>
        </w:numPr>
      </w:pPr>
      <w:r w:rsidRPr="008F3B97">
        <w:t>Creating a business plan in hopes of saving two failing businesses (</w:t>
      </w:r>
      <w:r w:rsidRPr="00822C0A">
        <w:rPr>
          <w:i/>
          <w:iCs/>
          <w:color w:val="00B050"/>
        </w:rPr>
        <w:t>People’s</w:t>
      </w:r>
      <w:r w:rsidRPr="008F3B97">
        <w:t>)</w:t>
      </w:r>
    </w:p>
    <w:p w14:paraId="5CEF3925" w14:textId="36AF100E" w:rsidR="00237959" w:rsidRPr="008F3B97" w:rsidRDefault="00822C0A" w:rsidP="008E7143">
      <w:pPr>
        <w:pStyle w:val="ListParagraph"/>
        <w:numPr>
          <w:ilvl w:val="0"/>
          <w:numId w:val="71"/>
        </w:numPr>
      </w:pPr>
      <w:r>
        <w:t>Creating</w:t>
      </w:r>
      <w:r w:rsidR="00237959" w:rsidRPr="008F3B97">
        <w:t xml:space="preserve"> competitive bidding proc</w:t>
      </w:r>
      <w:r>
        <w:t xml:space="preserve">ess, then choosing one of 3 </w:t>
      </w:r>
      <w:r w:rsidR="00237959" w:rsidRPr="008F3B97">
        <w:t>bids, wher</w:t>
      </w:r>
      <w:r>
        <w:t xml:space="preserve">e all three bids were </w:t>
      </w:r>
      <w:r w:rsidR="00237959" w:rsidRPr="008F3B97">
        <w:t>not perfect (</w:t>
      </w:r>
      <w:r w:rsidR="00237959" w:rsidRPr="00822C0A">
        <w:rPr>
          <w:i/>
          <w:iCs/>
          <w:color w:val="00B050"/>
        </w:rPr>
        <w:t>BCE</w:t>
      </w:r>
      <w:r w:rsidR="00237959" w:rsidRPr="008F3B97">
        <w:t>)</w:t>
      </w:r>
    </w:p>
    <w:p w14:paraId="60702D29" w14:textId="77777777" w:rsidR="00237959" w:rsidRPr="008F3B97" w:rsidRDefault="00237959" w:rsidP="008E7143">
      <w:pPr>
        <w:pStyle w:val="ListParagraph"/>
        <w:numPr>
          <w:ilvl w:val="0"/>
          <w:numId w:val="71"/>
        </w:numPr>
      </w:pPr>
      <w:r w:rsidRPr="008F3B97">
        <w:t>A director who has little operational impact, who acted appropriately and promptly when alerted to environmental violations (</w:t>
      </w:r>
      <w:r w:rsidRPr="00822C0A">
        <w:rPr>
          <w:i/>
          <w:iCs/>
          <w:color w:val="00B050"/>
        </w:rPr>
        <w:t>Bata</w:t>
      </w:r>
      <w:r w:rsidRPr="008F3B97">
        <w:t>)</w:t>
      </w:r>
    </w:p>
    <w:p w14:paraId="0ED915DB" w14:textId="77777777" w:rsidR="00237959" w:rsidRPr="000639EA" w:rsidRDefault="00237959" w:rsidP="00F41D6C">
      <w:pPr>
        <w:rPr>
          <w:rFonts w:ascii="Calibri" w:hAnsi="Calibri"/>
          <w:b/>
          <w:color w:val="C00000"/>
          <w:lang w:val="en-CA"/>
        </w:rPr>
      </w:pPr>
    </w:p>
    <w:p w14:paraId="1A9ED5A2" w14:textId="5BF29F53" w:rsidR="00725EAF" w:rsidRDefault="00725EAF" w:rsidP="00F41D6C">
      <w:pPr>
        <w:rPr>
          <w:rFonts w:ascii="Calibri" w:hAnsi="Calibri"/>
          <w:b/>
          <w:color w:val="C00000"/>
          <w:sz w:val="32"/>
          <w:lang w:val="en-CA"/>
        </w:rPr>
      </w:pPr>
      <w:r>
        <w:rPr>
          <w:rFonts w:ascii="Calibri" w:hAnsi="Calibri"/>
          <w:b/>
          <w:color w:val="C00000"/>
          <w:sz w:val="32"/>
          <w:lang w:val="en-CA"/>
        </w:rPr>
        <w:t xml:space="preserve">Chapter 6: </w:t>
      </w:r>
      <w:r w:rsidRPr="00725EAF">
        <w:rPr>
          <w:rFonts w:ascii="Calibri" w:hAnsi="Calibri"/>
          <w:b/>
          <w:color w:val="C00000"/>
          <w:sz w:val="32"/>
          <w:u w:val="single"/>
          <w:lang w:val="en-CA"/>
        </w:rPr>
        <w:t>Fiduciary Duty</w:t>
      </w:r>
      <w:r w:rsidRPr="00725EAF">
        <w:rPr>
          <w:rFonts w:ascii="Calibri" w:hAnsi="Calibri"/>
          <w:b/>
          <w:color w:val="C00000"/>
          <w:sz w:val="32"/>
          <w:lang w:val="en-CA"/>
        </w:rPr>
        <w:t xml:space="preserve"> </w:t>
      </w:r>
      <w:r>
        <w:rPr>
          <w:rFonts w:ascii="Calibri" w:hAnsi="Calibri"/>
          <w:b/>
          <w:color w:val="C00000"/>
          <w:sz w:val="32"/>
          <w:lang w:val="en-CA"/>
        </w:rPr>
        <w:t>owed by Managers &amp; Directors</w:t>
      </w:r>
    </w:p>
    <w:p w14:paraId="2A21C208" w14:textId="77777777" w:rsidR="00237959" w:rsidRDefault="00237959" w:rsidP="00F41D6C">
      <w:pPr>
        <w:rPr>
          <w:rFonts w:ascii="Calibri" w:hAnsi="Calibri"/>
          <w:b/>
          <w:color w:val="C00000"/>
          <w:lang w:val="en-CA"/>
        </w:rPr>
      </w:pPr>
    </w:p>
    <w:p w14:paraId="1CC66945" w14:textId="77777777" w:rsidR="001C58F8" w:rsidRPr="001C58F8" w:rsidRDefault="001C58F8" w:rsidP="001C58F8">
      <w:pPr>
        <w:rPr>
          <w:b/>
        </w:rPr>
      </w:pPr>
      <w:r w:rsidRPr="001C58F8">
        <w:rPr>
          <w:b/>
        </w:rPr>
        <w:t>When acting as a director, a director must:</w:t>
      </w:r>
    </w:p>
    <w:p w14:paraId="02C14E31" w14:textId="372325AC" w:rsidR="001C58F8" w:rsidRDefault="001C58F8" w:rsidP="008E7143">
      <w:pPr>
        <w:pStyle w:val="ListParagraph"/>
        <w:numPr>
          <w:ilvl w:val="0"/>
          <w:numId w:val="72"/>
        </w:numPr>
      </w:pPr>
      <w:r>
        <w:t>Act honestly</w:t>
      </w:r>
    </w:p>
    <w:p w14:paraId="4CE16446" w14:textId="0DBC2522" w:rsidR="001C58F8" w:rsidRDefault="001C58F8" w:rsidP="008E7143">
      <w:pPr>
        <w:pStyle w:val="ListParagraph"/>
        <w:numPr>
          <w:ilvl w:val="0"/>
          <w:numId w:val="72"/>
        </w:numPr>
      </w:pPr>
      <w:r>
        <w:t>In good faith</w:t>
      </w:r>
    </w:p>
    <w:p w14:paraId="7DD0AD4A" w14:textId="5EADA10A" w:rsidR="001C58F8" w:rsidRDefault="001C58F8" w:rsidP="008E7143">
      <w:pPr>
        <w:pStyle w:val="ListParagraph"/>
        <w:numPr>
          <w:ilvl w:val="0"/>
          <w:numId w:val="72"/>
        </w:numPr>
      </w:pPr>
      <w:r>
        <w:t>With a view to the best interests of the company</w:t>
      </w:r>
    </w:p>
    <w:p w14:paraId="4994FB40" w14:textId="3800E809" w:rsidR="001C58F8" w:rsidRDefault="001C58F8" w:rsidP="008E7143">
      <w:pPr>
        <w:pStyle w:val="ListParagraph"/>
        <w:numPr>
          <w:ilvl w:val="1"/>
          <w:numId w:val="72"/>
        </w:numPr>
      </w:pPr>
      <w:r>
        <w:t xml:space="preserve">Means the director must place the company’s interests </w:t>
      </w:r>
      <w:r w:rsidRPr="00E9504B">
        <w:rPr>
          <w:b/>
        </w:rPr>
        <w:t>above</w:t>
      </w:r>
      <w:r>
        <w:t xml:space="preserve"> his/her interests</w:t>
      </w:r>
    </w:p>
    <w:p w14:paraId="73779A64" w14:textId="79D6EEF9" w:rsidR="001C58F8" w:rsidRDefault="00E9504B" w:rsidP="008E7143">
      <w:pPr>
        <w:pStyle w:val="ListParagraph"/>
        <w:numPr>
          <w:ilvl w:val="1"/>
          <w:numId w:val="72"/>
        </w:numPr>
      </w:pPr>
      <w:r>
        <w:t>Avoid conflicts of interest</w:t>
      </w:r>
    </w:p>
    <w:p w14:paraId="4E6AEDDB" w14:textId="77777777" w:rsidR="001C58F8" w:rsidRPr="00713B91" w:rsidRDefault="001C58F8" w:rsidP="001C58F8">
      <w:pPr>
        <w:rPr>
          <w:i/>
          <w:u w:val="single"/>
        </w:rPr>
      </w:pPr>
      <w:r w:rsidRPr="00713B91">
        <w:rPr>
          <w:i/>
          <w:u w:val="single"/>
        </w:rPr>
        <w:t>3 different relevant fact patterns</w:t>
      </w:r>
    </w:p>
    <w:p w14:paraId="7733CA64" w14:textId="5993A471" w:rsidR="001C58F8" w:rsidRDefault="00E9504B" w:rsidP="008E7143">
      <w:pPr>
        <w:pStyle w:val="ListParagraph"/>
        <w:numPr>
          <w:ilvl w:val="0"/>
          <w:numId w:val="73"/>
        </w:numPr>
      </w:pPr>
      <w:r w:rsidRPr="00E9504B">
        <w:rPr>
          <w:b/>
        </w:rPr>
        <w:t>Self-dealing:</w:t>
      </w:r>
      <w:r>
        <w:t xml:space="preserve"> a</w:t>
      </w:r>
      <w:r w:rsidR="001C58F8">
        <w:t xml:space="preserve"> director selling an asset to the company at too high a pr</w:t>
      </w:r>
      <w:r>
        <w:t>ice (or buys something too low)</w:t>
      </w:r>
    </w:p>
    <w:p w14:paraId="18E84462" w14:textId="793BE398" w:rsidR="001C58F8" w:rsidRDefault="00E9504B" w:rsidP="008E7143">
      <w:pPr>
        <w:pStyle w:val="ListParagraph"/>
        <w:numPr>
          <w:ilvl w:val="0"/>
          <w:numId w:val="73"/>
        </w:numPr>
      </w:pPr>
      <w:r w:rsidRPr="00E9504B">
        <w:rPr>
          <w:b/>
        </w:rPr>
        <w:t>Corporate Opportunities:</w:t>
      </w:r>
      <w:r>
        <w:t xml:space="preserve"> director learns about </w:t>
      </w:r>
      <w:r w:rsidR="001C58F8">
        <w:t>opportunity at a meeting, de</w:t>
      </w:r>
      <w:r>
        <w:t>cides to pursue it individually</w:t>
      </w:r>
    </w:p>
    <w:p w14:paraId="2194265D" w14:textId="43EF9CF0" w:rsidR="001C58F8" w:rsidRDefault="00E9504B" w:rsidP="008E7143">
      <w:pPr>
        <w:pStyle w:val="ListParagraph"/>
        <w:numPr>
          <w:ilvl w:val="0"/>
          <w:numId w:val="73"/>
        </w:numPr>
      </w:pPr>
      <w:r w:rsidRPr="00E9504B">
        <w:rPr>
          <w:b/>
        </w:rPr>
        <w:t>Competition:</w:t>
      </w:r>
      <w:r>
        <w:t xml:space="preserve"> d</w:t>
      </w:r>
      <w:r w:rsidR="001C58F8">
        <w:t xml:space="preserve">irector has an interest in two competing businesses </w:t>
      </w:r>
    </w:p>
    <w:p w14:paraId="6411DFDF" w14:textId="77777777" w:rsidR="001C58F8" w:rsidRDefault="001C58F8" w:rsidP="00F41D6C">
      <w:pPr>
        <w:rPr>
          <w:rFonts w:ascii="Calibri" w:hAnsi="Calibri"/>
          <w:b/>
          <w:color w:val="C00000"/>
          <w:lang w:val="en-CA"/>
        </w:rPr>
      </w:pPr>
    </w:p>
    <w:p w14:paraId="61A3248B" w14:textId="50106708" w:rsidR="008E7143" w:rsidRPr="008E7143" w:rsidRDefault="008E7143" w:rsidP="008E7143">
      <w:pPr>
        <w:rPr>
          <w:b/>
          <w:sz w:val="28"/>
          <w:u w:val="single"/>
        </w:rPr>
      </w:pPr>
      <w:r w:rsidRPr="008E7143">
        <w:rPr>
          <w:b/>
          <w:sz w:val="28"/>
          <w:u w:val="single"/>
        </w:rPr>
        <w:t>Self Dealing</w:t>
      </w:r>
    </w:p>
    <w:p w14:paraId="2C49AE92" w14:textId="77777777" w:rsidR="008E7143" w:rsidRPr="008E7143" w:rsidRDefault="008E7143" w:rsidP="008E7143">
      <w:pPr>
        <w:pStyle w:val="ListParagraph"/>
        <w:numPr>
          <w:ilvl w:val="0"/>
          <w:numId w:val="74"/>
        </w:numPr>
        <w:rPr>
          <w:color w:val="FF0000"/>
        </w:rPr>
      </w:pPr>
      <w:r w:rsidRPr="008E7143">
        <w:rPr>
          <w:color w:val="FF0000"/>
          <w:u w:val="single"/>
        </w:rPr>
        <w:t>Always</w:t>
      </w:r>
      <w:r w:rsidRPr="008E7143">
        <w:rPr>
          <w:color w:val="FF0000"/>
        </w:rPr>
        <w:t xml:space="preserve"> involves a contract/transaction </w:t>
      </w:r>
    </w:p>
    <w:p w14:paraId="21BAE1AB" w14:textId="405A28B9" w:rsidR="008E7143" w:rsidRPr="008E7143" w:rsidRDefault="008E7143" w:rsidP="008E7143">
      <w:pPr>
        <w:pStyle w:val="ListParagraph"/>
        <w:numPr>
          <w:ilvl w:val="0"/>
          <w:numId w:val="74"/>
        </w:numPr>
        <w:rPr>
          <w:color w:val="FF0000"/>
        </w:rPr>
      </w:pPr>
      <w:r w:rsidRPr="008E7143">
        <w:rPr>
          <w:color w:val="FF0000"/>
        </w:rPr>
        <w:t xml:space="preserve">Could be between </w:t>
      </w:r>
      <w:r w:rsidRPr="008E7143">
        <w:rPr>
          <w:b/>
          <w:color w:val="FF0000"/>
        </w:rPr>
        <w:t>director and corporation</w:t>
      </w:r>
      <w:r w:rsidRPr="008E7143">
        <w:rPr>
          <w:color w:val="FF0000"/>
        </w:rPr>
        <w:t xml:space="preserve">, </w:t>
      </w:r>
      <w:r w:rsidRPr="008E7143">
        <w:rPr>
          <w:i/>
          <w:color w:val="FF0000"/>
          <w:u w:val="single"/>
        </w:rPr>
        <w:t>or</w:t>
      </w:r>
      <w:r w:rsidRPr="008E7143">
        <w:rPr>
          <w:color w:val="FF0000"/>
        </w:rPr>
        <w:t xml:space="preserve"> between </w:t>
      </w:r>
      <w:r w:rsidRPr="008E7143">
        <w:rPr>
          <w:b/>
          <w:color w:val="FF0000"/>
        </w:rPr>
        <w:t>some other entity he has an interest</w:t>
      </w:r>
      <w:r w:rsidRPr="008E7143">
        <w:rPr>
          <w:color w:val="FF0000"/>
        </w:rPr>
        <w:t>, and corporation</w:t>
      </w:r>
    </w:p>
    <w:p w14:paraId="197033AA" w14:textId="5DD92024" w:rsidR="008E7143" w:rsidRPr="008E7143" w:rsidRDefault="008E7143" w:rsidP="008E7143">
      <w:pPr>
        <w:pStyle w:val="ListParagraph"/>
        <w:numPr>
          <w:ilvl w:val="0"/>
          <w:numId w:val="74"/>
        </w:numPr>
        <w:rPr>
          <w:color w:val="FF0000"/>
        </w:rPr>
      </w:pPr>
      <w:r w:rsidRPr="008E7143">
        <w:rPr>
          <w:color w:val="FF0000"/>
        </w:rPr>
        <w:t>Potential for director to divert corporate wealth to himself, potential for divided loyalties (conflicts of interest)</w:t>
      </w:r>
    </w:p>
    <w:p w14:paraId="007AD2BC" w14:textId="77777777" w:rsidR="008E7143" w:rsidRDefault="008E7143" w:rsidP="008E7143">
      <w:pPr>
        <w:pStyle w:val="ListParagraph"/>
        <w:numPr>
          <w:ilvl w:val="1"/>
          <w:numId w:val="74"/>
        </w:numPr>
      </w:pPr>
      <w:r>
        <w:t>As a shareholder, a director is motivated to generate wealth for the company; however, the increase in wealth from the transaction could be greater than the loss to the share value</w:t>
      </w:r>
    </w:p>
    <w:p w14:paraId="02F31ED6" w14:textId="03B570B4" w:rsidR="008E7143" w:rsidRPr="008E7143" w:rsidRDefault="008E7143" w:rsidP="008E7143">
      <w:pPr>
        <w:pStyle w:val="ListParagraph"/>
        <w:numPr>
          <w:ilvl w:val="0"/>
          <w:numId w:val="74"/>
        </w:numPr>
        <w:rPr>
          <w:color w:val="FF0000"/>
        </w:rPr>
      </w:pPr>
      <w:r w:rsidRPr="008E7143">
        <w:rPr>
          <w:b/>
          <w:color w:val="FF0000"/>
        </w:rPr>
        <w:t>Price difference between fair market value and sale/purchase price is incurred by the company</w:t>
      </w:r>
      <w:r w:rsidRPr="008E7143">
        <w:rPr>
          <w:color w:val="FF0000"/>
        </w:rPr>
        <w:t xml:space="preserve"> (agency cost)</w:t>
      </w:r>
    </w:p>
    <w:p w14:paraId="76CA9448" w14:textId="77777777" w:rsidR="008E7143" w:rsidRDefault="008E7143" w:rsidP="008E7143">
      <w:pPr>
        <w:rPr>
          <w:b/>
        </w:rPr>
      </w:pPr>
    </w:p>
    <w:p w14:paraId="43F2B57C" w14:textId="7B8D9CDC" w:rsidR="008E7143" w:rsidRDefault="008E7143" w:rsidP="008E7143">
      <w:r w:rsidRPr="008E7143">
        <w:rPr>
          <w:b/>
        </w:rPr>
        <w:t xml:space="preserve">Historically, </w:t>
      </w:r>
      <w:r>
        <w:t xml:space="preserve">rules against self-dealing were </w:t>
      </w:r>
      <w:r w:rsidRPr="008E7143">
        <w:rPr>
          <w:u w:val="single"/>
        </w:rPr>
        <w:t>far stricter</w:t>
      </w:r>
      <w:r>
        <w:t xml:space="preserve">, </w:t>
      </w:r>
      <w:r w:rsidR="00F450CD">
        <w:t>now</w:t>
      </w:r>
      <w:r>
        <w:t xml:space="preserve"> most</w:t>
      </w:r>
      <w:r w:rsidR="00F450CD">
        <w:t xml:space="preserve"> commonwealth</w:t>
      </w:r>
      <w:r>
        <w:t xml:space="preserve"> allow it, but heavily regulate it</w:t>
      </w:r>
    </w:p>
    <w:p w14:paraId="51292ECC" w14:textId="66CBB51C" w:rsidR="008E7143" w:rsidRDefault="008E7143" w:rsidP="008E7143">
      <w:pPr>
        <w:pStyle w:val="ListParagraph"/>
        <w:numPr>
          <w:ilvl w:val="0"/>
          <w:numId w:val="74"/>
        </w:numPr>
      </w:pPr>
      <w:r>
        <w:t>legislation for self-dealing came before fiduciary duty provisions (so there are some discrepancies)</w:t>
      </w:r>
    </w:p>
    <w:p w14:paraId="33F5240C" w14:textId="35DE6092" w:rsidR="008E7143" w:rsidRDefault="008E7143" w:rsidP="008E7143">
      <w:pPr>
        <w:pStyle w:val="ListParagraph"/>
        <w:numPr>
          <w:ilvl w:val="0"/>
          <w:numId w:val="74"/>
        </w:numPr>
      </w:pPr>
      <w:r>
        <w:t xml:space="preserve">Provisions use the word ‘material’ in provisions, but don’t include definitions </w:t>
      </w:r>
    </w:p>
    <w:p w14:paraId="5E74B554" w14:textId="59B46096" w:rsidR="008E7143" w:rsidRPr="008E7143" w:rsidRDefault="008E7143" w:rsidP="008E7143">
      <w:pPr>
        <w:pStyle w:val="ListParagraph"/>
        <w:numPr>
          <w:ilvl w:val="1"/>
          <w:numId w:val="74"/>
        </w:numPr>
        <w:rPr>
          <w:color w:val="FF0000"/>
        </w:rPr>
      </w:pPr>
      <w:r w:rsidRPr="008E7143">
        <w:rPr>
          <w:color w:val="FF0000"/>
        </w:rPr>
        <w:t>For our purposes, material = ‘important and relevant’, when disclosure is required</w:t>
      </w:r>
    </w:p>
    <w:p w14:paraId="3E5D309B" w14:textId="6F81AB91" w:rsidR="008E7143" w:rsidRPr="008E7143" w:rsidRDefault="008E7143" w:rsidP="008E7143">
      <w:pPr>
        <w:pStyle w:val="ListParagraph"/>
        <w:numPr>
          <w:ilvl w:val="0"/>
          <w:numId w:val="74"/>
        </w:numPr>
        <w:rPr>
          <w:color w:val="FF0000"/>
        </w:rPr>
      </w:pPr>
      <w:r w:rsidRPr="008E7143">
        <w:rPr>
          <w:color w:val="FF0000"/>
        </w:rPr>
        <w:t>The main point of self dealing is that the director must ‘account’ for his profits (ie. pay back $ to corporation)</w:t>
      </w:r>
    </w:p>
    <w:p w14:paraId="5C9FBAB5" w14:textId="77777777" w:rsidR="008E7143" w:rsidRDefault="008E7143" w:rsidP="008E7143"/>
    <w:p w14:paraId="6595596A" w14:textId="3B7DBF2A" w:rsidR="008E7143" w:rsidRDefault="008E7143" w:rsidP="008E7143">
      <w:r w:rsidRPr="00E40D75">
        <w:rPr>
          <w:color w:val="0070C0"/>
        </w:rPr>
        <w:t xml:space="preserve">S 147 </w:t>
      </w:r>
      <w:r>
        <w:t xml:space="preserve">– </w:t>
      </w:r>
      <w:r w:rsidR="00752077">
        <w:t xml:space="preserve">(1) </w:t>
      </w:r>
      <w:r w:rsidRPr="00E40D75">
        <w:rPr>
          <w:b/>
        </w:rPr>
        <w:t>a director has a disclosable interest</w:t>
      </w:r>
      <w:r w:rsidRPr="00F90AF6">
        <w:t xml:space="preserve"> in</w:t>
      </w:r>
      <w:r w:rsidR="00E40D75">
        <w:t xml:space="preserve"> a contract/transaction if:</w:t>
      </w:r>
    </w:p>
    <w:p w14:paraId="2D94285A" w14:textId="77777777" w:rsidR="008E7143" w:rsidRDefault="008E7143" w:rsidP="00E40D75">
      <w:pPr>
        <w:ind w:firstLine="720"/>
      </w:pPr>
      <w:r>
        <w:t xml:space="preserve">(a) the contract/transaction is </w:t>
      </w:r>
      <w:r w:rsidRPr="00E40D75">
        <w:rPr>
          <w:b/>
        </w:rPr>
        <w:t>material</w:t>
      </w:r>
      <w:r>
        <w:t xml:space="preserve"> to the company; </w:t>
      </w:r>
    </w:p>
    <w:p w14:paraId="27DCCD4D" w14:textId="77777777" w:rsidR="008E7143" w:rsidRPr="00E40D75" w:rsidRDefault="008E7143" w:rsidP="00E40D75">
      <w:pPr>
        <w:ind w:firstLine="720"/>
        <w:rPr>
          <w:b/>
        </w:rPr>
      </w:pPr>
      <w:r>
        <w:t xml:space="preserve">(b) company </w:t>
      </w:r>
      <w:r w:rsidRPr="00E40D75">
        <w:rPr>
          <w:b/>
        </w:rPr>
        <w:t>has entered</w:t>
      </w:r>
      <w:r>
        <w:t xml:space="preserve"> or </w:t>
      </w:r>
      <w:r w:rsidRPr="00E40D75">
        <w:rPr>
          <w:b/>
        </w:rPr>
        <w:t>proposes to enter</w:t>
      </w:r>
      <w:r>
        <w:t xml:space="preserve"> into the contract/transaction; </w:t>
      </w:r>
      <w:r w:rsidRPr="00E40D75">
        <w:rPr>
          <w:b/>
        </w:rPr>
        <w:t xml:space="preserve">and </w:t>
      </w:r>
    </w:p>
    <w:p w14:paraId="5CBCDD2F" w14:textId="77777777" w:rsidR="008E7143" w:rsidRDefault="008E7143" w:rsidP="00E40D75">
      <w:pPr>
        <w:ind w:firstLine="720"/>
      </w:pPr>
      <w:r>
        <w:t xml:space="preserve">(c) </w:t>
      </w:r>
      <w:r w:rsidRPr="00E40D75">
        <w:rPr>
          <w:b/>
        </w:rPr>
        <w:t xml:space="preserve">either </w:t>
      </w:r>
      <w:r>
        <w:tab/>
        <w:t xml:space="preserve">(i) </w:t>
      </w:r>
      <w:r w:rsidRPr="00E40D75">
        <w:rPr>
          <w:b/>
        </w:rPr>
        <w:t>director has material interest</w:t>
      </w:r>
      <w:r>
        <w:t xml:space="preserve"> in contract/transaction, or </w:t>
      </w:r>
    </w:p>
    <w:p w14:paraId="547E4896" w14:textId="77777777" w:rsidR="008E7143" w:rsidRDefault="008E7143" w:rsidP="00E40D75">
      <w:pPr>
        <w:ind w:left="2160"/>
      </w:pPr>
      <w:r>
        <w:t xml:space="preserve">(ii) </w:t>
      </w:r>
      <w:r w:rsidRPr="00E40D75">
        <w:rPr>
          <w:b/>
        </w:rPr>
        <w:t>director is a director/senior officer of or has a material interest in a person</w:t>
      </w:r>
      <w:r>
        <w:t xml:space="preserve"> (company) </w:t>
      </w:r>
      <w:r w:rsidRPr="00E40D75">
        <w:rPr>
          <w:b/>
        </w:rPr>
        <w:t>that has material interest</w:t>
      </w:r>
      <w:r>
        <w:t xml:space="preserve"> in the contract/transaction</w:t>
      </w:r>
    </w:p>
    <w:p w14:paraId="0BB38DA5" w14:textId="77777777" w:rsidR="008E7143" w:rsidRDefault="008E7143" w:rsidP="008E7143">
      <w:r w:rsidRPr="00E40D75">
        <w:rPr>
          <w:color w:val="0070C0"/>
        </w:rPr>
        <w:t xml:space="preserve">s 148 </w:t>
      </w:r>
      <w:r>
        <w:t xml:space="preserve">– director is </w:t>
      </w:r>
      <w:r w:rsidRPr="00752077">
        <w:rPr>
          <w:b/>
          <w:u w:val="single"/>
        </w:rPr>
        <w:t>liable to account</w:t>
      </w:r>
      <w:r w:rsidRPr="00F90AF6">
        <w:t xml:space="preserve"> to the company for </w:t>
      </w:r>
      <w:r w:rsidRPr="00752077">
        <w:rPr>
          <w:b/>
        </w:rPr>
        <w:t>any profit that accrues as a result of contract/transaction</w:t>
      </w:r>
      <w:r>
        <w:t xml:space="preserve"> if director holds a </w:t>
      </w:r>
      <w:r w:rsidRPr="00752077">
        <w:rPr>
          <w:b/>
        </w:rPr>
        <w:t>disclosable interest</w:t>
      </w:r>
    </w:p>
    <w:p w14:paraId="024D9CAE" w14:textId="52B1963D" w:rsidR="008E7143" w:rsidRDefault="00E40D75" w:rsidP="008E7143">
      <w:r w:rsidRPr="00E40D75">
        <w:rPr>
          <w:color w:val="0070C0"/>
        </w:rPr>
        <w:t xml:space="preserve">s </w:t>
      </w:r>
      <w:r w:rsidR="008E7143" w:rsidRPr="00E40D75">
        <w:rPr>
          <w:color w:val="0070C0"/>
        </w:rPr>
        <w:t xml:space="preserve">149 </w:t>
      </w:r>
      <w:r w:rsidR="008E7143">
        <w:t xml:space="preserve">– contract/transaction where disclosure has been made, in accordance with 148, </w:t>
      </w:r>
      <w:r w:rsidR="008E7143" w:rsidRPr="00752077">
        <w:rPr>
          <w:b/>
        </w:rPr>
        <w:t>can be approved by directors or by special resolution</w:t>
      </w:r>
      <w:r w:rsidR="00752077">
        <w:t xml:space="preserve"> (more in legislation book)</w:t>
      </w:r>
    </w:p>
    <w:p w14:paraId="39BC701A" w14:textId="77777777" w:rsidR="008E7143" w:rsidRDefault="008E7143" w:rsidP="008E7143"/>
    <w:p w14:paraId="0D257056" w14:textId="77777777" w:rsidR="008E7143" w:rsidRPr="00752077" w:rsidRDefault="008E7143" w:rsidP="008E7143">
      <w:pPr>
        <w:rPr>
          <w:b/>
          <w:sz w:val="28"/>
          <w:u w:val="single"/>
        </w:rPr>
      </w:pPr>
      <w:r w:rsidRPr="00752077">
        <w:rPr>
          <w:b/>
          <w:sz w:val="28"/>
          <w:u w:val="single"/>
        </w:rPr>
        <w:t xml:space="preserve">Corporate Opportunities </w:t>
      </w:r>
    </w:p>
    <w:p w14:paraId="47B29CA9" w14:textId="6364C7B8" w:rsidR="008E7143" w:rsidRDefault="008E7143" w:rsidP="00752077">
      <w:pPr>
        <w:pStyle w:val="ListParagraph"/>
        <w:numPr>
          <w:ilvl w:val="0"/>
          <w:numId w:val="75"/>
        </w:numPr>
      </w:pPr>
      <w:r>
        <w:t xml:space="preserve">Completing governed by </w:t>
      </w:r>
      <w:r w:rsidRPr="00752077">
        <w:rPr>
          <w:b/>
          <w:u w:val="single"/>
        </w:rPr>
        <w:t>common law</w:t>
      </w:r>
      <w:r w:rsidR="00752077">
        <w:t>; h</w:t>
      </w:r>
      <w:r>
        <w:t>ighly fact dependent, and generally unresolved/unclear</w:t>
      </w:r>
    </w:p>
    <w:p w14:paraId="2A30D2F1" w14:textId="4C28E2A1" w:rsidR="008E7143" w:rsidRDefault="00752077" w:rsidP="00752077">
      <w:pPr>
        <w:pStyle w:val="ListParagraph"/>
        <w:numPr>
          <w:ilvl w:val="0"/>
          <w:numId w:val="75"/>
        </w:numPr>
      </w:pPr>
      <w:r>
        <w:t>Baron:</w:t>
      </w:r>
      <w:r w:rsidR="008E7143">
        <w:t xml:space="preserve"> probably not codified because disputes </w:t>
      </w:r>
      <w:r>
        <w:t>are generally settled outside</w:t>
      </w:r>
      <w:r w:rsidR="008E7143">
        <w:t xml:space="preserve"> court – no one </w:t>
      </w:r>
      <w:r>
        <w:t>wants</w:t>
      </w:r>
      <w:r w:rsidR="008E7143">
        <w:t xml:space="preserve"> codification</w:t>
      </w:r>
    </w:p>
    <w:p w14:paraId="2E192F55" w14:textId="3D532F13" w:rsidR="008E7143" w:rsidRDefault="00752077" w:rsidP="00752077">
      <w:pPr>
        <w:pStyle w:val="ListParagraph"/>
        <w:numPr>
          <w:ilvl w:val="0"/>
          <w:numId w:val="75"/>
        </w:numPr>
      </w:pPr>
      <w:r>
        <w:t>CL d</w:t>
      </w:r>
      <w:r w:rsidR="008E7143">
        <w:t xml:space="preserve">oes </w:t>
      </w:r>
      <w:r w:rsidR="008E7143" w:rsidRPr="00752077">
        <w:rPr>
          <w:u w:val="single"/>
        </w:rPr>
        <w:t xml:space="preserve">not completely block the </w:t>
      </w:r>
      <w:r w:rsidRPr="00752077">
        <w:rPr>
          <w:u w:val="single"/>
        </w:rPr>
        <w:t>area of corporate opportunities</w:t>
      </w:r>
      <w:r>
        <w:t>;</w:t>
      </w:r>
      <w:r w:rsidR="008E7143">
        <w:t xml:space="preserve"> </w:t>
      </w:r>
      <w:r w:rsidR="008E7143" w:rsidRPr="00752077">
        <w:rPr>
          <w:b/>
        </w:rPr>
        <w:t>there are circumstances where it is okay</w:t>
      </w:r>
    </w:p>
    <w:p w14:paraId="02C7AC72" w14:textId="77777777" w:rsidR="00F450CD" w:rsidRDefault="00F450CD" w:rsidP="008E7143"/>
    <w:p w14:paraId="1D0008F7" w14:textId="1822C28A" w:rsidR="008E7143" w:rsidRPr="00F450CD" w:rsidRDefault="008E7143" w:rsidP="008E7143">
      <w:pPr>
        <w:rPr>
          <w:color w:val="FF0000"/>
        </w:rPr>
      </w:pPr>
      <w:r w:rsidRPr="00F450CD">
        <w:rPr>
          <w:b/>
          <w:color w:val="FF0000"/>
        </w:rPr>
        <w:lastRenderedPageBreak/>
        <w:t>Main issue in C</w:t>
      </w:r>
      <w:r w:rsidR="00F450CD" w:rsidRPr="00F450CD">
        <w:rPr>
          <w:b/>
          <w:color w:val="FF0000"/>
        </w:rPr>
        <w:t>O</w:t>
      </w:r>
      <w:r w:rsidRPr="00F450CD">
        <w:rPr>
          <w:b/>
          <w:color w:val="FF0000"/>
        </w:rPr>
        <w:t>s</w:t>
      </w:r>
      <w:r w:rsidR="00F450CD" w:rsidRPr="00F450CD">
        <w:rPr>
          <w:color w:val="FF0000"/>
        </w:rPr>
        <w:t>:</w:t>
      </w:r>
      <w:r w:rsidRPr="00F450CD">
        <w:rPr>
          <w:color w:val="FF0000"/>
        </w:rPr>
        <w:t xml:space="preserve"> d</w:t>
      </w:r>
      <w:r w:rsidR="00F450CD" w:rsidRPr="00F450CD">
        <w:rPr>
          <w:color w:val="FF0000"/>
        </w:rPr>
        <w:t xml:space="preserve">id the director </w:t>
      </w:r>
      <w:r w:rsidRPr="00F450CD">
        <w:rPr>
          <w:color w:val="FF0000"/>
        </w:rPr>
        <w:t>usurp the authority granted to him by the shareholder</w:t>
      </w:r>
      <w:r w:rsidR="00F450CD" w:rsidRPr="00F450CD">
        <w:rPr>
          <w:color w:val="FF0000"/>
        </w:rPr>
        <w:t xml:space="preserve"> </w:t>
      </w:r>
      <w:r w:rsidRPr="00F450CD">
        <w:rPr>
          <w:color w:val="FF0000"/>
        </w:rPr>
        <w:t>in order to acquire an “un-bargained for” personal benefit?</w:t>
      </w:r>
      <w:r w:rsidR="00F450CD">
        <w:rPr>
          <w:color w:val="FF0000"/>
        </w:rPr>
        <w:t xml:space="preserve"> </w:t>
      </w:r>
      <w:r w:rsidR="00F450CD">
        <w:t>(t</w:t>
      </w:r>
      <w:r>
        <w:t xml:space="preserve">his is another example of </w:t>
      </w:r>
      <w:r w:rsidR="00F450CD">
        <w:t>an agency problem)</w:t>
      </w:r>
    </w:p>
    <w:p w14:paraId="234A62C0" w14:textId="77777777" w:rsidR="008E7143" w:rsidRDefault="008E7143" w:rsidP="008E7143">
      <w:pPr>
        <w:rPr>
          <w:i/>
        </w:rPr>
      </w:pPr>
    </w:p>
    <w:p w14:paraId="77BB30BF" w14:textId="5ABF9A84" w:rsidR="008E7143" w:rsidRDefault="008E7143" w:rsidP="008E7143">
      <w:r w:rsidRPr="00F450CD">
        <w:rPr>
          <w:b/>
          <w:color w:val="00B050"/>
        </w:rPr>
        <w:t>Regal (Hastings) v Gulliver [1942]</w:t>
      </w:r>
      <w:r w:rsidRPr="00F450CD">
        <w:rPr>
          <w:i/>
          <w:color w:val="00B050"/>
        </w:rPr>
        <w:t xml:space="preserve"> </w:t>
      </w:r>
      <w:r w:rsidR="00C13C38">
        <w:t>(prior to statute – does not conflate duty of good faith / fiduciary duty like Laskin)</w:t>
      </w:r>
    </w:p>
    <w:p w14:paraId="6349F6C9" w14:textId="7ADA6374" w:rsidR="008E7143" w:rsidRDefault="00F450CD" w:rsidP="008E7143">
      <w:r w:rsidRPr="00F450CD">
        <w:rPr>
          <w:b/>
        </w:rPr>
        <w:t xml:space="preserve">F: </w:t>
      </w:r>
      <w:r w:rsidR="008E7143">
        <w:t>Regal owned cinema in Hastings; company</w:t>
      </w:r>
      <w:r w:rsidR="00B85E9C">
        <w:t xml:space="preserve"> wanted</w:t>
      </w:r>
      <w:r w:rsidR="008E7143">
        <w:t xml:space="preserve"> to buy two more theaters </w:t>
      </w:r>
      <w:r w:rsidR="00B85E9C">
        <w:t>as it</w:t>
      </w:r>
      <w:r w:rsidR="008E7143">
        <w:t xml:space="preserve"> was struggling</w:t>
      </w:r>
    </w:p>
    <w:p w14:paraId="278D7056" w14:textId="35FE58F1" w:rsidR="008E7143" w:rsidRDefault="00B85E9C" w:rsidP="00B85E9C">
      <w:pPr>
        <w:pStyle w:val="ListParagraph"/>
        <w:numPr>
          <w:ilvl w:val="0"/>
          <w:numId w:val="76"/>
        </w:numPr>
      </w:pPr>
      <w:r>
        <w:t>Regal</w:t>
      </w:r>
      <w:r w:rsidR="008E7143">
        <w:t xml:space="preserve"> formed a subsidiary company, and offered to lease 2 cinemas, but the landlord required guarantee of the rent by the directors unless the paid-up capital of the subsidiary was 5,000 pounds</w:t>
      </w:r>
    </w:p>
    <w:p w14:paraId="781B5B9F" w14:textId="77777777" w:rsidR="008E7143" w:rsidRDefault="008E7143" w:rsidP="00AF526D">
      <w:pPr>
        <w:pStyle w:val="ListParagraph"/>
        <w:numPr>
          <w:ilvl w:val="1"/>
          <w:numId w:val="76"/>
        </w:numPr>
      </w:pPr>
      <w:r>
        <w:t>Parent company was unable to provide more than 2,000 pounds</w:t>
      </w:r>
    </w:p>
    <w:p w14:paraId="4C96CE6F" w14:textId="77777777" w:rsidR="008E7143" w:rsidRDefault="008E7143" w:rsidP="00AF526D">
      <w:pPr>
        <w:pStyle w:val="ListParagraph"/>
        <w:numPr>
          <w:ilvl w:val="1"/>
          <w:numId w:val="76"/>
        </w:numPr>
      </w:pPr>
      <w:r>
        <w:t>So, directors of company and solicitor put up 3,000 and the company put up 2,000</w:t>
      </w:r>
    </w:p>
    <w:p w14:paraId="507A52E9" w14:textId="6189EF7E" w:rsidR="008E7143" w:rsidRDefault="00AF526D" w:rsidP="00B85E9C">
      <w:pPr>
        <w:pStyle w:val="ListParagraph"/>
        <w:numPr>
          <w:ilvl w:val="0"/>
          <w:numId w:val="76"/>
        </w:numPr>
      </w:pPr>
      <w:r>
        <w:t>The entire business, parent and subsidiary were sold to buyers; but, the directors who owned 3K shares made a profit of ~2 pounds per share</w:t>
      </w:r>
      <w:r w:rsidR="008E7143">
        <w:t xml:space="preserve"> – new directors of Regal are suing for breach of fiduciary duty as they gained profit </w:t>
      </w:r>
    </w:p>
    <w:p w14:paraId="7FCBA5A2" w14:textId="41DF36C2" w:rsidR="008E7143" w:rsidRPr="00AF526D" w:rsidRDefault="00F450CD" w:rsidP="008E7143">
      <w:pPr>
        <w:rPr>
          <w:b/>
        </w:rPr>
      </w:pPr>
      <w:r w:rsidRPr="00F450CD">
        <w:rPr>
          <w:b/>
        </w:rPr>
        <w:t>A</w:t>
      </w:r>
      <w:r w:rsidR="008E7143" w:rsidRPr="00F450CD">
        <w:rPr>
          <w:b/>
        </w:rPr>
        <w:t>:</w:t>
      </w:r>
      <w:r w:rsidR="008E7143">
        <w:t xml:space="preserve"> </w:t>
      </w:r>
      <w:r w:rsidR="00BC3C36" w:rsidRPr="00BC3C36">
        <w:rPr>
          <w:b/>
          <w:color w:val="FF0000"/>
        </w:rPr>
        <w:t>company must satisfy two things:</w:t>
      </w:r>
      <w:r w:rsidR="00BC3C36">
        <w:rPr>
          <w:color w:val="FF0000"/>
        </w:rPr>
        <w:t xml:space="preserve"> (i) that what the directors did could be said to have been done in the course of their management and in utilization of their opportunities and special knowledge as directors; and (ii) that what they did resulted in a profit to themselves</w:t>
      </w:r>
    </w:p>
    <w:p w14:paraId="415019A9" w14:textId="33B2ECB4" w:rsidR="00D91A7D" w:rsidRDefault="00D91A7D" w:rsidP="00AF526D">
      <w:pPr>
        <w:pStyle w:val="ListParagraph"/>
        <w:numPr>
          <w:ilvl w:val="0"/>
          <w:numId w:val="77"/>
        </w:numPr>
      </w:pPr>
      <w:r>
        <w:t>An agent must account for net profits acquired by him in the course of his agency, it does not depend on fraud or corruption</w:t>
      </w:r>
    </w:p>
    <w:p w14:paraId="429E34C2" w14:textId="63C96C64" w:rsidR="008E7143" w:rsidRDefault="008E7143" w:rsidP="00D91A7D">
      <w:pPr>
        <w:pStyle w:val="ListParagraph"/>
        <w:numPr>
          <w:ilvl w:val="1"/>
          <w:numId w:val="77"/>
        </w:numPr>
      </w:pPr>
      <w:r>
        <w:t>Even if they d</w:t>
      </w:r>
      <w:r w:rsidR="00D91A7D">
        <w:t xml:space="preserve">id not intend to make a profit, if they </w:t>
      </w:r>
      <w:r>
        <w:t>did</w:t>
      </w:r>
      <w:r w:rsidR="00D91A7D">
        <w:t xml:space="preserve"> make a profit, it is</w:t>
      </w:r>
      <w:r>
        <w:t xml:space="preserve"> enough</w:t>
      </w:r>
    </w:p>
    <w:p w14:paraId="4A5AC886" w14:textId="17724019" w:rsidR="008E7143" w:rsidRDefault="008E7143" w:rsidP="00CB1A99">
      <w:pPr>
        <w:pStyle w:val="ListParagraph"/>
        <w:numPr>
          <w:ilvl w:val="1"/>
          <w:numId w:val="77"/>
        </w:numPr>
      </w:pPr>
      <w:r>
        <w:t>Doesn’t matter if the company does not actually lose money</w:t>
      </w:r>
    </w:p>
    <w:p w14:paraId="1B2B5860" w14:textId="52825440" w:rsidR="00CB1A99" w:rsidRDefault="00CB1A99" w:rsidP="00AF526D">
      <w:pPr>
        <w:pStyle w:val="ListParagraph"/>
        <w:numPr>
          <w:ilvl w:val="0"/>
          <w:numId w:val="77"/>
        </w:numPr>
      </w:pPr>
      <w:r>
        <w:t>The rule is stringent and absolute because ‘the safety of mankind’ requires it to be absolutely observed in the fiduciary relationship</w:t>
      </w:r>
    </w:p>
    <w:p w14:paraId="17CB928D" w14:textId="52F1404A" w:rsidR="008E7143" w:rsidRDefault="00F450CD" w:rsidP="00AF526D">
      <w:pPr>
        <w:ind w:left="720" w:hanging="720"/>
      </w:pPr>
      <w:r w:rsidRPr="00F450CD">
        <w:rPr>
          <w:b/>
        </w:rPr>
        <w:t xml:space="preserve">C: </w:t>
      </w:r>
      <w:r w:rsidR="00AF526D">
        <w:rPr>
          <w:b/>
        </w:rPr>
        <w:tab/>
      </w:r>
      <w:r w:rsidR="008E7143" w:rsidRPr="00AF526D">
        <w:rPr>
          <w:color w:val="FF0000"/>
        </w:rPr>
        <w:t xml:space="preserve">4 directors bound to pay back because they are directors who made a profit in course of positions (other facts </w:t>
      </w:r>
      <w:r w:rsidR="00AF526D" w:rsidRPr="00AF526D">
        <w:rPr>
          <w:color w:val="FF0000"/>
        </w:rPr>
        <w:t>are irrelevant)</w:t>
      </w:r>
    </w:p>
    <w:p w14:paraId="77C1E4D7" w14:textId="77777777" w:rsidR="008E7143" w:rsidRPr="003A2CD7" w:rsidRDefault="008E7143" w:rsidP="008E7143"/>
    <w:p w14:paraId="64750018" w14:textId="77777777" w:rsidR="008E7143" w:rsidRPr="00F450CD" w:rsidRDefault="008E7143" w:rsidP="008E7143">
      <w:pPr>
        <w:rPr>
          <w:b/>
          <w:color w:val="00B050"/>
        </w:rPr>
      </w:pPr>
      <w:r w:rsidRPr="00F450CD">
        <w:rPr>
          <w:b/>
          <w:color w:val="00B050"/>
        </w:rPr>
        <w:t>Peso Silver Mines v Cropper [1966]</w:t>
      </w:r>
    </w:p>
    <w:p w14:paraId="77917973" w14:textId="42F77745" w:rsidR="008E7143" w:rsidRDefault="00F450CD" w:rsidP="008E7143">
      <w:r w:rsidRPr="00F450CD">
        <w:rPr>
          <w:b/>
        </w:rPr>
        <w:t>F:</w:t>
      </w:r>
      <w:r>
        <w:t xml:space="preserve"> </w:t>
      </w:r>
      <w:r w:rsidR="008E7143">
        <w:t>C</w:t>
      </w:r>
      <w:r w:rsidR="00707553">
        <w:t xml:space="preserve"> </w:t>
      </w:r>
      <w:r w:rsidR="008E7143">
        <w:t>was director of company that took over several silver mine claims,</w:t>
      </w:r>
      <w:r w:rsidR="00707553">
        <w:t xml:space="preserve"> was</w:t>
      </w:r>
      <w:r w:rsidR="008E7143">
        <w:t xml:space="preserve"> instrumental in incorporating </w:t>
      </w:r>
      <w:r w:rsidR="008E7143" w:rsidRPr="00707553">
        <w:rPr>
          <w:i/>
        </w:rPr>
        <w:t>Peso</w:t>
      </w:r>
    </w:p>
    <w:p w14:paraId="7D9A203D" w14:textId="1E5F4D61" w:rsidR="008E7143" w:rsidRDefault="00707553" w:rsidP="00707553">
      <w:pPr>
        <w:pStyle w:val="ListParagraph"/>
        <w:numPr>
          <w:ilvl w:val="0"/>
          <w:numId w:val="78"/>
        </w:numPr>
      </w:pPr>
      <w:r>
        <w:t xml:space="preserve">Company went public </w:t>
      </w:r>
      <w:r w:rsidR="008E7143">
        <w:t>for financing the purchase of the claims</w:t>
      </w:r>
      <w:r>
        <w:t xml:space="preserve">, but later </w:t>
      </w:r>
      <w:r w:rsidR="008E7143">
        <w:t>became financially strained</w:t>
      </w:r>
    </w:p>
    <w:p w14:paraId="1CD3C2CB" w14:textId="77777777" w:rsidR="008E7143" w:rsidRDefault="008E7143" w:rsidP="00707553">
      <w:pPr>
        <w:pStyle w:val="ListParagraph"/>
        <w:numPr>
          <w:ilvl w:val="0"/>
          <w:numId w:val="78"/>
        </w:numPr>
      </w:pPr>
      <w:r>
        <w:t>Peso was offered 3 groups of claims to more land– one was turned down by 6-man BoD because of financial constraints, and because it felt that Peso had enough land currently under control</w:t>
      </w:r>
    </w:p>
    <w:p w14:paraId="02E49854" w14:textId="4286C66F" w:rsidR="008E7143" w:rsidRDefault="008E7143" w:rsidP="00707553">
      <w:pPr>
        <w:pStyle w:val="ListParagraph"/>
        <w:numPr>
          <w:ilvl w:val="1"/>
          <w:numId w:val="78"/>
        </w:numPr>
      </w:pPr>
      <w:r>
        <w:t>Later, a f</w:t>
      </w:r>
      <w:r w:rsidR="00707553">
        <w:t>ew directors and</w:t>
      </w:r>
      <w:r>
        <w:t xml:space="preserve"> </w:t>
      </w:r>
      <w:r w:rsidR="00707553">
        <w:t>a</w:t>
      </w:r>
      <w:r>
        <w:t xml:space="preserve"> geologist for </w:t>
      </w:r>
      <w:r w:rsidRPr="005A23DE">
        <w:t>Peso</w:t>
      </w:r>
      <w:r w:rsidR="00707553">
        <w:t xml:space="preserve"> created a company and took on the project as </w:t>
      </w:r>
      <w:r>
        <w:t>Cross B</w:t>
      </w:r>
      <w:r w:rsidR="00707553">
        <w:t>ow</w:t>
      </w:r>
    </w:p>
    <w:p w14:paraId="16B472EF" w14:textId="52AA2A06" w:rsidR="008E7143" w:rsidRDefault="008E7143" w:rsidP="00707553">
      <w:pPr>
        <w:pStyle w:val="ListParagraph"/>
        <w:numPr>
          <w:ilvl w:val="1"/>
          <w:numId w:val="78"/>
        </w:numPr>
      </w:pPr>
      <w:r>
        <w:t>Peso is fine with this at the time</w:t>
      </w:r>
    </w:p>
    <w:p w14:paraId="23A9F8F2" w14:textId="47777A59" w:rsidR="008E7143" w:rsidRDefault="008E7143" w:rsidP="00707553">
      <w:pPr>
        <w:pStyle w:val="ListParagraph"/>
        <w:numPr>
          <w:ilvl w:val="0"/>
          <w:numId w:val="78"/>
        </w:numPr>
      </w:pPr>
      <w:r>
        <w:t>Wrote letter to BC Brokers explaining transaction – main interest lies with Peso, but it was unable</w:t>
      </w:r>
      <w:r w:rsidR="00707553">
        <w:t xml:space="preserve"> to buy</w:t>
      </w:r>
      <w:r>
        <w:t>, wanted to get land because other people are interested in acquiring it</w:t>
      </w:r>
    </w:p>
    <w:p w14:paraId="4AC01648" w14:textId="2EB7423C" w:rsidR="008E7143" w:rsidRDefault="008E7143" w:rsidP="00707553">
      <w:pPr>
        <w:pStyle w:val="ListParagraph"/>
        <w:numPr>
          <w:ilvl w:val="0"/>
          <w:numId w:val="78"/>
        </w:numPr>
      </w:pPr>
      <w:r>
        <w:t xml:space="preserve">Charter Oil bought Peso, demanded that </w:t>
      </w:r>
      <w:r w:rsidR="00707553">
        <w:t>Cross Bow</w:t>
      </w:r>
      <w:r>
        <w:t xml:space="preserve"> turn over the interest in the claim</w:t>
      </w:r>
    </w:p>
    <w:p w14:paraId="4623B51A" w14:textId="47681B6F" w:rsidR="008E7143" w:rsidRDefault="00F450CD" w:rsidP="008E7143">
      <w:r w:rsidRPr="00F450CD">
        <w:rPr>
          <w:b/>
        </w:rPr>
        <w:t>I:</w:t>
      </w:r>
      <w:r>
        <w:t xml:space="preserve"> </w:t>
      </w:r>
      <w:r w:rsidR="008E7143">
        <w:t>Did Cropper breach his fiduciary duty?</w:t>
      </w:r>
    </w:p>
    <w:p w14:paraId="62E78454" w14:textId="7261E705" w:rsidR="008E7143" w:rsidRPr="005A23DE" w:rsidRDefault="005A23DE" w:rsidP="008E7143">
      <w:pPr>
        <w:rPr>
          <w:color w:val="FF0000"/>
        </w:rPr>
      </w:pPr>
      <w:r>
        <w:rPr>
          <w:b/>
        </w:rPr>
        <w:t>C</w:t>
      </w:r>
      <w:r w:rsidRPr="005A23DE">
        <w:rPr>
          <w:b/>
        </w:rPr>
        <w:t>:</w:t>
      </w:r>
      <w:r>
        <w:rPr>
          <w:b/>
        </w:rPr>
        <w:t xml:space="preserve"> </w:t>
      </w:r>
      <w:r w:rsidR="008E7143" w:rsidRPr="005A23DE">
        <w:rPr>
          <w:color w:val="FF0000"/>
        </w:rPr>
        <w:t>Finding for Cropper – can keep interest, does not have to pay back to Peso</w:t>
      </w:r>
    </w:p>
    <w:p w14:paraId="66CC7B35" w14:textId="4E08EE52" w:rsidR="008E7143" w:rsidRPr="005A23DE" w:rsidRDefault="005A23DE" w:rsidP="005A23DE">
      <w:pPr>
        <w:pStyle w:val="ListParagraph"/>
        <w:numPr>
          <w:ilvl w:val="0"/>
          <w:numId w:val="79"/>
        </w:numPr>
        <w:rPr>
          <w:color w:val="FF0000"/>
        </w:rPr>
      </w:pPr>
      <w:r w:rsidRPr="005A23DE">
        <w:rPr>
          <w:color w:val="FF0000"/>
        </w:rPr>
        <w:t>e</w:t>
      </w:r>
      <w:r w:rsidR="008E7143" w:rsidRPr="005A23DE">
        <w:rPr>
          <w:color w:val="FF0000"/>
        </w:rPr>
        <w:t>ven though he was a director</w:t>
      </w:r>
      <w:r w:rsidRPr="005A23DE">
        <w:rPr>
          <w:color w:val="FF0000"/>
        </w:rPr>
        <w:t xml:space="preserve"> and learned about it on the board</w:t>
      </w:r>
      <w:r w:rsidR="008E7143" w:rsidRPr="005A23DE">
        <w:rPr>
          <w:color w:val="FF0000"/>
        </w:rPr>
        <w:t>, Peso declined the opportunity when raised</w:t>
      </w:r>
    </w:p>
    <w:p w14:paraId="7B2FAFF9" w14:textId="4FCEAEAF" w:rsidR="008E7143" w:rsidRDefault="00774784" w:rsidP="005A23DE">
      <w:pPr>
        <w:pStyle w:val="ListParagraph"/>
        <w:numPr>
          <w:ilvl w:val="1"/>
          <w:numId w:val="79"/>
        </w:numPr>
      </w:pPr>
      <w:r>
        <w:t>Baron: if C was negotiating on the side before Peso turned it down – would have been problematic</w:t>
      </w:r>
    </w:p>
    <w:p w14:paraId="6F7ED738" w14:textId="3E4B8877" w:rsidR="008E7143" w:rsidRDefault="005A23DE" w:rsidP="005A23DE">
      <w:r w:rsidRPr="005A23DE">
        <w:rPr>
          <w:b/>
        </w:rPr>
        <w:t xml:space="preserve">A: </w:t>
      </w:r>
      <w:r>
        <w:t xml:space="preserve">impossible to say that C </w:t>
      </w:r>
      <w:r w:rsidR="008E7143">
        <w:t xml:space="preserve">obtained the interests he held in Cross Bow and Mayo </w:t>
      </w:r>
      <w:r w:rsidR="008E7143" w:rsidRPr="005A23DE">
        <w:rPr>
          <w:b/>
        </w:rPr>
        <w:t xml:space="preserve">by reason of the fact that he was a director </w:t>
      </w:r>
      <w:r>
        <w:rPr>
          <w:b/>
        </w:rPr>
        <w:t>of Peso</w:t>
      </w:r>
      <w:r w:rsidR="008E7143">
        <w:t xml:space="preserve"> </w:t>
      </w:r>
      <w:r w:rsidR="008E7143" w:rsidRPr="005A23DE">
        <w:rPr>
          <w:b/>
        </w:rPr>
        <w:t>and in the course of the execution of that office</w:t>
      </w:r>
    </w:p>
    <w:p w14:paraId="0FF77439" w14:textId="77777777" w:rsidR="005A23DE" w:rsidRPr="005A23DE" w:rsidRDefault="005A23DE" w:rsidP="005A23DE">
      <w:pPr>
        <w:pStyle w:val="ListParagraph"/>
        <w:numPr>
          <w:ilvl w:val="0"/>
          <w:numId w:val="79"/>
        </w:numPr>
      </w:pPr>
      <w:r w:rsidRPr="005A23DE">
        <w:rPr>
          <w:b/>
        </w:rPr>
        <w:t>When C was offered the claim,</w:t>
      </w:r>
      <w:r w:rsidR="008E7143" w:rsidRPr="005A23DE">
        <w:rPr>
          <w:b/>
        </w:rPr>
        <w:t xml:space="preserve"> it was </w:t>
      </w:r>
      <w:r w:rsidRPr="005A23DE">
        <w:rPr>
          <w:b/>
        </w:rPr>
        <w:t>his duty</w:t>
      </w:r>
      <w:r w:rsidR="008E7143" w:rsidRPr="005A23DE">
        <w:rPr>
          <w:b/>
        </w:rPr>
        <w:t xml:space="preserve"> to take part in the decision of the board as to whether that offer </w:t>
      </w:r>
      <w:r w:rsidRPr="005A23DE">
        <w:rPr>
          <w:b/>
        </w:rPr>
        <w:t>should be accepted or rejected; a</w:t>
      </w:r>
      <w:r w:rsidR="008E7143" w:rsidRPr="005A23DE">
        <w:rPr>
          <w:b/>
        </w:rPr>
        <w:t>t that point he sto</w:t>
      </w:r>
      <w:r>
        <w:rPr>
          <w:b/>
        </w:rPr>
        <w:t xml:space="preserve">od in a fiduciary relationship with Peso </w:t>
      </w:r>
    </w:p>
    <w:p w14:paraId="1697523C" w14:textId="77777777" w:rsidR="005A23DE" w:rsidRDefault="008E7143" w:rsidP="005A23DE">
      <w:pPr>
        <w:pStyle w:val="ListParagraph"/>
        <w:numPr>
          <w:ilvl w:val="1"/>
          <w:numId w:val="79"/>
        </w:numPr>
      </w:pPr>
      <w:r>
        <w:t>he and his co-directors acted in good faith,</w:t>
      </w:r>
      <w:r w:rsidR="005A23DE">
        <w:t xml:space="preserve"> solely in the interests of Peso </w:t>
      </w:r>
      <w:r>
        <w:t xml:space="preserve">and with sound business </w:t>
      </w:r>
      <w:r w:rsidR="005A23DE">
        <w:t>reasons in rejecting the offer</w:t>
      </w:r>
    </w:p>
    <w:p w14:paraId="7ACCC37E" w14:textId="5B895AD6" w:rsidR="005A23DE" w:rsidRDefault="008E7143" w:rsidP="005A23DE">
      <w:pPr>
        <w:pStyle w:val="ListParagraph"/>
        <w:numPr>
          <w:ilvl w:val="1"/>
          <w:numId w:val="79"/>
        </w:numPr>
      </w:pPr>
      <w:r>
        <w:t xml:space="preserve">the offer to </w:t>
      </w:r>
      <w:r w:rsidR="005A23DE">
        <w:t>C</w:t>
      </w:r>
      <w:r>
        <w:t xml:space="preserve"> was</w:t>
      </w:r>
      <w:r w:rsidR="005A23DE">
        <w:t xml:space="preserve"> not</w:t>
      </w:r>
      <w:r>
        <w:t xml:space="preserve"> accompanied by any confidential information unavailable</w:t>
      </w:r>
      <w:r w:rsidR="005A23DE">
        <w:t xml:space="preserve"> to any prospective purchaser, and he</w:t>
      </w:r>
      <w:r>
        <w:t xml:space="preserve"> </w:t>
      </w:r>
      <w:r w:rsidR="005A23DE">
        <w:t>did not have</w:t>
      </w:r>
      <w:r>
        <w:t xml:space="preserve"> access to any</w:t>
      </w:r>
      <w:r w:rsidR="005A23DE">
        <w:t xml:space="preserve"> of this</w:t>
      </w:r>
      <w:r>
        <w:t xml:space="preserve"> info</w:t>
      </w:r>
      <w:r w:rsidR="005A23DE">
        <w:t>rmation by reason of his office</w:t>
      </w:r>
      <w:r>
        <w:t xml:space="preserve"> </w:t>
      </w:r>
    </w:p>
    <w:p w14:paraId="7013719B" w14:textId="2F1DE04F" w:rsidR="008E7143" w:rsidRPr="005A23DE" w:rsidRDefault="008E7143" w:rsidP="005A23DE">
      <w:pPr>
        <w:pStyle w:val="ListParagraph"/>
        <w:numPr>
          <w:ilvl w:val="0"/>
          <w:numId w:val="79"/>
        </w:numPr>
        <w:rPr>
          <w:color w:val="FF0000"/>
        </w:rPr>
      </w:pPr>
      <w:r w:rsidRPr="005A23DE">
        <w:rPr>
          <w:color w:val="FF0000"/>
        </w:rPr>
        <w:t xml:space="preserve">When the later proposal with respect to Dickson's claims was made to </w:t>
      </w:r>
      <w:r w:rsidR="005A23DE" w:rsidRPr="005A23DE">
        <w:rPr>
          <w:color w:val="FF0000"/>
        </w:rPr>
        <w:t>C</w:t>
      </w:r>
      <w:r w:rsidRPr="005A23DE">
        <w:rPr>
          <w:color w:val="FF0000"/>
        </w:rPr>
        <w:t>, it was not in his capacity as a director of the appellant but as an individual member of the public</w:t>
      </w:r>
    </w:p>
    <w:p w14:paraId="34FA47A9" w14:textId="77777777" w:rsidR="008E7143" w:rsidRDefault="008E7143" w:rsidP="008E7143"/>
    <w:p w14:paraId="1E9E48C2" w14:textId="77777777" w:rsidR="00F313D9" w:rsidRDefault="00F313D9" w:rsidP="008E7143">
      <w:pPr>
        <w:rPr>
          <w:b/>
          <w:color w:val="00B050"/>
        </w:rPr>
      </w:pPr>
    </w:p>
    <w:p w14:paraId="3959F991" w14:textId="77777777" w:rsidR="00F313D9" w:rsidRDefault="00F313D9" w:rsidP="008E7143">
      <w:pPr>
        <w:rPr>
          <w:b/>
          <w:color w:val="00B050"/>
        </w:rPr>
      </w:pPr>
    </w:p>
    <w:p w14:paraId="009BFE15" w14:textId="77777777" w:rsidR="008E7143" w:rsidRPr="00F450CD" w:rsidRDefault="008E7143" w:rsidP="008E7143">
      <w:pPr>
        <w:rPr>
          <w:b/>
          <w:color w:val="00B050"/>
        </w:rPr>
      </w:pPr>
      <w:r w:rsidRPr="00F450CD">
        <w:rPr>
          <w:b/>
          <w:color w:val="00B050"/>
        </w:rPr>
        <w:lastRenderedPageBreak/>
        <w:t>Canadian Aero Services v O’Malley [1973]</w:t>
      </w:r>
    </w:p>
    <w:p w14:paraId="7B6F1D61" w14:textId="7FF1434B" w:rsidR="008E7143" w:rsidRDefault="00F450CD" w:rsidP="008E7143">
      <w:r w:rsidRPr="00F450CD">
        <w:rPr>
          <w:b/>
        </w:rPr>
        <w:t>F:</w:t>
      </w:r>
      <w:r>
        <w:t xml:space="preserve"> </w:t>
      </w:r>
      <w:r w:rsidR="008E7143">
        <w:t>Main business of Canaero was topographical mapping and geographical exploration – Ds were assigned to map the country of Guyana</w:t>
      </w:r>
    </w:p>
    <w:p w14:paraId="70C70374" w14:textId="69A9262A" w:rsidR="008E7143" w:rsidRDefault="008E7143" w:rsidP="009A0DA6">
      <w:pPr>
        <w:pStyle w:val="ListParagraph"/>
        <w:numPr>
          <w:ilvl w:val="0"/>
          <w:numId w:val="81"/>
        </w:numPr>
      </w:pPr>
      <w:r>
        <w:t xml:space="preserve">Ds then resigned from Canaero and incorporated Terra, to perform identical work; </w:t>
      </w:r>
      <w:r w:rsidRPr="00470BF0">
        <w:rPr>
          <w:color w:val="FF0000"/>
        </w:rPr>
        <w:t>their proposal was competing with the proposal from Canaero</w:t>
      </w:r>
    </w:p>
    <w:p w14:paraId="54379D12" w14:textId="43243DC6" w:rsidR="009A0DA6" w:rsidRPr="0056595E" w:rsidRDefault="008E7143" w:rsidP="008E7143">
      <w:pPr>
        <w:pStyle w:val="ListParagraph"/>
        <w:numPr>
          <w:ilvl w:val="0"/>
          <w:numId w:val="81"/>
        </w:numPr>
      </w:pPr>
      <w:r>
        <w:t>Canaero suing for breach of fiduciary duty</w:t>
      </w:r>
    </w:p>
    <w:p w14:paraId="4F853CA1" w14:textId="77777777" w:rsidR="0056595E" w:rsidRDefault="008E7143" w:rsidP="008E7143">
      <w:r w:rsidRPr="0056595E">
        <w:rPr>
          <w:b/>
        </w:rPr>
        <w:t>4 issues</w:t>
      </w:r>
      <w:r w:rsidR="0056595E" w:rsidRPr="0056595E">
        <w:rPr>
          <w:b/>
        </w:rPr>
        <w:t>:</w:t>
      </w:r>
      <w:r w:rsidR="0056595E">
        <w:t xml:space="preserve"> </w:t>
      </w:r>
      <w:r w:rsidR="0056595E">
        <w:tab/>
        <w:t xml:space="preserve">(i) </w:t>
      </w:r>
      <w:r>
        <w:t xml:space="preserve">determination of relationship of defendants to company; </w:t>
      </w:r>
    </w:p>
    <w:p w14:paraId="5021E265" w14:textId="77777777" w:rsidR="0056595E" w:rsidRDefault="0056595E" w:rsidP="0056595E">
      <w:pPr>
        <w:ind w:left="720" w:firstLine="720"/>
      </w:pPr>
      <w:r>
        <w:t xml:space="preserve">(ii) </w:t>
      </w:r>
      <w:r w:rsidR="008E7143">
        <w:t xml:space="preserve">duties, if any, owed by them to the company; </w:t>
      </w:r>
    </w:p>
    <w:p w14:paraId="2502C06C" w14:textId="77777777" w:rsidR="0056595E" w:rsidRDefault="0056595E" w:rsidP="0056595E">
      <w:pPr>
        <w:ind w:left="720" w:firstLine="720"/>
      </w:pPr>
      <w:r>
        <w:t xml:space="preserve">(iii) </w:t>
      </w:r>
      <w:r w:rsidR="008E7143">
        <w:t xml:space="preserve">whether there was a breach of this duty; </w:t>
      </w:r>
    </w:p>
    <w:p w14:paraId="2CC9467F" w14:textId="7A4BDC90" w:rsidR="008E7143" w:rsidRDefault="0056595E" w:rsidP="0056595E">
      <w:pPr>
        <w:ind w:left="720" w:firstLine="720"/>
      </w:pPr>
      <w:r>
        <w:t xml:space="preserve">(iv) </w:t>
      </w:r>
      <w:r w:rsidR="008E7143">
        <w:t>if</w:t>
      </w:r>
      <w:r>
        <w:t xml:space="preserve"> there was a</w:t>
      </w:r>
      <w:r w:rsidR="008E7143">
        <w:t xml:space="preserve"> breach, consider liability</w:t>
      </w:r>
    </w:p>
    <w:p w14:paraId="442EBC6E" w14:textId="4BBA75A7" w:rsidR="0056595E" w:rsidRPr="0056595E" w:rsidRDefault="0056595E" w:rsidP="008E7143">
      <w:pPr>
        <w:rPr>
          <w:color w:val="FF0000"/>
        </w:rPr>
      </w:pPr>
      <w:r w:rsidRPr="0056595E">
        <w:rPr>
          <w:b/>
        </w:rPr>
        <w:t xml:space="preserve">A: </w:t>
      </w:r>
      <w:r w:rsidR="008E7143">
        <w:t>Does not matter whether the two people were properly appointed as directors of Canaero</w:t>
      </w:r>
      <w:r w:rsidR="008E7143" w:rsidRPr="0056595E">
        <w:rPr>
          <w:b/>
        </w:rPr>
        <w:t>, they, in practice, acted as president and executive VP</w:t>
      </w:r>
      <w:r>
        <w:t xml:space="preserve"> of Canaero for 2 years - Top management and not mere employees, </w:t>
      </w:r>
    </w:p>
    <w:p w14:paraId="4B4056DE" w14:textId="77777777" w:rsidR="0056595E" w:rsidRPr="0056595E" w:rsidRDefault="0056595E" w:rsidP="00BD2FD3">
      <w:pPr>
        <w:pStyle w:val="ListParagraph"/>
        <w:numPr>
          <w:ilvl w:val="0"/>
          <w:numId w:val="82"/>
        </w:numPr>
      </w:pPr>
      <w:r w:rsidRPr="0056595E">
        <w:rPr>
          <w:color w:val="FF0000"/>
        </w:rPr>
        <w:t>(</w:t>
      </w:r>
      <w:r w:rsidR="008E7143" w:rsidRPr="0056595E">
        <w:rPr>
          <w:color w:val="FF0000"/>
        </w:rPr>
        <w:t>Court considers them to be officer even though not technically on paper)</w:t>
      </w:r>
    </w:p>
    <w:p w14:paraId="27CB74BB" w14:textId="124D5979" w:rsidR="008E7143" w:rsidRPr="0056595E" w:rsidRDefault="008E7143" w:rsidP="00BD2FD3">
      <w:pPr>
        <w:pStyle w:val="ListParagraph"/>
        <w:numPr>
          <w:ilvl w:val="0"/>
          <w:numId w:val="82"/>
        </w:numPr>
        <w:rPr>
          <w:color w:val="FF0000"/>
        </w:rPr>
      </w:pPr>
      <w:r w:rsidRPr="0056595E">
        <w:rPr>
          <w:b/>
          <w:color w:val="FF0000"/>
        </w:rPr>
        <w:t>So then they have fiduciary relationship with company</w:t>
      </w:r>
      <w:r w:rsidRPr="0056595E">
        <w:rPr>
          <w:color w:val="FF0000"/>
        </w:rPr>
        <w:t xml:space="preserve"> – betokens loyalty, good faith, avoidance of conflict of duty and self-interest – a director is precluded from obtaining for himself any property or business advantage either belonging to the company or for which it has been negotiating without approval from the company</w:t>
      </w:r>
    </w:p>
    <w:p w14:paraId="4349E042" w14:textId="754765B4" w:rsidR="008E7143" w:rsidRDefault="008E7143" w:rsidP="00BD2FD3">
      <w:pPr>
        <w:pStyle w:val="ListParagraph"/>
        <w:numPr>
          <w:ilvl w:val="1"/>
          <w:numId w:val="82"/>
        </w:numPr>
      </w:pPr>
      <w:r>
        <w:t>Especially when the director has been participating in negotiations on behalf of the company</w:t>
      </w:r>
    </w:p>
    <w:p w14:paraId="042D11E8" w14:textId="77777777" w:rsidR="008E7143" w:rsidRDefault="008E7143" w:rsidP="00BD2FD3">
      <w:pPr>
        <w:pStyle w:val="ListParagraph"/>
        <w:numPr>
          <w:ilvl w:val="0"/>
          <w:numId w:val="82"/>
        </w:numPr>
      </w:pPr>
      <w:r w:rsidRPr="0056595E">
        <w:rPr>
          <w:u w:val="single"/>
        </w:rPr>
        <w:t xml:space="preserve">None of the rigid rules in </w:t>
      </w:r>
      <w:r w:rsidRPr="0056595E">
        <w:rPr>
          <w:i/>
          <w:u w:val="single"/>
        </w:rPr>
        <w:t xml:space="preserve">Regal </w:t>
      </w:r>
      <w:r w:rsidRPr="0056595E">
        <w:rPr>
          <w:u w:val="single"/>
        </w:rPr>
        <w:t>should be applied rigidly</w:t>
      </w:r>
      <w:r>
        <w:t xml:space="preserve">; as in this and other new branches of the law, </w:t>
      </w:r>
      <w:r w:rsidRPr="0056595E">
        <w:rPr>
          <w:b/>
        </w:rPr>
        <w:t>new fact situations</w:t>
      </w:r>
      <w:r>
        <w:t xml:space="preserve"> </w:t>
      </w:r>
      <w:r w:rsidRPr="0056595E">
        <w:rPr>
          <w:b/>
        </w:rPr>
        <w:t>may require a reformulation</w:t>
      </w:r>
      <w:r>
        <w:t xml:space="preserve"> of existing principles  </w:t>
      </w:r>
    </w:p>
    <w:p w14:paraId="4D841065" w14:textId="68E54A78" w:rsidR="00E8159A" w:rsidRDefault="00E8159A" w:rsidP="00E8159A">
      <w:pPr>
        <w:pStyle w:val="ListParagraph"/>
        <w:numPr>
          <w:ilvl w:val="1"/>
          <w:numId w:val="82"/>
        </w:numPr>
      </w:pPr>
      <w:r>
        <w:t>“</w:t>
      </w:r>
      <w:r w:rsidRPr="004E3085">
        <w:t>particular facts may determine the shape of the principle of decision without setting fixed limits to it”</w:t>
      </w:r>
    </w:p>
    <w:p w14:paraId="5014A129" w14:textId="355AC623" w:rsidR="008E7143" w:rsidRDefault="008E7143" w:rsidP="00BD2FD3">
      <w:pPr>
        <w:pStyle w:val="ListParagraph"/>
        <w:numPr>
          <w:ilvl w:val="0"/>
          <w:numId w:val="82"/>
        </w:numPr>
      </w:pPr>
      <w:r>
        <w:t xml:space="preserve">Even though the project slightly changed, would be absurd to let them off on a technicality – they are close in enough that </w:t>
      </w:r>
      <w:r w:rsidR="0056595E">
        <w:rPr>
          <w:b/>
        </w:rPr>
        <w:t>the projects</w:t>
      </w:r>
      <w:r w:rsidRPr="0056595E">
        <w:rPr>
          <w:b/>
        </w:rPr>
        <w:t xml:space="preserve"> can be considered the same thing</w:t>
      </w:r>
    </w:p>
    <w:p w14:paraId="42777E5B" w14:textId="4DA12711" w:rsidR="008E7143" w:rsidRDefault="008E7143" w:rsidP="00BD2FD3">
      <w:pPr>
        <w:pStyle w:val="ListParagraph"/>
        <w:numPr>
          <w:ilvl w:val="0"/>
          <w:numId w:val="82"/>
        </w:numPr>
      </w:pPr>
      <w:r>
        <w:t xml:space="preserve">Distinguished from </w:t>
      </w:r>
      <w:r w:rsidRPr="0056595E">
        <w:rPr>
          <w:i/>
        </w:rPr>
        <w:t>Peso</w:t>
      </w:r>
      <w:r>
        <w:t xml:space="preserve"> – </w:t>
      </w:r>
      <w:r w:rsidRPr="00470BF0">
        <w:rPr>
          <w:color w:val="FF0000"/>
        </w:rPr>
        <w:t xml:space="preserve">Canaero </w:t>
      </w:r>
      <w:r w:rsidRPr="00470BF0">
        <w:rPr>
          <w:b/>
          <w:color w:val="FF0000"/>
        </w:rPr>
        <w:t>maintained significant interest</w:t>
      </w:r>
      <w:r w:rsidRPr="00470BF0">
        <w:rPr>
          <w:color w:val="FF0000"/>
        </w:rPr>
        <w:t xml:space="preserve"> in the project; no good faith on behalf of</w:t>
      </w:r>
      <w:r w:rsidR="0056595E" w:rsidRPr="00470BF0">
        <w:rPr>
          <w:color w:val="FF0000"/>
        </w:rPr>
        <w:t xml:space="preserve"> D</w:t>
      </w:r>
    </w:p>
    <w:p w14:paraId="638A9FE8" w14:textId="58258157" w:rsidR="00E8159A" w:rsidRPr="00E8159A" w:rsidRDefault="00E8159A" w:rsidP="00E8159A">
      <w:pPr>
        <w:pStyle w:val="ListParagraph"/>
        <w:numPr>
          <w:ilvl w:val="1"/>
          <w:numId w:val="82"/>
        </w:numPr>
      </w:pPr>
      <w:r>
        <w:t>Officers first negotiated parts of the deal as part of the company, then left and scooped it up</w:t>
      </w:r>
    </w:p>
    <w:p w14:paraId="7D374870" w14:textId="77777777" w:rsidR="008E7143" w:rsidRDefault="008E7143" w:rsidP="00BD2FD3">
      <w:pPr>
        <w:pStyle w:val="ListParagraph"/>
        <w:numPr>
          <w:ilvl w:val="0"/>
          <w:numId w:val="82"/>
        </w:numPr>
      </w:pPr>
      <w:r w:rsidRPr="0056595E">
        <w:rPr>
          <w:b/>
        </w:rPr>
        <w:t>Non-exhaustive list of factors to consider in each case:</w:t>
      </w:r>
      <w:r>
        <w:t xml:space="preserve"> position held by D; nature of the CO - its ripeness specificness and the director’s relation to it, the amount of knowledge possessed, the circumstances in which it was obtained and whether it was special or private; timing with termination of relationship with other company, and the circumstances under which the relationship was terminated (retirement or firing)</w:t>
      </w:r>
    </w:p>
    <w:p w14:paraId="4CE2F9A8" w14:textId="77777777" w:rsidR="008E7143" w:rsidRDefault="008E7143" w:rsidP="008E7143"/>
    <w:p w14:paraId="3A907D5F" w14:textId="77777777" w:rsidR="008E7143" w:rsidRPr="00F313D9" w:rsidRDefault="008E7143" w:rsidP="008E7143">
      <w:pPr>
        <w:rPr>
          <w:b/>
          <w:sz w:val="28"/>
          <w:u w:val="single"/>
        </w:rPr>
      </w:pPr>
      <w:r w:rsidRPr="00F313D9">
        <w:rPr>
          <w:b/>
          <w:sz w:val="28"/>
          <w:u w:val="single"/>
        </w:rPr>
        <w:t>Competition</w:t>
      </w:r>
    </w:p>
    <w:p w14:paraId="54266919" w14:textId="462610CB" w:rsidR="008E7143" w:rsidRPr="00942D33" w:rsidRDefault="008E7143" w:rsidP="008E7143">
      <w:r w:rsidRPr="00942D33">
        <w:rPr>
          <w:lang w:val="en-CA"/>
        </w:rPr>
        <w:t xml:space="preserve">In Law 459 the term </w:t>
      </w:r>
      <w:r w:rsidRPr="00942D33">
        <w:rPr>
          <w:bCs/>
          <w:lang w:val="en-CA"/>
        </w:rPr>
        <w:t>competition</w:t>
      </w:r>
      <w:r w:rsidR="00F313D9">
        <w:rPr>
          <w:lang w:val="en-CA"/>
        </w:rPr>
        <w:t xml:space="preserve"> refers to:</w:t>
      </w:r>
    </w:p>
    <w:p w14:paraId="609AB7C6" w14:textId="77777777" w:rsidR="008E7143" w:rsidRPr="00942D33" w:rsidRDefault="008E7143" w:rsidP="00F313D9">
      <w:pPr>
        <w:pStyle w:val="ListParagraph"/>
        <w:numPr>
          <w:ilvl w:val="0"/>
          <w:numId w:val="80"/>
        </w:numPr>
      </w:pPr>
      <w:r w:rsidRPr="00F313D9">
        <w:rPr>
          <w:lang w:val="en-CA"/>
        </w:rPr>
        <w:t xml:space="preserve">A Director </w:t>
      </w:r>
      <w:r w:rsidRPr="00F313D9">
        <w:rPr>
          <w:b/>
          <w:lang w:val="en-CA"/>
        </w:rPr>
        <w:t>serving on the boards of two competing corporations</w:t>
      </w:r>
    </w:p>
    <w:p w14:paraId="2A892303" w14:textId="07789064" w:rsidR="008E7143" w:rsidRPr="00942D33" w:rsidRDefault="008E7143" w:rsidP="00F313D9">
      <w:pPr>
        <w:pStyle w:val="ListParagraph"/>
        <w:numPr>
          <w:ilvl w:val="0"/>
          <w:numId w:val="80"/>
        </w:numPr>
      </w:pPr>
      <w:r w:rsidRPr="00F313D9">
        <w:rPr>
          <w:lang w:val="en-CA"/>
        </w:rPr>
        <w:t xml:space="preserve">A Director (or officer) </w:t>
      </w:r>
      <w:r w:rsidRPr="00F313D9">
        <w:rPr>
          <w:b/>
          <w:lang w:val="en-CA"/>
        </w:rPr>
        <w:t>operating a business that competes with the corp</w:t>
      </w:r>
      <w:r w:rsidR="00F313D9">
        <w:rPr>
          <w:lang w:val="en-CA"/>
        </w:rPr>
        <w:t>;</w:t>
      </w:r>
      <w:r w:rsidRPr="00F313D9">
        <w:rPr>
          <w:lang w:val="en-CA"/>
        </w:rPr>
        <w:t xml:space="preserve"> or</w:t>
      </w:r>
    </w:p>
    <w:p w14:paraId="6A10FC22" w14:textId="37481070" w:rsidR="008E7143" w:rsidRPr="00942D33" w:rsidRDefault="008E7143" w:rsidP="00F313D9">
      <w:pPr>
        <w:pStyle w:val="ListParagraph"/>
        <w:numPr>
          <w:ilvl w:val="0"/>
          <w:numId w:val="80"/>
        </w:numPr>
      </w:pPr>
      <w:r w:rsidRPr="00F313D9">
        <w:rPr>
          <w:lang w:val="en-CA"/>
        </w:rPr>
        <w:t xml:space="preserve">A Director (or officer) having a </w:t>
      </w:r>
      <w:r w:rsidRPr="00F313D9">
        <w:rPr>
          <w:b/>
          <w:lang w:val="en-CA"/>
        </w:rPr>
        <w:t>material interest in an entity that competes with the corp</w:t>
      </w:r>
    </w:p>
    <w:p w14:paraId="28A5A096" w14:textId="77777777" w:rsidR="008E7143" w:rsidRDefault="008E7143" w:rsidP="00F313D9">
      <w:pPr>
        <w:pStyle w:val="ListParagraph"/>
        <w:numPr>
          <w:ilvl w:val="1"/>
          <w:numId w:val="80"/>
        </w:numPr>
      </w:pPr>
      <w:r>
        <w:t>Each could involve a conflict of interest</w:t>
      </w:r>
    </w:p>
    <w:p w14:paraId="750E541C" w14:textId="77777777" w:rsidR="008E7143" w:rsidRDefault="008E7143" w:rsidP="00F313D9">
      <w:pPr>
        <w:pStyle w:val="ListParagraph"/>
        <w:numPr>
          <w:ilvl w:val="1"/>
          <w:numId w:val="80"/>
        </w:numPr>
      </w:pPr>
      <w:r>
        <w:t xml:space="preserve">Competition is </w:t>
      </w:r>
      <w:r w:rsidRPr="00F313D9">
        <w:rPr>
          <w:b/>
        </w:rPr>
        <w:t>competing against</w:t>
      </w:r>
      <w:r>
        <w:t xml:space="preserve"> the corp, whereas self-dealing is </w:t>
      </w:r>
      <w:r w:rsidRPr="00F313D9">
        <w:rPr>
          <w:b/>
        </w:rPr>
        <w:t>making a deal</w:t>
      </w:r>
      <w:r>
        <w:t xml:space="preserve"> </w:t>
      </w:r>
      <w:r w:rsidRPr="00F313D9">
        <w:rPr>
          <w:b/>
        </w:rPr>
        <w:t>with</w:t>
      </w:r>
      <w:r>
        <w:t xml:space="preserve"> the corp</w:t>
      </w:r>
    </w:p>
    <w:p w14:paraId="41BDAA29" w14:textId="77777777" w:rsidR="008E7143" w:rsidRDefault="008E7143" w:rsidP="008E7143"/>
    <w:p w14:paraId="2435C7A1" w14:textId="77777777" w:rsidR="008E7143" w:rsidRDefault="008E7143" w:rsidP="008E7143">
      <w:r w:rsidRPr="00BD2FD3">
        <w:rPr>
          <w:b/>
        </w:rPr>
        <w:t>Historically,</w:t>
      </w:r>
      <w:r>
        <w:t xml:space="preserve"> judges looked at this as a conflict of interest in the sense of breach of fiduciary duty</w:t>
      </w:r>
    </w:p>
    <w:p w14:paraId="3E383212" w14:textId="64B608A7" w:rsidR="008E7143" w:rsidRDefault="008E7143" w:rsidP="00BD2FD3">
      <w:pPr>
        <w:pStyle w:val="ListParagraph"/>
        <w:numPr>
          <w:ilvl w:val="0"/>
          <w:numId w:val="83"/>
        </w:numPr>
      </w:pPr>
      <w:r>
        <w:t>Then, obscure motion from 1891 made its way into case in 1932 and changed the rules</w:t>
      </w:r>
    </w:p>
    <w:p w14:paraId="115CE2F5" w14:textId="77777777" w:rsidR="00BD2FD3" w:rsidRDefault="008E7143" w:rsidP="00BD2FD3">
      <w:pPr>
        <w:pStyle w:val="ListParagraph"/>
        <w:numPr>
          <w:ilvl w:val="0"/>
          <w:numId w:val="83"/>
        </w:numPr>
      </w:pPr>
      <w:r w:rsidRPr="00BD2FD3">
        <w:rPr>
          <w:b/>
          <w:color w:val="FFC000"/>
        </w:rPr>
        <w:t>London v Mashonaland</w:t>
      </w:r>
      <w:r w:rsidR="00BD2FD3" w:rsidRPr="00BD2FD3">
        <w:rPr>
          <w:b/>
          <w:color w:val="FFC000"/>
        </w:rPr>
        <w:t xml:space="preserve"> [1891]</w:t>
      </w:r>
      <w:r w:rsidRPr="00BD2FD3">
        <w:rPr>
          <w:i/>
        </w:rPr>
        <w:t xml:space="preserve"> </w:t>
      </w:r>
      <w:r>
        <w:t xml:space="preserve">– </w:t>
      </w:r>
      <w:r w:rsidR="00BD2FD3">
        <w:t xml:space="preserve">a </w:t>
      </w:r>
      <w:r>
        <w:t>p</w:t>
      </w:r>
      <w:r w:rsidR="00BD2FD3">
        <w:t xml:space="preserve">erson can be a director for both – </w:t>
      </w:r>
      <w:r>
        <w:t xml:space="preserve">nothing in articles that </w:t>
      </w:r>
      <w:r w:rsidR="00BD2FD3">
        <w:t xml:space="preserve">prohibits, no NCA </w:t>
      </w:r>
    </w:p>
    <w:p w14:paraId="0CE5BA6D" w14:textId="337B7CC3" w:rsidR="008E7143" w:rsidRDefault="00BD2FD3" w:rsidP="00BD2FD3">
      <w:pPr>
        <w:pStyle w:val="ListParagraph"/>
        <w:numPr>
          <w:ilvl w:val="1"/>
          <w:numId w:val="83"/>
        </w:numPr>
      </w:pPr>
      <w:r>
        <w:t>nothing</w:t>
      </w:r>
      <w:r w:rsidR="008E7143">
        <w:t xml:space="preserve"> prohibits him from acting as a director of this other company; no sufficient damage was shown</w:t>
      </w:r>
    </w:p>
    <w:p w14:paraId="642DB1ED" w14:textId="096C92A8" w:rsidR="008E7143" w:rsidRDefault="00BD2FD3" w:rsidP="00BD2FD3">
      <w:pPr>
        <w:pStyle w:val="ListParagraph"/>
        <w:numPr>
          <w:ilvl w:val="0"/>
          <w:numId w:val="83"/>
        </w:numPr>
      </w:pPr>
      <w:r>
        <w:rPr>
          <w:b/>
        </w:rPr>
        <w:t>c</w:t>
      </w:r>
      <w:r w:rsidR="008E7143" w:rsidRPr="00BD2FD3">
        <w:rPr>
          <w:b/>
        </w:rPr>
        <w:t>hanged common law</w:t>
      </w:r>
      <w:r w:rsidR="008E7143">
        <w:t xml:space="preserve"> – allowed to sit on board of two competing companies, depending on facts and behavior – </w:t>
      </w:r>
      <w:r w:rsidR="008E7143" w:rsidRPr="00BD2FD3">
        <w:rPr>
          <w:b/>
          <w:u w:val="single"/>
        </w:rPr>
        <w:t>NCA or articles prohibiting competition would overrule this though</w:t>
      </w:r>
    </w:p>
    <w:p w14:paraId="1FE7C43D" w14:textId="6BBA4B18" w:rsidR="000F063E" w:rsidRDefault="008E7143" w:rsidP="00BD2FD3">
      <w:pPr>
        <w:pStyle w:val="ListParagraph"/>
        <w:numPr>
          <w:ilvl w:val="0"/>
          <w:numId w:val="83"/>
        </w:numPr>
      </w:pPr>
      <w:r w:rsidRPr="00BD2FD3">
        <w:rPr>
          <w:color w:val="0070C0"/>
        </w:rPr>
        <w:t>S 153</w:t>
      </w:r>
      <w:r>
        <w:t xml:space="preserve"> applies if nothing in articles, or no agreement (</w:t>
      </w:r>
      <w:r w:rsidRPr="00BD2FD3">
        <w:rPr>
          <w:b/>
          <w:u w:val="single"/>
        </w:rPr>
        <w:t>director must</w:t>
      </w:r>
      <w:r w:rsidR="000F063E">
        <w:rPr>
          <w:b/>
          <w:u w:val="single"/>
        </w:rPr>
        <w:t xml:space="preserve"> simply</w:t>
      </w:r>
      <w:r w:rsidRPr="00BD2FD3">
        <w:rPr>
          <w:b/>
          <w:u w:val="single"/>
        </w:rPr>
        <w:t xml:space="preserve"> disclose other interest</w:t>
      </w:r>
      <w:r>
        <w:t xml:space="preserve">) </w:t>
      </w:r>
    </w:p>
    <w:p w14:paraId="480FB221" w14:textId="34D85ED1" w:rsidR="008E7143" w:rsidRDefault="000F063E" w:rsidP="000F063E">
      <w:pPr>
        <w:pStyle w:val="ListParagraph"/>
        <w:numPr>
          <w:ilvl w:val="1"/>
          <w:numId w:val="83"/>
        </w:numPr>
      </w:pPr>
      <w:r w:rsidRPr="000F063E">
        <w:rPr>
          <w:color w:val="000000" w:themeColor="text1"/>
        </w:rPr>
        <w:t xml:space="preserve">Director </w:t>
      </w:r>
      <w:r w:rsidR="008E7143">
        <w:t>still must maintain fiduciary duty though</w:t>
      </w:r>
    </w:p>
    <w:p w14:paraId="5672F8DB" w14:textId="77777777" w:rsidR="000F063E" w:rsidRDefault="000F063E" w:rsidP="000F063E"/>
    <w:p w14:paraId="603BCCE7" w14:textId="77777777" w:rsidR="000F063E" w:rsidRDefault="008E7143" w:rsidP="000F063E">
      <w:r w:rsidRPr="000F063E">
        <w:rPr>
          <w:b/>
        </w:rPr>
        <w:t>Competition and corporate opportunities can have significant overlap</w:t>
      </w:r>
      <w:r>
        <w:t xml:space="preserve"> – stealing the opportunity is essentially competing against the other corp – </w:t>
      </w:r>
      <w:r w:rsidRPr="000F063E">
        <w:rPr>
          <w:i/>
        </w:rPr>
        <w:t>Slate</w:t>
      </w:r>
      <w:r>
        <w:t xml:space="preserve"> show</w:t>
      </w:r>
      <w:r w:rsidR="000F063E">
        <w:t>s interplay</w:t>
      </w:r>
      <w:r>
        <w:t xml:space="preserve"> </w:t>
      </w:r>
    </w:p>
    <w:p w14:paraId="0ECCA8D1" w14:textId="71309C39" w:rsidR="008E7143" w:rsidRDefault="008E7143" w:rsidP="000F063E">
      <w:pPr>
        <w:pStyle w:val="ListParagraph"/>
        <w:numPr>
          <w:ilvl w:val="0"/>
          <w:numId w:val="84"/>
        </w:numPr>
      </w:pPr>
      <w:r>
        <w:t>distinction is fairly artificial, but we have s 153 for competition and common law for COs</w:t>
      </w:r>
    </w:p>
    <w:p w14:paraId="61B100CA" w14:textId="77777777" w:rsidR="000F063E" w:rsidRPr="000F063E" w:rsidRDefault="000F063E" w:rsidP="008E7143"/>
    <w:p w14:paraId="15363010" w14:textId="77777777" w:rsidR="008E7143" w:rsidRPr="00F313D9" w:rsidRDefault="008E7143" w:rsidP="008E7143">
      <w:pPr>
        <w:rPr>
          <w:b/>
          <w:color w:val="00B050"/>
        </w:rPr>
      </w:pPr>
      <w:r w:rsidRPr="00F313D9">
        <w:rPr>
          <w:b/>
          <w:color w:val="00B050"/>
        </w:rPr>
        <w:lastRenderedPageBreak/>
        <w:t>Slate Ventures v Hurley [1996]</w:t>
      </w:r>
    </w:p>
    <w:p w14:paraId="5ADE8C36" w14:textId="5E7821D8" w:rsidR="008E7143" w:rsidRDefault="000F063E" w:rsidP="008E7143">
      <w:r w:rsidRPr="000F063E">
        <w:rPr>
          <w:b/>
        </w:rPr>
        <w:t>F:</w:t>
      </w:r>
      <w:r>
        <w:t xml:space="preserve"> </w:t>
      </w:r>
      <w:r w:rsidR="008E7143">
        <w:t>Hurley a director of Slate, purchased a slate quarry for himself without disclosing this to his company</w:t>
      </w:r>
    </w:p>
    <w:p w14:paraId="26B5C883" w14:textId="41B73ADA" w:rsidR="008E7143" w:rsidRDefault="000F063E" w:rsidP="008E7143">
      <w:r w:rsidRPr="000F063E">
        <w:rPr>
          <w:b/>
        </w:rPr>
        <w:t xml:space="preserve">I: </w:t>
      </w:r>
      <w:r w:rsidR="008E7143">
        <w:t>Was a breach of fiduciary duty?</w:t>
      </w:r>
    </w:p>
    <w:p w14:paraId="26DA1BB7" w14:textId="77777777" w:rsidR="008E7143" w:rsidRPr="00F313D9" w:rsidRDefault="008E7143" w:rsidP="008E7143">
      <w:pPr>
        <w:rPr>
          <w:b/>
        </w:rPr>
      </w:pPr>
      <w:r w:rsidRPr="00F313D9">
        <w:rPr>
          <w:b/>
        </w:rPr>
        <w:t>Current law on fiduciaries’ liability in Canada:</w:t>
      </w:r>
    </w:p>
    <w:p w14:paraId="1865F1F5" w14:textId="77777777" w:rsidR="008E7143" w:rsidRDefault="008E7143" w:rsidP="000F063E">
      <w:pPr>
        <w:pStyle w:val="ListParagraph"/>
        <w:numPr>
          <w:ilvl w:val="0"/>
          <w:numId w:val="84"/>
        </w:numPr>
      </w:pPr>
      <w:r>
        <w:t xml:space="preserve">Where there is </w:t>
      </w:r>
      <w:r w:rsidRPr="000F063E">
        <w:rPr>
          <w:b/>
        </w:rPr>
        <w:t>an actual conflict of interest</w:t>
      </w:r>
      <w:r>
        <w:t xml:space="preserve"> and the information/opportunity is </w:t>
      </w:r>
      <w:r w:rsidRPr="000F063E">
        <w:rPr>
          <w:b/>
        </w:rPr>
        <w:t>acquired by virtue of the fiduciary’s position</w:t>
      </w:r>
      <w:r>
        <w:t xml:space="preserve">, they are </w:t>
      </w:r>
      <w:r w:rsidRPr="000F063E">
        <w:rPr>
          <w:b/>
        </w:rPr>
        <w:t>liable to account</w:t>
      </w:r>
      <w:r>
        <w:t xml:space="preserve"> for any profit</w:t>
      </w:r>
    </w:p>
    <w:p w14:paraId="19FFF981" w14:textId="6D2C95E8" w:rsidR="008E7143" w:rsidRDefault="008E7143" w:rsidP="000F063E">
      <w:pPr>
        <w:pStyle w:val="ListParagraph"/>
        <w:numPr>
          <w:ilvl w:val="0"/>
          <w:numId w:val="84"/>
        </w:numPr>
      </w:pPr>
      <w:r>
        <w:t xml:space="preserve">Where there is a </w:t>
      </w:r>
      <w:r w:rsidRPr="000F063E">
        <w:rPr>
          <w:b/>
        </w:rPr>
        <w:t>potential conflict of interest</w:t>
      </w:r>
      <w:r>
        <w:t xml:space="preserve"> and </w:t>
      </w:r>
      <w:r w:rsidR="000F063E" w:rsidRPr="000F063E">
        <w:rPr>
          <w:b/>
        </w:rPr>
        <w:t>info</w:t>
      </w:r>
      <w:r w:rsidRPr="000F063E">
        <w:rPr>
          <w:b/>
        </w:rPr>
        <w:t xml:space="preserve"> by virtue of position</w:t>
      </w:r>
      <w:r>
        <w:t xml:space="preserve">, they are </w:t>
      </w:r>
      <w:r w:rsidRPr="000F063E">
        <w:rPr>
          <w:b/>
        </w:rPr>
        <w:t>accountable</w:t>
      </w:r>
      <w:r>
        <w:t xml:space="preserve"> for any profit</w:t>
      </w:r>
    </w:p>
    <w:p w14:paraId="0C1397DE" w14:textId="77777777" w:rsidR="008E7143" w:rsidRPr="000F063E" w:rsidRDefault="008E7143" w:rsidP="000F063E">
      <w:pPr>
        <w:pStyle w:val="ListParagraph"/>
        <w:numPr>
          <w:ilvl w:val="0"/>
          <w:numId w:val="84"/>
        </w:numPr>
        <w:rPr>
          <w:b/>
        </w:rPr>
      </w:pPr>
      <w:r>
        <w:t xml:space="preserve">Where there is a </w:t>
      </w:r>
      <w:r w:rsidRPr="000F063E">
        <w:rPr>
          <w:b/>
        </w:rPr>
        <w:t>potential conflict</w:t>
      </w:r>
      <w:r>
        <w:t xml:space="preserve">, but information/opportunity was </w:t>
      </w:r>
      <w:r w:rsidRPr="000F063E">
        <w:rPr>
          <w:b/>
        </w:rPr>
        <w:t>acquired independently</w:t>
      </w:r>
      <w:r>
        <w:t xml:space="preserve">, fiduciary is </w:t>
      </w:r>
      <w:r w:rsidRPr="000F063E">
        <w:rPr>
          <w:b/>
        </w:rPr>
        <w:t>not accountable</w:t>
      </w:r>
    </w:p>
    <w:p w14:paraId="66B5D67E" w14:textId="77777777" w:rsidR="008E7143" w:rsidRDefault="008E7143" w:rsidP="000F063E">
      <w:pPr>
        <w:pStyle w:val="ListParagraph"/>
        <w:numPr>
          <w:ilvl w:val="0"/>
          <w:numId w:val="84"/>
        </w:numPr>
      </w:pPr>
      <w:r>
        <w:t xml:space="preserve">Where there is an </w:t>
      </w:r>
      <w:r w:rsidRPr="000F063E">
        <w:rPr>
          <w:b/>
        </w:rPr>
        <w:t>actual conflict</w:t>
      </w:r>
      <w:r>
        <w:t xml:space="preserve">, but information was </w:t>
      </w:r>
      <w:r w:rsidRPr="000F063E">
        <w:rPr>
          <w:b/>
        </w:rPr>
        <w:t>acquired independently</w:t>
      </w:r>
      <w:r>
        <w:t xml:space="preserve">, fiduciary </w:t>
      </w:r>
      <w:r w:rsidRPr="000F063E">
        <w:rPr>
          <w:b/>
        </w:rPr>
        <w:t>is accountable</w:t>
      </w:r>
    </w:p>
    <w:p w14:paraId="68F29E7A" w14:textId="77777777" w:rsidR="008E7143" w:rsidRDefault="008E7143" w:rsidP="000F063E">
      <w:pPr>
        <w:pStyle w:val="ListParagraph"/>
        <w:numPr>
          <w:ilvl w:val="0"/>
          <w:numId w:val="84"/>
        </w:numPr>
      </w:pPr>
      <w:r>
        <w:t xml:space="preserve">Where there is </w:t>
      </w:r>
      <w:r w:rsidRPr="000F063E">
        <w:rPr>
          <w:b/>
        </w:rPr>
        <w:t>no conflict</w:t>
      </w:r>
      <w:r>
        <w:t xml:space="preserve">, but the information was </w:t>
      </w:r>
      <w:r w:rsidRPr="000F063E">
        <w:rPr>
          <w:b/>
        </w:rPr>
        <w:t>acquired by virtue of position</w:t>
      </w:r>
      <w:r>
        <w:t xml:space="preserve">, fiduciary </w:t>
      </w:r>
      <w:r w:rsidRPr="000F063E">
        <w:rPr>
          <w:b/>
        </w:rPr>
        <w:t>is accountable</w:t>
      </w:r>
    </w:p>
    <w:p w14:paraId="072469C6" w14:textId="77777777" w:rsidR="000F063E" w:rsidRDefault="000F063E" w:rsidP="008E7143">
      <w:r w:rsidRPr="000F063E">
        <w:rPr>
          <w:b/>
        </w:rPr>
        <w:t xml:space="preserve">A: </w:t>
      </w:r>
      <w:r w:rsidR="008E7143">
        <w:t xml:space="preserve">Hurley </w:t>
      </w:r>
      <w:r w:rsidR="008E7143" w:rsidRPr="000F063E">
        <w:rPr>
          <w:b/>
        </w:rPr>
        <w:t>did not acquire the information by virtue of his position as a fiduciary</w:t>
      </w:r>
      <w:r w:rsidR="008E7143">
        <w:t>, but the quarry was important to the corporation because it would add slate reserves, provide different colours to meet consumer needs, and prevent competitors</w:t>
      </w:r>
      <w:r>
        <w:t xml:space="preserve"> from entering market in NFLD</w:t>
      </w:r>
    </w:p>
    <w:p w14:paraId="5B6927B2" w14:textId="77777777" w:rsidR="000F063E" w:rsidRDefault="008E7143" w:rsidP="000F063E">
      <w:pPr>
        <w:pStyle w:val="ListParagraph"/>
        <w:numPr>
          <w:ilvl w:val="0"/>
          <w:numId w:val="85"/>
        </w:numPr>
      </w:pPr>
      <w:r>
        <w:t>therefore because they had general interest in acquiring quarries and</w:t>
      </w:r>
      <w:r w:rsidR="000F063E">
        <w:t xml:space="preserve"> could purchase the properties</w:t>
      </w:r>
    </w:p>
    <w:p w14:paraId="3EB68E14" w14:textId="3B37E193" w:rsidR="008E7143" w:rsidRPr="000F063E" w:rsidRDefault="008E7143" w:rsidP="000F063E">
      <w:pPr>
        <w:pStyle w:val="ListParagraph"/>
        <w:numPr>
          <w:ilvl w:val="0"/>
          <w:numId w:val="85"/>
        </w:numPr>
        <w:rPr>
          <w:color w:val="FF0000"/>
        </w:rPr>
      </w:pPr>
      <w:r w:rsidRPr="000F063E">
        <w:rPr>
          <w:b/>
          <w:color w:val="FF0000"/>
        </w:rPr>
        <w:t xml:space="preserve">actual conflict </w:t>
      </w:r>
      <w:r w:rsidR="000F063E" w:rsidRPr="000F063E">
        <w:rPr>
          <w:b/>
          <w:color w:val="FF0000"/>
        </w:rPr>
        <w:t xml:space="preserve">of interest even though independently acquired knowledge – Hurley </w:t>
      </w:r>
      <w:r w:rsidRPr="000F063E">
        <w:rPr>
          <w:b/>
          <w:color w:val="FF0000"/>
        </w:rPr>
        <w:t>accountable</w:t>
      </w:r>
      <w:r w:rsidRPr="000F063E">
        <w:rPr>
          <w:color w:val="FF0000"/>
        </w:rPr>
        <w:t xml:space="preserve"> – </w:t>
      </w:r>
      <w:r w:rsidRPr="000F063E">
        <w:rPr>
          <w:b/>
          <w:color w:val="FF0000"/>
        </w:rPr>
        <w:t>breach of FD</w:t>
      </w:r>
    </w:p>
    <w:p w14:paraId="40FD676E" w14:textId="1FB0BC38" w:rsidR="008E7143" w:rsidRPr="00915CA8" w:rsidRDefault="000F063E" w:rsidP="008E7143">
      <w:r>
        <w:rPr>
          <w:i/>
        </w:rPr>
        <w:t xml:space="preserve">Note: </w:t>
      </w:r>
      <w:r w:rsidR="008E7143" w:rsidRPr="000F063E">
        <w:rPr>
          <w:b/>
          <w:color w:val="FFC000"/>
        </w:rPr>
        <w:t>Slate [1997]</w:t>
      </w:r>
      <w:r w:rsidR="008E7143" w:rsidRPr="000F063E">
        <w:rPr>
          <w:i/>
          <w:color w:val="FFC000"/>
        </w:rPr>
        <w:t xml:space="preserve"> </w:t>
      </w:r>
      <w:r w:rsidR="008E7143">
        <w:rPr>
          <w:i/>
        </w:rPr>
        <w:t xml:space="preserve">– </w:t>
      </w:r>
      <w:r w:rsidR="008E7143">
        <w:t xml:space="preserve">disagrees with finding that </w:t>
      </w:r>
      <w:r w:rsidR="008E7143" w:rsidRPr="000F063E">
        <w:rPr>
          <w:b/>
        </w:rPr>
        <w:t>potential conflict</w:t>
      </w:r>
      <w:r w:rsidR="008E7143">
        <w:t xml:space="preserve"> of interest would </w:t>
      </w:r>
      <w:r w:rsidR="008E7143" w:rsidRPr="000F063E">
        <w:rPr>
          <w:b/>
        </w:rPr>
        <w:t>not be enough</w:t>
      </w:r>
      <w:r w:rsidR="008E7143">
        <w:t xml:space="preserve"> </w:t>
      </w:r>
    </w:p>
    <w:p w14:paraId="4BC80744" w14:textId="77777777" w:rsidR="00F313D9" w:rsidRDefault="00F313D9" w:rsidP="008E7143">
      <w:pPr>
        <w:rPr>
          <w:i/>
        </w:rPr>
      </w:pPr>
    </w:p>
    <w:p w14:paraId="5475AC6B" w14:textId="77777777" w:rsidR="008E7143" w:rsidRPr="00F313D9" w:rsidRDefault="008E7143" w:rsidP="008E7143">
      <w:pPr>
        <w:rPr>
          <w:b/>
          <w:color w:val="00B050"/>
        </w:rPr>
      </w:pPr>
      <w:r w:rsidRPr="00F313D9">
        <w:rPr>
          <w:b/>
          <w:color w:val="00B050"/>
        </w:rPr>
        <w:t>Cranewood Financial Corp v Norisawa [2001]</w:t>
      </w:r>
    </w:p>
    <w:p w14:paraId="41646D52" w14:textId="06DB357F" w:rsidR="008E7143" w:rsidRDefault="000F063E" w:rsidP="008E7143">
      <w:r w:rsidRPr="000F063E">
        <w:rPr>
          <w:b/>
        </w:rPr>
        <w:t xml:space="preserve">F: </w:t>
      </w:r>
      <w:r w:rsidR="008E7143">
        <w:t xml:space="preserve">Competition scenario similar to Slate case – embraces appellate level decision </w:t>
      </w:r>
    </w:p>
    <w:p w14:paraId="44C2C492" w14:textId="06DE1CFC" w:rsidR="008E7143" w:rsidRPr="00915CA8" w:rsidRDefault="009A4C47" w:rsidP="008E7143">
      <w:r w:rsidRPr="009A4C47">
        <w:rPr>
          <w:b/>
        </w:rPr>
        <w:t xml:space="preserve">A: </w:t>
      </w:r>
      <w:r w:rsidR="008E7143" w:rsidRPr="009A4C47">
        <w:rPr>
          <w:b/>
        </w:rPr>
        <w:t>Potential conflict of interest is enough, doesn’t have to be actual conflict of interest</w:t>
      </w:r>
    </w:p>
    <w:p w14:paraId="7EFBF073" w14:textId="38754B6C" w:rsidR="008E7143" w:rsidRPr="009A4C47" w:rsidRDefault="008E7143" w:rsidP="009A4C47">
      <w:pPr>
        <w:pStyle w:val="ListParagraph"/>
        <w:numPr>
          <w:ilvl w:val="0"/>
          <w:numId w:val="86"/>
        </w:numPr>
        <w:ind w:left="360"/>
        <w:rPr>
          <w:color w:val="FF0000"/>
        </w:rPr>
      </w:pPr>
      <w:r w:rsidRPr="009A4C47">
        <w:rPr>
          <w:color w:val="FF0000"/>
        </w:rPr>
        <w:t>Breach of fiduciary duty comes down to two questions:</w:t>
      </w:r>
    </w:p>
    <w:p w14:paraId="33A4E850" w14:textId="7D881CA4" w:rsidR="008E7143" w:rsidRPr="009A4C47" w:rsidRDefault="009A4C47" w:rsidP="009A4C47">
      <w:pPr>
        <w:pStyle w:val="ListParagraph"/>
        <w:numPr>
          <w:ilvl w:val="1"/>
          <w:numId w:val="86"/>
        </w:numPr>
        <w:rPr>
          <w:color w:val="FF0000"/>
        </w:rPr>
      </w:pPr>
      <w:r w:rsidRPr="009A4C47">
        <w:rPr>
          <w:color w:val="FF0000"/>
        </w:rPr>
        <w:t xml:space="preserve">(i) </w:t>
      </w:r>
      <w:r w:rsidR="008E7143" w:rsidRPr="009A4C47">
        <w:rPr>
          <w:color w:val="FF0000"/>
        </w:rPr>
        <w:t xml:space="preserve">Was there either an </w:t>
      </w:r>
      <w:r w:rsidR="008E7143" w:rsidRPr="009A4C47">
        <w:rPr>
          <w:b/>
          <w:color w:val="FF0000"/>
        </w:rPr>
        <w:t xml:space="preserve">actual </w:t>
      </w:r>
      <w:r w:rsidR="008E7143" w:rsidRPr="009A4C47">
        <w:rPr>
          <w:b/>
          <w:color w:val="FF0000"/>
          <w:u w:val="single"/>
        </w:rPr>
        <w:t>or</w:t>
      </w:r>
      <w:r w:rsidR="008E7143" w:rsidRPr="009A4C47">
        <w:rPr>
          <w:b/>
          <w:color w:val="FF0000"/>
        </w:rPr>
        <w:t xml:space="preserve"> potential conflict</w:t>
      </w:r>
      <w:r w:rsidR="008E7143" w:rsidRPr="009A4C47">
        <w:rPr>
          <w:color w:val="FF0000"/>
        </w:rPr>
        <w:t xml:space="preserve"> of interest by virtue of fiduciary creating new co</w:t>
      </w:r>
      <w:r w:rsidRPr="009A4C47">
        <w:rPr>
          <w:color w:val="FF0000"/>
        </w:rPr>
        <w:t xml:space="preserve">mpany to pursue an opportunity?; </w:t>
      </w:r>
      <w:r w:rsidR="008E7143" w:rsidRPr="009A4C47">
        <w:rPr>
          <w:color w:val="FF0000"/>
        </w:rPr>
        <w:t>OR</w:t>
      </w:r>
    </w:p>
    <w:p w14:paraId="5871221F" w14:textId="675EE64F" w:rsidR="008E7143" w:rsidRPr="009A4C47" w:rsidRDefault="009A4C47" w:rsidP="009A4C47">
      <w:pPr>
        <w:pStyle w:val="ListParagraph"/>
        <w:numPr>
          <w:ilvl w:val="1"/>
          <w:numId w:val="86"/>
        </w:numPr>
        <w:rPr>
          <w:color w:val="FF0000"/>
        </w:rPr>
      </w:pPr>
      <w:r w:rsidRPr="009A4C47">
        <w:rPr>
          <w:color w:val="FF0000"/>
        </w:rPr>
        <w:t xml:space="preserve">(ii) </w:t>
      </w:r>
      <w:r w:rsidR="008E7143" w:rsidRPr="009A4C47">
        <w:rPr>
          <w:color w:val="FF0000"/>
        </w:rPr>
        <w:t xml:space="preserve">Were the opportunities </w:t>
      </w:r>
      <w:r w:rsidR="008E7143" w:rsidRPr="009A4C47">
        <w:rPr>
          <w:b/>
          <w:color w:val="FF0000"/>
        </w:rPr>
        <w:t>acquired by virtue of their position</w:t>
      </w:r>
      <w:r w:rsidR="008E7143" w:rsidRPr="009A4C47">
        <w:rPr>
          <w:color w:val="FF0000"/>
        </w:rPr>
        <w:t xml:space="preserve"> with the companies as director/officer of the first company?</w:t>
      </w:r>
    </w:p>
    <w:p w14:paraId="0736F008" w14:textId="77777777" w:rsidR="008E7143" w:rsidRPr="009A4C47" w:rsidRDefault="008E7143" w:rsidP="009A4C47">
      <w:pPr>
        <w:pStyle w:val="ListParagraph"/>
        <w:numPr>
          <w:ilvl w:val="2"/>
          <w:numId w:val="86"/>
        </w:numPr>
        <w:rPr>
          <w:color w:val="FF0000"/>
        </w:rPr>
      </w:pPr>
      <w:r w:rsidRPr="009A4C47">
        <w:rPr>
          <w:color w:val="FF0000"/>
        </w:rPr>
        <w:t xml:space="preserve">If either are satisfied, </w:t>
      </w:r>
      <w:r w:rsidRPr="009A4C47">
        <w:rPr>
          <w:b/>
          <w:color w:val="FF0000"/>
        </w:rPr>
        <w:t>the fiduciary is liable to account</w:t>
      </w:r>
    </w:p>
    <w:p w14:paraId="6C1D7AAE" w14:textId="77777777" w:rsidR="00237959" w:rsidRPr="00A77351" w:rsidRDefault="00237959" w:rsidP="009A4C47">
      <w:pPr>
        <w:rPr>
          <w:rFonts w:ascii="Calibri" w:hAnsi="Calibri"/>
          <w:b/>
          <w:color w:val="C00000"/>
          <w:u w:val="single"/>
          <w:lang w:val="en-CA"/>
        </w:rPr>
      </w:pPr>
    </w:p>
    <w:p w14:paraId="6D409457" w14:textId="77777777" w:rsidR="00CE65D6" w:rsidRPr="00A77351" w:rsidRDefault="00856C3C" w:rsidP="00CE65D6">
      <w:pPr>
        <w:rPr>
          <w:rFonts w:ascii="Calibri" w:hAnsi="Calibri"/>
          <w:b/>
          <w:color w:val="000000" w:themeColor="text1"/>
          <w:u w:val="single"/>
          <w:lang w:val="en-CA"/>
        </w:rPr>
      </w:pPr>
      <w:r w:rsidRPr="00A77351">
        <w:rPr>
          <w:rFonts w:ascii="Calibri" w:hAnsi="Calibri"/>
          <w:b/>
          <w:color w:val="000000" w:themeColor="text1"/>
          <w:u w:val="single"/>
          <w:lang w:val="en-CA"/>
        </w:rPr>
        <w:t>Scholarly theories on the fiduciary duty</w:t>
      </w:r>
    </w:p>
    <w:p w14:paraId="50276DB9" w14:textId="5253C181" w:rsidR="00856C3C" w:rsidRPr="00CE65D6" w:rsidRDefault="00856C3C" w:rsidP="00CE65D6">
      <w:pPr>
        <w:pStyle w:val="ListParagraph"/>
        <w:numPr>
          <w:ilvl w:val="0"/>
          <w:numId w:val="84"/>
        </w:numPr>
      </w:pPr>
      <w:r w:rsidRPr="00CE65D6">
        <w:rPr>
          <w:b/>
          <w:color w:val="000000" w:themeColor="text1"/>
        </w:rPr>
        <w:t xml:space="preserve">law </w:t>
      </w:r>
      <w:r w:rsidRPr="00CE65D6">
        <w:rPr>
          <w:b/>
        </w:rPr>
        <w:t>and economics theory</w:t>
      </w:r>
      <w:r>
        <w:t xml:space="preserve"> – purpose is </w:t>
      </w:r>
      <w:r w:rsidR="00CE65D6">
        <w:t xml:space="preserve">shareholder </w:t>
      </w:r>
      <w:r w:rsidRPr="00CE65D6">
        <w:rPr>
          <w:u w:val="single"/>
        </w:rPr>
        <w:t>wealth maximization</w:t>
      </w:r>
      <w:r>
        <w:t>; so directors must perform the function of generating effectively and</w:t>
      </w:r>
      <w:r w:rsidR="00CE65D6">
        <w:t xml:space="preserve"> efficiently (primary purpose)</w:t>
      </w:r>
    </w:p>
    <w:p w14:paraId="13A934F7" w14:textId="6A3DFB5C" w:rsidR="00856C3C" w:rsidRPr="000518C1" w:rsidRDefault="00856C3C" w:rsidP="00CE65D6">
      <w:pPr>
        <w:pStyle w:val="ListParagraph"/>
        <w:numPr>
          <w:ilvl w:val="1"/>
          <w:numId w:val="84"/>
        </w:numPr>
      </w:pPr>
      <w:r>
        <w:t>if the director focuses on something other than that goal, they are breaching their fiduciary duty</w:t>
      </w:r>
    </w:p>
    <w:p w14:paraId="5D61AAA4" w14:textId="230493F8" w:rsidR="00856C3C" w:rsidRDefault="00CE65D6" w:rsidP="00CE65D6">
      <w:pPr>
        <w:pStyle w:val="ListParagraph"/>
        <w:numPr>
          <w:ilvl w:val="2"/>
          <w:numId w:val="84"/>
        </w:numPr>
      </w:pPr>
      <w:r>
        <w:t xml:space="preserve">Baron: </w:t>
      </w:r>
      <w:r w:rsidR="00856C3C">
        <w:t>very narrow and perhaps short-cited</w:t>
      </w:r>
    </w:p>
    <w:p w14:paraId="06DC374A" w14:textId="0116C9F9" w:rsidR="00856C3C" w:rsidRPr="00CE65D6" w:rsidRDefault="00856C3C" w:rsidP="00CE65D6">
      <w:pPr>
        <w:pStyle w:val="ListParagraph"/>
        <w:numPr>
          <w:ilvl w:val="1"/>
          <w:numId w:val="84"/>
        </w:numPr>
        <w:rPr>
          <w:color w:val="FF0000"/>
        </w:rPr>
      </w:pPr>
      <w:r w:rsidRPr="00CE65D6">
        <w:rPr>
          <w:b/>
        </w:rPr>
        <w:t>duty to all stakeholders is not practical</w:t>
      </w:r>
      <w:r>
        <w:t xml:space="preserve"> – lots of conflicts of interest, </w:t>
      </w:r>
      <w:r w:rsidRPr="00CE65D6">
        <w:rPr>
          <w:color w:val="FF0000"/>
        </w:rPr>
        <w:t>a duty to all will denigrate into a duty to none</w:t>
      </w:r>
    </w:p>
    <w:p w14:paraId="4941BFF7" w14:textId="7BB3572A" w:rsidR="00856C3C" w:rsidRDefault="00CE65D6" w:rsidP="00CE65D6">
      <w:pPr>
        <w:pStyle w:val="ListParagraph"/>
        <w:numPr>
          <w:ilvl w:val="0"/>
          <w:numId w:val="84"/>
        </w:numPr>
      </w:pPr>
      <w:r w:rsidRPr="00CE65D6">
        <w:rPr>
          <w:b/>
        </w:rPr>
        <w:t>Shareholder point of view</w:t>
      </w:r>
      <w:r>
        <w:t xml:space="preserve"> – </w:t>
      </w:r>
      <w:r w:rsidR="00856C3C">
        <w:t>shareholders have a residual claim – if a corporation tries</w:t>
      </w:r>
      <w:r>
        <w:t xml:space="preserve"> to maximize this claim (grow the</w:t>
      </w:r>
      <w:r w:rsidR="00856C3C">
        <w:t xml:space="preserve"> value</w:t>
      </w:r>
      <w:r>
        <w:t xml:space="preserve"> of shares</w:t>
      </w:r>
      <w:r w:rsidR="00856C3C">
        <w:t>) it will help most stakeholders (good for shareholders, creditors, etc.)</w:t>
      </w:r>
    </w:p>
    <w:p w14:paraId="7A6E3567" w14:textId="4EC2C58C" w:rsidR="00856C3C" w:rsidRDefault="00856C3C" w:rsidP="00CE65D6">
      <w:pPr>
        <w:pStyle w:val="ListParagraph"/>
        <w:numPr>
          <w:ilvl w:val="1"/>
          <w:numId w:val="84"/>
        </w:numPr>
      </w:pPr>
      <w:r>
        <w:t>avoid taking risks, manage conservatively, etc.</w:t>
      </w:r>
    </w:p>
    <w:p w14:paraId="7103A5FA" w14:textId="39E0DD2B" w:rsidR="00856C3C" w:rsidRDefault="00856C3C" w:rsidP="00CE65D6">
      <w:pPr>
        <w:pStyle w:val="ListParagraph"/>
        <w:numPr>
          <w:ilvl w:val="1"/>
          <w:numId w:val="84"/>
        </w:numPr>
      </w:pPr>
      <w:r w:rsidRPr="00CE65D6">
        <w:rPr>
          <w:b/>
        </w:rPr>
        <w:t>this is at odds with the entrepreneurial spirit</w:t>
      </w:r>
      <w:r>
        <w:t xml:space="preserve"> – taking risks, explo</w:t>
      </w:r>
      <w:r w:rsidR="00CE65D6">
        <w:t>ring new markets, innovation/</w:t>
      </w:r>
      <w:r>
        <w:t xml:space="preserve">failure </w:t>
      </w:r>
    </w:p>
    <w:p w14:paraId="01B4C030" w14:textId="1960E895" w:rsidR="00856C3C" w:rsidRDefault="00856C3C" w:rsidP="00856C3C">
      <w:pPr>
        <w:pStyle w:val="ListParagraph"/>
        <w:numPr>
          <w:ilvl w:val="1"/>
          <w:numId w:val="84"/>
        </w:numPr>
      </w:pPr>
      <w:r>
        <w:t>directors must balance this against conservative management</w:t>
      </w:r>
    </w:p>
    <w:p w14:paraId="0E3DB3AD" w14:textId="3689BB05" w:rsidR="00856C3C" w:rsidRPr="00CE65D6" w:rsidRDefault="00CE65D6" w:rsidP="00CE65D6">
      <w:pPr>
        <w:pStyle w:val="ListParagraph"/>
        <w:numPr>
          <w:ilvl w:val="0"/>
          <w:numId w:val="84"/>
        </w:numPr>
        <w:rPr>
          <w:b/>
        </w:rPr>
      </w:pPr>
      <w:r>
        <w:rPr>
          <w:b/>
        </w:rPr>
        <w:t>Shareholder primacy view</w:t>
      </w:r>
    </w:p>
    <w:p w14:paraId="7022BD34" w14:textId="0AC4040F" w:rsidR="00856C3C" w:rsidRDefault="00A77351" w:rsidP="00CE65D6">
      <w:pPr>
        <w:pStyle w:val="ListParagraph"/>
        <w:numPr>
          <w:ilvl w:val="0"/>
          <w:numId w:val="87"/>
        </w:numPr>
      </w:pPr>
      <w:r>
        <w:t xml:space="preserve">Shareholders </w:t>
      </w:r>
      <w:r w:rsidR="00856C3C">
        <w:t>ch</w:t>
      </w:r>
      <w:r w:rsidR="00CE65D6">
        <w:t xml:space="preserve">oose to invest in corporations – </w:t>
      </w:r>
      <w:r w:rsidR="00856C3C">
        <w:t xml:space="preserve">in public corporations it is </w:t>
      </w:r>
      <w:r w:rsidR="00856C3C" w:rsidRPr="00CE65D6">
        <w:rPr>
          <w:u w:val="single"/>
        </w:rPr>
        <w:t>easy for them to exit</w:t>
      </w:r>
    </w:p>
    <w:p w14:paraId="7FC15E0F" w14:textId="1200BBB5" w:rsidR="00856C3C" w:rsidRDefault="00856C3C" w:rsidP="00CE65D6">
      <w:pPr>
        <w:pStyle w:val="ListParagraph"/>
        <w:numPr>
          <w:ilvl w:val="0"/>
          <w:numId w:val="87"/>
        </w:numPr>
      </w:pPr>
      <w:r>
        <w:t xml:space="preserve">they are </w:t>
      </w:r>
      <w:r w:rsidRPr="00CE65D6">
        <w:rPr>
          <w:b/>
        </w:rPr>
        <w:t>not protected by contract law like creditors and employees</w:t>
      </w:r>
      <w:r>
        <w:t xml:space="preserve"> (no statutes other than BCA/CBCA)</w:t>
      </w:r>
    </w:p>
    <w:p w14:paraId="3842747D" w14:textId="4DBA370A" w:rsidR="00856C3C" w:rsidRDefault="00856C3C" w:rsidP="00CE65D6">
      <w:pPr>
        <w:pStyle w:val="ListParagraph"/>
        <w:numPr>
          <w:ilvl w:val="0"/>
          <w:numId w:val="87"/>
        </w:numPr>
      </w:pPr>
      <w:r w:rsidRPr="00CE65D6">
        <w:rPr>
          <w:b/>
        </w:rPr>
        <w:t>shareholder primacy view</w:t>
      </w:r>
      <w:r>
        <w:t xml:space="preserve"> – fiduciary duty </w:t>
      </w:r>
      <w:r w:rsidRPr="00CE65D6">
        <w:rPr>
          <w:u w:val="single"/>
        </w:rPr>
        <w:t>should fill this gap by protecting the shareholders</w:t>
      </w:r>
    </w:p>
    <w:p w14:paraId="1E2A4E54" w14:textId="3ADD9C6F" w:rsidR="00856C3C" w:rsidRPr="00A77351" w:rsidRDefault="00856C3C" w:rsidP="009A4C47">
      <w:pPr>
        <w:pStyle w:val="ListParagraph"/>
        <w:numPr>
          <w:ilvl w:val="0"/>
          <w:numId w:val="87"/>
        </w:numPr>
      </w:pPr>
      <w:r>
        <w:t>simplistic though because duty is not actually owed to shareholders</w:t>
      </w:r>
    </w:p>
    <w:p w14:paraId="51FDB1A3" w14:textId="40BC8F55" w:rsidR="00A77351" w:rsidRPr="00A77351" w:rsidRDefault="00A77351" w:rsidP="00A77351">
      <w:pPr>
        <w:pStyle w:val="ListParagraph"/>
        <w:numPr>
          <w:ilvl w:val="0"/>
          <w:numId w:val="84"/>
        </w:numPr>
        <w:rPr>
          <w:b/>
        </w:rPr>
      </w:pPr>
      <w:r>
        <w:rPr>
          <w:b/>
        </w:rPr>
        <w:t xml:space="preserve">Negotiating agency view – </w:t>
      </w:r>
      <w:r>
        <w:t>what would the perfect FD look like? A bargain – investors and agents are able to negotiate with each other</w:t>
      </w:r>
      <w:r w:rsidR="0086525F">
        <w:t xml:space="preserve"> at no cost</w:t>
      </w:r>
    </w:p>
    <w:p w14:paraId="0C94A7C3" w14:textId="7305DC88" w:rsidR="00A77351" w:rsidRDefault="00A77351" w:rsidP="00A77351">
      <w:pPr>
        <w:pStyle w:val="ListParagraph"/>
        <w:numPr>
          <w:ilvl w:val="1"/>
          <w:numId w:val="84"/>
        </w:numPr>
      </w:pPr>
      <w:r>
        <w:t>shareholder delegates authority to director (exchange liability for not having to make mgmt decisions)</w:t>
      </w:r>
    </w:p>
    <w:p w14:paraId="0A992324" w14:textId="1A99DA15" w:rsidR="00856C3C" w:rsidRPr="0086525F" w:rsidRDefault="0086525F" w:rsidP="009A4C47">
      <w:pPr>
        <w:pStyle w:val="ListParagraph"/>
        <w:numPr>
          <w:ilvl w:val="1"/>
          <w:numId w:val="84"/>
        </w:numPr>
        <w:rPr>
          <w:b/>
        </w:rPr>
      </w:pPr>
      <w:r>
        <w:t xml:space="preserve">FD rules </w:t>
      </w:r>
      <w:r w:rsidRPr="0086525F">
        <w:rPr>
          <w:b/>
        </w:rPr>
        <w:t>preserve the gains</w:t>
      </w:r>
      <w:r w:rsidRPr="0086525F">
        <w:t xml:space="preserve"> resulting from the delegation of authority and the division of labour </w:t>
      </w:r>
      <w:r w:rsidRPr="0086525F">
        <w:rPr>
          <w:b/>
        </w:rPr>
        <w:t>while limiting the ability of agents to further their own interests</w:t>
      </w:r>
      <w:r w:rsidRPr="0086525F">
        <w:t xml:space="preserve"> at the </w:t>
      </w:r>
      <w:r w:rsidRPr="0086525F">
        <w:rPr>
          <w:b/>
        </w:rPr>
        <w:t>expense of investors</w:t>
      </w:r>
      <w:r>
        <w:rPr>
          <w:b/>
        </w:rPr>
        <w:t xml:space="preserve"> </w:t>
      </w:r>
      <w:r>
        <w:t>(</w:t>
      </w:r>
      <w:r w:rsidRPr="0086525F">
        <w:rPr>
          <w:u w:val="single"/>
        </w:rPr>
        <w:t>but</w:t>
      </w:r>
      <w:r w:rsidRPr="0086525F">
        <w:t xml:space="preserve"> </w:t>
      </w:r>
      <w:r>
        <w:t>duty to corp)</w:t>
      </w:r>
    </w:p>
    <w:p w14:paraId="53949B7A" w14:textId="77777777" w:rsidR="00502A5F" w:rsidRDefault="00502A5F" w:rsidP="00502A5F">
      <w:r w:rsidRPr="00502A5F">
        <w:rPr>
          <w:b/>
        </w:rPr>
        <w:lastRenderedPageBreak/>
        <w:t>the traditional common law concept reflected shareholder primacy rule</w:t>
      </w:r>
      <w:r>
        <w:t xml:space="preserve">, </w:t>
      </w:r>
    </w:p>
    <w:p w14:paraId="52FE5809" w14:textId="071D7FD9" w:rsidR="00502A5F" w:rsidRDefault="00502A5F" w:rsidP="00502A5F">
      <w:pPr>
        <w:pStyle w:val="ListParagraph"/>
        <w:numPr>
          <w:ilvl w:val="0"/>
          <w:numId w:val="84"/>
        </w:numPr>
      </w:pPr>
      <w:r>
        <w:t>but SCC rejects this rule in two decisions</w:t>
      </w:r>
    </w:p>
    <w:p w14:paraId="028434A1" w14:textId="10F74B85" w:rsidR="00502A5F" w:rsidRDefault="00502A5F" w:rsidP="00502A5F">
      <w:pPr>
        <w:pStyle w:val="ListParagraph"/>
        <w:numPr>
          <w:ilvl w:val="0"/>
          <w:numId w:val="84"/>
        </w:numPr>
      </w:pPr>
      <w:r>
        <w:t>corporation does not just mean the shareholders, or other stakeholders</w:t>
      </w:r>
    </w:p>
    <w:p w14:paraId="24E3B26C" w14:textId="3CFD556C" w:rsidR="00502A5F" w:rsidRPr="00502A5F" w:rsidRDefault="00502A5F" w:rsidP="00502A5F">
      <w:pPr>
        <w:pStyle w:val="ListParagraph"/>
        <w:numPr>
          <w:ilvl w:val="1"/>
          <w:numId w:val="84"/>
        </w:numPr>
        <w:rPr>
          <w:color w:val="FF0000"/>
        </w:rPr>
      </w:pPr>
      <w:r w:rsidRPr="00502A5F">
        <w:rPr>
          <w:color w:val="FF0000"/>
        </w:rPr>
        <w:t>they should only be focused on making the corporation a better corporation without regard to any particular group</w:t>
      </w:r>
    </w:p>
    <w:p w14:paraId="4E4099F9" w14:textId="55188919" w:rsidR="00502A5F" w:rsidRDefault="00502A5F" w:rsidP="00502A5F">
      <w:pPr>
        <w:pStyle w:val="ListParagraph"/>
        <w:numPr>
          <w:ilvl w:val="0"/>
          <w:numId w:val="84"/>
        </w:numPr>
      </w:pPr>
      <w:r w:rsidRPr="007A695C">
        <w:t xml:space="preserve">“Thus in a short period of time, we have moved from one end of the normative spectrum to the other. It is up to you </w:t>
      </w:r>
      <w:r>
        <w:t>to decide which you prefer”</w:t>
      </w:r>
    </w:p>
    <w:p w14:paraId="3AC50F57" w14:textId="3E277091" w:rsidR="00502A5F" w:rsidRDefault="00502A5F" w:rsidP="00502A5F">
      <w:pPr>
        <w:pStyle w:val="ListParagraph"/>
        <w:numPr>
          <w:ilvl w:val="0"/>
          <w:numId w:val="84"/>
        </w:numPr>
      </w:pPr>
      <w:r w:rsidRPr="00502A5F">
        <w:rPr>
          <w:b/>
        </w:rPr>
        <w:t>fair treatment</w:t>
      </w:r>
      <w:r>
        <w:t xml:space="preserve"> – corporation and shareholders are </w:t>
      </w:r>
      <w:r w:rsidRPr="00502A5F">
        <w:rPr>
          <w:u w:val="single"/>
        </w:rPr>
        <w:t>entitled to maximize their share value</w:t>
      </w:r>
      <w:r>
        <w:t xml:space="preserve">, but cannot go so far to treat </w:t>
      </w:r>
      <w:r w:rsidRPr="00502A5F">
        <w:rPr>
          <w:b/>
        </w:rPr>
        <w:t>other stakeholders unfairly</w:t>
      </w:r>
      <w:r>
        <w:t xml:space="preserve"> – what stakeholders are entitled to ‘reasonably expect’ (oppression remedy)</w:t>
      </w:r>
    </w:p>
    <w:p w14:paraId="0A24A470" w14:textId="77777777" w:rsidR="00502A5F" w:rsidRDefault="00502A5F" w:rsidP="00502A5F"/>
    <w:p w14:paraId="3F1B8961" w14:textId="6F6A52E7" w:rsidR="00502A5F" w:rsidRPr="00927EEF" w:rsidRDefault="00502A5F" w:rsidP="00502A5F">
      <w:pPr>
        <w:rPr>
          <w:b/>
        </w:rPr>
      </w:pPr>
      <w:r>
        <w:rPr>
          <w:b/>
        </w:rPr>
        <w:t>T</w:t>
      </w:r>
      <w:r w:rsidRPr="00927EEF">
        <w:rPr>
          <w:b/>
        </w:rPr>
        <w:t>o whom is FD owed</w:t>
      </w:r>
      <w:r>
        <w:rPr>
          <w:b/>
        </w:rPr>
        <w:t>?</w:t>
      </w:r>
      <w:r w:rsidRPr="00927EEF">
        <w:rPr>
          <w:b/>
        </w:rPr>
        <w:t xml:space="preserve"> </w:t>
      </w:r>
    </w:p>
    <w:p w14:paraId="1E7216EC" w14:textId="6DF6DDE8" w:rsidR="00502A5F" w:rsidRDefault="00502A5F" w:rsidP="009B21A5">
      <w:pPr>
        <w:pStyle w:val="ListParagraph"/>
        <w:numPr>
          <w:ilvl w:val="0"/>
          <w:numId w:val="88"/>
        </w:numPr>
      </w:pPr>
      <w:r w:rsidRPr="00502A5F">
        <w:rPr>
          <w:i/>
        </w:rPr>
        <w:t xml:space="preserve">Peoples </w:t>
      </w:r>
      <w:r>
        <w:t xml:space="preserve">– </w:t>
      </w:r>
      <w:r w:rsidRPr="00502A5F">
        <w:rPr>
          <w:b/>
        </w:rPr>
        <w:t>owed to corporation</w:t>
      </w:r>
      <w:r>
        <w:t xml:space="preserve">, </w:t>
      </w:r>
      <w:r w:rsidRPr="00502A5F">
        <w:rPr>
          <w:b/>
        </w:rPr>
        <w:t>not</w:t>
      </w:r>
      <w:r>
        <w:t xml:space="preserve"> owed to </w:t>
      </w:r>
      <w:r w:rsidRPr="00502A5F">
        <w:rPr>
          <w:b/>
        </w:rPr>
        <w:t>each and every constituency</w:t>
      </w:r>
      <w:r>
        <w:t xml:space="preserve"> like shareholders or creditors</w:t>
      </w:r>
    </w:p>
    <w:p w14:paraId="19E6168E" w14:textId="7D539E94" w:rsidR="00502A5F" w:rsidRDefault="00502A5F" w:rsidP="009B21A5">
      <w:pPr>
        <w:pStyle w:val="ListParagraph"/>
        <w:numPr>
          <w:ilvl w:val="0"/>
          <w:numId w:val="88"/>
        </w:numPr>
      </w:pPr>
      <w:r w:rsidRPr="00502A5F">
        <w:rPr>
          <w:i/>
        </w:rPr>
        <w:t xml:space="preserve">Peoples and BCE </w:t>
      </w:r>
      <w:r>
        <w:t xml:space="preserve">treat the corporation as an </w:t>
      </w:r>
      <w:r w:rsidRPr="00502A5F">
        <w:rPr>
          <w:b/>
        </w:rPr>
        <w:t>abstract entity</w:t>
      </w:r>
      <w:r w:rsidR="00F45142">
        <w:rPr>
          <w:b/>
        </w:rPr>
        <w:t xml:space="preserve"> </w:t>
      </w:r>
      <w:r w:rsidR="00F45142">
        <w:t>(eg. what is best for the bus analogy)</w:t>
      </w:r>
    </w:p>
    <w:p w14:paraId="22EFE58F" w14:textId="213CF962" w:rsidR="00502A5F" w:rsidRPr="00502A5F" w:rsidRDefault="00502A5F" w:rsidP="009B21A5">
      <w:pPr>
        <w:pStyle w:val="ListParagraph"/>
        <w:numPr>
          <w:ilvl w:val="1"/>
          <w:numId w:val="88"/>
        </w:numPr>
      </w:pPr>
      <w:r>
        <w:t>A decision could be good for the corporation but not ideal for any specific group of stakeholders</w:t>
      </w:r>
    </w:p>
    <w:p w14:paraId="68466B86" w14:textId="64CFCF68" w:rsidR="00502A5F" w:rsidRPr="006B46B4" w:rsidRDefault="00502A5F" w:rsidP="009B21A5">
      <w:pPr>
        <w:pStyle w:val="ListParagraph"/>
        <w:numPr>
          <w:ilvl w:val="0"/>
          <w:numId w:val="88"/>
        </w:numPr>
      </w:pPr>
      <w:r w:rsidRPr="00502A5F">
        <w:rPr>
          <w:i/>
          <w:iCs/>
        </w:rPr>
        <w:t>People’s</w:t>
      </w:r>
      <w:r w:rsidR="00F45142">
        <w:t xml:space="preserve"> –</w:t>
      </w:r>
      <w:r w:rsidRPr="006B46B4">
        <w:t xml:space="preserve"> not mandatory to consider various constituencies, but then:</w:t>
      </w:r>
    </w:p>
    <w:p w14:paraId="7097E5F1" w14:textId="77777777" w:rsidR="00502A5F" w:rsidRPr="006B46B4" w:rsidRDefault="00502A5F" w:rsidP="009B21A5">
      <w:pPr>
        <w:pStyle w:val="ListParagraph"/>
        <w:numPr>
          <w:ilvl w:val="1"/>
          <w:numId w:val="88"/>
        </w:numPr>
      </w:pPr>
      <w:r w:rsidRPr="00502A5F">
        <w:rPr>
          <w:i/>
          <w:iCs/>
        </w:rPr>
        <w:t>BCE</w:t>
      </w:r>
      <w:r w:rsidRPr="006B46B4">
        <w:t xml:space="preserve">: directors have a duty to </w:t>
      </w:r>
      <w:r w:rsidRPr="00502A5F">
        <w:rPr>
          <w:i/>
          <w:iCs/>
        </w:rPr>
        <w:t>consider</w:t>
      </w:r>
      <w:r w:rsidRPr="006B46B4">
        <w:t xml:space="preserve"> the best interests of the debenture holders</w:t>
      </w:r>
    </w:p>
    <w:p w14:paraId="0E5D4ED5" w14:textId="77777777" w:rsidR="00502A5F" w:rsidRPr="006B46B4" w:rsidRDefault="00502A5F" w:rsidP="009B21A5">
      <w:pPr>
        <w:pStyle w:val="ListParagraph"/>
        <w:numPr>
          <w:ilvl w:val="0"/>
          <w:numId w:val="88"/>
        </w:numPr>
      </w:pPr>
      <w:r w:rsidRPr="006B46B4">
        <w:t>What can directors do to discharge their fiduciary duties?</w:t>
      </w:r>
    </w:p>
    <w:p w14:paraId="2CA5F3A8" w14:textId="77777777" w:rsidR="00502A5F" w:rsidRPr="006B46B4" w:rsidRDefault="00502A5F" w:rsidP="009B21A5">
      <w:pPr>
        <w:pStyle w:val="ListParagraph"/>
        <w:numPr>
          <w:ilvl w:val="1"/>
          <w:numId w:val="88"/>
        </w:numPr>
      </w:pPr>
      <w:r w:rsidRPr="006B46B4">
        <w:t>Form committees</w:t>
      </w:r>
    </w:p>
    <w:p w14:paraId="7581494C" w14:textId="77777777" w:rsidR="00502A5F" w:rsidRPr="006B46B4" w:rsidRDefault="00502A5F" w:rsidP="009B21A5">
      <w:pPr>
        <w:pStyle w:val="ListParagraph"/>
        <w:numPr>
          <w:ilvl w:val="1"/>
          <w:numId w:val="88"/>
        </w:numPr>
      </w:pPr>
      <w:r w:rsidRPr="006B46B4">
        <w:t>Get advice from outside experts</w:t>
      </w:r>
    </w:p>
    <w:p w14:paraId="7BE5DD92" w14:textId="77777777" w:rsidR="00502A5F" w:rsidRPr="006B46B4" w:rsidRDefault="00502A5F" w:rsidP="009B21A5">
      <w:pPr>
        <w:pStyle w:val="ListParagraph"/>
        <w:numPr>
          <w:ilvl w:val="1"/>
          <w:numId w:val="88"/>
        </w:numPr>
      </w:pPr>
      <w:r w:rsidRPr="006B46B4">
        <w:t>Engage in consultation</w:t>
      </w:r>
    </w:p>
    <w:p w14:paraId="3C7218B5" w14:textId="77777777" w:rsidR="00502A5F" w:rsidRPr="006B46B4" w:rsidRDefault="00502A5F" w:rsidP="009B21A5">
      <w:pPr>
        <w:pStyle w:val="ListParagraph"/>
        <w:numPr>
          <w:ilvl w:val="1"/>
          <w:numId w:val="88"/>
        </w:numPr>
      </w:pPr>
      <w:r w:rsidRPr="006B46B4">
        <w:t>Use BJR to decide how much $ to spend on those reports vs benefits of those reports</w:t>
      </w:r>
    </w:p>
    <w:p w14:paraId="002ABC89" w14:textId="57EF5FF8" w:rsidR="00502A5F" w:rsidRDefault="00502A5F" w:rsidP="009B21A5">
      <w:pPr>
        <w:pStyle w:val="ListParagraph"/>
        <w:numPr>
          <w:ilvl w:val="0"/>
          <w:numId w:val="88"/>
        </w:numPr>
      </w:pPr>
      <w:r>
        <w:t>Many times, consultations are just a b</w:t>
      </w:r>
      <w:r w:rsidR="00F45142">
        <w:t>ox to check, they file it in</w:t>
      </w:r>
      <w:r>
        <w:t xml:space="preserve"> minute </w:t>
      </w:r>
      <w:r w:rsidR="00F45142">
        <w:t>book and do what they want</w:t>
      </w:r>
      <w:r>
        <w:t xml:space="preserve"> anyways</w:t>
      </w:r>
    </w:p>
    <w:p w14:paraId="028F9303" w14:textId="7AFA4357" w:rsidR="00502A5F" w:rsidRDefault="00502A5F" w:rsidP="009B21A5">
      <w:pPr>
        <w:pStyle w:val="ListParagraph"/>
        <w:numPr>
          <w:ilvl w:val="0"/>
          <w:numId w:val="88"/>
        </w:numPr>
      </w:pPr>
      <w:r>
        <w:t>BJR can be used w</w:t>
      </w:r>
      <w:r w:rsidR="00F45142">
        <w:t>ith FD or duty of care, or both –</w:t>
      </w:r>
      <w:r>
        <w:t xml:space="preserve"> directors can rely on it</w:t>
      </w:r>
    </w:p>
    <w:p w14:paraId="138F3F8D" w14:textId="77777777" w:rsidR="00502A5F" w:rsidRPr="00F45142" w:rsidRDefault="00502A5F" w:rsidP="009B21A5">
      <w:pPr>
        <w:pStyle w:val="ListParagraph"/>
        <w:numPr>
          <w:ilvl w:val="1"/>
          <w:numId w:val="88"/>
        </w:numPr>
        <w:rPr>
          <w:b/>
        </w:rPr>
      </w:pPr>
      <w:r w:rsidRPr="00F45142">
        <w:rPr>
          <w:b/>
        </w:rPr>
        <w:t>If directors follow procedure found in BCA, directors will tend to avoid liability</w:t>
      </w:r>
    </w:p>
    <w:p w14:paraId="20DCAA1B" w14:textId="77777777" w:rsidR="00E8159A" w:rsidRDefault="00E8159A" w:rsidP="00E8159A">
      <w:pPr>
        <w:pStyle w:val="ListParagraph"/>
        <w:numPr>
          <w:ilvl w:val="0"/>
          <w:numId w:val="88"/>
        </w:numPr>
      </w:pPr>
      <w:r>
        <w:t xml:space="preserve">part of the reason for duty to corporation is because there are actually major divergences between different groups of shareholders and their interests </w:t>
      </w:r>
    </w:p>
    <w:p w14:paraId="0EDEA6A0" w14:textId="77777777" w:rsidR="00502A5F" w:rsidRPr="00E8159A" w:rsidRDefault="00502A5F" w:rsidP="00F41D6C">
      <w:pPr>
        <w:rPr>
          <w:rFonts w:ascii="Calibri" w:hAnsi="Calibri"/>
          <w:b/>
          <w:color w:val="C00000"/>
          <w:lang w:val="en-CA"/>
        </w:rPr>
      </w:pPr>
    </w:p>
    <w:p w14:paraId="5DAF882B" w14:textId="7475B1A1" w:rsidR="009B21A5" w:rsidRPr="009B21A5" w:rsidRDefault="009B21A5" w:rsidP="009B21A5">
      <w:pPr>
        <w:rPr>
          <w:b/>
          <w:u w:val="single"/>
        </w:rPr>
      </w:pPr>
      <w:r>
        <w:rPr>
          <w:b/>
          <w:u w:val="single"/>
        </w:rPr>
        <w:t>Old Conflict and Profit R</w:t>
      </w:r>
      <w:r w:rsidRPr="009B21A5">
        <w:rPr>
          <w:b/>
          <w:u w:val="single"/>
        </w:rPr>
        <w:t>ules</w:t>
      </w:r>
    </w:p>
    <w:p w14:paraId="3207C97D" w14:textId="25811C54" w:rsidR="009B21A5" w:rsidRPr="009B21A5" w:rsidRDefault="009B21A5" w:rsidP="009B21A5">
      <w:pPr>
        <w:pStyle w:val="ListParagraph"/>
        <w:numPr>
          <w:ilvl w:val="0"/>
          <w:numId w:val="89"/>
        </w:numPr>
        <w:rPr>
          <w:b/>
        </w:rPr>
      </w:pPr>
      <w:r w:rsidRPr="009B21A5">
        <w:rPr>
          <w:b/>
        </w:rPr>
        <w:t>The Conflict Rule</w:t>
      </w:r>
      <w:r w:rsidR="004F28D7">
        <w:rPr>
          <w:b/>
        </w:rPr>
        <w:t xml:space="preserve"> – </w:t>
      </w:r>
      <w:r w:rsidR="004F28D7">
        <w:t>any conflict of interest was not tolerated</w:t>
      </w:r>
    </w:p>
    <w:p w14:paraId="6FC9A184" w14:textId="43F97725" w:rsidR="009B21A5" w:rsidRPr="00B50F40" w:rsidRDefault="004F28D7" w:rsidP="009B21A5">
      <w:pPr>
        <w:pStyle w:val="ListParagraph"/>
        <w:numPr>
          <w:ilvl w:val="1"/>
          <w:numId w:val="89"/>
        </w:numPr>
      </w:pPr>
      <w:r>
        <w:t>Directors could not sit on two boards</w:t>
      </w:r>
    </w:p>
    <w:p w14:paraId="16F66A18" w14:textId="77777777" w:rsidR="004F28D7" w:rsidRDefault="004F28D7" w:rsidP="009B21A5">
      <w:pPr>
        <w:pStyle w:val="ListParagraph"/>
        <w:numPr>
          <w:ilvl w:val="1"/>
          <w:numId w:val="89"/>
        </w:numPr>
      </w:pPr>
      <w:r>
        <w:t xml:space="preserve">Eg. Blaikie is a </w:t>
      </w:r>
      <w:r w:rsidRPr="004F28D7">
        <w:rPr>
          <w:b/>
        </w:rPr>
        <w:t>p</w:t>
      </w:r>
      <w:r w:rsidR="009B21A5" w:rsidRPr="004F28D7">
        <w:rPr>
          <w:b/>
        </w:rPr>
        <w:t>artner a firm that sells railway chairs to a corp, of which he is a Directo</w:t>
      </w:r>
      <w:r>
        <w:rPr>
          <w:b/>
        </w:rPr>
        <w:t>r</w:t>
      </w:r>
      <w:r w:rsidR="009B21A5" w:rsidRPr="00B50F40">
        <w:t xml:space="preserve"> </w:t>
      </w:r>
    </w:p>
    <w:p w14:paraId="25462E61" w14:textId="0650C92E" w:rsidR="009B21A5" w:rsidRPr="00B50F40" w:rsidRDefault="009B21A5" w:rsidP="004F28D7">
      <w:pPr>
        <w:pStyle w:val="ListParagraph"/>
        <w:numPr>
          <w:ilvl w:val="2"/>
          <w:numId w:val="89"/>
        </w:numPr>
      </w:pPr>
      <w:r w:rsidRPr="00B50F40">
        <w:t>As a Director he has an interest in getting the lowest price (for the buyer) but as a Partner, he has an interest in getting the highest price (for the seller)</w:t>
      </w:r>
    </w:p>
    <w:p w14:paraId="106E0899" w14:textId="77777777" w:rsidR="009B21A5" w:rsidRPr="00B50F40" w:rsidRDefault="009B21A5" w:rsidP="004F28D7">
      <w:pPr>
        <w:pStyle w:val="ListParagraph"/>
        <w:numPr>
          <w:ilvl w:val="2"/>
          <w:numId w:val="89"/>
        </w:numPr>
      </w:pPr>
      <w:r w:rsidRPr="00B50F40">
        <w:t>This is a conflict of interest: divided loyalties</w:t>
      </w:r>
    </w:p>
    <w:p w14:paraId="684C8263" w14:textId="77777777" w:rsidR="009B21A5" w:rsidRPr="00B50F40" w:rsidRDefault="009B21A5" w:rsidP="004F28D7">
      <w:pPr>
        <w:pStyle w:val="ListParagraph"/>
        <w:numPr>
          <w:ilvl w:val="2"/>
          <w:numId w:val="89"/>
        </w:numPr>
      </w:pPr>
      <w:r w:rsidRPr="00B50F40">
        <w:t>HL decides the transaction is voidable at the option of the corp</w:t>
      </w:r>
    </w:p>
    <w:p w14:paraId="5A3301A1" w14:textId="6FDF8FAB" w:rsidR="009B21A5" w:rsidRPr="00B50F40" w:rsidRDefault="009B21A5" w:rsidP="004F28D7">
      <w:pPr>
        <w:pStyle w:val="ListParagraph"/>
        <w:numPr>
          <w:ilvl w:val="0"/>
          <w:numId w:val="89"/>
        </w:numPr>
      </w:pPr>
      <w:r w:rsidRPr="009B21A5">
        <w:rPr>
          <w:b/>
        </w:rPr>
        <w:t>The Profit Rule</w:t>
      </w:r>
      <w:r w:rsidR="004F28D7">
        <w:rPr>
          <w:b/>
        </w:rPr>
        <w:t xml:space="preserve"> – </w:t>
      </w:r>
      <w:r w:rsidRPr="00B50F40">
        <w:t>a fiduciary cannot earn a profit from his office</w:t>
      </w:r>
    </w:p>
    <w:p w14:paraId="71D26C61" w14:textId="051554FF" w:rsidR="009B21A5" w:rsidRPr="00B50F40" w:rsidRDefault="009B21A5" w:rsidP="009B21A5">
      <w:pPr>
        <w:pStyle w:val="ListParagraph"/>
        <w:numPr>
          <w:ilvl w:val="1"/>
          <w:numId w:val="89"/>
        </w:numPr>
      </w:pPr>
      <w:r w:rsidRPr="00B50F40">
        <w:t xml:space="preserve">Historically, where there is a conflict, it usually follows that the Director will make a profit from </w:t>
      </w:r>
      <w:r w:rsidR="004F28D7">
        <w:t>it</w:t>
      </w:r>
    </w:p>
    <w:p w14:paraId="3094BED9" w14:textId="77777777" w:rsidR="009B21A5" w:rsidRPr="00B50F40" w:rsidRDefault="009B21A5" w:rsidP="009B21A5">
      <w:pPr>
        <w:pStyle w:val="ListParagraph"/>
        <w:numPr>
          <w:ilvl w:val="1"/>
          <w:numId w:val="89"/>
        </w:numPr>
      </w:pPr>
      <w:r w:rsidRPr="00B50F40">
        <w:t>Conflict and Profit went hand in hand</w:t>
      </w:r>
    </w:p>
    <w:p w14:paraId="556A5D2D" w14:textId="77777777" w:rsidR="009B21A5" w:rsidRPr="005A7FAD" w:rsidRDefault="009B21A5" w:rsidP="009B21A5">
      <w:pPr>
        <w:pStyle w:val="ListParagraph"/>
        <w:numPr>
          <w:ilvl w:val="1"/>
          <w:numId w:val="89"/>
        </w:numPr>
      </w:pPr>
      <w:r w:rsidRPr="004F28D7">
        <w:rPr>
          <w:b/>
        </w:rPr>
        <w:t>The conflict and profit rules were strictly enforced</w:t>
      </w:r>
      <w:r w:rsidRPr="00B50F40">
        <w:t xml:space="preserve"> (</w:t>
      </w:r>
      <w:r w:rsidRPr="004F28D7">
        <w:rPr>
          <w:i/>
          <w:iCs/>
          <w:color w:val="00B050"/>
        </w:rPr>
        <w:t>Regal</w:t>
      </w:r>
      <w:r w:rsidRPr="009B21A5">
        <w:rPr>
          <w:i/>
          <w:iCs/>
        </w:rPr>
        <w:t>)</w:t>
      </w:r>
    </w:p>
    <w:p w14:paraId="6C857916" w14:textId="77777777" w:rsidR="009B21A5" w:rsidRDefault="009B21A5" w:rsidP="009B21A5">
      <w:pPr>
        <w:pStyle w:val="ListParagraph"/>
        <w:numPr>
          <w:ilvl w:val="0"/>
          <w:numId w:val="89"/>
        </w:numPr>
      </w:pPr>
      <w:r w:rsidRPr="009B21A5">
        <w:rPr>
          <w:b/>
        </w:rPr>
        <w:t>Now</w:t>
      </w:r>
      <w:r w:rsidRPr="00B455EC">
        <w:t xml:space="preserve"> this has changed though</w:t>
      </w:r>
      <w:r>
        <w:t>, old rule is far to strict</w:t>
      </w:r>
    </w:p>
    <w:p w14:paraId="578336DA" w14:textId="5D99502A" w:rsidR="009B21A5" w:rsidRDefault="009B21A5" w:rsidP="009B21A5">
      <w:pPr>
        <w:pStyle w:val="ListParagraph"/>
        <w:numPr>
          <w:ilvl w:val="1"/>
          <w:numId w:val="89"/>
        </w:numPr>
      </w:pPr>
      <w:r>
        <w:t>courts apply different standards in different situations – no strict rules</w:t>
      </w:r>
    </w:p>
    <w:p w14:paraId="5FDC3EC2" w14:textId="79E12D0A" w:rsidR="009B21A5" w:rsidRPr="00B455EC" w:rsidRDefault="009B21A5" w:rsidP="00581849">
      <w:pPr>
        <w:pStyle w:val="ListParagraph"/>
        <w:numPr>
          <w:ilvl w:val="1"/>
          <w:numId w:val="89"/>
        </w:numPr>
      </w:pPr>
      <w:r w:rsidRPr="004F28D7">
        <w:rPr>
          <w:i/>
          <w:color w:val="00B050"/>
        </w:rPr>
        <w:t>Canaero</w:t>
      </w:r>
      <w:r w:rsidRPr="004F28D7">
        <w:rPr>
          <w:color w:val="00B050"/>
        </w:rPr>
        <w:t xml:space="preserve"> </w:t>
      </w:r>
      <w:r>
        <w:t xml:space="preserve">- </w:t>
      </w:r>
      <w:r w:rsidRPr="00B455EC">
        <w:t>Laskin J. seems to create</w:t>
      </w:r>
      <w:r w:rsidR="003C04D2">
        <w:t xml:space="preserve"> a different duty for corporate</w:t>
      </w:r>
      <w:r>
        <w:t xml:space="preserve"> opportunity</w:t>
      </w:r>
      <w:r w:rsidRPr="00B455EC">
        <w:t xml:space="preserve"> cases</w:t>
      </w:r>
    </w:p>
    <w:p w14:paraId="418FDDCD" w14:textId="61AD1758" w:rsidR="009B21A5" w:rsidRPr="00B455EC" w:rsidRDefault="009B21A5" w:rsidP="004F28D7">
      <w:pPr>
        <w:pStyle w:val="ListParagraph"/>
        <w:numPr>
          <w:ilvl w:val="1"/>
          <w:numId w:val="89"/>
        </w:numPr>
      </w:pPr>
      <w:r w:rsidRPr="00B455EC">
        <w:t>SCC found that t</w:t>
      </w:r>
      <w:r w:rsidR="00581849">
        <w:t>he 2 people appropriated a CO</w:t>
      </w:r>
      <w:r w:rsidRPr="00B455EC">
        <w:t xml:space="preserve"> and ordered them to hand over the profit they made</w:t>
      </w:r>
    </w:p>
    <w:p w14:paraId="473CCE93" w14:textId="1B9F4F36" w:rsidR="009B21A5" w:rsidRDefault="009B21A5" w:rsidP="004F28D7">
      <w:pPr>
        <w:pStyle w:val="ListParagraph"/>
        <w:numPr>
          <w:ilvl w:val="1"/>
          <w:numId w:val="89"/>
        </w:numPr>
      </w:pPr>
      <w:r w:rsidRPr="00B455EC">
        <w:t>Laskin J. took the old C&amp;P rules and mixed them with the modern “good faith” standard (</w:t>
      </w:r>
      <w:r w:rsidR="004F28D7">
        <w:t>FD)</w:t>
      </w:r>
    </w:p>
    <w:p w14:paraId="02CDB3B9" w14:textId="77777777" w:rsidR="009B21A5" w:rsidRDefault="009B21A5" w:rsidP="00581849">
      <w:pPr>
        <w:pStyle w:val="ListParagraph"/>
        <w:numPr>
          <w:ilvl w:val="2"/>
          <w:numId w:val="89"/>
        </w:numPr>
      </w:pPr>
      <w:r>
        <w:t>You could say then, that we still have these rules to some degree</w:t>
      </w:r>
    </w:p>
    <w:p w14:paraId="17F6C1B3" w14:textId="75C4E043" w:rsidR="009B21A5" w:rsidRDefault="009B21A5" w:rsidP="009B21A5">
      <w:pPr>
        <w:pStyle w:val="ListParagraph"/>
        <w:numPr>
          <w:ilvl w:val="0"/>
          <w:numId w:val="89"/>
        </w:numPr>
      </w:pPr>
      <w:r>
        <w:t xml:space="preserve">Judges will still use old common law </w:t>
      </w:r>
      <w:r w:rsidR="00581849">
        <w:t>if it fits with the legislation</w:t>
      </w:r>
      <w:r>
        <w:t>, that has room for interpretation – if old common law conflicts though, legislation will be the rule</w:t>
      </w:r>
    </w:p>
    <w:p w14:paraId="1492AE45" w14:textId="77777777" w:rsidR="004F4921" w:rsidRDefault="004F4921" w:rsidP="009B21A5"/>
    <w:p w14:paraId="233B50C1" w14:textId="77777777" w:rsidR="00E8159A" w:rsidRDefault="00E8159A" w:rsidP="009B21A5"/>
    <w:p w14:paraId="3595CA90" w14:textId="77777777" w:rsidR="00E8159A" w:rsidRDefault="00E8159A" w:rsidP="009B21A5"/>
    <w:p w14:paraId="508FA611" w14:textId="445DDBE0" w:rsidR="004F4921" w:rsidRPr="004F4921" w:rsidRDefault="004F4921" w:rsidP="009B21A5">
      <w:pPr>
        <w:rPr>
          <w:b/>
        </w:rPr>
      </w:pPr>
      <w:r w:rsidRPr="004F4921">
        <w:rPr>
          <w:b/>
        </w:rPr>
        <w:lastRenderedPageBreak/>
        <w:t xml:space="preserve">Self-dealing/Competition </w:t>
      </w:r>
      <w:r>
        <w:rPr>
          <w:b/>
        </w:rPr>
        <w:t>Shareholder Protection</w:t>
      </w:r>
    </w:p>
    <w:p w14:paraId="36A44847" w14:textId="030DE812" w:rsidR="009B21A5" w:rsidRDefault="009B21A5" w:rsidP="004F4921">
      <w:pPr>
        <w:pStyle w:val="ListParagraph"/>
        <w:numPr>
          <w:ilvl w:val="0"/>
          <w:numId w:val="89"/>
        </w:numPr>
      </w:pPr>
      <w:r w:rsidRPr="00632EB8">
        <w:t>There are exceptions</w:t>
      </w:r>
      <w:r w:rsidR="004F4921">
        <w:t xml:space="preserve"> to self-dealing and competition</w:t>
      </w:r>
      <w:r w:rsidRPr="00632EB8">
        <w:t xml:space="preserve"> that involve disclosure to and approval by the Board, and </w:t>
      </w:r>
      <w:r w:rsidRPr="004F4921">
        <w:rPr>
          <w:b/>
        </w:rPr>
        <w:t>shareholders may view these documents in the minute book</w:t>
      </w:r>
      <w:r>
        <w:t xml:space="preserve"> </w:t>
      </w:r>
    </w:p>
    <w:p w14:paraId="5775AE66" w14:textId="77777777" w:rsidR="009B21A5" w:rsidRPr="00632EB8" w:rsidRDefault="009B21A5" w:rsidP="004F4921">
      <w:pPr>
        <w:pStyle w:val="ListParagraph"/>
        <w:numPr>
          <w:ilvl w:val="0"/>
          <w:numId w:val="89"/>
        </w:numPr>
      </w:pPr>
      <w:r>
        <w:t>An interested, diligent shareholder m</w:t>
      </w:r>
      <w:r w:rsidRPr="004F4921">
        <w:rPr>
          <w:b/>
        </w:rPr>
        <w:t>ay view minute book, see lots of self dealing and then choose to vote for a different director</w:t>
      </w:r>
      <w:r>
        <w:t xml:space="preserve"> (protection here, unless shareholder is very passive / does not care)</w:t>
      </w:r>
    </w:p>
    <w:p w14:paraId="594C8E0A" w14:textId="77777777" w:rsidR="001113B5" w:rsidRPr="004E3085" w:rsidRDefault="001113B5" w:rsidP="009B21A5"/>
    <w:p w14:paraId="5B9A17D7" w14:textId="28BD1599" w:rsidR="009B21A5" w:rsidRDefault="00E8159A" w:rsidP="009B21A5">
      <w:r>
        <w:rPr>
          <w:b/>
        </w:rPr>
        <w:t>Hostile Takeover B</w:t>
      </w:r>
      <w:r w:rsidR="009B21A5" w:rsidRPr="009B21A5">
        <w:rPr>
          <w:b/>
        </w:rPr>
        <w:t>ids</w:t>
      </w:r>
      <w:r w:rsidR="009B21A5">
        <w:t xml:space="preserve"> – offer made by person or corporation (acquirer – specific entity does not matter) to shareholders to purchase </w:t>
      </w:r>
      <w:r w:rsidR="009B21A5" w:rsidRPr="00E8159A">
        <w:rPr>
          <w:u w:val="single"/>
        </w:rPr>
        <w:t>all of the shares of the target corporation</w:t>
      </w:r>
    </w:p>
    <w:p w14:paraId="419175DC" w14:textId="483BC194" w:rsidR="009B21A5" w:rsidRDefault="009B21A5" w:rsidP="009B21A5">
      <w:pPr>
        <w:pStyle w:val="ListParagraph"/>
        <w:numPr>
          <w:ilvl w:val="0"/>
          <w:numId w:val="90"/>
        </w:numPr>
      </w:pPr>
      <w:r>
        <w:t>acquirer is seeking to buy enough shares that they can take control of the target</w:t>
      </w:r>
    </w:p>
    <w:p w14:paraId="04636233" w14:textId="5DBF52CD" w:rsidR="009B21A5" w:rsidRDefault="009B21A5" w:rsidP="009B21A5">
      <w:pPr>
        <w:pStyle w:val="ListParagraph"/>
        <w:numPr>
          <w:ilvl w:val="0"/>
          <w:numId w:val="90"/>
        </w:numPr>
      </w:pPr>
      <w:r>
        <w:t>why hostile? Done without approval of directors of the target – they will probably lose jobs by being voted out</w:t>
      </w:r>
    </w:p>
    <w:p w14:paraId="73BAF9DE" w14:textId="7AA2FD5A" w:rsidR="009B21A5" w:rsidRDefault="009B21A5" w:rsidP="009B21A5">
      <w:pPr>
        <w:pStyle w:val="ListParagraph"/>
        <w:numPr>
          <w:ilvl w:val="0"/>
          <w:numId w:val="90"/>
        </w:numPr>
      </w:pPr>
      <w:r>
        <w:t>being human beings who want jobs (self interest) – they do what they can to block this from happening</w:t>
      </w:r>
    </w:p>
    <w:p w14:paraId="6710B474" w14:textId="036612CB" w:rsidR="009B21A5" w:rsidRDefault="009B21A5" w:rsidP="009B21A5">
      <w:pPr>
        <w:pStyle w:val="ListParagraph"/>
        <w:numPr>
          <w:ilvl w:val="1"/>
          <w:numId w:val="90"/>
        </w:numPr>
      </w:pPr>
      <w:r>
        <w:t>sometimes will issue shares, sell to themselves or people who are friendly to them</w:t>
      </w:r>
    </w:p>
    <w:p w14:paraId="3E29DD26" w14:textId="77777777" w:rsidR="00535152" w:rsidRDefault="009B21A5" w:rsidP="009B21A5">
      <w:pPr>
        <w:pStyle w:val="ListParagraph"/>
        <w:numPr>
          <w:ilvl w:val="1"/>
          <w:numId w:val="90"/>
        </w:numPr>
      </w:pPr>
      <w:r>
        <w:t>under the old law, if acquirer challenged this, the court would side wi</w:t>
      </w:r>
      <w:r w:rsidR="00535152">
        <w:t>th them (improper purpose rule)</w:t>
      </w:r>
    </w:p>
    <w:p w14:paraId="33FE7B61" w14:textId="3BCFCE95" w:rsidR="00535152" w:rsidRDefault="007D2756" w:rsidP="009B21A5">
      <w:pPr>
        <w:pStyle w:val="ListParagraph"/>
        <w:numPr>
          <w:ilvl w:val="0"/>
          <w:numId w:val="90"/>
        </w:numPr>
      </w:pPr>
      <w:r>
        <w:t xml:space="preserve">Now, </w:t>
      </w:r>
      <w:r w:rsidR="009B21A5">
        <w:t xml:space="preserve">if a corporation </w:t>
      </w:r>
      <w:r w:rsidR="009B21A5" w:rsidRPr="00535152">
        <w:rPr>
          <w:b/>
        </w:rPr>
        <w:t>genuin</w:t>
      </w:r>
      <w:r w:rsidR="00535152" w:rsidRPr="00535152">
        <w:rPr>
          <w:b/>
        </w:rPr>
        <w:t>ely needed to raise money</w:t>
      </w:r>
      <w:r w:rsidR="009B21A5">
        <w:t xml:space="preserve">, that was a </w:t>
      </w:r>
      <w:r w:rsidR="009B21A5" w:rsidRPr="00535152">
        <w:rPr>
          <w:i/>
        </w:rPr>
        <w:t>bona fide</w:t>
      </w:r>
      <w:r w:rsidR="009B21A5">
        <w:t xml:space="preserve"> reason and the issuance of shares could stand (if you can show that you needed to build a factor</w:t>
      </w:r>
      <w:r w:rsidR="00535152">
        <w:t>y</w:t>
      </w:r>
      <w:r w:rsidR="009B21A5">
        <w:t>, you’re probably okay)</w:t>
      </w:r>
    </w:p>
    <w:p w14:paraId="52310826" w14:textId="2CC6B85F" w:rsidR="009B21A5" w:rsidRDefault="00535152" w:rsidP="009B21A5">
      <w:pPr>
        <w:pStyle w:val="ListParagraph"/>
        <w:numPr>
          <w:ilvl w:val="0"/>
          <w:numId w:val="90"/>
        </w:numPr>
      </w:pPr>
      <w:r>
        <w:t xml:space="preserve">other </w:t>
      </w:r>
      <w:r w:rsidR="009B21A5">
        <w:t xml:space="preserve">times, the bid would </w:t>
      </w:r>
      <w:r>
        <w:t xml:space="preserve">actually </w:t>
      </w:r>
      <w:r w:rsidR="009B21A5">
        <w:t>be in the best interest of the company – director has divided loyalties / CoI</w:t>
      </w:r>
    </w:p>
    <w:p w14:paraId="3E127D50" w14:textId="77777777" w:rsidR="009B21A5" w:rsidRDefault="009B21A5" w:rsidP="009B21A5"/>
    <w:p w14:paraId="665E38EE" w14:textId="77777777" w:rsidR="009B21A5" w:rsidRPr="009B21A5" w:rsidRDefault="009B21A5" w:rsidP="009B21A5">
      <w:pPr>
        <w:rPr>
          <w:b/>
          <w:color w:val="00B050"/>
        </w:rPr>
      </w:pPr>
      <w:r w:rsidRPr="009B21A5">
        <w:rPr>
          <w:b/>
          <w:color w:val="00B050"/>
        </w:rPr>
        <w:t>Teck Corp v Millar [1972]</w:t>
      </w:r>
    </w:p>
    <w:p w14:paraId="47BAFE9E" w14:textId="7CA393BE" w:rsidR="009B21A5" w:rsidRDefault="009B21A5" w:rsidP="009B21A5">
      <w:r w:rsidRPr="009B21A5">
        <w:rPr>
          <w:b/>
        </w:rPr>
        <w:t xml:space="preserve">F: </w:t>
      </w:r>
      <w:r>
        <w:t>junior mining company needs help getting to the next step – need major investment or ‘ultimate deal’</w:t>
      </w:r>
    </w:p>
    <w:p w14:paraId="449CD041" w14:textId="1F3AB987" w:rsidR="009B21A5" w:rsidRPr="003A6CBD" w:rsidRDefault="009B21A5" w:rsidP="00535152">
      <w:pPr>
        <w:pStyle w:val="ListParagraph"/>
        <w:numPr>
          <w:ilvl w:val="0"/>
          <w:numId w:val="91"/>
        </w:numPr>
      </w:pPr>
      <w:r>
        <w:t>an issuance of a controlling block of shares to the major company sufficient to allow for full development of the junior</w:t>
      </w:r>
      <w:r w:rsidR="00535152">
        <w:t>’</w:t>
      </w:r>
      <w:r>
        <w:t>s mining properties</w:t>
      </w:r>
      <w:r w:rsidR="00535152">
        <w:t xml:space="preserve"> – </w:t>
      </w:r>
      <w:r>
        <w:t xml:space="preserve">Afton needed this investment  </w:t>
      </w:r>
    </w:p>
    <w:p w14:paraId="4EEE2E0C" w14:textId="77777777" w:rsidR="009B21A5" w:rsidRDefault="009B21A5" w:rsidP="00535152">
      <w:pPr>
        <w:pStyle w:val="ListParagraph"/>
        <w:numPr>
          <w:ilvl w:val="1"/>
          <w:numId w:val="91"/>
        </w:numPr>
      </w:pPr>
      <w:r>
        <w:t>Two different companies wanted ultimate deal with Afton – Teck and Canex</w:t>
      </w:r>
    </w:p>
    <w:p w14:paraId="2269536F" w14:textId="3622FCF6" w:rsidR="009B21A5" w:rsidRDefault="009B21A5" w:rsidP="00535152">
      <w:pPr>
        <w:pStyle w:val="ListParagraph"/>
        <w:numPr>
          <w:ilvl w:val="0"/>
          <w:numId w:val="91"/>
        </w:numPr>
      </w:pPr>
      <w:r>
        <w:t>Director</w:t>
      </w:r>
      <w:r w:rsidR="00535152">
        <w:t xml:space="preserve"> of Afton (</w:t>
      </w:r>
      <w:r>
        <w:t>Millar</w:t>
      </w:r>
      <w:r w:rsidR="00535152">
        <w:t>)</w:t>
      </w:r>
      <w:r>
        <w:t xml:space="preserve"> felt Canex would do a better job, and they needed operating funds</w:t>
      </w:r>
    </w:p>
    <w:p w14:paraId="3DB29155" w14:textId="74152EBD" w:rsidR="009B21A5" w:rsidRDefault="009B21A5" w:rsidP="00535152">
      <w:pPr>
        <w:pStyle w:val="ListParagraph"/>
        <w:numPr>
          <w:ilvl w:val="1"/>
          <w:numId w:val="91"/>
        </w:numPr>
      </w:pPr>
      <w:r>
        <w:t>sold non-controlling block to C</w:t>
      </w:r>
      <w:r w:rsidR="00535152">
        <w:t>anex because they needed cash</w:t>
      </w:r>
      <w:r>
        <w:t xml:space="preserve"> but were n</w:t>
      </w:r>
      <w:r w:rsidR="00535152">
        <w:t>ot ready for ultimate deal</w:t>
      </w:r>
    </w:p>
    <w:p w14:paraId="067E32B7" w14:textId="5DC3C616" w:rsidR="009B21A5" w:rsidRDefault="009B21A5" w:rsidP="00535152">
      <w:pPr>
        <w:pStyle w:val="ListParagraph"/>
        <w:numPr>
          <w:ilvl w:val="0"/>
          <w:numId w:val="91"/>
        </w:numPr>
      </w:pPr>
      <w:r>
        <w:t>Teck</w:t>
      </w:r>
      <w:r w:rsidR="00535152">
        <w:t xml:space="preserve"> sees</w:t>
      </w:r>
      <w:r>
        <w:t xml:space="preserve"> this and</w:t>
      </w:r>
      <w:r w:rsidR="00535152">
        <w:t xml:space="preserve"> starts buying Afton’s shares in </w:t>
      </w:r>
      <w:r>
        <w:t xml:space="preserve">market; </w:t>
      </w:r>
      <w:r w:rsidR="00535152">
        <w:t>M</w:t>
      </w:r>
      <w:r>
        <w:t xml:space="preserve"> knows they are getting closer to acquiring control</w:t>
      </w:r>
    </w:p>
    <w:p w14:paraId="326C38E0" w14:textId="08429357" w:rsidR="009B21A5" w:rsidRDefault="009B21A5" w:rsidP="00535152">
      <w:pPr>
        <w:pStyle w:val="ListParagraph"/>
        <w:numPr>
          <w:ilvl w:val="0"/>
          <w:numId w:val="91"/>
        </w:numPr>
      </w:pPr>
      <w:r>
        <w:t>Millar proposes 70% Afton, 30% Placer (subsidiary of Canex)</w:t>
      </w:r>
    </w:p>
    <w:p w14:paraId="7CCEAB29" w14:textId="77777777" w:rsidR="009B21A5" w:rsidRDefault="009B21A5" w:rsidP="00535152">
      <w:pPr>
        <w:pStyle w:val="ListParagraph"/>
        <w:numPr>
          <w:ilvl w:val="0"/>
          <w:numId w:val="91"/>
        </w:numPr>
      </w:pPr>
      <w:r>
        <w:t>Teck is worried that Millar will make ultimate deal with someone else, calls a meeting of shareholders of Afton</w:t>
      </w:r>
    </w:p>
    <w:p w14:paraId="1F89302B" w14:textId="6F7B864B" w:rsidR="009B21A5" w:rsidRDefault="009B21A5" w:rsidP="00535152">
      <w:pPr>
        <w:pStyle w:val="ListParagraph"/>
        <w:numPr>
          <w:ilvl w:val="1"/>
          <w:numId w:val="91"/>
        </w:numPr>
      </w:pPr>
      <w:r>
        <w:t>Says do not sign this deal without consulting us – hear us out on our deal</w:t>
      </w:r>
    </w:p>
    <w:p w14:paraId="6D09A73A" w14:textId="7BF49270" w:rsidR="009B21A5" w:rsidRDefault="009B21A5" w:rsidP="00535152">
      <w:pPr>
        <w:pStyle w:val="ListParagraph"/>
        <w:numPr>
          <w:ilvl w:val="1"/>
          <w:numId w:val="91"/>
        </w:numPr>
      </w:pPr>
      <w:r>
        <w:t>Teck then bought enough shares that they control the board</w:t>
      </w:r>
    </w:p>
    <w:p w14:paraId="26615275" w14:textId="77777777" w:rsidR="009B21A5" w:rsidRDefault="009B21A5" w:rsidP="00535152">
      <w:pPr>
        <w:pStyle w:val="ListParagraph"/>
        <w:numPr>
          <w:ilvl w:val="0"/>
          <w:numId w:val="91"/>
        </w:numPr>
      </w:pPr>
      <w:r>
        <w:t>Afton’s lawyer says ignore it, no meeting yet, so just sign the deal you want to do</w:t>
      </w:r>
    </w:p>
    <w:p w14:paraId="7EA52C0A" w14:textId="77777777" w:rsidR="009B21A5" w:rsidRDefault="009B21A5" w:rsidP="00535152">
      <w:pPr>
        <w:pStyle w:val="ListParagraph"/>
        <w:numPr>
          <w:ilvl w:val="0"/>
          <w:numId w:val="91"/>
        </w:numPr>
      </w:pPr>
      <w:r>
        <w:t>Millar signs deal, and then Teck sues them for breach of fiduciary duty</w:t>
      </w:r>
    </w:p>
    <w:p w14:paraId="21977E29" w14:textId="517C1EDF" w:rsidR="009B21A5" w:rsidRDefault="00535152" w:rsidP="009B21A5">
      <w:r w:rsidRPr="00535152">
        <w:rPr>
          <w:b/>
        </w:rPr>
        <w:t xml:space="preserve">A: </w:t>
      </w:r>
      <w:r w:rsidR="009B21A5">
        <w:t xml:space="preserve">Old </w:t>
      </w:r>
      <w:r>
        <w:t xml:space="preserve">common </w:t>
      </w:r>
      <w:r w:rsidR="009B21A5">
        <w:t xml:space="preserve">law says a director cannot </w:t>
      </w:r>
      <w:r>
        <w:t>block a hostile takeover</w:t>
      </w:r>
    </w:p>
    <w:p w14:paraId="4BCFAE8E" w14:textId="68087A4E" w:rsidR="009B21A5" w:rsidRPr="00535152" w:rsidRDefault="003F6F76" w:rsidP="00535152">
      <w:pPr>
        <w:pStyle w:val="ListParagraph"/>
        <w:numPr>
          <w:ilvl w:val="0"/>
          <w:numId w:val="92"/>
        </w:numPr>
        <w:rPr>
          <w:b/>
        </w:rPr>
      </w:pPr>
      <w:r w:rsidRPr="001113B5">
        <w:rPr>
          <w:b/>
        </w:rPr>
        <w:t>But court asks why issuing shares to block a bid is segregated from other steps directors can take if they believe it is in the best interests of the corporation</w:t>
      </w:r>
      <w:r>
        <w:t xml:space="preserve"> –</w:t>
      </w:r>
      <w:r w:rsidR="009B21A5">
        <w:t xml:space="preserve"> court inquiries into the </w:t>
      </w:r>
      <w:r>
        <w:rPr>
          <w:b/>
        </w:rPr>
        <w:t xml:space="preserve">reason for the blocking </w:t>
      </w:r>
    </w:p>
    <w:p w14:paraId="7968583F" w14:textId="1CEA1760" w:rsidR="009B21A5" w:rsidRPr="003F6F76" w:rsidRDefault="003F6F76" w:rsidP="00535152">
      <w:pPr>
        <w:pStyle w:val="ListParagraph"/>
        <w:numPr>
          <w:ilvl w:val="0"/>
          <w:numId w:val="92"/>
        </w:numPr>
        <w:rPr>
          <w:color w:val="FF0000"/>
        </w:rPr>
      </w:pPr>
      <w:r>
        <w:rPr>
          <w:color w:val="FF0000"/>
        </w:rPr>
        <w:t>General rule: d</w:t>
      </w:r>
      <w:r w:rsidR="009B21A5" w:rsidRPr="003F6F76">
        <w:rPr>
          <w:color w:val="FF0000"/>
        </w:rPr>
        <w:t xml:space="preserve">irectors must act in good faith – </w:t>
      </w:r>
      <w:r w:rsidR="009B21A5" w:rsidRPr="003F6F76">
        <w:rPr>
          <w:b/>
          <w:color w:val="FF0000"/>
        </w:rPr>
        <w:t>there must be reasonable grounds</w:t>
      </w:r>
      <w:r w:rsidR="00EA055E">
        <w:rPr>
          <w:b/>
          <w:color w:val="FF0000"/>
        </w:rPr>
        <w:t xml:space="preserve"> (objective</w:t>
      </w:r>
      <w:r w:rsidR="009B21A5" w:rsidRPr="003F6F76">
        <w:rPr>
          <w:b/>
          <w:color w:val="FF0000"/>
        </w:rPr>
        <w:t xml:space="preserve"> for their belief</w:t>
      </w:r>
      <w:r w:rsidR="009B21A5" w:rsidRPr="003F6F76">
        <w:rPr>
          <w:color w:val="FF0000"/>
        </w:rPr>
        <w:t xml:space="preserve">; if they say the company’s interests will be substantially damaged, there must be reasonable grounds for that belief; </w:t>
      </w:r>
      <w:r w:rsidR="009B21A5" w:rsidRPr="003F6F76">
        <w:rPr>
          <w:b/>
          <w:color w:val="FF0000"/>
        </w:rPr>
        <w:t>if not, justifies a finding of improper purpose</w:t>
      </w:r>
    </w:p>
    <w:p w14:paraId="32FB1FEB" w14:textId="079D9D82" w:rsidR="001113B5" w:rsidRPr="001113B5" w:rsidRDefault="001113B5" w:rsidP="00535152">
      <w:pPr>
        <w:pStyle w:val="ListParagraph"/>
        <w:numPr>
          <w:ilvl w:val="0"/>
          <w:numId w:val="92"/>
        </w:numPr>
        <w:rPr>
          <w:b/>
        </w:rPr>
      </w:pPr>
      <w:r>
        <w:rPr>
          <w:b/>
        </w:rPr>
        <w:t>Directors should be entitled to use their powers to protect the company, if it is in the company’s interests</w:t>
      </w:r>
    </w:p>
    <w:p w14:paraId="330E60D9" w14:textId="0B3A2D3A" w:rsidR="009B21A5" w:rsidRPr="00535152" w:rsidRDefault="009B21A5" w:rsidP="00535152">
      <w:pPr>
        <w:pStyle w:val="ListParagraph"/>
        <w:numPr>
          <w:ilvl w:val="0"/>
          <w:numId w:val="92"/>
        </w:numPr>
        <w:rPr>
          <w:b/>
        </w:rPr>
      </w:pPr>
      <w:r>
        <w:t xml:space="preserve">Defendants were elected to exercise their best judgement – </w:t>
      </w:r>
      <w:r w:rsidRPr="00535152">
        <w:rPr>
          <w:b/>
        </w:rPr>
        <w:t>they were not agents bound to accede to the directions of the majority of the shareholders, their mandate continued as long as they were in office</w:t>
      </w:r>
    </w:p>
    <w:p w14:paraId="579F4C34" w14:textId="50143245" w:rsidR="00535152" w:rsidRDefault="009B21A5" w:rsidP="00535152">
      <w:pPr>
        <w:pStyle w:val="ListParagraph"/>
        <w:numPr>
          <w:ilvl w:val="0"/>
          <w:numId w:val="92"/>
        </w:numPr>
      </w:pPr>
      <w:r>
        <w:t>They acted in what they conceived to be the best interests of the shareholders, and signed a contract which they knew the majority shareh</w:t>
      </w:r>
      <w:r w:rsidR="001113B5">
        <w:t xml:space="preserve">older did not want them to sign – </w:t>
      </w:r>
      <w:r w:rsidR="001113B5" w:rsidRPr="001113B5">
        <w:rPr>
          <w:b/>
        </w:rPr>
        <w:t>they had a right in law to do that</w:t>
      </w:r>
    </w:p>
    <w:p w14:paraId="31D951C4" w14:textId="77777777" w:rsidR="001113B5" w:rsidRDefault="001113B5" w:rsidP="00535152">
      <w:pPr>
        <w:rPr>
          <w:i/>
        </w:rPr>
      </w:pPr>
    </w:p>
    <w:p w14:paraId="1BF02117" w14:textId="2786B10A" w:rsidR="009B21A5" w:rsidRDefault="00535152" w:rsidP="00535152">
      <w:r w:rsidRPr="001113B5">
        <w:rPr>
          <w:i/>
        </w:rPr>
        <w:t>Note:</w:t>
      </w:r>
      <w:r>
        <w:t xml:space="preserve"> </w:t>
      </w:r>
      <w:r w:rsidR="009B21A5">
        <w:t>In Canada, in change of control situation, if the board wants to get protection under BJR, they should set up committee</w:t>
      </w:r>
      <w:r>
        <w:t>;</w:t>
      </w:r>
      <w:r w:rsidR="009B21A5">
        <w:t xml:space="preserve"> the courts want to see that the director made a decision that was reasonable – court will not substitute its own opinion if its reasonable at the time (even if since it has gone very wrong)</w:t>
      </w:r>
    </w:p>
    <w:p w14:paraId="792297BA" w14:textId="77777777" w:rsidR="001113B5" w:rsidRDefault="001113B5" w:rsidP="009B21A5"/>
    <w:p w14:paraId="3F23BE5F" w14:textId="77777777" w:rsidR="001113B5" w:rsidRDefault="001113B5" w:rsidP="009B21A5"/>
    <w:p w14:paraId="594B0978" w14:textId="77777777" w:rsidR="001113B5" w:rsidRDefault="001113B5" w:rsidP="009B21A5"/>
    <w:p w14:paraId="66323AF5" w14:textId="77777777" w:rsidR="009B21A5" w:rsidRDefault="009B21A5" w:rsidP="009B21A5">
      <w:r>
        <w:tab/>
      </w:r>
    </w:p>
    <w:p w14:paraId="300CAD69" w14:textId="77777777" w:rsidR="009B21A5" w:rsidRPr="009B21A5" w:rsidRDefault="009B21A5" w:rsidP="009B21A5">
      <w:pPr>
        <w:rPr>
          <w:b/>
          <w:color w:val="00B050"/>
        </w:rPr>
      </w:pPr>
      <w:r w:rsidRPr="009B21A5">
        <w:rPr>
          <w:b/>
          <w:color w:val="00B050"/>
        </w:rPr>
        <w:lastRenderedPageBreak/>
        <w:t>Pente Investment Management v Schneider [1998]</w:t>
      </w:r>
    </w:p>
    <w:p w14:paraId="716557E7" w14:textId="45DE5F5E" w:rsidR="009B21A5" w:rsidRDefault="009B21A5" w:rsidP="009B21A5">
      <w:r w:rsidRPr="009B21A5">
        <w:rPr>
          <w:b/>
        </w:rPr>
        <w:t>F:</w:t>
      </w:r>
      <w:r>
        <w:t xml:space="preserve"> Schneider corp was 108 year old family business, went public in the 1960s</w:t>
      </w:r>
    </w:p>
    <w:p w14:paraId="57EA330D" w14:textId="7EFD7B9A" w:rsidR="009B21A5" w:rsidRDefault="009B21A5" w:rsidP="00535152">
      <w:pPr>
        <w:pStyle w:val="ListParagraph"/>
        <w:numPr>
          <w:ilvl w:val="0"/>
          <w:numId w:val="93"/>
        </w:numPr>
      </w:pPr>
      <w:r>
        <w:t>Company had different classes of shares – when it went public, family kept full control of one class</w:t>
      </w:r>
    </w:p>
    <w:p w14:paraId="4EB5568F" w14:textId="14D8FB96" w:rsidR="009B21A5" w:rsidRDefault="009B21A5" w:rsidP="00535152">
      <w:pPr>
        <w:pStyle w:val="ListParagraph"/>
        <w:numPr>
          <w:ilvl w:val="0"/>
          <w:numId w:val="93"/>
        </w:numPr>
      </w:pPr>
      <w:r>
        <w:t xml:space="preserve">In the 1980s, family </w:t>
      </w:r>
      <w:r w:rsidR="00535152">
        <w:t>altered the articles to allow for a coat-tail provision</w:t>
      </w:r>
    </w:p>
    <w:p w14:paraId="64550490" w14:textId="6F14D9CF" w:rsidR="009B21A5" w:rsidRDefault="009B21A5" w:rsidP="00535152">
      <w:pPr>
        <w:pStyle w:val="ListParagraph"/>
        <w:numPr>
          <w:ilvl w:val="1"/>
          <w:numId w:val="93"/>
        </w:numPr>
      </w:pPr>
      <w:r>
        <w:t>In a takeover bid,</w:t>
      </w:r>
      <w:r w:rsidR="00535152">
        <w:t xml:space="preserve"> we assume acquirer is getting</w:t>
      </w:r>
      <w:r>
        <w:t xml:space="preserve"> voting shares – co</w:t>
      </w:r>
      <w:r w:rsidR="00535152">
        <w:t>at-tail provision says that if a</w:t>
      </w:r>
      <w:r>
        <w:t xml:space="preserve"> takeover bid happens, the </w:t>
      </w:r>
      <w:r w:rsidR="00535152">
        <w:t>family</w:t>
      </w:r>
      <w:r>
        <w:t xml:space="preserve"> have right to convert</w:t>
      </w:r>
      <w:r w:rsidR="00535152">
        <w:t xml:space="preserve"> their</w:t>
      </w:r>
      <w:r>
        <w:t xml:space="preserve"> class A shares into voting shares </w:t>
      </w:r>
    </w:p>
    <w:p w14:paraId="2C9CE586" w14:textId="77777777" w:rsidR="009B21A5" w:rsidRDefault="009B21A5" w:rsidP="00535152">
      <w:pPr>
        <w:pStyle w:val="ListParagraph"/>
        <w:numPr>
          <w:ilvl w:val="1"/>
          <w:numId w:val="93"/>
        </w:numPr>
      </w:pPr>
      <w:r>
        <w:t>This is in effect diluting the shares such that acquirer must buy more; can veto a takeover bid</w:t>
      </w:r>
    </w:p>
    <w:p w14:paraId="10728594" w14:textId="0B396FE8" w:rsidR="009B21A5" w:rsidRDefault="001113B5" w:rsidP="00535152">
      <w:pPr>
        <w:pStyle w:val="ListParagraph"/>
        <w:numPr>
          <w:ilvl w:val="0"/>
          <w:numId w:val="93"/>
        </w:numPr>
      </w:pPr>
      <w:r>
        <w:t xml:space="preserve">Maple Leaf </w:t>
      </w:r>
      <w:r w:rsidR="009B21A5">
        <w:t>want</w:t>
      </w:r>
      <w:r>
        <w:t>s</w:t>
      </w:r>
      <w:r w:rsidR="009B21A5">
        <w:t xml:space="preserve"> to take over the company without negotiating with Schneider’s boar</w:t>
      </w:r>
      <w:r>
        <w:t>d – triggers coat-tail</w:t>
      </w:r>
    </w:p>
    <w:p w14:paraId="147B377D" w14:textId="2D291CA7" w:rsidR="009B21A5" w:rsidRDefault="009B21A5" w:rsidP="00535152">
      <w:pPr>
        <w:pStyle w:val="ListParagraph"/>
        <w:numPr>
          <w:ilvl w:val="0"/>
          <w:numId w:val="93"/>
        </w:numPr>
      </w:pPr>
      <w:r>
        <w:t>Board then establishes special committee of the board, independent from the family</w:t>
      </w:r>
    </w:p>
    <w:p w14:paraId="560C7D24" w14:textId="2CB24892" w:rsidR="009B21A5" w:rsidRDefault="009B21A5" w:rsidP="00F4032C">
      <w:pPr>
        <w:pStyle w:val="ListParagraph"/>
        <w:numPr>
          <w:ilvl w:val="1"/>
          <w:numId w:val="93"/>
        </w:numPr>
      </w:pPr>
      <w:r>
        <w:t>Committee looks at offer in great detail, and consider other alternatives</w:t>
      </w:r>
    </w:p>
    <w:p w14:paraId="3829B9E7" w14:textId="05BD3630" w:rsidR="009B21A5" w:rsidRDefault="001113B5" w:rsidP="001113B5">
      <w:pPr>
        <w:pStyle w:val="ListParagraph"/>
        <w:numPr>
          <w:ilvl w:val="0"/>
          <w:numId w:val="93"/>
        </w:numPr>
      </w:pPr>
      <w:r>
        <w:t>Family tells committee that they will consider Smithfield’s deal (better company values, decent offer 25/share)</w:t>
      </w:r>
    </w:p>
    <w:p w14:paraId="70DA2924" w14:textId="4192B877" w:rsidR="009B21A5" w:rsidRDefault="009B21A5" w:rsidP="001113B5">
      <w:pPr>
        <w:pStyle w:val="ListParagraph"/>
        <w:numPr>
          <w:ilvl w:val="1"/>
          <w:numId w:val="93"/>
        </w:numPr>
      </w:pPr>
      <w:r>
        <w:t>Maple Leaf responds with 29/share offer</w:t>
      </w:r>
    </w:p>
    <w:p w14:paraId="7C694BDA" w14:textId="3325F554" w:rsidR="009B21A5" w:rsidRDefault="009B21A5" w:rsidP="00F4032C">
      <w:pPr>
        <w:pStyle w:val="ListParagraph"/>
        <w:numPr>
          <w:ilvl w:val="1"/>
          <w:numId w:val="93"/>
        </w:numPr>
      </w:pPr>
      <w:r>
        <w:t xml:space="preserve">Smithfield’s deal </w:t>
      </w:r>
      <w:r w:rsidR="001113B5">
        <w:t>would save the family tax money – offers after tax were basically equal</w:t>
      </w:r>
      <w:r>
        <w:t xml:space="preserve"> same</w:t>
      </w:r>
    </w:p>
    <w:p w14:paraId="1FD5B730" w14:textId="199A53F1" w:rsidR="009B21A5" w:rsidRDefault="009B21A5" w:rsidP="00535152">
      <w:pPr>
        <w:pStyle w:val="ListParagraph"/>
        <w:numPr>
          <w:ilvl w:val="0"/>
          <w:numId w:val="93"/>
        </w:numPr>
      </w:pPr>
      <w:r>
        <w:t>Five class A shareholders felt that the committee was taking way too long – “the actions or inaction of the Committee, together with those of the Schneider family have in effect, contaminated the value maximization process outlined by BoD in its circular and public statements”</w:t>
      </w:r>
    </w:p>
    <w:p w14:paraId="64E16335" w14:textId="07E63D07" w:rsidR="009B21A5" w:rsidRDefault="00F4032C" w:rsidP="009B21A5">
      <w:r w:rsidRPr="00F4032C">
        <w:rPr>
          <w:b/>
        </w:rPr>
        <w:t>I:</w:t>
      </w:r>
      <w:r w:rsidR="009B21A5">
        <w:t xml:space="preserve"> </w:t>
      </w:r>
      <w:r>
        <w:t xml:space="preserve">did </w:t>
      </w:r>
      <w:r w:rsidR="009B21A5">
        <w:t>the directors act in the best interest of the corporation</w:t>
      </w:r>
      <w:r>
        <w:t>?</w:t>
      </w:r>
    </w:p>
    <w:p w14:paraId="35A7DFFE" w14:textId="30902FD4" w:rsidR="009B21A5" w:rsidRPr="006C661E" w:rsidRDefault="00F4032C" w:rsidP="009B21A5">
      <w:r w:rsidRPr="00F4032C">
        <w:rPr>
          <w:b/>
        </w:rPr>
        <w:t xml:space="preserve">A: </w:t>
      </w:r>
      <w:r w:rsidR="009B21A5" w:rsidRPr="006C661E">
        <w:t>If there are no reasonable grounds to support an assertion by the directors that they acted in the best interests of the company, a court will be justified in finding that the directors acted for an improper purpose (</w:t>
      </w:r>
      <w:r w:rsidR="009B21A5" w:rsidRPr="009E407D">
        <w:rPr>
          <w:i/>
          <w:iCs/>
          <w:color w:val="00B050"/>
        </w:rPr>
        <w:t>Teck</w:t>
      </w:r>
      <w:r w:rsidR="009E407D">
        <w:t>)</w:t>
      </w:r>
    </w:p>
    <w:p w14:paraId="0448D0CB" w14:textId="77777777" w:rsidR="009B21A5" w:rsidRPr="006C661E" w:rsidRDefault="009B21A5" w:rsidP="00F4032C">
      <w:pPr>
        <w:pStyle w:val="ListParagraph"/>
        <w:numPr>
          <w:ilvl w:val="0"/>
          <w:numId w:val="94"/>
        </w:numPr>
      </w:pPr>
      <w:r w:rsidRPr="006C661E">
        <w:t>How do we learn if they acted in the best interests of the company?</w:t>
      </w:r>
    </w:p>
    <w:p w14:paraId="787EB417" w14:textId="14329610" w:rsidR="009B21A5" w:rsidRPr="006C661E" w:rsidRDefault="009B21A5" w:rsidP="00F4032C">
      <w:pPr>
        <w:pStyle w:val="ListParagraph"/>
        <w:numPr>
          <w:ilvl w:val="0"/>
          <w:numId w:val="94"/>
        </w:numPr>
      </w:pPr>
      <w:r w:rsidRPr="006C661E">
        <w:t>One way is “to ask what was uppermost in the directors’ minds after a reasonable a</w:t>
      </w:r>
      <w:r w:rsidR="00F4032C">
        <w:t>nalysis of the situation”</w:t>
      </w:r>
    </w:p>
    <w:p w14:paraId="2FCFC6F9" w14:textId="77777777" w:rsidR="009B21A5" w:rsidRPr="003B6FC2" w:rsidRDefault="009B21A5" w:rsidP="009E407D">
      <w:pPr>
        <w:pStyle w:val="ListParagraph"/>
        <w:numPr>
          <w:ilvl w:val="1"/>
          <w:numId w:val="94"/>
        </w:numPr>
      </w:pPr>
      <w:r w:rsidRPr="003B6FC2">
        <w:t>Acting in the best interests of the corporation does not mean that the directors must choose one of the stakeholder groups and act in that group’s best interest</w:t>
      </w:r>
    </w:p>
    <w:p w14:paraId="17E96CC4" w14:textId="3CD92616" w:rsidR="009B21A5" w:rsidRDefault="009B21A5" w:rsidP="009E407D">
      <w:pPr>
        <w:pStyle w:val="ListParagraph"/>
        <w:numPr>
          <w:ilvl w:val="1"/>
          <w:numId w:val="94"/>
        </w:numPr>
      </w:pPr>
      <w:r w:rsidRPr="003B6FC2">
        <w:t xml:space="preserve">However, if the directors have unfairly disregarded the rights of a group of shareholders, then the directors will not have acted reasonably in the </w:t>
      </w:r>
      <w:r w:rsidR="009E407D">
        <w:t>best interest of the corp</w:t>
      </w:r>
      <w:r w:rsidR="00F4032C">
        <w:t>, and</w:t>
      </w:r>
      <w:r w:rsidRPr="003B6FC2">
        <w:t xml:space="preserve"> the court will intervene</w:t>
      </w:r>
    </w:p>
    <w:p w14:paraId="6A5355E5" w14:textId="77777777" w:rsidR="009B21A5" w:rsidRPr="009E407D" w:rsidRDefault="009B21A5" w:rsidP="00F4032C">
      <w:pPr>
        <w:pStyle w:val="ListParagraph"/>
        <w:numPr>
          <w:ilvl w:val="0"/>
          <w:numId w:val="94"/>
        </w:numPr>
        <w:rPr>
          <w:b/>
          <w:color w:val="FF0000"/>
        </w:rPr>
      </w:pPr>
      <w:r w:rsidRPr="009E407D">
        <w:rPr>
          <w:b/>
          <w:color w:val="FF0000"/>
        </w:rPr>
        <w:t>The fact that alternative transactions were rejected is irrelevant unless it can be shown that a particular alternative was definitely available and clearly more beneficial to the corp than the chosen transaction</w:t>
      </w:r>
    </w:p>
    <w:p w14:paraId="1A131639" w14:textId="77777777" w:rsidR="009B21A5" w:rsidRPr="009E407D" w:rsidRDefault="009B21A5" w:rsidP="00F4032C">
      <w:pPr>
        <w:pStyle w:val="ListParagraph"/>
        <w:numPr>
          <w:ilvl w:val="0"/>
          <w:numId w:val="94"/>
        </w:numPr>
        <w:rPr>
          <w:color w:val="FF0000"/>
        </w:rPr>
      </w:pPr>
      <w:r w:rsidRPr="009E407D">
        <w:rPr>
          <w:color w:val="FF0000"/>
          <w:u w:val="single"/>
        </w:rPr>
        <w:t>The real question is whether the directors of the target successfully took steps to avoid a conflict of interest</w:t>
      </w:r>
    </w:p>
    <w:p w14:paraId="69484EFD" w14:textId="768EB2AC" w:rsidR="009B21A5" w:rsidRPr="003B6FC2" w:rsidRDefault="009B21A5" w:rsidP="00F4032C">
      <w:pPr>
        <w:pStyle w:val="ListParagraph"/>
        <w:numPr>
          <w:ilvl w:val="1"/>
          <w:numId w:val="94"/>
        </w:numPr>
      </w:pPr>
      <w:r w:rsidRPr="003B6FC2">
        <w:t>Here, they c</w:t>
      </w:r>
      <w:r w:rsidR="00F4032C">
        <w:t>reated an independent committee –</w:t>
      </w:r>
      <w:r w:rsidRPr="003B6FC2">
        <w:t xml:space="preserve"> Should they have done that? Yes</w:t>
      </w:r>
    </w:p>
    <w:p w14:paraId="45155355" w14:textId="77777777" w:rsidR="009B21A5" w:rsidRPr="003B6FC2" w:rsidRDefault="009B21A5" w:rsidP="00F4032C">
      <w:pPr>
        <w:pStyle w:val="ListParagraph"/>
        <w:numPr>
          <w:ilvl w:val="1"/>
          <w:numId w:val="94"/>
        </w:numPr>
      </w:pPr>
      <w:r w:rsidRPr="003B6FC2">
        <w:t>Was the committee independent from the board and the family? Yes</w:t>
      </w:r>
    </w:p>
    <w:p w14:paraId="5E2AC369" w14:textId="77777777" w:rsidR="009B21A5" w:rsidRPr="003B6FC2" w:rsidRDefault="009B21A5" w:rsidP="00F4032C">
      <w:pPr>
        <w:pStyle w:val="ListParagraph"/>
        <w:numPr>
          <w:ilvl w:val="1"/>
          <w:numId w:val="94"/>
        </w:numPr>
      </w:pPr>
      <w:r w:rsidRPr="003B6FC2">
        <w:t>Did the members of the committee act in good faith in the sense that they acted honestly? Yes</w:t>
      </w:r>
    </w:p>
    <w:p w14:paraId="299783B0" w14:textId="77777777" w:rsidR="009B21A5" w:rsidRPr="003B6FC2" w:rsidRDefault="009B21A5" w:rsidP="00F4032C">
      <w:pPr>
        <w:pStyle w:val="ListParagraph"/>
        <w:numPr>
          <w:ilvl w:val="1"/>
          <w:numId w:val="94"/>
        </w:numPr>
      </w:pPr>
      <w:r w:rsidRPr="003B6FC2">
        <w:t>Were the members of the committee well-informed? Yes</w:t>
      </w:r>
    </w:p>
    <w:p w14:paraId="34A3CA09" w14:textId="55D4C8FD" w:rsidR="009B21A5" w:rsidRPr="003B6FC2" w:rsidRDefault="00F4032C" w:rsidP="00F4032C">
      <w:pPr>
        <w:pStyle w:val="ListParagraph"/>
        <w:numPr>
          <w:ilvl w:val="0"/>
          <w:numId w:val="94"/>
        </w:numPr>
      </w:pPr>
      <w:r>
        <w:t>reason to appoint s</w:t>
      </w:r>
      <w:r w:rsidR="009B21A5" w:rsidRPr="003B6FC2">
        <w:t>pecial committee is to make sure that no stakeholders are unfairly disregarded or prejudiced</w:t>
      </w:r>
    </w:p>
    <w:p w14:paraId="0A8A7F9C" w14:textId="596D414F" w:rsidR="009B21A5" w:rsidRPr="003B6FC2" w:rsidRDefault="009B21A5" w:rsidP="00F4032C">
      <w:pPr>
        <w:pStyle w:val="ListParagraph"/>
        <w:numPr>
          <w:ilvl w:val="0"/>
          <w:numId w:val="94"/>
        </w:numPr>
      </w:pPr>
      <w:r w:rsidRPr="003B6FC2">
        <w:t>To ensure the best interests of the corporation are met, it is appropriate to explore alternatives to unsolicited (not asked for) takeover bids</w:t>
      </w:r>
      <w:r w:rsidR="009E407D">
        <w:t xml:space="preserve"> – this </w:t>
      </w:r>
      <w:r w:rsidR="009E407D">
        <w:rPr>
          <w:b/>
        </w:rPr>
        <w:t>does not mean the family was obligated to accept a bid</w:t>
      </w:r>
    </w:p>
    <w:p w14:paraId="7E4E29F5" w14:textId="452A2393" w:rsidR="009B21A5" w:rsidRPr="003B6FC2" w:rsidRDefault="009B21A5" w:rsidP="009B21A5">
      <w:r w:rsidRPr="009B21A5">
        <w:rPr>
          <w:b/>
        </w:rPr>
        <w:t>C:</w:t>
      </w:r>
      <w:r w:rsidRPr="0074192A">
        <w:t xml:space="preserve"> both the board and the committee fulfilled their duties</w:t>
      </w:r>
      <w:r>
        <w:t xml:space="preserve"> – so request by 10% of shareholders was not successful</w:t>
      </w:r>
    </w:p>
    <w:p w14:paraId="280DD2F6" w14:textId="77777777" w:rsidR="00535152" w:rsidRDefault="00535152" w:rsidP="009B21A5">
      <w:pPr>
        <w:rPr>
          <w:b/>
          <w:u w:val="single"/>
        </w:rPr>
      </w:pPr>
    </w:p>
    <w:p w14:paraId="52E61B1A" w14:textId="77777777" w:rsidR="009B21A5" w:rsidRPr="009B21A5" w:rsidRDefault="009B21A5" w:rsidP="009B21A5">
      <w:pPr>
        <w:rPr>
          <w:b/>
          <w:u w:val="single"/>
        </w:rPr>
      </w:pPr>
      <w:r w:rsidRPr="009B21A5">
        <w:rPr>
          <w:b/>
          <w:u w:val="single"/>
        </w:rPr>
        <w:t xml:space="preserve">Sanction of breach of FD by shareholders </w:t>
      </w:r>
    </w:p>
    <w:p w14:paraId="0C186190" w14:textId="689CA940" w:rsidR="009B21A5" w:rsidRPr="00ED537F" w:rsidRDefault="009B21A5" w:rsidP="009E407D">
      <w:pPr>
        <w:pStyle w:val="ListParagraph"/>
        <w:numPr>
          <w:ilvl w:val="0"/>
          <w:numId w:val="95"/>
        </w:numPr>
      </w:pPr>
      <w:r>
        <w:t xml:space="preserve">Old common law: </w:t>
      </w:r>
      <w:r w:rsidRPr="008F5383">
        <w:rPr>
          <w:i/>
          <w:iCs/>
          <w:color w:val="00B050"/>
        </w:rPr>
        <w:t>Foss</w:t>
      </w:r>
      <w:r w:rsidRPr="008F5383">
        <w:rPr>
          <w:color w:val="00B050"/>
        </w:rPr>
        <w:t xml:space="preserve"> v. </w:t>
      </w:r>
      <w:r w:rsidRPr="008F5383">
        <w:rPr>
          <w:i/>
          <w:iCs/>
          <w:color w:val="00B050"/>
        </w:rPr>
        <w:t>Harbottle</w:t>
      </w:r>
      <w:r w:rsidR="00620B48">
        <w:rPr>
          <w:i/>
          <w:iCs/>
          <w:color w:val="00B050"/>
        </w:rPr>
        <w:t xml:space="preserve"> [1843]</w:t>
      </w:r>
    </w:p>
    <w:p w14:paraId="1E638C0F" w14:textId="77777777" w:rsidR="009B21A5" w:rsidRPr="00ED537F" w:rsidRDefault="009B21A5" w:rsidP="008F5383">
      <w:pPr>
        <w:pStyle w:val="ListParagraph"/>
        <w:numPr>
          <w:ilvl w:val="1"/>
          <w:numId w:val="95"/>
        </w:numPr>
      </w:pPr>
      <w:r w:rsidRPr="008F5383">
        <w:rPr>
          <w:b/>
        </w:rPr>
        <w:t>if the majority votes to ratify a breach, the minority has no standing to complain</w:t>
      </w:r>
      <w:r>
        <w:t xml:space="preserve"> (the majority votes on basically anything, minority is out of luck)</w:t>
      </w:r>
    </w:p>
    <w:p w14:paraId="6C00DE82" w14:textId="77777777" w:rsidR="009B21A5" w:rsidRPr="00ED537F" w:rsidRDefault="009B21A5" w:rsidP="009E407D">
      <w:pPr>
        <w:pStyle w:val="ListParagraph"/>
        <w:numPr>
          <w:ilvl w:val="0"/>
          <w:numId w:val="95"/>
        </w:numPr>
      </w:pPr>
      <w:r w:rsidRPr="00ED537F">
        <w:t>if the company suffers harm, the company is the only the claimant, not the minority shareholders</w:t>
      </w:r>
    </w:p>
    <w:p w14:paraId="498B19D8" w14:textId="77777777" w:rsidR="009E407D" w:rsidRPr="009E407D" w:rsidRDefault="009E407D" w:rsidP="009B21A5">
      <w:pPr>
        <w:rPr>
          <w:color w:val="00B050"/>
        </w:rPr>
      </w:pPr>
    </w:p>
    <w:p w14:paraId="786510DE" w14:textId="17C7D755" w:rsidR="009B21A5" w:rsidRPr="009E407D" w:rsidRDefault="009B21A5" w:rsidP="009B21A5">
      <w:pPr>
        <w:rPr>
          <w:b/>
        </w:rPr>
      </w:pPr>
      <w:r w:rsidRPr="009E407D">
        <w:rPr>
          <w:b/>
          <w:iCs/>
          <w:color w:val="00B050"/>
        </w:rPr>
        <w:t>North-West</w:t>
      </w:r>
      <w:r w:rsidRPr="009E407D">
        <w:rPr>
          <w:b/>
          <w:color w:val="00B050"/>
        </w:rPr>
        <w:t xml:space="preserve"> </w:t>
      </w:r>
      <w:r w:rsidR="00620B48">
        <w:rPr>
          <w:b/>
          <w:iCs/>
          <w:color w:val="00B050"/>
        </w:rPr>
        <w:t>Transportation Company</w:t>
      </w:r>
      <w:r w:rsidR="009E407D" w:rsidRPr="009E407D">
        <w:rPr>
          <w:b/>
          <w:iCs/>
          <w:color w:val="00B050"/>
        </w:rPr>
        <w:t xml:space="preserve"> v</w:t>
      </w:r>
      <w:r w:rsidRPr="009E407D">
        <w:rPr>
          <w:b/>
          <w:iCs/>
          <w:color w:val="00B050"/>
        </w:rPr>
        <w:t xml:space="preserve"> Beatty</w:t>
      </w:r>
      <w:r w:rsidR="009E407D" w:rsidRPr="009E407D">
        <w:rPr>
          <w:b/>
          <w:iCs/>
          <w:color w:val="00B050"/>
        </w:rPr>
        <w:t xml:space="preserve"> </w:t>
      </w:r>
      <w:r w:rsidR="00620B48">
        <w:rPr>
          <w:b/>
          <w:iCs/>
          <w:color w:val="00B050"/>
        </w:rPr>
        <w:t xml:space="preserve">[1887] </w:t>
      </w:r>
      <w:r w:rsidR="009E407D">
        <w:rPr>
          <w:b/>
          <w:iCs/>
        </w:rPr>
        <w:t xml:space="preserve">(follows </w:t>
      </w:r>
      <w:r w:rsidR="009E407D" w:rsidRPr="008F5383">
        <w:rPr>
          <w:b/>
          <w:i/>
          <w:iCs/>
          <w:color w:val="00B050"/>
        </w:rPr>
        <w:t>Foss</w:t>
      </w:r>
      <w:r w:rsidR="009E407D">
        <w:rPr>
          <w:b/>
          <w:iCs/>
        </w:rPr>
        <w:t>)</w:t>
      </w:r>
    </w:p>
    <w:p w14:paraId="5845075D" w14:textId="08A89968" w:rsidR="009B21A5" w:rsidRPr="00C8002B" w:rsidRDefault="009E407D" w:rsidP="009B21A5">
      <w:r w:rsidRPr="009E407D">
        <w:rPr>
          <w:b/>
          <w:iCs/>
        </w:rPr>
        <w:t xml:space="preserve">F: </w:t>
      </w:r>
      <w:r w:rsidR="009B21A5">
        <w:rPr>
          <w:iCs/>
        </w:rPr>
        <w:t>Director sold his steamship to his company, which was approved by ratification at meeting because he was also a significant shareholder of the company</w:t>
      </w:r>
    </w:p>
    <w:p w14:paraId="6B385838" w14:textId="77777777" w:rsidR="009B21A5" w:rsidRPr="008B423B" w:rsidRDefault="009B21A5" w:rsidP="009E407D">
      <w:pPr>
        <w:pStyle w:val="ListParagraph"/>
        <w:numPr>
          <w:ilvl w:val="0"/>
          <w:numId w:val="96"/>
        </w:numPr>
        <w:rPr>
          <w:b/>
        </w:rPr>
      </w:pPr>
      <w:r w:rsidRPr="008B423B">
        <w:rPr>
          <w:b/>
          <w:iCs/>
        </w:rPr>
        <w:t>Price was reasonable, and boat was actually used in course of business – not a frivolous purchase</w:t>
      </w:r>
    </w:p>
    <w:p w14:paraId="6B9D4996" w14:textId="77777777" w:rsidR="009B21A5" w:rsidRPr="007D763E" w:rsidRDefault="009B21A5" w:rsidP="009E407D">
      <w:pPr>
        <w:pStyle w:val="ListParagraph"/>
        <w:numPr>
          <w:ilvl w:val="0"/>
          <w:numId w:val="96"/>
        </w:numPr>
      </w:pPr>
      <w:r w:rsidRPr="009E407D">
        <w:rPr>
          <w:iCs/>
        </w:rPr>
        <w:t>Minority shareholder arguing that this director’s fiduciary position was so strong that he should not have under any circumstance entered into this contract</w:t>
      </w:r>
    </w:p>
    <w:p w14:paraId="0C1CF967" w14:textId="09213B92" w:rsidR="009B21A5" w:rsidRPr="006441A8" w:rsidRDefault="009E407D" w:rsidP="009B21A5">
      <w:r w:rsidRPr="009E407D">
        <w:rPr>
          <w:b/>
          <w:iCs/>
        </w:rPr>
        <w:lastRenderedPageBreak/>
        <w:t>A:</w:t>
      </w:r>
      <w:r>
        <w:rPr>
          <w:iCs/>
        </w:rPr>
        <w:t xml:space="preserve"> </w:t>
      </w:r>
      <w:r w:rsidRPr="006D3597">
        <w:rPr>
          <w:iCs/>
          <w:color w:val="FF0000"/>
        </w:rPr>
        <w:t>the</w:t>
      </w:r>
      <w:r w:rsidR="009B21A5" w:rsidRPr="006D3597">
        <w:rPr>
          <w:iCs/>
          <w:color w:val="FF0000"/>
        </w:rPr>
        <w:t xml:space="preserve"> majority of votes must prevail, unless the adoption was brought about by unfair or improper means (or fraudulent or oppressive to minority)</w:t>
      </w:r>
      <w:r w:rsidR="00C75FB5">
        <w:rPr>
          <w:iCs/>
          <w:color w:val="FF0000"/>
        </w:rPr>
        <w:t xml:space="preserve"> – only unfairness here is that Beatty had so many shares to vote on this</w:t>
      </w:r>
    </w:p>
    <w:p w14:paraId="4E98AC46" w14:textId="77777777" w:rsidR="009B21A5" w:rsidRPr="006D3597" w:rsidRDefault="009B21A5" w:rsidP="009E407D">
      <w:pPr>
        <w:pStyle w:val="ListParagraph"/>
        <w:numPr>
          <w:ilvl w:val="0"/>
          <w:numId w:val="97"/>
        </w:numPr>
        <w:rPr>
          <w:b/>
        </w:rPr>
      </w:pPr>
      <w:r w:rsidRPr="006D3597">
        <w:rPr>
          <w:b/>
          <w:iCs/>
        </w:rPr>
        <w:t>The constitution of the company enabled the director to acquire his voting power, no limits in articles</w:t>
      </w:r>
    </w:p>
    <w:p w14:paraId="5215DAB0" w14:textId="77777777" w:rsidR="009B21A5" w:rsidRPr="00DC4271" w:rsidRDefault="009B21A5" w:rsidP="006D3597">
      <w:pPr>
        <w:pStyle w:val="ListParagraph"/>
        <w:numPr>
          <w:ilvl w:val="1"/>
          <w:numId w:val="97"/>
        </w:numPr>
      </w:pPr>
      <w:r w:rsidRPr="009E407D">
        <w:rPr>
          <w:iCs/>
        </w:rPr>
        <w:t>So articles do not change the default common law here</w:t>
      </w:r>
    </w:p>
    <w:p w14:paraId="2B7362F0" w14:textId="77777777" w:rsidR="009B21A5" w:rsidRPr="006D3597" w:rsidRDefault="009B21A5" w:rsidP="006D3597">
      <w:pPr>
        <w:pStyle w:val="ListParagraph"/>
        <w:numPr>
          <w:ilvl w:val="1"/>
          <w:numId w:val="97"/>
        </w:numPr>
        <w:rPr>
          <w:b/>
          <w:color w:val="FF0000"/>
        </w:rPr>
      </w:pPr>
      <w:r w:rsidRPr="006D3597">
        <w:rPr>
          <w:b/>
          <w:iCs/>
          <w:color w:val="FF0000"/>
        </w:rPr>
        <w:t>Just because someone is a director, does not mean that they cannot vote as a shareholder</w:t>
      </w:r>
    </w:p>
    <w:p w14:paraId="04A7523B" w14:textId="77777777" w:rsidR="009B21A5" w:rsidRPr="006D3597" w:rsidRDefault="009B21A5" w:rsidP="009E407D">
      <w:pPr>
        <w:pStyle w:val="ListParagraph"/>
        <w:numPr>
          <w:ilvl w:val="0"/>
          <w:numId w:val="97"/>
        </w:numPr>
        <w:rPr>
          <w:b/>
          <w:iCs/>
        </w:rPr>
      </w:pPr>
      <w:r w:rsidRPr="006D3597">
        <w:rPr>
          <w:b/>
          <w:iCs/>
        </w:rPr>
        <w:t>Summary of 4 levels of court:</w:t>
      </w:r>
    </w:p>
    <w:p w14:paraId="220A4806" w14:textId="77777777" w:rsidR="009B21A5" w:rsidRPr="00631DCC" w:rsidRDefault="009B21A5" w:rsidP="009E407D">
      <w:pPr>
        <w:pStyle w:val="ListParagraph"/>
        <w:numPr>
          <w:ilvl w:val="0"/>
          <w:numId w:val="97"/>
        </w:numPr>
      </w:pPr>
      <w:r w:rsidRPr="00C2634E">
        <w:rPr>
          <w:b/>
        </w:rPr>
        <w:t>Chancery</w:t>
      </w:r>
      <w:r w:rsidRPr="00631DCC">
        <w:t xml:space="preserve"> = set aside the sale; James was in a conflict between duty and interest (director, shareholder and vendor all at the same time)</w:t>
      </w:r>
    </w:p>
    <w:p w14:paraId="7F79D68F" w14:textId="24A4ED62" w:rsidR="009B21A5" w:rsidRPr="00631DCC" w:rsidRDefault="009B21A5" w:rsidP="009E407D">
      <w:pPr>
        <w:pStyle w:val="ListParagraph"/>
        <w:numPr>
          <w:ilvl w:val="0"/>
          <w:numId w:val="97"/>
        </w:numPr>
      </w:pPr>
      <w:r w:rsidRPr="00C2634E">
        <w:rPr>
          <w:b/>
        </w:rPr>
        <w:t>C</w:t>
      </w:r>
      <w:r w:rsidR="00C2634E">
        <w:rPr>
          <w:b/>
        </w:rPr>
        <w:t>o</w:t>
      </w:r>
      <w:r w:rsidRPr="00C2634E">
        <w:rPr>
          <w:b/>
        </w:rPr>
        <w:t xml:space="preserve">A </w:t>
      </w:r>
      <w:r w:rsidRPr="00631DCC">
        <w:t>= reverses; the resolution to purchase the steamer was a pure question of internal management, and shareholders had a perfect right, either to ratify it [or, treat the matter as an original offer to themselves, and to agree to it and complete the purchase]</w:t>
      </w:r>
    </w:p>
    <w:p w14:paraId="002917A0" w14:textId="5BE3EB2E" w:rsidR="009B21A5" w:rsidRPr="00631DCC" w:rsidRDefault="009B21A5" w:rsidP="009E407D">
      <w:pPr>
        <w:pStyle w:val="ListParagraph"/>
        <w:numPr>
          <w:ilvl w:val="0"/>
          <w:numId w:val="97"/>
        </w:numPr>
      </w:pPr>
      <w:r w:rsidRPr="00C2634E">
        <w:rPr>
          <w:b/>
        </w:rPr>
        <w:t xml:space="preserve">SCC </w:t>
      </w:r>
      <w:r w:rsidRPr="00631DCC">
        <w:t xml:space="preserve">= affirms the Chancellor; this case turns entirely on FD character of James as director: he should </w:t>
      </w:r>
      <w:r w:rsidR="00C2634E">
        <w:t>have been impartial and neutral (</w:t>
      </w:r>
      <w:r w:rsidRPr="00631DCC">
        <w:t xml:space="preserve">We can read into this that he should have </w:t>
      </w:r>
      <w:r w:rsidRPr="00C2634E">
        <w:rPr>
          <w:b/>
        </w:rPr>
        <w:t>abstained from voting as shareholder</w:t>
      </w:r>
      <w:r w:rsidRPr="00631DCC">
        <w:t>]</w:t>
      </w:r>
    </w:p>
    <w:p w14:paraId="437C095A" w14:textId="4DD93987" w:rsidR="009B21A5" w:rsidRPr="00631DCC" w:rsidRDefault="009B21A5" w:rsidP="009E407D">
      <w:pPr>
        <w:pStyle w:val="ListParagraph"/>
        <w:numPr>
          <w:ilvl w:val="0"/>
          <w:numId w:val="97"/>
        </w:numPr>
      </w:pPr>
      <w:r w:rsidRPr="00C2634E">
        <w:rPr>
          <w:b/>
        </w:rPr>
        <w:t xml:space="preserve">PC </w:t>
      </w:r>
      <w:r w:rsidRPr="00631DCC">
        <w:t xml:space="preserve">= one one hand, they do not want to relax the rules against self-dealing, but, on the other hand, voting is voting, and just because someone is a director does not mean he can’t vote as a shareholder, if he is also a shareholder </w:t>
      </w:r>
      <w:r w:rsidR="00C2634E">
        <w:t>(</w:t>
      </w:r>
      <w:r w:rsidR="00C2634E" w:rsidRPr="00C2634E">
        <w:rPr>
          <w:b/>
        </w:rPr>
        <w:t>affirms CoA</w:t>
      </w:r>
      <w:r w:rsidR="00C2634E">
        <w:t xml:space="preserve"> – it is okay)</w:t>
      </w:r>
      <w:r w:rsidR="00C75FB5">
        <w:t xml:space="preserve"> </w:t>
      </w:r>
      <w:r w:rsidR="00C75FB5" w:rsidRPr="00C75FB5">
        <w:rPr>
          <w:i/>
        </w:rPr>
        <w:t>Baron:</w:t>
      </w:r>
      <w:r w:rsidR="00C75FB5">
        <w:t xml:space="preserve"> court was too deferential to majority – now law is different</w:t>
      </w:r>
    </w:p>
    <w:p w14:paraId="087F8C54" w14:textId="77777777" w:rsidR="009B21A5" w:rsidRPr="00ED537F" w:rsidRDefault="009B21A5" w:rsidP="009B21A5"/>
    <w:p w14:paraId="20373115" w14:textId="77777777" w:rsidR="009B21A5" w:rsidRPr="009E407D" w:rsidRDefault="009B21A5" w:rsidP="009B21A5">
      <w:pPr>
        <w:rPr>
          <w:b/>
          <w:bCs/>
        </w:rPr>
      </w:pPr>
      <w:r w:rsidRPr="009E407D">
        <w:rPr>
          <w:b/>
          <w:bCs/>
        </w:rPr>
        <w:t>Dickerson report suggested that the minority shareholders should be protected more</w:t>
      </w:r>
    </w:p>
    <w:p w14:paraId="67651F1F" w14:textId="21AC989A" w:rsidR="009B21A5" w:rsidRPr="009E407D" w:rsidRDefault="009B21A5" w:rsidP="009E407D">
      <w:pPr>
        <w:pStyle w:val="ListParagraph"/>
        <w:numPr>
          <w:ilvl w:val="0"/>
          <w:numId w:val="98"/>
        </w:numPr>
        <w:rPr>
          <w:bCs/>
        </w:rPr>
      </w:pPr>
      <w:r w:rsidRPr="009E407D">
        <w:rPr>
          <w:bCs/>
        </w:rPr>
        <w:t>Current Law</w:t>
      </w:r>
      <w:r w:rsidR="009E407D" w:rsidRPr="009E407D">
        <w:rPr>
          <w:bCs/>
        </w:rPr>
        <w:t xml:space="preserve"> – </w:t>
      </w:r>
      <w:r w:rsidR="00C72074" w:rsidRPr="00C72074">
        <w:rPr>
          <w:bCs/>
          <w:color w:val="0070C0"/>
        </w:rPr>
        <w:t>BCA s 1</w:t>
      </w:r>
      <w:r w:rsidRPr="00C72074">
        <w:rPr>
          <w:bCs/>
          <w:color w:val="0070C0"/>
        </w:rPr>
        <w:t>42(3)</w:t>
      </w:r>
      <w:r w:rsidRPr="009E407D">
        <w:rPr>
          <w:bCs/>
        </w:rPr>
        <w:t xml:space="preserve"> </w:t>
      </w:r>
      <w:r w:rsidRPr="00ED537F">
        <w:t>no provision in a contract, memorandum or articles relieves a director from the duty</w:t>
      </w:r>
      <w:r w:rsidR="00C72074">
        <w:t xml:space="preserve"> to act, or from liability (eg.</w:t>
      </w:r>
      <w:r w:rsidRPr="00ED537F">
        <w:t xml:space="preserve"> breach of any duty)</w:t>
      </w:r>
    </w:p>
    <w:p w14:paraId="2D67C793" w14:textId="77777777" w:rsidR="009B21A5" w:rsidRPr="00ED537F" w:rsidRDefault="009B21A5" w:rsidP="009E407D">
      <w:pPr>
        <w:pStyle w:val="ListParagraph"/>
        <w:numPr>
          <w:ilvl w:val="0"/>
          <w:numId w:val="98"/>
        </w:numPr>
      </w:pPr>
      <w:r w:rsidRPr="00C72074">
        <w:rPr>
          <w:b/>
        </w:rPr>
        <w:t>Some breaches of duty by Directors may be ratified</w:t>
      </w:r>
      <w:r w:rsidRPr="00ED537F">
        <w:t xml:space="preserve"> by a shareholders resolution</w:t>
      </w:r>
    </w:p>
    <w:p w14:paraId="01601611" w14:textId="77777777" w:rsidR="009B21A5" w:rsidRPr="00ED537F" w:rsidRDefault="009B21A5" w:rsidP="009E407D">
      <w:pPr>
        <w:pStyle w:val="ListParagraph"/>
        <w:numPr>
          <w:ilvl w:val="0"/>
          <w:numId w:val="98"/>
        </w:numPr>
      </w:pPr>
      <w:r w:rsidRPr="00C72074">
        <w:rPr>
          <w:b/>
        </w:rPr>
        <w:t>Some breaches cannot be ratified</w:t>
      </w:r>
      <w:r w:rsidRPr="00ED537F">
        <w:t xml:space="preserve"> (e.g. unlawful dividends, fraud on minority shareholders)  </w:t>
      </w:r>
    </w:p>
    <w:p w14:paraId="5E3B3E79" w14:textId="77777777" w:rsidR="009B21A5" w:rsidRPr="00ED537F" w:rsidRDefault="009B21A5" w:rsidP="009E407D">
      <w:pPr>
        <w:pStyle w:val="ListParagraph"/>
        <w:numPr>
          <w:ilvl w:val="0"/>
          <w:numId w:val="98"/>
        </w:numPr>
      </w:pPr>
      <w:r w:rsidRPr="00ED537F">
        <w:t xml:space="preserve">Procedures are spread out throughout the </w:t>
      </w:r>
      <w:r w:rsidRPr="009E407D">
        <w:rPr>
          <w:i/>
          <w:iCs/>
        </w:rPr>
        <w:t>BCA</w:t>
      </w:r>
    </w:p>
    <w:p w14:paraId="21D89FEC" w14:textId="235679C0" w:rsidR="009B21A5" w:rsidRPr="00ED537F" w:rsidRDefault="00C72074" w:rsidP="009E407D">
      <w:pPr>
        <w:pStyle w:val="ListParagraph"/>
        <w:numPr>
          <w:ilvl w:val="0"/>
          <w:numId w:val="98"/>
        </w:numPr>
      </w:pPr>
      <w:r w:rsidRPr="00C72074">
        <w:rPr>
          <w:bCs/>
          <w:color w:val="0070C0"/>
        </w:rPr>
        <w:t xml:space="preserve">S </w:t>
      </w:r>
      <w:r w:rsidR="009B21A5" w:rsidRPr="00C72074">
        <w:rPr>
          <w:bCs/>
          <w:color w:val="0070C0"/>
        </w:rPr>
        <w:t>157</w:t>
      </w:r>
      <w:r w:rsidR="009B21A5" w:rsidRPr="00C72074">
        <w:rPr>
          <w:color w:val="0070C0"/>
        </w:rPr>
        <w:t xml:space="preserve"> </w:t>
      </w:r>
      <w:r w:rsidR="009B21A5" w:rsidRPr="00ED537F">
        <w:t>directors ar</w:t>
      </w:r>
      <w:r>
        <w:t xml:space="preserve">e relieved of liability under s </w:t>
      </w:r>
      <w:r w:rsidR="009B21A5" w:rsidRPr="00ED537F">
        <w:t xml:space="preserve">142(1) if </w:t>
      </w:r>
      <w:r>
        <w:t xml:space="preserve">they relied in good faith on documents listed in </w:t>
      </w:r>
      <w:r w:rsidRPr="00C72074">
        <w:rPr>
          <w:color w:val="0070C0"/>
        </w:rPr>
        <w:t xml:space="preserve">s </w:t>
      </w:r>
      <w:r w:rsidR="009B21A5" w:rsidRPr="00C72074">
        <w:rPr>
          <w:color w:val="0070C0"/>
        </w:rPr>
        <w:t>157(1)</w:t>
      </w:r>
    </w:p>
    <w:p w14:paraId="0EAB0C2A" w14:textId="77777777" w:rsidR="00502A5F" w:rsidRPr="009B21A5" w:rsidRDefault="00502A5F" w:rsidP="00F41D6C">
      <w:pPr>
        <w:rPr>
          <w:rFonts w:ascii="Calibri" w:hAnsi="Calibri"/>
          <w:b/>
          <w:color w:val="C00000"/>
          <w:lang w:val="en-CA"/>
        </w:rPr>
      </w:pPr>
    </w:p>
    <w:p w14:paraId="05D70919" w14:textId="2020A506" w:rsidR="00725EAF" w:rsidRDefault="00725EAF" w:rsidP="00F41D6C">
      <w:pPr>
        <w:rPr>
          <w:rFonts w:ascii="Calibri" w:hAnsi="Calibri"/>
          <w:b/>
          <w:color w:val="C00000"/>
          <w:sz w:val="32"/>
          <w:lang w:val="en-CA"/>
        </w:rPr>
      </w:pPr>
      <w:r>
        <w:rPr>
          <w:rFonts w:ascii="Calibri" w:hAnsi="Calibri"/>
          <w:b/>
          <w:color w:val="C00000"/>
          <w:sz w:val="32"/>
          <w:lang w:val="en-CA"/>
        </w:rPr>
        <w:t>Chapter 8: Shareholders’ Rights</w:t>
      </w:r>
    </w:p>
    <w:p w14:paraId="644C10D4" w14:textId="77777777" w:rsidR="005B2897" w:rsidRPr="005B2897" w:rsidRDefault="005B2897" w:rsidP="00F41D6C">
      <w:pPr>
        <w:rPr>
          <w:rFonts w:ascii="Calibri" w:hAnsi="Calibri"/>
          <w:b/>
          <w:color w:val="C00000"/>
          <w:lang w:val="en-CA"/>
        </w:rPr>
      </w:pPr>
    </w:p>
    <w:p w14:paraId="2FDC804B" w14:textId="63934768" w:rsidR="005B2897" w:rsidRPr="005B2897" w:rsidRDefault="005B2897" w:rsidP="00F41D6C">
      <w:pPr>
        <w:rPr>
          <w:rFonts w:ascii="Calibri" w:hAnsi="Calibri"/>
          <w:b/>
          <w:color w:val="000000" w:themeColor="text1"/>
          <w:u w:val="single"/>
          <w:lang w:val="en-CA"/>
        </w:rPr>
      </w:pPr>
      <w:r w:rsidRPr="005B2897">
        <w:rPr>
          <w:rFonts w:ascii="Calibri" w:hAnsi="Calibri"/>
          <w:b/>
          <w:color w:val="000000" w:themeColor="text1"/>
          <w:u w:val="single"/>
          <w:lang w:val="en-CA"/>
        </w:rPr>
        <w:t>Shareholder control</w:t>
      </w:r>
    </w:p>
    <w:p w14:paraId="2427439D" w14:textId="77777777" w:rsidR="005B2897" w:rsidRDefault="005B2897" w:rsidP="005B2897">
      <w:pPr>
        <w:pStyle w:val="ListParagraph"/>
        <w:numPr>
          <w:ilvl w:val="0"/>
          <w:numId w:val="99"/>
        </w:numPr>
      </w:pPr>
      <w:r w:rsidRPr="005B2897">
        <w:rPr>
          <w:b/>
          <w:i/>
        </w:rPr>
        <w:t xml:space="preserve">De jure </w:t>
      </w:r>
      <w:r w:rsidRPr="005B2897">
        <w:rPr>
          <w:b/>
        </w:rPr>
        <w:t>control</w:t>
      </w:r>
      <w:r>
        <w:t xml:space="preserve"> – 50% +1 shares – can secure an ordinary resolution alone (majority shareholder)</w:t>
      </w:r>
    </w:p>
    <w:p w14:paraId="1159A7EB" w14:textId="77777777" w:rsidR="005B2897" w:rsidRDefault="005B2897" w:rsidP="005B2897">
      <w:pPr>
        <w:pStyle w:val="ListParagraph"/>
        <w:numPr>
          <w:ilvl w:val="0"/>
          <w:numId w:val="99"/>
        </w:numPr>
      </w:pPr>
      <w:r w:rsidRPr="005B2897">
        <w:rPr>
          <w:b/>
          <w:i/>
        </w:rPr>
        <w:t xml:space="preserve">De facto </w:t>
      </w:r>
      <w:r w:rsidRPr="005B2897">
        <w:rPr>
          <w:b/>
        </w:rPr>
        <w:t>control</w:t>
      </w:r>
      <w:r>
        <w:t xml:space="preserve"> – in public companies in Canada, only votes actually cast count towards a resolution; many shareholders do not actually vote, so a company can be a controlling shareholder with only ~20% of the votes, even though they are not a majority </w:t>
      </w:r>
    </w:p>
    <w:p w14:paraId="378B9998" w14:textId="77777777" w:rsidR="005B2897" w:rsidRDefault="005B2897" w:rsidP="005B2897">
      <w:pPr>
        <w:pStyle w:val="ListParagraph"/>
        <w:numPr>
          <w:ilvl w:val="0"/>
          <w:numId w:val="99"/>
        </w:numPr>
      </w:pPr>
      <w:r w:rsidRPr="005B2897">
        <w:rPr>
          <w:b/>
        </w:rPr>
        <w:t>Negative control</w:t>
      </w:r>
      <w:r>
        <w:t xml:space="preserve"> – can be </w:t>
      </w:r>
      <w:r w:rsidRPr="005B2897">
        <w:rPr>
          <w:i/>
        </w:rPr>
        <w:t xml:space="preserve">de jure </w:t>
      </w:r>
      <w:r>
        <w:t xml:space="preserve">or </w:t>
      </w:r>
      <w:r w:rsidRPr="005B2897">
        <w:rPr>
          <w:i/>
        </w:rPr>
        <w:t xml:space="preserve">de facto – </w:t>
      </w:r>
      <w:r>
        <w:t>power to block a resolution from passing – may be 34% in the case of a special resolution</w:t>
      </w:r>
    </w:p>
    <w:p w14:paraId="0190310B" w14:textId="77777777" w:rsidR="005B2897" w:rsidRDefault="005B2897" w:rsidP="005B2897">
      <w:pPr>
        <w:pStyle w:val="ListParagraph"/>
        <w:numPr>
          <w:ilvl w:val="0"/>
          <w:numId w:val="99"/>
        </w:numPr>
      </w:pPr>
      <w:r>
        <w:t>Always count how many votes are cast, do not assume 100%</w:t>
      </w:r>
    </w:p>
    <w:p w14:paraId="75A3B588" w14:textId="77777777" w:rsidR="003B1B85" w:rsidRPr="003B1B85" w:rsidRDefault="003B1B85" w:rsidP="003B1B85">
      <w:pPr>
        <w:rPr>
          <w:b/>
        </w:rPr>
      </w:pPr>
    </w:p>
    <w:p w14:paraId="247820AA" w14:textId="6B16B6E2" w:rsidR="003B1B85" w:rsidRPr="003B1B85" w:rsidRDefault="003B1B85" w:rsidP="003B1B85">
      <w:pPr>
        <w:rPr>
          <w:b/>
          <w:u w:val="single"/>
        </w:rPr>
      </w:pPr>
      <w:r w:rsidRPr="003B1B85">
        <w:rPr>
          <w:b/>
          <w:u w:val="single"/>
        </w:rPr>
        <w:t>Shares and voting</w:t>
      </w:r>
    </w:p>
    <w:p w14:paraId="48E6AEED" w14:textId="10679A63" w:rsidR="005B2897" w:rsidRPr="005B2897" w:rsidRDefault="005B2897" w:rsidP="005B2897">
      <w:pPr>
        <w:pStyle w:val="ListParagraph"/>
        <w:numPr>
          <w:ilvl w:val="0"/>
          <w:numId w:val="99"/>
        </w:numPr>
        <w:rPr>
          <w:b/>
        </w:rPr>
      </w:pPr>
      <w:r w:rsidRPr="005B2897">
        <w:rPr>
          <w:b/>
        </w:rPr>
        <w:t>Share is not defined in BCA – unit of capital</w:t>
      </w:r>
    </w:p>
    <w:p w14:paraId="34B33B5E" w14:textId="111202F2" w:rsidR="003B1B85" w:rsidRDefault="003B1B85" w:rsidP="003B1B85">
      <w:pPr>
        <w:pStyle w:val="ListParagraph"/>
        <w:numPr>
          <w:ilvl w:val="0"/>
          <w:numId w:val="99"/>
        </w:numPr>
      </w:pPr>
      <w:r>
        <w:t>voting rights can allow shareholders to elect directors – ensures directors do not act in their own self interest</w:t>
      </w:r>
    </w:p>
    <w:p w14:paraId="5AF9552C" w14:textId="77777777" w:rsidR="003B1B85" w:rsidRPr="003B1B85" w:rsidRDefault="003B1B85" w:rsidP="003B1B85">
      <w:pPr>
        <w:pStyle w:val="ListParagraph"/>
        <w:numPr>
          <w:ilvl w:val="0"/>
          <w:numId w:val="99"/>
        </w:numPr>
        <w:rPr>
          <w:b/>
        </w:rPr>
      </w:pPr>
      <w:r w:rsidRPr="003B1B85">
        <w:rPr>
          <w:b/>
        </w:rPr>
        <w:t>voting rights are key distinction between creditors and shareholders</w:t>
      </w:r>
    </w:p>
    <w:p w14:paraId="2A455286" w14:textId="77777777" w:rsidR="003B1B85" w:rsidRDefault="003B1B85" w:rsidP="003B1B85">
      <w:pPr>
        <w:pStyle w:val="ListParagraph"/>
        <w:numPr>
          <w:ilvl w:val="0"/>
          <w:numId w:val="99"/>
        </w:numPr>
      </w:pPr>
      <w:r>
        <w:t xml:space="preserve">unless articles say otherwise, </w:t>
      </w:r>
      <w:r w:rsidRPr="003B1B85">
        <w:rPr>
          <w:b/>
        </w:rPr>
        <w:t>1 share has 1 vote</w:t>
      </w:r>
      <w:r>
        <w:t xml:space="preserve"> </w:t>
      </w:r>
    </w:p>
    <w:p w14:paraId="407BBAD7" w14:textId="28ECEF4E" w:rsidR="003B1B85" w:rsidRPr="003B1B85" w:rsidRDefault="003B1B85" w:rsidP="003B1B85">
      <w:pPr>
        <w:pStyle w:val="ListParagraph"/>
        <w:numPr>
          <w:ilvl w:val="0"/>
          <w:numId w:val="99"/>
        </w:numPr>
        <w:rPr>
          <w:u w:val="single"/>
        </w:rPr>
      </w:pPr>
      <w:r w:rsidRPr="003B1B85">
        <w:rPr>
          <w:u w:val="single"/>
        </w:rPr>
        <w:t>at least one class must have voting rights</w:t>
      </w:r>
    </w:p>
    <w:p w14:paraId="65BBB3FA" w14:textId="77777777" w:rsidR="003B1B85" w:rsidRPr="00354E78" w:rsidRDefault="003B1B85" w:rsidP="003B1B85">
      <w:pPr>
        <w:pStyle w:val="ListParagraph"/>
        <w:numPr>
          <w:ilvl w:val="0"/>
          <w:numId w:val="99"/>
        </w:numPr>
      </w:pPr>
      <w:r w:rsidRPr="003B1B85">
        <w:rPr>
          <w:b/>
        </w:rPr>
        <w:t>preferred (non-voting) shares</w:t>
      </w:r>
      <w:r>
        <w:t xml:space="preserve"> often have preferential dividend, priority on insolvency, but no voting rights</w:t>
      </w:r>
    </w:p>
    <w:p w14:paraId="6CF470E8" w14:textId="77777777" w:rsidR="003B1B85" w:rsidRDefault="003B1B85" w:rsidP="003B1B85">
      <w:pPr>
        <w:pStyle w:val="ListParagraph"/>
        <w:numPr>
          <w:ilvl w:val="0"/>
          <w:numId w:val="99"/>
        </w:numPr>
      </w:pPr>
      <w:r>
        <w:t>within a class of shares – rights are the same but # of rights depend on amount of shares</w:t>
      </w:r>
    </w:p>
    <w:p w14:paraId="789C747B" w14:textId="735AC1E8" w:rsidR="003B1B85" w:rsidRPr="00567F7D" w:rsidRDefault="003B1B85" w:rsidP="003B1B85">
      <w:pPr>
        <w:pStyle w:val="ListParagraph"/>
        <w:numPr>
          <w:ilvl w:val="0"/>
          <w:numId w:val="99"/>
        </w:numPr>
      </w:pPr>
      <w:r w:rsidRPr="00567F7D">
        <w:t xml:space="preserve">Shareholders are entitled to vote on a small number of items that may </w:t>
      </w:r>
      <w:r>
        <w:t>be considered management issues</w:t>
      </w:r>
    </w:p>
    <w:p w14:paraId="252D8ACC" w14:textId="77777777" w:rsidR="003B1B85" w:rsidRPr="00567F7D" w:rsidRDefault="003B1B85" w:rsidP="003B1B85">
      <w:pPr>
        <w:pStyle w:val="ListParagraph"/>
        <w:numPr>
          <w:ilvl w:val="1"/>
          <w:numId w:val="99"/>
        </w:numPr>
      </w:pPr>
      <w:r w:rsidRPr="00567F7D">
        <w:t xml:space="preserve">Because they are </w:t>
      </w:r>
      <w:r w:rsidRPr="003B1B85">
        <w:rPr>
          <w:u w:val="single"/>
        </w:rPr>
        <w:t>fundamental changes</w:t>
      </w:r>
      <w:r w:rsidRPr="00567F7D">
        <w:t>, the shareholders may vote on:</w:t>
      </w:r>
    </w:p>
    <w:p w14:paraId="5F326E2D" w14:textId="77777777" w:rsidR="003B1B85" w:rsidRPr="00567F7D" w:rsidRDefault="003B1B85" w:rsidP="003B1B85">
      <w:pPr>
        <w:pStyle w:val="ListParagraph"/>
        <w:numPr>
          <w:ilvl w:val="2"/>
          <w:numId w:val="99"/>
        </w:numPr>
      </w:pPr>
      <w:r w:rsidRPr="00567F7D">
        <w:t>Amalgamation</w:t>
      </w:r>
    </w:p>
    <w:p w14:paraId="2CB9ABC9" w14:textId="77777777" w:rsidR="003B1B85" w:rsidRPr="00567F7D" w:rsidRDefault="003B1B85" w:rsidP="003B1B85">
      <w:pPr>
        <w:pStyle w:val="ListParagraph"/>
        <w:numPr>
          <w:ilvl w:val="2"/>
          <w:numId w:val="99"/>
        </w:numPr>
      </w:pPr>
      <w:r w:rsidRPr="00567F7D">
        <w:t>Sale (or lease or exchange) of all or substantially all of the undertaking (the assets of the corp)</w:t>
      </w:r>
    </w:p>
    <w:p w14:paraId="6A000606" w14:textId="77777777" w:rsidR="003B1B85" w:rsidRPr="00567F7D" w:rsidRDefault="003B1B85" w:rsidP="003B1B85">
      <w:pPr>
        <w:pStyle w:val="ListParagraph"/>
        <w:numPr>
          <w:ilvl w:val="2"/>
          <w:numId w:val="99"/>
        </w:numPr>
      </w:pPr>
      <w:r w:rsidRPr="00567F7D">
        <w:t>Continuing into another jurisdiction</w:t>
      </w:r>
    </w:p>
    <w:p w14:paraId="1DF40360" w14:textId="77777777" w:rsidR="003B1B85" w:rsidRPr="00567F7D" w:rsidRDefault="003B1B85" w:rsidP="003B1B85">
      <w:pPr>
        <w:pStyle w:val="ListParagraph"/>
        <w:numPr>
          <w:ilvl w:val="2"/>
          <w:numId w:val="99"/>
        </w:numPr>
      </w:pPr>
      <w:r w:rsidRPr="00567F7D">
        <w:lastRenderedPageBreak/>
        <w:t>Changes to the corp’s Articles</w:t>
      </w:r>
    </w:p>
    <w:p w14:paraId="353242A2" w14:textId="2B809C32" w:rsidR="003B1B85" w:rsidRPr="00CB133A" w:rsidRDefault="003B1B85" w:rsidP="003B1B85">
      <w:pPr>
        <w:pStyle w:val="ListParagraph"/>
        <w:numPr>
          <w:ilvl w:val="0"/>
          <w:numId w:val="99"/>
        </w:numPr>
      </w:pPr>
      <w:r w:rsidRPr="00CB133A">
        <w:t>Owners of non-voting share may vote on a very small number of items</w:t>
      </w:r>
      <w:r>
        <w:t xml:space="preserve"> (generally info from directors/mgmt)</w:t>
      </w:r>
    </w:p>
    <w:p w14:paraId="643302A3" w14:textId="77777777" w:rsidR="003B1B85" w:rsidRPr="00CB133A" w:rsidRDefault="003B1B85" w:rsidP="003B1B85">
      <w:pPr>
        <w:pStyle w:val="ListParagraph"/>
        <w:numPr>
          <w:ilvl w:val="1"/>
          <w:numId w:val="99"/>
        </w:numPr>
      </w:pPr>
      <w:r w:rsidRPr="00CB133A">
        <w:t>Each year they are entitled to vote in favour of, or against, waiving the:</w:t>
      </w:r>
    </w:p>
    <w:p w14:paraId="13F9137D" w14:textId="77777777" w:rsidR="003B1B85" w:rsidRPr="00CB133A" w:rsidRDefault="003B1B85" w:rsidP="003B1B85">
      <w:pPr>
        <w:pStyle w:val="ListParagraph"/>
        <w:numPr>
          <w:ilvl w:val="1"/>
          <w:numId w:val="99"/>
        </w:numPr>
      </w:pPr>
      <w:r w:rsidRPr="00CB133A">
        <w:t xml:space="preserve">obligation of directors to produce financial statements </w:t>
      </w:r>
      <w:r>
        <w:t>(usually small closely-held companies)</w:t>
      </w:r>
    </w:p>
    <w:p w14:paraId="556D67F1" w14:textId="354BC74D" w:rsidR="003B1B85" w:rsidRPr="00CB133A" w:rsidRDefault="003B1B85" w:rsidP="003B1B85">
      <w:pPr>
        <w:pStyle w:val="ListParagraph"/>
        <w:numPr>
          <w:ilvl w:val="1"/>
          <w:numId w:val="99"/>
        </w:numPr>
      </w:pPr>
      <w:r w:rsidRPr="00CB133A">
        <w:t>requirement to have financial stat</w:t>
      </w:r>
      <w:r>
        <w:t>ements prepared to the form of GAAP</w:t>
      </w:r>
      <w:r w:rsidRPr="00CB133A">
        <w:t xml:space="preserve"> </w:t>
      </w:r>
    </w:p>
    <w:p w14:paraId="613977F8" w14:textId="77777777" w:rsidR="003B1B85" w:rsidRPr="00CB133A" w:rsidRDefault="003B1B85" w:rsidP="003B1B85">
      <w:pPr>
        <w:pStyle w:val="ListParagraph"/>
        <w:numPr>
          <w:ilvl w:val="1"/>
          <w:numId w:val="99"/>
        </w:numPr>
      </w:pPr>
      <w:r w:rsidRPr="00CB133A">
        <w:t>appointment of an auditor</w:t>
      </w:r>
    </w:p>
    <w:p w14:paraId="74BC42C0" w14:textId="087BDEE6" w:rsidR="003B1B85" w:rsidRPr="00B11393" w:rsidRDefault="003B1B85" w:rsidP="003B1B85">
      <w:pPr>
        <w:pStyle w:val="ListParagraph"/>
        <w:numPr>
          <w:ilvl w:val="0"/>
          <w:numId w:val="99"/>
        </w:numPr>
      </w:pPr>
      <w:r w:rsidRPr="00B11393">
        <w:t>Also, owners of shares of any class (voting or not) may vote (within their class) for or against the creation of a new class of shares that could interfere with</w:t>
      </w:r>
      <w:r>
        <w:t xml:space="preserve"> that class’ special rights (eg.</w:t>
      </w:r>
      <w:r w:rsidRPr="00B11393">
        <w:t xml:space="preserve"> </w:t>
      </w:r>
      <w:r>
        <w:t xml:space="preserve">priority to receive dividends s </w:t>
      </w:r>
      <w:r w:rsidRPr="00B11393">
        <w:t>61</w:t>
      </w:r>
      <w:r>
        <w:t>)</w:t>
      </w:r>
    </w:p>
    <w:p w14:paraId="7559C1E6" w14:textId="2D241261" w:rsidR="003B1B85" w:rsidRDefault="003B1B85" w:rsidP="003B1B85">
      <w:pPr>
        <w:pStyle w:val="ListParagraph"/>
        <w:numPr>
          <w:ilvl w:val="1"/>
          <w:numId w:val="99"/>
        </w:numPr>
      </w:pPr>
      <w:r>
        <w:t>New preferential-treatment class of shares can be made for new angel investor, and allowed by existing shareholders because they know the investment is going to make the corp more valuable</w:t>
      </w:r>
    </w:p>
    <w:p w14:paraId="2C580FEA" w14:textId="37A91939" w:rsidR="005013F1" w:rsidRDefault="005013F1" w:rsidP="005013F1">
      <w:pPr>
        <w:pStyle w:val="ListParagraph"/>
        <w:numPr>
          <w:ilvl w:val="0"/>
          <w:numId w:val="99"/>
        </w:numPr>
      </w:pPr>
      <w:r>
        <w:t>Any person can ask a company for a list of shareholders and their last known addresses</w:t>
      </w:r>
      <w:r w:rsidR="00B71275">
        <w:t xml:space="preserve"> (</w:t>
      </w:r>
      <w:r w:rsidR="00B71275" w:rsidRPr="00B31F90">
        <w:rPr>
          <w:color w:val="7030A0"/>
        </w:rPr>
        <w:t>s 49 BCA</w:t>
      </w:r>
      <w:r w:rsidR="00B71275">
        <w:t>)</w:t>
      </w:r>
    </w:p>
    <w:p w14:paraId="6A39088D" w14:textId="77777777" w:rsidR="003B1B85" w:rsidRDefault="003B1B85" w:rsidP="003B1B85"/>
    <w:p w14:paraId="290A0A67" w14:textId="2B56FCAD" w:rsidR="003B1B85" w:rsidRPr="003B1B85" w:rsidRDefault="003B1B85" w:rsidP="003B1B85">
      <w:pPr>
        <w:rPr>
          <w:b/>
          <w:color w:val="00B050"/>
        </w:rPr>
      </w:pPr>
      <w:r w:rsidRPr="003B1B85">
        <w:rPr>
          <w:b/>
          <w:color w:val="00B050"/>
        </w:rPr>
        <w:t>Jacobsen v United Canso Oil &amp; Gas</w:t>
      </w:r>
      <w:r w:rsidR="005A0462">
        <w:rPr>
          <w:b/>
          <w:color w:val="00B050"/>
        </w:rPr>
        <w:t xml:space="preserve"> [1980]</w:t>
      </w:r>
    </w:p>
    <w:p w14:paraId="013DCA98" w14:textId="76D6D930" w:rsidR="003B1B85" w:rsidRDefault="003B1B85" w:rsidP="003B1B85">
      <w:r w:rsidRPr="003B1B85">
        <w:rPr>
          <w:b/>
        </w:rPr>
        <w:t xml:space="preserve">F: </w:t>
      </w:r>
      <w:r>
        <w:t>Company incorporated under Alberta,</w:t>
      </w:r>
      <w:r w:rsidR="005A0462">
        <w:t xml:space="preserve"> old federal and</w:t>
      </w:r>
      <w:r>
        <w:t xml:space="preserve"> new federal</w:t>
      </w:r>
      <w:r w:rsidR="005A0462">
        <w:t xml:space="preserve"> legislation</w:t>
      </w:r>
    </w:p>
    <w:p w14:paraId="3A91CD09" w14:textId="77777777" w:rsidR="003B1B85" w:rsidRDefault="003B1B85" w:rsidP="003B1B85">
      <w:pPr>
        <w:pStyle w:val="ListParagraph"/>
        <w:numPr>
          <w:ilvl w:val="0"/>
          <w:numId w:val="100"/>
        </w:numPr>
      </w:pPr>
      <w:r>
        <w:t>Issue with respect to rights of shareholders</w:t>
      </w:r>
    </w:p>
    <w:p w14:paraId="0673A55F" w14:textId="77777777" w:rsidR="003B1B85" w:rsidRDefault="003B1B85" w:rsidP="003B1B85">
      <w:pPr>
        <w:pStyle w:val="ListParagraph"/>
        <w:numPr>
          <w:ilvl w:val="0"/>
          <w:numId w:val="100"/>
        </w:numPr>
      </w:pPr>
      <w:r>
        <w:t>Company articles said that no matter how many shares are owned, maximum vote is 1000 shares</w:t>
      </w:r>
    </w:p>
    <w:p w14:paraId="1D9BD6F3" w14:textId="77777777" w:rsidR="003B1B85" w:rsidRDefault="003B1B85" w:rsidP="003B1B85">
      <w:pPr>
        <w:pStyle w:val="ListParagraph"/>
        <w:numPr>
          <w:ilvl w:val="0"/>
          <w:numId w:val="100"/>
        </w:numPr>
      </w:pPr>
      <w:r>
        <w:t>Company had only one class of shares</w:t>
      </w:r>
    </w:p>
    <w:p w14:paraId="7E91ECE8" w14:textId="77777777" w:rsidR="003B1B85" w:rsidRDefault="003B1B85" w:rsidP="003B1B85">
      <w:pPr>
        <w:pStyle w:val="ListParagraph"/>
        <w:numPr>
          <w:ilvl w:val="0"/>
          <w:numId w:val="100"/>
        </w:numPr>
      </w:pPr>
      <w:r>
        <w:t>Plaintiff Jacobsen brings claim asking whether this provision contravenes any of those 3 acts</w:t>
      </w:r>
    </w:p>
    <w:p w14:paraId="3F3A8F2B" w14:textId="63AE39CA" w:rsidR="003B1B85" w:rsidRDefault="003B1B85" w:rsidP="003B1B85">
      <w:r w:rsidRPr="003B1B85">
        <w:rPr>
          <w:b/>
        </w:rPr>
        <w:t>A:</w:t>
      </w:r>
      <w:r>
        <w:t xml:space="preserve"> Court looks at 3 differen</w:t>
      </w:r>
      <w:r w:rsidR="000D1D37">
        <w:t>t pieces of legislation, and</w:t>
      </w:r>
      <w:r>
        <w:t xml:space="preserve"> different rules on what applies with different classes of shares</w:t>
      </w:r>
    </w:p>
    <w:p w14:paraId="44934D72" w14:textId="49EE6B34" w:rsidR="003B1B85" w:rsidRPr="000D1D37" w:rsidRDefault="00B31F90" w:rsidP="003B1B85">
      <w:pPr>
        <w:pStyle w:val="ListParagraph"/>
        <w:numPr>
          <w:ilvl w:val="0"/>
          <w:numId w:val="101"/>
        </w:numPr>
        <w:rPr>
          <w:b/>
          <w:u w:val="single"/>
        </w:rPr>
      </w:pPr>
      <w:r>
        <w:rPr>
          <w:color w:val="7030A0"/>
        </w:rPr>
        <w:t>BCA 59(3)</w:t>
      </w:r>
      <w:r w:rsidR="004072BB" w:rsidRPr="00B31F90">
        <w:rPr>
          <w:color w:val="7030A0"/>
        </w:rPr>
        <w:t xml:space="preserve"> </w:t>
      </w:r>
      <w:r w:rsidR="003B1B85">
        <w:t xml:space="preserve">– </w:t>
      </w:r>
      <w:r w:rsidR="003B1B85" w:rsidRPr="000D1D37">
        <w:rPr>
          <w:b/>
          <w:u w:val="single"/>
        </w:rPr>
        <w:t>if only one class – that class all has same voting rights</w:t>
      </w:r>
    </w:p>
    <w:p w14:paraId="620EECAC" w14:textId="4CF40C76" w:rsidR="003B1B85" w:rsidRDefault="003B1B85" w:rsidP="003B1B85">
      <w:pPr>
        <w:pStyle w:val="ListParagraph"/>
        <w:numPr>
          <w:ilvl w:val="0"/>
          <w:numId w:val="101"/>
        </w:numPr>
      </w:pPr>
      <w:r w:rsidRPr="000D1D37">
        <w:rPr>
          <w:b/>
        </w:rPr>
        <w:t>article violates each of the three acts</w:t>
      </w:r>
      <w:r>
        <w:t xml:space="preserve"> – Jacobsen will get to vote with all o</w:t>
      </w:r>
      <w:r w:rsidR="000D1D37">
        <w:t>f his shares (1000 share max</w:t>
      </w:r>
      <w:r>
        <w:t xml:space="preserve"> invalid)</w:t>
      </w:r>
    </w:p>
    <w:p w14:paraId="719A6FA7" w14:textId="77777777" w:rsidR="003B1B85" w:rsidRDefault="003B1B85" w:rsidP="00C75FB5">
      <w:pPr>
        <w:pStyle w:val="ListParagraph"/>
        <w:numPr>
          <w:ilvl w:val="0"/>
          <w:numId w:val="101"/>
        </w:numPr>
        <w:ind w:left="357" w:hanging="357"/>
      </w:pPr>
      <w:r w:rsidRPr="000D1D37">
        <w:rPr>
          <w:b/>
          <w:color w:val="FF0000"/>
        </w:rPr>
        <w:t>whatever number of shares you have, that’s the number of rights you have</w:t>
      </w:r>
      <w:r w:rsidRPr="000D1D37">
        <w:rPr>
          <w:color w:val="FF0000"/>
        </w:rPr>
        <w:t xml:space="preserve"> </w:t>
      </w:r>
      <w:r>
        <w:t>– if you put a cap on this it would be the same as putting a cap on $ of dividends you receive</w:t>
      </w:r>
    </w:p>
    <w:p w14:paraId="4CBA4C75" w14:textId="78A10F0E" w:rsidR="003B1B85" w:rsidRPr="000D1D37" w:rsidRDefault="000D1D37" w:rsidP="000D1D37">
      <w:pPr>
        <w:pStyle w:val="ListParagraph"/>
        <w:numPr>
          <w:ilvl w:val="1"/>
          <w:numId w:val="101"/>
        </w:numPr>
        <w:rPr>
          <w:b/>
          <w:color w:val="FF0000"/>
        </w:rPr>
      </w:pPr>
      <w:r>
        <w:rPr>
          <w:b/>
          <w:color w:val="FF0000"/>
        </w:rPr>
        <w:t>if</w:t>
      </w:r>
      <w:r w:rsidR="003B1B85" w:rsidRPr="000D1D37">
        <w:rPr>
          <w:b/>
          <w:color w:val="FF0000"/>
        </w:rPr>
        <w:t xml:space="preserve"> clauses in articles contrary to act, particularly with respect to shareholders rights, act prevails</w:t>
      </w:r>
    </w:p>
    <w:p w14:paraId="221408D6" w14:textId="77777777" w:rsidR="003B1B85" w:rsidRPr="000D1D37" w:rsidRDefault="003B1B85" w:rsidP="000D1D37">
      <w:pPr>
        <w:pStyle w:val="ListParagraph"/>
        <w:numPr>
          <w:ilvl w:val="1"/>
          <w:numId w:val="101"/>
        </w:numPr>
        <w:rPr>
          <w:b/>
          <w:color w:val="FF0000"/>
        </w:rPr>
      </w:pPr>
      <w:r w:rsidRPr="000D1D37">
        <w:rPr>
          <w:b/>
          <w:color w:val="FF0000"/>
        </w:rPr>
        <w:t>if company has different classes of shares, then you can add different details</w:t>
      </w:r>
    </w:p>
    <w:p w14:paraId="7113F3B4" w14:textId="77777777" w:rsidR="003B1B85" w:rsidRDefault="003B1B85" w:rsidP="00F41D6C">
      <w:pPr>
        <w:rPr>
          <w:rFonts w:ascii="Calibri" w:hAnsi="Calibri"/>
          <w:b/>
          <w:color w:val="C00000"/>
          <w:lang w:val="en-CA"/>
        </w:rPr>
      </w:pPr>
    </w:p>
    <w:p w14:paraId="5C687B73" w14:textId="77777777" w:rsidR="00C75FB5" w:rsidRPr="00C75FB5" w:rsidRDefault="00C75FB5" w:rsidP="00C75FB5">
      <w:pPr>
        <w:rPr>
          <w:b/>
          <w:u w:val="single"/>
        </w:rPr>
      </w:pPr>
      <w:r w:rsidRPr="00C75FB5">
        <w:rPr>
          <w:b/>
          <w:u w:val="single"/>
        </w:rPr>
        <w:t>Other rights that may be attached to shares</w:t>
      </w:r>
    </w:p>
    <w:p w14:paraId="2F54D554" w14:textId="77777777" w:rsidR="00C75FB5" w:rsidRPr="003468B2" w:rsidRDefault="00C75FB5" w:rsidP="00C75FB5">
      <w:r w:rsidRPr="003468B2">
        <w:t>Rights (and restrictions) must be included in the Articles, except for voting: if the Articles are silent on voting, we presume that voting is</w:t>
      </w:r>
      <w:r>
        <w:t xml:space="preserve"> a right attached to all shares</w:t>
      </w:r>
    </w:p>
    <w:p w14:paraId="6488B63B" w14:textId="77777777" w:rsidR="00C75FB5" w:rsidRPr="00D01A69" w:rsidRDefault="00C75FB5" w:rsidP="00C75FB5">
      <w:pPr>
        <w:numPr>
          <w:ilvl w:val="0"/>
          <w:numId w:val="102"/>
        </w:numPr>
        <w:rPr>
          <w:b/>
        </w:rPr>
      </w:pPr>
      <w:r w:rsidRPr="00D01A69">
        <w:rPr>
          <w:b/>
        </w:rPr>
        <w:t xml:space="preserve">Pre-emptive rights </w:t>
      </w:r>
    </w:p>
    <w:p w14:paraId="6BC3D08B" w14:textId="45DCFBB9" w:rsidR="00C75FB5" w:rsidRPr="003468B2" w:rsidRDefault="00C75FB5" w:rsidP="00C75FB5">
      <w:pPr>
        <w:numPr>
          <w:ilvl w:val="1"/>
          <w:numId w:val="102"/>
        </w:numPr>
      </w:pPr>
      <w:r>
        <w:t>Directors</w:t>
      </w:r>
      <w:r w:rsidRPr="003468B2">
        <w:t xml:space="preserve"> must</w:t>
      </w:r>
      <w:r>
        <w:t xml:space="preserve"> offer existing shareholders</w:t>
      </w:r>
      <w:r w:rsidRPr="003468B2">
        <w:t xml:space="preserve"> opportunity to buy more shares, in proportion </w:t>
      </w:r>
      <w:r>
        <w:t>to current holdings (the number that would allow them to keep the same overall % of the company)</w:t>
      </w:r>
    </w:p>
    <w:p w14:paraId="52245FE7" w14:textId="3EDC5227" w:rsidR="00C75FB5" w:rsidRPr="003468B2" w:rsidRDefault="00C75FB5" w:rsidP="00C75FB5">
      <w:pPr>
        <w:pStyle w:val="ListParagraph"/>
        <w:numPr>
          <w:ilvl w:val="1"/>
          <w:numId w:val="102"/>
        </w:numPr>
      </w:pPr>
      <w:r>
        <w:t>e</w:t>
      </w:r>
      <w:r w:rsidRPr="003468B2">
        <w:t>g. on a takeover bid, directors may be tempted to issue</w:t>
      </w:r>
      <w:r>
        <w:t xml:space="preserve"> more shares to defeat the bid</w:t>
      </w:r>
    </w:p>
    <w:p w14:paraId="41B52B49" w14:textId="77777777" w:rsidR="00C75FB5" w:rsidRPr="003468B2" w:rsidRDefault="00C75FB5" w:rsidP="00C75FB5">
      <w:pPr>
        <w:numPr>
          <w:ilvl w:val="1"/>
          <w:numId w:val="102"/>
        </w:numPr>
      </w:pPr>
      <w:r w:rsidRPr="003468B2">
        <w:t>Prevents dilution – e.g. can be found on page 581, final paragraph</w:t>
      </w:r>
    </w:p>
    <w:p w14:paraId="6785026B" w14:textId="63B57CFF" w:rsidR="00C75FB5" w:rsidRPr="00C75FB5" w:rsidRDefault="00C75FB5" w:rsidP="00C75FB5">
      <w:pPr>
        <w:numPr>
          <w:ilvl w:val="0"/>
          <w:numId w:val="102"/>
        </w:numPr>
        <w:rPr>
          <w:b/>
        </w:rPr>
      </w:pPr>
      <w:r w:rsidRPr="00D01A69">
        <w:rPr>
          <w:b/>
        </w:rPr>
        <w:t>Dividends</w:t>
      </w:r>
      <w:r>
        <w:rPr>
          <w:b/>
        </w:rPr>
        <w:t xml:space="preserve"> </w:t>
      </w:r>
      <w:r>
        <w:t>(c</w:t>
      </w:r>
      <w:r w:rsidRPr="00D01A69">
        <w:t>ompany pays $ to shareholde</w:t>
      </w:r>
      <w:r>
        <w:t>rs, at a fixed amount per share)</w:t>
      </w:r>
    </w:p>
    <w:p w14:paraId="74BAC013" w14:textId="77777777" w:rsidR="00C75FB5" w:rsidRPr="00C75FB5" w:rsidRDefault="00C75FB5" w:rsidP="00C75FB5">
      <w:pPr>
        <w:numPr>
          <w:ilvl w:val="1"/>
          <w:numId w:val="102"/>
        </w:numPr>
        <w:rPr>
          <w:b/>
        </w:rPr>
      </w:pPr>
      <w:r w:rsidRPr="00C75FB5">
        <w:rPr>
          <w:b/>
        </w:rPr>
        <w:t>Shares that receive dividends are called “participating”</w:t>
      </w:r>
    </w:p>
    <w:p w14:paraId="3B6786BF" w14:textId="49B1CD23" w:rsidR="00C75FB5" w:rsidRPr="00D01A69" w:rsidRDefault="00C75FB5" w:rsidP="00C75FB5">
      <w:pPr>
        <w:numPr>
          <w:ilvl w:val="1"/>
          <w:numId w:val="102"/>
        </w:numPr>
      </w:pPr>
      <w:r w:rsidRPr="00D01A69">
        <w:t>Articles must say whether Dividends are:</w:t>
      </w:r>
    </w:p>
    <w:p w14:paraId="0DA93252" w14:textId="0B3CC1F8" w:rsidR="00C75FB5" w:rsidRPr="00D01A69" w:rsidRDefault="00C75FB5" w:rsidP="00C75FB5">
      <w:pPr>
        <w:numPr>
          <w:ilvl w:val="1"/>
          <w:numId w:val="102"/>
        </w:numPr>
      </w:pPr>
      <w:r w:rsidRPr="00D01A69">
        <w:t>declared at</w:t>
      </w:r>
      <w:r>
        <w:t xml:space="preserve"> the directors’ discretion, or according to a set schedule</w:t>
      </w:r>
      <w:r w:rsidRPr="00D01A69">
        <w:t xml:space="preserve"> </w:t>
      </w:r>
      <w:r>
        <w:t>(annually/</w:t>
      </w:r>
      <w:r w:rsidRPr="00D01A69">
        <w:t>quart</w:t>
      </w:r>
      <w:r>
        <w:t>erly, and/or fixed rate)</w:t>
      </w:r>
    </w:p>
    <w:p w14:paraId="2EFC1A9A" w14:textId="77777777" w:rsidR="00C75FB5" w:rsidRPr="00D01A69" w:rsidRDefault="00C75FB5" w:rsidP="00C75FB5">
      <w:pPr>
        <w:numPr>
          <w:ilvl w:val="1"/>
          <w:numId w:val="102"/>
        </w:numPr>
      </w:pPr>
      <w:r w:rsidRPr="00D01A69">
        <w:t>declared on one class independently of others, or on all classes</w:t>
      </w:r>
    </w:p>
    <w:p w14:paraId="1895633C" w14:textId="77777777" w:rsidR="00C75FB5" w:rsidRPr="00D01A69" w:rsidRDefault="00C75FB5" w:rsidP="00C75FB5">
      <w:pPr>
        <w:numPr>
          <w:ilvl w:val="1"/>
          <w:numId w:val="102"/>
        </w:numPr>
      </w:pPr>
      <w:r w:rsidRPr="00D01A69">
        <w:t>paid to one class in priority over another class</w:t>
      </w:r>
    </w:p>
    <w:p w14:paraId="360CADBE" w14:textId="77777777" w:rsidR="00C75FB5" w:rsidRPr="00D01A69" w:rsidRDefault="00C75FB5" w:rsidP="00C75FB5">
      <w:pPr>
        <w:numPr>
          <w:ilvl w:val="1"/>
          <w:numId w:val="102"/>
        </w:numPr>
      </w:pPr>
      <w:r w:rsidRPr="00D01A69">
        <w:t>cumulative (catch up) or non cumulative (skip over</w:t>
      </w:r>
      <w:r>
        <w:t xml:space="preserve"> if not given one year – no double dividends next year</w:t>
      </w:r>
      <w:r w:rsidRPr="00D01A69">
        <w:t>)</w:t>
      </w:r>
    </w:p>
    <w:p w14:paraId="1F722DAA" w14:textId="73116E2F" w:rsidR="00C75FB5" w:rsidRPr="00E4268D" w:rsidRDefault="00B4625E" w:rsidP="00C75FB5">
      <w:pPr>
        <w:numPr>
          <w:ilvl w:val="0"/>
          <w:numId w:val="102"/>
        </w:numPr>
        <w:rPr>
          <w:b/>
        </w:rPr>
      </w:pPr>
      <w:r>
        <w:rPr>
          <w:b/>
        </w:rPr>
        <w:t xml:space="preserve">Priority </w:t>
      </w:r>
      <w:r w:rsidR="00C75FB5" w:rsidRPr="00E4268D">
        <w:rPr>
          <w:b/>
        </w:rPr>
        <w:t>Dissolution</w:t>
      </w:r>
    </w:p>
    <w:p w14:paraId="7A4E8BDA" w14:textId="77777777" w:rsidR="00C75FB5" w:rsidRPr="00E4268D" w:rsidRDefault="00C75FB5" w:rsidP="00C75FB5">
      <w:pPr>
        <w:numPr>
          <w:ilvl w:val="1"/>
          <w:numId w:val="102"/>
        </w:numPr>
      </w:pPr>
      <w:r w:rsidRPr="00E4268D">
        <w:t xml:space="preserve">When the company dissolves, who gets their $ first? In what order do classes receive their $ back, if there is anything left? The Articles must say, otherwise all shares rank equally </w:t>
      </w:r>
    </w:p>
    <w:p w14:paraId="77FB43DB" w14:textId="60C5754E" w:rsidR="00C75FB5" w:rsidRPr="00C75FB5" w:rsidRDefault="00C75FB5" w:rsidP="00C75FB5">
      <w:pPr>
        <w:numPr>
          <w:ilvl w:val="0"/>
          <w:numId w:val="102"/>
        </w:numPr>
        <w:rPr>
          <w:b/>
        </w:rPr>
      </w:pPr>
      <w:r w:rsidRPr="00E4268D">
        <w:rPr>
          <w:b/>
        </w:rPr>
        <w:t>Conversion</w:t>
      </w:r>
      <w:r>
        <w:rPr>
          <w:b/>
        </w:rPr>
        <w:t xml:space="preserve"> </w:t>
      </w:r>
      <w:r>
        <w:t>(</w:t>
      </w:r>
      <w:r w:rsidRPr="00E4268D">
        <w:t>converting shares to a different kind</w:t>
      </w:r>
      <w:r>
        <w:t xml:space="preserve"> e.g. non-voting to voting eg. </w:t>
      </w:r>
      <w:r w:rsidRPr="00C75FB5">
        <w:rPr>
          <w:i/>
          <w:iCs/>
          <w:color w:val="00B050"/>
        </w:rPr>
        <w:t>Pente</w:t>
      </w:r>
      <w:r w:rsidRPr="00C75FB5">
        <w:rPr>
          <w:iCs/>
          <w:color w:val="000000" w:themeColor="text1"/>
        </w:rPr>
        <w:t>)</w:t>
      </w:r>
    </w:p>
    <w:p w14:paraId="7D6719D9" w14:textId="77777777" w:rsidR="00C75FB5" w:rsidRPr="00E4268D" w:rsidRDefault="00C75FB5" w:rsidP="00C75FB5">
      <w:pPr>
        <w:numPr>
          <w:ilvl w:val="0"/>
          <w:numId w:val="102"/>
        </w:numPr>
        <w:rPr>
          <w:b/>
        </w:rPr>
      </w:pPr>
      <w:r w:rsidRPr="00E4268D">
        <w:rPr>
          <w:b/>
        </w:rPr>
        <w:t>Redemption / Retraction</w:t>
      </w:r>
    </w:p>
    <w:p w14:paraId="77578C3F" w14:textId="07F0EF41" w:rsidR="00C75FB5" w:rsidRPr="00E4268D" w:rsidRDefault="00C75FB5" w:rsidP="00C75FB5">
      <w:pPr>
        <w:numPr>
          <w:ilvl w:val="1"/>
          <w:numId w:val="102"/>
        </w:numPr>
      </w:pPr>
      <w:r w:rsidRPr="00E4268D">
        <w:t>Redemption = corp. can dem</w:t>
      </w:r>
      <w:r w:rsidR="00CD2B20">
        <w:t>and to buy back shares from you</w:t>
      </w:r>
    </w:p>
    <w:p w14:paraId="74AC34CF" w14:textId="77777777" w:rsidR="00C75FB5" w:rsidRPr="00E4268D" w:rsidRDefault="00C75FB5" w:rsidP="00C75FB5">
      <w:pPr>
        <w:numPr>
          <w:ilvl w:val="1"/>
          <w:numId w:val="102"/>
        </w:numPr>
      </w:pPr>
      <w:r w:rsidRPr="00E4268D">
        <w:t>Retraction = shareholder can demand the corp. buy back shares from shareholder</w:t>
      </w:r>
    </w:p>
    <w:p w14:paraId="0C14EA4F" w14:textId="20780FE6" w:rsidR="00C75FB5" w:rsidRDefault="00C75FB5" w:rsidP="00C75FB5">
      <w:pPr>
        <w:numPr>
          <w:ilvl w:val="1"/>
          <w:numId w:val="102"/>
        </w:numPr>
      </w:pPr>
      <w:r w:rsidRPr="00E4268D">
        <w:t>Retraction may put a corp. out of business if cash is not available</w:t>
      </w:r>
    </w:p>
    <w:p w14:paraId="2EEF62FD" w14:textId="77777777" w:rsidR="00D431F5" w:rsidRDefault="00D431F5" w:rsidP="00C75FB5">
      <w:pPr>
        <w:rPr>
          <w:b/>
          <w:u w:val="single"/>
        </w:rPr>
      </w:pPr>
    </w:p>
    <w:p w14:paraId="196D7D1E" w14:textId="77777777" w:rsidR="00C75FB5" w:rsidRPr="00C75FB5" w:rsidRDefault="00C75FB5" w:rsidP="00C75FB5">
      <w:pPr>
        <w:rPr>
          <w:b/>
          <w:u w:val="single"/>
        </w:rPr>
      </w:pPr>
      <w:r w:rsidRPr="00C75FB5">
        <w:rPr>
          <w:b/>
          <w:u w:val="single"/>
        </w:rPr>
        <w:lastRenderedPageBreak/>
        <w:t>Shareholder meetings</w:t>
      </w:r>
    </w:p>
    <w:p w14:paraId="1865A604" w14:textId="77777777" w:rsidR="00C75FB5" w:rsidRPr="00C16260" w:rsidRDefault="00C75FB5" w:rsidP="00C75FB5">
      <w:pPr>
        <w:numPr>
          <w:ilvl w:val="0"/>
          <w:numId w:val="103"/>
        </w:numPr>
      </w:pPr>
      <w:r w:rsidRPr="00C16260">
        <w:t>It is the Directors who call (</w:t>
      </w:r>
      <w:r>
        <w:t xml:space="preserve">or </w:t>
      </w:r>
      <w:r w:rsidRPr="00C16260">
        <w:t>“convene”) the meetings of shareholders</w:t>
      </w:r>
    </w:p>
    <w:p w14:paraId="0E9EB130" w14:textId="77777777" w:rsidR="00C75FB5" w:rsidRPr="00C16260" w:rsidRDefault="00C75FB5" w:rsidP="00C75FB5">
      <w:pPr>
        <w:numPr>
          <w:ilvl w:val="0"/>
          <w:numId w:val="103"/>
        </w:numPr>
      </w:pPr>
      <w:r w:rsidRPr="00C16260">
        <w:t>Two types of shareholder meetings</w:t>
      </w:r>
    </w:p>
    <w:p w14:paraId="790027B8" w14:textId="77777777" w:rsidR="00C75FB5" w:rsidRPr="00C16260" w:rsidRDefault="00C75FB5" w:rsidP="00C75FB5">
      <w:pPr>
        <w:numPr>
          <w:ilvl w:val="1"/>
          <w:numId w:val="103"/>
        </w:numPr>
      </w:pPr>
      <w:r w:rsidRPr="00C16260">
        <w:rPr>
          <w:b/>
          <w:bCs/>
        </w:rPr>
        <w:t>Annual</w:t>
      </w:r>
      <w:r w:rsidRPr="00C16260">
        <w:t xml:space="preserve"> = AGM</w:t>
      </w:r>
    </w:p>
    <w:p w14:paraId="1600C145" w14:textId="1A967C2E" w:rsidR="00C75FB5" w:rsidRPr="00C16260" w:rsidRDefault="00C75FB5" w:rsidP="00C75FB5">
      <w:pPr>
        <w:numPr>
          <w:ilvl w:val="2"/>
          <w:numId w:val="103"/>
        </w:numPr>
      </w:pPr>
      <w:r w:rsidRPr="00C16260">
        <w:t>Rules are s</w:t>
      </w:r>
      <w:r w:rsidR="00B60EEE">
        <w:t xml:space="preserve">et out in s </w:t>
      </w:r>
      <w:r w:rsidR="00544038">
        <w:t>182</w:t>
      </w:r>
      <w:r w:rsidRPr="00C16260">
        <w:t xml:space="preserve"> </w:t>
      </w:r>
      <w:r w:rsidRPr="00C16260">
        <w:rPr>
          <w:i/>
          <w:iCs/>
        </w:rPr>
        <w:t>BCA</w:t>
      </w:r>
    </w:p>
    <w:p w14:paraId="36033E9F" w14:textId="77777777" w:rsidR="00C75FB5" w:rsidRPr="00C16260" w:rsidRDefault="00C75FB5" w:rsidP="00C75FB5">
      <w:pPr>
        <w:numPr>
          <w:ilvl w:val="2"/>
          <w:numId w:val="103"/>
        </w:numPr>
      </w:pPr>
      <w:r w:rsidRPr="00C16260">
        <w:t>Elect Directors</w:t>
      </w:r>
    </w:p>
    <w:p w14:paraId="35862956" w14:textId="77777777" w:rsidR="00C75FB5" w:rsidRPr="00C16260" w:rsidRDefault="00C75FB5" w:rsidP="00C75FB5">
      <w:pPr>
        <w:numPr>
          <w:ilvl w:val="2"/>
          <w:numId w:val="103"/>
        </w:numPr>
      </w:pPr>
      <w:r w:rsidRPr="00C16260">
        <w:t>Appoint or waive the appointment of auditors</w:t>
      </w:r>
    </w:p>
    <w:p w14:paraId="76EC9E55" w14:textId="77777777" w:rsidR="00C75FB5" w:rsidRPr="00C16260" w:rsidRDefault="00C75FB5" w:rsidP="00C75FB5">
      <w:pPr>
        <w:numPr>
          <w:ilvl w:val="2"/>
          <w:numId w:val="103"/>
        </w:numPr>
      </w:pPr>
      <w:r w:rsidRPr="00C16260">
        <w:t>Present financial statements and auditor’s report (if any) to the shareholders</w:t>
      </w:r>
    </w:p>
    <w:p w14:paraId="6E8317C4" w14:textId="77777777" w:rsidR="00C75FB5" w:rsidRPr="00C16260" w:rsidRDefault="00C75FB5" w:rsidP="00C75FB5">
      <w:pPr>
        <w:numPr>
          <w:ilvl w:val="2"/>
          <w:numId w:val="103"/>
        </w:numPr>
      </w:pPr>
      <w:r w:rsidRPr="00C16260">
        <w:t>Other business</w:t>
      </w:r>
    </w:p>
    <w:p w14:paraId="3633A1D4" w14:textId="4F46A164" w:rsidR="00C75FB5" w:rsidRPr="00C16260" w:rsidRDefault="00C75FB5" w:rsidP="00C75FB5">
      <w:pPr>
        <w:numPr>
          <w:ilvl w:val="1"/>
          <w:numId w:val="103"/>
        </w:numPr>
      </w:pPr>
      <w:r w:rsidRPr="00C16260">
        <w:rPr>
          <w:b/>
          <w:bCs/>
        </w:rPr>
        <w:t>Special</w:t>
      </w:r>
      <w:r w:rsidR="00F5140C">
        <w:rPr>
          <w:b/>
          <w:bCs/>
        </w:rPr>
        <w:t xml:space="preserve"> (s 167)</w:t>
      </w:r>
    </w:p>
    <w:p w14:paraId="75D423F2" w14:textId="77777777" w:rsidR="00C75FB5" w:rsidRPr="00C16260" w:rsidRDefault="00C75FB5" w:rsidP="00C75FB5">
      <w:pPr>
        <w:numPr>
          <w:ilvl w:val="2"/>
          <w:numId w:val="103"/>
        </w:numPr>
      </w:pPr>
      <w:r w:rsidRPr="00C16260">
        <w:t>Deals with business that arises between annual meetings</w:t>
      </w:r>
    </w:p>
    <w:p w14:paraId="3906AC6B" w14:textId="4D976D7B" w:rsidR="00C75FB5" w:rsidRDefault="00031A2C" w:rsidP="00C75FB5">
      <w:pPr>
        <w:numPr>
          <w:ilvl w:val="2"/>
          <w:numId w:val="103"/>
        </w:numPr>
      </w:pPr>
      <w:r>
        <w:t>e</w:t>
      </w:r>
      <w:r w:rsidR="00C75FB5" w:rsidRPr="00C16260">
        <w:t>g. Directors are contemplating a fundamental change that requires shareholder approval</w:t>
      </w:r>
    </w:p>
    <w:p w14:paraId="0708C72B" w14:textId="501151BF" w:rsidR="00C75FB5" w:rsidRPr="00C75FB5" w:rsidRDefault="00C75FB5" w:rsidP="00C75FB5">
      <w:pPr>
        <w:rPr>
          <w:b/>
        </w:rPr>
      </w:pPr>
      <w:r w:rsidRPr="00C75FB5">
        <w:rPr>
          <w:b/>
        </w:rPr>
        <w:t>Definitions related to shareholders’ meetings:</w:t>
      </w:r>
    </w:p>
    <w:p w14:paraId="231EEEC5" w14:textId="3EE73B83" w:rsidR="00C75FB5" w:rsidRDefault="00C75FB5" w:rsidP="00C75FB5">
      <w:pPr>
        <w:numPr>
          <w:ilvl w:val="0"/>
          <w:numId w:val="104"/>
        </w:numPr>
      </w:pPr>
      <w:r w:rsidRPr="00DD0FE0">
        <w:rPr>
          <w:b/>
        </w:rPr>
        <w:t>Consent resolution</w:t>
      </w:r>
      <w:r w:rsidR="00DD0FE0">
        <w:t xml:space="preserve"> – </w:t>
      </w:r>
      <w:r>
        <w:t>actual meeting need not take place</w:t>
      </w:r>
      <w:r w:rsidR="00DD0FE0">
        <w:t xml:space="preserve"> if:</w:t>
      </w:r>
    </w:p>
    <w:p w14:paraId="29731487" w14:textId="26DD59AE" w:rsidR="00DD0FE0" w:rsidRDefault="00DD0FE0" w:rsidP="00DD0FE0">
      <w:pPr>
        <w:numPr>
          <w:ilvl w:val="1"/>
          <w:numId w:val="104"/>
        </w:numPr>
      </w:pPr>
      <w:r>
        <w:t xml:space="preserve">Ordinary resolution – special majority consented to in writing </w:t>
      </w:r>
    </w:p>
    <w:p w14:paraId="1A576C2A" w14:textId="648E5993" w:rsidR="00DD0FE0" w:rsidRDefault="00DD0FE0" w:rsidP="00DD0FE0">
      <w:pPr>
        <w:numPr>
          <w:ilvl w:val="1"/>
          <w:numId w:val="104"/>
        </w:numPr>
      </w:pPr>
      <w:r>
        <w:t>Any other – unanimous resolution in writing</w:t>
      </w:r>
    </w:p>
    <w:p w14:paraId="3F260A5C" w14:textId="47871E22" w:rsidR="00672849" w:rsidRPr="00CC0103" w:rsidRDefault="00672849" w:rsidP="00DD0FE0">
      <w:pPr>
        <w:numPr>
          <w:ilvl w:val="1"/>
          <w:numId w:val="104"/>
        </w:numPr>
      </w:pPr>
      <w:r w:rsidRPr="00672849">
        <w:rPr>
          <w:color w:val="0070C0"/>
        </w:rPr>
        <w:t xml:space="preserve">S 180 </w:t>
      </w:r>
      <w:r>
        <w:t xml:space="preserve">– </w:t>
      </w:r>
      <w:r w:rsidRPr="00672849">
        <w:rPr>
          <w:b/>
        </w:rPr>
        <w:t>deemed to be a proceeding at a meeting</w:t>
      </w:r>
      <w:r>
        <w:t xml:space="preserve"> of those shareholders</w:t>
      </w:r>
    </w:p>
    <w:p w14:paraId="3E604B0A" w14:textId="473C0A69" w:rsidR="00C75FB5" w:rsidRPr="00CC0103" w:rsidRDefault="00C75FB5" w:rsidP="00C75FB5">
      <w:pPr>
        <w:numPr>
          <w:ilvl w:val="0"/>
          <w:numId w:val="104"/>
        </w:numPr>
      </w:pPr>
      <w:r w:rsidRPr="00DD0FE0">
        <w:rPr>
          <w:b/>
        </w:rPr>
        <w:t>Unanimous resolution</w:t>
      </w:r>
      <w:r w:rsidR="00DD0FE0">
        <w:t xml:space="preserve"> – resolution consented to </w:t>
      </w:r>
      <w:r w:rsidR="00DD0FE0" w:rsidRPr="00DD0FE0">
        <w:rPr>
          <w:b/>
        </w:rPr>
        <w:t>in writing by all shareholders</w:t>
      </w:r>
      <w:r w:rsidR="00DD0FE0">
        <w:t xml:space="preserve"> </w:t>
      </w:r>
      <w:r w:rsidR="00DD0FE0" w:rsidRPr="00DD0FE0">
        <w:rPr>
          <w:b/>
        </w:rPr>
        <w:t>entitled to vote on it</w:t>
      </w:r>
    </w:p>
    <w:p w14:paraId="0F2B9DDF" w14:textId="77777777" w:rsidR="00C75FB5" w:rsidRDefault="00C75FB5" w:rsidP="00C75FB5"/>
    <w:p w14:paraId="17542252" w14:textId="0DD1FE88" w:rsidR="00C75FB5" w:rsidRPr="00C75FB5" w:rsidRDefault="00C75FB5" w:rsidP="00C75FB5">
      <w:pPr>
        <w:rPr>
          <w:b/>
        </w:rPr>
      </w:pPr>
      <w:r w:rsidRPr="00C75FB5">
        <w:rPr>
          <w:b/>
          <w:color w:val="00B050"/>
        </w:rPr>
        <w:t>Eisenberg v Bank of NS</w:t>
      </w:r>
      <w:r w:rsidR="006E4072">
        <w:rPr>
          <w:b/>
          <w:color w:val="00B050"/>
        </w:rPr>
        <w:t xml:space="preserve"> [1965]</w:t>
      </w:r>
    </w:p>
    <w:p w14:paraId="4C1E70E9" w14:textId="6016096E" w:rsidR="006E4072" w:rsidRDefault="006E4072" w:rsidP="006E4072">
      <w:r w:rsidRPr="006E4072">
        <w:rPr>
          <w:b/>
        </w:rPr>
        <w:t xml:space="preserve">F: </w:t>
      </w:r>
      <w:r>
        <w:t>Bank gave loan to George Rideout for secured on assets of his company Rideout Real Estate</w:t>
      </w:r>
    </w:p>
    <w:p w14:paraId="603E5E2C" w14:textId="15A4C5B1" w:rsidR="006E4072" w:rsidRDefault="006E4072" w:rsidP="006E4072">
      <w:pPr>
        <w:pStyle w:val="ListParagraph"/>
        <w:numPr>
          <w:ilvl w:val="0"/>
          <w:numId w:val="105"/>
        </w:numPr>
      </w:pPr>
      <w:r>
        <w:t>George was director/president and sole shareholder of the company</w:t>
      </w:r>
    </w:p>
    <w:p w14:paraId="11B56102" w14:textId="6ABE17E1" w:rsidR="00C75FB5" w:rsidRDefault="006E4072" w:rsidP="006E4072">
      <w:r w:rsidRPr="006E4072">
        <w:rPr>
          <w:b/>
        </w:rPr>
        <w:t>I:</w:t>
      </w:r>
      <w:r w:rsidR="00C75FB5">
        <w:t xml:space="preserve"> </w:t>
      </w:r>
      <w:r>
        <w:t>can a</w:t>
      </w:r>
      <w:r w:rsidR="00C75FB5">
        <w:t xml:space="preserve"> unanimous resolution </w:t>
      </w:r>
      <w:r>
        <w:t>happen if there i</w:t>
      </w:r>
      <w:r w:rsidR="00C75FB5">
        <w:t>s only 1 shareholder</w:t>
      </w:r>
      <w:r>
        <w:t>?</w:t>
      </w:r>
    </w:p>
    <w:p w14:paraId="76574C8F" w14:textId="5417DCBB" w:rsidR="00C75FB5" w:rsidRDefault="006E4072" w:rsidP="006E4072">
      <w:r>
        <w:rPr>
          <w:b/>
        </w:rPr>
        <w:t>C:</w:t>
      </w:r>
      <w:r>
        <w:t xml:space="preserve"> </w:t>
      </w:r>
      <w:r w:rsidR="00C75FB5">
        <w:t>Court says yes you can</w:t>
      </w:r>
    </w:p>
    <w:p w14:paraId="24B1CA5D" w14:textId="1B6DFA2A" w:rsidR="00C75FB5" w:rsidRDefault="006E4072" w:rsidP="006E4072">
      <w:r w:rsidRPr="006E4072">
        <w:rPr>
          <w:b/>
        </w:rPr>
        <w:t xml:space="preserve">A: </w:t>
      </w:r>
      <w:r w:rsidR="00C75FB5">
        <w:t>Documents delivered to bank</w:t>
      </w:r>
      <w:r>
        <w:t xml:space="preserve"> by employee;</w:t>
      </w:r>
      <w:r w:rsidR="00C75FB5">
        <w:t xml:space="preserve"> supervisor was familiar with people</w:t>
      </w:r>
      <w:r>
        <w:t xml:space="preserve"> and recognized signatures</w:t>
      </w:r>
    </w:p>
    <w:p w14:paraId="53AD270D" w14:textId="6C5F5372" w:rsidR="00C75FB5" w:rsidRPr="003E0AF1" w:rsidRDefault="00C75FB5" w:rsidP="006E4072">
      <w:pPr>
        <w:pStyle w:val="ListParagraph"/>
        <w:numPr>
          <w:ilvl w:val="0"/>
          <w:numId w:val="105"/>
        </w:numPr>
        <w:rPr>
          <w:b/>
          <w:color w:val="FF0000"/>
        </w:rPr>
      </w:pPr>
      <w:r w:rsidRPr="003E0AF1">
        <w:rPr>
          <w:b/>
          <w:color w:val="FF0000"/>
        </w:rPr>
        <w:t>Whether an actual</w:t>
      </w:r>
      <w:r w:rsidR="003E0AF1" w:rsidRPr="003E0AF1">
        <w:rPr>
          <w:b/>
          <w:color w:val="FF0000"/>
        </w:rPr>
        <w:t xml:space="preserve"> formal, duly convened</w:t>
      </w:r>
      <w:r w:rsidRPr="003E0AF1">
        <w:rPr>
          <w:b/>
          <w:color w:val="FF0000"/>
        </w:rPr>
        <w:t xml:space="preserve"> meeting took place or not does not matter</w:t>
      </w:r>
      <w:r w:rsidR="006E4072" w:rsidRPr="003E0AF1">
        <w:rPr>
          <w:b/>
          <w:color w:val="FF0000"/>
        </w:rPr>
        <w:t xml:space="preserve"> –</w:t>
      </w:r>
      <w:r w:rsidRPr="003E0AF1">
        <w:rPr>
          <w:b/>
          <w:color w:val="FF0000"/>
        </w:rPr>
        <w:t xml:space="preserve"> it is the signature on the page (consent resolution)</w:t>
      </w:r>
    </w:p>
    <w:p w14:paraId="34C012B0" w14:textId="03318399" w:rsidR="00C75FB5" w:rsidRPr="003E0AF1" w:rsidRDefault="00C75FB5" w:rsidP="006E4072">
      <w:pPr>
        <w:pStyle w:val="ListParagraph"/>
        <w:numPr>
          <w:ilvl w:val="0"/>
          <w:numId w:val="105"/>
        </w:numPr>
        <w:rPr>
          <w:b/>
          <w:color w:val="FF0000"/>
        </w:rPr>
      </w:pPr>
      <w:r w:rsidRPr="003E0AF1">
        <w:rPr>
          <w:b/>
          <w:color w:val="FF0000"/>
        </w:rPr>
        <w:t>it is true that no meeting was ever held to approve; all shareholders were mere nominees of George –</w:t>
      </w:r>
      <w:r w:rsidR="006E4072" w:rsidRPr="003E0AF1">
        <w:rPr>
          <w:b/>
          <w:color w:val="FF0000"/>
        </w:rPr>
        <w:t xml:space="preserve"> so even if it did happen the result is a foregone conclusion;</w:t>
      </w:r>
      <w:r w:rsidRPr="003E0AF1">
        <w:rPr>
          <w:b/>
          <w:color w:val="FF0000"/>
        </w:rPr>
        <w:t xml:space="preserve"> if he signed its all good</w:t>
      </w:r>
    </w:p>
    <w:p w14:paraId="25792CAA" w14:textId="77777777" w:rsidR="003B1B85" w:rsidRDefault="003B1B85" w:rsidP="00F41D6C">
      <w:pPr>
        <w:rPr>
          <w:rFonts w:ascii="Calibri" w:hAnsi="Calibri"/>
          <w:b/>
          <w:color w:val="C00000"/>
          <w:lang w:val="en-CA"/>
        </w:rPr>
      </w:pPr>
    </w:p>
    <w:p w14:paraId="5AA6DF7A" w14:textId="7BF9339A" w:rsidR="004B7469" w:rsidRDefault="004B7469" w:rsidP="004B7469">
      <w:r>
        <w:t xml:space="preserve">Basic process for </w:t>
      </w:r>
      <w:r w:rsidRPr="004B7469">
        <w:rPr>
          <w:b/>
        </w:rPr>
        <w:t>one person trying to incorporate</w:t>
      </w:r>
    </w:p>
    <w:p w14:paraId="4ED8411B" w14:textId="77777777" w:rsidR="004B7469" w:rsidRPr="00B72E54" w:rsidRDefault="004B7469" w:rsidP="004B7469">
      <w:pPr>
        <w:ind w:firstLine="360"/>
      </w:pPr>
      <w:r w:rsidRPr="00B72E54">
        <w:t>The Record Book would show the Company’s Constitution:</w:t>
      </w:r>
    </w:p>
    <w:p w14:paraId="59469754" w14:textId="77777777" w:rsidR="004B7469" w:rsidRPr="00B72E54" w:rsidRDefault="004B7469" w:rsidP="00345093">
      <w:pPr>
        <w:numPr>
          <w:ilvl w:val="0"/>
          <w:numId w:val="106"/>
        </w:numPr>
      </w:pPr>
      <w:r w:rsidRPr="00B72E54">
        <w:t>NOA:</w:t>
      </w:r>
    </w:p>
    <w:p w14:paraId="04284849" w14:textId="77777777" w:rsidR="004B7469" w:rsidRPr="00B72E54" w:rsidRDefault="004B7469" w:rsidP="00345093">
      <w:pPr>
        <w:numPr>
          <w:ilvl w:val="1"/>
          <w:numId w:val="106"/>
        </w:numPr>
      </w:pPr>
      <w:r w:rsidRPr="00B72E54">
        <w:t xml:space="preserve">Class A Shares, No Maximum Number of Shares, No Par Value, No Special R&amp;R </w:t>
      </w:r>
    </w:p>
    <w:p w14:paraId="1869D909" w14:textId="77777777" w:rsidR="004B7469" w:rsidRPr="00B72E54" w:rsidRDefault="004B7469" w:rsidP="00345093">
      <w:pPr>
        <w:numPr>
          <w:ilvl w:val="0"/>
          <w:numId w:val="106"/>
        </w:numPr>
      </w:pPr>
      <w:r w:rsidRPr="00B72E54">
        <w:t xml:space="preserve">Articles are silent </w:t>
      </w:r>
    </w:p>
    <w:p w14:paraId="2FB7F0CF" w14:textId="77777777" w:rsidR="004B7469" w:rsidRPr="00B72E54" w:rsidRDefault="004B7469" w:rsidP="00345093">
      <w:pPr>
        <w:numPr>
          <w:ilvl w:val="1"/>
          <w:numId w:val="106"/>
        </w:numPr>
      </w:pPr>
      <w:r w:rsidRPr="00B72E54">
        <w:t>Perhaps the incorporator chose the default Table 1 Articles</w:t>
      </w:r>
    </w:p>
    <w:p w14:paraId="3E9DF411" w14:textId="77777777" w:rsidR="004B7469" w:rsidRPr="00B72E54" w:rsidRDefault="004B7469" w:rsidP="00345093">
      <w:pPr>
        <w:numPr>
          <w:ilvl w:val="0"/>
          <w:numId w:val="106"/>
        </w:numPr>
      </w:pPr>
      <w:r w:rsidRPr="00B72E54">
        <w:t xml:space="preserve">Incorporation Agreement  </w:t>
      </w:r>
    </w:p>
    <w:p w14:paraId="4CA8F2DD" w14:textId="77777777" w:rsidR="004B7469" w:rsidRPr="00B72E54" w:rsidRDefault="004B7469" w:rsidP="00345093">
      <w:pPr>
        <w:numPr>
          <w:ilvl w:val="1"/>
          <w:numId w:val="106"/>
        </w:numPr>
      </w:pPr>
      <w:r w:rsidRPr="00B72E54">
        <w:t>Incorporator agrees to buy 1 share for $1.00</w:t>
      </w:r>
    </w:p>
    <w:p w14:paraId="0879D517" w14:textId="77777777" w:rsidR="004B7469" w:rsidRPr="00B72E54" w:rsidRDefault="004B7469" w:rsidP="00345093">
      <w:pPr>
        <w:numPr>
          <w:ilvl w:val="0"/>
          <w:numId w:val="106"/>
        </w:numPr>
      </w:pPr>
      <w:r w:rsidRPr="00B72E54">
        <w:t>The Central Securities Register would state:</w:t>
      </w:r>
    </w:p>
    <w:p w14:paraId="44F08DCD" w14:textId="77777777" w:rsidR="004B7469" w:rsidRPr="00B72E54" w:rsidRDefault="004B7469" w:rsidP="00345093">
      <w:pPr>
        <w:numPr>
          <w:ilvl w:val="1"/>
          <w:numId w:val="106"/>
        </w:numPr>
      </w:pPr>
      <w:r w:rsidRPr="00B72E54">
        <w:t>Certificate number</w:t>
      </w:r>
    </w:p>
    <w:p w14:paraId="5B7CBF06" w14:textId="77777777" w:rsidR="004B7469" w:rsidRPr="00B72E54" w:rsidRDefault="004B7469" w:rsidP="00345093">
      <w:pPr>
        <w:numPr>
          <w:ilvl w:val="1"/>
          <w:numId w:val="106"/>
        </w:numPr>
      </w:pPr>
      <w:r w:rsidRPr="00B72E54">
        <w:t>Date of issue (or transfer)</w:t>
      </w:r>
    </w:p>
    <w:p w14:paraId="5BB922F1" w14:textId="77777777" w:rsidR="004B7469" w:rsidRPr="00B72E54" w:rsidRDefault="004B7469" w:rsidP="00345093">
      <w:pPr>
        <w:numPr>
          <w:ilvl w:val="1"/>
          <w:numId w:val="106"/>
        </w:numPr>
      </w:pPr>
      <w:r w:rsidRPr="00B72E54">
        <w:t xml:space="preserve">Shareholder’s Full name and address </w:t>
      </w:r>
    </w:p>
    <w:p w14:paraId="687E689E" w14:textId="77777777" w:rsidR="004B7469" w:rsidRPr="00B72E54" w:rsidRDefault="004B7469" w:rsidP="00345093">
      <w:pPr>
        <w:numPr>
          <w:ilvl w:val="1"/>
          <w:numId w:val="106"/>
        </w:numPr>
      </w:pPr>
      <w:r w:rsidRPr="00B72E54">
        <w:t># of shares</w:t>
      </w:r>
    </w:p>
    <w:p w14:paraId="548052E8" w14:textId="77777777" w:rsidR="004B7469" w:rsidRPr="00B72E54" w:rsidRDefault="004B7469" w:rsidP="00345093">
      <w:pPr>
        <w:numPr>
          <w:ilvl w:val="1"/>
          <w:numId w:val="106"/>
        </w:numPr>
      </w:pPr>
      <w:r w:rsidRPr="00B72E54">
        <w:t>Allotment (or transferred from whom?)</w:t>
      </w:r>
    </w:p>
    <w:p w14:paraId="59F9827E" w14:textId="77777777" w:rsidR="004B7469" w:rsidRPr="00B72E54" w:rsidRDefault="004B7469" w:rsidP="00345093">
      <w:pPr>
        <w:numPr>
          <w:ilvl w:val="1"/>
          <w:numId w:val="106"/>
        </w:numPr>
      </w:pPr>
      <w:r w:rsidRPr="00B72E54">
        <w:t>Issue price per share</w:t>
      </w:r>
    </w:p>
    <w:p w14:paraId="54101169" w14:textId="77777777" w:rsidR="004B7469" w:rsidRPr="00B72E54" w:rsidRDefault="004B7469" w:rsidP="00345093">
      <w:pPr>
        <w:numPr>
          <w:ilvl w:val="1"/>
          <w:numId w:val="106"/>
        </w:numPr>
      </w:pPr>
      <w:r w:rsidRPr="00B72E54">
        <w:t>Consideration received (money or other)</w:t>
      </w:r>
    </w:p>
    <w:p w14:paraId="0778C9BB" w14:textId="77777777" w:rsidR="004B7469" w:rsidRDefault="004B7469" w:rsidP="00345093">
      <w:pPr>
        <w:pStyle w:val="ListParagraph"/>
        <w:numPr>
          <w:ilvl w:val="0"/>
          <w:numId w:val="106"/>
        </w:numPr>
      </w:pPr>
      <w:r w:rsidRPr="00B72E54">
        <w:t>There would also be an Incorporator's Resolution appointing himself as Director and waiving the requirement of an auditor, and a Director’s Resolutio</w:t>
      </w:r>
      <w:r>
        <w:t>n issuing the shares to himself</w:t>
      </w:r>
    </w:p>
    <w:p w14:paraId="6F5CD5B7" w14:textId="77777777" w:rsidR="004B7469" w:rsidRDefault="004B7469" w:rsidP="00F41D6C">
      <w:pPr>
        <w:rPr>
          <w:rFonts w:ascii="Calibri" w:hAnsi="Calibri"/>
          <w:b/>
          <w:color w:val="C00000"/>
          <w:lang w:val="en-CA"/>
        </w:rPr>
      </w:pPr>
    </w:p>
    <w:p w14:paraId="3ABD7CB1" w14:textId="77777777" w:rsidR="004B7469" w:rsidRDefault="004B7469" w:rsidP="00F41D6C">
      <w:pPr>
        <w:rPr>
          <w:rFonts w:ascii="Calibri" w:hAnsi="Calibri"/>
          <w:b/>
          <w:color w:val="C00000"/>
          <w:lang w:val="en-CA"/>
        </w:rPr>
      </w:pPr>
    </w:p>
    <w:p w14:paraId="7C7B22F4" w14:textId="77777777" w:rsidR="0062782F" w:rsidRDefault="0062782F" w:rsidP="00F41D6C">
      <w:pPr>
        <w:rPr>
          <w:rFonts w:ascii="Calibri" w:hAnsi="Calibri"/>
          <w:b/>
          <w:color w:val="C00000"/>
          <w:lang w:val="en-CA"/>
        </w:rPr>
      </w:pPr>
    </w:p>
    <w:p w14:paraId="2519C10A" w14:textId="524D59CE" w:rsidR="004B7469" w:rsidRPr="0046449E" w:rsidRDefault="0062782F" w:rsidP="004B7469">
      <w:pPr>
        <w:rPr>
          <w:b/>
          <w:u w:val="single"/>
        </w:rPr>
      </w:pPr>
      <w:r>
        <w:rPr>
          <w:b/>
          <w:u w:val="single"/>
        </w:rPr>
        <w:lastRenderedPageBreak/>
        <w:t>Block takeover bid by making company less attractive:</w:t>
      </w:r>
      <w:r w:rsidR="004B7469" w:rsidRPr="0046449E">
        <w:rPr>
          <w:b/>
          <w:u w:val="single"/>
        </w:rPr>
        <w:t xml:space="preserve"> poison pill</w:t>
      </w:r>
    </w:p>
    <w:p w14:paraId="680F7366" w14:textId="0234406C" w:rsidR="004B7469" w:rsidRDefault="0062782F" w:rsidP="00345093">
      <w:pPr>
        <w:pStyle w:val="ListParagraph"/>
        <w:numPr>
          <w:ilvl w:val="0"/>
          <w:numId w:val="108"/>
        </w:numPr>
      </w:pPr>
      <w:r w:rsidRPr="0062782F">
        <w:rPr>
          <w:b/>
          <w:color w:val="FF0000"/>
        </w:rPr>
        <w:t>Flip-in:</w:t>
      </w:r>
      <w:r w:rsidR="004B7469" w:rsidRPr="0062782F">
        <w:rPr>
          <w:color w:val="FF0000"/>
        </w:rPr>
        <w:t xml:space="preserve"> permits existing target shareholders (not the acquirer) </w:t>
      </w:r>
      <w:r w:rsidR="004B7469" w:rsidRPr="0062782F">
        <w:rPr>
          <w:b/>
          <w:color w:val="FF0000"/>
        </w:rPr>
        <w:t>to purchase additional shares at a discount</w:t>
      </w:r>
    </w:p>
    <w:p w14:paraId="33CAF6EF" w14:textId="77777777" w:rsidR="004B7469" w:rsidRDefault="004B7469" w:rsidP="00345093">
      <w:pPr>
        <w:pStyle w:val="ListParagraph"/>
        <w:numPr>
          <w:ilvl w:val="1"/>
          <w:numId w:val="108"/>
        </w:numPr>
      </w:pPr>
      <w:r>
        <w:t xml:space="preserve">This right must already be stated in the Articles </w:t>
      </w:r>
    </w:p>
    <w:p w14:paraId="0C6FF15D" w14:textId="0783524B" w:rsidR="004B7469" w:rsidRDefault="004B7469" w:rsidP="00345093">
      <w:pPr>
        <w:pStyle w:val="ListParagraph"/>
        <w:numPr>
          <w:ilvl w:val="1"/>
          <w:numId w:val="108"/>
        </w:numPr>
      </w:pPr>
      <w:r>
        <w:t>This is attractive to existing shareholders (if they have the means to purchase more shares) because they get to buy cheaper shares of a lucrative company</w:t>
      </w:r>
      <w:r w:rsidR="0062782F">
        <w:t xml:space="preserve"> (can assume lucrative because acquirer wants it)</w:t>
      </w:r>
    </w:p>
    <w:p w14:paraId="217C385B" w14:textId="4C9ECF92" w:rsidR="004B7469" w:rsidRDefault="004B7469" w:rsidP="00345093">
      <w:pPr>
        <w:pStyle w:val="ListParagraph"/>
        <w:numPr>
          <w:ilvl w:val="1"/>
          <w:numId w:val="108"/>
        </w:numPr>
      </w:pPr>
      <w:r>
        <w:t xml:space="preserve">This could increase the existing shareholders’ % ownership </w:t>
      </w:r>
    </w:p>
    <w:p w14:paraId="358AC7DC" w14:textId="752B3695" w:rsidR="004B7469" w:rsidRDefault="0062782F" w:rsidP="00345093">
      <w:pPr>
        <w:pStyle w:val="ListParagraph"/>
        <w:numPr>
          <w:ilvl w:val="1"/>
          <w:numId w:val="108"/>
        </w:numPr>
      </w:pPr>
      <w:r w:rsidRPr="0062782F">
        <w:rPr>
          <w:b/>
        </w:rPr>
        <w:t>From</w:t>
      </w:r>
      <w:r w:rsidR="004B7469" w:rsidRPr="0062782F">
        <w:rPr>
          <w:b/>
        </w:rPr>
        <w:t xml:space="preserve"> acquirer’s point of view,</w:t>
      </w:r>
      <w:r w:rsidR="004B7469">
        <w:t xml:space="preserve"> the shares become diluted, and the acquirer’s bid becomes more expensive because they have make offers on more shares and they cannot decrease their offer price (because no one would accept a lower price than they had previously been offered)</w:t>
      </w:r>
    </w:p>
    <w:p w14:paraId="282223BB" w14:textId="588EE257" w:rsidR="004B7469" w:rsidRDefault="004B7469" w:rsidP="00345093">
      <w:pPr>
        <w:pStyle w:val="ListParagraph"/>
        <w:numPr>
          <w:ilvl w:val="1"/>
          <w:numId w:val="108"/>
        </w:numPr>
      </w:pPr>
      <w:r>
        <w:t>Many reasons for hostile takeover – patents, property, change in management, etc.</w:t>
      </w:r>
    </w:p>
    <w:p w14:paraId="40C18A7C" w14:textId="77777777" w:rsidR="004B7469" w:rsidRPr="001E1DD9" w:rsidRDefault="004B7469" w:rsidP="00345093">
      <w:pPr>
        <w:pStyle w:val="ListParagraph"/>
        <w:numPr>
          <w:ilvl w:val="0"/>
          <w:numId w:val="108"/>
        </w:numPr>
      </w:pPr>
      <w:r w:rsidRPr="0062782F">
        <w:rPr>
          <w:b/>
        </w:rPr>
        <w:t>Are PPs good/bad?</w:t>
      </w:r>
      <w:r>
        <w:t xml:space="preserve"> </w:t>
      </w:r>
      <w:r w:rsidRPr="001E1DD9">
        <w:t>It depends on your point of view. It is arguable whether:</w:t>
      </w:r>
    </w:p>
    <w:p w14:paraId="5BEA90CF" w14:textId="77777777" w:rsidR="004B7469" w:rsidRPr="001E1DD9" w:rsidRDefault="004B7469" w:rsidP="00345093">
      <w:pPr>
        <w:numPr>
          <w:ilvl w:val="0"/>
          <w:numId w:val="107"/>
        </w:numPr>
      </w:pPr>
      <w:r w:rsidRPr="001E1DD9">
        <w:t xml:space="preserve">PP are not good for shareholders, because it allows the current Directors to stay in power, and perhaps it is time that those Directors are replaced; or </w:t>
      </w:r>
    </w:p>
    <w:p w14:paraId="50C24644" w14:textId="77777777" w:rsidR="004B7469" w:rsidRPr="001E1DD9" w:rsidRDefault="004B7469" w:rsidP="00345093">
      <w:pPr>
        <w:numPr>
          <w:ilvl w:val="0"/>
          <w:numId w:val="107"/>
        </w:numPr>
      </w:pPr>
      <w:r w:rsidRPr="001E1DD9">
        <w:t>In PP situation, the Directors are “sabotaging” corp’s value; or</w:t>
      </w:r>
    </w:p>
    <w:p w14:paraId="480E7C37" w14:textId="63BCC970" w:rsidR="004B7469" w:rsidRPr="001E1DD9" w:rsidRDefault="004B7469" w:rsidP="00345093">
      <w:pPr>
        <w:numPr>
          <w:ilvl w:val="0"/>
          <w:numId w:val="107"/>
        </w:numPr>
      </w:pPr>
      <w:r w:rsidRPr="001E1DD9">
        <w:t xml:space="preserve">PP are good for everyone involved: target shareholders receive more shares at a discounted price, the acquirer (if they </w:t>
      </w:r>
      <w:r w:rsidR="0062782F">
        <w:t>eventually succeed) gets a corp</w:t>
      </w:r>
      <w:r w:rsidRPr="001E1DD9">
        <w:t xml:space="preserve"> with more capital, and shareholders who did not tender (buy shares) go along for the ride</w:t>
      </w:r>
    </w:p>
    <w:p w14:paraId="6EC017D4" w14:textId="77777777" w:rsidR="004B7469" w:rsidRPr="0062782F" w:rsidRDefault="004B7469" w:rsidP="00345093">
      <w:pPr>
        <w:pStyle w:val="ListParagraph"/>
        <w:numPr>
          <w:ilvl w:val="0"/>
          <w:numId w:val="109"/>
        </w:numPr>
        <w:rPr>
          <w:b/>
        </w:rPr>
      </w:pPr>
      <w:r w:rsidRPr="0062782F">
        <w:rPr>
          <w:b/>
        </w:rPr>
        <w:t>What can the acquirer do?</w:t>
      </w:r>
    </w:p>
    <w:p w14:paraId="5A5F15A7" w14:textId="26878807" w:rsidR="004B7469" w:rsidRPr="0062782F" w:rsidRDefault="004B7469" w:rsidP="00345093">
      <w:pPr>
        <w:pStyle w:val="ListParagraph"/>
        <w:numPr>
          <w:ilvl w:val="1"/>
          <w:numId w:val="109"/>
        </w:numPr>
        <w:rPr>
          <w:b/>
          <w:color w:val="FF0000"/>
        </w:rPr>
      </w:pPr>
      <w:r w:rsidRPr="0062782F">
        <w:rPr>
          <w:color w:val="FF0000"/>
        </w:rPr>
        <w:t xml:space="preserve">acquirer could offer a </w:t>
      </w:r>
      <w:r w:rsidRPr="0062782F">
        <w:rPr>
          <w:b/>
          <w:color w:val="FF0000"/>
        </w:rPr>
        <w:t>“flip out” aka “flip over”</w:t>
      </w:r>
      <w:r w:rsidRPr="0062782F">
        <w:rPr>
          <w:color w:val="FF0000"/>
        </w:rPr>
        <w:t xml:space="preserve"> which permits </w:t>
      </w:r>
      <w:r w:rsidRPr="0062782F">
        <w:rPr>
          <w:b/>
          <w:color w:val="FF0000"/>
        </w:rPr>
        <w:t xml:space="preserve">shareholders of the target to buy the acquirer’s shares, after the takeover, at a better rate than any one else </w:t>
      </w:r>
    </w:p>
    <w:p w14:paraId="0CCE8867" w14:textId="0EAE3300" w:rsidR="004B7469" w:rsidRDefault="004B7469" w:rsidP="00345093">
      <w:pPr>
        <w:pStyle w:val="ListParagraph"/>
        <w:numPr>
          <w:ilvl w:val="1"/>
          <w:numId w:val="109"/>
        </w:numPr>
      </w:pPr>
      <w:r>
        <w:t>Acquirers hope that this will be attractive to sharehol</w:t>
      </w:r>
      <w:r w:rsidR="0062782F">
        <w:t xml:space="preserve">ders of </w:t>
      </w:r>
      <w:r>
        <w:t xml:space="preserve">target, </w:t>
      </w:r>
      <w:r w:rsidR="0062782F">
        <w:t>so they will happily sell to</w:t>
      </w:r>
      <w:r>
        <w:t xml:space="preserve"> acquirer </w:t>
      </w:r>
    </w:p>
    <w:p w14:paraId="6A539E00" w14:textId="77777777" w:rsidR="004B7469" w:rsidRDefault="004B7469" w:rsidP="00345093">
      <w:pPr>
        <w:pStyle w:val="ListParagraph"/>
        <w:numPr>
          <w:ilvl w:val="1"/>
          <w:numId w:val="109"/>
        </w:numPr>
      </w:pPr>
      <w:r>
        <w:t>This is something that has to be in the Acquirer’s Articles ahead of time, and the triggering event is the successful takeover bid</w:t>
      </w:r>
    </w:p>
    <w:p w14:paraId="24E143E3" w14:textId="77777777" w:rsidR="004B7469" w:rsidRDefault="004B7469" w:rsidP="004B7469"/>
    <w:p w14:paraId="70F625CB" w14:textId="1729253A" w:rsidR="004B7469" w:rsidRPr="0062782F" w:rsidRDefault="004B7469" w:rsidP="004B7469">
      <w:pPr>
        <w:rPr>
          <w:b/>
          <w:color w:val="00B050"/>
        </w:rPr>
      </w:pPr>
      <w:r w:rsidRPr="0062782F">
        <w:rPr>
          <w:b/>
          <w:color w:val="00B050"/>
        </w:rPr>
        <w:t>Wall v London</w:t>
      </w:r>
      <w:r w:rsidR="00DA4667">
        <w:rPr>
          <w:b/>
          <w:color w:val="00B050"/>
        </w:rPr>
        <w:t xml:space="preserve"> and Northern Assets Corp [1898]</w:t>
      </w:r>
    </w:p>
    <w:p w14:paraId="49A8EA2B" w14:textId="702C54F3" w:rsidR="00DA4667" w:rsidRDefault="00D120E4" w:rsidP="004B7469">
      <w:r w:rsidRPr="00D120E4">
        <w:rPr>
          <w:b/>
        </w:rPr>
        <w:t xml:space="preserve">F: </w:t>
      </w:r>
      <w:r w:rsidR="004B7469">
        <w:t>Majority wants to make resolution to sell assets</w:t>
      </w:r>
      <w:r w:rsidR="00DA4667">
        <w:t xml:space="preserve"> of the company</w:t>
      </w:r>
    </w:p>
    <w:p w14:paraId="6CC15DD2" w14:textId="0AAC810B" w:rsidR="004B7469" w:rsidRDefault="004B7469" w:rsidP="00345093">
      <w:pPr>
        <w:pStyle w:val="ListParagraph"/>
        <w:numPr>
          <w:ilvl w:val="0"/>
          <w:numId w:val="109"/>
        </w:numPr>
      </w:pPr>
      <w:r>
        <w:t>Wall does not wa</w:t>
      </w:r>
      <w:r w:rsidR="00DA4667">
        <w:t>nt this to happen, but is in a tiny</w:t>
      </w:r>
      <w:r>
        <w:t xml:space="preserve"> minority</w:t>
      </w:r>
    </w:p>
    <w:p w14:paraId="16DF26BD" w14:textId="26B3227B" w:rsidR="00DA4667" w:rsidRDefault="00DA4667" w:rsidP="00345093">
      <w:pPr>
        <w:pStyle w:val="ListParagraph"/>
        <w:numPr>
          <w:ilvl w:val="1"/>
          <w:numId w:val="109"/>
        </w:numPr>
      </w:pPr>
      <w:r>
        <w:t>Voiced his opinion for a while at the meeting – demanded a poll but not enough people supported it</w:t>
      </w:r>
    </w:p>
    <w:p w14:paraId="51393C05" w14:textId="0EB2E017" w:rsidR="004B7469" w:rsidRDefault="004B7469" w:rsidP="00345093">
      <w:pPr>
        <w:pStyle w:val="ListParagraph"/>
        <w:numPr>
          <w:ilvl w:val="1"/>
          <w:numId w:val="109"/>
        </w:numPr>
      </w:pPr>
      <w:r>
        <w:t xml:space="preserve">Wall is fighting this to the bone – </w:t>
      </w:r>
      <w:r w:rsidR="00DA4667">
        <w:t xml:space="preserve">Baron: </w:t>
      </w:r>
      <w:r>
        <w:t>almost a situation where minority is tyrannizing the majority</w:t>
      </w:r>
    </w:p>
    <w:p w14:paraId="456424DC" w14:textId="4D33CBBA" w:rsidR="00DA4667" w:rsidRDefault="00DA4667" w:rsidP="004B7469">
      <w:r w:rsidRPr="00DA4667">
        <w:rPr>
          <w:b/>
        </w:rPr>
        <w:t xml:space="preserve">A: </w:t>
      </w:r>
      <w:r>
        <w:t>Procedures have been followed – majority cannot be tyrannical, should listen to the minority for a reasonable time, but are not bound to listen until everybody is tired of ta</w:t>
      </w:r>
      <w:r w:rsidR="00633FE9">
        <w:t>l</w:t>
      </w:r>
      <w:r>
        <w:t>king and has sat down</w:t>
      </w:r>
    </w:p>
    <w:p w14:paraId="1BC07A0A" w14:textId="1D0136DF" w:rsidR="004B7469" w:rsidRPr="00DA4667" w:rsidRDefault="00B12343" w:rsidP="00345093">
      <w:pPr>
        <w:pStyle w:val="ListParagraph"/>
        <w:numPr>
          <w:ilvl w:val="0"/>
          <w:numId w:val="110"/>
        </w:numPr>
        <w:rPr>
          <w:b/>
        </w:rPr>
      </w:pPr>
      <w:r>
        <w:rPr>
          <w:b/>
        </w:rPr>
        <w:t xml:space="preserve">As long as majority is acting in a </w:t>
      </w:r>
      <w:r>
        <w:rPr>
          <w:b/>
          <w:i/>
        </w:rPr>
        <w:t xml:space="preserve">bona fide </w:t>
      </w:r>
      <w:r>
        <w:rPr>
          <w:b/>
        </w:rPr>
        <w:t xml:space="preserve">manner, </w:t>
      </w:r>
      <w:r w:rsidR="004B7469" w:rsidRPr="00DA4667">
        <w:rPr>
          <w:b/>
        </w:rPr>
        <w:t>there comes a time when the minority must stop, and majority rule is what goes forward</w:t>
      </w:r>
    </w:p>
    <w:p w14:paraId="42168C87" w14:textId="77777777" w:rsidR="004B7469" w:rsidRDefault="004B7469" w:rsidP="004B7469"/>
    <w:p w14:paraId="0E390F6E" w14:textId="3E119FAB" w:rsidR="00DA4667" w:rsidRDefault="00DA4667" w:rsidP="004B7469">
      <w:pPr>
        <w:rPr>
          <w:b/>
        </w:rPr>
      </w:pPr>
      <w:r>
        <w:rPr>
          <w:b/>
        </w:rPr>
        <w:t>Shareholder meetings:</w:t>
      </w:r>
    </w:p>
    <w:p w14:paraId="1E5A1AAE" w14:textId="77777777" w:rsidR="00DA4667" w:rsidRPr="00DA4667" w:rsidRDefault="004B7469" w:rsidP="00345093">
      <w:pPr>
        <w:pStyle w:val="ListParagraph"/>
        <w:numPr>
          <w:ilvl w:val="0"/>
          <w:numId w:val="109"/>
        </w:numPr>
        <w:rPr>
          <w:b/>
        </w:rPr>
      </w:pPr>
      <w:r>
        <w:t>Normally, Directors set the agenda for shareholder meetings</w:t>
      </w:r>
    </w:p>
    <w:p w14:paraId="5052A0BB" w14:textId="77777777" w:rsidR="00DA4667" w:rsidRPr="00DA4667" w:rsidRDefault="004B7469" w:rsidP="00345093">
      <w:pPr>
        <w:pStyle w:val="ListParagraph"/>
        <w:numPr>
          <w:ilvl w:val="1"/>
          <w:numId w:val="109"/>
        </w:numPr>
        <w:rPr>
          <w:b/>
        </w:rPr>
      </w:pPr>
      <w:r>
        <w:t>However, a shareholder may make a proposal to add items to the agenda of a shareholder meeting</w:t>
      </w:r>
    </w:p>
    <w:p w14:paraId="49EC9C17" w14:textId="33D91EE3" w:rsidR="004B7469" w:rsidRPr="00812383" w:rsidRDefault="00812383" w:rsidP="00345093">
      <w:pPr>
        <w:pStyle w:val="ListParagraph"/>
        <w:numPr>
          <w:ilvl w:val="1"/>
          <w:numId w:val="109"/>
        </w:numPr>
        <w:rPr>
          <w:b/>
        </w:rPr>
      </w:pPr>
      <w:r>
        <w:t>If criteria are met, the corp</w:t>
      </w:r>
      <w:r w:rsidR="004B7469">
        <w:t xml:space="preserve"> must allow the submitter to present the proposal at the shareholder meeting</w:t>
      </w:r>
    </w:p>
    <w:p w14:paraId="2B82A6DC" w14:textId="302DE307" w:rsidR="00812383" w:rsidRPr="00DA4667" w:rsidRDefault="00812383" w:rsidP="00345093">
      <w:pPr>
        <w:pStyle w:val="ListParagraph"/>
        <w:numPr>
          <w:ilvl w:val="1"/>
          <w:numId w:val="109"/>
        </w:numPr>
        <w:rPr>
          <w:b/>
        </w:rPr>
      </w:pPr>
      <w:r w:rsidRPr="00812383">
        <w:rPr>
          <w:color w:val="0070C0"/>
        </w:rPr>
        <w:t xml:space="preserve">S 188 </w:t>
      </w:r>
      <w:r>
        <w:t xml:space="preserve">– </w:t>
      </w:r>
      <w:r w:rsidRPr="00812383">
        <w:rPr>
          <w:b/>
        </w:rPr>
        <w:t>requirements for proposals</w:t>
      </w:r>
      <w:r>
        <w:t xml:space="preserve"> </w:t>
      </w:r>
    </w:p>
    <w:p w14:paraId="514E5CEB" w14:textId="6B6B42EE" w:rsidR="00DA4667" w:rsidRDefault="00DA4667" w:rsidP="00345093">
      <w:pPr>
        <w:pStyle w:val="ListParagraph"/>
        <w:numPr>
          <w:ilvl w:val="0"/>
          <w:numId w:val="109"/>
        </w:numPr>
      </w:pPr>
      <w:r w:rsidRPr="00812383">
        <w:rPr>
          <w:b/>
        </w:rPr>
        <w:t>Shareholders may requisition a meeting for the purpose of transacting any business</w:t>
      </w:r>
      <w:r>
        <w:t xml:space="preserve"> that may be transacted at a general meeting (directors calling a meeting = calling, convening; shareholders = requisitioning)</w:t>
      </w:r>
      <w:r w:rsidR="00812383">
        <w:t xml:space="preserve"> </w:t>
      </w:r>
      <w:r w:rsidR="00812383" w:rsidRPr="00812383">
        <w:rPr>
          <w:color w:val="0070C0"/>
        </w:rPr>
        <w:t>s 167 BCA</w:t>
      </w:r>
    </w:p>
    <w:p w14:paraId="41969C6B" w14:textId="77777777" w:rsidR="00DA4667" w:rsidRPr="0062782F" w:rsidRDefault="00DA4667" w:rsidP="004B7469">
      <w:pPr>
        <w:rPr>
          <w:b/>
          <w:color w:val="00B050"/>
        </w:rPr>
      </w:pPr>
    </w:p>
    <w:p w14:paraId="7BFB4CD1" w14:textId="766F8F48" w:rsidR="004B7469" w:rsidRPr="0062782F" w:rsidRDefault="0062782F" w:rsidP="004B7469">
      <w:pPr>
        <w:rPr>
          <w:b/>
          <w:color w:val="00B050"/>
        </w:rPr>
      </w:pPr>
      <w:r>
        <w:rPr>
          <w:b/>
          <w:color w:val="00B050"/>
        </w:rPr>
        <w:t>Varity Corp v</w:t>
      </w:r>
      <w:r w:rsidR="004B7469" w:rsidRPr="0062782F">
        <w:rPr>
          <w:b/>
          <w:color w:val="00B050"/>
        </w:rPr>
        <w:t xml:space="preserve"> Jesuit Father of Upper Canada [1987]</w:t>
      </w:r>
    </w:p>
    <w:p w14:paraId="72BEE715" w14:textId="46A26A07" w:rsidR="004B7469" w:rsidRDefault="00DA4667" w:rsidP="004B7469">
      <w:r w:rsidRPr="00DA4667">
        <w:rPr>
          <w:b/>
        </w:rPr>
        <w:t>F:</w:t>
      </w:r>
      <w:r>
        <w:t xml:space="preserve"> </w:t>
      </w:r>
      <w:r w:rsidR="004B7469">
        <w:t>Varity making application to court that they should not be compelled to include items in proposal for AGM</w:t>
      </w:r>
    </w:p>
    <w:p w14:paraId="31A5D363" w14:textId="64030DD9" w:rsidR="00FE0101" w:rsidRDefault="00FE0101" w:rsidP="00345093">
      <w:pPr>
        <w:pStyle w:val="ListParagraph"/>
        <w:numPr>
          <w:ilvl w:val="0"/>
          <w:numId w:val="112"/>
        </w:numPr>
      </w:pPr>
      <w:r>
        <w:t>Proposal was for Varity to end its investments in South Africa</w:t>
      </w:r>
    </w:p>
    <w:p w14:paraId="3552E002" w14:textId="4DA4681E" w:rsidR="004B7469" w:rsidRPr="00DA4667" w:rsidRDefault="004B7469" w:rsidP="00345093">
      <w:pPr>
        <w:pStyle w:val="ListParagraph"/>
        <w:numPr>
          <w:ilvl w:val="0"/>
          <w:numId w:val="109"/>
        </w:numPr>
        <w:rPr>
          <w:b/>
        </w:rPr>
      </w:pPr>
      <w:r w:rsidRPr="00DA4667">
        <w:rPr>
          <w:i/>
        </w:rPr>
        <w:t>Note:</w:t>
      </w:r>
      <w:r>
        <w:t xml:space="preserve"> BCA s.189(5)(d,e) = different from the statute in the cas</w:t>
      </w:r>
      <w:r w:rsidR="00DA4667">
        <w:t xml:space="preserve">e; </w:t>
      </w:r>
      <w:r>
        <w:t>If this was today in a BC company, shareholders may have had more success (Baron)</w:t>
      </w:r>
    </w:p>
    <w:p w14:paraId="476880F2" w14:textId="4344F67F" w:rsidR="004B7469" w:rsidRDefault="00DA4667" w:rsidP="004B7469">
      <w:r w:rsidRPr="00DA4667">
        <w:rPr>
          <w:b/>
        </w:rPr>
        <w:t>A:</w:t>
      </w:r>
      <w:r>
        <w:t xml:space="preserve"> </w:t>
      </w:r>
      <w:r w:rsidR="004B7469">
        <w:t>Court does not say it is a bad proposal, the court is just saying the company does not have to print/mail it out/put it on their agenda</w:t>
      </w:r>
      <w:r w:rsidR="00FE0101">
        <w:t xml:space="preserve"> (that Act allowed refusal if general purpose was to promote political/social/etc. causes)</w:t>
      </w:r>
    </w:p>
    <w:p w14:paraId="30D8B48C" w14:textId="7766657B" w:rsidR="0062782F" w:rsidRPr="00CC5562" w:rsidRDefault="00CC5562" w:rsidP="004B7469">
      <w:pPr>
        <w:rPr>
          <w:b/>
          <w:i/>
        </w:rPr>
      </w:pPr>
      <w:r w:rsidRPr="00CC5562">
        <w:rPr>
          <w:b/>
        </w:rPr>
        <w:t xml:space="preserve">C: </w:t>
      </w:r>
      <w:r>
        <w:rPr>
          <w:b/>
        </w:rPr>
        <w:t>Var</w:t>
      </w:r>
      <w:r w:rsidR="00345105">
        <w:rPr>
          <w:b/>
        </w:rPr>
        <w:t xml:space="preserve">ity has the power to refuse to circulate the </w:t>
      </w:r>
      <w:r>
        <w:rPr>
          <w:b/>
        </w:rPr>
        <w:t>proposal</w:t>
      </w:r>
    </w:p>
    <w:p w14:paraId="66E51AB6" w14:textId="0FC600F0" w:rsidR="004B7469" w:rsidRPr="0062782F" w:rsidRDefault="004B7469" w:rsidP="004B7469">
      <w:pPr>
        <w:rPr>
          <w:b/>
          <w:color w:val="00B050"/>
        </w:rPr>
      </w:pPr>
      <w:r w:rsidRPr="0062782F">
        <w:rPr>
          <w:b/>
          <w:color w:val="00B050"/>
        </w:rPr>
        <w:lastRenderedPageBreak/>
        <w:t>Airlin</w:t>
      </w:r>
      <w:r w:rsidR="0062782F">
        <w:rPr>
          <w:b/>
          <w:color w:val="00B050"/>
        </w:rPr>
        <w:t>e Industry Revitalization Co v</w:t>
      </w:r>
      <w:r w:rsidRPr="0062782F">
        <w:rPr>
          <w:b/>
          <w:color w:val="00B050"/>
        </w:rPr>
        <w:t xml:space="preserve"> Air Canada</w:t>
      </w:r>
      <w:r w:rsidR="0030168B">
        <w:rPr>
          <w:b/>
          <w:color w:val="00B050"/>
        </w:rPr>
        <w:t xml:space="preserve"> [1999]</w:t>
      </w:r>
    </w:p>
    <w:p w14:paraId="7E3E9D44" w14:textId="4640E506" w:rsidR="004B7469" w:rsidRDefault="00345105" w:rsidP="004B7469">
      <w:r w:rsidRPr="00345105">
        <w:rPr>
          <w:b/>
        </w:rPr>
        <w:t xml:space="preserve">F: </w:t>
      </w:r>
      <w:r w:rsidR="00C76E0C">
        <w:t>2</w:t>
      </w:r>
      <w:r w:rsidR="004B7469">
        <w:t xml:space="preserve"> American companies are trying to use a subsidiary to buyout Air Canada and merge them with another </w:t>
      </w:r>
      <w:r w:rsidR="0030168B">
        <w:t>airline</w:t>
      </w:r>
    </w:p>
    <w:p w14:paraId="43244226" w14:textId="0E098497" w:rsidR="004B7469" w:rsidRDefault="0030168B" w:rsidP="00345093">
      <w:pPr>
        <w:pStyle w:val="ListParagraph"/>
        <w:numPr>
          <w:ilvl w:val="0"/>
          <w:numId w:val="109"/>
        </w:numPr>
      </w:pPr>
      <w:r>
        <w:t>To this end, they want to change</w:t>
      </w:r>
      <w:r w:rsidR="004B7469">
        <w:t xml:space="preserve"> articles of the company, so</w:t>
      </w:r>
      <w:r>
        <w:t xml:space="preserve"> they</w:t>
      </w:r>
      <w:r w:rsidR="004B7469">
        <w:t xml:space="preserve"> submit requisition</w:t>
      </w:r>
      <w:r w:rsidR="00697C29">
        <w:t xml:space="preserve"> for a</w:t>
      </w:r>
      <w:r>
        <w:t xml:space="preserve"> shareholder</w:t>
      </w:r>
      <w:r w:rsidR="00697C29">
        <w:t xml:space="preserve"> meeting</w:t>
      </w:r>
    </w:p>
    <w:p w14:paraId="610A7CCD" w14:textId="506B301E" w:rsidR="004B7469" w:rsidRDefault="004B7469" w:rsidP="00345093">
      <w:pPr>
        <w:pStyle w:val="ListParagraph"/>
        <w:numPr>
          <w:ilvl w:val="0"/>
          <w:numId w:val="109"/>
        </w:numPr>
      </w:pPr>
      <w:r>
        <w:t>But, the day before, Air Canada declared that they already have a meeting on record</w:t>
      </w:r>
      <w:r w:rsidR="0030168B">
        <w:t xml:space="preserve"> for January – so they claim they are not required to respond to the requisition for a meeting in November</w:t>
      </w:r>
    </w:p>
    <w:p w14:paraId="1E30420A" w14:textId="198192DE" w:rsidR="0030168B" w:rsidRPr="0030168B" w:rsidRDefault="0030168B" w:rsidP="004B7469">
      <w:r>
        <w:rPr>
          <w:b/>
        </w:rPr>
        <w:t xml:space="preserve">I: </w:t>
      </w:r>
      <w:r>
        <w:t xml:space="preserve">is Air Canada required to hold a special meeting? Should the court compel them to? </w:t>
      </w:r>
    </w:p>
    <w:p w14:paraId="3B21CC7C" w14:textId="4AFBC2BC" w:rsidR="0030168B" w:rsidRDefault="00345105" w:rsidP="004B7469">
      <w:r w:rsidRPr="00345105">
        <w:rPr>
          <w:b/>
        </w:rPr>
        <w:t>A</w:t>
      </w:r>
      <w:r w:rsidR="004B7469" w:rsidRPr="00345105">
        <w:rPr>
          <w:b/>
        </w:rPr>
        <w:t>:</w:t>
      </w:r>
      <w:r w:rsidR="004B7469">
        <w:t xml:space="preserve"> </w:t>
      </w:r>
      <w:r w:rsidR="0030168B">
        <w:t xml:space="preserve">The meeting on record does not fit in to </w:t>
      </w:r>
      <w:r w:rsidR="001C1D0A">
        <w:t xml:space="preserve">the criteria for an exemption </w:t>
      </w:r>
    </w:p>
    <w:p w14:paraId="66687D53" w14:textId="76EB7C35" w:rsidR="004B7469" w:rsidRPr="001C1D0A" w:rsidRDefault="001C1D0A" w:rsidP="00345093">
      <w:pPr>
        <w:pStyle w:val="ListParagraph"/>
        <w:numPr>
          <w:ilvl w:val="0"/>
          <w:numId w:val="114"/>
        </w:numPr>
      </w:pPr>
      <w:r>
        <w:t xml:space="preserve">The record date </w:t>
      </w:r>
      <w:r w:rsidR="004B7469">
        <w:t>need</w:t>
      </w:r>
      <w:r>
        <w:t xml:space="preserve">s there to be </w:t>
      </w:r>
      <w:r w:rsidRPr="001C1D0A">
        <w:rPr>
          <w:b/>
        </w:rPr>
        <w:t>a reasonable chance of the matter</w:t>
      </w:r>
      <w:r w:rsidR="004B7469" w:rsidRPr="001C1D0A">
        <w:rPr>
          <w:b/>
        </w:rPr>
        <w:t xml:space="preserve"> being heard</w:t>
      </w:r>
      <w:r w:rsidRPr="001C1D0A">
        <w:rPr>
          <w:b/>
        </w:rPr>
        <w:t xml:space="preserve"> there</w:t>
      </w:r>
    </w:p>
    <w:p w14:paraId="6C525A98" w14:textId="2E6A759A" w:rsidR="001C1D0A" w:rsidRDefault="001C1D0A" w:rsidP="00345093">
      <w:pPr>
        <w:pStyle w:val="ListParagraph"/>
        <w:numPr>
          <w:ilvl w:val="1"/>
          <w:numId w:val="114"/>
        </w:numPr>
      </w:pPr>
      <w:r>
        <w:t>The requisition was done properly according to the act</w:t>
      </w:r>
    </w:p>
    <w:p w14:paraId="55748FCB" w14:textId="77777777" w:rsidR="001C1D0A" w:rsidRDefault="001C1D0A" w:rsidP="00345093">
      <w:pPr>
        <w:pStyle w:val="ListParagraph"/>
        <w:numPr>
          <w:ilvl w:val="1"/>
          <w:numId w:val="114"/>
        </w:numPr>
      </w:pPr>
      <w:r>
        <w:t>This is not a situation of a date already chosen to hear the matter – the ‘record date’ was completely unrelated and should not fit into the exemption</w:t>
      </w:r>
    </w:p>
    <w:p w14:paraId="376A762C" w14:textId="4FAE49CF" w:rsidR="001C1D0A" w:rsidRPr="001C1D0A" w:rsidRDefault="001C1D0A" w:rsidP="00345093">
      <w:pPr>
        <w:pStyle w:val="ListParagraph"/>
        <w:numPr>
          <w:ilvl w:val="1"/>
          <w:numId w:val="114"/>
        </w:numPr>
        <w:rPr>
          <w:b/>
        </w:rPr>
      </w:pPr>
      <w:r>
        <w:t>Record date = meeting already fixed prior to receipt of requisition but at which the requisitioners’ business</w:t>
      </w:r>
      <w:r w:rsidRPr="001C1D0A">
        <w:rPr>
          <w:b/>
        </w:rPr>
        <w:t xml:space="preserve"> may nonetheless be considered </w:t>
      </w:r>
    </w:p>
    <w:p w14:paraId="06AD87DE" w14:textId="57ECB0E9" w:rsidR="004B7469" w:rsidRDefault="004B7469" w:rsidP="00345093">
      <w:pPr>
        <w:pStyle w:val="ListParagraph"/>
        <w:numPr>
          <w:ilvl w:val="0"/>
          <w:numId w:val="113"/>
        </w:numPr>
      </w:pPr>
      <w:r>
        <w:t>DIY – instead of going to court here</w:t>
      </w:r>
      <w:r w:rsidR="00697C29">
        <w:t>:</w:t>
      </w:r>
    </w:p>
    <w:p w14:paraId="4A4203CC" w14:textId="35F49C37" w:rsidR="004B7469" w:rsidRDefault="004B7469" w:rsidP="00345093">
      <w:pPr>
        <w:pStyle w:val="ListParagraph"/>
        <w:numPr>
          <w:ilvl w:val="1"/>
          <w:numId w:val="113"/>
        </w:numPr>
      </w:pPr>
      <w:r>
        <w:t>Government, by enacting legislation, has given you a procedure</w:t>
      </w:r>
    </w:p>
    <w:p w14:paraId="61989322" w14:textId="39A2851C" w:rsidR="004B7469" w:rsidRPr="005B3CB1" w:rsidRDefault="004B7469" w:rsidP="00345093">
      <w:pPr>
        <w:pStyle w:val="ListParagraph"/>
        <w:numPr>
          <w:ilvl w:val="1"/>
          <w:numId w:val="113"/>
        </w:numPr>
        <w:rPr>
          <w:color w:val="FF0000"/>
        </w:rPr>
      </w:pPr>
      <w:r w:rsidRPr="005B3CB1">
        <w:rPr>
          <w:color w:val="FF0000"/>
        </w:rPr>
        <w:t>Directors should have called a meeting – so instead of going to court</w:t>
      </w:r>
      <w:r w:rsidR="00697C29" w:rsidRPr="005B3CB1">
        <w:rPr>
          <w:color w:val="FF0000"/>
        </w:rPr>
        <w:t>,</w:t>
      </w:r>
      <w:r w:rsidRPr="005B3CB1">
        <w:rPr>
          <w:color w:val="FF0000"/>
        </w:rPr>
        <w:t xml:space="preserve"> shareholders should have done ‘step 2’ when directors did not act appropriately </w:t>
      </w:r>
      <w:r w:rsidR="005B3CB1" w:rsidRPr="005B3CB1">
        <w:rPr>
          <w:color w:val="FF0000"/>
        </w:rPr>
        <w:t>(</w:t>
      </w:r>
      <w:r w:rsidR="005B3CB1" w:rsidRPr="005B3CB1">
        <w:rPr>
          <w:b/>
          <w:color w:val="FF0000"/>
        </w:rPr>
        <w:t>requisitioners call a meeting themselves</w:t>
      </w:r>
      <w:r w:rsidR="005B3CB1" w:rsidRPr="005B3CB1">
        <w:rPr>
          <w:color w:val="FF0000"/>
        </w:rPr>
        <w:t>)</w:t>
      </w:r>
      <w:r w:rsidR="001D5F32">
        <w:rPr>
          <w:color w:val="FF0000"/>
        </w:rPr>
        <w:t xml:space="preserve"> </w:t>
      </w:r>
      <w:r w:rsidR="001D5F32" w:rsidRPr="001D5F32">
        <w:rPr>
          <w:color w:val="0070C0"/>
        </w:rPr>
        <w:t>s 167(8)</w:t>
      </w:r>
    </w:p>
    <w:p w14:paraId="452E5C80" w14:textId="657E79A8" w:rsidR="001C1D0A" w:rsidRDefault="001C1D0A" w:rsidP="00345093">
      <w:pPr>
        <w:pStyle w:val="ListParagraph"/>
        <w:numPr>
          <w:ilvl w:val="1"/>
          <w:numId w:val="113"/>
        </w:numPr>
      </w:pPr>
      <w:r>
        <w:t>“where there is a corporate remedy still open to a shareholder under the legislative scheme […] the court should be reluctant to step into the fray and impose its own solution</w:t>
      </w:r>
    </w:p>
    <w:p w14:paraId="35515A04" w14:textId="77777777" w:rsidR="004B7469" w:rsidRDefault="004B7469" w:rsidP="004B7469"/>
    <w:p w14:paraId="69F3F1F6" w14:textId="4E964DF2" w:rsidR="00697C29" w:rsidRPr="00697C29" w:rsidRDefault="00697C29" w:rsidP="004B7469">
      <w:pPr>
        <w:rPr>
          <w:b/>
          <w:u w:val="single"/>
        </w:rPr>
      </w:pPr>
      <w:r w:rsidRPr="00697C29">
        <w:rPr>
          <w:b/>
          <w:u w:val="single"/>
        </w:rPr>
        <w:t>The Audit Committee</w:t>
      </w:r>
    </w:p>
    <w:p w14:paraId="0CF71D0E" w14:textId="69BA1AC2" w:rsidR="004B7469" w:rsidRDefault="00B14FF8" w:rsidP="00345093">
      <w:pPr>
        <w:pStyle w:val="ListParagraph"/>
        <w:numPr>
          <w:ilvl w:val="0"/>
          <w:numId w:val="111"/>
        </w:numPr>
      </w:pPr>
      <w:r w:rsidRPr="00B14FF8">
        <w:rPr>
          <w:color w:val="0070C0"/>
        </w:rPr>
        <w:t xml:space="preserve">s 223 </w:t>
      </w:r>
      <w:r>
        <w:t>– t</w:t>
      </w:r>
      <w:r w:rsidR="004B7469">
        <w:t>his Division does not apply to a company unless it is a public company (or a financial institution)</w:t>
      </w:r>
    </w:p>
    <w:p w14:paraId="7F224E24" w14:textId="77777777" w:rsidR="004B7469" w:rsidRDefault="004B7469" w:rsidP="00345093">
      <w:pPr>
        <w:pStyle w:val="ListParagraph"/>
        <w:numPr>
          <w:ilvl w:val="0"/>
          <w:numId w:val="111"/>
        </w:numPr>
      </w:pPr>
      <w:r>
        <w:t>For private companies, the shareholders may waive the requirement of an auditor</w:t>
      </w:r>
    </w:p>
    <w:p w14:paraId="621CB3C9" w14:textId="01EC3D1A" w:rsidR="004B7469" w:rsidRDefault="004B7469" w:rsidP="00345093">
      <w:pPr>
        <w:pStyle w:val="ListParagraph"/>
        <w:numPr>
          <w:ilvl w:val="1"/>
          <w:numId w:val="111"/>
        </w:numPr>
      </w:pPr>
      <w:r>
        <w:t>But for publics/banks, must have auditor</w:t>
      </w:r>
    </w:p>
    <w:p w14:paraId="022A17D7" w14:textId="77777777" w:rsidR="004B7469" w:rsidRDefault="004B7469" w:rsidP="00345093">
      <w:pPr>
        <w:pStyle w:val="ListParagraph"/>
        <w:numPr>
          <w:ilvl w:val="0"/>
          <w:numId w:val="111"/>
        </w:numPr>
      </w:pPr>
      <w:r>
        <w:t>Remember how the Directors wisely decided to create a special independent committee in</w:t>
      </w:r>
      <w:r w:rsidRPr="00B12343">
        <w:rPr>
          <w:i/>
        </w:rPr>
        <w:t xml:space="preserve"> Pente</w:t>
      </w:r>
      <w:r>
        <w:t>?</w:t>
      </w:r>
    </w:p>
    <w:p w14:paraId="23E14336" w14:textId="77777777" w:rsidR="004B7469" w:rsidRDefault="004B7469" w:rsidP="00345093">
      <w:pPr>
        <w:pStyle w:val="ListParagraph"/>
        <w:numPr>
          <w:ilvl w:val="1"/>
          <w:numId w:val="111"/>
        </w:numPr>
      </w:pPr>
      <w:r>
        <w:t>Here, the Audit Committee is an example of how Directors of a public company must set up a committee</w:t>
      </w:r>
    </w:p>
    <w:p w14:paraId="029B72CA" w14:textId="64E855D2" w:rsidR="004B7469" w:rsidRDefault="004B7469" w:rsidP="00345093">
      <w:pPr>
        <w:pStyle w:val="ListParagraph"/>
        <w:numPr>
          <w:ilvl w:val="1"/>
          <w:numId w:val="111"/>
        </w:numPr>
      </w:pPr>
      <w:r>
        <w:t>The purpose is to review the company’s financial statements before the Directors sign them and present them to the shareholders (at the AGM)</w:t>
      </w:r>
    </w:p>
    <w:p w14:paraId="577FBDF2" w14:textId="77777777" w:rsidR="004B7469" w:rsidRPr="005B2897" w:rsidRDefault="004B7469" w:rsidP="00F41D6C">
      <w:pPr>
        <w:rPr>
          <w:rFonts w:ascii="Calibri" w:hAnsi="Calibri"/>
          <w:b/>
          <w:color w:val="C00000"/>
          <w:lang w:val="en-CA"/>
        </w:rPr>
      </w:pPr>
    </w:p>
    <w:p w14:paraId="50DBED04" w14:textId="62675EE4" w:rsidR="00725EAF" w:rsidRDefault="00725EAF" w:rsidP="00F41D6C">
      <w:pPr>
        <w:rPr>
          <w:rFonts w:ascii="Calibri" w:hAnsi="Calibri"/>
          <w:b/>
          <w:color w:val="C00000"/>
          <w:sz w:val="32"/>
          <w:lang w:val="en-CA"/>
        </w:rPr>
      </w:pPr>
      <w:r>
        <w:rPr>
          <w:rFonts w:ascii="Calibri" w:hAnsi="Calibri"/>
          <w:b/>
          <w:color w:val="C00000"/>
          <w:sz w:val="32"/>
          <w:lang w:val="en-CA"/>
        </w:rPr>
        <w:t>Chapter 9: Closely Held (Private) Organizations</w:t>
      </w:r>
    </w:p>
    <w:p w14:paraId="6D185661" w14:textId="77777777" w:rsidR="00697C29" w:rsidRDefault="00697C29" w:rsidP="00F41D6C">
      <w:pPr>
        <w:rPr>
          <w:rFonts w:ascii="Calibri" w:hAnsi="Calibri"/>
          <w:b/>
          <w:color w:val="C00000"/>
          <w:lang w:val="en-CA"/>
        </w:rPr>
      </w:pPr>
    </w:p>
    <w:p w14:paraId="1C87451B" w14:textId="18FA66E1" w:rsidR="00BC1714" w:rsidRPr="00BC1714" w:rsidRDefault="00BC1714" w:rsidP="00BC1714">
      <w:pPr>
        <w:rPr>
          <w:rFonts w:ascii="Calibri" w:hAnsi="Calibri"/>
          <w:color w:val="000000" w:themeColor="text1"/>
          <w:lang w:val="en-CA"/>
        </w:rPr>
      </w:pPr>
      <w:r w:rsidRPr="00BC1714">
        <w:rPr>
          <w:rFonts w:ascii="Calibri" w:hAnsi="Calibri"/>
          <w:color w:val="000000" w:themeColor="text1"/>
          <w:lang w:val="en-CA"/>
        </w:rPr>
        <w:t xml:space="preserve">In a private company, the </w:t>
      </w:r>
      <w:r w:rsidRPr="00BC1714">
        <w:rPr>
          <w:rFonts w:ascii="Calibri" w:hAnsi="Calibri"/>
          <w:b/>
          <w:color w:val="000000" w:themeColor="text1"/>
          <w:lang w:val="en-CA"/>
        </w:rPr>
        <w:t>shareholders, directors, officers and employees are often all the same people</w:t>
      </w:r>
    </w:p>
    <w:p w14:paraId="0C72D8D4" w14:textId="2AB48CCB" w:rsidR="00BC1714" w:rsidRPr="00BC1714" w:rsidRDefault="00BC1714" w:rsidP="00345093">
      <w:pPr>
        <w:pStyle w:val="ListParagraph"/>
        <w:numPr>
          <w:ilvl w:val="0"/>
          <w:numId w:val="115"/>
        </w:numPr>
        <w:rPr>
          <w:rFonts w:ascii="Calibri" w:hAnsi="Calibri"/>
          <w:color w:val="000000" w:themeColor="text1"/>
          <w:lang w:val="en-CA"/>
        </w:rPr>
      </w:pPr>
      <w:r>
        <w:rPr>
          <w:rFonts w:ascii="Calibri" w:hAnsi="Calibri"/>
          <w:color w:val="000000" w:themeColor="text1"/>
          <w:lang w:val="en-CA"/>
        </w:rPr>
        <w:t>From their point of view,</w:t>
      </w:r>
      <w:r w:rsidRPr="00BC1714">
        <w:rPr>
          <w:rFonts w:ascii="Calibri" w:hAnsi="Calibri"/>
          <w:b/>
          <w:color w:val="000000" w:themeColor="text1"/>
          <w:lang w:val="en-CA"/>
        </w:rPr>
        <w:t xml:space="preserve"> distinctions</w:t>
      </w:r>
      <w:r w:rsidRPr="00BC1714">
        <w:rPr>
          <w:rFonts w:ascii="Calibri" w:hAnsi="Calibri"/>
          <w:color w:val="000000" w:themeColor="text1"/>
          <w:lang w:val="en-CA"/>
        </w:rPr>
        <w:t xml:space="preserve"> amongst these roles are </w:t>
      </w:r>
      <w:r w:rsidRPr="00BC1714">
        <w:rPr>
          <w:rFonts w:ascii="Calibri" w:hAnsi="Calibri"/>
          <w:b/>
          <w:color w:val="000000" w:themeColor="text1"/>
          <w:lang w:val="en-CA"/>
        </w:rPr>
        <w:t>blurred</w:t>
      </w:r>
      <w:r w:rsidRPr="00BC1714">
        <w:rPr>
          <w:rFonts w:ascii="Calibri" w:hAnsi="Calibri"/>
          <w:color w:val="000000" w:themeColor="text1"/>
          <w:lang w:val="en-CA"/>
        </w:rPr>
        <w:t xml:space="preserve">, and for most of the year, </w:t>
      </w:r>
      <w:r w:rsidRPr="00BC1714">
        <w:rPr>
          <w:rFonts w:ascii="Calibri" w:hAnsi="Calibri"/>
          <w:b/>
          <w:color w:val="000000" w:themeColor="text1"/>
          <w:lang w:val="en-CA"/>
        </w:rPr>
        <w:t>don’t matter</w:t>
      </w:r>
    </w:p>
    <w:p w14:paraId="2CF50373" w14:textId="6B8A1332" w:rsidR="00BC1714" w:rsidRPr="00BC1714" w:rsidRDefault="00BC1714" w:rsidP="00345093">
      <w:pPr>
        <w:pStyle w:val="ListParagraph"/>
        <w:numPr>
          <w:ilvl w:val="0"/>
          <w:numId w:val="115"/>
        </w:numPr>
        <w:rPr>
          <w:rFonts w:ascii="Calibri" w:hAnsi="Calibri"/>
          <w:color w:val="000000" w:themeColor="text1"/>
          <w:lang w:val="en-CA"/>
        </w:rPr>
      </w:pPr>
      <w:r w:rsidRPr="00BC1714">
        <w:rPr>
          <w:rFonts w:ascii="Calibri" w:hAnsi="Calibri"/>
          <w:color w:val="000000" w:themeColor="text1"/>
          <w:lang w:val="en-CA"/>
        </w:rPr>
        <w:t xml:space="preserve">In a public company, a </w:t>
      </w:r>
      <w:r w:rsidRPr="00BC1714">
        <w:rPr>
          <w:rFonts w:ascii="Calibri" w:hAnsi="Calibri"/>
          <w:b/>
          <w:color w:val="000000" w:themeColor="text1"/>
          <w:lang w:val="en-CA"/>
        </w:rPr>
        <w:t>change in ownership</w:t>
      </w:r>
      <w:r w:rsidRPr="00BC1714">
        <w:rPr>
          <w:rFonts w:ascii="Calibri" w:hAnsi="Calibri"/>
          <w:color w:val="000000" w:themeColor="text1"/>
          <w:lang w:val="en-CA"/>
        </w:rPr>
        <w:t xml:space="preserve"> does not directly affect the </w:t>
      </w:r>
      <w:r w:rsidRPr="00BC1714">
        <w:rPr>
          <w:rFonts w:ascii="Calibri" w:hAnsi="Calibri"/>
          <w:b/>
          <w:color w:val="000000" w:themeColor="text1"/>
          <w:lang w:val="en-CA"/>
        </w:rPr>
        <w:t>day to day operations</w:t>
      </w:r>
      <w:r w:rsidRPr="00BC1714">
        <w:rPr>
          <w:rFonts w:ascii="Calibri" w:hAnsi="Calibri"/>
          <w:color w:val="000000" w:themeColor="text1"/>
          <w:lang w:val="en-CA"/>
        </w:rPr>
        <w:t xml:space="preserve"> of the business </w:t>
      </w:r>
    </w:p>
    <w:p w14:paraId="4E9222BA" w14:textId="2C6994FF" w:rsidR="00BC1714" w:rsidRPr="00BC1714" w:rsidRDefault="00BC1714" w:rsidP="00345093">
      <w:pPr>
        <w:pStyle w:val="ListParagraph"/>
        <w:numPr>
          <w:ilvl w:val="1"/>
          <w:numId w:val="115"/>
        </w:numPr>
        <w:rPr>
          <w:rFonts w:ascii="Calibri" w:hAnsi="Calibri"/>
          <w:color w:val="000000" w:themeColor="text1"/>
          <w:lang w:val="en-CA"/>
        </w:rPr>
      </w:pPr>
      <w:r w:rsidRPr="00BC1714">
        <w:rPr>
          <w:rFonts w:ascii="Calibri" w:hAnsi="Calibri"/>
          <w:color w:val="000000" w:themeColor="text1"/>
          <w:lang w:val="en-CA"/>
        </w:rPr>
        <w:t xml:space="preserve">In a private company, a change in ownership </w:t>
      </w:r>
      <w:r w:rsidRPr="00BC1714">
        <w:rPr>
          <w:rFonts w:ascii="Calibri" w:hAnsi="Calibri"/>
          <w:b/>
          <w:color w:val="000000" w:themeColor="text1"/>
          <w:lang w:val="en-CA"/>
        </w:rPr>
        <w:t>can fundamentally change the operations of the business</w:t>
      </w:r>
    </w:p>
    <w:p w14:paraId="574B0C24" w14:textId="082F3ECB" w:rsidR="00BC1714" w:rsidRPr="00BC1714" w:rsidRDefault="00BC1714" w:rsidP="00345093">
      <w:pPr>
        <w:pStyle w:val="ListParagraph"/>
        <w:numPr>
          <w:ilvl w:val="0"/>
          <w:numId w:val="115"/>
        </w:numPr>
        <w:rPr>
          <w:rFonts w:ascii="Calibri" w:hAnsi="Calibri"/>
          <w:color w:val="000000" w:themeColor="text1"/>
          <w:lang w:val="en-CA"/>
        </w:rPr>
      </w:pPr>
      <w:r w:rsidRPr="00BC1714">
        <w:rPr>
          <w:rFonts w:ascii="Calibri" w:hAnsi="Calibri"/>
          <w:color w:val="000000" w:themeColor="text1"/>
          <w:lang w:val="en-CA"/>
        </w:rPr>
        <w:t xml:space="preserve">If a controlling shareholder sold his or her shares to someone new, it is as if </w:t>
      </w:r>
      <w:r>
        <w:rPr>
          <w:rFonts w:ascii="Calibri" w:hAnsi="Calibri"/>
          <w:color w:val="000000" w:themeColor="text1"/>
          <w:lang w:val="en-CA"/>
        </w:rPr>
        <w:t>they are</w:t>
      </w:r>
      <w:r w:rsidRPr="00BC1714">
        <w:rPr>
          <w:rFonts w:ascii="Calibri" w:hAnsi="Calibri"/>
          <w:color w:val="000000" w:themeColor="text1"/>
          <w:lang w:val="en-CA"/>
        </w:rPr>
        <w:t xml:space="preserve"> retiring</w:t>
      </w:r>
    </w:p>
    <w:p w14:paraId="751DA15C" w14:textId="279AE8CC" w:rsidR="00BC1714" w:rsidRPr="00BC1714" w:rsidRDefault="00BC1714" w:rsidP="00345093">
      <w:pPr>
        <w:pStyle w:val="ListParagraph"/>
        <w:numPr>
          <w:ilvl w:val="1"/>
          <w:numId w:val="115"/>
        </w:numPr>
        <w:rPr>
          <w:rFonts w:ascii="Calibri" w:hAnsi="Calibri"/>
          <w:color w:val="000000" w:themeColor="text1"/>
          <w:lang w:val="en-CA"/>
        </w:rPr>
      </w:pPr>
      <w:r w:rsidRPr="00BC1714">
        <w:rPr>
          <w:rFonts w:ascii="Calibri" w:hAnsi="Calibri"/>
          <w:color w:val="000000" w:themeColor="text1"/>
          <w:lang w:val="en-CA"/>
        </w:rPr>
        <w:t xml:space="preserve">Does the new shareholder have the business skills, honesty, energy and interest </w:t>
      </w:r>
      <w:r>
        <w:rPr>
          <w:rFonts w:ascii="Calibri" w:hAnsi="Calibri"/>
          <w:color w:val="000000" w:themeColor="text1"/>
          <w:lang w:val="en-CA"/>
        </w:rPr>
        <w:t xml:space="preserve">the ‘exiter’ </w:t>
      </w:r>
      <w:r w:rsidRPr="00BC1714">
        <w:rPr>
          <w:rFonts w:ascii="Calibri" w:hAnsi="Calibri"/>
          <w:color w:val="000000" w:themeColor="text1"/>
          <w:lang w:val="en-CA"/>
        </w:rPr>
        <w:t>had?</w:t>
      </w:r>
    </w:p>
    <w:p w14:paraId="0CC42FED" w14:textId="18A7E14B" w:rsidR="00BC1714" w:rsidRPr="00BC1714" w:rsidRDefault="00BC1714" w:rsidP="00345093">
      <w:pPr>
        <w:pStyle w:val="ListParagraph"/>
        <w:numPr>
          <w:ilvl w:val="1"/>
          <w:numId w:val="115"/>
        </w:numPr>
        <w:rPr>
          <w:rFonts w:ascii="Calibri" w:hAnsi="Calibri"/>
          <w:color w:val="000000" w:themeColor="text1"/>
          <w:lang w:val="en-CA"/>
        </w:rPr>
      </w:pPr>
      <w:r w:rsidRPr="00BC1714">
        <w:rPr>
          <w:rFonts w:ascii="Calibri" w:hAnsi="Calibri"/>
          <w:color w:val="000000" w:themeColor="text1"/>
          <w:lang w:val="en-CA"/>
        </w:rPr>
        <w:t>A new shareholder could bring a surplus of cash, to be used to grow the business, or, lead to disaster if they control the board but do not fit with the company’s mission statement / business plan</w:t>
      </w:r>
    </w:p>
    <w:p w14:paraId="5D6F40FB" w14:textId="7B7ABE0E" w:rsidR="00BC1714" w:rsidRPr="00BC1714" w:rsidRDefault="00BC1714" w:rsidP="00345093">
      <w:pPr>
        <w:pStyle w:val="ListParagraph"/>
        <w:numPr>
          <w:ilvl w:val="0"/>
          <w:numId w:val="115"/>
        </w:numPr>
        <w:rPr>
          <w:rFonts w:ascii="Calibri" w:hAnsi="Calibri"/>
          <w:color w:val="000000" w:themeColor="text1"/>
          <w:lang w:val="en-CA"/>
        </w:rPr>
      </w:pPr>
      <w:r w:rsidRPr="00BC1714">
        <w:rPr>
          <w:rFonts w:ascii="Calibri" w:hAnsi="Calibri"/>
          <w:color w:val="000000" w:themeColor="text1"/>
          <w:lang w:val="en-CA"/>
        </w:rPr>
        <w:t>Small businesses start up because the founders work well together and have complementary skills and talents</w:t>
      </w:r>
    </w:p>
    <w:p w14:paraId="101CCBA2" w14:textId="62AD0D49" w:rsidR="00BC1714" w:rsidRPr="00BC1714" w:rsidRDefault="00BC1714" w:rsidP="00345093">
      <w:pPr>
        <w:pStyle w:val="ListParagraph"/>
        <w:numPr>
          <w:ilvl w:val="0"/>
          <w:numId w:val="115"/>
        </w:numPr>
        <w:rPr>
          <w:rFonts w:ascii="Calibri" w:hAnsi="Calibri"/>
          <w:color w:val="000000" w:themeColor="text1"/>
          <w:lang w:val="en-CA"/>
        </w:rPr>
      </w:pPr>
      <w:r w:rsidRPr="00BC1714">
        <w:rPr>
          <w:rFonts w:ascii="Calibri" w:hAnsi="Calibri"/>
          <w:color w:val="000000" w:themeColor="text1"/>
          <w:lang w:val="en-CA"/>
        </w:rPr>
        <w:t>Consider whether the new</w:t>
      </w:r>
      <w:r>
        <w:rPr>
          <w:rFonts w:ascii="Calibri" w:hAnsi="Calibri"/>
          <w:color w:val="000000" w:themeColor="text1"/>
          <w:lang w:val="en-CA"/>
        </w:rPr>
        <w:t xml:space="preserve"> shareholder is just investing money, or wants to actively participate in the business</w:t>
      </w:r>
    </w:p>
    <w:p w14:paraId="3BBCAF4A" w14:textId="23E3A664" w:rsidR="00BC1714" w:rsidRPr="00BC1714" w:rsidRDefault="00BC1714" w:rsidP="00BC1714">
      <w:pPr>
        <w:rPr>
          <w:rFonts w:ascii="Calibri" w:hAnsi="Calibri"/>
          <w:color w:val="FF0000"/>
          <w:lang w:val="en-CA"/>
        </w:rPr>
      </w:pPr>
      <w:r w:rsidRPr="00BC1714">
        <w:rPr>
          <w:rFonts w:ascii="Calibri" w:hAnsi="Calibri"/>
          <w:color w:val="FF0000"/>
          <w:lang w:val="en-CA"/>
        </w:rPr>
        <w:t xml:space="preserve">For a start-up business, </w:t>
      </w:r>
      <w:r w:rsidRPr="00BC1714">
        <w:rPr>
          <w:rFonts w:ascii="Calibri" w:hAnsi="Calibri"/>
          <w:b/>
          <w:color w:val="FF0000"/>
          <w:lang w:val="en-CA"/>
        </w:rPr>
        <w:t>the founders need to agree on:</w:t>
      </w:r>
    </w:p>
    <w:p w14:paraId="509D6E84" w14:textId="0275F619" w:rsidR="00BC1714" w:rsidRPr="00BC1714" w:rsidRDefault="00BC1714" w:rsidP="00BC1714">
      <w:pPr>
        <w:ind w:firstLine="720"/>
        <w:rPr>
          <w:rFonts w:ascii="Calibri" w:hAnsi="Calibri"/>
          <w:color w:val="FF0000"/>
          <w:lang w:val="en-CA"/>
        </w:rPr>
      </w:pPr>
      <w:r w:rsidRPr="00BC1714">
        <w:rPr>
          <w:rFonts w:ascii="Calibri" w:hAnsi="Calibri"/>
          <w:color w:val="FF0000"/>
          <w:lang w:val="en-CA"/>
        </w:rPr>
        <w:t>(1) Control</w:t>
      </w:r>
    </w:p>
    <w:p w14:paraId="42A5A67A" w14:textId="7185C123" w:rsidR="00BC1714" w:rsidRPr="00BC1714" w:rsidRDefault="00BC1714" w:rsidP="00BC1714">
      <w:pPr>
        <w:ind w:firstLine="720"/>
        <w:rPr>
          <w:rFonts w:ascii="Calibri" w:hAnsi="Calibri"/>
          <w:color w:val="FF0000"/>
          <w:lang w:val="en-CA"/>
        </w:rPr>
      </w:pPr>
      <w:r w:rsidRPr="00BC1714">
        <w:rPr>
          <w:rFonts w:ascii="Calibri" w:hAnsi="Calibri"/>
          <w:color w:val="FF0000"/>
          <w:lang w:val="en-CA"/>
        </w:rPr>
        <w:t>(2) Sharing of profits</w:t>
      </w:r>
    </w:p>
    <w:p w14:paraId="67F07F11" w14:textId="334F4AE8" w:rsidR="00BC1714" w:rsidRPr="00BC1714" w:rsidRDefault="00BC1714" w:rsidP="00345093">
      <w:pPr>
        <w:pStyle w:val="ListParagraph"/>
        <w:numPr>
          <w:ilvl w:val="0"/>
          <w:numId w:val="116"/>
        </w:numPr>
        <w:rPr>
          <w:rFonts w:ascii="Calibri" w:hAnsi="Calibri"/>
          <w:color w:val="000000" w:themeColor="text1"/>
          <w:u w:val="single"/>
          <w:lang w:val="en-CA"/>
        </w:rPr>
      </w:pPr>
      <w:r w:rsidRPr="00BC1714">
        <w:rPr>
          <w:rFonts w:ascii="Calibri" w:hAnsi="Calibri"/>
          <w:b/>
          <w:color w:val="000000" w:themeColor="text1"/>
          <w:lang w:val="en-CA"/>
        </w:rPr>
        <w:t>A solicitor’s goal is to pro-actively prepare appropriate</w:t>
      </w:r>
      <w:r w:rsidRPr="00BC1714">
        <w:rPr>
          <w:rFonts w:ascii="Calibri" w:hAnsi="Calibri"/>
          <w:color w:val="000000" w:themeColor="text1"/>
          <w:lang w:val="en-CA"/>
        </w:rPr>
        <w:t xml:space="preserve"> 1) articles, and 2) a shareholders agreement, so that any transition from shareholder to shareholder can be </w:t>
      </w:r>
      <w:r w:rsidRPr="00BC1714">
        <w:rPr>
          <w:rFonts w:ascii="Calibri" w:hAnsi="Calibri"/>
          <w:color w:val="000000" w:themeColor="text1"/>
          <w:u w:val="single"/>
          <w:lang w:val="en-CA"/>
        </w:rPr>
        <w:t>managed effectively</w:t>
      </w:r>
    </w:p>
    <w:p w14:paraId="7CE1936D" w14:textId="77777777" w:rsidR="00BC1714" w:rsidRDefault="00BC1714" w:rsidP="00BC1714">
      <w:pPr>
        <w:rPr>
          <w:rFonts w:ascii="Calibri" w:hAnsi="Calibri"/>
          <w:color w:val="000000" w:themeColor="text1"/>
          <w:lang w:val="en-CA"/>
        </w:rPr>
      </w:pPr>
    </w:p>
    <w:p w14:paraId="74E1BB13" w14:textId="77777777" w:rsidR="00BC1714" w:rsidRDefault="00BC1714" w:rsidP="00BC1714">
      <w:pPr>
        <w:rPr>
          <w:rFonts w:ascii="Calibri" w:hAnsi="Calibri"/>
          <w:color w:val="000000" w:themeColor="text1"/>
          <w:lang w:val="en-CA"/>
        </w:rPr>
      </w:pPr>
    </w:p>
    <w:p w14:paraId="12D2B91F" w14:textId="77777777" w:rsidR="00BC1714" w:rsidRDefault="00BC1714" w:rsidP="00BC1714">
      <w:pPr>
        <w:rPr>
          <w:rFonts w:ascii="Calibri" w:hAnsi="Calibri"/>
          <w:color w:val="000000" w:themeColor="text1"/>
          <w:lang w:val="en-CA"/>
        </w:rPr>
      </w:pPr>
    </w:p>
    <w:p w14:paraId="39149F6C" w14:textId="77777777" w:rsidR="00BC1714" w:rsidRDefault="00BC1714" w:rsidP="00BC1714">
      <w:pPr>
        <w:rPr>
          <w:rFonts w:ascii="Calibri" w:hAnsi="Calibri"/>
          <w:color w:val="000000" w:themeColor="text1"/>
          <w:lang w:val="en-CA"/>
        </w:rPr>
      </w:pPr>
    </w:p>
    <w:p w14:paraId="1047ACD5" w14:textId="77777777" w:rsidR="00BC1714" w:rsidRPr="00BC1714" w:rsidRDefault="00BC1714" w:rsidP="00BC1714">
      <w:pPr>
        <w:rPr>
          <w:rFonts w:ascii="Calibri" w:hAnsi="Calibri"/>
          <w:b/>
          <w:color w:val="000000" w:themeColor="text1"/>
          <w:u w:val="single"/>
          <w:lang w:val="en-CA"/>
        </w:rPr>
      </w:pPr>
      <w:r w:rsidRPr="00BC1714">
        <w:rPr>
          <w:rFonts w:ascii="Calibri" w:hAnsi="Calibri"/>
          <w:b/>
          <w:color w:val="000000" w:themeColor="text1"/>
          <w:u w:val="single"/>
          <w:lang w:val="en-CA"/>
        </w:rPr>
        <w:lastRenderedPageBreak/>
        <w:t>Restrictions on transfer</w:t>
      </w:r>
    </w:p>
    <w:p w14:paraId="28BE324F" w14:textId="07E4F77A" w:rsidR="00BC1714" w:rsidRPr="00BC1714" w:rsidRDefault="00BC1714" w:rsidP="00BC1714">
      <w:pPr>
        <w:rPr>
          <w:rFonts w:ascii="Calibri" w:hAnsi="Calibri"/>
          <w:color w:val="000000" w:themeColor="text1"/>
          <w:lang w:val="en-CA"/>
        </w:rPr>
      </w:pPr>
      <w:r w:rsidRPr="00BC1714">
        <w:rPr>
          <w:rFonts w:ascii="Calibri" w:hAnsi="Calibri"/>
          <w:color w:val="000000" w:themeColor="text1"/>
          <w:lang w:val="en-CA"/>
        </w:rPr>
        <w:t xml:space="preserve">When we discuss the “rights and restrictions attached to a class of shares”, RoT are an </w:t>
      </w:r>
      <w:r w:rsidRPr="00BC1714">
        <w:rPr>
          <w:rFonts w:ascii="Calibri" w:hAnsi="Calibri"/>
          <w:color w:val="000000" w:themeColor="text1"/>
          <w:u w:val="single"/>
          <w:lang w:val="en-CA"/>
        </w:rPr>
        <w:t>example of a restriction</w:t>
      </w:r>
    </w:p>
    <w:p w14:paraId="239CCCC1" w14:textId="75F6C900" w:rsidR="00BC1714" w:rsidRPr="00BC1714" w:rsidRDefault="00BC1714" w:rsidP="00BC1714">
      <w:pPr>
        <w:rPr>
          <w:rFonts w:ascii="Calibri" w:hAnsi="Calibri"/>
          <w:color w:val="000000" w:themeColor="text1"/>
          <w:lang w:val="en-CA"/>
        </w:rPr>
      </w:pPr>
      <w:r w:rsidRPr="00BC1714">
        <w:rPr>
          <w:rFonts w:ascii="Calibri" w:hAnsi="Calibri"/>
          <w:color w:val="000000" w:themeColor="text1"/>
          <w:lang w:val="en-CA"/>
        </w:rPr>
        <w:t>We place RoT in the Articles at the beginning (when incorporating) in order to:</w:t>
      </w:r>
    </w:p>
    <w:p w14:paraId="5167C99A" w14:textId="74C87D8A" w:rsidR="00BC1714" w:rsidRPr="00BC1714" w:rsidRDefault="00BC1714" w:rsidP="00BC1714">
      <w:pPr>
        <w:ind w:firstLine="720"/>
        <w:rPr>
          <w:rFonts w:ascii="Calibri" w:hAnsi="Calibri"/>
          <w:color w:val="000000" w:themeColor="text1"/>
          <w:lang w:val="en-CA"/>
        </w:rPr>
      </w:pPr>
      <w:r>
        <w:rPr>
          <w:rFonts w:ascii="Calibri" w:hAnsi="Calibri"/>
          <w:color w:val="000000" w:themeColor="text1"/>
          <w:lang w:val="en-CA"/>
        </w:rPr>
        <w:t xml:space="preserve">(1) </w:t>
      </w:r>
      <w:r w:rsidRPr="00BC1714">
        <w:rPr>
          <w:rFonts w:ascii="Calibri" w:hAnsi="Calibri"/>
          <w:color w:val="000000" w:themeColor="text1"/>
          <w:lang w:val="en-CA"/>
        </w:rPr>
        <w:t>prevent the</w:t>
      </w:r>
      <w:r w:rsidRPr="00BC1714">
        <w:rPr>
          <w:rFonts w:ascii="Calibri" w:hAnsi="Calibri"/>
          <w:b/>
          <w:color w:val="000000" w:themeColor="text1"/>
          <w:lang w:val="en-CA"/>
        </w:rPr>
        <w:t xml:space="preserve"> intrusion of undesirable business associates</w:t>
      </w:r>
      <w:r w:rsidRPr="00BC1714">
        <w:rPr>
          <w:rFonts w:ascii="Calibri" w:hAnsi="Calibri"/>
          <w:color w:val="000000" w:themeColor="text1"/>
          <w:lang w:val="en-CA"/>
        </w:rPr>
        <w:t xml:space="preserve">, </w:t>
      </w:r>
    </w:p>
    <w:p w14:paraId="15ADE959" w14:textId="6E0E194C" w:rsidR="00BC1714" w:rsidRPr="00BC1714" w:rsidRDefault="00BC1714" w:rsidP="00BC1714">
      <w:pPr>
        <w:ind w:firstLine="720"/>
        <w:rPr>
          <w:rFonts w:ascii="Calibri" w:hAnsi="Calibri"/>
          <w:color w:val="000000" w:themeColor="text1"/>
          <w:lang w:val="en-CA"/>
        </w:rPr>
      </w:pPr>
      <w:r>
        <w:rPr>
          <w:rFonts w:ascii="Calibri" w:hAnsi="Calibri"/>
          <w:color w:val="000000" w:themeColor="text1"/>
          <w:lang w:val="en-CA"/>
        </w:rPr>
        <w:t xml:space="preserve">(2) </w:t>
      </w:r>
      <w:r w:rsidRPr="00BC1714">
        <w:rPr>
          <w:rFonts w:ascii="Calibri" w:hAnsi="Calibri"/>
          <w:color w:val="000000" w:themeColor="text1"/>
          <w:lang w:val="en-CA"/>
        </w:rPr>
        <w:t xml:space="preserve">preserve the </w:t>
      </w:r>
      <w:r w:rsidRPr="00BC1714">
        <w:rPr>
          <w:rFonts w:ascii="Calibri" w:hAnsi="Calibri"/>
          <w:b/>
          <w:color w:val="000000" w:themeColor="text1"/>
          <w:lang w:val="en-CA"/>
        </w:rPr>
        <w:t>relative interests amongst the owners</w:t>
      </w:r>
      <w:r w:rsidRPr="00BC1714">
        <w:rPr>
          <w:rFonts w:ascii="Calibri" w:hAnsi="Calibri"/>
          <w:color w:val="000000" w:themeColor="text1"/>
          <w:lang w:val="en-CA"/>
        </w:rPr>
        <w:t xml:space="preserve"> (fractions), </w:t>
      </w:r>
    </w:p>
    <w:p w14:paraId="4BDDAAFC" w14:textId="09B3BBBA" w:rsidR="00BC1714" w:rsidRPr="00BC1714" w:rsidRDefault="00BC1714" w:rsidP="00BC1714">
      <w:pPr>
        <w:ind w:firstLine="720"/>
        <w:rPr>
          <w:rFonts w:ascii="Calibri" w:hAnsi="Calibri"/>
          <w:color w:val="000000" w:themeColor="text1"/>
          <w:lang w:val="en-CA"/>
        </w:rPr>
      </w:pPr>
      <w:r>
        <w:rPr>
          <w:rFonts w:ascii="Calibri" w:hAnsi="Calibri"/>
          <w:color w:val="000000" w:themeColor="text1"/>
          <w:lang w:val="en-CA"/>
        </w:rPr>
        <w:t xml:space="preserve">(3) </w:t>
      </w:r>
      <w:r w:rsidRPr="00BC1714">
        <w:rPr>
          <w:rFonts w:ascii="Calibri" w:hAnsi="Calibri"/>
          <w:color w:val="000000" w:themeColor="text1"/>
          <w:lang w:val="en-CA"/>
        </w:rPr>
        <w:t xml:space="preserve">resolve </w:t>
      </w:r>
      <w:r w:rsidRPr="00BC1714">
        <w:rPr>
          <w:rFonts w:ascii="Calibri" w:hAnsi="Calibri"/>
          <w:b/>
          <w:color w:val="000000" w:themeColor="text1"/>
          <w:lang w:val="en-CA"/>
        </w:rPr>
        <w:t>deadlock</w:t>
      </w:r>
      <w:r w:rsidRPr="00BC1714">
        <w:rPr>
          <w:rFonts w:ascii="Calibri" w:hAnsi="Calibri"/>
          <w:color w:val="000000" w:themeColor="text1"/>
          <w:lang w:val="en-CA"/>
        </w:rPr>
        <w:t xml:space="preserve"> (tie-breaker)</w:t>
      </w:r>
    </w:p>
    <w:p w14:paraId="11F57378" w14:textId="178A025C" w:rsidR="00BC1714" w:rsidRPr="00345093" w:rsidRDefault="00BC1714" w:rsidP="00345093">
      <w:pPr>
        <w:pStyle w:val="ListParagraph"/>
        <w:numPr>
          <w:ilvl w:val="0"/>
          <w:numId w:val="116"/>
        </w:numPr>
        <w:rPr>
          <w:rFonts w:ascii="Calibri" w:hAnsi="Calibri"/>
          <w:color w:val="000000" w:themeColor="text1"/>
          <w:lang w:val="en-CA"/>
        </w:rPr>
      </w:pPr>
      <w:r w:rsidRPr="00345093">
        <w:rPr>
          <w:rFonts w:ascii="Calibri" w:hAnsi="Calibri"/>
          <w:color w:val="000000" w:themeColor="text1"/>
          <w:lang w:val="en-CA"/>
        </w:rPr>
        <w:t>Alternatively, or in combination, we can create a shareholders agreement that governs the rights and restrictions for shareholders</w:t>
      </w:r>
    </w:p>
    <w:p w14:paraId="105B87FB" w14:textId="77777777" w:rsidR="00BC1714" w:rsidRPr="00BC1714" w:rsidRDefault="00BC1714" w:rsidP="00BC1714">
      <w:pPr>
        <w:rPr>
          <w:rFonts w:ascii="Calibri" w:hAnsi="Calibri"/>
          <w:color w:val="000000" w:themeColor="text1"/>
          <w:lang w:val="en-CA"/>
        </w:rPr>
      </w:pPr>
      <w:r w:rsidRPr="00345093">
        <w:rPr>
          <w:rFonts w:ascii="Calibri" w:hAnsi="Calibri"/>
          <w:b/>
          <w:color w:val="000000" w:themeColor="text1"/>
          <w:lang w:val="en-CA"/>
        </w:rPr>
        <w:t>Sample provision:</w:t>
      </w:r>
      <w:r w:rsidRPr="00BC1714">
        <w:rPr>
          <w:rFonts w:ascii="Calibri" w:hAnsi="Calibri"/>
          <w:color w:val="000000" w:themeColor="text1"/>
          <w:lang w:val="en-CA"/>
        </w:rPr>
        <w:t xml:space="preserve"> Consent required for Transfer of Shares </w:t>
      </w:r>
    </w:p>
    <w:p w14:paraId="227C634E" w14:textId="7FBFC8DB" w:rsidR="00BC1714" w:rsidRPr="00345093" w:rsidRDefault="00BC1714" w:rsidP="00345093">
      <w:pPr>
        <w:rPr>
          <w:rFonts w:ascii="Calibri" w:hAnsi="Calibri"/>
          <w:color w:val="000000" w:themeColor="text1"/>
          <w:lang w:val="en-CA"/>
        </w:rPr>
      </w:pPr>
      <w:r w:rsidRPr="00345093">
        <w:rPr>
          <w:rFonts w:ascii="Calibri" w:hAnsi="Calibri"/>
          <w:color w:val="000000" w:themeColor="text1"/>
          <w:lang w:val="en-CA"/>
        </w:rPr>
        <w:t>No share may be sold, transferred or otherwise disposed of without the consent of the Directors and the Directors are not required to give any reason for refusing to consent to any such sale,</w:t>
      </w:r>
      <w:r w:rsidR="00345093" w:rsidRPr="00345093">
        <w:rPr>
          <w:rFonts w:ascii="Calibri" w:hAnsi="Calibri"/>
          <w:color w:val="000000" w:themeColor="text1"/>
          <w:lang w:val="en-CA"/>
        </w:rPr>
        <w:t xml:space="preserve"> transfer or other disposition</w:t>
      </w:r>
    </w:p>
    <w:p w14:paraId="509E735F" w14:textId="3A00C294" w:rsidR="00697C29" w:rsidRDefault="00697C29" w:rsidP="00345093">
      <w:pPr>
        <w:rPr>
          <w:rFonts w:ascii="Calibri" w:hAnsi="Calibri"/>
          <w:b/>
          <w:color w:val="000000" w:themeColor="text1"/>
          <w:lang w:val="en-CA"/>
        </w:rPr>
      </w:pPr>
    </w:p>
    <w:p w14:paraId="0FE586BF" w14:textId="076C4E56" w:rsidR="00345093" w:rsidRDefault="00345093" w:rsidP="00345093">
      <w:pPr>
        <w:rPr>
          <w:rFonts w:ascii="Calibri" w:hAnsi="Calibri"/>
          <w:b/>
          <w:color w:val="000000" w:themeColor="text1"/>
          <w:lang w:val="en-CA"/>
        </w:rPr>
      </w:pPr>
      <w:r>
        <w:rPr>
          <w:rFonts w:ascii="Calibri" w:hAnsi="Calibri"/>
          <w:b/>
          <w:color w:val="000000" w:themeColor="text1"/>
          <w:lang w:val="en-CA"/>
        </w:rPr>
        <w:t>Types of restrictions on transfer:</w:t>
      </w:r>
    </w:p>
    <w:p w14:paraId="285DB060" w14:textId="3BB31C61" w:rsidR="00345093" w:rsidRPr="00345093" w:rsidRDefault="00345093" w:rsidP="00345093">
      <w:pPr>
        <w:numPr>
          <w:ilvl w:val="0"/>
          <w:numId w:val="117"/>
        </w:numPr>
        <w:rPr>
          <w:b/>
        </w:rPr>
      </w:pPr>
      <w:r w:rsidRPr="00345093">
        <w:rPr>
          <w:b/>
        </w:rPr>
        <w:t>Absolute restrictions</w:t>
      </w:r>
      <w:r w:rsidRPr="00D525F4">
        <w:t xml:space="preserve"> = not valid if lasting </w:t>
      </w:r>
      <w:r w:rsidRPr="00345093">
        <w:rPr>
          <w:b/>
        </w:rPr>
        <w:t>indefinitely</w:t>
      </w:r>
    </w:p>
    <w:p w14:paraId="2D442BD1" w14:textId="105DDA60" w:rsidR="00345093" w:rsidRPr="00D525F4" w:rsidRDefault="00345093" w:rsidP="00345093">
      <w:pPr>
        <w:numPr>
          <w:ilvl w:val="1"/>
          <w:numId w:val="117"/>
        </w:numPr>
      </w:pPr>
      <w:r w:rsidRPr="00D525F4">
        <w:t>Could be v</w:t>
      </w:r>
      <w:r>
        <w:t xml:space="preserve">alid for a set period of time </w:t>
      </w:r>
      <w:r w:rsidR="006E0FCB">
        <w:t xml:space="preserve">(if </w:t>
      </w:r>
      <w:r w:rsidR="006E0FCB" w:rsidRPr="006E0FCB">
        <w:rPr>
          <w:u w:val="single"/>
        </w:rPr>
        <w:t>reasonable and necessary</w:t>
      </w:r>
      <w:r w:rsidR="006E0FCB">
        <w:t xml:space="preserve"> in the circumstances ~5 year max)</w:t>
      </w:r>
    </w:p>
    <w:p w14:paraId="2B51BBB5" w14:textId="77777777" w:rsidR="00345093" w:rsidRPr="00D525F4" w:rsidRDefault="00345093" w:rsidP="00345093">
      <w:pPr>
        <w:numPr>
          <w:ilvl w:val="1"/>
          <w:numId w:val="117"/>
        </w:numPr>
      </w:pPr>
      <w:r w:rsidRPr="00D525F4">
        <w:t>Found in shareholders agreements</w:t>
      </w:r>
    </w:p>
    <w:p w14:paraId="799ACCDE" w14:textId="77777777" w:rsidR="00345093" w:rsidRPr="00345093" w:rsidRDefault="00345093" w:rsidP="00345093">
      <w:pPr>
        <w:numPr>
          <w:ilvl w:val="0"/>
          <w:numId w:val="117"/>
        </w:numPr>
        <w:rPr>
          <w:b/>
        </w:rPr>
      </w:pPr>
      <w:r w:rsidRPr="00345093">
        <w:rPr>
          <w:b/>
        </w:rPr>
        <w:t>Consent restrictions</w:t>
      </w:r>
    </w:p>
    <w:p w14:paraId="5FE815BB" w14:textId="1480EB6F" w:rsidR="006E0FCB" w:rsidRDefault="006E0FCB" w:rsidP="006E0FCB">
      <w:pPr>
        <w:numPr>
          <w:ilvl w:val="1"/>
          <w:numId w:val="117"/>
        </w:numPr>
      </w:pPr>
      <w:r>
        <w:t xml:space="preserve">No transfer is valid unless </w:t>
      </w:r>
      <w:r w:rsidRPr="006E0FCB">
        <w:rPr>
          <w:b/>
        </w:rPr>
        <w:t>approved</w:t>
      </w:r>
      <w:r>
        <w:t xml:space="preserve"> by directors, or shareholders, or proportion of both</w:t>
      </w:r>
    </w:p>
    <w:p w14:paraId="42B250BE" w14:textId="4B6E4208" w:rsidR="00345093" w:rsidRDefault="00345093" w:rsidP="006E0FCB">
      <w:pPr>
        <w:numPr>
          <w:ilvl w:val="1"/>
          <w:numId w:val="117"/>
        </w:numPr>
      </w:pPr>
      <w:r w:rsidRPr="00D525F4">
        <w:t xml:space="preserve">Used </w:t>
      </w:r>
      <w:r w:rsidRPr="00345093">
        <w:rPr>
          <w:b/>
        </w:rPr>
        <w:t>almost universally</w:t>
      </w:r>
      <w:r w:rsidRPr="00D525F4">
        <w:t xml:space="preserve"> in private companies</w:t>
      </w:r>
      <w:r w:rsidR="006E0FCB">
        <w:t>; appears in default Table 1 Articles (in</w:t>
      </w:r>
      <w:r w:rsidR="006E0FCB" w:rsidRPr="00D525F4">
        <w:t xml:space="preserve"> BCA regulations)</w:t>
      </w:r>
    </w:p>
    <w:p w14:paraId="30D4BD1E" w14:textId="00030B20" w:rsidR="006E0FCB" w:rsidRPr="00D525F4" w:rsidRDefault="006E0FCB" w:rsidP="006E0FCB">
      <w:pPr>
        <w:numPr>
          <w:ilvl w:val="1"/>
          <w:numId w:val="117"/>
        </w:numPr>
      </w:pPr>
      <w:r>
        <w:t xml:space="preserve">Refusal is generally assumed to be </w:t>
      </w:r>
      <w:r>
        <w:rPr>
          <w:i/>
        </w:rPr>
        <w:t>bona fide</w:t>
      </w:r>
      <w:r>
        <w:t xml:space="preserve"> +</w:t>
      </w:r>
      <w:r>
        <w:rPr>
          <w:i/>
        </w:rPr>
        <w:t xml:space="preserve"> </w:t>
      </w:r>
      <w:r>
        <w:t>in interests of corp, but have been rejected by courts</w:t>
      </w:r>
    </w:p>
    <w:p w14:paraId="45EA1443" w14:textId="351C3BD8" w:rsidR="00345093" w:rsidRDefault="00345093" w:rsidP="00345093">
      <w:pPr>
        <w:pStyle w:val="ListParagraph"/>
        <w:numPr>
          <w:ilvl w:val="1"/>
          <w:numId w:val="117"/>
        </w:numPr>
      </w:pPr>
      <w:r w:rsidRPr="00D525F4">
        <w:t>Binding on exec</w:t>
      </w:r>
      <w:r>
        <w:t xml:space="preserve">utors, trustees in bankruptcy (if someone wants to give shares in a will – overridden) </w:t>
      </w:r>
    </w:p>
    <w:p w14:paraId="7BE985F0" w14:textId="3D09B5F5" w:rsidR="00345093" w:rsidRPr="00345093" w:rsidRDefault="00345093" w:rsidP="00345093">
      <w:pPr>
        <w:numPr>
          <w:ilvl w:val="0"/>
          <w:numId w:val="118"/>
        </w:numPr>
        <w:rPr>
          <w:b/>
        </w:rPr>
      </w:pPr>
      <w:r w:rsidRPr="00345093">
        <w:rPr>
          <w:b/>
        </w:rPr>
        <w:t>First Option restrictions</w:t>
      </w:r>
      <w:r>
        <w:rPr>
          <w:b/>
        </w:rPr>
        <w:t xml:space="preserve"> </w:t>
      </w:r>
      <w:r>
        <w:t>(Baron:</w:t>
      </w:r>
      <w:r w:rsidRPr="001468B7">
        <w:t xml:space="preserve"> equitable and practical</w:t>
      </w:r>
      <w:r>
        <w:t>)</w:t>
      </w:r>
    </w:p>
    <w:p w14:paraId="48C43C53" w14:textId="43D32B96" w:rsidR="00345093" w:rsidRPr="001468B7" w:rsidRDefault="00345093" w:rsidP="00345093">
      <w:pPr>
        <w:numPr>
          <w:ilvl w:val="1"/>
          <w:numId w:val="118"/>
        </w:numPr>
      </w:pPr>
      <w:r w:rsidRPr="001468B7">
        <w:t>If a shareholder wants to sell his share, he must first offer</w:t>
      </w:r>
      <w:r>
        <w:t xml:space="preserve"> them to the other shareholders</w:t>
      </w:r>
    </w:p>
    <w:p w14:paraId="2B4B2AF9" w14:textId="77777777" w:rsidR="00345093" w:rsidRPr="001468B7" w:rsidRDefault="00345093" w:rsidP="00345093">
      <w:pPr>
        <w:numPr>
          <w:ilvl w:val="1"/>
          <w:numId w:val="118"/>
        </w:numPr>
      </w:pPr>
      <w:r w:rsidRPr="001468B7">
        <w:t xml:space="preserve">Price and procedure set by shareholders agreement </w:t>
      </w:r>
      <w:r>
        <w:t>(valuation formula, method they need to take)</w:t>
      </w:r>
    </w:p>
    <w:p w14:paraId="7DBC5EBB" w14:textId="71631C04" w:rsidR="00345093" w:rsidRPr="001468B7" w:rsidRDefault="00345093" w:rsidP="00345093">
      <w:pPr>
        <w:numPr>
          <w:ilvl w:val="1"/>
          <w:numId w:val="118"/>
        </w:numPr>
      </w:pPr>
      <w:r w:rsidRPr="001468B7">
        <w:t xml:space="preserve">May be triggered by a specific event </w:t>
      </w:r>
      <w:r>
        <w:t>(e</w:t>
      </w:r>
      <w:r w:rsidRPr="001468B7">
        <w:t>g. retirement</w:t>
      </w:r>
      <w:r>
        <w:t>)</w:t>
      </w:r>
    </w:p>
    <w:p w14:paraId="3E8B28B1" w14:textId="77777777" w:rsidR="00345093" w:rsidRPr="00345093" w:rsidRDefault="00345093" w:rsidP="00345093">
      <w:pPr>
        <w:numPr>
          <w:ilvl w:val="0"/>
          <w:numId w:val="119"/>
        </w:numPr>
        <w:rPr>
          <w:b/>
        </w:rPr>
      </w:pPr>
      <w:r w:rsidRPr="00345093">
        <w:rPr>
          <w:b/>
        </w:rPr>
        <w:t>Buy-out Arrangements</w:t>
      </w:r>
    </w:p>
    <w:p w14:paraId="7BA4D268" w14:textId="78E5F983" w:rsidR="00345093" w:rsidRPr="001468B7" w:rsidRDefault="00345093" w:rsidP="00345093">
      <w:pPr>
        <w:numPr>
          <w:ilvl w:val="1"/>
          <w:numId w:val="119"/>
        </w:numPr>
      </w:pPr>
      <w:r w:rsidRPr="001468B7">
        <w:t xml:space="preserve">Similar to First Option restrictions, but mandatory </w:t>
      </w:r>
      <w:r>
        <w:t>(must buy-out shares when someone leaves)</w:t>
      </w:r>
    </w:p>
    <w:p w14:paraId="7D28E440" w14:textId="77777777" w:rsidR="00345093" w:rsidRPr="00345093" w:rsidRDefault="00345093" w:rsidP="00345093">
      <w:pPr>
        <w:numPr>
          <w:ilvl w:val="0"/>
          <w:numId w:val="119"/>
        </w:numPr>
        <w:rPr>
          <w:b/>
        </w:rPr>
      </w:pPr>
      <w:r w:rsidRPr="00345093">
        <w:rPr>
          <w:b/>
        </w:rPr>
        <w:t>Buy-sell Arrangement</w:t>
      </w:r>
    </w:p>
    <w:p w14:paraId="24C970D9" w14:textId="17B04A95" w:rsidR="00345093" w:rsidRPr="00013E75" w:rsidRDefault="00345093" w:rsidP="00345093">
      <w:pPr>
        <w:numPr>
          <w:ilvl w:val="1"/>
          <w:numId w:val="119"/>
        </w:numPr>
      </w:pPr>
      <w:r w:rsidRPr="00013E75">
        <w:t>Upon the death of a shareholder, that deceased shareholder’s estate will sell those shares to the remaining shareholders at a specified price</w:t>
      </w:r>
      <w:r>
        <w:t xml:space="preserve"> (generally when shareholders are also heavily involved)</w:t>
      </w:r>
    </w:p>
    <w:p w14:paraId="5EFB0993" w14:textId="77777777" w:rsidR="00345093" w:rsidRPr="00013E75" w:rsidRDefault="00345093" w:rsidP="00345093">
      <w:pPr>
        <w:numPr>
          <w:ilvl w:val="1"/>
          <w:numId w:val="119"/>
        </w:numPr>
      </w:pPr>
      <w:r w:rsidRPr="00013E75">
        <w:t xml:space="preserve">Company will already have purchased </w:t>
      </w:r>
      <w:r w:rsidRPr="00345093">
        <w:rPr>
          <w:u w:val="single"/>
        </w:rPr>
        <w:t>life insurance polices</w:t>
      </w:r>
      <w:r w:rsidRPr="00013E75">
        <w:t xml:space="preserve"> on each of the shareholders, so that the company will have the funds available to pay the deceased’s estate for the shares</w:t>
      </w:r>
    </w:p>
    <w:p w14:paraId="5DE0C233" w14:textId="332FF339" w:rsidR="00345093" w:rsidRPr="005A3EDA" w:rsidRDefault="00BD31E9" w:rsidP="00345093">
      <w:r>
        <w:t>Note: classifications/t</w:t>
      </w:r>
      <w:r w:rsidR="00345093" w:rsidRPr="00013E75">
        <w:t>itles are less important than the actual wording of the restrictions in the Article</w:t>
      </w:r>
      <w:r w:rsidR="00345093">
        <w:t xml:space="preserve">s or in a </w:t>
      </w:r>
      <w:r>
        <w:t>SA</w:t>
      </w:r>
    </w:p>
    <w:p w14:paraId="32F6B93C" w14:textId="77777777" w:rsidR="00345093" w:rsidRPr="00697C29" w:rsidRDefault="00345093" w:rsidP="00345093">
      <w:pPr>
        <w:rPr>
          <w:rFonts w:ascii="Calibri" w:hAnsi="Calibri"/>
          <w:b/>
          <w:color w:val="000000" w:themeColor="text1"/>
          <w:lang w:val="en-CA"/>
        </w:rPr>
      </w:pPr>
    </w:p>
    <w:p w14:paraId="03C6028E" w14:textId="0FCE6E38" w:rsidR="00345093" w:rsidRPr="008D420E" w:rsidRDefault="00345093" w:rsidP="00345093">
      <w:pPr>
        <w:rPr>
          <w:b/>
          <w:color w:val="00B050"/>
        </w:rPr>
      </w:pPr>
      <w:r w:rsidRPr="008D420E">
        <w:rPr>
          <w:b/>
          <w:color w:val="00B050"/>
        </w:rPr>
        <w:t>Re Smith &amp; Fawcett Ltd</w:t>
      </w:r>
      <w:r w:rsidR="006E0FCB">
        <w:rPr>
          <w:b/>
          <w:color w:val="00B050"/>
        </w:rPr>
        <w:t xml:space="preserve"> [1942]</w:t>
      </w:r>
    </w:p>
    <w:p w14:paraId="0FA00FCB" w14:textId="5D0971FB" w:rsidR="00345093" w:rsidRPr="006E0FCB" w:rsidRDefault="00345093" w:rsidP="00345093">
      <w:r w:rsidRPr="00345093">
        <w:rPr>
          <w:b/>
        </w:rPr>
        <w:t>F:</w:t>
      </w:r>
      <w:r w:rsidR="006E0FCB">
        <w:rPr>
          <w:b/>
        </w:rPr>
        <w:t xml:space="preserve"> </w:t>
      </w:r>
      <w:r w:rsidR="006E0FCB">
        <w:t>articles of S&amp;F provided that directors can refuse to register any transfer of shares</w:t>
      </w:r>
      <w:r w:rsidR="00FE77C3">
        <w:t xml:space="preserve"> in ‘absolute and uncontrolled discretion’; son, as executor for his dead father, claimed to have 4,001 shares; directors refused to register his shares unless he would sell 2,000 to a director at a certain price, and only then would they register remainder to him</w:t>
      </w:r>
    </w:p>
    <w:p w14:paraId="5E5CB908" w14:textId="12C4BB96" w:rsidR="00345093" w:rsidRDefault="00345093" w:rsidP="00345093">
      <w:r w:rsidRPr="00345093">
        <w:rPr>
          <w:b/>
        </w:rPr>
        <w:t>A:</w:t>
      </w:r>
      <w:r>
        <w:t xml:space="preserve"> </w:t>
      </w:r>
      <w:r w:rsidR="00FE77C3">
        <w:t>there is nothing in principle or in authority to make it impossible to draft such a wide and comprehensive power to directors to refuse to transfer</w:t>
      </w:r>
    </w:p>
    <w:p w14:paraId="6971430B" w14:textId="5EA33BB9" w:rsidR="005F4716" w:rsidRPr="005F4716" w:rsidRDefault="005F4716" w:rsidP="003A1F34">
      <w:pPr>
        <w:pStyle w:val="ListParagraph"/>
        <w:numPr>
          <w:ilvl w:val="0"/>
          <w:numId w:val="141"/>
        </w:numPr>
        <w:rPr>
          <w:color w:val="FF0000"/>
        </w:rPr>
      </w:pPr>
      <w:r w:rsidRPr="005F4716">
        <w:rPr>
          <w:b/>
          <w:color w:val="FF0000"/>
        </w:rPr>
        <w:t xml:space="preserve">The question is simply whether, on the true construction of the particular article, the director are limited by anything except their </w:t>
      </w:r>
      <w:r w:rsidRPr="005F4716">
        <w:rPr>
          <w:b/>
          <w:i/>
          <w:color w:val="FF0000"/>
        </w:rPr>
        <w:t xml:space="preserve">bona fide </w:t>
      </w:r>
      <w:r w:rsidRPr="005F4716">
        <w:rPr>
          <w:b/>
          <w:color w:val="FF0000"/>
        </w:rPr>
        <w:t>view as to the interests of the company</w:t>
      </w:r>
    </w:p>
    <w:p w14:paraId="49445CA7" w14:textId="3732B059" w:rsidR="005F4716" w:rsidRPr="005F4716" w:rsidRDefault="005F4716" w:rsidP="003A1F34">
      <w:pPr>
        <w:pStyle w:val="ListParagraph"/>
        <w:numPr>
          <w:ilvl w:val="2"/>
          <w:numId w:val="141"/>
        </w:numPr>
        <w:rPr>
          <w:color w:val="FF0000"/>
        </w:rPr>
      </w:pPr>
      <w:r w:rsidRPr="005F4716">
        <w:rPr>
          <w:color w:val="FF0000"/>
        </w:rPr>
        <w:t>The article is drafted in the widest possible terms, and I decline to write into that clear language any limitation other than one that is implicit in law’, that they must maintain their fiduciary duty</w:t>
      </w:r>
    </w:p>
    <w:p w14:paraId="466DDFA9" w14:textId="6DE900E4" w:rsidR="00345093" w:rsidRDefault="00345093" w:rsidP="003A1F34">
      <w:pPr>
        <w:pStyle w:val="ListParagraph"/>
        <w:numPr>
          <w:ilvl w:val="2"/>
          <w:numId w:val="141"/>
        </w:numPr>
      </w:pPr>
      <w:r>
        <w:t xml:space="preserve">if there is no </w:t>
      </w:r>
      <w:r w:rsidRPr="00FE77C3">
        <w:rPr>
          <w:i/>
        </w:rPr>
        <w:t xml:space="preserve">mala fide </w:t>
      </w:r>
      <w:r>
        <w:t>behaviour and are following rules of articles – no breach of fiduciary duty</w:t>
      </w:r>
    </w:p>
    <w:p w14:paraId="2EA40E31" w14:textId="04E8B15D" w:rsidR="005F4716" w:rsidRPr="005F4716" w:rsidRDefault="005F4716" w:rsidP="005F4716">
      <w:r>
        <w:rPr>
          <w:b/>
        </w:rPr>
        <w:t xml:space="preserve">C: </w:t>
      </w:r>
      <w:r>
        <w:t>the refusal of transfer could stand</w:t>
      </w:r>
    </w:p>
    <w:p w14:paraId="002A2752" w14:textId="77777777" w:rsidR="00345093" w:rsidRDefault="00345093" w:rsidP="00345093">
      <w:pPr>
        <w:rPr>
          <w:i/>
        </w:rPr>
      </w:pPr>
    </w:p>
    <w:p w14:paraId="6C332EDB" w14:textId="1ED42F4E" w:rsidR="00345093" w:rsidRPr="008D420E" w:rsidRDefault="00345093" w:rsidP="00345093">
      <w:pPr>
        <w:rPr>
          <w:b/>
          <w:color w:val="00B050"/>
        </w:rPr>
      </w:pPr>
      <w:r w:rsidRPr="008D420E">
        <w:rPr>
          <w:b/>
          <w:color w:val="00B050"/>
        </w:rPr>
        <w:t>Case v Edmonton Country Club</w:t>
      </w:r>
      <w:r w:rsidR="005F4716">
        <w:rPr>
          <w:b/>
          <w:color w:val="00B050"/>
        </w:rPr>
        <w:t xml:space="preserve"> [1974]</w:t>
      </w:r>
    </w:p>
    <w:p w14:paraId="02997F00" w14:textId="0BB38599" w:rsidR="00345093" w:rsidRDefault="00345093" w:rsidP="00345093">
      <w:r w:rsidRPr="00345093">
        <w:rPr>
          <w:b/>
        </w:rPr>
        <w:t>F:</w:t>
      </w:r>
      <w:r>
        <w:t xml:space="preserve"> Articles of public company </w:t>
      </w:r>
      <w:r w:rsidR="00381AD5">
        <w:t>were altered to gi</w:t>
      </w:r>
      <w:r>
        <w:t>ve directors of club unfettered power to restrict transfer on shares</w:t>
      </w:r>
    </w:p>
    <w:p w14:paraId="0118EE8A" w14:textId="40C9D5EC" w:rsidR="00381AD5" w:rsidRDefault="00381AD5" w:rsidP="003A1F34">
      <w:pPr>
        <w:pStyle w:val="ListParagraph"/>
        <w:numPr>
          <w:ilvl w:val="0"/>
          <w:numId w:val="142"/>
        </w:numPr>
      </w:pPr>
      <w:r>
        <w:t>another alteration required shareholders of the club to pay annual club fees whe</w:t>
      </w:r>
      <w:r w:rsidR="00632DF5">
        <w:t>t</w:t>
      </w:r>
      <w:r>
        <w:t>her they were playing or not</w:t>
      </w:r>
    </w:p>
    <w:p w14:paraId="1A208C70" w14:textId="3D8315C8" w:rsidR="00632DF5" w:rsidRPr="00632DF5" w:rsidRDefault="00632DF5" w:rsidP="00345093">
      <w:pPr>
        <w:rPr>
          <w:i/>
        </w:rPr>
      </w:pPr>
      <w:r>
        <w:rPr>
          <w:b/>
        </w:rPr>
        <w:t>SCC</w:t>
      </w:r>
      <w:r w:rsidR="00345093" w:rsidRPr="00345093">
        <w:rPr>
          <w:b/>
        </w:rPr>
        <w:t>:</w:t>
      </w:r>
      <w:r>
        <w:t xml:space="preserve"> </w:t>
      </w:r>
      <w:r w:rsidRPr="00632DF5">
        <w:rPr>
          <w:b/>
        </w:rPr>
        <w:t xml:space="preserve">mandatory fees </w:t>
      </w:r>
      <w:r>
        <w:t xml:space="preserve">for shareholders </w:t>
      </w:r>
      <w:r w:rsidRPr="00632DF5">
        <w:rPr>
          <w:b/>
        </w:rPr>
        <w:t>offends the basic principle of limited liability</w:t>
      </w:r>
      <w:r>
        <w:t xml:space="preserve"> and is </w:t>
      </w:r>
      <w:r>
        <w:rPr>
          <w:i/>
        </w:rPr>
        <w:t>ultra vires</w:t>
      </w:r>
    </w:p>
    <w:p w14:paraId="55A9D307" w14:textId="4DE9B2A7" w:rsidR="00345093" w:rsidRDefault="00632DF5" w:rsidP="00345093">
      <w:r w:rsidRPr="00632DF5">
        <w:lastRenderedPageBreak/>
        <w:t>Dickson</w:t>
      </w:r>
      <w:r>
        <w:rPr>
          <w:b/>
        </w:rPr>
        <w:t xml:space="preserve"> (majority): </w:t>
      </w:r>
      <w:r w:rsidR="00345093" w:rsidRPr="00632DF5">
        <w:rPr>
          <w:color w:val="FF0000"/>
        </w:rPr>
        <w:t xml:space="preserve">Directors are allowed to refuse a transfer if that </w:t>
      </w:r>
      <w:r>
        <w:rPr>
          <w:color w:val="FF0000"/>
        </w:rPr>
        <w:t>power comes from clearly stated</w:t>
      </w:r>
      <w:r w:rsidR="00345093" w:rsidRPr="00632DF5">
        <w:rPr>
          <w:color w:val="FF0000"/>
        </w:rPr>
        <w:t xml:space="preserve"> articles</w:t>
      </w:r>
    </w:p>
    <w:p w14:paraId="2DAEC20F" w14:textId="39CA9D0A" w:rsidR="00632DF5" w:rsidRDefault="00632DF5" w:rsidP="003A1F34">
      <w:pPr>
        <w:pStyle w:val="ListParagraph"/>
        <w:numPr>
          <w:ilvl w:val="0"/>
          <w:numId w:val="142"/>
        </w:numPr>
      </w:pPr>
      <w:r>
        <w:t xml:space="preserve">it is a very common restriction on shares, </w:t>
      </w:r>
      <w:r w:rsidRPr="00632DF5">
        <w:rPr>
          <w:b/>
          <w:color w:val="000000" w:themeColor="text1"/>
        </w:rPr>
        <w:t>and although the right to transfer shares is one of the incidents of share ownership, the right is not absolute</w:t>
      </w:r>
      <w:r w:rsidRPr="00632DF5">
        <w:rPr>
          <w:color w:val="000000" w:themeColor="text1"/>
        </w:rPr>
        <w:t xml:space="preserve"> </w:t>
      </w:r>
      <w:r>
        <w:t xml:space="preserve">– a restriction is not repugnant to ownership of shares, but is one of the original incidents attached to them by the contract contained in the articles (also no evidence of </w:t>
      </w:r>
      <w:r>
        <w:rPr>
          <w:i/>
        </w:rPr>
        <w:t>mala fide</w:t>
      </w:r>
      <w:r>
        <w:t>)</w:t>
      </w:r>
    </w:p>
    <w:p w14:paraId="12FE9889" w14:textId="2AD41EC2" w:rsidR="00632DF5" w:rsidRDefault="00632DF5" w:rsidP="00345093">
      <w:r w:rsidRPr="00632DF5">
        <w:t xml:space="preserve">Laskin </w:t>
      </w:r>
      <w:r>
        <w:rPr>
          <w:b/>
        </w:rPr>
        <w:t xml:space="preserve">(dissent): </w:t>
      </w:r>
      <w:r>
        <w:t>the company has effectively turned itself into a private club despite its incorporation as a public co</w:t>
      </w:r>
    </w:p>
    <w:p w14:paraId="2CF76B17" w14:textId="4E5A1187" w:rsidR="00632DF5" w:rsidRDefault="00632DF5" w:rsidP="003A1F34">
      <w:pPr>
        <w:pStyle w:val="ListParagraph"/>
        <w:numPr>
          <w:ilvl w:val="0"/>
          <w:numId w:val="142"/>
        </w:numPr>
      </w:pPr>
      <w:r w:rsidRPr="00632DF5">
        <w:rPr>
          <w:b/>
        </w:rPr>
        <w:t xml:space="preserve">if a company is unwilling to establish criteria upon which to enable a measure of </w:t>
      </w:r>
      <w:r w:rsidRPr="00641F0F">
        <w:rPr>
          <w:b/>
          <w:i/>
          <w:u w:val="single"/>
        </w:rPr>
        <w:t>reasonable exercise of discretion</w:t>
      </w:r>
      <w:r>
        <w:t xml:space="preserve">, it ought not to be permitted to have the cover of incorporation as a </w:t>
      </w:r>
      <w:r w:rsidRPr="00641F0F">
        <w:rPr>
          <w:b/>
        </w:rPr>
        <w:t>public company</w:t>
      </w:r>
    </w:p>
    <w:p w14:paraId="370C7AD7" w14:textId="46AC16DD" w:rsidR="00641F0F" w:rsidRDefault="00641F0F" w:rsidP="003A1F34">
      <w:pPr>
        <w:pStyle w:val="ListParagraph"/>
        <w:numPr>
          <w:ilvl w:val="0"/>
          <w:numId w:val="142"/>
        </w:numPr>
      </w:pPr>
      <w:r>
        <w:rPr>
          <w:i/>
        </w:rPr>
        <w:t xml:space="preserve">Act </w:t>
      </w:r>
      <w:r>
        <w:t>does not expressly confer power to restrict shares – just says they are transferable as provided in articles</w:t>
      </w:r>
    </w:p>
    <w:p w14:paraId="4719DFD0" w14:textId="71CAFA00" w:rsidR="00641F0F" w:rsidRPr="00632DF5" w:rsidRDefault="00641F0F" w:rsidP="003A1F34">
      <w:pPr>
        <w:pStyle w:val="ListParagraph"/>
        <w:numPr>
          <w:ilvl w:val="1"/>
          <w:numId w:val="142"/>
        </w:numPr>
      </w:pPr>
      <w:r>
        <w:t>Need to have some standard accepted to make it amenable to judicial control</w:t>
      </w:r>
    </w:p>
    <w:p w14:paraId="6F119DF1" w14:textId="77777777" w:rsidR="00345093" w:rsidRDefault="00345093" w:rsidP="00345093"/>
    <w:p w14:paraId="11E514B3" w14:textId="6633FAEC" w:rsidR="00345093" w:rsidRPr="00F333F8" w:rsidRDefault="00345093" w:rsidP="00345093">
      <w:r w:rsidRPr="00345093">
        <w:rPr>
          <w:b/>
          <w:u w:val="single"/>
        </w:rPr>
        <w:t>Shareholder agreements</w:t>
      </w:r>
      <w:r w:rsidR="00F333F8">
        <w:rPr>
          <w:b/>
        </w:rPr>
        <w:t xml:space="preserve"> </w:t>
      </w:r>
      <w:r w:rsidR="00CB31ED">
        <w:t xml:space="preserve">(pooling agreements - </w:t>
      </w:r>
      <w:r w:rsidR="00F333F8">
        <w:t>section 175)</w:t>
      </w:r>
    </w:p>
    <w:p w14:paraId="1C57CB1B" w14:textId="10DCA0C9" w:rsidR="00345093" w:rsidRPr="000C10AC" w:rsidRDefault="00345093" w:rsidP="00FE77C3">
      <w:pPr>
        <w:numPr>
          <w:ilvl w:val="0"/>
          <w:numId w:val="120"/>
        </w:numPr>
      </w:pPr>
      <w:r w:rsidRPr="000C10AC">
        <w:t>Agreements amongst shareholders as to the manner in which they will vote their shares are lawful</w:t>
      </w:r>
      <w:r w:rsidR="00EF682F">
        <w:t xml:space="preserve"> (</w:t>
      </w:r>
      <w:r w:rsidR="00EF682F" w:rsidRPr="00EF682F">
        <w:rPr>
          <w:i/>
          <w:color w:val="00B050"/>
        </w:rPr>
        <w:t>Ringuet</w:t>
      </w:r>
      <w:r w:rsidR="00EF682F">
        <w:t xml:space="preserve">) </w:t>
      </w:r>
    </w:p>
    <w:p w14:paraId="6F17877F" w14:textId="77777777" w:rsidR="00345093" w:rsidRDefault="00345093" w:rsidP="00FE77C3">
      <w:pPr>
        <w:numPr>
          <w:ilvl w:val="0"/>
          <w:numId w:val="120"/>
        </w:numPr>
      </w:pPr>
      <w:r>
        <w:t>In small businesses, shareholders are typically also directors, or have other roles in the business</w:t>
      </w:r>
    </w:p>
    <w:p w14:paraId="74B61848" w14:textId="77777777" w:rsidR="00345093" w:rsidRPr="00CB31ED" w:rsidRDefault="00345093" w:rsidP="00FE77C3">
      <w:pPr>
        <w:numPr>
          <w:ilvl w:val="0"/>
          <w:numId w:val="120"/>
        </w:numPr>
        <w:rPr>
          <w:color w:val="FF0000"/>
        </w:rPr>
      </w:pPr>
      <w:r w:rsidRPr="00CB31ED">
        <w:rPr>
          <w:color w:val="FF0000"/>
        </w:rPr>
        <w:t>Must be for a lawful purpose:</w:t>
      </w:r>
    </w:p>
    <w:p w14:paraId="4ECF6F8A" w14:textId="77777777" w:rsidR="00CB31ED" w:rsidRDefault="00345093" w:rsidP="00FE77C3">
      <w:pPr>
        <w:numPr>
          <w:ilvl w:val="1"/>
          <w:numId w:val="120"/>
        </w:numPr>
      </w:pPr>
      <w:r w:rsidRPr="000C10AC">
        <w:rPr>
          <w:b/>
        </w:rPr>
        <w:t xml:space="preserve">Directors cannot contract how they will vote as Directors </w:t>
      </w:r>
    </w:p>
    <w:p w14:paraId="08CE79D2" w14:textId="499ADAF3" w:rsidR="00345093" w:rsidRDefault="00CB31ED" w:rsidP="00FE77C3">
      <w:pPr>
        <w:numPr>
          <w:ilvl w:val="1"/>
          <w:numId w:val="120"/>
        </w:numPr>
      </w:pPr>
      <w:r>
        <w:t xml:space="preserve">if </w:t>
      </w:r>
      <w:r w:rsidR="00345093" w:rsidRPr="000C10AC">
        <w:t xml:space="preserve">Directors are also shareholders, they may sign a shareholders agreement and use their rights under that agreement as shareholders, but </w:t>
      </w:r>
      <w:r>
        <w:t>the agreements cannot be used to fetter discretion of directors</w:t>
      </w:r>
    </w:p>
    <w:p w14:paraId="742423E9" w14:textId="77777777" w:rsidR="00345093" w:rsidRPr="000C10AC" w:rsidRDefault="00345093" w:rsidP="00FE77C3">
      <w:pPr>
        <w:numPr>
          <w:ilvl w:val="1"/>
          <w:numId w:val="120"/>
        </w:numPr>
      </w:pPr>
      <w:r w:rsidRPr="00813FB6">
        <w:t>Shareholder Agreements are often planned in phases; we modify and replace them when new shareholders invest or old shareholders retire</w:t>
      </w:r>
    </w:p>
    <w:p w14:paraId="7CBFE626" w14:textId="34AA1324" w:rsidR="00345093" w:rsidRPr="00CB31ED" w:rsidRDefault="006E0FCB" w:rsidP="00CB31ED">
      <w:pPr>
        <w:pStyle w:val="ListParagraph"/>
        <w:numPr>
          <w:ilvl w:val="0"/>
          <w:numId w:val="120"/>
        </w:numPr>
        <w:rPr>
          <w:b/>
        </w:rPr>
      </w:pPr>
      <w:r w:rsidRPr="00CB31ED">
        <w:t>Sometimes a</w:t>
      </w:r>
      <w:r w:rsidRPr="00CB31ED">
        <w:rPr>
          <w:b/>
        </w:rPr>
        <w:t xml:space="preserve"> corporation is</w:t>
      </w:r>
      <w:r w:rsidR="00345093" w:rsidRPr="00CB31ED">
        <w:rPr>
          <w:b/>
        </w:rPr>
        <w:t xml:space="preserve"> party to a shareholders agreement</w:t>
      </w:r>
    </w:p>
    <w:p w14:paraId="68ED3F1B" w14:textId="59C22D03" w:rsidR="00345093" w:rsidRPr="00CB31ED" w:rsidRDefault="006E0FCB" w:rsidP="00CB31ED">
      <w:pPr>
        <w:pStyle w:val="ListParagraph"/>
        <w:numPr>
          <w:ilvl w:val="0"/>
          <w:numId w:val="120"/>
        </w:numPr>
        <w:rPr>
          <w:b/>
        </w:rPr>
      </w:pPr>
      <w:r w:rsidRPr="00CB31ED">
        <w:rPr>
          <w:b/>
        </w:rPr>
        <w:t>What else is in a shareholders agreement</w:t>
      </w:r>
      <w:r w:rsidR="00CB31ED" w:rsidRPr="00CB31ED">
        <w:rPr>
          <w:b/>
        </w:rPr>
        <w:t>:</w:t>
      </w:r>
    </w:p>
    <w:p w14:paraId="709AE006" w14:textId="77777777" w:rsidR="00345093" w:rsidRPr="002C3875" w:rsidRDefault="00345093" w:rsidP="00FE77C3">
      <w:pPr>
        <w:numPr>
          <w:ilvl w:val="0"/>
          <w:numId w:val="121"/>
        </w:numPr>
      </w:pPr>
      <w:r w:rsidRPr="005629D8">
        <w:rPr>
          <w:b/>
        </w:rPr>
        <w:t>Parties:</w:t>
      </w:r>
      <w:r>
        <w:t xml:space="preserve"> who are the shareholders? (people/partnerships/etc.)</w:t>
      </w:r>
    </w:p>
    <w:p w14:paraId="009131A2" w14:textId="77777777" w:rsidR="00345093" w:rsidRPr="002C3875" w:rsidRDefault="00345093" w:rsidP="00FE77C3">
      <w:pPr>
        <w:numPr>
          <w:ilvl w:val="1"/>
          <w:numId w:val="121"/>
        </w:numPr>
      </w:pPr>
      <w:r w:rsidRPr="002C3875">
        <w:t>What classes/rights, # or % of shares, purchase price (shares/loan)</w:t>
      </w:r>
    </w:p>
    <w:p w14:paraId="5D29B33F" w14:textId="77777777" w:rsidR="00345093" w:rsidRPr="005629D8" w:rsidRDefault="00345093" w:rsidP="00FE77C3">
      <w:pPr>
        <w:numPr>
          <w:ilvl w:val="0"/>
          <w:numId w:val="121"/>
        </w:numPr>
        <w:rPr>
          <w:b/>
        </w:rPr>
      </w:pPr>
      <w:r w:rsidRPr="005629D8">
        <w:rPr>
          <w:b/>
        </w:rPr>
        <w:t>Transfers</w:t>
      </w:r>
    </w:p>
    <w:p w14:paraId="3DC04298" w14:textId="522B09D3" w:rsidR="00345093" w:rsidRPr="002C3875" w:rsidRDefault="00345093" w:rsidP="005629D8">
      <w:pPr>
        <w:numPr>
          <w:ilvl w:val="1"/>
          <w:numId w:val="121"/>
        </w:numPr>
      </w:pPr>
      <w:r w:rsidRPr="002C3875">
        <w:t>Restrictions?</w:t>
      </w:r>
      <w:r w:rsidR="005629D8">
        <w:t xml:space="preserve"> </w:t>
      </w:r>
      <w:r w:rsidRPr="002C3875">
        <w:t>Are there any types of transfers that are permitted?</w:t>
      </w:r>
    </w:p>
    <w:p w14:paraId="481111DE" w14:textId="4E95330E" w:rsidR="00345093" w:rsidRPr="002C3875" w:rsidRDefault="00345093" w:rsidP="005629D8">
      <w:pPr>
        <w:numPr>
          <w:ilvl w:val="1"/>
          <w:numId w:val="121"/>
        </w:numPr>
      </w:pPr>
      <w:r w:rsidRPr="002C3875">
        <w:t>Buy-sell provisions</w:t>
      </w:r>
      <w:r w:rsidR="005629D8">
        <w:t>, t</w:t>
      </w:r>
      <w:r w:rsidRPr="002C3875">
        <w:t>riggering events</w:t>
      </w:r>
      <w:r>
        <w:t xml:space="preserve"> (retirement/death/going public)</w:t>
      </w:r>
      <w:r w:rsidR="005629D8">
        <w:t xml:space="preserve">, </w:t>
      </w:r>
      <w:r w:rsidRPr="002C3875">
        <w:t>Valuation formula</w:t>
      </w:r>
    </w:p>
    <w:p w14:paraId="31984876" w14:textId="24A35496" w:rsidR="00345093" w:rsidRPr="002C3875" w:rsidRDefault="00345093" w:rsidP="005629D8">
      <w:pPr>
        <w:numPr>
          <w:ilvl w:val="0"/>
          <w:numId w:val="121"/>
        </w:numPr>
      </w:pPr>
      <w:r w:rsidRPr="005629D8">
        <w:rPr>
          <w:b/>
        </w:rPr>
        <w:t>Management</w:t>
      </w:r>
      <w:r w:rsidR="005629D8">
        <w:t xml:space="preserve"> – w</w:t>
      </w:r>
      <w:r w:rsidRPr="002C3875">
        <w:t>ho will be Directors?</w:t>
      </w:r>
    </w:p>
    <w:p w14:paraId="3A20AFF5" w14:textId="77777777" w:rsidR="00345093" w:rsidRPr="002C3875" w:rsidRDefault="00345093" w:rsidP="00FE77C3">
      <w:pPr>
        <w:numPr>
          <w:ilvl w:val="1"/>
          <w:numId w:val="121"/>
        </w:numPr>
      </w:pPr>
      <w:r w:rsidRPr="002C3875">
        <w:t>Self</w:t>
      </w:r>
      <w:r>
        <w:t>-appointment</w:t>
      </w:r>
      <w:r w:rsidRPr="002C3875">
        <w:t>, or, right to appoint a certain # of board members</w:t>
      </w:r>
    </w:p>
    <w:p w14:paraId="2D3FC915" w14:textId="057845BF" w:rsidR="00345093" w:rsidRPr="002C3875" w:rsidRDefault="00345093" w:rsidP="005629D8">
      <w:pPr>
        <w:numPr>
          <w:ilvl w:val="0"/>
          <w:numId w:val="121"/>
        </w:numPr>
      </w:pPr>
      <w:r w:rsidRPr="005629D8">
        <w:rPr>
          <w:b/>
        </w:rPr>
        <w:t>Finance/budget</w:t>
      </w:r>
      <w:r w:rsidR="005629D8">
        <w:t xml:space="preserve"> – p</w:t>
      </w:r>
      <w:r w:rsidRPr="002C3875">
        <w:t>lans to borrow money? Who will guarantee the loan?</w:t>
      </w:r>
    </w:p>
    <w:p w14:paraId="0311F51D" w14:textId="77777777" w:rsidR="00345093" w:rsidRPr="005629D8" w:rsidRDefault="00345093" w:rsidP="00FE77C3">
      <w:pPr>
        <w:numPr>
          <w:ilvl w:val="0"/>
          <w:numId w:val="121"/>
        </w:numPr>
        <w:rPr>
          <w:b/>
        </w:rPr>
      </w:pPr>
      <w:r w:rsidRPr="005629D8">
        <w:rPr>
          <w:b/>
        </w:rPr>
        <w:t>Confidentiality</w:t>
      </w:r>
    </w:p>
    <w:p w14:paraId="62F4FBC7" w14:textId="77777777" w:rsidR="00345093" w:rsidRPr="005629D8" w:rsidRDefault="00345093" w:rsidP="00FE77C3">
      <w:pPr>
        <w:numPr>
          <w:ilvl w:val="0"/>
          <w:numId w:val="121"/>
        </w:numPr>
        <w:rPr>
          <w:b/>
        </w:rPr>
      </w:pPr>
      <w:r w:rsidRPr="005629D8">
        <w:rPr>
          <w:b/>
        </w:rPr>
        <w:t>Non-compete and non-solicit</w:t>
      </w:r>
    </w:p>
    <w:p w14:paraId="6B6BDB82" w14:textId="77777777" w:rsidR="00345093" w:rsidRPr="005629D8" w:rsidRDefault="00345093" w:rsidP="00FE77C3">
      <w:pPr>
        <w:numPr>
          <w:ilvl w:val="0"/>
          <w:numId w:val="121"/>
        </w:numPr>
        <w:rPr>
          <w:b/>
        </w:rPr>
      </w:pPr>
      <w:r w:rsidRPr="005629D8">
        <w:rPr>
          <w:b/>
        </w:rPr>
        <w:t>Dispute Resolution</w:t>
      </w:r>
    </w:p>
    <w:p w14:paraId="3D5CAB9B" w14:textId="77777777" w:rsidR="00345093" w:rsidRDefault="00345093" w:rsidP="00345093"/>
    <w:p w14:paraId="108C27F3" w14:textId="0945B103" w:rsidR="00345093" w:rsidRPr="008D420E" w:rsidRDefault="00345093" w:rsidP="00345093">
      <w:pPr>
        <w:rPr>
          <w:b/>
          <w:color w:val="00B050"/>
        </w:rPr>
      </w:pPr>
      <w:r w:rsidRPr="008D420E">
        <w:rPr>
          <w:b/>
          <w:color w:val="00B050"/>
        </w:rPr>
        <w:t xml:space="preserve">Ringuet v Bergeron </w:t>
      </w:r>
      <w:r w:rsidR="00CB31ED">
        <w:rPr>
          <w:b/>
          <w:color w:val="00B050"/>
        </w:rPr>
        <w:t>[1960]</w:t>
      </w:r>
    </w:p>
    <w:p w14:paraId="51A47DFB" w14:textId="09D23DBE" w:rsidR="00CB31ED" w:rsidRDefault="00CB31ED" w:rsidP="00345093">
      <w:r w:rsidRPr="00CB31ED">
        <w:rPr>
          <w:b/>
        </w:rPr>
        <w:t xml:space="preserve">F: </w:t>
      </w:r>
      <w:r>
        <w:t>group of people made shareholders agreement that they would acquire 50 shares of a company (which would give them control of it), and then that they would vote themselves into BoD in different capacities</w:t>
      </w:r>
      <w:r w:rsidR="00855A8F">
        <w:t>, and agreed to vote unanimously in all meetings, providing a penalty for breach of contract</w:t>
      </w:r>
    </w:p>
    <w:p w14:paraId="62559F6F" w14:textId="07A64AEE" w:rsidR="00855A8F" w:rsidRPr="00855A8F" w:rsidRDefault="00855A8F" w:rsidP="00345093">
      <w:r>
        <w:rPr>
          <w:b/>
        </w:rPr>
        <w:t xml:space="preserve">I: </w:t>
      </w:r>
      <w:r>
        <w:t>is this agreement contrary to public order or legality?</w:t>
      </w:r>
    </w:p>
    <w:p w14:paraId="11955392" w14:textId="5984C665" w:rsidR="00855A8F" w:rsidRDefault="00CB31ED" w:rsidP="00345093">
      <w:pPr>
        <w:rPr>
          <w:b/>
        </w:rPr>
      </w:pPr>
      <w:r w:rsidRPr="00CB31ED">
        <w:rPr>
          <w:b/>
        </w:rPr>
        <w:t xml:space="preserve">A: </w:t>
      </w:r>
      <w:r w:rsidR="00855A8F">
        <w:rPr>
          <w:b/>
        </w:rPr>
        <w:t>there is nothing illegal or contrary to public order in an agreement to unite upon a course of policy or action and upon whom the directors they will elect</w:t>
      </w:r>
    </w:p>
    <w:p w14:paraId="55BBEF06" w14:textId="10366562" w:rsidR="00855A8F" w:rsidRPr="00855A8F" w:rsidRDefault="00855A8F" w:rsidP="003A1F34">
      <w:pPr>
        <w:pStyle w:val="ListParagraph"/>
        <w:numPr>
          <w:ilvl w:val="0"/>
          <w:numId w:val="145"/>
        </w:numPr>
        <w:rPr>
          <w:b/>
        </w:rPr>
      </w:pPr>
      <w:r>
        <w:t xml:space="preserve">The fact that an agreement </w:t>
      </w:r>
      <w:r w:rsidRPr="00855A8F">
        <w:rPr>
          <w:b/>
        </w:rPr>
        <w:t>may potentially involve a detriment to minority shareholders</w:t>
      </w:r>
      <w:r>
        <w:t xml:space="preserve"> does not render it illegal and contrary to public order</w:t>
      </w:r>
    </w:p>
    <w:p w14:paraId="6BE54035" w14:textId="28B3C9FA" w:rsidR="00345093" w:rsidRDefault="00345093" w:rsidP="003A1F34">
      <w:pPr>
        <w:pStyle w:val="ListParagraph"/>
        <w:numPr>
          <w:ilvl w:val="0"/>
          <w:numId w:val="144"/>
        </w:numPr>
      </w:pPr>
      <w:r>
        <w:t>Courts are hands-off with contracts between shareholders - they can pool their votes if they wish to</w:t>
      </w:r>
    </w:p>
    <w:p w14:paraId="54DD3487" w14:textId="44583F3A" w:rsidR="00345093" w:rsidRPr="00855A8F" w:rsidRDefault="00345093" w:rsidP="003A1F34">
      <w:pPr>
        <w:pStyle w:val="ListParagraph"/>
        <w:numPr>
          <w:ilvl w:val="0"/>
          <w:numId w:val="143"/>
        </w:numPr>
        <w:rPr>
          <w:color w:val="FF0000"/>
        </w:rPr>
      </w:pPr>
      <w:r w:rsidRPr="00855A8F">
        <w:rPr>
          <w:color w:val="FF0000"/>
        </w:rPr>
        <w:t xml:space="preserve">Just because someone is a director, does not mean they cannot have </w:t>
      </w:r>
      <w:r w:rsidR="00CB31ED" w:rsidRPr="00855A8F">
        <w:rPr>
          <w:color w:val="FF0000"/>
        </w:rPr>
        <w:t>an SA</w:t>
      </w:r>
      <w:r w:rsidRPr="00855A8F">
        <w:rPr>
          <w:color w:val="FF0000"/>
        </w:rPr>
        <w:t xml:space="preserve"> if they are a shareholder</w:t>
      </w:r>
    </w:p>
    <w:p w14:paraId="13CA7334" w14:textId="77777777" w:rsidR="00345093" w:rsidRDefault="00345093" w:rsidP="00345093"/>
    <w:p w14:paraId="58B24058" w14:textId="281DF443" w:rsidR="00345093" w:rsidRPr="00345093" w:rsidRDefault="00345093" w:rsidP="00345093">
      <w:pPr>
        <w:rPr>
          <w:b/>
        </w:rPr>
      </w:pPr>
      <w:r w:rsidRPr="00345093">
        <w:rPr>
          <w:b/>
        </w:rPr>
        <w:t>Common share structure</w:t>
      </w:r>
      <w:r w:rsidR="005629D8">
        <w:rPr>
          <w:b/>
        </w:rPr>
        <w:t>:</w:t>
      </w:r>
    </w:p>
    <w:p w14:paraId="495B617C" w14:textId="67CFC12B" w:rsidR="00345093" w:rsidRDefault="00345093" w:rsidP="003A1F34">
      <w:pPr>
        <w:pStyle w:val="ListParagraph"/>
        <w:numPr>
          <w:ilvl w:val="0"/>
          <w:numId w:val="143"/>
        </w:numPr>
      </w:pPr>
      <w:r w:rsidRPr="005629D8">
        <w:rPr>
          <w:b/>
        </w:rPr>
        <w:t>Class A voting</w:t>
      </w:r>
      <w:r>
        <w:t>, participating without par value</w:t>
      </w:r>
    </w:p>
    <w:p w14:paraId="51B7B301" w14:textId="67839CC3" w:rsidR="00345093" w:rsidRDefault="00345093" w:rsidP="003A1F34">
      <w:pPr>
        <w:pStyle w:val="ListParagraph"/>
        <w:numPr>
          <w:ilvl w:val="0"/>
          <w:numId w:val="143"/>
        </w:numPr>
      </w:pPr>
      <w:r w:rsidRPr="005629D8">
        <w:rPr>
          <w:b/>
        </w:rPr>
        <w:t>Class B non-voting</w:t>
      </w:r>
      <w:r>
        <w:t>, participating without par value</w:t>
      </w:r>
    </w:p>
    <w:p w14:paraId="087E690B" w14:textId="251BB9D5" w:rsidR="00CB31ED" w:rsidRPr="005629D8" w:rsidRDefault="00345093" w:rsidP="003A1F34">
      <w:pPr>
        <w:pStyle w:val="ListParagraph"/>
        <w:numPr>
          <w:ilvl w:val="0"/>
          <w:numId w:val="143"/>
        </w:numPr>
      </w:pPr>
      <w:r w:rsidRPr="005629D8">
        <w:rPr>
          <w:b/>
        </w:rPr>
        <w:t>Class C voting with $1 par value</w:t>
      </w:r>
      <w:r>
        <w:t xml:space="preserve"> – 100 maximum outstanding – good way to allocate voting rights without affecting any other rights (depending on how much someone has invested)</w:t>
      </w:r>
    </w:p>
    <w:p w14:paraId="1F678BB5" w14:textId="2E2A93B9" w:rsidR="00725EAF" w:rsidRDefault="00725EAF" w:rsidP="00F41D6C">
      <w:pPr>
        <w:rPr>
          <w:rFonts w:ascii="Calibri" w:hAnsi="Calibri"/>
          <w:b/>
          <w:color w:val="C00000"/>
          <w:sz w:val="32"/>
          <w:lang w:val="en-CA"/>
        </w:rPr>
      </w:pPr>
      <w:r>
        <w:rPr>
          <w:rFonts w:ascii="Calibri" w:hAnsi="Calibri"/>
          <w:b/>
          <w:color w:val="C00000"/>
          <w:sz w:val="32"/>
          <w:lang w:val="en-CA"/>
        </w:rPr>
        <w:lastRenderedPageBreak/>
        <w:t>Chapter 10: Shareholder Remedies</w:t>
      </w:r>
    </w:p>
    <w:p w14:paraId="5BC6B1E3" w14:textId="77777777" w:rsidR="00725EAF" w:rsidRDefault="00725EAF" w:rsidP="00F41D6C">
      <w:pPr>
        <w:rPr>
          <w:rFonts w:ascii="Calibri" w:hAnsi="Calibri"/>
          <w:b/>
          <w:color w:val="C00000"/>
          <w:sz w:val="28"/>
          <w:lang w:val="en-CA"/>
        </w:rPr>
      </w:pPr>
    </w:p>
    <w:p w14:paraId="10C53E4B" w14:textId="77777777" w:rsidR="004C68E9" w:rsidRDefault="006E0FCB" w:rsidP="004C68E9">
      <w:pPr>
        <w:numPr>
          <w:ilvl w:val="0"/>
          <w:numId w:val="122"/>
        </w:numPr>
        <w:tabs>
          <w:tab w:val="clear" w:pos="720"/>
          <w:tab w:val="num" w:pos="360"/>
        </w:tabs>
        <w:ind w:left="360"/>
      </w:pPr>
      <w:r w:rsidRPr="00593FD4">
        <w:t>Ownership of a share means that shareholder has a “bundle of rights” attached to that share</w:t>
      </w:r>
    </w:p>
    <w:p w14:paraId="0469EABA" w14:textId="28A907C9" w:rsidR="006E0FCB" w:rsidRPr="004C68E9" w:rsidRDefault="006E0FCB" w:rsidP="004C68E9">
      <w:pPr>
        <w:numPr>
          <w:ilvl w:val="1"/>
          <w:numId w:val="122"/>
        </w:numPr>
        <w:tabs>
          <w:tab w:val="num" w:pos="1080"/>
        </w:tabs>
      </w:pPr>
      <w:r w:rsidRPr="004C68E9">
        <w:rPr>
          <w:b/>
        </w:rPr>
        <w:t xml:space="preserve">Remedies are the means by which shareholders can enforce </w:t>
      </w:r>
      <w:r w:rsidR="004C68E9">
        <w:rPr>
          <w:b/>
        </w:rPr>
        <w:t xml:space="preserve">some of </w:t>
      </w:r>
      <w:r w:rsidRPr="004C68E9">
        <w:rPr>
          <w:b/>
        </w:rPr>
        <w:t>those rights</w:t>
      </w:r>
    </w:p>
    <w:p w14:paraId="5FD07399" w14:textId="77777777" w:rsidR="004C68E9" w:rsidRDefault="006E0FCB" w:rsidP="004C68E9">
      <w:pPr>
        <w:numPr>
          <w:ilvl w:val="0"/>
          <w:numId w:val="122"/>
        </w:numPr>
        <w:tabs>
          <w:tab w:val="clear" w:pos="720"/>
          <w:tab w:val="num" w:pos="360"/>
        </w:tabs>
        <w:ind w:left="360"/>
      </w:pPr>
      <w:r w:rsidRPr="00593FD4">
        <w:t>shareholders can assert</w:t>
      </w:r>
      <w:r w:rsidR="004C68E9">
        <w:t xml:space="preserve"> some </w:t>
      </w:r>
      <w:r w:rsidRPr="00593FD4">
        <w:t xml:space="preserve">rights </w:t>
      </w:r>
      <w:r w:rsidRPr="004C68E9">
        <w:rPr>
          <w:b/>
        </w:rPr>
        <w:t>without starting an action in court</w:t>
      </w:r>
      <w:r w:rsidRPr="00593FD4">
        <w:t>:</w:t>
      </w:r>
    </w:p>
    <w:p w14:paraId="486766D1" w14:textId="15850898" w:rsidR="006E0FCB" w:rsidRPr="00593FD4" w:rsidRDefault="006E0FCB" w:rsidP="001D55B2">
      <w:pPr>
        <w:numPr>
          <w:ilvl w:val="1"/>
          <w:numId w:val="122"/>
        </w:numPr>
      </w:pPr>
      <w:r w:rsidRPr="00593FD4">
        <w:t>Voting</w:t>
      </w:r>
      <w:r w:rsidR="001D55B2">
        <w:t xml:space="preserve">, </w:t>
      </w:r>
      <w:r w:rsidRPr="00593FD4">
        <w:t>Proposing an item for the AGM agenda</w:t>
      </w:r>
      <w:r w:rsidR="001D55B2">
        <w:t xml:space="preserve">, </w:t>
      </w:r>
      <w:r w:rsidRPr="00593FD4">
        <w:t>Requisitioning a meeting</w:t>
      </w:r>
      <w:r w:rsidR="001D55B2">
        <w:t xml:space="preserve">, </w:t>
      </w:r>
      <w:r w:rsidRPr="00593FD4">
        <w:t>Removing directors</w:t>
      </w:r>
    </w:p>
    <w:p w14:paraId="25E1FC22" w14:textId="5A97F5D0" w:rsidR="006E0FCB" w:rsidRDefault="006E0FCB" w:rsidP="004C68E9">
      <w:pPr>
        <w:ind w:left="360"/>
      </w:pPr>
    </w:p>
    <w:p w14:paraId="6992690F" w14:textId="77777777" w:rsidR="006E0FCB" w:rsidRPr="005A4E9A" w:rsidRDefault="006E0FCB" w:rsidP="005629D8">
      <w:pPr>
        <w:rPr>
          <w:b/>
          <w:color w:val="FF0000"/>
          <w:u w:val="single"/>
        </w:rPr>
      </w:pPr>
      <w:r w:rsidRPr="005A4E9A">
        <w:rPr>
          <w:b/>
          <w:color w:val="FF0000"/>
          <w:u w:val="single"/>
        </w:rPr>
        <w:t>Derivative Action</w:t>
      </w:r>
    </w:p>
    <w:p w14:paraId="04F2A162" w14:textId="1D5B0D7A" w:rsidR="006E0FCB" w:rsidRPr="00593FD4" w:rsidRDefault="006E0FCB" w:rsidP="005629D8">
      <w:pPr>
        <w:numPr>
          <w:ilvl w:val="0"/>
          <w:numId w:val="122"/>
        </w:numPr>
        <w:tabs>
          <w:tab w:val="clear" w:pos="720"/>
          <w:tab w:val="num" w:pos="360"/>
        </w:tabs>
        <w:ind w:left="360"/>
      </w:pPr>
      <w:r w:rsidRPr="00593FD4">
        <w:t>What happens w</w:t>
      </w:r>
      <w:r w:rsidR="00C76C9B">
        <w:t>hen a wrong is done to the corp</w:t>
      </w:r>
      <w:r w:rsidRPr="00593FD4">
        <w:t xml:space="preserve"> but the directors don’t do anything about it?</w:t>
      </w:r>
    </w:p>
    <w:p w14:paraId="6B25CDA5" w14:textId="77777777" w:rsidR="006E0FCB" w:rsidRPr="00593FD4" w:rsidRDefault="006E0FCB" w:rsidP="005629D8">
      <w:pPr>
        <w:numPr>
          <w:ilvl w:val="0"/>
          <w:numId w:val="122"/>
        </w:numPr>
        <w:tabs>
          <w:tab w:val="clear" w:pos="720"/>
          <w:tab w:val="num" w:pos="360"/>
        </w:tabs>
        <w:ind w:left="360"/>
      </w:pPr>
      <w:r w:rsidRPr="00593FD4">
        <w:rPr>
          <w:i/>
          <w:iCs/>
        </w:rPr>
        <w:t xml:space="preserve">It seems like, based on the common law, a </w:t>
      </w:r>
      <w:r w:rsidRPr="00593FD4">
        <w:t>shareholder would not have standing to bring an action to remedy the wrong, and/or receive the benefit if the action is successful</w:t>
      </w:r>
    </w:p>
    <w:p w14:paraId="244F27BF" w14:textId="77777777" w:rsidR="006E0FCB" w:rsidRDefault="006E0FCB" w:rsidP="005629D8">
      <w:pPr>
        <w:rPr>
          <w:i/>
          <w:iCs/>
        </w:rPr>
      </w:pPr>
    </w:p>
    <w:p w14:paraId="0BB49BD6" w14:textId="2DC1D2F8" w:rsidR="006E0FCB" w:rsidRPr="004C68E9" w:rsidRDefault="006E0FCB" w:rsidP="006E0FCB">
      <w:r w:rsidRPr="004C68E9">
        <w:rPr>
          <w:b/>
          <w:iCs/>
          <w:color w:val="00B050"/>
        </w:rPr>
        <w:t xml:space="preserve">Foss </w:t>
      </w:r>
      <w:r w:rsidRPr="004C68E9">
        <w:rPr>
          <w:b/>
          <w:color w:val="00B050"/>
        </w:rPr>
        <w:t xml:space="preserve">v </w:t>
      </w:r>
      <w:r w:rsidRPr="004C68E9">
        <w:rPr>
          <w:b/>
          <w:iCs/>
          <w:color w:val="00B050"/>
        </w:rPr>
        <w:t>Harbottle</w:t>
      </w:r>
      <w:r w:rsidR="004C68E9">
        <w:rPr>
          <w:b/>
          <w:iCs/>
          <w:color w:val="00B050"/>
        </w:rPr>
        <w:t xml:space="preserve"> </w:t>
      </w:r>
      <w:r w:rsidR="00C76C9B">
        <w:rPr>
          <w:b/>
          <w:iCs/>
          <w:color w:val="00B050"/>
        </w:rPr>
        <w:t>[1843]</w:t>
      </w:r>
    </w:p>
    <w:p w14:paraId="68F4FFDE" w14:textId="36B6F879" w:rsidR="00F728B2" w:rsidRPr="00F728B2" w:rsidRDefault="00F728B2" w:rsidP="006E0FCB">
      <w:r w:rsidRPr="00F728B2">
        <w:rPr>
          <w:b/>
        </w:rPr>
        <w:t xml:space="preserve">F: </w:t>
      </w:r>
      <w:r>
        <w:t xml:space="preserve">directors sold </w:t>
      </w:r>
      <w:r w:rsidR="00BA5739">
        <w:t>property to the company at an inflated price, but was approved by majority of shareholders (self-dealing); a few minority shareholders attempted to bring an action on behalf of the company</w:t>
      </w:r>
    </w:p>
    <w:p w14:paraId="58F3A97A" w14:textId="77777777" w:rsidR="00BA5739" w:rsidRDefault="00BA5739" w:rsidP="00BA5739">
      <w:r w:rsidRPr="00BA5739">
        <w:rPr>
          <w:b/>
        </w:rPr>
        <w:t xml:space="preserve">A: </w:t>
      </w:r>
      <w:r>
        <w:t xml:space="preserve">corporation is a separate legal entity, so it is the proper plaintiff in these scenarios if a wrong has been done to it </w:t>
      </w:r>
    </w:p>
    <w:p w14:paraId="4E5FFCA8" w14:textId="0EE2CC3C" w:rsidR="006E0FCB" w:rsidRDefault="006E0FCB" w:rsidP="003A1F34">
      <w:pPr>
        <w:pStyle w:val="ListParagraph"/>
        <w:numPr>
          <w:ilvl w:val="0"/>
          <w:numId w:val="148"/>
        </w:numPr>
      </w:pPr>
      <w:r>
        <w:t xml:space="preserve">Majority rule </w:t>
      </w:r>
      <w:r w:rsidR="00BA5739">
        <w:t>will speak for the company – these issues are not for the courts, but for meetings</w:t>
      </w:r>
    </w:p>
    <w:p w14:paraId="0AC37EBA" w14:textId="77777777" w:rsidR="006E0FCB" w:rsidRPr="00BA5739" w:rsidRDefault="006E0FCB" w:rsidP="003A1F34">
      <w:pPr>
        <w:pStyle w:val="ListParagraph"/>
        <w:numPr>
          <w:ilvl w:val="0"/>
          <w:numId w:val="147"/>
        </w:numPr>
        <w:rPr>
          <w:b/>
        </w:rPr>
      </w:pPr>
      <w:r w:rsidRPr="00BA5739">
        <w:rPr>
          <w:b/>
        </w:rPr>
        <w:t>If the majority ratified this wrong, that majority speaks for the company, so individual shareholder has no standing to bring an action on behalf of the company</w:t>
      </w:r>
    </w:p>
    <w:p w14:paraId="08E1512F" w14:textId="4F710496" w:rsidR="006E0FCB" w:rsidRPr="00BA5739" w:rsidRDefault="006E0FCB" w:rsidP="003A1F34">
      <w:pPr>
        <w:pStyle w:val="ListParagraph"/>
        <w:numPr>
          <w:ilvl w:val="1"/>
          <w:numId w:val="147"/>
        </w:numPr>
        <w:rPr>
          <w:b/>
        </w:rPr>
      </w:pPr>
      <w:r w:rsidRPr="00BA5739">
        <w:rPr>
          <w:b/>
          <w:color w:val="FF0000"/>
        </w:rPr>
        <w:t>No common law derivative action</w:t>
      </w:r>
    </w:p>
    <w:p w14:paraId="46F4209C" w14:textId="77777777" w:rsidR="006E0FCB" w:rsidRDefault="006E0FCB" w:rsidP="006E0FCB">
      <w:pPr>
        <w:rPr>
          <w:b/>
        </w:rPr>
      </w:pPr>
    </w:p>
    <w:p w14:paraId="1E93E4C7" w14:textId="272BF64E" w:rsidR="006E0FCB" w:rsidRPr="00593FD4" w:rsidRDefault="006E0FCB" w:rsidP="006E0FCB">
      <w:pPr>
        <w:rPr>
          <w:b/>
        </w:rPr>
      </w:pPr>
      <w:r>
        <w:rPr>
          <w:b/>
        </w:rPr>
        <w:t>Statute says the opposite</w:t>
      </w:r>
      <w:r w:rsidR="00C76C9B">
        <w:rPr>
          <w:b/>
        </w:rPr>
        <w:t>:</w:t>
      </w:r>
    </w:p>
    <w:p w14:paraId="3298A402" w14:textId="2A1181D0" w:rsidR="00C76C9B" w:rsidRPr="00BA5739" w:rsidRDefault="006E0FCB" w:rsidP="00C76C9B">
      <w:pPr>
        <w:numPr>
          <w:ilvl w:val="0"/>
          <w:numId w:val="123"/>
        </w:numPr>
        <w:tabs>
          <w:tab w:val="clear" w:pos="720"/>
          <w:tab w:val="num" w:pos="360"/>
        </w:tabs>
        <w:ind w:left="360"/>
        <w:rPr>
          <w:b/>
          <w:color w:val="FF0000"/>
        </w:rPr>
      </w:pPr>
      <w:r w:rsidRPr="00BA5739">
        <w:rPr>
          <w:b/>
          <w:color w:val="FF0000"/>
        </w:rPr>
        <w:t>A shareholder may bring an action on behalf of the corporation</w:t>
      </w:r>
    </w:p>
    <w:p w14:paraId="75C78BCD" w14:textId="77777777" w:rsidR="00C76C9B" w:rsidRDefault="006E0FCB" w:rsidP="00C76C9B">
      <w:pPr>
        <w:numPr>
          <w:ilvl w:val="1"/>
          <w:numId w:val="122"/>
        </w:numPr>
      </w:pPr>
      <w:r w:rsidRPr="00593FD4">
        <w:t xml:space="preserve">The cause of action </w:t>
      </w:r>
      <w:r w:rsidRPr="00C76C9B">
        <w:rPr>
          <w:i/>
          <w:iCs/>
        </w:rPr>
        <w:t>derives</w:t>
      </w:r>
      <w:r w:rsidRPr="00593FD4">
        <w:t xml:space="preserve"> from the corporation’s cause of action</w:t>
      </w:r>
      <w:r w:rsidR="00C76C9B">
        <w:t xml:space="preserve"> (ie. derivative action)</w:t>
      </w:r>
    </w:p>
    <w:p w14:paraId="0B6799CC" w14:textId="77777777" w:rsidR="00C76C9B" w:rsidRDefault="006E0FCB" w:rsidP="00C76C9B">
      <w:pPr>
        <w:numPr>
          <w:ilvl w:val="1"/>
          <w:numId w:val="122"/>
        </w:numPr>
      </w:pPr>
      <w:r w:rsidRPr="00593FD4">
        <w:t>The action is rectify a wr</w:t>
      </w:r>
      <w:r w:rsidR="00C76C9B">
        <w:t>ong committed against the corp in situations where</w:t>
      </w:r>
      <w:r w:rsidRPr="00593FD4">
        <w:t xml:space="preserve"> the m</w:t>
      </w:r>
      <w:r w:rsidR="00C76C9B">
        <w:t>gmt</w:t>
      </w:r>
      <w:r w:rsidRPr="00593FD4">
        <w:t xml:space="preserve"> </w:t>
      </w:r>
      <w:r w:rsidR="00C76C9B">
        <w:t>is not trying to</w:t>
      </w:r>
    </w:p>
    <w:p w14:paraId="11F7A447" w14:textId="042D390A" w:rsidR="006E0FCB" w:rsidRDefault="00FC6117" w:rsidP="00FC6117">
      <w:pPr>
        <w:numPr>
          <w:ilvl w:val="1"/>
          <w:numId w:val="122"/>
        </w:numPr>
      </w:pPr>
      <w:r>
        <w:t>Often, 1+</w:t>
      </w:r>
      <w:r w:rsidR="006E0FCB" w:rsidRPr="00593FD4">
        <w:t xml:space="preserve"> of </w:t>
      </w:r>
      <w:r w:rsidR="006E0FCB" w:rsidRPr="00FC6117">
        <w:rPr>
          <w:b/>
        </w:rPr>
        <w:t>the management was the alleged wrongdoer</w:t>
      </w:r>
      <w:r>
        <w:t xml:space="preserve"> (so obviously they won’t bring action)</w:t>
      </w:r>
    </w:p>
    <w:p w14:paraId="6465F17C" w14:textId="59C4300D" w:rsidR="006E0FCB" w:rsidRPr="00593FD4" w:rsidRDefault="006E0FCB" w:rsidP="004C68E9">
      <w:pPr>
        <w:numPr>
          <w:ilvl w:val="0"/>
          <w:numId w:val="123"/>
        </w:numPr>
        <w:tabs>
          <w:tab w:val="clear" w:pos="720"/>
          <w:tab w:val="num" w:pos="360"/>
        </w:tabs>
        <w:ind w:left="360"/>
      </w:pPr>
      <w:r>
        <w:rPr>
          <w:b/>
        </w:rPr>
        <w:t>Statute is giving the shareholder standing if certain criteria are met</w:t>
      </w:r>
      <w:r w:rsidR="00267622">
        <w:rPr>
          <w:b/>
        </w:rPr>
        <w:t xml:space="preserve"> (to prosecute, </w:t>
      </w:r>
      <w:r w:rsidR="00267622" w:rsidRPr="00267622">
        <w:rPr>
          <w:b/>
          <w:u w:val="single"/>
        </w:rPr>
        <w:t>or</w:t>
      </w:r>
      <w:r w:rsidR="00267622">
        <w:rPr>
          <w:b/>
        </w:rPr>
        <w:t xml:space="preserve"> defend on behalf)</w:t>
      </w:r>
    </w:p>
    <w:p w14:paraId="0A590D23" w14:textId="4356BF95" w:rsidR="00BA5739" w:rsidRDefault="00BA5739" w:rsidP="00BA5739">
      <w:pPr>
        <w:numPr>
          <w:ilvl w:val="0"/>
          <w:numId w:val="123"/>
        </w:numPr>
        <w:tabs>
          <w:tab w:val="clear" w:pos="720"/>
          <w:tab w:val="num" w:pos="360"/>
        </w:tabs>
        <w:ind w:left="360"/>
      </w:pPr>
      <w:r w:rsidRPr="00593FD4">
        <w:t>Two step process: complainant must apply for leave first</w:t>
      </w:r>
      <w:r>
        <w:t>, then commence legal proceeding on behalf of corp</w:t>
      </w:r>
    </w:p>
    <w:p w14:paraId="5B848ACF" w14:textId="7A0C9E41" w:rsidR="00BA5739" w:rsidRDefault="006E0FCB" w:rsidP="00BA5739">
      <w:pPr>
        <w:numPr>
          <w:ilvl w:val="1"/>
          <w:numId w:val="122"/>
        </w:numPr>
      </w:pPr>
      <w:r w:rsidRPr="00593FD4">
        <w:t>232</w:t>
      </w:r>
      <w:r w:rsidR="00BA5739">
        <w:t>(1)</w:t>
      </w:r>
      <w:r w:rsidR="00833DA5">
        <w:t xml:space="preserve"> </w:t>
      </w:r>
      <w:r w:rsidR="00BA5739">
        <w:t>–</w:t>
      </w:r>
      <w:r w:rsidR="00833DA5">
        <w:t xml:space="preserve"> </w:t>
      </w:r>
      <w:r w:rsidRPr="00593FD4">
        <w:t>Rights are granted to a shareholder</w:t>
      </w:r>
      <w:r w:rsidR="00BA5739">
        <w:t xml:space="preserve"> (broad definition)</w:t>
      </w:r>
      <w:r w:rsidRPr="00593FD4">
        <w:t xml:space="preserve"> </w:t>
      </w:r>
      <w:r w:rsidRPr="00BA5739">
        <w:rPr>
          <w:i/>
        </w:rPr>
        <w:t>or</w:t>
      </w:r>
      <w:r w:rsidRPr="00593FD4">
        <w:t xml:space="preserve"> a director</w:t>
      </w:r>
    </w:p>
    <w:p w14:paraId="29CC60C3" w14:textId="1F29814F" w:rsidR="00BA5739" w:rsidRDefault="006E0FCB" w:rsidP="00BA5739">
      <w:pPr>
        <w:numPr>
          <w:ilvl w:val="1"/>
          <w:numId w:val="122"/>
        </w:numPr>
      </w:pPr>
      <w:r w:rsidRPr="00593FD4">
        <w:t xml:space="preserve">233(1) </w:t>
      </w:r>
      <w:r w:rsidR="00BA5739">
        <w:t xml:space="preserve">– </w:t>
      </w:r>
      <w:r w:rsidRPr="00593FD4">
        <w:t>criteria for leave to commence the action</w:t>
      </w:r>
    </w:p>
    <w:p w14:paraId="5C6568DC" w14:textId="78EF4DD6" w:rsidR="00BA5739" w:rsidRDefault="006E0FCB" w:rsidP="00BA5739">
      <w:pPr>
        <w:numPr>
          <w:ilvl w:val="1"/>
          <w:numId w:val="122"/>
        </w:numPr>
      </w:pPr>
      <w:r w:rsidRPr="00593FD4">
        <w:t xml:space="preserve">233(4) </w:t>
      </w:r>
      <w:r w:rsidR="00BA5739">
        <w:t xml:space="preserve">– </w:t>
      </w:r>
      <w:r w:rsidRPr="00593FD4">
        <w:t>court may make any order it deems appropriate</w:t>
      </w:r>
      <w:r>
        <w:t xml:space="preserve"> (a lot of flexibility here)</w:t>
      </w:r>
    </w:p>
    <w:p w14:paraId="67825ECD" w14:textId="57422072" w:rsidR="006E0FCB" w:rsidRDefault="00BA5739" w:rsidP="00BA5739">
      <w:pPr>
        <w:numPr>
          <w:ilvl w:val="1"/>
          <w:numId w:val="122"/>
        </w:numPr>
      </w:pPr>
      <w:r>
        <w:t>233(5</w:t>
      </w:r>
      <w:r w:rsidR="006E0FCB" w:rsidRPr="00593FD4">
        <w:t>)</w:t>
      </w:r>
      <w:r>
        <w:t xml:space="preserve"> – legal proceeding (step 2) cannot be settled outside of court without approval</w:t>
      </w:r>
    </w:p>
    <w:p w14:paraId="10D5EBAC" w14:textId="66948E2E" w:rsidR="001D55B2" w:rsidRDefault="00BA5739" w:rsidP="001D55B2">
      <w:pPr>
        <w:numPr>
          <w:ilvl w:val="1"/>
          <w:numId w:val="122"/>
        </w:numPr>
      </w:pPr>
      <w:r>
        <w:t>233(6) – ratification of shareholders does not immediately dismiss action, but can be used as evidence</w:t>
      </w:r>
    </w:p>
    <w:p w14:paraId="4AA9C359" w14:textId="77777777" w:rsidR="001D55B2" w:rsidRDefault="001D55B2" w:rsidP="001D55B2">
      <w:pPr>
        <w:numPr>
          <w:ilvl w:val="0"/>
          <w:numId w:val="123"/>
        </w:numPr>
        <w:tabs>
          <w:tab w:val="clear" w:pos="720"/>
          <w:tab w:val="num" w:pos="360"/>
        </w:tabs>
        <w:ind w:left="360"/>
      </w:pPr>
      <w:r w:rsidRPr="001D55B2">
        <w:rPr>
          <w:b/>
        </w:rPr>
        <w:t>Pro:</w:t>
      </w:r>
      <w:r>
        <w:t xml:space="preserve"> </w:t>
      </w:r>
      <w:r w:rsidRPr="009B1BBD">
        <w:t>Enhance management’s accountability</w:t>
      </w:r>
    </w:p>
    <w:p w14:paraId="68FE08B4" w14:textId="0EAFE4A3" w:rsidR="001D55B2" w:rsidRDefault="001D55B2" w:rsidP="001D55B2">
      <w:pPr>
        <w:numPr>
          <w:ilvl w:val="0"/>
          <w:numId w:val="123"/>
        </w:numPr>
        <w:tabs>
          <w:tab w:val="clear" w:pos="720"/>
          <w:tab w:val="num" w:pos="360"/>
        </w:tabs>
        <w:ind w:left="360"/>
      </w:pPr>
      <w:r w:rsidRPr="001D55B2">
        <w:rPr>
          <w:b/>
        </w:rPr>
        <w:t>Con:</w:t>
      </w:r>
      <w:r>
        <w:t xml:space="preserve"> </w:t>
      </w:r>
      <w:r w:rsidRPr="009B1BBD">
        <w:t xml:space="preserve">Potential for </w:t>
      </w:r>
      <w:r w:rsidRPr="001D55B2">
        <w:rPr>
          <w:u w:val="single"/>
        </w:rPr>
        <w:t>frivolous or nuisance suits</w:t>
      </w:r>
      <w:r w:rsidRPr="009B1BBD">
        <w:t xml:space="preserve"> (this is</w:t>
      </w:r>
      <w:r>
        <w:t xml:space="preserve"> a reason</w:t>
      </w:r>
      <w:r w:rsidRPr="009B1BBD">
        <w:t xml:space="preserve"> why complainants must apply for leave</w:t>
      </w:r>
      <w:r>
        <w:t xml:space="preserve"> first</w:t>
      </w:r>
      <w:r w:rsidRPr="009B1BBD">
        <w:t>)</w:t>
      </w:r>
    </w:p>
    <w:p w14:paraId="7D6F06D3" w14:textId="74A0CE55" w:rsidR="001D55B2" w:rsidRPr="009B1BBD" w:rsidRDefault="001D55B2" w:rsidP="001D55B2">
      <w:r w:rsidRPr="009B1BBD">
        <w:t xml:space="preserve">Note: there is significant overlap with Director’s breach of </w:t>
      </w:r>
      <w:r>
        <w:t xml:space="preserve">DoC </w:t>
      </w:r>
      <w:r w:rsidRPr="009B1BBD">
        <w:t xml:space="preserve">or </w:t>
      </w:r>
      <w:r>
        <w:t>FD</w:t>
      </w:r>
      <w:r w:rsidRPr="009B1BBD">
        <w:t xml:space="preserve"> with </w:t>
      </w:r>
      <w:r>
        <w:t>DAs, PAs and oppression remedy</w:t>
      </w:r>
    </w:p>
    <w:p w14:paraId="448D78D4" w14:textId="77777777" w:rsidR="006E0FCB" w:rsidRDefault="006E0FCB" w:rsidP="006E0FCB"/>
    <w:p w14:paraId="026124A7" w14:textId="18A08C7F" w:rsidR="006E0FCB" w:rsidRPr="00C76C9B" w:rsidRDefault="00C76C9B" w:rsidP="006E0FCB">
      <w:pPr>
        <w:rPr>
          <w:b/>
          <w:color w:val="00B050"/>
        </w:rPr>
      </w:pPr>
      <w:r w:rsidRPr="00C76C9B">
        <w:rPr>
          <w:b/>
          <w:color w:val="00B050"/>
        </w:rPr>
        <w:t xml:space="preserve">Re </w:t>
      </w:r>
      <w:r w:rsidR="006E0FCB" w:rsidRPr="00C76C9B">
        <w:rPr>
          <w:b/>
          <w:color w:val="00B050"/>
        </w:rPr>
        <w:t>Northwest</w:t>
      </w:r>
      <w:r w:rsidRPr="00C76C9B">
        <w:rPr>
          <w:b/>
          <w:color w:val="00B050"/>
        </w:rPr>
        <w:t xml:space="preserve"> Forest Products [1975]</w:t>
      </w:r>
    </w:p>
    <w:p w14:paraId="483C93CC" w14:textId="579A6981" w:rsidR="0023551F" w:rsidRDefault="00C76C9B" w:rsidP="006E0FCB">
      <w:r w:rsidRPr="00C76C9B">
        <w:rPr>
          <w:b/>
        </w:rPr>
        <w:t>F:</w:t>
      </w:r>
      <w:r w:rsidR="002232A8">
        <w:rPr>
          <w:b/>
        </w:rPr>
        <w:t xml:space="preserve"> </w:t>
      </w:r>
      <w:r w:rsidR="002232A8">
        <w:t>Northwest owned 51% of pulp company Forest Valley; FV then sold assets to another company at apparent undervaluation;</w:t>
      </w:r>
      <w:r w:rsidRPr="00C76C9B">
        <w:rPr>
          <w:b/>
        </w:rPr>
        <w:t xml:space="preserve"> </w:t>
      </w:r>
      <w:r w:rsidR="002232A8">
        <w:t>s</w:t>
      </w:r>
      <w:r w:rsidR="006E0FCB">
        <w:t>hareholders ask</w:t>
      </w:r>
      <w:r w:rsidR="002232A8">
        <w:t>ed</w:t>
      </w:r>
      <w:r w:rsidR="006E0FCB">
        <w:t xml:space="preserve"> director</w:t>
      </w:r>
      <w:r w:rsidR="002232A8">
        <w:t>s of NW</w:t>
      </w:r>
      <w:r w:rsidR="006E0FCB">
        <w:t xml:space="preserve"> to </w:t>
      </w:r>
      <w:r w:rsidR="002232A8">
        <w:t xml:space="preserve">vote to </w:t>
      </w:r>
      <w:r w:rsidR="006E0FCB">
        <w:t>set sale aside</w:t>
      </w:r>
      <w:r>
        <w:t xml:space="preserve">; </w:t>
      </w:r>
      <w:r w:rsidR="002232A8">
        <w:t>s</w:t>
      </w:r>
      <w:r w:rsidR="006E0FCB">
        <w:t>ought leave for derivative action</w:t>
      </w:r>
    </w:p>
    <w:p w14:paraId="2DFF5B9C" w14:textId="3DB95437" w:rsidR="006E0FCB" w:rsidRDefault="0023551F" w:rsidP="006E0FCB">
      <w:r w:rsidRPr="0023551F">
        <w:rPr>
          <w:b/>
        </w:rPr>
        <w:t xml:space="preserve">I: </w:t>
      </w:r>
      <w:r w:rsidR="00C76C9B">
        <w:t>d</w:t>
      </w:r>
      <w:r w:rsidR="006E0FCB">
        <w:t>o t</w:t>
      </w:r>
      <w:r w:rsidR="000043E4">
        <w:t>hey meet criteria under statute for step 1?</w:t>
      </w:r>
    </w:p>
    <w:p w14:paraId="3E8B5F28" w14:textId="3ADD495A" w:rsidR="002232A8" w:rsidRDefault="002232A8" w:rsidP="00C76C9B">
      <w:r>
        <w:rPr>
          <w:b/>
        </w:rPr>
        <w:t>A</w:t>
      </w:r>
      <w:r w:rsidR="00C76C9B" w:rsidRPr="00C76C9B">
        <w:rPr>
          <w:b/>
        </w:rPr>
        <w:t xml:space="preserve">: </w:t>
      </w:r>
      <w:r>
        <w:t>most criteria are s</w:t>
      </w:r>
      <w:r w:rsidR="006E0FCB" w:rsidRPr="002232A8">
        <w:t>atisfied</w:t>
      </w:r>
      <w:r w:rsidR="006E0FCB">
        <w:t xml:space="preserve"> – but is it in the interest of the corporation that the action be brought?</w:t>
      </w:r>
    </w:p>
    <w:p w14:paraId="31AFAFC3" w14:textId="77777777" w:rsidR="002232A8" w:rsidRPr="002232A8" w:rsidRDefault="006E0FCB" w:rsidP="003A1F34">
      <w:pPr>
        <w:pStyle w:val="ListParagraph"/>
        <w:numPr>
          <w:ilvl w:val="0"/>
          <w:numId w:val="147"/>
        </w:numPr>
      </w:pPr>
      <w:r w:rsidRPr="000752BA">
        <w:rPr>
          <w:b/>
          <w:color w:val="FF0000"/>
        </w:rPr>
        <w:t xml:space="preserve">Do not have to prove their case – just show </w:t>
      </w:r>
      <w:r w:rsidRPr="000752BA">
        <w:rPr>
          <w:b/>
          <w:i/>
          <w:color w:val="FF0000"/>
        </w:rPr>
        <w:t>prima facie</w:t>
      </w:r>
      <w:r w:rsidRPr="000752BA">
        <w:rPr>
          <w:b/>
          <w:color w:val="FF0000"/>
        </w:rPr>
        <w:t xml:space="preserve"> in the interest of the co</w:t>
      </w:r>
      <w:r w:rsidR="002232A8" w:rsidRPr="000752BA">
        <w:rPr>
          <w:b/>
          <w:color w:val="FF0000"/>
        </w:rPr>
        <w:t xml:space="preserve">mpany </w:t>
      </w:r>
      <w:r w:rsidR="002232A8">
        <w:rPr>
          <w:b/>
        </w:rPr>
        <w:t>(low threshold step 1</w:t>
      </w:r>
      <w:r w:rsidRPr="002232A8">
        <w:rPr>
          <w:b/>
        </w:rPr>
        <w:t>)</w:t>
      </w:r>
    </w:p>
    <w:p w14:paraId="29159992" w14:textId="346355FB" w:rsidR="002232A8" w:rsidRPr="0080764B" w:rsidRDefault="006E0FCB" w:rsidP="003A1F34">
      <w:pPr>
        <w:pStyle w:val="ListParagraph"/>
        <w:numPr>
          <w:ilvl w:val="1"/>
          <w:numId w:val="147"/>
        </w:numPr>
      </w:pPr>
      <w:r w:rsidRPr="002232A8">
        <w:rPr>
          <w:b/>
        </w:rPr>
        <w:t xml:space="preserve">minority shareholders </w:t>
      </w:r>
      <w:r w:rsidR="0080764B">
        <w:rPr>
          <w:b/>
        </w:rPr>
        <w:t>are usually on the outside with</w:t>
      </w:r>
      <w:r w:rsidRPr="002232A8">
        <w:rPr>
          <w:b/>
        </w:rPr>
        <w:t xml:space="preserve"> limited information available at this step</w:t>
      </w:r>
    </w:p>
    <w:p w14:paraId="61E64CEE" w14:textId="0AF50706" w:rsidR="0080764B" w:rsidRPr="002232A8" w:rsidRDefault="0080764B" w:rsidP="003A1F34">
      <w:pPr>
        <w:pStyle w:val="ListParagraph"/>
        <w:numPr>
          <w:ilvl w:val="1"/>
          <w:numId w:val="147"/>
        </w:numPr>
      </w:pPr>
      <w:r>
        <w:t xml:space="preserve">not held to the same standard as the Crown would be in a criminal </w:t>
      </w:r>
      <w:r>
        <w:rPr>
          <w:i/>
        </w:rPr>
        <w:t xml:space="preserve">prima facie </w:t>
      </w:r>
      <w:r>
        <w:t>case</w:t>
      </w:r>
    </w:p>
    <w:p w14:paraId="0239701D" w14:textId="77777777" w:rsidR="002232A8" w:rsidRDefault="006E0FCB" w:rsidP="003A1F34">
      <w:pPr>
        <w:pStyle w:val="ListParagraph"/>
        <w:numPr>
          <w:ilvl w:val="0"/>
          <w:numId w:val="147"/>
        </w:numPr>
      </w:pPr>
      <w:r>
        <w:t>Court has discretion to allow minority shareholders to commence action on behalf of the company</w:t>
      </w:r>
    </w:p>
    <w:p w14:paraId="5E8F729E" w14:textId="606E903C" w:rsidR="006E0FCB" w:rsidRPr="0080764B" w:rsidRDefault="000043E4" w:rsidP="003A1F34">
      <w:pPr>
        <w:pStyle w:val="ListParagraph"/>
        <w:numPr>
          <w:ilvl w:val="0"/>
          <w:numId w:val="147"/>
        </w:numPr>
        <w:rPr>
          <w:color w:val="FF0000"/>
        </w:rPr>
      </w:pPr>
      <w:r>
        <w:rPr>
          <w:color w:val="FF0000"/>
        </w:rPr>
        <w:t>May be concerning</w:t>
      </w:r>
      <w:r w:rsidR="0080764B" w:rsidRPr="0080764B">
        <w:rPr>
          <w:color w:val="FF0000"/>
        </w:rPr>
        <w:t xml:space="preserve"> matters to individual shareholders of FV, but that does not detract </w:t>
      </w:r>
      <w:r>
        <w:rPr>
          <w:color w:val="FF0000"/>
        </w:rPr>
        <w:t xml:space="preserve">from </w:t>
      </w:r>
      <w:r w:rsidR="0080764B" w:rsidRPr="0080764B">
        <w:rPr>
          <w:color w:val="FF0000"/>
        </w:rPr>
        <w:t>or preclude this DA</w:t>
      </w:r>
    </w:p>
    <w:p w14:paraId="402D09BD" w14:textId="0843639C" w:rsidR="006E0FCB" w:rsidRDefault="006E0FCB" w:rsidP="003A1F34">
      <w:pPr>
        <w:pStyle w:val="ListParagraph"/>
        <w:numPr>
          <w:ilvl w:val="0"/>
          <w:numId w:val="146"/>
        </w:numPr>
      </w:pPr>
      <w:r>
        <w:t xml:space="preserve">Sale was so </w:t>
      </w:r>
      <w:r w:rsidR="000043E4">
        <w:t xml:space="preserve">90K </w:t>
      </w:r>
      <w:r>
        <w:t>below the market value</w:t>
      </w:r>
      <w:r w:rsidR="000043E4">
        <w:t>; failed to seek out other bids</w:t>
      </w:r>
      <w:r>
        <w:t xml:space="preserve"> – so was </w:t>
      </w:r>
      <w:r w:rsidR="002232A8">
        <w:rPr>
          <w:i/>
        </w:rPr>
        <w:t xml:space="preserve">prima facie </w:t>
      </w:r>
      <w:r>
        <w:t>in the interest</w:t>
      </w:r>
    </w:p>
    <w:p w14:paraId="1ADB788C" w14:textId="1C510229" w:rsidR="006E0FCB" w:rsidRDefault="006E0FCB" w:rsidP="003A1F34">
      <w:pPr>
        <w:pStyle w:val="ListParagraph"/>
        <w:numPr>
          <w:ilvl w:val="1"/>
          <w:numId w:val="146"/>
        </w:numPr>
      </w:pPr>
      <w:r>
        <w:t>Director was negligent, not reasonable, corporation suffered a loss</w:t>
      </w:r>
      <w:r w:rsidR="000043E4">
        <w:t xml:space="preserve"> (and director Clarke appears to gain)</w:t>
      </w:r>
    </w:p>
    <w:p w14:paraId="2C12D32C" w14:textId="148E8FFD" w:rsidR="00C76C9B" w:rsidRDefault="006E0FCB" w:rsidP="003A1F34">
      <w:pPr>
        <w:pStyle w:val="ListParagraph"/>
        <w:numPr>
          <w:ilvl w:val="1"/>
          <w:numId w:val="146"/>
        </w:numPr>
      </w:pPr>
      <w:r w:rsidRPr="000043E4">
        <w:rPr>
          <w:b/>
        </w:rPr>
        <w:t>Granted leave</w:t>
      </w:r>
      <w:r>
        <w:t xml:space="preserve"> – move to second stage of action (we don’t look at that)</w:t>
      </w:r>
    </w:p>
    <w:p w14:paraId="0FA7E63D" w14:textId="71D6A8C1" w:rsidR="006E0FCB" w:rsidRPr="00C76C9B" w:rsidRDefault="00C76C9B" w:rsidP="006E0FCB">
      <w:pPr>
        <w:rPr>
          <w:b/>
          <w:color w:val="00B050"/>
        </w:rPr>
      </w:pPr>
      <w:r w:rsidRPr="00C76C9B">
        <w:rPr>
          <w:b/>
          <w:color w:val="00B050"/>
        </w:rPr>
        <w:lastRenderedPageBreak/>
        <w:t>Re Bellman and Western Approaches [1981]</w:t>
      </w:r>
    </w:p>
    <w:p w14:paraId="43E3FC78" w14:textId="426AB9CA" w:rsidR="006E0FCB" w:rsidRDefault="00C76C9B" w:rsidP="006E0FCB">
      <w:r w:rsidRPr="00C76C9B">
        <w:rPr>
          <w:b/>
        </w:rPr>
        <w:t xml:space="preserve">F: </w:t>
      </w:r>
      <w:r w:rsidR="00F03F3D">
        <w:t xml:space="preserve">Split amongst directors (5-3): Bellman group appointed 3, Duke appointed 5 – Duke then got loan which allowed them to purchase shares to control all directors; but loan required Duke to disclose confidential information to the bank, and a requirement that Duke use their powers to cause Western to go public; </w:t>
      </w:r>
      <w:r w:rsidR="006E0FCB">
        <w:t xml:space="preserve">Complainants seek leave for </w:t>
      </w:r>
      <w:r w:rsidR="00F03F3D">
        <w:t>DA</w:t>
      </w:r>
    </w:p>
    <w:p w14:paraId="177F4315" w14:textId="77777777" w:rsidR="00F03F3D" w:rsidRDefault="00F03F3D" w:rsidP="00F03F3D">
      <w:r w:rsidRPr="00F03F3D">
        <w:rPr>
          <w:b/>
        </w:rPr>
        <w:t xml:space="preserve">A: </w:t>
      </w:r>
      <w:r>
        <w:t>directors claim they were not given notice because one of the grounds in the petition was not in the notice letter</w:t>
      </w:r>
    </w:p>
    <w:p w14:paraId="5103A185" w14:textId="3A8C0AA3" w:rsidR="00F03F3D" w:rsidRDefault="00F03F3D" w:rsidP="003A1F34">
      <w:pPr>
        <w:pStyle w:val="ListParagraph"/>
        <w:numPr>
          <w:ilvl w:val="0"/>
          <w:numId w:val="146"/>
        </w:numPr>
      </w:pPr>
      <w:r w:rsidRPr="00F03F3D">
        <w:rPr>
          <w:b/>
          <w:color w:val="FF0000"/>
        </w:rPr>
        <w:t xml:space="preserve">Notice </w:t>
      </w:r>
      <w:r w:rsidR="006E0FCB" w:rsidRPr="00F03F3D">
        <w:rPr>
          <w:b/>
          <w:color w:val="FF0000"/>
        </w:rPr>
        <w:t>does not have to specify</w:t>
      </w:r>
      <w:r w:rsidRPr="00F03F3D">
        <w:rPr>
          <w:b/>
          <w:color w:val="FF0000"/>
        </w:rPr>
        <w:t xml:space="preserve"> </w:t>
      </w:r>
      <w:r w:rsidRPr="00F03F3D">
        <w:rPr>
          <w:b/>
          <w:color w:val="FF0000"/>
          <w:u w:val="single"/>
        </w:rPr>
        <w:t>each and every cause of action</w:t>
      </w:r>
      <w:r w:rsidRPr="00F03F3D">
        <w:rPr>
          <w:b/>
          <w:color w:val="FF0000"/>
        </w:rPr>
        <w:t xml:space="preserve"> </w:t>
      </w:r>
      <w:r>
        <w:t>– just requires ‘reasonable notice’ of intention to apply to commence a derivative action</w:t>
      </w:r>
    </w:p>
    <w:p w14:paraId="3CF29505" w14:textId="65DB59B6" w:rsidR="006E0FCB" w:rsidRDefault="00EC1A14" w:rsidP="003A1F34">
      <w:pPr>
        <w:pStyle w:val="ListParagraph"/>
        <w:numPr>
          <w:ilvl w:val="0"/>
          <w:numId w:val="146"/>
        </w:numPr>
      </w:pPr>
      <w:r>
        <w:t>Court does not have to satisfy that it is in the interest of the corporation – o</w:t>
      </w:r>
      <w:r w:rsidR="006E0FCB">
        <w:t xml:space="preserve">nly have to show that </w:t>
      </w:r>
      <w:r w:rsidR="006E0FCB" w:rsidRPr="00EC1A14">
        <w:rPr>
          <w:b/>
        </w:rPr>
        <w:t xml:space="preserve">it appears to be </w:t>
      </w:r>
      <w:r w:rsidR="006E0FCB">
        <w:t>in the best interests of the company</w:t>
      </w:r>
    </w:p>
    <w:p w14:paraId="2B0D7DE0" w14:textId="7C242683" w:rsidR="00EC1A14" w:rsidRDefault="00EC1A14" w:rsidP="003A1F34">
      <w:pPr>
        <w:pStyle w:val="ListParagraph"/>
        <w:numPr>
          <w:ilvl w:val="1"/>
          <w:numId w:val="146"/>
        </w:numPr>
      </w:pPr>
      <w:r w:rsidRPr="00D44876">
        <w:rPr>
          <w:color w:val="FF0000"/>
        </w:rPr>
        <w:t xml:space="preserve">Presumably it was the intention of the drafters to remove the common law barriers to this action </w:t>
      </w:r>
      <w:r>
        <w:t>(</w:t>
      </w:r>
      <w:r w:rsidRPr="00D44876">
        <w:rPr>
          <w:i/>
          <w:color w:val="00B050"/>
        </w:rPr>
        <w:t>Foss</w:t>
      </w:r>
      <w:r>
        <w:t>)</w:t>
      </w:r>
    </w:p>
    <w:p w14:paraId="038BDC74" w14:textId="75E1C318" w:rsidR="00EC1A14" w:rsidRDefault="00EC1A14" w:rsidP="003A1F34">
      <w:pPr>
        <w:pStyle w:val="ListParagraph"/>
        <w:numPr>
          <w:ilvl w:val="2"/>
          <w:numId w:val="146"/>
        </w:numPr>
      </w:pPr>
      <w:r>
        <w:t>Ratification procedure by majority is also clearly eliminated</w:t>
      </w:r>
    </w:p>
    <w:p w14:paraId="09C3A7B5" w14:textId="5101A435" w:rsidR="00D44876" w:rsidRDefault="00D44876" w:rsidP="003A1F34">
      <w:pPr>
        <w:pStyle w:val="ListParagraph"/>
        <w:numPr>
          <w:ilvl w:val="1"/>
          <w:numId w:val="146"/>
        </w:numPr>
      </w:pPr>
      <w:r>
        <w:t>Quantifiable loss was not proven, but there was still evidence of potential loss</w:t>
      </w:r>
    </w:p>
    <w:p w14:paraId="048A8449" w14:textId="5E8ED46A" w:rsidR="00D44876" w:rsidRDefault="00D44876" w:rsidP="003A1F34">
      <w:pPr>
        <w:pStyle w:val="ListParagraph"/>
        <w:numPr>
          <w:ilvl w:val="1"/>
          <w:numId w:val="146"/>
        </w:numPr>
      </w:pPr>
      <w:r>
        <w:t xml:space="preserve">Loan agreement would require borrowers to pay a fee based on gross revenue if they did not go public, which might place directors in </w:t>
      </w:r>
      <w:r w:rsidRPr="00D44876">
        <w:rPr>
          <w:b/>
        </w:rPr>
        <w:t>conflict of interest</w:t>
      </w:r>
      <w:r>
        <w:t xml:space="preserve"> – keep revenues down to reduce fee, or maximize revenue in the interest of all shareholders</w:t>
      </w:r>
    </w:p>
    <w:p w14:paraId="414BB3D6" w14:textId="3ED4A96D" w:rsidR="006E0FCB" w:rsidRDefault="006E0FCB" w:rsidP="006E0FCB">
      <w:r w:rsidRPr="00EC1A14">
        <w:rPr>
          <w:i/>
        </w:rPr>
        <w:t>Baron:</w:t>
      </w:r>
      <w:r>
        <w:t xml:space="preserve"> two-s</w:t>
      </w:r>
      <w:r w:rsidR="003A1F34">
        <w:t xml:space="preserve">tep process has lower threshold, </w:t>
      </w:r>
      <w:r>
        <w:t>but allows courts to</w:t>
      </w:r>
      <w:r w:rsidR="003A1F34">
        <w:t xml:space="preserve"> shut down actions quickly</w:t>
      </w:r>
      <w:r>
        <w:t xml:space="preserve"> to not bog down court, </w:t>
      </w:r>
    </w:p>
    <w:p w14:paraId="103EFC7A" w14:textId="77777777" w:rsidR="006E0FCB" w:rsidRDefault="006E0FCB" w:rsidP="006E0FCB"/>
    <w:p w14:paraId="5B687EBA" w14:textId="5314ECF9" w:rsidR="006E0FCB" w:rsidRPr="00C76C9B" w:rsidRDefault="006E0FCB" w:rsidP="006E0FCB">
      <w:pPr>
        <w:rPr>
          <w:b/>
          <w:color w:val="00B050"/>
        </w:rPr>
      </w:pPr>
      <w:r w:rsidRPr="00C76C9B">
        <w:rPr>
          <w:b/>
          <w:color w:val="00B050"/>
        </w:rPr>
        <w:t>Turner</w:t>
      </w:r>
      <w:r w:rsidR="00C76C9B" w:rsidRPr="00C76C9B">
        <w:rPr>
          <w:b/>
          <w:color w:val="00B050"/>
        </w:rPr>
        <w:t xml:space="preserve"> v Mailhot [1985]</w:t>
      </w:r>
    </w:p>
    <w:p w14:paraId="7514BB46" w14:textId="14049E7F" w:rsidR="006E0FCB" w:rsidRPr="00413070" w:rsidRDefault="00C76C9B" w:rsidP="006E0FCB">
      <w:pPr>
        <w:rPr>
          <w:b/>
        </w:rPr>
      </w:pPr>
      <w:r w:rsidRPr="00C76C9B">
        <w:rPr>
          <w:b/>
        </w:rPr>
        <w:t xml:space="preserve">F: </w:t>
      </w:r>
      <w:r w:rsidR="006E0FCB">
        <w:t>P and wife had 30% of shares; the rest held by D and his wife</w:t>
      </w:r>
      <w:r w:rsidR="007D2EA3">
        <w:t>; after disagreement, P and wife were fired, locked out of building; P sought and obtained leave to bring DA, seeking return of lost income diverted to the defendant</w:t>
      </w:r>
    </w:p>
    <w:p w14:paraId="55AD3A80" w14:textId="32A91830" w:rsidR="00413070" w:rsidRDefault="00413070" w:rsidP="006E0FCB">
      <w:r w:rsidRPr="00413070">
        <w:rPr>
          <w:b/>
        </w:rPr>
        <w:t>A:</w:t>
      </w:r>
      <w:r>
        <w:rPr>
          <w:b/>
        </w:rPr>
        <w:t xml:space="preserve"> </w:t>
      </w:r>
      <w:r w:rsidRPr="00413070">
        <w:rPr>
          <w:i/>
        </w:rPr>
        <w:t xml:space="preserve">Wallersteiner </w:t>
      </w:r>
      <w:r w:rsidRPr="00413070">
        <w:t>–</w:t>
      </w:r>
      <w:r>
        <w:t xml:space="preserve"> person bringing DA had exhausted all of their money, but still sought to bring action; would derive very little personal benefit from victory in litigation, and was therefore indemnified</w:t>
      </w:r>
    </w:p>
    <w:p w14:paraId="3530F80F" w14:textId="6D61CB6F" w:rsidR="00413070" w:rsidRDefault="00413070" w:rsidP="003A1F34">
      <w:pPr>
        <w:pStyle w:val="ListParagraph"/>
        <w:numPr>
          <w:ilvl w:val="0"/>
          <w:numId w:val="149"/>
        </w:numPr>
      </w:pPr>
      <w:r>
        <w:t>Here, Turner, as a 30% shareholder, would stand for great personal benefit out of litigation, not so much for company (</w:t>
      </w:r>
      <w:r w:rsidRPr="000859C6">
        <w:rPr>
          <w:b/>
        </w:rPr>
        <w:t>not a ‘lone altruist’</w:t>
      </w:r>
      <w:r>
        <w:t>) – he also has not exhausted his financial means at all</w:t>
      </w:r>
    </w:p>
    <w:p w14:paraId="68B2B613" w14:textId="7A6D524D" w:rsidR="00413070" w:rsidRPr="009D3FA3" w:rsidRDefault="00413070" w:rsidP="003A1F34">
      <w:pPr>
        <w:pStyle w:val="ListParagraph"/>
        <w:numPr>
          <w:ilvl w:val="1"/>
          <w:numId w:val="149"/>
        </w:numPr>
        <w:rPr>
          <w:color w:val="000000" w:themeColor="text1"/>
        </w:rPr>
      </w:pPr>
      <w:r w:rsidRPr="009D3FA3">
        <w:rPr>
          <w:b/>
          <w:color w:val="000000" w:themeColor="text1"/>
        </w:rPr>
        <w:t xml:space="preserve">Financial ability is an important consideration, </w:t>
      </w:r>
      <w:r w:rsidRPr="009D3FA3">
        <w:rPr>
          <w:b/>
          <w:color w:val="000000" w:themeColor="text1"/>
          <w:u w:val="single"/>
        </w:rPr>
        <w:t>but it is not mandatory</w:t>
      </w:r>
      <w:r w:rsidRPr="009D3FA3">
        <w:rPr>
          <w:color w:val="000000" w:themeColor="text1"/>
        </w:rPr>
        <w:t>, as that would be contrary to the idea that the plaintiff is the agent of the company for the purposes of the action</w:t>
      </w:r>
    </w:p>
    <w:p w14:paraId="7C2B1DCF" w14:textId="77777777" w:rsidR="00413070" w:rsidRDefault="00413070" w:rsidP="003A1F34">
      <w:pPr>
        <w:pStyle w:val="ListParagraph"/>
        <w:numPr>
          <w:ilvl w:val="1"/>
          <w:numId w:val="149"/>
        </w:numPr>
      </w:pPr>
      <w:r>
        <w:t>The benefit being sought purely for the plaintiff is certainly also a factor</w:t>
      </w:r>
    </w:p>
    <w:p w14:paraId="041D0559" w14:textId="77777777" w:rsidR="00413070" w:rsidRDefault="00413070" w:rsidP="003A1F34">
      <w:pPr>
        <w:pStyle w:val="ListParagraph"/>
        <w:numPr>
          <w:ilvl w:val="1"/>
          <w:numId w:val="149"/>
        </w:numPr>
      </w:pPr>
      <w:r>
        <w:t>Turner should accordingly get ½ indemnity</w:t>
      </w:r>
    </w:p>
    <w:p w14:paraId="64A3C945" w14:textId="3F1ABDE8" w:rsidR="00413070" w:rsidRDefault="00413070" w:rsidP="003A1F34">
      <w:pPr>
        <w:pStyle w:val="ListParagraph"/>
        <w:numPr>
          <w:ilvl w:val="0"/>
          <w:numId w:val="149"/>
        </w:numPr>
      </w:pPr>
      <w:r w:rsidRPr="00413070">
        <w:rPr>
          <w:b/>
        </w:rPr>
        <w:t>Mailhot simply paid for his costs at his discretion and only for his benefit</w:t>
      </w:r>
      <w:r>
        <w:t xml:space="preserve"> – should have to pay back 40K which will be used to indemnify Turner for future costs (Baron – very unique order here, shows flexibility)</w:t>
      </w:r>
    </w:p>
    <w:p w14:paraId="364ED9A6" w14:textId="1E7531A1" w:rsidR="006E0FCB" w:rsidRPr="009D3FA3" w:rsidRDefault="009D3FA3" w:rsidP="00413070">
      <w:r>
        <w:rPr>
          <w:b/>
        </w:rPr>
        <w:t xml:space="preserve">R: </w:t>
      </w:r>
      <w:r>
        <w:tab/>
      </w:r>
      <w:r w:rsidRPr="009D3FA3">
        <w:rPr>
          <w:color w:val="FF0000"/>
        </w:rPr>
        <w:t>using company funds to defend an action for the sole benefit of the shareholder – D will have to pay back</w:t>
      </w:r>
    </w:p>
    <w:p w14:paraId="0F9E9CF8" w14:textId="77777777" w:rsidR="009D3FA3" w:rsidRDefault="009D3FA3" w:rsidP="00413070"/>
    <w:p w14:paraId="0A00858E" w14:textId="24626FC1" w:rsidR="006E0FCB" w:rsidRPr="003A1F34" w:rsidRDefault="00C76C9B" w:rsidP="006E0FCB">
      <w:pPr>
        <w:rPr>
          <w:b/>
          <w:color w:val="000000" w:themeColor="text1"/>
          <w:u w:val="single"/>
        </w:rPr>
      </w:pPr>
      <w:r w:rsidRPr="003A1F34">
        <w:rPr>
          <w:b/>
          <w:color w:val="000000" w:themeColor="text1"/>
          <w:u w:val="single"/>
        </w:rPr>
        <w:t xml:space="preserve">Re </w:t>
      </w:r>
      <w:r w:rsidR="006E0FCB" w:rsidRPr="003A1F34">
        <w:rPr>
          <w:b/>
          <w:color w:val="000000" w:themeColor="text1"/>
          <w:u w:val="single"/>
        </w:rPr>
        <w:t>BCE</w:t>
      </w:r>
      <w:r w:rsidR="003A1F34" w:rsidRPr="003A1F34">
        <w:rPr>
          <w:b/>
          <w:color w:val="000000" w:themeColor="text1"/>
          <w:u w:val="single"/>
        </w:rPr>
        <w:t xml:space="preserve"> vs </w:t>
      </w:r>
      <w:r w:rsidR="003A1F34" w:rsidRPr="003A1F34">
        <w:rPr>
          <w:b/>
          <w:iCs/>
          <w:color w:val="000000" w:themeColor="text1"/>
          <w:u w:val="single"/>
        </w:rPr>
        <w:t>Peoples Department Stores</w:t>
      </w:r>
    </w:p>
    <w:p w14:paraId="1CCC8D08" w14:textId="77777777" w:rsidR="00EB6AEB" w:rsidRDefault="006E0FCB" w:rsidP="00EB6AEB">
      <w:r>
        <w:rPr>
          <w:i/>
        </w:rPr>
        <w:t xml:space="preserve">Peoples and BCE </w:t>
      </w:r>
      <w:r>
        <w:t>made a really big mess and we need more cases to go</w:t>
      </w:r>
      <w:r w:rsidR="00EB6AEB">
        <w:t xml:space="preserve"> to trial about breach of duty</w:t>
      </w:r>
      <w:r>
        <w:t>, etc.</w:t>
      </w:r>
    </w:p>
    <w:p w14:paraId="7C594FEB" w14:textId="6E4B23CD" w:rsidR="006E0FCB" w:rsidRPr="00EB6AEB" w:rsidRDefault="00EB6AEB" w:rsidP="00EB6AEB">
      <w:r>
        <w:t xml:space="preserve">“to the extent that People’s and BCE are indeed followed by lower court judges, they are likely to lead to different and contradictory readings in different courts, at different times, and by different judges” – </w:t>
      </w:r>
      <w:r>
        <w:rPr>
          <w:i/>
        </w:rPr>
        <w:t>Jeffrey MacIntosh</w:t>
      </w:r>
    </w:p>
    <w:p w14:paraId="00A96C7E" w14:textId="6F660B8A" w:rsidR="006E0FCB" w:rsidRPr="003A1F34" w:rsidRDefault="006E0FCB" w:rsidP="006E0FCB">
      <w:pPr>
        <w:rPr>
          <w:b/>
        </w:rPr>
      </w:pPr>
      <w:r w:rsidRPr="00EB6AEB">
        <w:rPr>
          <w:b/>
        </w:rPr>
        <w:t>Baron thinks it is very unclear</w:t>
      </w:r>
    </w:p>
    <w:p w14:paraId="7EB3D824" w14:textId="77777777" w:rsidR="006E0FCB" w:rsidRPr="003A52D1" w:rsidRDefault="006E0FCB" w:rsidP="003A1F34">
      <w:pPr>
        <w:numPr>
          <w:ilvl w:val="0"/>
          <w:numId w:val="124"/>
        </w:numPr>
      </w:pPr>
      <w:r w:rsidRPr="003A52D1">
        <w:t xml:space="preserve">Directors </w:t>
      </w:r>
      <w:r w:rsidRPr="003A52D1">
        <w:rPr>
          <w:u w:val="single"/>
        </w:rPr>
        <w:t>must</w:t>
      </w:r>
      <w:r w:rsidRPr="003A52D1">
        <w:t xml:space="preserve"> consider the best interests of the corp.</w:t>
      </w:r>
    </w:p>
    <w:p w14:paraId="5477CA06" w14:textId="77777777" w:rsidR="006E0FCB" w:rsidRPr="003A52D1" w:rsidRDefault="006E0FCB" w:rsidP="003A1F34">
      <w:pPr>
        <w:numPr>
          <w:ilvl w:val="0"/>
          <w:numId w:val="124"/>
        </w:numPr>
      </w:pPr>
      <w:r w:rsidRPr="003A52D1">
        <w:t xml:space="preserve">It </w:t>
      </w:r>
      <w:r w:rsidRPr="003A52D1">
        <w:rPr>
          <w:u w:val="single"/>
        </w:rPr>
        <w:t>may</w:t>
      </w:r>
      <w:r w:rsidRPr="003A52D1">
        <w:t xml:space="preserve"> also be appropriate (not mandatory) to consider the impact of a corp. decision on shareholders or particular groups of stakeholders</w:t>
      </w:r>
      <w:r>
        <w:t xml:space="preserve"> (Directors need to take a look around)</w:t>
      </w:r>
    </w:p>
    <w:p w14:paraId="128E319B" w14:textId="77777777" w:rsidR="006E0FCB" w:rsidRDefault="006E0FCB" w:rsidP="003A1F34">
      <w:pPr>
        <w:numPr>
          <w:ilvl w:val="1"/>
          <w:numId w:val="131"/>
        </w:numPr>
      </w:pPr>
      <w:r w:rsidRPr="003A52D1">
        <w:t>When they are considering what is in “the best interests of the corp.”, directors may look at the interests of: shareholders, employees, creditors, consumers, gov</w:t>
      </w:r>
      <w:r>
        <w:t>’</w:t>
      </w:r>
      <w:r w:rsidRPr="003A52D1">
        <w:t>t, and the environment</w:t>
      </w:r>
    </w:p>
    <w:p w14:paraId="7411D096" w14:textId="77777777" w:rsidR="006E0FCB" w:rsidRPr="003A52D1" w:rsidRDefault="006E0FCB" w:rsidP="003A1F34">
      <w:pPr>
        <w:numPr>
          <w:ilvl w:val="0"/>
          <w:numId w:val="124"/>
        </w:numPr>
      </w:pPr>
      <w:r>
        <w:t>Always comes back to the best interest of the corporation, not any particular group</w:t>
      </w:r>
    </w:p>
    <w:p w14:paraId="5659CC28" w14:textId="77777777" w:rsidR="006E0FCB" w:rsidRDefault="006E0FCB" w:rsidP="006E0FCB"/>
    <w:p w14:paraId="4DF9FC16" w14:textId="235568D5" w:rsidR="006E0FCB" w:rsidRPr="004C68E9" w:rsidRDefault="003A1F34" w:rsidP="006E0FCB">
      <w:pPr>
        <w:rPr>
          <w:b/>
        </w:rPr>
      </w:pPr>
      <w:r>
        <w:rPr>
          <w:b/>
        </w:rPr>
        <w:t>Access to justice versus frivolous litigation</w:t>
      </w:r>
    </w:p>
    <w:p w14:paraId="24B52934" w14:textId="3CB351A6" w:rsidR="006E0FCB" w:rsidRPr="00B0753B" w:rsidRDefault="003A1F34" w:rsidP="003A1F34">
      <w:pPr>
        <w:numPr>
          <w:ilvl w:val="0"/>
          <w:numId w:val="125"/>
        </w:numPr>
      </w:pPr>
      <w:r>
        <w:t xml:space="preserve">232(1)(c) </w:t>
      </w:r>
      <w:r w:rsidR="006E0FCB" w:rsidRPr="00B0753B">
        <w:t>complainant [must be] acting in good faith</w:t>
      </w:r>
      <w:r>
        <w:t xml:space="preserve">; But, </w:t>
      </w:r>
      <w:r w:rsidR="006E0FCB" w:rsidRPr="00B0753B">
        <w:t>we need to ensure that everyone has access to justice</w:t>
      </w:r>
    </w:p>
    <w:p w14:paraId="54FA7E57" w14:textId="28B96733" w:rsidR="006E0FCB" w:rsidRPr="00B0753B" w:rsidRDefault="006E0FCB" w:rsidP="003A1F34">
      <w:pPr>
        <w:numPr>
          <w:ilvl w:val="0"/>
          <w:numId w:val="125"/>
        </w:numPr>
      </w:pPr>
      <w:r w:rsidRPr="00B0753B">
        <w:t>But, we need to balance this need with our Barristers’ &amp; Solicitors’ Oath, that we will not promote sui</w:t>
      </w:r>
      <w:r w:rsidR="003A1F34">
        <w:t>ts on frivolous pretenses, etc. (more so in US, where many people use courts as a time/resource waster)</w:t>
      </w:r>
    </w:p>
    <w:p w14:paraId="7BA91D46" w14:textId="3A15DA53" w:rsidR="006E0FCB" w:rsidRPr="003A1F34" w:rsidRDefault="006E0FCB" w:rsidP="003A1F34">
      <w:pPr>
        <w:numPr>
          <w:ilvl w:val="0"/>
          <w:numId w:val="125"/>
        </w:numPr>
      </w:pPr>
      <w:r w:rsidRPr="00B0753B">
        <w:rPr>
          <w:i/>
          <w:iCs/>
        </w:rPr>
        <w:t>BCA</w:t>
      </w:r>
      <w:r w:rsidRPr="00B0753B">
        <w:t xml:space="preserve"> s.232 strikes a balance: </w:t>
      </w:r>
      <w:r w:rsidR="003A1F34">
        <w:rPr>
          <w:b/>
        </w:rPr>
        <w:t>a</w:t>
      </w:r>
      <w:r w:rsidRPr="003A1F34">
        <w:rPr>
          <w:b/>
        </w:rPr>
        <w:t xml:space="preserve"> complainant with a legitimate cause of action is permitted to proceed, but a complainant acting not in good faith is not</w:t>
      </w:r>
    </w:p>
    <w:p w14:paraId="21D51159" w14:textId="138E3B5C" w:rsidR="006E0FCB" w:rsidRPr="00FC6117" w:rsidRDefault="00FC6117" w:rsidP="006E0FCB">
      <w:r w:rsidRPr="005A4E9A">
        <w:rPr>
          <w:b/>
          <w:color w:val="FF0000"/>
          <w:u w:val="single"/>
        </w:rPr>
        <w:lastRenderedPageBreak/>
        <w:t>Personal Action:</w:t>
      </w:r>
      <w:r w:rsidRPr="005A4E9A">
        <w:rPr>
          <w:b/>
          <w:color w:val="FF0000"/>
        </w:rPr>
        <w:t xml:space="preserve"> </w:t>
      </w:r>
      <w:r w:rsidRPr="00FC6117">
        <w:t>s</w:t>
      </w:r>
      <w:r w:rsidR="006E0FCB" w:rsidRPr="00FC6117">
        <w:t xml:space="preserve">ome causes of action are </w:t>
      </w:r>
      <w:r w:rsidR="006E0FCB" w:rsidRPr="00FC6117">
        <w:rPr>
          <w:u w:val="single"/>
        </w:rPr>
        <w:t>personal</w:t>
      </w:r>
      <w:r w:rsidR="006E0FCB" w:rsidRPr="00FC6117">
        <w:t xml:space="preserve"> to the individual shareholder(s) (</w:t>
      </w:r>
      <w:r>
        <w:t xml:space="preserve">ie. </w:t>
      </w:r>
      <w:r w:rsidR="006E0FCB" w:rsidRPr="00FC6117">
        <w:t>plain old litigation)</w:t>
      </w:r>
    </w:p>
    <w:p w14:paraId="0607542F" w14:textId="77777777" w:rsidR="006E0FCB" w:rsidRPr="009C0F17" w:rsidRDefault="006E0FCB" w:rsidP="005A4E9A">
      <w:pPr>
        <w:pStyle w:val="ListParagraph"/>
        <w:numPr>
          <w:ilvl w:val="0"/>
          <w:numId w:val="150"/>
        </w:numPr>
      </w:pPr>
      <w:r w:rsidRPr="005A4E9A">
        <w:rPr>
          <w:b/>
        </w:rPr>
        <w:t>a civil cause of action</w:t>
      </w:r>
      <w:r w:rsidRPr="009C0F17">
        <w:t xml:space="preserve"> against a Director for breach of duty of care </w:t>
      </w:r>
    </w:p>
    <w:p w14:paraId="70A597B7" w14:textId="77777777" w:rsidR="005A4E9A" w:rsidRDefault="006E0FCB" w:rsidP="005A4E9A">
      <w:pPr>
        <w:numPr>
          <w:ilvl w:val="1"/>
          <w:numId w:val="126"/>
        </w:numPr>
        <w:tabs>
          <w:tab w:val="clear" w:pos="1440"/>
          <w:tab w:val="num" w:pos="1080"/>
        </w:tabs>
        <w:ind w:left="1080"/>
      </w:pPr>
      <w:r w:rsidRPr="009C0F17">
        <w:t xml:space="preserve">E.g. alleged negligence, as in the facts in </w:t>
      </w:r>
      <w:r w:rsidRPr="009C0F17">
        <w:rPr>
          <w:i/>
          <w:iCs/>
        </w:rPr>
        <w:t>Peoples, UPM, Bata</w:t>
      </w:r>
    </w:p>
    <w:p w14:paraId="0360A0F4" w14:textId="3E56D2C6" w:rsidR="005A4E9A" w:rsidRPr="00B90B75" w:rsidRDefault="005A4E9A" w:rsidP="005A4E9A">
      <w:pPr>
        <w:numPr>
          <w:ilvl w:val="1"/>
          <w:numId w:val="126"/>
        </w:numPr>
        <w:tabs>
          <w:tab w:val="clear" w:pos="1440"/>
          <w:tab w:val="num" w:pos="1080"/>
        </w:tabs>
        <w:ind w:left="1080"/>
      </w:pPr>
      <w:r w:rsidRPr="001A40F5">
        <w:t>s.142(1)(b) does not name a beneficiary</w:t>
      </w:r>
      <w:r>
        <w:t xml:space="preserve"> – d</w:t>
      </w:r>
      <w:r w:rsidRPr="001A40F5">
        <w:t xml:space="preserve">uty of care is owed to a broad range of beneficiaries </w:t>
      </w:r>
    </w:p>
    <w:p w14:paraId="30388D8B" w14:textId="77777777" w:rsidR="006E0FCB" w:rsidRPr="005A4E9A" w:rsidRDefault="006E0FCB" w:rsidP="003A1F34">
      <w:pPr>
        <w:numPr>
          <w:ilvl w:val="0"/>
          <w:numId w:val="127"/>
        </w:numPr>
        <w:tabs>
          <w:tab w:val="num" w:pos="360"/>
        </w:tabs>
        <w:rPr>
          <w:b/>
        </w:rPr>
      </w:pPr>
      <w:r w:rsidRPr="005A4E9A">
        <w:rPr>
          <w:b/>
        </w:rPr>
        <w:t xml:space="preserve">a personal action alleging that the Directors acted in bad faith </w:t>
      </w:r>
    </w:p>
    <w:p w14:paraId="0460CF03" w14:textId="6C530D63" w:rsidR="006E0FCB" w:rsidRDefault="006E0FCB" w:rsidP="005A4E9A">
      <w:pPr>
        <w:numPr>
          <w:ilvl w:val="1"/>
          <w:numId w:val="127"/>
        </w:numPr>
        <w:tabs>
          <w:tab w:val="clear" w:pos="1440"/>
          <w:tab w:val="num" w:pos="1080"/>
        </w:tabs>
        <w:ind w:left="1080"/>
      </w:pPr>
      <w:r w:rsidRPr="009C0F17">
        <w:rPr>
          <w:i/>
          <w:iCs/>
        </w:rPr>
        <w:t>E.g. Smith v. Fawcett</w:t>
      </w:r>
      <w:r w:rsidR="005A4E9A">
        <w:t xml:space="preserve"> – </w:t>
      </w:r>
      <w:r w:rsidRPr="009C0F17">
        <w:t xml:space="preserve">an example where the </w:t>
      </w:r>
      <w:r w:rsidRPr="005A4E9A">
        <w:rPr>
          <w:u w:val="single"/>
        </w:rPr>
        <w:t xml:space="preserve">individual plaintiff had standing </w:t>
      </w:r>
      <w:r w:rsidRPr="009C0F17">
        <w:t xml:space="preserve">to challenge the directors’ actions </w:t>
      </w:r>
      <w:r>
        <w:t>(right person to bring the claim – they are allowed to make that challenge)</w:t>
      </w:r>
    </w:p>
    <w:p w14:paraId="477B667E" w14:textId="77777777" w:rsidR="00833DA5" w:rsidRDefault="00833DA5" w:rsidP="006E0FCB"/>
    <w:p w14:paraId="3D5EB0A3" w14:textId="77777777" w:rsidR="006E0FCB" w:rsidRPr="00181A71" w:rsidRDefault="006E0FCB" w:rsidP="006E0FCB">
      <w:pPr>
        <w:rPr>
          <w:b/>
          <w:u w:val="single"/>
        </w:rPr>
      </w:pPr>
      <w:r w:rsidRPr="00181A71">
        <w:rPr>
          <w:b/>
          <w:u w:val="single"/>
        </w:rPr>
        <w:t>Personal actions for shareholders</w:t>
      </w:r>
    </w:p>
    <w:p w14:paraId="74AB4224" w14:textId="36D62FE2" w:rsidR="006E0FCB" w:rsidRPr="001A40F5" w:rsidRDefault="006E0FCB" w:rsidP="003A1F34">
      <w:pPr>
        <w:numPr>
          <w:ilvl w:val="0"/>
          <w:numId w:val="129"/>
        </w:numPr>
        <w:tabs>
          <w:tab w:val="clear" w:pos="720"/>
          <w:tab w:val="num" w:pos="360"/>
        </w:tabs>
        <w:ind w:left="360"/>
      </w:pPr>
      <w:r w:rsidRPr="001A40F5">
        <w:t>Look for “interference by the company with</w:t>
      </w:r>
      <w:r w:rsidR="00181A71">
        <w:t xml:space="preserve"> the </w:t>
      </w:r>
      <w:r w:rsidR="00181A71" w:rsidRPr="003E1079">
        <w:rPr>
          <w:u w:val="single"/>
        </w:rPr>
        <w:t xml:space="preserve">rights of </w:t>
      </w:r>
      <w:r w:rsidR="00181A71" w:rsidRPr="003E1079">
        <w:rPr>
          <w:b/>
          <w:u w:val="single"/>
        </w:rPr>
        <w:t>certain</w:t>
      </w:r>
      <w:r w:rsidRPr="003E1079">
        <w:rPr>
          <w:u w:val="single"/>
        </w:rPr>
        <w:t xml:space="preserve"> shareholders</w:t>
      </w:r>
      <w:r w:rsidRPr="001A40F5">
        <w:t>”</w:t>
      </w:r>
    </w:p>
    <w:p w14:paraId="6915529E" w14:textId="77777777" w:rsidR="006E0FCB" w:rsidRPr="001A40F5" w:rsidRDefault="006E0FCB" w:rsidP="003A1F34">
      <w:pPr>
        <w:numPr>
          <w:ilvl w:val="0"/>
          <w:numId w:val="129"/>
        </w:numPr>
        <w:tabs>
          <w:tab w:val="clear" w:pos="720"/>
          <w:tab w:val="num" w:pos="360"/>
        </w:tabs>
        <w:ind w:left="360"/>
      </w:pPr>
      <w:r w:rsidRPr="001A40F5">
        <w:t>For example:</w:t>
      </w:r>
    </w:p>
    <w:p w14:paraId="720F54D5" w14:textId="77777777" w:rsidR="006E0FCB" w:rsidRPr="001A40F5" w:rsidRDefault="006E0FCB" w:rsidP="003A1F34">
      <w:pPr>
        <w:numPr>
          <w:ilvl w:val="0"/>
          <w:numId w:val="130"/>
        </w:numPr>
        <w:tabs>
          <w:tab w:val="num" w:pos="360"/>
        </w:tabs>
        <w:ind w:left="720"/>
      </w:pPr>
      <w:r w:rsidRPr="001A40F5">
        <w:t>changing the rights attached to one class of shares</w:t>
      </w:r>
    </w:p>
    <w:p w14:paraId="51365CA0" w14:textId="77777777" w:rsidR="006E0FCB" w:rsidRPr="001A40F5" w:rsidRDefault="006E0FCB" w:rsidP="003A1F34">
      <w:pPr>
        <w:numPr>
          <w:ilvl w:val="0"/>
          <w:numId w:val="130"/>
        </w:numPr>
        <w:tabs>
          <w:tab w:val="num" w:pos="360"/>
        </w:tabs>
        <w:ind w:left="720"/>
      </w:pPr>
      <w:r w:rsidRPr="001A40F5">
        <w:t>depriving a shareholder of rights conferred to him by the Articles</w:t>
      </w:r>
    </w:p>
    <w:p w14:paraId="2D8C39AC" w14:textId="77777777" w:rsidR="006E0FCB" w:rsidRPr="001A40F5" w:rsidRDefault="006E0FCB" w:rsidP="003A1F34">
      <w:pPr>
        <w:numPr>
          <w:ilvl w:val="0"/>
          <w:numId w:val="130"/>
        </w:numPr>
        <w:tabs>
          <w:tab w:val="num" w:pos="360"/>
        </w:tabs>
        <w:ind w:left="720"/>
      </w:pPr>
      <w:r w:rsidRPr="001A40F5">
        <w:t>altering the structure of the corp. in a manner that amounts to fraud on the minority</w:t>
      </w:r>
    </w:p>
    <w:p w14:paraId="778D4343" w14:textId="77777777" w:rsidR="006E0FCB" w:rsidRPr="001A40F5" w:rsidRDefault="006E0FCB" w:rsidP="003A1F34">
      <w:pPr>
        <w:numPr>
          <w:ilvl w:val="0"/>
          <w:numId w:val="130"/>
        </w:numPr>
        <w:tabs>
          <w:tab w:val="num" w:pos="360"/>
        </w:tabs>
        <w:ind w:left="720"/>
      </w:pPr>
      <w:r w:rsidRPr="001A40F5">
        <w:t>depriving a shareholder of her right to vote</w:t>
      </w:r>
      <w:r>
        <w:t xml:space="preserve"> (pretty common, clear example of where rights are affected, and the deprived person has standing to bring an action against directors) </w:t>
      </w:r>
    </w:p>
    <w:p w14:paraId="015A61FF" w14:textId="4EBD616B" w:rsidR="006E0FCB" w:rsidRPr="00932816" w:rsidRDefault="006E0FCB" w:rsidP="003A1F34">
      <w:pPr>
        <w:numPr>
          <w:ilvl w:val="0"/>
          <w:numId w:val="131"/>
        </w:numPr>
        <w:ind w:left="360"/>
      </w:pPr>
      <w:r w:rsidRPr="00932816">
        <w:t>examples may have been done by one group of shareholders (majority) to ano</w:t>
      </w:r>
      <w:r w:rsidR="003E1079">
        <w:t xml:space="preserve">ther (minority), depriving rights </w:t>
      </w:r>
    </w:p>
    <w:p w14:paraId="332D1D3A" w14:textId="161873AA" w:rsidR="006E0FCB" w:rsidRPr="00932816" w:rsidRDefault="006E0FCB" w:rsidP="003E1079">
      <w:pPr>
        <w:numPr>
          <w:ilvl w:val="0"/>
          <w:numId w:val="131"/>
        </w:numPr>
        <w:ind w:left="360"/>
      </w:pPr>
      <w:r w:rsidRPr="00932816">
        <w:t>or</w:t>
      </w:r>
      <w:r w:rsidR="003E1079">
        <w:t>,</w:t>
      </w:r>
      <w:r w:rsidRPr="00932816">
        <w:t xml:space="preserve"> examples could be caused by directors acting for a collateral purpose and causing the corp. to act in a manner that deprives a group of shareholders of their rights</w:t>
      </w:r>
    </w:p>
    <w:p w14:paraId="64C711EB" w14:textId="77777777" w:rsidR="006E0FCB" w:rsidRPr="00932816" w:rsidRDefault="006E0FCB" w:rsidP="003E1079">
      <w:pPr>
        <w:numPr>
          <w:ilvl w:val="1"/>
          <w:numId w:val="131"/>
        </w:numPr>
      </w:pPr>
      <w:r w:rsidRPr="00932816">
        <w:t>i.e. the “bad guys” could be the majority shareholders, or, the directors</w:t>
      </w:r>
    </w:p>
    <w:p w14:paraId="440748BD" w14:textId="77777777" w:rsidR="006E0FCB" w:rsidRDefault="006E0FCB" w:rsidP="006E0FCB"/>
    <w:p w14:paraId="3139A072" w14:textId="77777777" w:rsidR="003E1079" w:rsidRDefault="006E0FCB" w:rsidP="003E1079">
      <w:r w:rsidRPr="00754442">
        <w:t xml:space="preserve">If the directors perform an </w:t>
      </w:r>
      <w:r w:rsidRPr="00754442">
        <w:rPr>
          <w:i/>
          <w:iCs/>
        </w:rPr>
        <w:t xml:space="preserve">ultra vires </w:t>
      </w:r>
      <w:r w:rsidRPr="00754442">
        <w:t>act (i.e. they do something forbidden by the Articles) or do something illegal</w:t>
      </w:r>
    </w:p>
    <w:p w14:paraId="618D3008" w14:textId="10D0BA0C" w:rsidR="003E1079" w:rsidRDefault="006E0FCB" w:rsidP="003E1079">
      <w:pPr>
        <w:pStyle w:val="ListParagraph"/>
        <w:numPr>
          <w:ilvl w:val="0"/>
          <w:numId w:val="151"/>
        </w:numPr>
      </w:pPr>
      <w:r w:rsidRPr="003E1079">
        <w:rPr>
          <w:b/>
        </w:rPr>
        <w:t xml:space="preserve">It is likely there would be </w:t>
      </w:r>
      <w:r w:rsidRPr="003E1079">
        <w:rPr>
          <w:b/>
          <w:u w:val="single"/>
        </w:rPr>
        <w:t>both</w:t>
      </w:r>
      <w:r w:rsidRPr="003E1079">
        <w:rPr>
          <w:b/>
        </w:rPr>
        <w:t xml:space="preserve"> a personal action and a corporate action (derivative action)</w:t>
      </w:r>
    </w:p>
    <w:p w14:paraId="36DD1702" w14:textId="77777777" w:rsidR="003E1079" w:rsidRDefault="006E0FCB" w:rsidP="003E1079">
      <w:pPr>
        <w:numPr>
          <w:ilvl w:val="1"/>
          <w:numId w:val="131"/>
        </w:numPr>
      </w:pPr>
      <w:r>
        <w:t>Causing damage to the whole company, and the shareholders at the same time</w:t>
      </w:r>
    </w:p>
    <w:p w14:paraId="614381BE" w14:textId="40E941D1" w:rsidR="006E0FCB" w:rsidRPr="009C0F17" w:rsidRDefault="006E0FCB" w:rsidP="003E1079">
      <w:pPr>
        <w:numPr>
          <w:ilvl w:val="1"/>
          <w:numId w:val="131"/>
        </w:numPr>
      </w:pPr>
      <w:r w:rsidRPr="00754442">
        <w:t xml:space="preserve">“the fact that the second alternative is a possible one is no reason for refusing to allow a member [shareholder] to sue the company if he has an independent right to do so” </w:t>
      </w:r>
    </w:p>
    <w:p w14:paraId="7600C22D" w14:textId="77777777" w:rsidR="006E0FCB" w:rsidRDefault="006E0FCB" w:rsidP="006E0FCB"/>
    <w:p w14:paraId="1626310F" w14:textId="45EC1374" w:rsidR="006E0FCB" w:rsidRPr="00FC6117" w:rsidRDefault="006E0FCB" w:rsidP="006E0FCB">
      <w:pPr>
        <w:rPr>
          <w:b/>
          <w:color w:val="00B050"/>
        </w:rPr>
      </w:pPr>
      <w:r w:rsidRPr="00FC6117">
        <w:rPr>
          <w:b/>
          <w:color w:val="00B050"/>
        </w:rPr>
        <w:t>Goldex Mines</w:t>
      </w:r>
      <w:r w:rsidR="003E1079">
        <w:rPr>
          <w:b/>
          <w:color w:val="00B050"/>
        </w:rPr>
        <w:t xml:space="preserve"> v Revill [1975]</w:t>
      </w:r>
    </w:p>
    <w:p w14:paraId="0CB327C7" w14:textId="592EA1E6" w:rsidR="003E1079" w:rsidRPr="008C7FAE" w:rsidRDefault="003E1079" w:rsidP="006E0FCB">
      <w:r w:rsidRPr="003E1079">
        <w:rPr>
          <w:b/>
        </w:rPr>
        <w:t>F:</w:t>
      </w:r>
      <w:r w:rsidR="008C7FAE">
        <w:rPr>
          <w:b/>
        </w:rPr>
        <w:t xml:space="preserve"> </w:t>
      </w:r>
      <w:r w:rsidR="008C7FAE">
        <w:t>Goldex was a shareholder of Probe Mines; dispute among Probe directors over proposed purchase of gypsum claims from a company controlled by a former Probe director – Goldex alleged breaches of duties by directors and defendant shareholders, but did not specify whether duties were owed to Probe or to its shareholders</w:t>
      </w:r>
    </w:p>
    <w:p w14:paraId="5234D7E7" w14:textId="212DCBF4" w:rsidR="006E0FCB" w:rsidRPr="00DD09A5" w:rsidRDefault="003E1079" w:rsidP="006E0FCB">
      <w:pPr>
        <w:rPr>
          <w:b/>
        </w:rPr>
      </w:pPr>
      <w:r w:rsidRPr="003E1079">
        <w:rPr>
          <w:b/>
        </w:rPr>
        <w:t xml:space="preserve">A: </w:t>
      </w:r>
      <w:r w:rsidR="006E0FCB" w:rsidRPr="00DD09A5">
        <w:rPr>
          <w:b/>
          <w:color w:val="FF0000"/>
        </w:rPr>
        <w:t>If you want to sue for both (derivative and personal), must separate them clearly</w:t>
      </w:r>
    </w:p>
    <w:p w14:paraId="504B8F62" w14:textId="6B948564" w:rsidR="006E0FCB" w:rsidRDefault="006E0FCB" w:rsidP="0024165E">
      <w:pPr>
        <w:pStyle w:val="ListParagraph"/>
        <w:numPr>
          <w:ilvl w:val="0"/>
          <w:numId w:val="151"/>
        </w:numPr>
      </w:pPr>
      <w:r>
        <w:t>For derivative actions, you must do the two step process and apply for leave</w:t>
      </w:r>
      <w:r w:rsidR="0024165E">
        <w:t xml:space="preserve"> beforehand; this has not been done so the derivative action cannot be judged</w:t>
      </w:r>
    </w:p>
    <w:p w14:paraId="68FC4AC5" w14:textId="77777777" w:rsidR="0024165E" w:rsidRDefault="0024165E" w:rsidP="0024165E">
      <w:pPr>
        <w:pStyle w:val="ListParagraph"/>
        <w:numPr>
          <w:ilvl w:val="0"/>
          <w:numId w:val="151"/>
        </w:numPr>
      </w:pPr>
      <w:r>
        <w:t xml:space="preserve">There is also an element of personal action here – if wrongs were committed against an individual, </w:t>
      </w:r>
      <w:r w:rsidRPr="00DD09A5">
        <w:rPr>
          <w:b/>
        </w:rPr>
        <w:t>‘the company cannot sue for my injury, it can only sue for its own’</w:t>
      </w:r>
    </w:p>
    <w:p w14:paraId="462DF172" w14:textId="16DF243F" w:rsidR="0024165E" w:rsidRDefault="0024165E" w:rsidP="0024165E">
      <w:pPr>
        <w:pStyle w:val="ListParagraph"/>
        <w:numPr>
          <w:ilvl w:val="0"/>
          <w:numId w:val="151"/>
        </w:numPr>
      </w:pPr>
      <w:r>
        <w:t xml:space="preserve">However, claims are not properly pleaded – </w:t>
      </w:r>
      <w:r w:rsidRPr="00DD09A5">
        <w:rPr>
          <w:u w:val="single"/>
        </w:rPr>
        <w:t>personal elements are inextricably woven into the derivative claims</w:t>
      </w:r>
    </w:p>
    <w:p w14:paraId="7DC893F7" w14:textId="770DF27D" w:rsidR="006E0FCB" w:rsidRDefault="006E0FCB" w:rsidP="0024165E">
      <w:pPr>
        <w:pStyle w:val="ListParagraph"/>
        <w:numPr>
          <w:ilvl w:val="0"/>
          <w:numId w:val="151"/>
        </w:numPr>
      </w:pPr>
      <w:r>
        <w:t>Could g</w:t>
      </w:r>
      <w:r w:rsidR="0024165E">
        <w:t>ive leave to amend, but will just strike out the writ</w:t>
      </w:r>
      <w:r>
        <w:t xml:space="preserve"> – no limitation period, </w:t>
      </w:r>
      <w:r w:rsidR="0024165E">
        <w:t xml:space="preserve">so </w:t>
      </w:r>
      <w:r>
        <w:t>the writ can be remade</w:t>
      </w:r>
    </w:p>
    <w:p w14:paraId="6D1C9F3E" w14:textId="36F416AD" w:rsidR="0024165E" w:rsidRDefault="0024165E" w:rsidP="0024165E">
      <w:pPr>
        <w:pStyle w:val="ListParagraph"/>
        <w:numPr>
          <w:ilvl w:val="1"/>
          <w:numId w:val="151"/>
        </w:numPr>
      </w:pPr>
      <w:r>
        <w:t>Also, P could apply for leave for derivative action, and add the derivative claims to the personal claims</w:t>
      </w:r>
    </w:p>
    <w:p w14:paraId="12E1641E" w14:textId="77777777" w:rsidR="006E0FCB" w:rsidRDefault="006E0FCB" w:rsidP="006E0FCB"/>
    <w:p w14:paraId="6BCA9043" w14:textId="77777777" w:rsidR="006E0FCB" w:rsidRPr="00FC6117" w:rsidRDefault="006E0FCB" w:rsidP="006E0FCB">
      <w:pPr>
        <w:rPr>
          <w:b/>
          <w:color w:val="00B050"/>
        </w:rPr>
      </w:pPr>
      <w:r w:rsidRPr="00FC6117">
        <w:rPr>
          <w:b/>
          <w:iCs/>
          <w:color w:val="00B050"/>
        </w:rPr>
        <w:t>Hercules Management v E&amp;Y [1997]</w:t>
      </w:r>
    </w:p>
    <w:p w14:paraId="550D517A" w14:textId="00DE1316" w:rsidR="006E0FCB" w:rsidRDefault="00F001A3" w:rsidP="006E0FCB">
      <w:r w:rsidRPr="00F001A3">
        <w:rPr>
          <w:b/>
        </w:rPr>
        <w:t xml:space="preserve">F: </w:t>
      </w:r>
      <w:r w:rsidR="006E0FCB">
        <w:t>H went into insolvency; Shareholders brought personal action against E&amp;Y saying reports from 1980-1982 were negligently prepared, and as a result they lost money on their investments</w:t>
      </w:r>
    </w:p>
    <w:p w14:paraId="7AFB87F7" w14:textId="15802A8A" w:rsidR="006E0FCB" w:rsidRDefault="00F001A3" w:rsidP="006E0FCB">
      <w:pPr>
        <w:rPr>
          <w:color w:val="FF0000"/>
        </w:rPr>
      </w:pPr>
      <w:r w:rsidRPr="00F001A3">
        <w:rPr>
          <w:b/>
        </w:rPr>
        <w:t xml:space="preserve">A: </w:t>
      </w:r>
      <w:r w:rsidR="006E0FCB" w:rsidRPr="00F001A3">
        <w:rPr>
          <w:color w:val="FF0000"/>
        </w:rPr>
        <w:t xml:space="preserve">But, the shareholders </w:t>
      </w:r>
      <w:r w:rsidR="006E0FCB" w:rsidRPr="00F001A3">
        <w:rPr>
          <w:b/>
          <w:color w:val="FF0000"/>
        </w:rPr>
        <w:t>were not harmed in two different ways here</w:t>
      </w:r>
      <w:r w:rsidR="006E0FCB" w:rsidRPr="00F001A3">
        <w:rPr>
          <w:color w:val="FF0000"/>
        </w:rPr>
        <w:t xml:space="preserve"> – </w:t>
      </w:r>
      <w:r w:rsidR="006E0FCB" w:rsidRPr="00F001A3">
        <w:rPr>
          <w:b/>
          <w:color w:val="FF0000"/>
        </w:rPr>
        <w:t>they were harmed as one member of a collective group that was all harmed in the same way</w:t>
      </w:r>
      <w:r w:rsidRPr="00F001A3">
        <w:rPr>
          <w:color w:val="FF0000"/>
        </w:rPr>
        <w:t xml:space="preserve"> – </w:t>
      </w:r>
      <w:r w:rsidR="006E0FCB" w:rsidRPr="00F001A3">
        <w:rPr>
          <w:color w:val="FF0000"/>
        </w:rPr>
        <w:t xml:space="preserve">must bring action as a derivative and not a personal action </w:t>
      </w:r>
    </w:p>
    <w:p w14:paraId="4BF9CC53" w14:textId="692D0455" w:rsidR="00384528" w:rsidRPr="00C00799" w:rsidRDefault="00384528" w:rsidP="00384528">
      <w:pPr>
        <w:pStyle w:val="ListParagraph"/>
        <w:numPr>
          <w:ilvl w:val="0"/>
          <w:numId w:val="153"/>
        </w:numPr>
        <w:rPr>
          <w:b/>
          <w:color w:val="000000" w:themeColor="text1"/>
        </w:rPr>
      </w:pPr>
      <w:r>
        <w:rPr>
          <w:color w:val="000000" w:themeColor="text1"/>
        </w:rPr>
        <w:t xml:space="preserve">In </w:t>
      </w:r>
      <w:r w:rsidRPr="00C00799">
        <w:rPr>
          <w:b/>
          <w:color w:val="000000" w:themeColor="text1"/>
        </w:rPr>
        <w:t>supervising management</w:t>
      </w:r>
      <w:r>
        <w:rPr>
          <w:color w:val="000000" w:themeColor="text1"/>
        </w:rPr>
        <w:t xml:space="preserve"> (through looking at resolutions adopted at meetings), </w:t>
      </w:r>
      <w:r w:rsidRPr="00C00799">
        <w:rPr>
          <w:b/>
          <w:color w:val="000000" w:themeColor="text1"/>
        </w:rPr>
        <w:t>the shareholders are acting as a body in respect of the corporation’s interests</w:t>
      </w:r>
      <w:r>
        <w:rPr>
          <w:color w:val="000000" w:themeColor="text1"/>
        </w:rPr>
        <w:t xml:space="preserve"> rather than as </w:t>
      </w:r>
      <w:r w:rsidRPr="00C00799">
        <w:rPr>
          <w:b/>
          <w:color w:val="000000" w:themeColor="text1"/>
        </w:rPr>
        <w:t>individuals in respect of their own ends</w:t>
      </w:r>
    </w:p>
    <w:p w14:paraId="169E50EE" w14:textId="4FCB12F2" w:rsidR="00C00799" w:rsidRDefault="00C00799" w:rsidP="00384528">
      <w:pPr>
        <w:pStyle w:val="ListParagraph"/>
        <w:numPr>
          <w:ilvl w:val="0"/>
          <w:numId w:val="153"/>
        </w:numPr>
        <w:rPr>
          <w:color w:val="000000" w:themeColor="text1"/>
        </w:rPr>
      </w:pPr>
      <w:r>
        <w:rPr>
          <w:color w:val="000000" w:themeColor="text1"/>
        </w:rPr>
        <w:t>Interest of shareholders in proper management is indistinguishable from the interest of the company itself</w:t>
      </w:r>
    </w:p>
    <w:p w14:paraId="5E03B888" w14:textId="4EBA00A8" w:rsidR="00C00799" w:rsidRPr="00384528" w:rsidRDefault="00C00799" w:rsidP="00C00799">
      <w:pPr>
        <w:pStyle w:val="ListParagraph"/>
        <w:numPr>
          <w:ilvl w:val="1"/>
          <w:numId w:val="153"/>
        </w:numPr>
        <w:rPr>
          <w:color w:val="000000" w:themeColor="text1"/>
        </w:rPr>
      </w:pPr>
      <w:r>
        <w:rPr>
          <w:color w:val="000000" w:themeColor="text1"/>
        </w:rPr>
        <w:t>Any loss suffered by shareholders will be recouped in a claim brought on behalf of the company</w:t>
      </w:r>
    </w:p>
    <w:p w14:paraId="32C96BB6" w14:textId="77777777" w:rsidR="00CB339E" w:rsidRPr="00EC2AF2" w:rsidRDefault="00CB339E" w:rsidP="006E0FCB">
      <w:pPr>
        <w:rPr>
          <w:b/>
        </w:rPr>
      </w:pPr>
    </w:p>
    <w:p w14:paraId="7321BBAD" w14:textId="0593CECC" w:rsidR="006E0FCB" w:rsidRPr="00D6051F" w:rsidRDefault="006E0FCB" w:rsidP="006E0FCB">
      <w:pPr>
        <w:rPr>
          <w:b/>
          <w:u w:val="single"/>
        </w:rPr>
      </w:pPr>
      <w:r w:rsidRPr="00544F3B">
        <w:rPr>
          <w:b/>
          <w:color w:val="FF0000"/>
          <w:u w:val="single"/>
        </w:rPr>
        <w:lastRenderedPageBreak/>
        <w:t>Oppression remedy</w:t>
      </w:r>
      <w:r w:rsidR="00D6051F" w:rsidRPr="00544F3B">
        <w:rPr>
          <w:b/>
          <w:color w:val="FF0000"/>
        </w:rPr>
        <w:t xml:space="preserve"> </w:t>
      </w:r>
      <w:r w:rsidR="00D6051F" w:rsidRPr="00D6051F">
        <w:rPr>
          <w:b/>
        </w:rPr>
        <w:t>–</w:t>
      </w:r>
      <w:r w:rsidR="00D6051F">
        <w:rPr>
          <w:b/>
          <w:u w:val="single"/>
        </w:rPr>
        <w:t xml:space="preserve"> </w:t>
      </w:r>
      <w:r w:rsidR="00D6051F">
        <w:t>d</w:t>
      </w:r>
      <w:r>
        <w:t>oes the majority still rule?</w:t>
      </w:r>
    </w:p>
    <w:p w14:paraId="7029BE87" w14:textId="77777777" w:rsidR="006E0FCB" w:rsidRPr="00EC2AF2" w:rsidRDefault="006E0FCB" w:rsidP="006E0FCB">
      <w:r w:rsidRPr="00EC2AF2">
        <w:t>A basic principle of corporate law is Majority Rule:</w:t>
      </w:r>
    </w:p>
    <w:p w14:paraId="0C7F236D" w14:textId="5F52838A" w:rsidR="006E0FCB" w:rsidRPr="00EC2AF2" w:rsidRDefault="006E0FCB" w:rsidP="003A1F34">
      <w:pPr>
        <w:numPr>
          <w:ilvl w:val="0"/>
          <w:numId w:val="132"/>
        </w:numPr>
      </w:pPr>
      <w:r w:rsidRPr="00EC2AF2">
        <w:t>The majority voting shareholders decide who the directors will be, and then those</w:t>
      </w:r>
      <w:r w:rsidR="0089294C">
        <w:t xml:space="preserve"> directors run the corp</w:t>
      </w:r>
    </w:p>
    <w:p w14:paraId="047ED31C" w14:textId="77777777" w:rsidR="006E0FCB" w:rsidRPr="00EC2AF2" w:rsidRDefault="006E0FCB" w:rsidP="003A1F34">
      <w:pPr>
        <w:numPr>
          <w:ilvl w:val="0"/>
          <w:numId w:val="132"/>
        </w:numPr>
      </w:pPr>
      <w:r w:rsidRPr="00EC2AF2">
        <w:t>The majority voting shareholders also determine the outcome of shareholder resolutions;</w:t>
      </w:r>
    </w:p>
    <w:p w14:paraId="107589BB" w14:textId="0D399895" w:rsidR="006E0FCB" w:rsidRPr="00EC2AF2" w:rsidRDefault="006E0FCB" w:rsidP="003A1F34">
      <w:pPr>
        <w:numPr>
          <w:ilvl w:val="0"/>
          <w:numId w:val="132"/>
        </w:numPr>
      </w:pPr>
      <w:r>
        <w:t>But, t</w:t>
      </w:r>
      <w:r w:rsidRPr="00EC2AF2">
        <w:t>here is pot</w:t>
      </w:r>
      <w:r w:rsidR="00F001A3">
        <w:t>ential for directors and/or majority</w:t>
      </w:r>
      <w:r w:rsidRPr="00EC2AF2">
        <w:t xml:space="preserve"> shareholders to act in a way that is </w:t>
      </w:r>
      <w:r w:rsidRPr="00EC2AF2">
        <w:rPr>
          <w:u w:val="single"/>
        </w:rPr>
        <w:t>oppressive</w:t>
      </w:r>
      <w:r w:rsidRPr="00EC2AF2">
        <w:t xml:space="preserve"> or </w:t>
      </w:r>
      <w:r w:rsidRPr="00EC2AF2">
        <w:rPr>
          <w:u w:val="single"/>
        </w:rPr>
        <w:t xml:space="preserve">unfairly prejudicial </w:t>
      </w:r>
      <w:r w:rsidRPr="00EC2AF2">
        <w:t>to the minorit</w:t>
      </w:r>
      <w:r w:rsidR="0089294C">
        <w:t>y shareholders</w:t>
      </w:r>
    </w:p>
    <w:p w14:paraId="08317306" w14:textId="759F490B" w:rsidR="006E0FCB" w:rsidRPr="00EC2AF2" w:rsidRDefault="006E0FCB" w:rsidP="003A1F34">
      <w:pPr>
        <w:numPr>
          <w:ilvl w:val="0"/>
          <w:numId w:val="133"/>
        </w:numPr>
      </w:pPr>
      <w:r w:rsidRPr="00EC2AF2">
        <w:t xml:space="preserve">the Oppression Remedy was created to give minority shareholders a remedy in those situations </w:t>
      </w:r>
    </w:p>
    <w:p w14:paraId="6C166779" w14:textId="3318120C" w:rsidR="006E0FCB" w:rsidRPr="00EC2AF2" w:rsidRDefault="006E0FCB" w:rsidP="003A1F34">
      <w:pPr>
        <w:numPr>
          <w:ilvl w:val="0"/>
          <w:numId w:val="133"/>
        </w:numPr>
      </w:pPr>
      <w:r w:rsidRPr="00EC2AF2">
        <w:t>It allows judges to use the statute (s.227) to change the nature of majority-minority relationships in</w:t>
      </w:r>
      <w:r w:rsidR="0089294C">
        <w:t xml:space="preserve"> corp</w:t>
      </w:r>
      <w:r w:rsidRPr="00EC2AF2">
        <w:t xml:space="preserve"> law</w:t>
      </w:r>
    </w:p>
    <w:p w14:paraId="328C72F0" w14:textId="77777777" w:rsidR="006E0FCB" w:rsidRPr="00EC2AF2" w:rsidRDefault="006E0FCB" w:rsidP="003A1F34">
      <w:pPr>
        <w:pStyle w:val="ListParagraph"/>
        <w:numPr>
          <w:ilvl w:val="0"/>
          <w:numId w:val="133"/>
        </w:numPr>
      </w:pPr>
      <w:r w:rsidRPr="00EC2AF2">
        <w:t xml:space="preserve">Historically, </w:t>
      </w:r>
      <w:r w:rsidRPr="00EC2AF2">
        <w:rPr>
          <w:i/>
          <w:iCs/>
        </w:rPr>
        <w:t xml:space="preserve">majority rule </w:t>
      </w:r>
      <w:r w:rsidRPr="00EC2AF2">
        <w:t>prevailed, but now:</w:t>
      </w:r>
    </w:p>
    <w:p w14:paraId="51221CE8" w14:textId="77777777" w:rsidR="006E0FCB" w:rsidRDefault="006E0FCB" w:rsidP="0089294C">
      <w:pPr>
        <w:numPr>
          <w:ilvl w:val="1"/>
          <w:numId w:val="133"/>
        </w:numPr>
      </w:pPr>
      <w:r w:rsidRPr="0089294C">
        <w:rPr>
          <w:b/>
          <w:color w:val="FF0000"/>
        </w:rPr>
        <w:t>The majority rule still prevails except when it is oppressive or unfairly prejudicial to the minority</w:t>
      </w:r>
      <w:r w:rsidRPr="0089294C">
        <w:rPr>
          <w:color w:val="FF0000"/>
        </w:rPr>
        <w:t xml:space="preserve"> </w:t>
      </w:r>
      <w:r w:rsidRPr="00EC2AF2">
        <w:t>[</w:t>
      </w:r>
      <w:r w:rsidRPr="00EC2AF2">
        <w:rPr>
          <w:i/>
          <w:iCs/>
        </w:rPr>
        <w:t>CBCA</w:t>
      </w:r>
      <w:r w:rsidRPr="00EC2AF2">
        <w:t xml:space="preserve"> adds a 3</w:t>
      </w:r>
      <w:r w:rsidRPr="00EC2AF2">
        <w:rPr>
          <w:vertAlign w:val="superscript"/>
        </w:rPr>
        <w:t>rd</w:t>
      </w:r>
      <w:r>
        <w:t xml:space="preserve"> category – unfair disregard, but not in BC]</w:t>
      </w:r>
    </w:p>
    <w:p w14:paraId="24BBC135" w14:textId="77777777" w:rsidR="006E0FCB" w:rsidRPr="000925DE" w:rsidRDefault="006E0FCB" w:rsidP="0089294C">
      <w:pPr>
        <w:numPr>
          <w:ilvl w:val="1"/>
          <w:numId w:val="133"/>
        </w:numPr>
      </w:pPr>
      <w:r w:rsidRPr="000925DE">
        <w:t>we still look at both common law and statute</w:t>
      </w:r>
    </w:p>
    <w:p w14:paraId="51EFC853" w14:textId="77777777" w:rsidR="006E0FCB" w:rsidRPr="000925DE" w:rsidRDefault="006E0FCB" w:rsidP="003A1F34">
      <w:pPr>
        <w:numPr>
          <w:ilvl w:val="0"/>
          <w:numId w:val="133"/>
        </w:numPr>
      </w:pPr>
      <w:r w:rsidRPr="000925DE">
        <w:t>this remedy is available to a wide range of stakeholders, if harm has been done to them</w:t>
      </w:r>
      <w:r>
        <w:t xml:space="preserve"> (</w:t>
      </w:r>
      <w:r>
        <w:rPr>
          <w:b/>
        </w:rPr>
        <w:t>must have been actually harm done</w:t>
      </w:r>
      <w:r>
        <w:t>)</w:t>
      </w:r>
      <w:r w:rsidRPr="000925DE">
        <w:t xml:space="preserve">: security holders, creditors, directors, officers, etc. </w:t>
      </w:r>
    </w:p>
    <w:p w14:paraId="76E4E939" w14:textId="77777777" w:rsidR="006E0FCB" w:rsidRPr="000925DE" w:rsidRDefault="006E0FCB" w:rsidP="00EB6028">
      <w:pPr>
        <w:numPr>
          <w:ilvl w:val="1"/>
          <w:numId w:val="133"/>
        </w:numPr>
      </w:pPr>
      <w:r>
        <w:t xml:space="preserve">very broad: </w:t>
      </w:r>
      <w:r w:rsidRPr="000925DE">
        <w:t>“and any other person whom the court considers to be an appropriate person to make an application under this section”</w:t>
      </w:r>
    </w:p>
    <w:p w14:paraId="7A710522" w14:textId="77777777" w:rsidR="0089294C" w:rsidRDefault="006E0FCB" w:rsidP="006E0FCB">
      <w:pPr>
        <w:pStyle w:val="ListParagraph"/>
        <w:numPr>
          <w:ilvl w:val="0"/>
          <w:numId w:val="133"/>
        </w:numPr>
      </w:pPr>
      <w:r w:rsidRPr="0075475A">
        <w:t xml:space="preserve">What is the </w:t>
      </w:r>
      <w:r w:rsidRPr="0089294C">
        <w:rPr>
          <w:b/>
          <w:u w:val="single"/>
        </w:rPr>
        <w:t>difference</w:t>
      </w:r>
      <w:r w:rsidRPr="0089294C">
        <w:rPr>
          <w:b/>
        </w:rPr>
        <w:t xml:space="preserve"> between breach of fiduciary duty and the oppression remedy</w:t>
      </w:r>
      <w:r w:rsidRPr="0075475A">
        <w:t>?</w:t>
      </w:r>
    </w:p>
    <w:p w14:paraId="2C9B5A5C" w14:textId="77777777" w:rsidR="0089294C" w:rsidRDefault="006E0FCB" w:rsidP="006E0FCB">
      <w:pPr>
        <w:pStyle w:val="ListParagraph"/>
        <w:numPr>
          <w:ilvl w:val="1"/>
          <w:numId w:val="133"/>
        </w:numPr>
      </w:pPr>
      <w:r w:rsidRPr="0075475A">
        <w:t>Breach of FD is one kind of mischief; the OR is a remedy that c</w:t>
      </w:r>
      <w:r>
        <w:t xml:space="preserve">an be used to fix </w:t>
      </w:r>
      <w:r w:rsidR="0089294C">
        <w:t>it</w:t>
      </w:r>
      <w:r>
        <w:t xml:space="preserve"> (cause and effect)</w:t>
      </w:r>
    </w:p>
    <w:p w14:paraId="0E04A2E1" w14:textId="3F6ACEA6" w:rsidR="006E0FCB" w:rsidRPr="000925DE" w:rsidRDefault="006E0FCB" w:rsidP="006E0FCB">
      <w:pPr>
        <w:pStyle w:val="ListParagraph"/>
        <w:numPr>
          <w:ilvl w:val="1"/>
          <w:numId w:val="133"/>
        </w:numPr>
      </w:pPr>
      <w:r w:rsidRPr="0075475A">
        <w:t>There is significan</w:t>
      </w:r>
      <w:r>
        <w:t>t overlap, but not 100% overlap</w:t>
      </w:r>
    </w:p>
    <w:p w14:paraId="2936AA7C" w14:textId="79E15210" w:rsidR="006E0FCB" w:rsidRPr="004F5196" w:rsidRDefault="006E0FCB" w:rsidP="003A1F34">
      <w:pPr>
        <w:numPr>
          <w:ilvl w:val="0"/>
          <w:numId w:val="136"/>
        </w:numPr>
      </w:pPr>
      <w:r w:rsidRPr="004F5196">
        <w:rPr>
          <w:b/>
          <w:bCs/>
        </w:rPr>
        <w:t xml:space="preserve">Oppressive conduct </w:t>
      </w:r>
      <w:r w:rsidR="0089294C">
        <w:rPr>
          <w:bCs/>
        </w:rPr>
        <w:t xml:space="preserve">is broad </w:t>
      </w:r>
      <w:r w:rsidR="0089294C" w:rsidRPr="0089294C">
        <w:rPr>
          <w:bCs/>
        </w:rPr>
        <w:t>(</w:t>
      </w:r>
      <w:r w:rsidRPr="004F5196">
        <w:t>e.g. majority use their powers in a way that is unfairly prejudici</w:t>
      </w:r>
      <w:r w:rsidR="0089294C">
        <w:t>al to the minority)</w:t>
      </w:r>
    </w:p>
    <w:p w14:paraId="3137105E" w14:textId="0CC25933" w:rsidR="006E0FCB" w:rsidRPr="004F5196" w:rsidRDefault="006E0FCB" w:rsidP="003A1F34">
      <w:pPr>
        <w:numPr>
          <w:ilvl w:val="1"/>
          <w:numId w:val="136"/>
        </w:numPr>
      </w:pPr>
      <w:r w:rsidRPr="004F5196">
        <w:rPr>
          <w:b/>
          <w:bCs/>
        </w:rPr>
        <w:t>Breach of Fiduciary Duty</w:t>
      </w:r>
      <w:r w:rsidR="0089294C">
        <w:rPr>
          <w:b/>
          <w:bCs/>
        </w:rPr>
        <w:t xml:space="preserve"> is </w:t>
      </w:r>
      <w:r w:rsidRPr="0089294C">
        <w:rPr>
          <w:b/>
          <w:bCs/>
          <w:u w:val="single"/>
        </w:rPr>
        <w:t>narrower class within oppressive conduct</w:t>
      </w:r>
      <w:r>
        <w:rPr>
          <w:b/>
          <w:bCs/>
        </w:rPr>
        <w:t xml:space="preserve"> </w:t>
      </w:r>
      <w:r w:rsidRPr="004F5196">
        <w:rPr>
          <w:b/>
          <w:bCs/>
        </w:rPr>
        <w:t xml:space="preserve"> </w:t>
      </w:r>
      <w:r w:rsidR="0089294C">
        <w:rPr>
          <w:bCs/>
        </w:rPr>
        <w:t>(</w:t>
      </w:r>
      <w:r w:rsidR="0089294C">
        <w:t>e.g. unfair self-dealing)</w:t>
      </w:r>
    </w:p>
    <w:p w14:paraId="2E3F018F" w14:textId="5F0FC28D" w:rsidR="006E0FCB" w:rsidRPr="003D5CF3" w:rsidRDefault="006E0FCB" w:rsidP="003A1F34">
      <w:pPr>
        <w:numPr>
          <w:ilvl w:val="0"/>
          <w:numId w:val="136"/>
        </w:numPr>
        <w:tabs>
          <w:tab w:val="clear" w:pos="360"/>
        </w:tabs>
      </w:pPr>
      <w:r w:rsidRPr="003D5CF3">
        <w:t xml:space="preserve">Canadian courts have allowed </w:t>
      </w:r>
      <w:r w:rsidRPr="0089294C">
        <w:rPr>
          <w:b/>
        </w:rPr>
        <w:t>derivative actions to proceed under the oppression remedy</w:t>
      </w:r>
      <w:r w:rsidRPr="003D5CF3">
        <w:t xml:space="preserve"> (p801)</w:t>
      </w:r>
    </w:p>
    <w:p w14:paraId="1C416EE1" w14:textId="719F2CD7" w:rsidR="006E0FCB" w:rsidRDefault="006E0FCB" w:rsidP="0089294C">
      <w:pPr>
        <w:numPr>
          <w:ilvl w:val="1"/>
          <w:numId w:val="136"/>
        </w:numPr>
      </w:pPr>
      <w:r w:rsidRPr="003D5CF3">
        <w:t xml:space="preserve">An </w:t>
      </w:r>
      <w:r w:rsidRPr="0089294C">
        <w:rPr>
          <w:b/>
        </w:rPr>
        <w:t>oppression remedy can</w:t>
      </w:r>
      <w:r w:rsidR="0089294C" w:rsidRPr="0089294C">
        <w:rPr>
          <w:b/>
        </w:rPr>
        <w:t xml:space="preserve"> also</w:t>
      </w:r>
      <w:r w:rsidRPr="0089294C">
        <w:rPr>
          <w:b/>
        </w:rPr>
        <w:t xml:space="preserve"> be used in some personal actions</w:t>
      </w:r>
      <w:r w:rsidRPr="003D5CF3">
        <w:t xml:space="preserve"> </w:t>
      </w:r>
    </w:p>
    <w:p w14:paraId="777A1466" w14:textId="07695849" w:rsidR="006E0FCB" w:rsidRDefault="006E0FCB" w:rsidP="006E0FCB">
      <w:pPr>
        <w:numPr>
          <w:ilvl w:val="1"/>
          <w:numId w:val="136"/>
        </w:numPr>
      </w:pPr>
      <w:r>
        <w:t xml:space="preserve">If you are dealing with a </w:t>
      </w:r>
      <w:r w:rsidR="0089294C">
        <w:t>corporation i</w:t>
      </w:r>
      <w:r>
        <w:t xml:space="preserve">n some stakeholder role, and the corporation is harmed or you are harmed personally, there are two paths you can take, but you can use the </w:t>
      </w:r>
      <w:r w:rsidR="0089294C">
        <w:t>oppression remedy for either</w:t>
      </w:r>
    </w:p>
    <w:p w14:paraId="12711F69" w14:textId="77777777" w:rsidR="00D6051F" w:rsidRDefault="00D6051F" w:rsidP="006E0FCB"/>
    <w:p w14:paraId="216D7715" w14:textId="5178D626" w:rsidR="006E0FCB" w:rsidRDefault="006E0FCB" w:rsidP="006E0FCB">
      <w:r w:rsidRPr="00C76C9B">
        <w:rPr>
          <w:b/>
          <w:color w:val="00B050"/>
        </w:rPr>
        <w:t>Re BCE</w:t>
      </w:r>
      <w:r w:rsidR="00C76C9B" w:rsidRPr="00C76C9B">
        <w:rPr>
          <w:b/>
          <w:color w:val="00B050"/>
        </w:rPr>
        <w:t xml:space="preserve"> [2008]</w:t>
      </w:r>
    </w:p>
    <w:p w14:paraId="371C3BE9" w14:textId="78523DBA" w:rsidR="006E0FCB" w:rsidRPr="004C3B67" w:rsidRDefault="00B947ED" w:rsidP="00B947ED">
      <w:r w:rsidRPr="00B947ED">
        <w:rPr>
          <w:b/>
        </w:rPr>
        <w:t xml:space="preserve">F: </w:t>
      </w:r>
      <w:r w:rsidR="006E0FCB" w:rsidRPr="004C3B67">
        <w:t>directors chose 1 out of 3 ch</w:t>
      </w:r>
      <w:r w:rsidR="00D6051F">
        <w:t xml:space="preserve">oices to sell BCE; </w:t>
      </w:r>
      <w:r w:rsidR="006E0FCB" w:rsidRPr="004C3B67">
        <w:t xml:space="preserve">the </w:t>
      </w:r>
      <w:r w:rsidR="00472E28">
        <w:t xml:space="preserve">debenture holders (banks) allege </w:t>
      </w:r>
      <w:r w:rsidR="006E0FCB" w:rsidRPr="004C3B67">
        <w:t xml:space="preserve">directors </w:t>
      </w:r>
      <w:r w:rsidR="00472E28">
        <w:t>were oppressive</w:t>
      </w:r>
    </w:p>
    <w:p w14:paraId="51333A4D" w14:textId="77777777" w:rsidR="006E0FCB" w:rsidRPr="004C3B67" w:rsidRDefault="006E0FCB" w:rsidP="00472E28">
      <w:r w:rsidRPr="00472E28">
        <w:rPr>
          <w:b/>
        </w:rPr>
        <w:t>TJ:</w:t>
      </w:r>
      <w:r w:rsidRPr="004C3B67">
        <w:t xml:space="preserve"> banks have standing to bring an action, asking for this remedy, but they were not successful </w:t>
      </w:r>
    </w:p>
    <w:p w14:paraId="355081F3" w14:textId="77777777" w:rsidR="006E0FCB" w:rsidRDefault="006E0FCB" w:rsidP="004C68E9">
      <w:r w:rsidRPr="00472E28">
        <w:rPr>
          <w:b/>
        </w:rPr>
        <w:t>SCC:</w:t>
      </w:r>
      <w:r w:rsidRPr="004C3B67">
        <w:t xml:space="preserve"> did the trial judge err in dismissing the claim?</w:t>
      </w:r>
    </w:p>
    <w:p w14:paraId="57BA9F79" w14:textId="600D44C2" w:rsidR="006E0FCB" w:rsidRDefault="008F0F4A" w:rsidP="003A1F34">
      <w:pPr>
        <w:numPr>
          <w:ilvl w:val="0"/>
          <w:numId w:val="138"/>
        </w:numPr>
        <w:tabs>
          <w:tab w:val="clear" w:pos="720"/>
          <w:tab w:val="num" w:pos="360"/>
        </w:tabs>
        <w:ind w:left="360"/>
      </w:pPr>
      <w:r>
        <w:t>There are two possible approaches involved with the statutory oppression remedy</w:t>
      </w:r>
      <w:r w:rsidR="006E0FCB">
        <w:t xml:space="preserve"> </w:t>
      </w:r>
    </w:p>
    <w:p w14:paraId="2D84C996" w14:textId="77777777" w:rsidR="006E0FCB" w:rsidRPr="004C3B67" w:rsidRDefault="006E0FCB" w:rsidP="0089294C">
      <w:r>
        <w:rPr>
          <w:u w:val="single"/>
        </w:rPr>
        <w:t xml:space="preserve">1. </w:t>
      </w:r>
      <w:r w:rsidRPr="004C3B67">
        <w:rPr>
          <w:u w:val="single"/>
        </w:rPr>
        <w:t>A strict reading of the statute (oppression or unfair prejudice), as stated in some case law?</w:t>
      </w:r>
    </w:p>
    <w:p w14:paraId="477A7E49" w14:textId="77777777" w:rsidR="00472E28" w:rsidRDefault="006E0FCB" w:rsidP="00472E28">
      <w:pPr>
        <w:pStyle w:val="ListParagraph"/>
        <w:numPr>
          <w:ilvl w:val="0"/>
          <w:numId w:val="154"/>
        </w:numPr>
      </w:pPr>
      <w:r w:rsidRPr="004C3B67">
        <w:t>No. “A categorical approach to oppression is problematic because the terms cannot be put into watertight compart</w:t>
      </w:r>
      <w:r w:rsidR="00472E28">
        <w:t>ments or conclusively defined”</w:t>
      </w:r>
    </w:p>
    <w:p w14:paraId="1BE572C9" w14:textId="1537484B" w:rsidR="006E0FCB" w:rsidRDefault="00472E28" w:rsidP="00472E28">
      <w:pPr>
        <w:pStyle w:val="ListParagraph"/>
        <w:numPr>
          <w:ilvl w:val="4"/>
          <w:numId w:val="154"/>
        </w:numPr>
      </w:pPr>
      <w:r>
        <w:t xml:space="preserve">“The </w:t>
      </w:r>
      <w:r w:rsidR="006E0FCB" w:rsidRPr="004C3B67">
        <w:t>statutory components of oppression are really adjectives that try to</w:t>
      </w:r>
      <w:r>
        <w:t xml:space="preserve"> describe inappropriate conduct; </w:t>
      </w:r>
      <w:r w:rsidR="006E0FCB" w:rsidRPr="004C3B67">
        <w:t>the difficulty with adjectives is they provide no assistance in formulating principles that unde</w:t>
      </w:r>
      <w:r>
        <w:t xml:space="preserve">rline court intervention” – </w:t>
      </w:r>
      <w:r w:rsidR="006E0FCB">
        <w:t>SCC needs to come up with an effective way for lower courts to follow</w:t>
      </w:r>
    </w:p>
    <w:p w14:paraId="4C714C61" w14:textId="33CD6311" w:rsidR="006E0FCB" w:rsidRPr="008E3B97" w:rsidRDefault="006E0FCB" w:rsidP="003A1F34">
      <w:pPr>
        <w:numPr>
          <w:ilvl w:val="0"/>
          <w:numId w:val="139"/>
        </w:numPr>
        <w:tabs>
          <w:tab w:val="clear" w:pos="720"/>
          <w:tab w:val="num" w:pos="360"/>
        </w:tabs>
        <w:ind w:left="360"/>
      </w:pPr>
      <w:r w:rsidRPr="008E3B97">
        <w:rPr>
          <w:u w:val="single"/>
        </w:rPr>
        <w:t>What about broader principles that underlie and unite the various aspects of oppression?</w:t>
      </w:r>
    </w:p>
    <w:p w14:paraId="64778068" w14:textId="6A8C76BA" w:rsidR="006E0FCB" w:rsidRPr="008E3B97" w:rsidRDefault="00F361B0" w:rsidP="003A1F34">
      <w:pPr>
        <w:numPr>
          <w:ilvl w:val="0"/>
          <w:numId w:val="140"/>
        </w:numPr>
        <w:tabs>
          <w:tab w:val="clear" w:pos="720"/>
          <w:tab w:val="num" w:pos="360"/>
        </w:tabs>
        <w:ind w:left="360"/>
      </w:pPr>
      <w:r w:rsidRPr="008E3B97">
        <w:t xml:space="preserve"> </w:t>
      </w:r>
      <w:r w:rsidR="006E0FCB" w:rsidRPr="008E3B97">
        <w:t>“In our view, the best approach…is one th</w:t>
      </w:r>
      <w:r>
        <w:t>at combines the two approaches – it is fact specific”</w:t>
      </w:r>
    </w:p>
    <w:p w14:paraId="57860D11" w14:textId="7443F055" w:rsidR="006E0FCB" w:rsidRPr="00472E28" w:rsidRDefault="006E0FCB" w:rsidP="003A1F34">
      <w:pPr>
        <w:numPr>
          <w:ilvl w:val="0"/>
          <w:numId w:val="140"/>
        </w:numPr>
        <w:tabs>
          <w:tab w:val="clear" w:pos="720"/>
          <w:tab w:val="num" w:pos="360"/>
        </w:tabs>
        <w:ind w:left="360"/>
        <w:rPr>
          <w:color w:val="FF0000"/>
        </w:rPr>
      </w:pPr>
      <w:r w:rsidRPr="00472E28">
        <w:rPr>
          <w:color w:val="FF0000"/>
        </w:rPr>
        <w:t xml:space="preserve">First, we should look at the </w:t>
      </w:r>
      <w:r w:rsidR="00F361B0">
        <w:rPr>
          <w:color w:val="FF0000"/>
        </w:rPr>
        <w:t xml:space="preserve">broader </w:t>
      </w:r>
      <w:r w:rsidRPr="00472E28">
        <w:rPr>
          <w:color w:val="FF0000"/>
        </w:rPr>
        <w:t xml:space="preserve">principles underlying the remedy, in particular, what were the </w:t>
      </w:r>
      <w:r w:rsidRPr="00472E28">
        <w:rPr>
          <w:b/>
          <w:color w:val="FF0000"/>
        </w:rPr>
        <w:t>reasonable expectations</w:t>
      </w:r>
      <w:r w:rsidR="00511685">
        <w:rPr>
          <w:b/>
          <w:color w:val="FF0000"/>
        </w:rPr>
        <w:t xml:space="preserve"> </w:t>
      </w:r>
      <w:r w:rsidRPr="00472E28">
        <w:rPr>
          <w:color w:val="FF0000"/>
        </w:rPr>
        <w:t>of the p</w:t>
      </w:r>
      <w:r w:rsidR="00511685">
        <w:rPr>
          <w:color w:val="FF0000"/>
        </w:rPr>
        <w:t>erson alleging they were harmed?</w:t>
      </w:r>
    </w:p>
    <w:p w14:paraId="1C9FA2BF" w14:textId="023286B4" w:rsidR="006E0FCB" w:rsidRPr="00472E28" w:rsidRDefault="006E0FCB" w:rsidP="00472E28">
      <w:pPr>
        <w:numPr>
          <w:ilvl w:val="0"/>
          <w:numId w:val="140"/>
        </w:numPr>
        <w:tabs>
          <w:tab w:val="clear" w:pos="720"/>
          <w:tab w:val="num" w:pos="360"/>
        </w:tabs>
        <w:ind w:left="360"/>
        <w:rPr>
          <w:color w:val="FF0000"/>
        </w:rPr>
      </w:pPr>
      <w:r w:rsidRPr="00472E28">
        <w:rPr>
          <w:color w:val="FF0000"/>
        </w:rPr>
        <w:t xml:space="preserve">Then, </w:t>
      </w:r>
      <w:r w:rsidRPr="00472E28">
        <w:rPr>
          <w:b/>
          <w:color w:val="FF0000"/>
        </w:rPr>
        <w:t>if the complainant can establish a breach of reasonable expectations</w:t>
      </w:r>
      <w:r w:rsidRPr="00472E28">
        <w:rPr>
          <w:color w:val="FF0000"/>
        </w:rPr>
        <w:t xml:space="preserve">, the court will </w:t>
      </w:r>
      <w:r w:rsidRPr="00472E28">
        <w:rPr>
          <w:b/>
          <w:color w:val="FF0000"/>
        </w:rPr>
        <w:t>move forward and look at whether the conduct</w:t>
      </w:r>
      <w:r w:rsidRPr="00472E28">
        <w:rPr>
          <w:color w:val="FF0000"/>
        </w:rPr>
        <w:t xml:space="preserve"> was </w:t>
      </w:r>
      <w:r w:rsidRPr="00472E28">
        <w:rPr>
          <w:b/>
          <w:color w:val="FF0000"/>
        </w:rPr>
        <w:t>actually oppressive or unfairly prejudicial</w:t>
      </w:r>
    </w:p>
    <w:p w14:paraId="2B312591" w14:textId="77777777" w:rsidR="00901B18" w:rsidRDefault="00901B18" w:rsidP="00901B18">
      <w:pPr>
        <w:rPr>
          <w:i/>
        </w:rPr>
      </w:pPr>
    </w:p>
    <w:p w14:paraId="6053E6E4" w14:textId="632D6509" w:rsidR="00901B18" w:rsidRDefault="00264250" w:rsidP="00901B18">
      <w:pPr>
        <w:rPr>
          <w:b/>
          <w:color w:val="00B050"/>
        </w:rPr>
      </w:pPr>
      <w:r w:rsidRPr="00901B18">
        <w:rPr>
          <w:b/>
          <w:color w:val="00B050"/>
        </w:rPr>
        <w:t>First Edmonton</w:t>
      </w:r>
      <w:r w:rsidR="00214B57">
        <w:rPr>
          <w:b/>
          <w:color w:val="00B050"/>
        </w:rPr>
        <w:t xml:space="preserve"> Place v 315888 Alberta [1988]</w:t>
      </w:r>
    </w:p>
    <w:p w14:paraId="22C578B1" w14:textId="19E970E1" w:rsidR="00901B18" w:rsidRDefault="00901B18" w:rsidP="00901B18">
      <w:pPr>
        <w:rPr>
          <w:color w:val="000000" w:themeColor="text1"/>
        </w:rPr>
      </w:pPr>
      <w:r>
        <w:rPr>
          <w:b/>
          <w:color w:val="000000" w:themeColor="text1"/>
        </w:rPr>
        <w:t xml:space="preserve">F: </w:t>
      </w:r>
      <w:r w:rsidR="00345007">
        <w:rPr>
          <w:color w:val="000000" w:themeColor="text1"/>
        </w:rPr>
        <w:t xml:space="preserve">complainant seeking leave under oppression remedy; FE contends that a </w:t>
      </w:r>
      <w:r w:rsidR="00345007" w:rsidRPr="00345007">
        <w:rPr>
          <w:b/>
          <w:color w:val="000000" w:themeColor="text1"/>
        </w:rPr>
        <w:t>lease</w:t>
      </w:r>
      <w:r w:rsidR="00345007">
        <w:rPr>
          <w:color w:val="000000" w:themeColor="text1"/>
        </w:rPr>
        <w:t xml:space="preserve"> is a security of the corporation that brings them within the definition of ‘complainant’ under the act</w:t>
      </w:r>
    </w:p>
    <w:p w14:paraId="36AA2435" w14:textId="77777777" w:rsidR="00345007" w:rsidRDefault="00345007" w:rsidP="00901B18">
      <w:pPr>
        <w:rPr>
          <w:color w:val="000000" w:themeColor="text1"/>
        </w:rPr>
      </w:pPr>
      <w:r>
        <w:rPr>
          <w:b/>
          <w:color w:val="000000" w:themeColor="text1"/>
        </w:rPr>
        <w:t xml:space="preserve">A: </w:t>
      </w:r>
      <w:r>
        <w:rPr>
          <w:color w:val="000000" w:themeColor="text1"/>
        </w:rPr>
        <w:t>security: debt obligation of a corporation, and a certificate evidencing that obligation</w:t>
      </w:r>
    </w:p>
    <w:p w14:paraId="2B9C349E" w14:textId="0E3291C9" w:rsidR="00345007" w:rsidRPr="003F602B" w:rsidRDefault="00345007" w:rsidP="00345007">
      <w:pPr>
        <w:pStyle w:val="ListParagraph"/>
        <w:numPr>
          <w:ilvl w:val="0"/>
          <w:numId w:val="154"/>
        </w:numPr>
        <w:rPr>
          <w:color w:val="FF0000"/>
        </w:rPr>
      </w:pPr>
      <w:r w:rsidRPr="00345007">
        <w:rPr>
          <w:color w:val="FF0000"/>
        </w:rPr>
        <w:t xml:space="preserve">Creditor can be a ‘complainant’ if they </w:t>
      </w:r>
      <w:r w:rsidRPr="00345007">
        <w:rPr>
          <w:b/>
          <w:color w:val="FF0000"/>
        </w:rPr>
        <w:t>hold security</w:t>
      </w:r>
      <w:r w:rsidRPr="00345007">
        <w:rPr>
          <w:color w:val="FF0000"/>
        </w:rPr>
        <w:t xml:space="preserve"> that is</w:t>
      </w:r>
      <w:r w:rsidRPr="00345007">
        <w:rPr>
          <w:b/>
          <w:color w:val="FF0000"/>
        </w:rPr>
        <w:t xml:space="preserve"> capable of being registered in the registrar or corps</w:t>
      </w:r>
    </w:p>
    <w:p w14:paraId="1CE9E582" w14:textId="4A259A2F" w:rsidR="003F602B" w:rsidRDefault="003F602B" w:rsidP="00345007">
      <w:pPr>
        <w:pStyle w:val="ListParagraph"/>
        <w:numPr>
          <w:ilvl w:val="0"/>
          <w:numId w:val="154"/>
        </w:numPr>
        <w:rPr>
          <w:color w:val="FF0000"/>
        </w:rPr>
      </w:pPr>
      <w:r>
        <w:rPr>
          <w:color w:val="FF0000"/>
        </w:rPr>
        <w:lastRenderedPageBreak/>
        <w:t xml:space="preserve">Under ‘proper person’ (BCA = ‘appropriate person’) category could be broader; two circumstances where creditor </w:t>
      </w:r>
      <w:r w:rsidR="00E86AFD">
        <w:rPr>
          <w:color w:val="FF0000"/>
        </w:rPr>
        <w:t>would be entitled to standing as proper person:</w:t>
      </w:r>
    </w:p>
    <w:p w14:paraId="3A2575D1" w14:textId="5641BAF9" w:rsidR="00E86AFD" w:rsidRPr="00E86AFD" w:rsidRDefault="00E86AFD" w:rsidP="00E86AFD">
      <w:pPr>
        <w:pStyle w:val="ListParagraph"/>
        <w:numPr>
          <w:ilvl w:val="4"/>
          <w:numId w:val="154"/>
        </w:numPr>
        <w:rPr>
          <w:b/>
          <w:color w:val="000000" w:themeColor="text1"/>
        </w:rPr>
      </w:pPr>
      <w:r w:rsidRPr="00E86AFD">
        <w:rPr>
          <w:b/>
          <w:color w:val="000000" w:themeColor="text1"/>
        </w:rPr>
        <w:t xml:space="preserve">(1) act by directors constitutes </w:t>
      </w:r>
      <w:r w:rsidRPr="00E86AFD">
        <w:rPr>
          <w:b/>
          <w:color w:val="000000" w:themeColor="text1"/>
          <w:u w:val="single"/>
        </w:rPr>
        <w:t>using the corporation as a vehicle for committing fraud</w:t>
      </w:r>
      <w:r w:rsidRPr="00E86AFD">
        <w:rPr>
          <w:b/>
          <w:color w:val="000000" w:themeColor="text1"/>
        </w:rPr>
        <w:t xml:space="preserve"> on applicant</w:t>
      </w:r>
    </w:p>
    <w:p w14:paraId="245EBBAE" w14:textId="32AEB926" w:rsidR="00E86AFD" w:rsidRDefault="00E86AFD" w:rsidP="00E86AFD">
      <w:pPr>
        <w:pStyle w:val="ListParagraph"/>
        <w:numPr>
          <w:ilvl w:val="4"/>
          <w:numId w:val="154"/>
        </w:numPr>
        <w:rPr>
          <w:color w:val="000000" w:themeColor="text1"/>
        </w:rPr>
      </w:pPr>
      <w:r>
        <w:rPr>
          <w:color w:val="000000" w:themeColor="text1"/>
        </w:rPr>
        <w:t>(2) act by directors constitutes a breach of underlying expectation of applicant</w:t>
      </w:r>
    </w:p>
    <w:p w14:paraId="6F2B6031" w14:textId="088A53E2" w:rsidR="00E86AFD" w:rsidRDefault="00E86AFD" w:rsidP="00901B18">
      <w:pPr>
        <w:pStyle w:val="ListParagraph"/>
        <w:numPr>
          <w:ilvl w:val="5"/>
          <w:numId w:val="154"/>
        </w:numPr>
        <w:rPr>
          <w:color w:val="000000" w:themeColor="text1"/>
        </w:rPr>
      </w:pPr>
      <w:r>
        <w:rPr>
          <w:color w:val="000000" w:themeColor="text1"/>
        </w:rPr>
        <w:t>did circumstances that gave rise to lending include an element which prevented creditor from taking adequate steps to protect their own interests?</w:t>
      </w:r>
    </w:p>
    <w:p w14:paraId="3DC0B3EF" w14:textId="77777777" w:rsidR="00E86AFD" w:rsidRPr="00E86AFD" w:rsidRDefault="00E86AFD" w:rsidP="00E86AFD">
      <w:pPr>
        <w:ind w:left="1440"/>
        <w:rPr>
          <w:color w:val="000000" w:themeColor="text1"/>
        </w:rPr>
      </w:pPr>
    </w:p>
    <w:p w14:paraId="1C517A5A" w14:textId="0B8F4224" w:rsidR="00901B18" w:rsidRPr="00901B18" w:rsidRDefault="006E0FCB" w:rsidP="00901B18">
      <w:pPr>
        <w:rPr>
          <w:b/>
          <w:color w:val="00B050"/>
        </w:rPr>
      </w:pPr>
      <w:r w:rsidRPr="00901B18">
        <w:rPr>
          <w:b/>
          <w:color w:val="00B050"/>
        </w:rPr>
        <w:t>Ebrahimi</w:t>
      </w:r>
      <w:r w:rsidR="006D3AEE">
        <w:rPr>
          <w:b/>
          <w:color w:val="00B050"/>
        </w:rPr>
        <w:t xml:space="preserve"> v Westbourne Galleries [1972]</w:t>
      </w:r>
    </w:p>
    <w:p w14:paraId="5DC80F41" w14:textId="77777777" w:rsidR="00730514" w:rsidRDefault="00901B18" w:rsidP="00730514">
      <w:pPr>
        <w:rPr>
          <w:b/>
          <w:color w:val="00B050"/>
        </w:rPr>
      </w:pPr>
      <w:r w:rsidRPr="00901B18">
        <w:rPr>
          <w:b/>
        </w:rPr>
        <w:t xml:space="preserve">F: </w:t>
      </w:r>
      <w:r w:rsidR="006E0FCB">
        <w:t xml:space="preserve">partners with lucrative business, who bought/sold expensive rugs – decided to incorporate, were sole shareholders and took directors salaries – one of their sons grew up, and each partner transferred 100/500 shares, entered board – father and son had fight with other partner; passed resolution to remove him </w:t>
      </w:r>
    </w:p>
    <w:p w14:paraId="5FABDEE6" w14:textId="0CF83A65" w:rsidR="00730514" w:rsidRDefault="00730514" w:rsidP="00730514">
      <w:pPr>
        <w:pStyle w:val="ListParagraph"/>
        <w:numPr>
          <w:ilvl w:val="0"/>
          <w:numId w:val="155"/>
        </w:numPr>
      </w:pPr>
      <w:r>
        <w:t>Ebrahimi brought action to have the company winded up</w:t>
      </w:r>
    </w:p>
    <w:p w14:paraId="22624570" w14:textId="53FBDEF3" w:rsidR="006E0FCB" w:rsidRDefault="00730514" w:rsidP="00730514">
      <w:r w:rsidRPr="00730514">
        <w:rPr>
          <w:b/>
        </w:rPr>
        <w:t xml:space="preserve">A: </w:t>
      </w:r>
      <w:r>
        <w:t>After reviewing long line of cases</w:t>
      </w:r>
      <w:r w:rsidRPr="00730514">
        <w:t xml:space="preserve">, </w:t>
      </w:r>
      <w:r w:rsidRPr="00730514">
        <w:rPr>
          <w:b/>
        </w:rPr>
        <w:t>common thread is distilled in the words “just and equitable</w:t>
      </w:r>
      <w:r>
        <w:t>”: the words are a recognition that a limited company is more than a mere judicial entity, with a personality in law of its own; connected to it are individuals with rights, expectations and obligations</w:t>
      </w:r>
    </w:p>
    <w:p w14:paraId="08E45851" w14:textId="6AFB310A" w:rsidR="00730514" w:rsidRDefault="006E0FCB" w:rsidP="00730514">
      <w:pPr>
        <w:pStyle w:val="ListParagraph"/>
        <w:numPr>
          <w:ilvl w:val="0"/>
          <w:numId w:val="155"/>
        </w:numPr>
      </w:pPr>
      <w:r>
        <w:t xml:space="preserve">Oppression remedy is available to minority shareholders is available </w:t>
      </w:r>
      <w:r w:rsidRPr="00730514">
        <w:rPr>
          <w:b/>
        </w:rPr>
        <w:t>if 1</w:t>
      </w:r>
      <w:r w:rsidR="00730514" w:rsidRPr="00730514">
        <w:rPr>
          <w:b/>
        </w:rPr>
        <w:t>+ of the 3 elements is satisfied:</w:t>
      </w:r>
    </w:p>
    <w:p w14:paraId="1E367305" w14:textId="310C6CE9" w:rsidR="00730514" w:rsidRDefault="00730514" w:rsidP="00730514">
      <w:pPr>
        <w:pStyle w:val="ListParagraph"/>
        <w:numPr>
          <w:ilvl w:val="4"/>
          <w:numId w:val="155"/>
        </w:numPr>
      </w:pPr>
      <w:r>
        <w:t xml:space="preserve">(i) the </w:t>
      </w:r>
      <w:r w:rsidRPr="00730514">
        <w:rPr>
          <w:b/>
        </w:rPr>
        <w:t>association formed on basis of personal relationship</w:t>
      </w:r>
      <w:r>
        <w:t xml:space="preserve"> involving mutual confidence</w:t>
      </w:r>
    </w:p>
    <w:p w14:paraId="44BAF17F" w14:textId="159DB77E" w:rsidR="00730514" w:rsidRDefault="00730514" w:rsidP="00730514">
      <w:pPr>
        <w:pStyle w:val="ListParagraph"/>
        <w:numPr>
          <w:ilvl w:val="4"/>
          <w:numId w:val="155"/>
        </w:numPr>
      </w:pPr>
      <w:r>
        <w:t xml:space="preserve">(ii) understanding that all, or most, of the shareholders </w:t>
      </w:r>
      <w:r w:rsidRPr="00730514">
        <w:rPr>
          <w:b/>
        </w:rPr>
        <w:t>shall participate in the conduct of the business</w:t>
      </w:r>
    </w:p>
    <w:p w14:paraId="133A3284" w14:textId="73D11261" w:rsidR="00730514" w:rsidRDefault="00730514" w:rsidP="00730514">
      <w:pPr>
        <w:pStyle w:val="ListParagraph"/>
        <w:numPr>
          <w:ilvl w:val="4"/>
          <w:numId w:val="155"/>
        </w:numPr>
      </w:pPr>
      <w:r>
        <w:t>(iii)</w:t>
      </w:r>
      <w:r w:rsidRPr="00730514">
        <w:rPr>
          <w:b/>
        </w:rPr>
        <w:t xml:space="preserve"> restriction on transfer of shares among management</w:t>
      </w:r>
      <w:r>
        <w:rPr>
          <w:b/>
        </w:rPr>
        <w:t xml:space="preserve"> </w:t>
      </w:r>
      <w:r>
        <w:t>(so someone can’t pick up and leave)</w:t>
      </w:r>
    </w:p>
    <w:p w14:paraId="38B87949" w14:textId="33A13F89" w:rsidR="008A1712" w:rsidRPr="008A1712" w:rsidRDefault="008A1712" w:rsidP="00730514">
      <w:pPr>
        <w:pStyle w:val="ListParagraph"/>
        <w:numPr>
          <w:ilvl w:val="0"/>
          <w:numId w:val="155"/>
        </w:numPr>
      </w:pPr>
      <w:r>
        <w:rPr>
          <w:b/>
        </w:rPr>
        <w:t xml:space="preserve">it was in Ebrahimi’s </w:t>
      </w:r>
      <w:r w:rsidRPr="008A1712">
        <w:rPr>
          <w:b/>
        </w:rPr>
        <w:t>reasonable expectations that he would continue to manage as a director</w:t>
      </w:r>
    </w:p>
    <w:p w14:paraId="0265E78F" w14:textId="77777777" w:rsidR="00730514" w:rsidRDefault="006E0FCB" w:rsidP="00730514">
      <w:pPr>
        <w:pStyle w:val="ListParagraph"/>
        <w:numPr>
          <w:ilvl w:val="0"/>
          <w:numId w:val="155"/>
        </w:numPr>
      </w:pPr>
      <w:r w:rsidRPr="00CC4C23">
        <w:rPr>
          <w:b/>
        </w:rPr>
        <w:t>E was oppressed</w:t>
      </w:r>
      <w:r>
        <w:t xml:space="preserve"> because h</w:t>
      </w:r>
      <w:r w:rsidR="00D6051F">
        <w:t>e was trapped as shareholder,</w:t>
      </w:r>
      <w:r>
        <w:t xml:space="preserve"> no longer on BoD (wont let him sell his shares)</w:t>
      </w:r>
    </w:p>
    <w:p w14:paraId="729A5EFD" w14:textId="77777777" w:rsidR="00C54B29" w:rsidRDefault="006E0FCB" w:rsidP="00CC4C23">
      <w:pPr>
        <w:pStyle w:val="ListParagraph"/>
        <w:numPr>
          <w:ilvl w:val="4"/>
          <w:numId w:val="155"/>
        </w:numPr>
      </w:pPr>
      <w:r>
        <w:t xml:space="preserve">Money is all tied up in the corporation </w:t>
      </w:r>
    </w:p>
    <w:p w14:paraId="0242238B" w14:textId="273AF930" w:rsidR="006E0FCB" w:rsidRDefault="006E0FCB" w:rsidP="00C54B29">
      <w:pPr>
        <w:pStyle w:val="ListParagraph"/>
        <w:numPr>
          <w:ilvl w:val="0"/>
          <w:numId w:val="155"/>
        </w:numPr>
      </w:pPr>
      <w:r>
        <w:t>Category of applicants for OR is very broad – used to seek fairness/justice/equity – very fact specific, and courts have broad discretion to come up with a remedy</w:t>
      </w:r>
    </w:p>
    <w:p w14:paraId="3CA4E930" w14:textId="4A2997FC" w:rsidR="008A1712" w:rsidRDefault="008A1712" w:rsidP="008A1712">
      <w:r>
        <w:rPr>
          <w:b/>
        </w:rPr>
        <w:t xml:space="preserve">C: </w:t>
      </w:r>
      <w:r>
        <w:rPr>
          <w:b/>
        </w:rPr>
        <w:tab/>
      </w:r>
      <w:r w:rsidRPr="008A1712">
        <w:rPr>
          <w:b/>
        </w:rPr>
        <w:t>Just and equitable to have the company wound up and Ebrahimi paid his capital</w:t>
      </w:r>
    </w:p>
    <w:p w14:paraId="365330CD" w14:textId="77777777" w:rsidR="00901B18" w:rsidRDefault="00901B18" w:rsidP="00901B18">
      <w:pPr>
        <w:rPr>
          <w:i/>
        </w:rPr>
      </w:pPr>
    </w:p>
    <w:p w14:paraId="537087B3" w14:textId="47E3ED59" w:rsidR="00901B18" w:rsidRDefault="006E0FCB" w:rsidP="00901B18">
      <w:pPr>
        <w:rPr>
          <w:i/>
        </w:rPr>
      </w:pPr>
      <w:r w:rsidRPr="00901B18">
        <w:rPr>
          <w:b/>
          <w:color w:val="00B050"/>
        </w:rPr>
        <w:t>Ferguson</w:t>
      </w:r>
      <w:r w:rsidR="003F28E3">
        <w:rPr>
          <w:b/>
          <w:color w:val="00B050"/>
        </w:rPr>
        <w:t xml:space="preserve"> v Imax Systems Corp [1983]</w:t>
      </w:r>
    </w:p>
    <w:p w14:paraId="2884B8BE" w14:textId="6311FE3B" w:rsidR="006E0FCB" w:rsidRDefault="00901B18" w:rsidP="003F28E3">
      <w:r w:rsidRPr="00901B18">
        <w:rPr>
          <w:b/>
        </w:rPr>
        <w:t>F:</w:t>
      </w:r>
      <w:r w:rsidRPr="00901B18">
        <w:rPr>
          <w:b/>
          <w:i/>
        </w:rPr>
        <w:t xml:space="preserve"> </w:t>
      </w:r>
      <w:r w:rsidR="006E0FCB">
        <w:t>Imax systems corp had founding shareholders of 3 couples – one couple divorced and they tried to squeeze the wife out by passing resolutions – changing her shares to limited, non-voting shares that did not receive dividends</w:t>
      </w:r>
      <w:r w:rsidR="003F28E3">
        <w:t xml:space="preserve">; </w:t>
      </w:r>
      <w:r w:rsidR="006E0FCB">
        <w:t>F said it was unfairly prejudicial</w:t>
      </w:r>
    </w:p>
    <w:p w14:paraId="06B02360" w14:textId="54BFF11A" w:rsidR="006E0FCB" w:rsidRDefault="00C71660" w:rsidP="00C71660">
      <w:r w:rsidRPr="00C71660">
        <w:rPr>
          <w:b/>
        </w:rPr>
        <w:t xml:space="preserve">A: </w:t>
      </w:r>
      <w:r>
        <w:t>here we have a s</w:t>
      </w:r>
      <w:r w:rsidR="006E0FCB">
        <w:t>mall, closely held corporation controlled by small number of individuals</w:t>
      </w:r>
    </w:p>
    <w:p w14:paraId="62915A85" w14:textId="088EAB3C" w:rsidR="00C71660" w:rsidRDefault="00C71660" w:rsidP="00C71660">
      <w:pPr>
        <w:pStyle w:val="ListParagraph"/>
        <w:numPr>
          <w:ilvl w:val="0"/>
          <w:numId w:val="156"/>
        </w:numPr>
      </w:pPr>
      <w:r>
        <w:t>F’s work and role with the company is important; the fact that the group intends to deny her any participation in the growth of the company</w:t>
      </w:r>
    </w:p>
    <w:p w14:paraId="52B364CA" w14:textId="77777777" w:rsidR="00C71660" w:rsidRDefault="00C71660" w:rsidP="00C71660">
      <w:pPr>
        <w:pStyle w:val="ListParagraph"/>
        <w:numPr>
          <w:ilvl w:val="4"/>
          <w:numId w:val="156"/>
        </w:numPr>
      </w:pPr>
      <w:r>
        <w:t>The resolution authorizing the change is culminating event in a lengthy course of oppressive and unfairly prejudicial conduct</w:t>
      </w:r>
    </w:p>
    <w:p w14:paraId="756FADA8" w14:textId="6EFEEB4A" w:rsidR="00C71660" w:rsidRDefault="00C71660" w:rsidP="00C71660">
      <w:pPr>
        <w:pStyle w:val="ListParagraph"/>
        <w:numPr>
          <w:ilvl w:val="4"/>
          <w:numId w:val="156"/>
        </w:numPr>
      </w:pPr>
      <w:r>
        <w:t>She is the only shareholder that is affected, and was not a small investor who came on at a later date</w:t>
      </w:r>
    </w:p>
    <w:p w14:paraId="5E2D0053" w14:textId="3FB53140" w:rsidR="006E0FCB" w:rsidRDefault="00C71660" w:rsidP="00C71660">
      <w:r w:rsidRPr="00C71660">
        <w:rPr>
          <w:b/>
        </w:rPr>
        <w:t xml:space="preserve">C: </w:t>
      </w:r>
      <w:r w:rsidR="006E0FCB">
        <w:t>Set resolution aside</w:t>
      </w:r>
    </w:p>
    <w:p w14:paraId="5ED6F051" w14:textId="77777777" w:rsidR="00901B18" w:rsidRDefault="00901B18" w:rsidP="00901B18">
      <w:pPr>
        <w:rPr>
          <w:i/>
        </w:rPr>
      </w:pPr>
    </w:p>
    <w:p w14:paraId="76CE434B" w14:textId="6DADBD7B" w:rsidR="00901B18" w:rsidRPr="00901B18" w:rsidRDefault="006E0FCB" w:rsidP="00901B18">
      <w:pPr>
        <w:rPr>
          <w:b/>
          <w:color w:val="00B050"/>
        </w:rPr>
      </w:pPr>
      <w:r w:rsidRPr="00901B18">
        <w:rPr>
          <w:b/>
          <w:color w:val="00B050"/>
        </w:rPr>
        <w:t xml:space="preserve">Naneff </w:t>
      </w:r>
      <w:r w:rsidR="002607AA">
        <w:rPr>
          <w:b/>
          <w:color w:val="00B050"/>
        </w:rPr>
        <w:t>v Con-Crete Holdings [1995]</w:t>
      </w:r>
    </w:p>
    <w:p w14:paraId="7F7265A3" w14:textId="15C60FBC" w:rsidR="006E0FCB" w:rsidRDefault="00901B18" w:rsidP="00901B18">
      <w:r w:rsidRPr="00901B18">
        <w:rPr>
          <w:b/>
        </w:rPr>
        <w:t xml:space="preserve">F: </w:t>
      </w:r>
      <w:r w:rsidR="006E0FCB">
        <w:t>father built family business, gave shares to two sons; parents did not like one of their sons lifestyles and wanted him out – removed him from the company, do not let him participate in management anymore</w:t>
      </w:r>
    </w:p>
    <w:p w14:paraId="62B21739" w14:textId="77777777" w:rsidR="006E0FCB" w:rsidRDefault="006E0FCB" w:rsidP="00382CA8">
      <w:r w:rsidRPr="00382CA8">
        <w:rPr>
          <w:b/>
        </w:rPr>
        <w:t xml:space="preserve">TJ </w:t>
      </w:r>
      <w:r>
        <w:t>– gave OR that the family business can be sold to anyone that wants to buy it</w:t>
      </w:r>
    </w:p>
    <w:p w14:paraId="6531CD08" w14:textId="77777777" w:rsidR="006E0FCB" w:rsidRDefault="006E0FCB" w:rsidP="00382CA8">
      <w:pPr>
        <w:rPr>
          <w:b/>
        </w:rPr>
      </w:pPr>
      <w:r w:rsidRPr="00382CA8">
        <w:rPr>
          <w:b/>
        </w:rPr>
        <w:t>On appeal:</w:t>
      </w:r>
      <w:r>
        <w:t xml:space="preserve"> TJ remedy went too far – </w:t>
      </w:r>
      <w:r w:rsidRPr="00685831">
        <w:rPr>
          <w:b/>
        </w:rPr>
        <w:t>OR cannot be punitive, only used to rectify the situation</w:t>
      </w:r>
      <w:r>
        <w:rPr>
          <w:b/>
        </w:rPr>
        <w:t xml:space="preserve"> (restore fairness – put things back in the middle)</w:t>
      </w:r>
    </w:p>
    <w:p w14:paraId="42939841" w14:textId="77777777" w:rsidR="006E0FCB" w:rsidRPr="00685831" w:rsidRDefault="006E0FCB" w:rsidP="00901B18">
      <w:pPr>
        <w:numPr>
          <w:ilvl w:val="0"/>
          <w:numId w:val="140"/>
        </w:numPr>
        <w:rPr>
          <w:b/>
        </w:rPr>
      </w:pPr>
      <w:r>
        <w:t>N senior was going to keep control for life, was not about to hand over control to his sons</w:t>
      </w:r>
    </w:p>
    <w:p w14:paraId="3344C21E" w14:textId="77777777" w:rsidR="006E0FCB" w:rsidRPr="00685831" w:rsidRDefault="006E0FCB" w:rsidP="00901B18">
      <w:pPr>
        <w:numPr>
          <w:ilvl w:val="0"/>
          <w:numId w:val="140"/>
        </w:numPr>
        <w:rPr>
          <w:b/>
        </w:rPr>
      </w:pPr>
      <w:r>
        <w:t>What were the reasonable expectations of the son?</w:t>
      </w:r>
    </w:p>
    <w:p w14:paraId="63D2B873" w14:textId="397BC4C2" w:rsidR="00511685" w:rsidRPr="00511685" w:rsidRDefault="006E0FCB" w:rsidP="00901B18">
      <w:pPr>
        <w:numPr>
          <w:ilvl w:val="0"/>
          <w:numId w:val="140"/>
        </w:numPr>
        <w:rPr>
          <w:b/>
        </w:rPr>
      </w:pPr>
      <w:r>
        <w:t>Having family business sold to anyone in public market was not one of those expectations</w:t>
      </w:r>
    </w:p>
    <w:p w14:paraId="23D0EF62" w14:textId="24A1E28A" w:rsidR="00345093" w:rsidRPr="00511685" w:rsidRDefault="006E0FCB" w:rsidP="00901B18">
      <w:pPr>
        <w:numPr>
          <w:ilvl w:val="0"/>
          <w:numId w:val="140"/>
        </w:numPr>
      </w:pPr>
      <w:r w:rsidRPr="00511685">
        <w:rPr>
          <w:b/>
        </w:rPr>
        <w:t>TJ gave an inappropriate remedy</w:t>
      </w:r>
      <w:r>
        <w:t xml:space="preserve"> – appeal proposed different remedy where shares are purchased at fair market value (buying him out would have been fair)</w:t>
      </w:r>
    </w:p>
    <w:p w14:paraId="4C107A0B" w14:textId="77777777" w:rsidR="00472E28" w:rsidRDefault="00472E28" w:rsidP="00F41D6C">
      <w:pPr>
        <w:rPr>
          <w:rFonts w:ascii="Calibri" w:hAnsi="Calibri"/>
          <w:b/>
          <w:color w:val="C00000"/>
          <w:sz w:val="32"/>
          <w:lang w:val="en-CA"/>
        </w:rPr>
      </w:pPr>
    </w:p>
    <w:sectPr w:rsidR="00472E28" w:rsidSect="00725EAF">
      <w:footerReference w:type="even" r:id="rId8"/>
      <w:footerReference w:type="default" r:id="rId9"/>
      <w:pgSz w:w="12240" w:h="15840"/>
      <w:pgMar w:top="431" w:right="431" w:bottom="431" w:left="43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B5241" w14:textId="77777777" w:rsidR="001E7802" w:rsidRDefault="001E7802" w:rsidP="00F90F0B">
      <w:r>
        <w:separator/>
      </w:r>
    </w:p>
  </w:endnote>
  <w:endnote w:type="continuationSeparator" w:id="0">
    <w:p w14:paraId="5EF5CAEF" w14:textId="77777777" w:rsidR="001E7802" w:rsidRDefault="001E7802" w:rsidP="00F9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AD62E" w14:textId="77777777" w:rsidR="007D2EA3" w:rsidRDefault="007D2EA3" w:rsidP="00F90F0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59E535" w14:textId="77777777" w:rsidR="007D2EA3" w:rsidRDefault="007D2EA3" w:rsidP="00F90F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CE70B" w14:textId="77777777" w:rsidR="007D2EA3" w:rsidRDefault="007D2EA3" w:rsidP="00F90F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8FFFC" w14:textId="77777777" w:rsidR="001E7802" w:rsidRDefault="001E7802" w:rsidP="00F90F0B">
      <w:r>
        <w:separator/>
      </w:r>
    </w:p>
  </w:footnote>
  <w:footnote w:type="continuationSeparator" w:id="0">
    <w:p w14:paraId="5F7BBE23" w14:textId="77777777" w:rsidR="001E7802" w:rsidRDefault="001E7802" w:rsidP="00F90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D87"/>
    <w:multiLevelType w:val="hybridMultilevel"/>
    <w:tmpl w:val="80DE5E22"/>
    <w:lvl w:ilvl="0" w:tplc="A9081E12">
      <w:start w:val="1"/>
      <w:numFmt w:val="bullet"/>
      <w:lvlText w:val="•"/>
      <w:lvlJc w:val="left"/>
      <w:pPr>
        <w:tabs>
          <w:tab w:val="num" w:pos="360"/>
        </w:tabs>
        <w:ind w:left="360" w:hanging="360"/>
      </w:pPr>
      <w:rPr>
        <w:rFonts w:ascii="Arial" w:hAnsi="Arial" w:hint="default"/>
      </w:rPr>
    </w:lvl>
    <w:lvl w:ilvl="1" w:tplc="F418E772">
      <w:start w:val="1"/>
      <w:numFmt w:val="bullet"/>
      <w:lvlText w:val="•"/>
      <w:lvlJc w:val="left"/>
      <w:pPr>
        <w:tabs>
          <w:tab w:val="num" w:pos="1080"/>
        </w:tabs>
        <w:ind w:left="1080" w:hanging="360"/>
      </w:pPr>
      <w:rPr>
        <w:rFonts w:ascii="Arial" w:hAnsi="Arial" w:hint="default"/>
      </w:rPr>
    </w:lvl>
    <w:lvl w:ilvl="2" w:tplc="7ED64D60" w:tentative="1">
      <w:start w:val="1"/>
      <w:numFmt w:val="bullet"/>
      <w:lvlText w:val="•"/>
      <w:lvlJc w:val="left"/>
      <w:pPr>
        <w:tabs>
          <w:tab w:val="num" w:pos="1800"/>
        </w:tabs>
        <w:ind w:left="1800" w:hanging="360"/>
      </w:pPr>
      <w:rPr>
        <w:rFonts w:ascii="Arial" w:hAnsi="Arial" w:hint="default"/>
      </w:rPr>
    </w:lvl>
    <w:lvl w:ilvl="3" w:tplc="C37AB1E4" w:tentative="1">
      <w:start w:val="1"/>
      <w:numFmt w:val="bullet"/>
      <w:lvlText w:val="•"/>
      <w:lvlJc w:val="left"/>
      <w:pPr>
        <w:tabs>
          <w:tab w:val="num" w:pos="2520"/>
        </w:tabs>
        <w:ind w:left="2520" w:hanging="360"/>
      </w:pPr>
      <w:rPr>
        <w:rFonts w:ascii="Arial" w:hAnsi="Arial" w:hint="default"/>
      </w:rPr>
    </w:lvl>
    <w:lvl w:ilvl="4" w:tplc="E79036BC" w:tentative="1">
      <w:start w:val="1"/>
      <w:numFmt w:val="bullet"/>
      <w:lvlText w:val="•"/>
      <w:lvlJc w:val="left"/>
      <w:pPr>
        <w:tabs>
          <w:tab w:val="num" w:pos="3240"/>
        </w:tabs>
        <w:ind w:left="3240" w:hanging="360"/>
      </w:pPr>
      <w:rPr>
        <w:rFonts w:ascii="Arial" w:hAnsi="Arial" w:hint="default"/>
      </w:rPr>
    </w:lvl>
    <w:lvl w:ilvl="5" w:tplc="464E858A" w:tentative="1">
      <w:start w:val="1"/>
      <w:numFmt w:val="bullet"/>
      <w:lvlText w:val="•"/>
      <w:lvlJc w:val="left"/>
      <w:pPr>
        <w:tabs>
          <w:tab w:val="num" w:pos="3960"/>
        </w:tabs>
        <w:ind w:left="3960" w:hanging="360"/>
      </w:pPr>
      <w:rPr>
        <w:rFonts w:ascii="Arial" w:hAnsi="Arial" w:hint="default"/>
      </w:rPr>
    </w:lvl>
    <w:lvl w:ilvl="6" w:tplc="72C6704E" w:tentative="1">
      <w:start w:val="1"/>
      <w:numFmt w:val="bullet"/>
      <w:lvlText w:val="•"/>
      <w:lvlJc w:val="left"/>
      <w:pPr>
        <w:tabs>
          <w:tab w:val="num" w:pos="4680"/>
        </w:tabs>
        <w:ind w:left="4680" w:hanging="360"/>
      </w:pPr>
      <w:rPr>
        <w:rFonts w:ascii="Arial" w:hAnsi="Arial" w:hint="default"/>
      </w:rPr>
    </w:lvl>
    <w:lvl w:ilvl="7" w:tplc="00701658" w:tentative="1">
      <w:start w:val="1"/>
      <w:numFmt w:val="bullet"/>
      <w:lvlText w:val="•"/>
      <w:lvlJc w:val="left"/>
      <w:pPr>
        <w:tabs>
          <w:tab w:val="num" w:pos="5400"/>
        </w:tabs>
        <w:ind w:left="5400" w:hanging="360"/>
      </w:pPr>
      <w:rPr>
        <w:rFonts w:ascii="Arial" w:hAnsi="Arial" w:hint="default"/>
      </w:rPr>
    </w:lvl>
    <w:lvl w:ilvl="8" w:tplc="9FCA8C9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057474C"/>
    <w:multiLevelType w:val="hybridMultilevel"/>
    <w:tmpl w:val="D696D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782E55"/>
    <w:multiLevelType w:val="hybridMultilevel"/>
    <w:tmpl w:val="12FC94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0B54A1C"/>
    <w:multiLevelType w:val="hybridMultilevel"/>
    <w:tmpl w:val="342A9A0A"/>
    <w:lvl w:ilvl="0" w:tplc="6AD02462">
      <w:start w:val="1"/>
      <w:numFmt w:val="bullet"/>
      <w:lvlText w:val="•"/>
      <w:lvlJc w:val="left"/>
      <w:pPr>
        <w:tabs>
          <w:tab w:val="num" w:pos="360"/>
        </w:tabs>
        <w:ind w:left="360" w:hanging="360"/>
      </w:pPr>
      <w:rPr>
        <w:rFonts w:ascii="Arial" w:hAnsi="Arial" w:hint="default"/>
      </w:rPr>
    </w:lvl>
    <w:lvl w:ilvl="1" w:tplc="4094F070">
      <w:start w:val="1"/>
      <w:numFmt w:val="bullet"/>
      <w:lvlText w:val="•"/>
      <w:lvlJc w:val="left"/>
      <w:pPr>
        <w:tabs>
          <w:tab w:val="num" w:pos="1080"/>
        </w:tabs>
        <w:ind w:left="1080" w:hanging="360"/>
      </w:pPr>
      <w:rPr>
        <w:rFonts w:ascii="Arial" w:hAnsi="Arial" w:hint="default"/>
      </w:rPr>
    </w:lvl>
    <w:lvl w:ilvl="2" w:tplc="C15EEC74" w:tentative="1">
      <w:start w:val="1"/>
      <w:numFmt w:val="bullet"/>
      <w:lvlText w:val="•"/>
      <w:lvlJc w:val="left"/>
      <w:pPr>
        <w:tabs>
          <w:tab w:val="num" w:pos="1800"/>
        </w:tabs>
        <w:ind w:left="1800" w:hanging="360"/>
      </w:pPr>
      <w:rPr>
        <w:rFonts w:ascii="Arial" w:hAnsi="Arial" w:hint="default"/>
      </w:rPr>
    </w:lvl>
    <w:lvl w:ilvl="3" w:tplc="CA301D7C" w:tentative="1">
      <w:start w:val="1"/>
      <w:numFmt w:val="bullet"/>
      <w:lvlText w:val="•"/>
      <w:lvlJc w:val="left"/>
      <w:pPr>
        <w:tabs>
          <w:tab w:val="num" w:pos="2520"/>
        </w:tabs>
        <w:ind w:left="2520" w:hanging="360"/>
      </w:pPr>
      <w:rPr>
        <w:rFonts w:ascii="Arial" w:hAnsi="Arial" w:hint="default"/>
      </w:rPr>
    </w:lvl>
    <w:lvl w:ilvl="4" w:tplc="7A68656C" w:tentative="1">
      <w:start w:val="1"/>
      <w:numFmt w:val="bullet"/>
      <w:lvlText w:val="•"/>
      <w:lvlJc w:val="left"/>
      <w:pPr>
        <w:tabs>
          <w:tab w:val="num" w:pos="3240"/>
        </w:tabs>
        <w:ind w:left="3240" w:hanging="360"/>
      </w:pPr>
      <w:rPr>
        <w:rFonts w:ascii="Arial" w:hAnsi="Arial" w:hint="default"/>
      </w:rPr>
    </w:lvl>
    <w:lvl w:ilvl="5" w:tplc="37482FA0" w:tentative="1">
      <w:start w:val="1"/>
      <w:numFmt w:val="bullet"/>
      <w:lvlText w:val="•"/>
      <w:lvlJc w:val="left"/>
      <w:pPr>
        <w:tabs>
          <w:tab w:val="num" w:pos="3960"/>
        </w:tabs>
        <w:ind w:left="3960" w:hanging="360"/>
      </w:pPr>
      <w:rPr>
        <w:rFonts w:ascii="Arial" w:hAnsi="Arial" w:hint="default"/>
      </w:rPr>
    </w:lvl>
    <w:lvl w:ilvl="6" w:tplc="5948B6B0" w:tentative="1">
      <w:start w:val="1"/>
      <w:numFmt w:val="bullet"/>
      <w:lvlText w:val="•"/>
      <w:lvlJc w:val="left"/>
      <w:pPr>
        <w:tabs>
          <w:tab w:val="num" w:pos="4680"/>
        </w:tabs>
        <w:ind w:left="4680" w:hanging="360"/>
      </w:pPr>
      <w:rPr>
        <w:rFonts w:ascii="Arial" w:hAnsi="Arial" w:hint="default"/>
      </w:rPr>
    </w:lvl>
    <w:lvl w:ilvl="7" w:tplc="0576C0FC" w:tentative="1">
      <w:start w:val="1"/>
      <w:numFmt w:val="bullet"/>
      <w:lvlText w:val="•"/>
      <w:lvlJc w:val="left"/>
      <w:pPr>
        <w:tabs>
          <w:tab w:val="num" w:pos="5400"/>
        </w:tabs>
        <w:ind w:left="5400" w:hanging="360"/>
      </w:pPr>
      <w:rPr>
        <w:rFonts w:ascii="Arial" w:hAnsi="Arial" w:hint="default"/>
      </w:rPr>
    </w:lvl>
    <w:lvl w:ilvl="8" w:tplc="FFFAB99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0C52D48"/>
    <w:multiLevelType w:val="hybridMultilevel"/>
    <w:tmpl w:val="D4C2A8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B52D1C"/>
    <w:multiLevelType w:val="hybridMultilevel"/>
    <w:tmpl w:val="6DE205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2425B4B"/>
    <w:multiLevelType w:val="hybridMultilevel"/>
    <w:tmpl w:val="3A18FEEC"/>
    <w:lvl w:ilvl="0" w:tplc="E6EA52BC">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1080" w:hanging="360"/>
      </w:pPr>
      <w:rPr>
        <w:rFonts w:ascii="Courier New" w:hAnsi="Courier New" w:cs="Courier New" w:hint="default"/>
      </w:rPr>
    </w:lvl>
    <w:lvl w:ilvl="5" w:tplc="04090005">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7" w15:restartNumberingAfterBreak="0">
    <w:nsid w:val="02843C85"/>
    <w:multiLevelType w:val="hybridMultilevel"/>
    <w:tmpl w:val="640E0D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3B56ACF"/>
    <w:multiLevelType w:val="hybridMultilevel"/>
    <w:tmpl w:val="A5D6A8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3D10E97"/>
    <w:multiLevelType w:val="hybridMultilevel"/>
    <w:tmpl w:val="CFFCA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3EA4D7A"/>
    <w:multiLevelType w:val="hybridMultilevel"/>
    <w:tmpl w:val="0902CE8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3EB0133"/>
    <w:multiLevelType w:val="hybridMultilevel"/>
    <w:tmpl w:val="BB449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050E21A3"/>
    <w:multiLevelType w:val="hybridMultilevel"/>
    <w:tmpl w:val="5C965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EC6EA0"/>
    <w:multiLevelType w:val="hybridMultilevel"/>
    <w:tmpl w:val="98A210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7516CE1"/>
    <w:multiLevelType w:val="hybridMultilevel"/>
    <w:tmpl w:val="0AE094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77118DB"/>
    <w:multiLevelType w:val="hybridMultilevel"/>
    <w:tmpl w:val="593824DE"/>
    <w:lvl w:ilvl="0" w:tplc="CDDADDA6">
      <w:start w:val="4"/>
      <w:numFmt w:val="decimal"/>
      <w:lvlText w:val="%1."/>
      <w:lvlJc w:val="left"/>
      <w:pPr>
        <w:tabs>
          <w:tab w:val="num" w:pos="720"/>
        </w:tabs>
        <w:ind w:left="720" w:hanging="360"/>
      </w:pPr>
    </w:lvl>
    <w:lvl w:ilvl="1" w:tplc="E904BFF6">
      <w:numFmt w:val="bullet"/>
      <w:lvlText w:val="•"/>
      <w:lvlJc w:val="left"/>
      <w:pPr>
        <w:tabs>
          <w:tab w:val="num" w:pos="1440"/>
        </w:tabs>
        <w:ind w:left="1440" w:hanging="360"/>
      </w:pPr>
      <w:rPr>
        <w:rFonts w:ascii="Arial" w:hAnsi="Arial" w:hint="default"/>
      </w:rPr>
    </w:lvl>
    <w:lvl w:ilvl="2" w:tplc="C20E0ADA" w:tentative="1">
      <w:start w:val="1"/>
      <w:numFmt w:val="decimal"/>
      <w:lvlText w:val="%3."/>
      <w:lvlJc w:val="left"/>
      <w:pPr>
        <w:tabs>
          <w:tab w:val="num" w:pos="2160"/>
        </w:tabs>
        <w:ind w:left="2160" w:hanging="360"/>
      </w:pPr>
    </w:lvl>
    <w:lvl w:ilvl="3" w:tplc="C6E026C8" w:tentative="1">
      <w:start w:val="1"/>
      <w:numFmt w:val="decimal"/>
      <w:lvlText w:val="%4."/>
      <w:lvlJc w:val="left"/>
      <w:pPr>
        <w:tabs>
          <w:tab w:val="num" w:pos="2880"/>
        </w:tabs>
        <w:ind w:left="2880" w:hanging="360"/>
      </w:pPr>
    </w:lvl>
    <w:lvl w:ilvl="4" w:tplc="32CE5E8A" w:tentative="1">
      <w:start w:val="1"/>
      <w:numFmt w:val="decimal"/>
      <w:lvlText w:val="%5."/>
      <w:lvlJc w:val="left"/>
      <w:pPr>
        <w:tabs>
          <w:tab w:val="num" w:pos="3600"/>
        </w:tabs>
        <w:ind w:left="3600" w:hanging="360"/>
      </w:pPr>
    </w:lvl>
    <w:lvl w:ilvl="5" w:tplc="4130329C" w:tentative="1">
      <w:start w:val="1"/>
      <w:numFmt w:val="decimal"/>
      <w:lvlText w:val="%6."/>
      <w:lvlJc w:val="left"/>
      <w:pPr>
        <w:tabs>
          <w:tab w:val="num" w:pos="4320"/>
        </w:tabs>
        <w:ind w:left="4320" w:hanging="360"/>
      </w:pPr>
    </w:lvl>
    <w:lvl w:ilvl="6" w:tplc="07C4428E" w:tentative="1">
      <w:start w:val="1"/>
      <w:numFmt w:val="decimal"/>
      <w:lvlText w:val="%7."/>
      <w:lvlJc w:val="left"/>
      <w:pPr>
        <w:tabs>
          <w:tab w:val="num" w:pos="5040"/>
        </w:tabs>
        <w:ind w:left="5040" w:hanging="360"/>
      </w:pPr>
    </w:lvl>
    <w:lvl w:ilvl="7" w:tplc="9BF6CE82" w:tentative="1">
      <w:start w:val="1"/>
      <w:numFmt w:val="decimal"/>
      <w:lvlText w:val="%8."/>
      <w:lvlJc w:val="left"/>
      <w:pPr>
        <w:tabs>
          <w:tab w:val="num" w:pos="5760"/>
        </w:tabs>
        <w:ind w:left="5760" w:hanging="360"/>
      </w:pPr>
    </w:lvl>
    <w:lvl w:ilvl="8" w:tplc="CB4E1254" w:tentative="1">
      <w:start w:val="1"/>
      <w:numFmt w:val="decimal"/>
      <w:lvlText w:val="%9."/>
      <w:lvlJc w:val="left"/>
      <w:pPr>
        <w:tabs>
          <w:tab w:val="num" w:pos="6480"/>
        </w:tabs>
        <w:ind w:left="6480" w:hanging="360"/>
      </w:pPr>
    </w:lvl>
  </w:abstractNum>
  <w:abstractNum w:abstractNumId="16" w15:restartNumberingAfterBreak="0">
    <w:nsid w:val="07D40E55"/>
    <w:multiLevelType w:val="hybridMultilevel"/>
    <w:tmpl w:val="025826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811186D"/>
    <w:multiLevelType w:val="hybridMultilevel"/>
    <w:tmpl w:val="48BEF4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831643C"/>
    <w:multiLevelType w:val="hybridMultilevel"/>
    <w:tmpl w:val="9E5CD9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94969D7"/>
    <w:multiLevelType w:val="hybridMultilevel"/>
    <w:tmpl w:val="7C58D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4F5BB1"/>
    <w:multiLevelType w:val="hybridMultilevel"/>
    <w:tmpl w:val="9D44BD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95F308D"/>
    <w:multiLevelType w:val="hybridMultilevel"/>
    <w:tmpl w:val="841A3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9BA4D78"/>
    <w:multiLevelType w:val="hybridMultilevel"/>
    <w:tmpl w:val="5484BC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BB834E3"/>
    <w:multiLevelType w:val="hybridMultilevel"/>
    <w:tmpl w:val="3C3C32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D2914A7"/>
    <w:multiLevelType w:val="hybridMultilevel"/>
    <w:tmpl w:val="221AB3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0D45556D"/>
    <w:multiLevelType w:val="hybridMultilevel"/>
    <w:tmpl w:val="B254CE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D687B9C"/>
    <w:multiLevelType w:val="hybridMultilevel"/>
    <w:tmpl w:val="D25A6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D92418C"/>
    <w:multiLevelType w:val="hybridMultilevel"/>
    <w:tmpl w:val="A5EE2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E8E0FEA"/>
    <w:multiLevelType w:val="hybridMultilevel"/>
    <w:tmpl w:val="698C93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ED6622E"/>
    <w:multiLevelType w:val="hybridMultilevel"/>
    <w:tmpl w:val="84BED604"/>
    <w:lvl w:ilvl="0" w:tplc="D244F86C">
      <w:start w:val="1"/>
      <w:numFmt w:val="bullet"/>
      <w:lvlText w:val="•"/>
      <w:lvlJc w:val="left"/>
      <w:pPr>
        <w:tabs>
          <w:tab w:val="num" w:pos="720"/>
        </w:tabs>
        <w:ind w:left="720" w:hanging="360"/>
      </w:pPr>
      <w:rPr>
        <w:rFonts w:ascii="Arial" w:hAnsi="Arial" w:hint="default"/>
      </w:rPr>
    </w:lvl>
    <w:lvl w:ilvl="1" w:tplc="F04AE2D8" w:tentative="1">
      <w:start w:val="1"/>
      <w:numFmt w:val="bullet"/>
      <w:lvlText w:val="•"/>
      <w:lvlJc w:val="left"/>
      <w:pPr>
        <w:tabs>
          <w:tab w:val="num" w:pos="1440"/>
        </w:tabs>
        <w:ind w:left="1440" w:hanging="360"/>
      </w:pPr>
      <w:rPr>
        <w:rFonts w:ascii="Arial" w:hAnsi="Arial" w:hint="default"/>
      </w:rPr>
    </w:lvl>
    <w:lvl w:ilvl="2" w:tplc="06F2AF8A" w:tentative="1">
      <w:start w:val="1"/>
      <w:numFmt w:val="bullet"/>
      <w:lvlText w:val="•"/>
      <w:lvlJc w:val="left"/>
      <w:pPr>
        <w:tabs>
          <w:tab w:val="num" w:pos="2160"/>
        </w:tabs>
        <w:ind w:left="2160" w:hanging="360"/>
      </w:pPr>
      <w:rPr>
        <w:rFonts w:ascii="Arial" w:hAnsi="Arial" w:hint="default"/>
      </w:rPr>
    </w:lvl>
    <w:lvl w:ilvl="3" w:tplc="E9248686" w:tentative="1">
      <w:start w:val="1"/>
      <w:numFmt w:val="bullet"/>
      <w:lvlText w:val="•"/>
      <w:lvlJc w:val="left"/>
      <w:pPr>
        <w:tabs>
          <w:tab w:val="num" w:pos="2880"/>
        </w:tabs>
        <w:ind w:left="2880" w:hanging="360"/>
      </w:pPr>
      <w:rPr>
        <w:rFonts w:ascii="Arial" w:hAnsi="Arial" w:hint="default"/>
      </w:rPr>
    </w:lvl>
    <w:lvl w:ilvl="4" w:tplc="2A2AE14E" w:tentative="1">
      <w:start w:val="1"/>
      <w:numFmt w:val="bullet"/>
      <w:lvlText w:val="•"/>
      <w:lvlJc w:val="left"/>
      <w:pPr>
        <w:tabs>
          <w:tab w:val="num" w:pos="3600"/>
        </w:tabs>
        <w:ind w:left="3600" w:hanging="360"/>
      </w:pPr>
      <w:rPr>
        <w:rFonts w:ascii="Arial" w:hAnsi="Arial" w:hint="default"/>
      </w:rPr>
    </w:lvl>
    <w:lvl w:ilvl="5" w:tplc="FD66EC68" w:tentative="1">
      <w:start w:val="1"/>
      <w:numFmt w:val="bullet"/>
      <w:lvlText w:val="•"/>
      <w:lvlJc w:val="left"/>
      <w:pPr>
        <w:tabs>
          <w:tab w:val="num" w:pos="4320"/>
        </w:tabs>
        <w:ind w:left="4320" w:hanging="360"/>
      </w:pPr>
      <w:rPr>
        <w:rFonts w:ascii="Arial" w:hAnsi="Arial" w:hint="default"/>
      </w:rPr>
    </w:lvl>
    <w:lvl w:ilvl="6" w:tplc="1220A6EC" w:tentative="1">
      <w:start w:val="1"/>
      <w:numFmt w:val="bullet"/>
      <w:lvlText w:val="•"/>
      <w:lvlJc w:val="left"/>
      <w:pPr>
        <w:tabs>
          <w:tab w:val="num" w:pos="5040"/>
        </w:tabs>
        <w:ind w:left="5040" w:hanging="360"/>
      </w:pPr>
      <w:rPr>
        <w:rFonts w:ascii="Arial" w:hAnsi="Arial" w:hint="default"/>
      </w:rPr>
    </w:lvl>
    <w:lvl w:ilvl="7" w:tplc="55FE8BE0" w:tentative="1">
      <w:start w:val="1"/>
      <w:numFmt w:val="bullet"/>
      <w:lvlText w:val="•"/>
      <w:lvlJc w:val="left"/>
      <w:pPr>
        <w:tabs>
          <w:tab w:val="num" w:pos="5760"/>
        </w:tabs>
        <w:ind w:left="5760" w:hanging="360"/>
      </w:pPr>
      <w:rPr>
        <w:rFonts w:ascii="Arial" w:hAnsi="Arial" w:hint="default"/>
      </w:rPr>
    </w:lvl>
    <w:lvl w:ilvl="8" w:tplc="B03C861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0F4B520A"/>
    <w:multiLevelType w:val="hybridMultilevel"/>
    <w:tmpl w:val="CCA46D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0F5561FE"/>
    <w:multiLevelType w:val="hybridMultilevel"/>
    <w:tmpl w:val="65888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FDF127F"/>
    <w:multiLevelType w:val="hybridMultilevel"/>
    <w:tmpl w:val="8EDE5B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0264056"/>
    <w:multiLevelType w:val="hybridMultilevel"/>
    <w:tmpl w:val="AF9EB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0361044"/>
    <w:multiLevelType w:val="hybridMultilevel"/>
    <w:tmpl w:val="44BAF9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0EA1878"/>
    <w:multiLevelType w:val="hybridMultilevel"/>
    <w:tmpl w:val="CDF00D34"/>
    <w:lvl w:ilvl="0" w:tplc="4C6C1A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1923F75"/>
    <w:multiLevelType w:val="hybridMultilevel"/>
    <w:tmpl w:val="35264896"/>
    <w:lvl w:ilvl="0" w:tplc="02BAE328">
      <w:start w:val="1"/>
      <w:numFmt w:val="decimal"/>
      <w:lvlText w:val="%1."/>
      <w:lvlJc w:val="left"/>
      <w:pPr>
        <w:tabs>
          <w:tab w:val="num" w:pos="720"/>
        </w:tabs>
        <w:ind w:left="720" w:hanging="360"/>
      </w:pPr>
    </w:lvl>
    <w:lvl w:ilvl="1" w:tplc="F8DCB892">
      <w:numFmt w:val="bullet"/>
      <w:lvlText w:val="•"/>
      <w:lvlJc w:val="left"/>
      <w:pPr>
        <w:tabs>
          <w:tab w:val="num" w:pos="1440"/>
        </w:tabs>
        <w:ind w:left="1440" w:hanging="360"/>
      </w:pPr>
      <w:rPr>
        <w:rFonts w:ascii="Arial" w:hAnsi="Arial" w:hint="default"/>
      </w:rPr>
    </w:lvl>
    <w:lvl w:ilvl="2" w:tplc="61A0CCB0" w:tentative="1">
      <w:start w:val="1"/>
      <w:numFmt w:val="decimal"/>
      <w:lvlText w:val="%3."/>
      <w:lvlJc w:val="left"/>
      <w:pPr>
        <w:tabs>
          <w:tab w:val="num" w:pos="2160"/>
        </w:tabs>
        <w:ind w:left="2160" w:hanging="360"/>
      </w:pPr>
    </w:lvl>
    <w:lvl w:ilvl="3" w:tplc="FD36C568" w:tentative="1">
      <w:start w:val="1"/>
      <w:numFmt w:val="decimal"/>
      <w:lvlText w:val="%4."/>
      <w:lvlJc w:val="left"/>
      <w:pPr>
        <w:tabs>
          <w:tab w:val="num" w:pos="2880"/>
        </w:tabs>
        <w:ind w:left="2880" w:hanging="360"/>
      </w:pPr>
    </w:lvl>
    <w:lvl w:ilvl="4" w:tplc="A016FA2C" w:tentative="1">
      <w:start w:val="1"/>
      <w:numFmt w:val="decimal"/>
      <w:lvlText w:val="%5."/>
      <w:lvlJc w:val="left"/>
      <w:pPr>
        <w:tabs>
          <w:tab w:val="num" w:pos="3600"/>
        </w:tabs>
        <w:ind w:left="3600" w:hanging="360"/>
      </w:pPr>
    </w:lvl>
    <w:lvl w:ilvl="5" w:tplc="F5FA4252" w:tentative="1">
      <w:start w:val="1"/>
      <w:numFmt w:val="decimal"/>
      <w:lvlText w:val="%6."/>
      <w:lvlJc w:val="left"/>
      <w:pPr>
        <w:tabs>
          <w:tab w:val="num" w:pos="4320"/>
        </w:tabs>
        <w:ind w:left="4320" w:hanging="360"/>
      </w:pPr>
    </w:lvl>
    <w:lvl w:ilvl="6" w:tplc="C16859E8" w:tentative="1">
      <w:start w:val="1"/>
      <w:numFmt w:val="decimal"/>
      <w:lvlText w:val="%7."/>
      <w:lvlJc w:val="left"/>
      <w:pPr>
        <w:tabs>
          <w:tab w:val="num" w:pos="5040"/>
        </w:tabs>
        <w:ind w:left="5040" w:hanging="360"/>
      </w:pPr>
    </w:lvl>
    <w:lvl w:ilvl="7" w:tplc="7A487C56" w:tentative="1">
      <w:start w:val="1"/>
      <w:numFmt w:val="decimal"/>
      <w:lvlText w:val="%8."/>
      <w:lvlJc w:val="left"/>
      <w:pPr>
        <w:tabs>
          <w:tab w:val="num" w:pos="5760"/>
        </w:tabs>
        <w:ind w:left="5760" w:hanging="360"/>
      </w:pPr>
    </w:lvl>
    <w:lvl w:ilvl="8" w:tplc="83640F5A" w:tentative="1">
      <w:start w:val="1"/>
      <w:numFmt w:val="decimal"/>
      <w:lvlText w:val="%9."/>
      <w:lvlJc w:val="left"/>
      <w:pPr>
        <w:tabs>
          <w:tab w:val="num" w:pos="6480"/>
        </w:tabs>
        <w:ind w:left="6480" w:hanging="360"/>
      </w:pPr>
    </w:lvl>
  </w:abstractNum>
  <w:abstractNum w:abstractNumId="37" w15:restartNumberingAfterBreak="0">
    <w:nsid w:val="1205103A"/>
    <w:multiLevelType w:val="hybridMultilevel"/>
    <w:tmpl w:val="38767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3AF6205"/>
    <w:multiLevelType w:val="hybridMultilevel"/>
    <w:tmpl w:val="26922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3B54BBA"/>
    <w:multiLevelType w:val="hybridMultilevel"/>
    <w:tmpl w:val="C2E41D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4581AF4"/>
    <w:multiLevelType w:val="hybridMultilevel"/>
    <w:tmpl w:val="8D047A88"/>
    <w:lvl w:ilvl="0" w:tplc="6AD02462">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6156085"/>
    <w:multiLevelType w:val="hybridMultilevel"/>
    <w:tmpl w:val="4BF20C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65B659D"/>
    <w:multiLevelType w:val="hybridMultilevel"/>
    <w:tmpl w:val="F64A002A"/>
    <w:lvl w:ilvl="0" w:tplc="93BE8342">
      <w:start w:val="1"/>
      <w:numFmt w:val="decimal"/>
      <w:lvlText w:val="%1."/>
      <w:lvlJc w:val="left"/>
      <w:pPr>
        <w:tabs>
          <w:tab w:val="num" w:pos="720"/>
        </w:tabs>
        <w:ind w:left="720" w:hanging="360"/>
      </w:pPr>
    </w:lvl>
    <w:lvl w:ilvl="1" w:tplc="089A3D12" w:tentative="1">
      <w:start w:val="1"/>
      <w:numFmt w:val="decimal"/>
      <w:lvlText w:val="%2."/>
      <w:lvlJc w:val="left"/>
      <w:pPr>
        <w:tabs>
          <w:tab w:val="num" w:pos="1440"/>
        </w:tabs>
        <w:ind w:left="1440" w:hanging="360"/>
      </w:pPr>
    </w:lvl>
    <w:lvl w:ilvl="2" w:tplc="27D6A192" w:tentative="1">
      <w:start w:val="1"/>
      <w:numFmt w:val="decimal"/>
      <w:lvlText w:val="%3."/>
      <w:lvlJc w:val="left"/>
      <w:pPr>
        <w:tabs>
          <w:tab w:val="num" w:pos="2160"/>
        </w:tabs>
        <w:ind w:left="2160" w:hanging="360"/>
      </w:pPr>
    </w:lvl>
    <w:lvl w:ilvl="3" w:tplc="E18A0666" w:tentative="1">
      <w:start w:val="1"/>
      <w:numFmt w:val="decimal"/>
      <w:lvlText w:val="%4."/>
      <w:lvlJc w:val="left"/>
      <w:pPr>
        <w:tabs>
          <w:tab w:val="num" w:pos="2880"/>
        </w:tabs>
        <w:ind w:left="2880" w:hanging="360"/>
      </w:pPr>
    </w:lvl>
    <w:lvl w:ilvl="4" w:tplc="DF229A58" w:tentative="1">
      <w:start w:val="1"/>
      <w:numFmt w:val="decimal"/>
      <w:lvlText w:val="%5."/>
      <w:lvlJc w:val="left"/>
      <w:pPr>
        <w:tabs>
          <w:tab w:val="num" w:pos="3600"/>
        </w:tabs>
        <w:ind w:left="3600" w:hanging="360"/>
      </w:pPr>
    </w:lvl>
    <w:lvl w:ilvl="5" w:tplc="BA584AFE" w:tentative="1">
      <w:start w:val="1"/>
      <w:numFmt w:val="decimal"/>
      <w:lvlText w:val="%6."/>
      <w:lvlJc w:val="left"/>
      <w:pPr>
        <w:tabs>
          <w:tab w:val="num" w:pos="4320"/>
        </w:tabs>
        <w:ind w:left="4320" w:hanging="360"/>
      </w:pPr>
    </w:lvl>
    <w:lvl w:ilvl="6" w:tplc="849CE6BA" w:tentative="1">
      <w:start w:val="1"/>
      <w:numFmt w:val="decimal"/>
      <w:lvlText w:val="%7."/>
      <w:lvlJc w:val="left"/>
      <w:pPr>
        <w:tabs>
          <w:tab w:val="num" w:pos="5040"/>
        </w:tabs>
        <w:ind w:left="5040" w:hanging="360"/>
      </w:pPr>
    </w:lvl>
    <w:lvl w:ilvl="7" w:tplc="EC0E6300" w:tentative="1">
      <w:start w:val="1"/>
      <w:numFmt w:val="decimal"/>
      <w:lvlText w:val="%8."/>
      <w:lvlJc w:val="left"/>
      <w:pPr>
        <w:tabs>
          <w:tab w:val="num" w:pos="5760"/>
        </w:tabs>
        <w:ind w:left="5760" w:hanging="360"/>
      </w:pPr>
    </w:lvl>
    <w:lvl w:ilvl="8" w:tplc="569C340E" w:tentative="1">
      <w:start w:val="1"/>
      <w:numFmt w:val="decimal"/>
      <w:lvlText w:val="%9."/>
      <w:lvlJc w:val="left"/>
      <w:pPr>
        <w:tabs>
          <w:tab w:val="num" w:pos="6480"/>
        </w:tabs>
        <w:ind w:left="6480" w:hanging="360"/>
      </w:pPr>
    </w:lvl>
  </w:abstractNum>
  <w:abstractNum w:abstractNumId="43" w15:restartNumberingAfterBreak="0">
    <w:nsid w:val="183D08CC"/>
    <w:multiLevelType w:val="hybridMultilevel"/>
    <w:tmpl w:val="627A5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192671B8"/>
    <w:multiLevelType w:val="hybridMultilevel"/>
    <w:tmpl w:val="CD721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9E35EC4"/>
    <w:multiLevelType w:val="hybridMultilevel"/>
    <w:tmpl w:val="7054A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C117020"/>
    <w:multiLevelType w:val="hybridMultilevel"/>
    <w:tmpl w:val="923A42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C941951"/>
    <w:multiLevelType w:val="hybridMultilevel"/>
    <w:tmpl w:val="E4BE0186"/>
    <w:lvl w:ilvl="0" w:tplc="08B442F6">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8" w15:restartNumberingAfterBreak="0">
    <w:nsid w:val="1C97112D"/>
    <w:multiLevelType w:val="hybridMultilevel"/>
    <w:tmpl w:val="23E0C7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D62675E"/>
    <w:multiLevelType w:val="hybridMultilevel"/>
    <w:tmpl w:val="B64CF450"/>
    <w:lvl w:ilvl="0" w:tplc="E0C0B4A2">
      <w:start w:val="1"/>
      <w:numFmt w:val="decimal"/>
      <w:lvlText w:val="%1."/>
      <w:lvlJc w:val="left"/>
      <w:pPr>
        <w:tabs>
          <w:tab w:val="num" w:pos="720"/>
        </w:tabs>
        <w:ind w:left="720" w:hanging="360"/>
      </w:pPr>
    </w:lvl>
    <w:lvl w:ilvl="1" w:tplc="4E7A12D0">
      <w:numFmt w:val="bullet"/>
      <w:lvlText w:val="•"/>
      <w:lvlJc w:val="left"/>
      <w:pPr>
        <w:tabs>
          <w:tab w:val="num" w:pos="1440"/>
        </w:tabs>
        <w:ind w:left="1440" w:hanging="360"/>
      </w:pPr>
      <w:rPr>
        <w:rFonts w:ascii="Arial" w:hAnsi="Arial" w:hint="default"/>
      </w:rPr>
    </w:lvl>
    <w:lvl w:ilvl="2" w:tplc="1090C924" w:tentative="1">
      <w:start w:val="1"/>
      <w:numFmt w:val="decimal"/>
      <w:lvlText w:val="%3."/>
      <w:lvlJc w:val="left"/>
      <w:pPr>
        <w:tabs>
          <w:tab w:val="num" w:pos="2160"/>
        </w:tabs>
        <w:ind w:left="2160" w:hanging="360"/>
      </w:pPr>
    </w:lvl>
    <w:lvl w:ilvl="3" w:tplc="0E54FC14" w:tentative="1">
      <w:start w:val="1"/>
      <w:numFmt w:val="decimal"/>
      <w:lvlText w:val="%4."/>
      <w:lvlJc w:val="left"/>
      <w:pPr>
        <w:tabs>
          <w:tab w:val="num" w:pos="2880"/>
        </w:tabs>
        <w:ind w:left="2880" w:hanging="360"/>
      </w:pPr>
    </w:lvl>
    <w:lvl w:ilvl="4" w:tplc="463E26A0" w:tentative="1">
      <w:start w:val="1"/>
      <w:numFmt w:val="decimal"/>
      <w:lvlText w:val="%5."/>
      <w:lvlJc w:val="left"/>
      <w:pPr>
        <w:tabs>
          <w:tab w:val="num" w:pos="3600"/>
        </w:tabs>
        <w:ind w:left="3600" w:hanging="360"/>
      </w:pPr>
    </w:lvl>
    <w:lvl w:ilvl="5" w:tplc="415A9640" w:tentative="1">
      <w:start w:val="1"/>
      <w:numFmt w:val="decimal"/>
      <w:lvlText w:val="%6."/>
      <w:lvlJc w:val="left"/>
      <w:pPr>
        <w:tabs>
          <w:tab w:val="num" w:pos="4320"/>
        </w:tabs>
        <w:ind w:left="4320" w:hanging="360"/>
      </w:pPr>
    </w:lvl>
    <w:lvl w:ilvl="6" w:tplc="7D4E9956" w:tentative="1">
      <w:start w:val="1"/>
      <w:numFmt w:val="decimal"/>
      <w:lvlText w:val="%7."/>
      <w:lvlJc w:val="left"/>
      <w:pPr>
        <w:tabs>
          <w:tab w:val="num" w:pos="5040"/>
        </w:tabs>
        <w:ind w:left="5040" w:hanging="360"/>
      </w:pPr>
    </w:lvl>
    <w:lvl w:ilvl="7" w:tplc="FFC278DC" w:tentative="1">
      <w:start w:val="1"/>
      <w:numFmt w:val="decimal"/>
      <w:lvlText w:val="%8."/>
      <w:lvlJc w:val="left"/>
      <w:pPr>
        <w:tabs>
          <w:tab w:val="num" w:pos="5760"/>
        </w:tabs>
        <w:ind w:left="5760" w:hanging="360"/>
      </w:pPr>
    </w:lvl>
    <w:lvl w:ilvl="8" w:tplc="FCACFA76" w:tentative="1">
      <w:start w:val="1"/>
      <w:numFmt w:val="decimal"/>
      <w:lvlText w:val="%9."/>
      <w:lvlJc w:val="left"/>
      <w:pPr>
        <w:tabs>
          <w:tab w:val="num" w:pos="6480"/>
        </w:tabs>
        <w:ind w:left="6480" w:hanging="360"/>
      </w:pPr>
    </w:lvl>
  </w:abstractNum>
  <w:abstractNum w:abstractNumId="50" w15:restartNumberingAfterBreak="0">
    <w:nsid w:val="1D685885"/>
    <w:multiLevelType w:val="hybridMultilevel"/>
    <w:tmpl w:val="78E8BB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1D9D523F"/>
    <w:multiLevelType w:val="hybridMultilevel"/>
    <w:tmpl w:val="08FCEE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1F0D7142"/>
    <w:multiLevelType w:val="hybridMultilevel"/>
    <w:tmpl w:val="8012C08A"/>
    <w:lvl w:ilvl="0" w:tplc="1FA8D8FE">
      <w:start w:val="1"/>
      <w:numFmt w:val="decimal"/>
      <w:lvlText w:val="%1."/>
      <w:lvlJc w:val="left"/>
      <w:pPr>
        <w:tabs>
          <w:tab w:val="num" w:pos="720"/>
        </w:tabs>
        <w:ind w:left="720" w:hanging="360"/>
      </w:pPr>
    </w:lvl>
    <w:lvl w:ilvl="1" w:tplc="49F83160">
      <w:numFmt w:val="bullet"/>
      <w:lvlText w:val="•"/>
      <w:lvlJc w:val="left"/>
      <w:pPr>
        <w:tabs>
          <w:tab w:val="num" w:pos="1440"/>
        </w:tabs>
        <w:ind w:left="1440" w:hanging="360"/>
      </w:pPr>
      <w:rPr>
        <w:rFonts w:ascii="Arial" w:hAnsi="Arial" w:hint="default"/>
      </w:rPr>
    </w:lvl>
    <w:lvl w:ilvl="2" w:tplc="C1402DCE" w:tentative="1">
      <w:start w:val="1"/>
      <w:numFmt w:val="decimal"/>
      <w:lvlText w:val="%3."/>
      <w:lvlJc w:val="left"/>
      <w:pPr>
        <w:tabs>
          <w:tab w:val="num" w:pos="2160"/>
        </w:tabs>
        <w:ind w:left="2160" w:hanging="360"/>
      </w:pPr>
    </w:lvl>
    <w:lvl w:ilvl="3" w:tplc="8DF0AB48" w:tentative="1">
      <w:start w:val="1"/>
      <w:numFmt w:val="decimal"/>
      <w:lvlText w:val="%4."/>
      <w:lvlJc w:val="left"/>
      <w:pPr>
        <w:tabs>
          <w:tab w:val="num" w:pos="2880"/>
        </w:tabs>
        <w:ind w:left="2880" w:hanging="360"/>
      </w:pPr>
    </w:lvl>
    <w:lvl w:ilvl="4" w:tplc="7FD6C506" w:tentative="1">
      <w:start w:val="1"/>
      <w:numFmt w:val="decimal"/>
      <w:lvlText w:val="%5."/>
      <w:lvlJc w:val="left"/>
      <w:pPr>
        <w:tabs>
          <w:tab w:val="num" w:pos="3600"/>
        </w:tabs>
        <w:ind w:left="3600" w:hanging="360"/>
      </w:pPr>
    </w:lvl>
    <w:lvl w:ilvl="5" w:tplc="1CE85B26" w:tentative="1">
      <w:start w:val="1"/>
      <w:numFmt w:val="decimal"/>
      <w:lvlText w:val="%6."/>
      <w:lvlJc w:val="left"/>
      <w:pPr>
        <w:tabs>
          <w:tab w:val="num" w:pos="4320"/>
        </w:tabs>
        <w:ind w:left="4320" w:hanging="360"/>
      </w:pPr>
    </w:lvl>
    <w:lvl w:ilvl="6" w:tplc="32BA5DF4" w:tentative="1">
      <w:start w:val="1"/>
      <w:numFmt w:val="decimal"/>
      <w:lvlText w:val="%7."/>
      <w:lvlJc w:val="left"/>
      <w:pPr>
        <w:tabs>
          <w:tab w:val="num" w:pos="5040"/>
        </w:tabs>
        <w:ind w:left="5040" w:hanging="360"/>
      </w:pPr>
    </w:lvl>
    <w:lvl w:ilvl="7" w:tplc="E4EE0068" w:tentative="1">
      <w:start w:val="1"/>
      <w:numFmt w:val="decimal"/>
      <w:lvlText w:val="%8."/>
      <w:lvlJc w:val="left"/>
      <w:pPr>
        <w:tabs>
          <w:tab w:val="num" w:pos="5760"/>
        </w:tabs>
        <w:ind w:left="5760" w:hanging="360"/>
      </w:pPr>
    </w:lvl>
    <w:lvl w:ilvl="8" w:tplc="F4702824" w:tentative="1">
      <w:start w:val="1"/>
      <w:numFmt w:val="decimal"/>
      <w:lvlText w:val="%9."/>
      <w:lvlJc w:val="left"/>
      <w:pPr>
        <w:tabs>
          <w:tab w:val="num" w:pos="6480"/>
        </w:tabs>
        <w:ind w:left="6480" w:hanging="360"/>
      </w:pPr>
    </w:lvl>
  </w:abstractNum>
  <w:abstractNum w:abstractNumId="53" w15:restartNumberingAfterBreak="0">
    <w:nsid w:val="1F397973"/>
    <w:multiLevelType w:val="hybridMultilevel"/>
    <w:tmpl w:val="244A6C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F4267F5"/>
    <w:multiLevelType w:val="hybridMultilevel"/>
    <w:tmpl w:val="C5060496"/>
    <w:lvl w:ilvl="0" w:tplc="64404C2C">
      <w:start w:val="1"/>
      <w:numFmt w:val="decimal"/>
      <w:lvlText w:val="%1."/>
      <w:lvlJc w:val="left"/>
      <w:pPr>
        <w:tabs>
          <w:tab w:val="num" w:pos="720"/>
        </w:tabs>
        <w:ind w:left="720" w:hanging="360"/>
      </w:pPr>
    </w:lvl>
    <w:lvl w:ilvl="1" w:tplc="A2D43E48">
      <w:numFmt w:val="bullet"/>
      <w:lvlText w:val="•"/>
      <w:lvlJc w:val="left"/>
      <w:pPr>
        <w:tabs>
          <w:tab w:val="num" w:pos="1440"/>
        </w:tabs>
        <w:ind w:left="1440" w:hanging="360"/>
      </w:pPr>
      <w:rPr>
        <w:rFonts w:ascii="Arial" w:hAnsi="Arial" w:hint="default"/>
      </w:rPr>
    </w:lvl>
    <w:lvl w:ilvl="2" w:tplc="E3B2EA98">
      <w:start w:val="1"/>
      <w:numFmt w:val="decimal"/>
      <w:lvlText w:val="%3."/>
      <w:lvlJc w:val="left"/>
      <w:pPr>
        <w:tabs>
          <w:tab w:val="num" w:pos="2160"/>
        </w:tabs>
        <w:ind w:left="2160" w:hanging="360"/>
      </w:pPr>
    </w:lvl>
    <w:lvl w:ilvl="3" w:tplc="51DA9B6C" w:tentative="1">
      <w:start w:val="1"/>
      <w:numFmt w:val="decimal"/>
      <w:lvlText w:val="%4."/>
      <w:lvlJc w:val="left"/>
      <w:pPr>
        <w:tabs>
          <w:tab w:val="num" w:pos="2880"/>
        </w:tabs>
        <w:ind w:left="2880" w:hanging="360"/>
      </w:pPr>
    </w:lvl>
    <w:lvl w:ilvl="4" w:tplc="EB14E92E" w:tentative="1">
      <w:start w:val="1"/>
      <w:numFmt w:val="decimal"/>
      <w:lvlText w:val="%5."/>
      <w:lvlJc w:val="left"/>
      <w:pPr>
        <w:tabs>
          <w:tab w:val="num" w:pos="3600"/>
        </w:tabs>
        <w:ind w:left="3600" w:hanging="360"/>
      </w:pPr>
    </w:lvl>
    <w:lvl w:ilvl="5" w:tplc="0EE2717C" w:tentative="1">
      <w:start w:val="1"/>
      <w:numFmt w:val="decimal"/>
      <w:lvlText w:val="%6."/>
      <w:lvlJc w:val="left"/>
      <w:pPr>
        <w:tabs>
          <w:tab w:val="num" w:pos="4320"/>
        </w:tabs>
        <w:ind w:left="4320" w:hanging="360"/>
      </w:pPr>
    </w:lvl>
    <w:lvl w:ilvl="6" w:tplc="350C9360" w:tentative="1">
      <w:start w:val="1"/>
      <w:numFmt w:val="decimal"/>
      <w:lvlText w:val="%7."/>
      <w:lvlJc w:val="left"/>
      <w:pPr>
        <w:tabs>
          <w:tab w:val="num" w:pos="5040"/>
        </w:tabs>
        <w:ind w:left="5040" w:hanging="360"/>
      </w:pPr>
    </w:lvl>
    <w:lvl w:ilvl="7" w:tplc="56A68AA4" w:tentative="1">
      <w:start w:val="1"/>
      <w:numFmt w:val="decimal"/>
      <w:lvlText w:val="%8."/>
      <w:lvlJc w:val="left"/>
      <w:pPr>
        <w:tabs>
          <w:tab w:val="num" w:pos="5760"/>
        </w:tabs>
        <w:ind w:left="5760" w:hanging="360"/>
      </w:pPr>
    </w:lvl>
    <w:lvl w:ilvl="8" w:tplc="3E34CBCC" w:tentative="1">
      <w:start w:val="1"/>
      <w:numFmt w:val="decimal"/>
      <w:lvlText w:val="%9."/>
      <w:lvlJc w:val="left"/>
      <w:pPr>
        <w:tabs>
          <w:tab w:val="num" w:pos="6480"/>
        </w:tabs>
        <w:ind w:left="6480" w:hanging="360"/>
      </w:pPr>
    </w:lvl>
  </w:abstractNum>
  <w:abstractNum w:abstractNumId="55"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0DF36CE"/>
    <w:multiLevelType w:val="hybridMultilevel"/>
    <w:tmpl w:val="3AD0AE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1A0257E"/>
    <w:multiLevelType w:val="hybridMultilevel"/>
    <w:tmpl w:val="310CF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28A3F89"/>
    <w:multiLevelType w:val="hybridMultilevel"/>
    <w:tmpl w:val="6966EF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3453F72"/>
    <w:multiLevelType w:val="hybridMultilevel"/>
    <w:tmpl w:val="F54C0A06"/>
    <w:lvl w:ilvl="0" w:tplc="04022A66">
      <w:start w:val="1"/>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A4409906" w:tentative="1">
      <w:start w:val="1"/>
      <w:numFmt w:val="bullet"/>
      <w:lvlText w:val="•"/>
      <w:lvlJc w:val="left"/>
      <w:pPr>
        <w:tabs>
          <w:tab w:val="num" w:pos="1800"/>
        </w:tabs>
        <w:ind w:left="1800" w:hanging="360"/>
      </w:pPr>
      <w:rPr>
        <w:rFonts w:ascii="Times New Roman" w:hAnsi="Times New Roman" w:hint="default"/>
      </w:rPr>
    </w:lvl>
    <w:lvl w:ilvl="3" w:tplc="F24CEE40" w:tentative="1">
      <w:start w:val="1"/>
      <w:numFmt w:val="bullet"/>
      <w:lvlText w:val="•"/>
      <w:lvlJc w:val="left"/>
      <w:pPr>
        <w:tabs>
          <w:tab w:val="num" w:pos="2520"/>
        </w:tabs>
        <w:ind w:left="2520" w:hanging="360"/>
      </w:pPr>
      <w:rPr>
        <w:rFonts w:ascii="Times New Roman" w:hAnsi="Times New Roman" w:hint="default"/>
      </w:rPr>
    </w:lvl>
    <w:lvl w:ilvl="4" w:tplc="A1F26726" w:tentative="1">
      <w:start w:val="1"/>
      <w:numFmt w:val="bullet"/>
      <w:lvlText w:val="•"/>
      <w:lvlJc w:val="left"/>
      <w:pPr>
        <w:tabs>
          <w:tab w:val="num" w:pos="3240"/>
        </w:tabs>
        <w:ind w:left="3240" w:hanging="360"/>
      </w:pPr>
      <w:rPr>
        <w:rFonts w:ascii="Times New Roman" w:hAnsi="Times New Roman" w:hint="default"/>
      </w:rPr>
    </w:lvl>
    <w:lvl w:ilvl="5" w:tplc="B1FA5AD8" w:tentative="1">
      <w:start w:val="1"/>
      <w:numFmt w:val="bullet"/>
      <w:lvlText w:val="•"/>
      <w:lvlJc w:val="left"/>
      <w:pPr>
        <w:tabs>
          <w:tab w:val="num" w:pos="3960"/>
        </w:tabs>
        <w:ind w:left="3960" w:hanging="360"/>
      </w:pPr>
      <w:rPr>
        <w:rFonts w:ascii="Times New Roman" w:hAnsi="Times New Roman" w:hint="default"/>
      </w:rPr>
    </w:lvl>
    <w:lvl w:ilvl="6" w:tplc="66D4512C" w:tentative="1">
      <w:start w:val="1"/>
      <w:numFmt w:val="bullet"/>
      <w:lvlText w:val="•"/>
      <w:lvlJc w:val="left"/>
      <w:pPr>
        <w:tabs>
          <w:tab w:val="num" w:pos="4680"/>
        </w:tabs>
        <w:ind w:left="4680" w:hanging="360"/>
      </w:pPr>
      <w:rPr>
        <w:rFonts w:ascii="Times New Roman" w:hAnsi="Times New Roman" w:hint="default"/>
      </w:rPr>
    </w:lvl>
    <w:lvl w:ilvl="7" w:tplc="73422D5C" w:tentative="1">
      <w:start w:val="1"/>
      <w:numFmt w:val="bullet"/>
      <w:lvlText w:val="•"/>
      <w:lvlJc w:val="left"/>
      <w:pPr>
        <w:tabs>
          <w:tab w:val="num" w:pos="5400"/>
        </w:tabs>
        <w:ind w:left="5400" w:hanging="360"/>
      </w:pPr>
      <w:rPr>
        <w:rFonts w:ascii="Times New Roman" w:hAnsi="Times New Roman" w:hint="default"/>
      </w:rPr>
    </w:lvl>
    <w:lvl w:ilvl="8" w:tplc="AE186A0C" w:tentative="1">
      <w:start w:val="1"/>
      <w:numFmt w:val="bullet"/>
      <w:lvlText w:val="•"/>
      <w:lvlJc w:val="left"/>
      <w:pPr>
        <w:tabs>
          <w:tab w:val="num" w:pos="6120"/>
        </w:tabs>
        <w:ind w:left="6120" w:hanging="360"/>
      </w:pPr>
      <w:rPr>
        <w:rFonts w:ascii="Times New Roman" w:hAnsi="Times New Roman" w:hint="default"/>
      </w:rPr>
    </w:lvl>
  </w:abstractNum>
  <w:abstractNum w:abstractNumId="60" w15:restartNumberingAfterBreak="0">
    <w:nsid w:val="23496636"/>
    <w:multiLevelType w:val="hybridMultilevel"/>
    <w:tmpl w:val="0002B7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3BA5D88"/>
    <w:multiLevelType w:val="hybridMultilevel"/>
    <w:tmpl w:val="D5CEBA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23CA3B61"/>
    <w:multiLevelType w:val="hybridMultilevel"/>
    <w:tmpl w:val="921489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25CD5E7E"/>
    <w:multiLevelType w:val="hybridMultilevel"/>
    <w:tmpl w:val="8C1A399A"/>
    <w:lvl w:ilvl="0" w:tplc="6AD02462">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726069C"/>
    <w:multiLevelType w:val="hybridMultilevel"/>
    <w:tmpl w:val="A23EA7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273C63F9"/>
    <w:multiLevelType w:val="hybridMultilevel"/>
    <w:tmpl w:val="49C6B3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2A676D6D"/>
    <w:multiLevelType w:val="hybridMultilevel"/>
    <w:tmpl w:val="F710E6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BAE795B"/>
    <w:multiLevelType w:val="hybridMultilevel"/>
    <w:tmpl w:val="CE180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2CCC42AE"/>
    <w:multiLevelType w:val="hybridMultilevel"/>
    <w:tmpl w:val="9260D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08D4582"/>
    <w:multiLevelType w:val="hybridMultilevel"/>
    <w:tmpl w:val="A46EA60C"/>
    <w:lvl w:ilvl="0" w:tplc="BEC87254">
      <w:start w:val="1"/>
      <w:numFmt w:val="bullet"/>
      <w:lvlText w:val="•"/>
      <w:lvlJc w:val="left"/>
      <w:pPr>
        <w:tabs>
          <w:tab w:val="num" w:pos="360"/>
        </w:tabs>
        <w:ind w:left="360" w:hanging="360"/>
      </w:pPr>
      <w:rPr>
        <w:rFonts w:ascii="Arial" w:hAnsi="Arial" w:hint="default"/>
      </w:rPr>
    </w:lvl>
    <w:lvl w:ilvl="1" w:tplc="9C1A01EA">
      <w:start w:val="1"/>
      <w:numFmt w:val="bullet"/>
      <w:lvlText w:val="•"/>
      <w:lvlJc w:val="left"/>
      <w:pPr>
        <w:tabs>
          <w:tab w:val="num" w:pos="1080"/>
        </w:tabs>
        <w:ind w:left="1080" w:hanging="360"/>
      </w:pPr>
      <w:rPr>
        <w:rFonts w:ascii="Arial" w:hAnsi="Arial" w:hint="default"/>
      </w:rPr>
    </w:lvl>
    <w:lvl w:ilvl="2" w:tplc="B6F43398" w:tentative="1">
      <w:start w:val="1"/>
      <w:numFmt w:val="bullet"/>
      <w:lvlText w:val="•"/>
      <w:lvlJc w:val="left"/>
      <w:pPr>
        <w:tabs>
          <w:tab w:val="num" w:pos="1800"/>
        </w:tabs>
        <w:ind w:left="1800" w:hanging="360"/>
      </w:pPr>
      <w:rPr>
        <w:rFonts w:ascii="Arial" w:hAnsi="Arial" w:hint="default"/>
      </w:rPr>
    </w:lvl>
    <w:lvl w:ilvl="3" w:tplc="D9B82568" w:tentative="1">
      <w:start w:val="1"/>
      <w:numFmt w:val="bullet"/>
      <w:lvlText w:val="•"/>
      <w:lvlJc w:val="left"/>
      <w:pPr>
        <w:tabs>
          <w:tab w:val="num" w:pos="2520"/>
        </w:tabs>
        <w:ind w:left="2520" w:hanging="360"/>
      </w:pPr>
      <w:rPr>
        <w:rFonts w:ascii="Arial" w:hAnsi="Arial" w:hint="default"/>
      </w:rPr>
    </w:lvl>
    <w:lvl w:ilvl="4" w:tplc="7368DDFC" w:tentative="1">
      <w:start w:val="1"/>
      <w:numFmt w:val="bullet"/>
      <w:lvlText w:val="•"/>
      <w:lvlJc w:val="left"/>
      <w:pPr>
        <w:tabs>
          <w:tab w:val="num" w:pos="3240"/>
        </w:tabs>
        <w:ind w:left="3240" w:hanging="360"/>
      </w:pPr>
      <w:rPr>
        <w:rFonts w:ascii="Arial" w:hAnsi="Arial" w:hint="default"/>
      </w:rPr>
    </w:lvl>
    <w:lvl w:ilvl="5" w:tplc="C5386966" w:tentative="1">
      <w:start w:val="1"/>
      <w:numFmt w:val="bullet"/>
      <w:lvlText w:val="•"/>
      <w:lvlJc w:val="left"/>
      <w:pPr>
        <w:tabs>
          <w:tab w:val="num" w:pos="3960"/>
        </w:tabs>
        <w:ind w:left="3960" w:hanging="360"/>
      </w:pPr>
      <w:rPr>
        <w:rFonts w:ascii="Arial" w:hAnsi="Arial" w:hint="default"/>
      </w:rPr>
    </w:lvl>
    <w:lvl w:ilvl="6" w:tplc="E9F050E2" w:tentative="1">
      <w:start w:val="1"/>
      <w:numFmt w:val="bullet"/>
      <w:lvlText w:val="•"/>
      <w:lvlJc w:val="left"/>
      <w:pPr>
        <w:tabs>
          <w:tab w:val="num" w:pos="4680"/>
        </w:tabs>
        <w:ind w:left="4680" w:hanging="360"/>
      </w:pPr>
      <w:rPr>
        <w:rFonts w:ascii="Arial" w:hAnsi="Arial" w:hint="default"/>
      </w:rPr>
    </w:lvl>
    <w:lvl w:ilvl="7" w:tplc="4E6292DC" w:tentative="1">
      <w:start w:val="1"/>
      <w:numFmt w:val="bullet"/>
      <w:lvlText w:val="•"/>
      <w:lvlJc w:val="left"/>
      <w:pPr>
        <w:tabs>
          <w:tab w:val="num" w:pos="5400"/>
        </w:tabs>
        <w:ind w:left="5400" w:hanging="360"/>
      </w:pPr>
      <w:rPr>
        <w:rFonts w:ascii="Arial" w:hAnsi="Arial" w:hint="default"/>
      </w:rPr>
    </w:lvl>
    <w:lvl w:ilvl="8" w:tplc="8500EB02" w:tentative="1">
      <w:start w:val="1"/>
      <w:numFmt w:val="bullet"/>
      <w:lvlText w:val="•"/>
      <w:lvlJc w:val="left"/>
      <w:pPr>
        <w:tabs>
          <w:tab w:val="num" w:pos="6120"/>
        </w:tabs>
        <w:ind w:left="6120" w:hanging="360"/>
      </w:pPr>
      <w:rPr>
        <w:rFonts w:ascii="Arial" w:hAnsi="Arial" w:hint="default"/>
      </w:rPr>
    </w:lvl>
  </w:abstractNum>
  <w:abstractNum w:abstractNumId="70" w15:restartNumberingAfterBreak="0">
    <w:nsid w:val="30B53F32"/>
    <w:multiLevelType w:val="hybridMultilevel"/>
    <w:tmpl w:val="205494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104350E"/>
    <w:multiLevelType w:val="hybridMultilevel"/>
    <w:tmpl w:val="4F1EB5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1776B43"/>
    <w:multiLevelType w:val="hybridMultilevel"/>
    <w:tmpl w:val="2FB0B8F8"/>
    <w:lvl w:ilvl="0" w:tplc="53CE7C58">
      <w:start w:val="1"/>
      <w:numFmt w:val="bullet"/>
      <w:lvlText w:val="•"/>
      <w:lvlJc w:val="left"/>
      <w:pPr>
        <w:tabs>
          <w:tab w:val="num" w:pos="720"/>
        </w:tabs>
        <w:ind w:left="720" w:hanging="360"/>
      </w:pPr>
      <w:rPr>
        <w:rFonts w:ascii="Arial" w:hAnsi="Arial" w:hint="default"/>
      </w:rPr>
    </w:lvl>
    <w:lvl w:ilvl="1" w:tplc="CB3EC5FC">
      <w:start w:val="1"/>
      <w:numFmt w:val="bullet"/>
      <w:lvlText w:val="•"/>
      <w:lvlJc w:val="left"/>
      <w:pPr>
        <w:tabs>
          <w:tab w:val="num" w:pos="1440"/>
        </w:tabs>
        <w:ind w:left="1440" w:hanging="360"/>
      </w:pPr>
      <w:rPr>
        <w:rFonts w:ascii="Arial" w:hAnsi="Arial" w:hint="default"/>
      </w:rPr>
    </w:lvl>
    <w:lvl w:ilvl="2" w:tplc="D3E46B7C">
      <w:start w:val="1"/>
      <w:numFmt w:val="bullet"/>
      <w:lvlText w:val="•"/>
      <w:lvlJc w:val="left"/>
      <w:pPr>
        <w:tabs>
          <w:tab w:val="num" w:pos="2160"/>
        </w:tabs>
        <w:ind w:left="2160" w:hanging="360"/>
      </w:pPr>
      <w:rPr>
        <w:rFonts w:ascii="Arial" w:hAnsi="Arial" w:hint="default"/>
      </w:rPr>
    </w:lvl>
    <w:lvl w:ilvl="3" w:tplc="E6EA52BC">
      <w:start w:val="1"/>
      <w:numFmt w:val="bullet"/>
      <w:lvlText w:val="•"/>
      <w:lvlJc w:val="left"/>
      <w:pPr>
        <w:tabs>
          <w:tab w:val="num" w:pos="2880"/>
        </w:tabs>
        <w:ind w:left="2880" w:hanging="360"/>
      </w:pPr>
      <w:rPr>
        <w:rFonts w:ascii="Arial" w:hAnsi="Arial" w:hint="default"/>
      </w:rPr>
    </w:lvl>
    <w:lvl w:ilvl="4" w:tplc="48CE60F2" w:tentative="1">
      <w:start w:val="1"/>
      <w:numFmt w:val="bullet"/>
      <w:lvlText w:val="•"/>
      <w:lvlJc w:val="left"/>
      <w:pPr>
        <w:tabs>
          <w:tab w:val="num" w:pos="3600"/>
        </w:tabs>
        <w:ind w:left="3600" w:hanging="360"/>
      </w:pPr>
      <w:rPr>
        <w:rFonts w:ascii="Arial" w:hAnsi="Arial" w:hint="default"/>
      </w:rPr>
    </w:lvl>
    <w:lvl w:ilvl="5" w:tplc="AD286DEA" w:tentative="1">
      <w:start w:val="1"/>
      <w:numFmt w:val="bullet"/>
      <w:lvlText w:val="•"/>
      <w:lvlJc w:val="left"/>
      <w:pPr>
        <w:tabs>
          <w:tab w:val="num" w:pos="4320"/>
        </w:tabs>
        <w:ind w:left="4320" w:hanging="360"/>
      </w:pPr>
      <w:rPr>
        <w:rFonts w:ascii="Arial" w:hAnsi="Arial" w:hint="default"/>
      </w:rPr>
    </w:lvl>
    <w:lvl w:ilvl="6" w:tplc="38B27A58" w:tentative="1">
      <w:start w:val="1"/>
      <w:numFmt w:val="bullet"/>
      <w:lvlText w:val="•"/>
      <w:lvlJc w:val="left"/>
      <w:pPr>
        <w:tabs>
          <w:tab w:val="num" w:pos="5040"/>
        </w:tabs>
        <w:ind w:left="5040" w:hanging="360"/>
      </w:pPr>
      <w:rPr>
        <w:rFonts w:ascii="Arial" w:hAnsi="Arial" w:hint="default"/>
      </w:rPr>
    </w:lvl>
    <w:lvl w:ilvl="7" w:tplc="E7C2A7D0" w:tentative="1">
      <w:start w:val="1"/>
      <w:numFmt w:val="bullet"/>
      <w:lvlText w:val="•"/>
      <w:lvlJc w:val="left"/>
      <w:pPr>
        <w:tabs>
          <w:tab w:val="num" w:pos="5760"/>
        </w:tabs>
        <w:ind w:left="5760" w:hanging="360"/>
      </w:pPr>
      <w:rPr>
        <w:rFonts w:ascii="Arial" w:hAnsi="Arial" w:hint="default"/>
      </w:rPr>
    </w:lvl>
    <w:lvl w:ilvl="8" w:tplc="47F0355C"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3181683F"/>
    <w:multiLevelType w:val="hybridMultilevel"/>
    <w:tmpl w:val="934E9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1B65D93"/>
    <w:multiLevelType w:val="hybridMultilevel"/>
    <w:tmpl w:val="42448896"/>
    <w:lvl w:ilvl="0" w:tplc="4F780054">
      <w:start w:val="3"/>
      <w:numFmt w:val="decimal"/>
      <w:lvlText w:val="%1."/>
      <w:lvlJc w:val="left"/>
      <w:pPr>
        <w:tabs>
          <w:tab w:val="num" w:pos="720"/>
        </w:tabs>
        <w:ind w:left="720" w:hanging="360"/>
      </w:pPr>
    </w:lvl>
    <w:lvl w:ilvl="1" w:tplc="176CED2E">
      <w:numFmt w:val="bullet"/>
      <w:lvlText w:val="•"/>
      <w:lvlJc w:val="left"/>
      <w:pPr>
        <w:tabs>
          <w:tab w:val="num" w:pos="1440"/>
        </w:tabs>
        <w:ind w:left="1440" w:hanging="360"/>
      </w:pPr>
      <w:rPr>
        <w:rFonts w:ascii="Arial" w:hAnsi="Arial" w:hint="default"/>
      </w:rPr>
    </w:lvl>
    <w:lvl w:ilvl="2" w:tplc="995E4E4A" w:tentative="1">
      <w:start w:val="1"/>
      <w:numFmt w:val="decimal"/>
      <w:lvlText w:val="%3."/>
      <w:lvlJc w:val="left"/>
      <w:pPr>
        <w:tabs>
          <w:tab w:val="num" w:pos="2160"/>
        </w:tabs>
        <w:ind w:left="2160" w:hanging="360"/>
      </w:pPr>
    </w:lvl>
    <w:lvl w:ilvl="3" w:tplc="C67E6D3E" w:tentative="1">
      <w:start w:val="1"/>
      <w:numFmt w:val="decimal"/>
      <w:lvlText w:val="%4."/>
      <w:lvlJc w:val="left"/>
      <w:pPr>
        <w:tabs>
          <w:tab w:val="num" w:pos="2880"/>
        </w:tabs>
        <w:ind w:left="2880" w:hanging="360"/>
      </w:pPr>
    </w:lvl>
    <w:lvl w:ilvl="4" w:tplc="410AA5C0" w:tentative="1">
      <w:start w:val="1"/>
      <w:numFmt w:val="decimal"/>
      <w:lvlText w:val="%5."/>
      <w:lvlJc w:val="left"/>
      <w:pPr>
        <w:tabs>
          <w:tab w:val="num" w:pos="3600"/>
        </w:tabs>
        <w:ind w:left="3600" w:hanging="360"/>
      </w:pPr>
    </w:lvl>
    <w:lvl w:ilvl="5" w:tplc="24647B26" w:tentative="1">
      <w:start w:val="1"/>
      <w:numFmt w:val="decimal"/>
      <w:lvlText w:val="%6."/>
      <w:lvlJc w:val="left"/>
      <w:pPr>
        <w:tabs>
          <w:tab w:val="num" w:pos="4320"/>
        </w:tabs>
        <w:ind w:left="4320" w:hanging="360"/>
      </w:pPr>
    </w:lvl>
    <w:lvl w:ilvl="6" w:tplc="CCB242C4" w:tentative="1">
      <w:start w:val="1"/>
      <w:numFmt w:val="decimal"/>
      <w:lvlText w:val="%7."/>
      <w:lvlJc w:val="left"/>
      <w:pPr>
        <w:tabs>
          <w:tab w:val="num" w:pos="5040"/>
        </w:tabs>
        <w:ind w:left="5040" w:hanging="360"/>
      </w:pPr>
    </w:lvl>
    <w:lvl w:ilvl="7" w:tplc="C7548DB4" w:tentative="1">
      <w:start w:val="1"/>
      <w:numFmt w:val="decimal"/>
      <w:lvlText w:val="%8."/>
      <w:lvlJc w:val="left"/>
      <w:pPr>
        <w:tabs>
          <w:tab w:val="num" w:pos="5760"/>
        </w:tabs>
        <w:ind w:left="5760" w:hanging="360"/>
      </w:pPr>
    </w:lvl>
    <w:lvl w:ilvl="8" w:tplc="9FA62280" w:tentative="1">
      <w:start w:val="1"/>
      <w:numFmt w:val="decimal"/>
      <w:lvlText w:val="%9."/>
      <w:lvlJc w:val="left"/>
      <w:pPr>
        <w:tabs>
          <w:tab w:val="num" w:pos="6480"/>
        </w:tabs>
        <w:ind w:left="6480" w:hanging="360"/>
      </w:pPr>
    </w:lvl>
  </w:abstractNum>
  <w:abstractNum w:abstractNumId="75" w15:restartNumberingAfterBreak="0">
    <w:nsid w:val="32B579F1"/>
    <w:multiLevelType w:val="hybridMultilevel"/>
    <w:tmpl w:val="B112A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32E3625F"/>
    <w:multiLevelType w:val="hybridMultilevel"/>
    <w:tmpl w:val="247605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32F75C5B"/>
    <w:multiLevelType w:val="hybridMultilevel"/>
    <w:tmpl w:val="50624958"/>
    <w:lvl w:ilvl="0" w:tplc="4246CB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41713DE"/>
    <w:multiLevelType w:val="hybridMultilevel"/>
    <w:tmpl w:val="B5889A0C"/>
    <w:lvl w:ilvl="0" w:tplc="04090001">
      <w:start w:val="1"/>
      <w:numFmt w:val="bullet"/>
      <w:lvlText w:val=""/>
      <w:lvlJc w:val="left"/>
      <w:pPr>
        <w:ind w:left="720" w:hanging="360"/>
      </w:pPr>
      <w:rPr>
        <w:rFonts w:ascii="Symbol" w:hAnsi="Symbol" w:hint="default"/>
      </w:rPr>
    </w:lvl>
    <w:lvl w:ilvl="1" w:tplc="80188BD0">
      <w:numFmt w:val="bullet"/>
      <w:lvlText w:val="•"/>
      <w:lvlJc w:val="left"/>
      <w:pPr>
        <w:tabs>
          <w:tab w:val="num" w:pos="1440"/>
        </w:tabs>
        <w:ind w:left="1440" w:hanging="360"/>
      </w:pPr>
      <w:rPr>
        <w:rFonts w:ascii="Arial" w:hAnsi="Arial" w:hint="default"/>
      </w:rPr>
    </w:lvl>
    <w:lvl w:ilvl="2" w:tplc="2B08359C" w:tentative="1">
      <w:start w:val="1"/>
      <w:numFmt w:val="decimal"/>
      <w:lvlText w:val="%3."/>
      <w:lvlJc w:val="left"/>
      <w:pPr>
        <w:tabs>
          <w:tab w:val="num" w:pos="2160"/>
        </w:tabs>
        <w:ind w:left="2160" w:hanging="360"/>
      </w:pPr>
    </w:lvl>
    <w:lvl w:ilvl="3" w:tplc="219E0C00" w:tentative="1">
      <w:start w:val="1"/>
      <w:numFmt w:val="decimal"/>
      <w:lvlText w:val="%4."/>
      <w:lvlJc w:val="left"/>
      <w:pPr>
        <w:tabs>
          <w:tab w:val="num" w:pos="2880"/>
        </w:tabs>
        <w:ind w:left="2880" w:hanging="360"/>
      </w:pPr>
    </w:lvl>
    <w:lvl w:ilvl="4" w:tplc="B0E616B8" w:tentative="1">
      <w:start w:val="1"/>
      <w:numFmt w:val="decimal"/>
      <w:lvlText w:val="%5."/>
      <w:lvlJc w:val="left"/>
      <w:pPr>
        <w:tabs>
          <w:tab w:val="num" w:pos="3600"/>
        </w:tabs>
        <w:ind w:left="3600" w:hanging="360"/>
      </w:pPr>
    </w:lvl>
    <w:lvl w:ilvl="5" w:tplc="F81CDEE4" w:tentative="1">
      <w:start w:val="1"/>
      <w:numFmt w:val="decimal"/>
      <w:lvlText w:val="%6."/>
      <w:lvlJc w:val="left"/>
      <w:pPr>
        <w:tabs>
          <w:tab w:val="num" w:pos="4320"/>
        </w:tabs>
        <w:ind w:left="4320" w:hanging="360"/>
      </w:pPr>
    </w:lvl>
    <w:lvl w:ilvl="6" w:tplc="60C00710" w:tentative="1">
      <w:start w:val="1"/>
      <w:numFmt w:val="decimal"/>
      <w:lvlText w:val="%7."/>
      <w:lvlJc w:val="left"/>
      <w:pPr>
        <w:tabs>
          <w:tab w:val="num" w:pos="5040"/>
        </w:tabs>
        <w:ind w:left="5040" w:hanging="360"/>
      </w:pPr>
    </w:lvl>
    <w:lvl w:ilvl="7" w:tplc="69E042E4" w:tentative="1">
      <w:start w:val="1"/>
      <w:numFmt w:val="decimal"/>
      <w:lvlText w:val="%8."/>
      <w:lvlJc w:val="left"/>
      <w:pPr>
        <w:tabs>
          <w:tab w:val="num" w:pos="5760"/>
        </w:tabs>
        <w:ind w:left="5760" w:hanging="360"/>
      </w:pPr>
    </w:lvl>
    <w:lvl w:ilvl="8" w:tplc="71068016" w:tentative="1">
      <w:start w:val="1"/>
      <w:numFmt w:val="decimal"/>
      <w:lvlText w:val="%9."/>
      <w:lvlJc w:val="left"/>
      <w:pPr>
        <w:tabs>
          <w:tab w:val="num" w:pos="6480"/>
        </w:tabs>
        <w:ind w:left="6480" w:hanging="360"/>
      </w:pPr>
    </w:lvl>
  </w:abstractNum>
  <w:abstractNum w:abstractNumId="79" w15:restartNumberingAfterBreak="0">
    <w:nsid w:val="34515757"/>
    <w:multiLevelType w:val="hybridMultilevel"/>
    <w:tmpl w:val="F06CF8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34834262"/>
    <w:multiLevelType w:val="hybridMultilevel"/>
    <w:tmpl w:val="4D5899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34880CAB"/>
    <w:multiLevelType w:val="hybridMultilevel"/>
    <w:tmpl w:val="AC18C5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5622FB9"/>
    <w:multiLevelType w:val="hybridMultilevel"/>
    <w:tmpl w:val="F29E4D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60526CE"/>
    <w:multiLevelType w:val="hybridMultilevel"/>
    <w:tmpl w:val="ECDC58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36D25D29"/>
    <w:multiLevelType w:val="hybridMultilevel"/>
    <w:tmpl w:val="2FF404D4"/>
    <w:lvl w:ilvl="0" w:tplc="04090001">
      <w:start w:val="1"/>
      <w:numFmt w:val="bullet"/>
      <w:lvlText w:val=""/>
      <w:lvlJc w:val="left"/>
      <w:pPr>
        <w:ind w:left="360" w:hanging="360"/>
      </w:pPr>
      <w:rPr>
        <w:rFonts w:ascii="Symbol" w:hAnsi="Symbol" w:hint="default"/>
      </w:rPr>
    </w:lvl>
    <w:lvl w:ilvl="1" w:tplc="80188BD0">
      <w:numFmt w:val="bullet"/>
      <w:lvlText w:val="•"/>
      <w:lvlJc w:val="left"/>
      <w:pPr>
        <w:tabs>
          <w:tab w:val="num" w:pos="1440"/>
        </w:tabs>
        <w:ind w:left="1440" w:hanging="360"/>
      </w:pPr>
      <w:rPr>
        <w:rFonts w:ascii="Arial" w:hAnsi="Arial" w:hint="default"/>
      </w:rPr>
    </w:lvl>
    <w:lvl w:ilvl="2" w:tplc="2B08359C" w:tentative="1">
      <w:start w:val="1"/>
      <w:numFmt w:val="decimal"/>
      <w:lvlText w:val="%3."/>
      <w:lvlJc w:val="left"/>
      <w:pPr>
        <w:tabs>
          <w:tab w:val="num" w:pos="2160"/>
        </w:tabs>
        <w:ind w:left="2160" w:hanging="360"/>
      </w:pPr>
    </w:lvl>
    <w:lvl w:ilvl="3" w:tplc="219E0C00" w:tentative="1">
      <w:start w:val="1"/>
      <w:numFmt w:val="decimal"/>
      <w:lvlText w:val="%4."/>
      <w:lvlJc w:val="left"/>
      <w:pPr>
        <w:tabs>
          <w:tab w:val="num" w:pos="2880"/>
        </w:tabs>
        <w:ind w:left="2880" w:hanging="360"/>
      </w:pPr>
    </w:lvl>
    <w:lvl w:ilvl="4" w:tplc="B0E616B8" w:tentative="1">
      <w:start w:val="1"/>
      <w:numFmt w:val="decimal"/>
      <w:lvlText w:val="%5."/>
      <w:lvlJc w:val="left"/>
      <w:pPr>
        <w:tabs>
          <w:tab w:val="num" w:pos="3600"/>
        </w:tabs>
        <w:ind w:left="3600" w:hanging="360"/>
      </w:pPr>
    </w:lvl>
    <w:lvl w:ilvl="5" w:tplc="F81CDEE4" w:tentative="1">
      <w:start w:val="1"/>
      <w:numFmt w:val="decimal"/>
      <w:lvlText w:val="%6."/>
      <w:lvlJc w:val="left"/>
      <w:pPr>
        <w:tabs>
          <w:tab w:val="num" w:pos="4320"/>
        </w:tabs>
        <w:ind w:left="4320" w:hanging="360"/>
      </w:pPr>
    </w:lvl>
    <w:lvl w:ilvl="6" w:tplc="60C00710" w:tentative="1">
      <w:start w:val="1"/>
      <w:numFmt w:val="decimal"/>
      <w:lvlText w:val="%7."/>
      <w:lvlJc w:val="left"/>
      <w:pPr>
        <w:tabs>
          <w:tab w:val="num" w:pos="5040"/>
        </w:tabs>
        <w:ind w:left="5040" w:hanging="360"/>
      </w:pPr>
    </w:lvl>
    <w:lvl w:ilvl="7" w:tplc="69E042E4" w:tentative="1">
      <w:start w:val="1"/>
      <w:numFmt w:val="decimal"/>
      <w:lvlText w:val="%8."/>
      <w:lvlJc w:val="left"/>
      <w:pPr>
        <w:tabs>
          <w:tab w:val="num" w:pos="5760"/>
        </w:tabs>
        <w:ind w:left="5760" w:hanging="360"/>
      </w:pPr>
    </w:lvl>
    <w:lvl w:ilvl="8" w:tplc="71068016" w:tentative="1">
      <w:start w:val="1"/>
      <w:numFmt w:val="decimal"/>
      <w:lvlText w:val="%9."/>
      <w:lvlJc w:val="left"/>
      <w:pPr>
        <w:tabs>
          <w:tab w:val="num" w:pos="6480"/>
        </w:tabs>
        <w:ind w:left="6480" w:hanging="360"/>
      </w:pPr>
    </w:lvl>
  </w:abstractNum>
  <w:abstractNum w:abstractNumId="85" w15:restartNumberingAfterBreak="0">
    <w:nsid w:val="38D27D04"/>
    <w:multiLevelType w:val="hybridMultilevel"/>
    <w:tmpl w:val="4CE0BA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3BA319B1"/>
    <w:multiLevelType w:val="hybridMultilevel"/>
    <w:tmpl w:val="B75CC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3C764270"/>
    <w:multiLevelType w:val="hybridMultilevel"/>
    <w:tmpl w:val="F4F85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3D5E061E"/>
    <w:multiLevelType w:val="hybridMultilevel"/>
    <w:tmpl w:val="D88A9E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3DB9198B"/>
    <w:multiLevelType w:val="hybridMultilevel"/>
    <w:tmpl w:val="1A1AB798"/>
    <w:lvl w:ilvl="0" w:tplc="C8E0E214">
      <w:start w:val="1"/>
      <w:numFmt w:val="decimal"/>
      <w:lvlText w:val="%1."/>
      <w:lvlJc w:val="left"/>
      <w:pPr>
        <w:tabs>
          <w:tab w:val="num" w:pos="1080"/>
        </w:tabs>
        <w:ind w:left="1080" w:hanging="360"/>
      </w:pPr>
    </w:lvl>
    <w:lvl w:ilvl="1" w:tplc="961AF17A" w:tentative="1">
      <w:start w:val="1"/>
      <w:numFmt w:val="decimal"/>
      <w:lvlText w:val="%2."/>
      <w:lvlJc w:val="left"/>
      <w:pPr>
        <w:tabs>
          <w:tab w:val="num" w:pos="1800"/>
        </w:tabs>
        <w:ind w:left="1800" w:hanging="360"/>
      </w:pPr>
    </w:lvl>
    <w:lvl w:ilvl="2" w:tplc="9934D6E6" w:tentative="1">
      <w:start w:val="1"/>
      <w:numFmt w:val="decimal"/>
      <w:lvlText w:val="%3."/>
      <w:lvlJc w:val="left"/>
      <w:pPr>
        <w:tabs>
          <w:tab w:val="num" w:pos="2520"/>
        </w:tabs>
        <w:ind w:left="2520" w:hanging="360"/>
      </w:pPr>
    </w:lvl>
    <w:lvl w:ilvl="3" w:tplc="B1DE3814" w:tentative="1">
      <w:start w:val="1"/>
      <w:numFmt w:val="decimal"/>
      <w:lvlText w:val="%4."/>
      <w:lvlJc w:val="left"/>
      <w:pPr>
        <w:tabs>
          <w:tab w:val="num" w:pos="3240"/>
        </w:tabs>
        <w:ind w:left="3240" w:hanging="360"/>
      </w:pPr>
    </w:lvl>
    <w:lvl w:ilvl="4" w:tplc="E8C6AC20" w:tentative="1">
      <w:start w:val="1"/>
      <w:numFmt w:val="decimal"/>
      <w:lvlText w:val="%5."/>
      <w:lvlJc w:val="left"/>
      <w:pPr>
        <w:tabs>
          <w:tab w:val="num" w:pos="3960"/>
        </w:tabs>
        <w:ind w:left="3960" w:hanging="360"/>
      </w:pPr>
    </w:lvl>
    <w:lvl w:ilvl="5" w:tplc="FD880400" w:tentative="1">
      <w:start w:val="1"/>
      <w:numFmt w:val="decimal"/>
      <w:lvlText w:val="%6."/>
      <w:lvlJc w:val="left"/>
      <w:pPr>
        <w:tabs>
          <w:tab w:val="num" w:pos="4680"/>
        </w:tabs>
        <w:ind w:left="4680" w:hanging="360"/>
      </w:pPr>
    </w:lvl>
    <w:lvl w:ilvl="6" w:tplc="EB1C2ADE" w:tentative="1">
      <w:start w:val="1"/>
      <w:numFmt w:val="decimal"/>
      <w:lvlText w:val="%7."/>
      <w:lvlJc w:val="left"/>
      <w:pPr>
        <w:tabs>
          <w:tab w:val="num" w:pos="5400"/>
        </w:tabs>
        <w:ind w:left="5400" w:hanging="360"/>
      </w:pPr>
    </w:lvl>
    <w:lvl w:ilvl="7" w:tplc="FF2258BC" w:tentative="1">
      <w:start w:val="1"/>
      <w:numFmt w:val="decimal"/>
      <w:lvlText w:val="%8."/>
      <w:lvlJc w:val="left"/>
      <w:pPr>
        <w:tabs>
          <w:tab w:val="num" w:pos="6120"/>
        </w:tabs>
        <w:ind w:left="6120" w:hanging="360"/>
      </w:pPr>
    </w:lvl>
    <w:lvl w:ilvl="8" w:tplc="BAD87F92" w:tentative="1">
      <w:start w:val="1"/>
      <w:numFmt w:val="decimal"/>
      <w:lvlText w:val="%9."/>
      <w:lvlJc w:val="left"/>
      <w:pPr>
        <w:tabs>
          <w:tab w:val="num" w:pos="6840"/>
        </w:tabs>
        <w:ind w:left="6840" w:hanging="360"/>
      </w:pPr>
    </w:lvl>
  </w:abstractNum>
  <w:abstractNum w:abstractNumId="90" w15:restartNumberingAfterBreak="0">
    <w:nsid w:val="3E423838"/>
    <w:multiLevelType w:val="hybridMultilevel"/>
    <w:tmpl w:val="ED1CE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3E645558"/>
    <w:multiLevelType w:val="hybridMultilevel"/>
    <w:tmpl w:val="F642DC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3E9E049C"/>
    <w:multiLevelType w:val="hybridMultilevel"/>
    <w:tmpl w:val="1966C4CC"/>
    <w:lvl w:ilvl="0" w:tplc="45E26AEA">
      <w:start w:val="1"/>
      <w:numFmt w:val="decimal"/>
      <w:lvlText w:val="%1."/>
      <w:lvlJc w:val="left"/>
      <w:pPr>
        <w:tabs>
          <w:tab w:val="num" w:pos="720"/>
        </w:tabs>
        <w:ind w:left="720" w:hanging="360"/>
      </w:pPr>
    </w:lvl>
    <w:lvl w:ilvl="1" w:tplc="F20EA37A" w:tentative="1">
      <w:start w:val="1"/>
      <w:numFmt w:val="decimal"/>
      <w:lvlText w:val="%2."/>
      <w:lvlJc w:val="left"/>
      <w:pPr>
        <w:tabs>
          <w:tab w:val="num" w:pos="1440"/>
        </w:tabs>
        <w:ind w:left="1440" w:hanging="360"/>
      </w:pPr>
    </w:lvl>
    <w:lvl w:ilvl="2" w:tplc="E7B00C5C" w:tentative="1">
      <w:start w:val="1"/>
      <w:numFmt w:val="decimal"/>
      <w:lvlText w:val="%3."/>
      <w:lvlJc w:val="left"/>
      <w:pPr>
        <w:tabs>
          <w:tab w:val="num" w:pos="2160"/>
        </w:tabs>
        <w:ind w:left="2160" w:hanging="360"/>
      </w:pPr>
    </w:lvl>
    <w:lvl w:ilvl="3" w:tplc="7C1E00BA" w:tentative="1">
      <w:start w:val="1"/>
      <w:numFmt w:val="decimal"/>
      <w:lvlText w:val="%4."/>
      <w:lvlJc w:val="left"/>
      <w:pPr>
        <w:tabs>
          <w:tab w:val="num" w:pos="2880"/>
        </w:tabs>
        <w:ind w:left="2880" w:hanging="360"/>
      </w:pPr>
    </w:lvl>
    <w:lvl w:ilvl="4" w:tplc="551A18B6" w:tentative="1">
      <w:start w:val="1"/>
      <w:numFmt w:val="decimal"/>
      <w:lvlText w:val="%5."/>
      <w:lvlJc w:val="left"/>
      <w:pPr>
        <w:tabs>
          <w:tab w:val="num" w:pos="3600"/>
        </w:tabs>
        <w:ind w:left="3600" w:hanging="360"/>
      </w:pPr>
    </w:lvl>
    <w:lvl w:ilvl="5" w:tplc="7736C7EC" w:tentative="1">
      <w:start w:val="1"/>
      <w:numFmt w:val="decimal"/>
      <w:lvlText w:val="%6."/>
      <w:lvlJc w:val="left"/>
      <w:pPr>
        <w:tabs>
          <w:tab w:val="num" w:pos="4320"/>
        </w:tabs>
        <w:ind w:left="4320" w:hanging="360"/>
      </w:pPr>
    </w:lvl>
    <w:lvl w:ilvl="6" w:tplc="1AC43462" w:tentative="1">
      <w:start w:val="1"/>
      <w:numFmt w:val="decimal"/>
      <w:lvlText w:val="%7."/>
      <w:lvlJc w:val="left"/>
      <w:pPr>
        <w:tabs>
          <w:tab w:val="num" w:pos="5040"/>
        </w:tabs>
        <w:ind w:left="5040" w:hanging="360"/>
      </w:pPr>
    </w:lvl>
    <w:lvl w:ilvl="7" w:tplc="DC02E844" w:tentative="1">
      <w:start w:val="1"/>
      <w:numFmt w:val="decimal"/>
      <w:lvlText w:val="%8."/>
      <w:lvlJc w:val="left"/>
      <w:pPr>
        <w:tabs>
          <w:tab w:val="num" w:pos="5760"/>
        </w:tabs>
        <w:ind w:left="5760" w:hanging="360"/>
      </w:pPr>
    </w:lvl>
    <w:lvl w:ilvl="8" w:tplc="18362BC6" w:tentative="1">
      <w:start w:val="1"/>
      <w:numFmt w:val="decimal"/>
      <w:lvlText w:val="%9."/>
      <w:lvlJc w:val="left"/>
      <w:pPr>
        <w:tabs>
          <w:tab w:val="num" w:pos="6480"/>
        </w:tabs>
        <w:ind w:left="6480" w:hanging="360"/>
      </w:pPr>
    </w:lvl>
  </w:abstractNum>
  <w:abstractNum w:abstractNumId="93" w15:restartNumberingAfterBreak="0">
    <w:nsid w:val="3EF57850"/>
    <w:multiLevelType w:val="hybridMultilevel"/>
    <w:tmpl w:val="E19801EC"/>
    <w:lvl w:ilvl="0" w:tplc="0D524A2C">
      <w:start w:val="1"/>
      <w:numFmt w:val="bullet"/>
      <w:lvlText w:val="•"/>
      <w:lvlJc w:val="left"/>
      <w:pPr>
        <w:tabs>
          <w:tab w:val="num" w:pos="720"/>
        </w:tabs>
        <w:ind w:left="720" w:hanging="360"/>
      </w:pPr>
      <w:rPr>
        <w:rFonts w:ascii="Arial" w:hAnsi="Arial" w:hint="default"/>
      </w:rPr>
    </w:lvl>
    <w:lvl w:ilvl="1" w:tplc="E93EA002">
      <w:start w:val="1"/>
      <w:numFmt w:val="bullet"/>
      <w:lvlText w:val="•"/>
      <w:lvlJc w:val="left"/>
      <w:pPr>
        <w:tabs>
          <w:tab w:val="num" w:pos="1440"/>
        </w:tabs>
        <w:ind w:left="1440" w:hanging="360"/>
      </w:pPr>
      <w:rPr>
        <w:rFonts w:ascii="Arial" w:hAnsi="Arial" w:hint="default"/>
      </w:rPr>
    </w:lvl>
    <w:lvl w:ilvl="2" w:tplc="E4DC564A" w:tentative="1">
      <w:start w:val="1"/>
      <w:numFmt w:val="bullet"/>
      <w:lvlText w:val="•"/>
      <w:lvlJc w:val="left"/>
      <w:pPr>
        <w:tabs>
          <w:tab w:val="num" w:pos="2160"/>
        </w:tabs>
        <w:ind w:left="2160" w:hanging="360"/>
      </w:pPr>
      <w:rPr>
        <w:rFonts w:ascii="Arial" w:hAnsi="Arial" w:hint="default"/>
      </w:rPr>
    </w:lvl>
    <w:lvl w:ilvl="3" w:tplc="B9604970" w:tentative="1">
      <w:start w:val="1"/>
      <w:numFmt w:val="bullet"/>
      <w:lvlText w:val="•"/>
      <w:lvlJc w:val="left"/>
      <w:pPr>
        <w:tabs>
          <w:tab w:val="num" w:pos="2880"/>
        </w:tabs>
        <w:ind w:left="2880" w:hanging="360"/>
      </w:pPr>
      <w:rPr>
        <w:rFonts w:ascii="Arial" w:hAnsi="Arial" w:hint="default"/>
      </w:rPr>
    </w:lvl>
    <w:lvl w:ilvl="4" w:tplc="A094DEDC" w:tentative="1">
      <w:start w:val="1"/>
      <w:numFmt w:val="bullet"/>
      <w:lvlText w:val="•"/>
      <w:lvlJc w:val="left"/>
      <w:pPr>
        <w:tabs>
          <w:tab w:val="num" w:pos="3600"/>
        </w:tabs>
        <w:ind w:left="3600" w:hanging="360"/>
      </w:pPr>
      <w:rPr>
        <w:rFonts w:ascii="Arial" w:hAnsi="Arial" w:hint="default"/>
      </w:rPr>
    </w:lvl>
    <w:lvl w:ilvl="5" w:tplc="48DEFE2E" w:tentative="1">
      <w:start w:val="1"/>
      <w:numFmt w:val="bullet"/>
      <w:lvlText w:val="•"/>
      <w:lvlJc w:val="left"/>
      <w:pPr>
        <w:tabs>
          <w:tab w:val="num" w:pos="4320"/>
        </w:tabs>
        <w:ind w:left="4320" w:hanging="360"/>
      </w:pPr>
      <w:rPr>
        <w:rFonts w:ascii="Arial" w:hAnsi="Arial" w:hint="default"/>
      </w:rPr>
    </w:lvl>
    <w:lvl w:ilvl="6" w:tplc="D9482814" w:tentative="1">
      <w:start w:val="1"/>
      <w:numFmt w:val="bullet"/>
      <w:lvlText w:val="•"/>
      <w:lvlJc w:val="left"/>
      <w:pPr>
        <w:tabs>
          <w:tab w:val="num" w:pos="5040"/>
        </w:tabs>
        <w:ind w:left="5040" w:hanging="360"/>
      </w:pPr>
      <w:rPr>
        <w:rFonts w:ascii="Arial" w:hAnsi="Arial" w:hint="default"/>
      </w:rPr>
    </w:lvl>
    <w:lvl w:ilvl="7" w:tplc="0C323B7E" w:tentative="1">
      <w:start w:val="1"/>
      <w:numFmt w:val="bullet"/>
      <w:lvlText w:val="•"/>
      <w:lvlJc w:val="left"/>
      <w:pPr>
        <w:tabs>
          <w:tab w:val="num" w:pos="5760"/>
        </w:tabs>
        <w:ind w:left="5760" w:hanging="360"/>
      </w:pPr>
      <w:rPr>
        <w:rFonts w:ascii="Arial" w:hAnsi="Arial" w:hint="default"/>
      </w:rPr>
    </w:lvl>
    <w:lvl w:ilvl="8" w:tplc="C7E65FAE"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3F9E5E0A"/>
    <w:multiLevelType w:val="hybridMultilevel"/>
    <w:tmpl w:val="51E06A1A"/>
    <w:lvl w:ilvl="0" w:tplc="6AD02462">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0652661"/>
    <w:multiLevelType w:val="hybridMultilevel"/>
    <w:tmpl w:val="0FF8E5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41976DC5"/>
    <w:multiLevelType w:val="hybridMultilevel"/>
    <w:tmpl w:val="8EEA2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41AA6616"/>
    <w:multiLevelType w:val="hybridMultilevel"/>
    <w:tmpl w:val="2848B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42213941"/>
    <w:multiLevelType w:val="hybridMultilevel"/>
    <w:tmpl w:val="55B6B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302565A"/>
    <w:multiLevelType w:val="hybridMultilevel"/>
    <w:tmpl w:val="E8885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43F7134A"/>
    <w:multiLevelType w:val="hybridMultilevel"/>
    <w:tmpl w:val="5C58F78E"/>
    <w:lvl w:ilvl="0" w:tplc="9186477A">
      <w:start w:val="2"/>
      <w:numFmt w:val="decimal"/>
      <w:lvlText w:val="%1."/>
      <w:lvlJc w:val="left"/>
      <w:pPr>
        <w:tabs>
          <w:tab w:val="num" w:pos="720"/>
        </w:tabs>
        <w:ind w:left="720" w:hanging="360"/>
      </w:pPr>
    </w:lvl>
    <w:lvl w:ilvl="1" w:tplc="8EA493A6" w:tentative="1">
      <w:start w:val="1"/>
      <w:numFmt w:val="decimal"/>
      <w:lvlText w:val="%2."/>
      <w:lvlJc w:val="left"/>
      <w:pPr>
        <w:tabs>
          <w:tab w:val="num" w:pos="1440"/>
        </w:tabs>
        <w:ind w:left="1440" w:hanging="360"/>
      </w:pPr>
    </w:lvl>
    <w:lvl w:ilvl="2" w:tplc="DD50E65E" w:tentative="1">
      <w:start w:val="1"/>
      <w:numFmt w:val="decimal"/>
      <w:lvlText w:val="%3."/>
      <w:lvlJc w:val="left"/>
      <w:pPr>
        <w:tabs>
          <w:tab w:val="num" w:pos="2160"/>
        </w:tabs>
        <w:ind w:left="2160" w:hanging="360"/>
      </w:pPr>
    </w:lvl>
    <w:lvl w:ilvl="3" w:tplc="62D0640C" w:tentative="1">
      <w:start w:val="1"/>
      <w:numFmt w:val="decimal"/>
      <w:lvlText w:val="%4."/>
      <w:lvlJc w:val="left"/>
      <w:pPr>
        <w:tabs>
          <w:tab w:val="num" w:pos="2880"/>
        </w:tabs>
        <w:ind w:left="2880" w:hanging="360"/>
      </w:pPr>
    </w:lvl>
    <w:lvl w:ilvl="4" w:tplc="BF50F492" w:tentative="1">
      <w:start w:val="1"/>
      <w:numFmt w:val="decimal"/>
      <w:lvlText w:val="%5."/>
      <w:lvlJc w:val="left"/>
      <w:pPr>
        <w:tabs>
          <w:tab w:val="num" w:pos="3600"/>
        </w:tabs>
        <w:ind w:left="3600" w:hanging="360"/>
      </w:pPr>
    </w:lvl>
    <w:lvl w:ilvl="5" w:tplc="30965D76" w:tentative="1">
      <w:start w:val="1"/>
      <w:numFmt w:val="decimal"/>
      <w:lvlText w:val="%6."/>
      <w:lvlJc w:val="left"/>
      <w:pPr>
        <w:tabs>
          <w:tab w:val="num" w:pos="4320"/>
        </w:tabs>
        <w:ind w:left="4320" w:hanging="360"/>
      </w:pPr>
    </w:lvl>
    <w:lvl w:ilvl="6" w:tplc="E60AC028" w:tentative="1">
      <w:start w:val="1"/>
      <w:numFmt w:val="decimal"/>
      <w:lvlText w:val="%7."/>
      <w:lvlJc w:val="left"/>
      <w:pPr>
        <w:tabs>
          <w:tab w:val="num" w:pos="5040"/>
        </w:tabs>
        <w:ind w:left="5040" w:hanging="360"/>
      </w:pPr>
    </w:lvl>
    <w:lvl w:ilvl="7" w:tplc="65700606" w:tentative="1">
      <w:start w:val="1"/>
      <w:numFmt w:val="decimal"/>
      <w:lvlText w:val="%8."/>
      <w:lvlJc w:val="left"/>
      <w:pPr>
        <w:tabs>
          <w:tab w:val="num" w:pos="5760"/>
        </w:tabs>
        <w:ind w:left="5760" w:hanging="360"/>
      </w:pPr>
    </w:lvl>
    <w:lvl w:ilvl="8" w:tplc="85DA878E" w:tentative="1">
      <w:start w:val="1"/>
      <w:numFmt w:val="decimal"/>
      <w:lvlText w:val="%9."/>
      <w:lvlJc w:val="left"/>
      <w:pPr>
        <w:tabs>
          <w:tab w:val="num" w:pos="6480"/>
        </w:tabs>
        <w:ind w:left="6480" w:hanging="360"/>
      </w:pPr>
    </w:lvl>
  </w:abstractNum>
  <w:abstractNum w:abstractNumId="101" w15:restartNumberingAfterBreak="0">
    <w:nsid w:val="44011CD1"/>
    <w:multiLevelType w:val="hybridMultilevel"/>
    <w:tmpl w:val="83FAAF8A"/>
    <w:lvl w:ilvl="0" w:tplc="DE306A78">
      <w:start w:val="1"/>
      <w:numFmt w:val="bullet"/>
      <w:lvlText w:val="•"/>
      <w:lvlJc w:val="left"/>
      <w:pPr>
        <w:tabs>
          <w:tab w:val="num" w:pos="360"/>
        </w:tabs>
        <w:ind w:left="360" w:hanging="360"/>
      </w:pPr>
      <w:rPr>
        <w:rFonts w:ascii="Arial" w:hAnsi="Arial" w:hint="default"/>
      </w:rPr>
    </w:lvl>
    <w:lvl w:ilvl="1" w:tplc="D898DA7C">
      <w:start w:val="1"/>
      <w:numFmt w:val="decimal"/>
      <w:lvlText w:val="%2."/>
      <w:lvlJc w:val="left"/>
      <w:pPr>
        <w:tabs>
          <w:tab w:val="num" w:pos="1080"/>
        </w:tabs>
        <w:ind w:left="1080" w:hanging="360"/>
      </w:pPr>
    </w:lvl>
    <w:lvl w:ilvl="2" w:tplc="5A10996C">
      <w:numFmt w:val="bullet"/>
      <w:lvlText w:val="•"/>
      <w:lvlJc w:val="left"/>
      <w:pPr>
        <w:tabs>
          <w:tab w:val="num" w:pos="1800"/>
        </w:tabs>
        <w:ind w:left="1800" w:hanging="360"/>
      </w:pPr>
      <w:rPr>
        <w:rFonts w:ascii="Arial" w:hAnsi="Arial" w:hint="default"/>
      </w:rPr>
    </w:lvl>
    <w:lvl w:ilvl="3" w:tplc="52BA2328" w:tentative="1">
      <w:start w:val="1"/>
      <w:numFmt w:val="bullet"/>
      <w:lvlText w:val="•"/>
      <w:lvlJc w:val="left"/>
      <w:pPr>
        <w:tabs>
          <w:tab w:val="num" w:pos="2520"/>
        </w:tabs>
        <w:ind w:left="2520" w:hanging="360"/>
      </w:pPr>
      <w:rPr>
        <w:rFonts w:ascii="Arial" w:hAnsi="Arial" w:hint="default"/>
      </w:rPr>
    </w:lvl>
    <w:lvl w:ilvl="4" w:tplc="29AC2078" w:tentative="1">
      <w:start w:val="1"/>
      <w:numFmt w:val="bullet"/>
      <w:lvlText w:val="•"/>
      <w:lvlJc w:val="left"/>
      <w:pPr>
        <w:tabs>
          <w:tab w:val="num" w:pos="3240"/>
        </w:tabs>
        <w:ind w:left="3240" w:hanging="360"/>
      </w:pPr>
      <w:rPr>
        <w:rFonts w:ascii="Arial" w:hAnsi="Arial" w:hint="default"/>
      </w:rPr>
    </w:lvl>
    <w:lvl w:ilvl="5" w:tplc="F3C80098" w:tentative="1">
      <w:start w:val="1"/>
      <w:numFmt w:val="bullet"/>
      <w:lvlText w:val="•"/>
      <w:lvlJc w:val="left"/>
      <w:pPr>
        <w:tabs>
          <w:tab w:val="num" w:pos="3960"/>
        </w:tabs>
        <w:ind w:left="3960" w:hanging="360"/>
      </w:pPr>
      <w:rPr>
        <w:rFonts w:ascii="Arial" w:hAnsi="Arial" w:hint="default"/>
      </w:rPr>
    </w:lvl>
    <w:lvl w:ilvl="6" w:tplc="04C6588A" w:tentative="1">
      <w:start w:val="1"/>
      <w:numFmt w:val="bullet"/>
      <w:lvlText w:val="•"/>
      <w:lvlJc w:val="left"/>
      <w:pPr>
        <w:tabs>
          <w:tab w:val="num" w:pos="4680"/>
        </w:tabs>
        <w:ind w:left="4680" w:hanging="360"/>
      </w:pPr>
      <w:rPr>
        <w:rFonts w:ascii="Arial" w:hAnsi="Arial" w:hint="default"/>
      </w:rPr>
    </w:lvl>
    <w:lvl w:ilvl="7" w:tplc="1276AAC6" w:tentative="1">
      <w:start w:val="1"/>
      <w:numFmt w:val="bullet"/>
      <w:lvlText w:val="•"/>
      <w:lvlJc w:val="left"/>
      <w:pPr>
        <w:tabs>
          <w:tab w:val="num" w:pos="5400"/>
        </w:tabs>
        <w:ind w:left="5400" w:hanging="360"/>
      </w:pPr>
      <w:rPr>
        <w:rFonts w:ascii="Arial" w:hAnsi="Arial" w:hint="default"/>
      </w:rPr>
    </w:lvl>
    <w:lvl w:ilvl="8" w:tplc="FEEA0114" w:tentative="1">
      <w:start w:val="1"/>
      <w:numFmt w:val="bullet"/>
      <w:lvlText w:val="•"/>
      <w:lvlJc w:val="left"/>
      <w:pPr>
        <w:tabs>
          <w:tab w:val="num" w:pos="6120"/>
        </w:tabs>
        <w:ind w:left="6120" w:hanging="360"/>
      </w:pPr>
      <w:rPr>
        <w:rFonts w:ascii="Arial" w:hAnsi="Arial" w:hint="default"/>
      </w:rPr>
    </w:lvl>
  </w:abstractNum>
  <w:abstractNum w:abstractNumId="102" w15:restartNumberingAfterBreak="0">
    <w:nsid w:val="441C38EF"/>
    <w:multiLevelType w:val="hybridMultilevel"/>
    <w:tmpl w:val="6908C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68801CE"/>
    <w:multiLevelType w:val="hybridMultilevel"/>
    <w:tmpl w:val="6F22F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47111526"/>
    <w:multiLevelType w:val="hybridMultilevel"/>
    <w:tmpl w:val="F196A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88C57D8"/>
    <w:multiLevelType w:val="hybridMultilevel"/>
    <w:tmpl w:val="C9BCF0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491F7C11"/>
    <w:multiLevelType w:val="hybridMultilevel"/>
    <w:tmpl w:val="BE9A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A770259"/>
    <w:multiLevelType w:val="hybridMultilevel"/>
    <w:tmpl w:val="A42CD5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4ABD6D80"/>
    <w:multiLevelType w:val="hybridMultilevel"/>
    <w:tmpl w:val="43EC0C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4BB23A82"/>
    <w:multiLevelType w:val="hybridMultilevel"/>
    <w:tmpl w:val="BD5E34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C1A3F7E"/>
    <w:multiLevelType w:val="hybridMultilevel"/>
    <w:tmpl w:val="E76A5B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4CF047B5"/>
    <w:multiLevelType w:val="hybridMultilevel"/>
    <w:tmpl w:val="AF142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4D020DC3"/>
    <w:multiLevelType w:val="hybridMultilevel"/>
    <w:tmpl w:val="3852FD62"/>
    <w:lvl w:ilvl="0" w:tplc="236078C0">
      <w:start w:val="1"/>
      <w:numFmt w:val="decimal"/>
      <w:lvlText w:val="%1."/>
      <w:lvlJc w:val="left"/>
      <w:pPr>
        <w:tabs>
          <w:tab w:val="num" w:pos="720"/>
        </w:tabs>
        <w:ind w:left="720" w:hanging="360"/>
      </w:pPr>
    </w:lvl>
    <w:lvl w:ilvl="1" w:tplc="FC12FEA0" w:tentative="1">
      <w:start w:val="1"/>
      <w:numFmt w:val="decimal"/>
      <w:lvlText w:val="%2."/>
      <w:lvlJc w:val="left"/>
      <w:pPr>
        <w:tabs>
          <w:tab w:val="num" w:pos="1440"/>
        </w:tabs>
        <w:ind w:left="1440" w:hanging="360"/>
      </w:pPr>
    </w:lvl>
    <w:lvl w:ilvl="2" w:tplc="04A2FAF2" w:tentative="1">
      <w:start w:val="1"/>
      <w:numFmt w:val="decimal"/>
      <w:lvlText w:val="%3."/>
      <w:lvlJc w:val="left"/>
      <w:pPr>
        <w:tabs>
          <w:tab w:val="num" w:pos="2160"/>
        </w:tabs>
        <w:ind w:left="2160" w:hanging="360"/>
      </w:pPr>
    </w:lvl>
    <w:lvl w:ilvl="3" w:tplc="CE180F5A" w:tentative="1">
      <w:start w:val="1"/>
      <w:numFmt w:val="decimal"/>
      <w:lvlText w:val="%4."/>
      <w:lvlJc w:val="left"/>
      <w:pPr>
        <w:tabs>
          <w:tab w:val="num" w:pos="2880"/>
        </w:tabs>
        <w:ind w:left="2880" w:hanging="360"/>
      </w:pPr>
    </w:lvl>
    <w:lvl w:ilvl="4" w:tplc="416074E8" w:tentative="1">
      <w:start w:val="1"/>
      <w:numFmt w:val="decimal"/>
      <w:lvlText w:val="%5."/>
      <w:lvlJc w:val="left"/>
      <w:pPr>
        <w:tabs>
          <w:tab w:val="num" w:pos="3600"/>
        </w:tabs>
        <w:ind w:left="3600" w:hanging="360"/>
      </w:pPr>
    </w:lvl>
    <w:lvl w:ilvl="5" w:tplc="493E52D4" w:tentative="1">
      <w:start w:val="1"/>
      <w:numFmt w:val="decimal"/>
      <w:lvlText w:val="%6."/>
      <w:lvlJc w:val="left"/>
      <w:pPr>
        <w:tabs>
          <w:tab w:val="num" w:pos="4320"/>
        </w:tabs>
        <w:ind w:left="4320" w:hanging="360"/>
      </w:pPr>
    </w:lvl>
    <w:lvl w:ilvl="6" w:tplc="0D4A3BF6" w:tentative="1">
      <w:start w:val="1"/>
      <w:numFmt w:val="decimal"/>
      <w:lvlText w:val="%7."/>
      <w:lvlJc w:val="left"/>
      <w:pPr>
        <w:tabs>
          <w:tab w:val="num" w:pos="5040"/>
        </w:tabs>
        <w:ind w:left="5040" w:hanging="360"/>
      </w:pPr>
    </w:lvl>
    <w:lvl w:ilvl="7" w:tplc="97DC5434" w:tentative="1">
      <w:start w:val="1"/>
      <w:numFmt w:val="decimal"/>
      <w:lvlText w:val="%8."/>
      <w:lvlJc w:val="left"/>
      <w:pPr>
        <w:tabs>
          <w:tab w:val="num" w:pos="5760"/>
        </w:tabs>
        <w:ind w:left="5760" w:hanging="360"/>
      </w:pPr>
    </w:lvl>
    <w:lvl w:ilvl="8" w:tplc="ACFE0C06" w:tentative="1">
      <w:start w:val="1"/>
      <w:numFmt w:val="decimal"/>
      <w:lvlText w:val="%9."/>
      <w:lvlJc w:val="left"/>
      <w:pPr>
        <w:tabs>
          <w:tab w:val="num" w:pos="6480"/>
        </w:tabs>
        <w:ind w:left="6480" w:hanging="360"/>
      </w:pPr>
    </w:lvl>
  </w:abstractNum>
  <w:abstractNum w:abstractNumId="113" w15:restartNumberingAfterBreak="0">
    <w:nsid w:val="4E3B01E0"/>
    <w:multiLevelType w:val="hybridMultilevel"/>
    <w:tmpl w:val="5628B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4E501E9C"/>
    <w:multiLevelType w:val="hybridMultilevel"/>
    <w:tmpl w:val="0F8847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4E654DBA"/>
    <w:multiLevelType w:val="hybridMultilevel"/>
    <w:tmpl w:val="761CA4EE"/>
    <w:lvl w:ilvl="0" w:tplc="4E7A12D0">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6" w15:restartNumberingAfterBreak="0">
    <w:nsid w:val="4F42652B"/>
    <w:multiLevelType w:val="hybridMultilevel"/>
    <w:tmpl w:val="BD2822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4FC87CBE"/>
    <w:multiLevelType w:val="hybridMultilevel"/>
    <w:tmpl w:val="BF781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52345652"/>
    <w:multiLevelType w:val="hybridMultilevel"/>
    <w:tmpl w:val="826043A0"/>
    <w:lvl w:ilvl="0" w:tplc="D9647B80">
      <w:start w:val="1"/>
      <w:numFmt w:val="bullet"/>
      <w:lvlText w:val="•"/>
      <w:lvlJc w:val="left"/>
      <w:pPr>
        <w:tabs>
          <w:tab w:val="num" w:pos="720"/>
        </w:tabs>
        <w:ind w:left="720" w:hanging="360"/>
      </w:pPr>
      <w:rPr>
        <w:rFonts w:ascii="Arial" w:hAnsi="Arial" w:hint="default"/>
      </w:rPr>
    </w:lvl>
    <w:lvl w:ilvl="1" w:tplc="49FE109C" w:tentative="1">
      <w:start w:val="1"/>
      <w:numFmt w:val="bullet"/>
      <w:lvlText w:val="•"/>
      <w:lvlJc w:val="left"/>
      <w:pPr>
        <w:tabs>
          <w:tab w:val="num" w:pos="1440"/>
        </w:tabs>
        <w:ind w:left="1440" w:hanging="360"/>
      </w:pPr>
      <w:rPr>
        <w:rFonts w:ascii="Arial" w:hAnsi="Arial" w:hint="default"/>
      </w:rPr>
    </w:lvl>
    <w:lvl w:ilvl="2" w:tplc="74460A72" w:tentative="1">
      <w:start w:val="1"/>
      <w:numFmt w:val="bullet"/>
      <w:lvlText w:val="•"/>
      <w:lvlJc w:val="left"/>
      <w:pPr>
        <w:tabs>
          <w:tab w:val="num" w:pos="2160"/>
        </w:tabs>
        <w:ind w:left="2160" w:hanging="360"/>
      </w:pPr>
      <w:rPr>
        <w:rFonts w:ascii="Arial" w:hAnsi="Arial" w:hint="default"/>
      </w:rPr>
    </w:lvl>
    <w:lvl w:ilvl="3" w:tplc="FCAAC8AA" w:tentative="1">
      <w:start w:val="1"/>
      <w:numFmt w:val="bullet"/>
      <w:lvlText w:val="•"/>
      <w:lvlJc w:val="left"/>
      <w:pPr>
        <w:tabs>
          <w:tab w:val="num" w:pos="2880"/>
        </w:tabs>
        <w:ind w:left="2880" w:hanging="360"/>
      </w:pPr>
      <w:rPr>
        <w:rFonts w:ascii="Arial" w:hAnsi="Arial" w:hint="default"/>
      </w:rPr>
    </w:lvl>
    <w:lvl w:ilvl="4" w:tplc="DD5E11A4" w:tentative="1">
      <w:start w:val="1"/>
      <w:numFmt w:val="bullet"/>
      <w:lvlText w:val="•"/>
      <w:lvlJc w:val="left"/>
      <w:pPr>
        <w:tabs>
          <w:tab w:val="num" w:pos="3600"/>
        </w:tabs>
        <w:ind w:left="3600" w:hanging="360"/>
      </w:pPr>
      <w:rPr>
        <w:rFonts w:ascii="Arial" w:hAnsi="Arial" w:hint="default"/>
      </w:rPr>
    </w:lvl>
    <w:lvl w:ilvl="5" w:tplc="32904854" w:tentative="1">
      <w:start w:val="1"/>
      <w:numFmt w:val="bullet"/>
      <w:lvlText w:val="•"/>
      <w:lvlJc w:val="left"/>
      <w:pPr>
        <w:tabs>
          <w:tab w:val="num" w:pos="4320"/>
        </w:tabs>
        <w:ind w:left="4320" w:hanging="360"/>
      </w:pPr>
      <w:rPr>
        <w:rFonts w:ascii="Arial" w:hAnsi="Arial" w:hint="default"/>
      </w:rPr>
    </w:lvl>
    <w:lvl w:ilvl="6" w:tplc="3F1C7CDC" w:tentative="1">
      <w:start w:val="1"/>
      <w:numFmt w:val="bullet"/>
      <w:lvlText w:val="•"/>
      <w:lvlJc w:val="left"/>
      <w:pPr>
        <w:tabs>
          <w:tab w:val="num" w:pos="5040"/>
        </w:tabs>
        <w:ind w:left="5040" w:hanging="360"/>
      </w:pPr>
      <w:rPr>
        <w:rFonts w:ascii="Arial" w:hAnsi="Arial" w:hint="default"/>
      </w:rPr>
    </w:lvl>
    <w:lvl w:ilvl="7" w:tplc="7DB02B08" w:tentative="1">
      <w:start w:val="1"/>
      <w:numFmt w:val="bullet"/>
      <w:lvlText w:val="•"/>
      <w:lvlJc w:val="left"/>
      <w:pPr>
        <w:tabs>
          <w:tab w:val="num" w:pos="5760"/>
        </w:tabs>
        <w:ind w:left="5760" w:hanging="360"/>
      </w:pPr>
      <w:rPr>
        <w:rFonts w:ascii="Arial" w:hAnsi="Arial" w:hint="default"/>
      </w:rPr>
    </w:lvl>
    <w:lvl w:ilvl="8" w:tplc="1D52169A" w:tentative="1">
      <w:start w:val="1"/>
      <w:numFmt w:val="bullet"/>
      <w:lvlText w:val="•"/>
      <w:lvlJc w:val="left"/>
      <w:pPr>
        <w:tabs>
          <w:tab w:val="num" w:pos="6480"/>
        </w:tabs>
        <w:ind w:left="6480" w:hanging="360"/>
      </w:pPr>
      <w:rPr>
        <w:rFonts w:ascii="Arial" w:hAnsi="Arial" w:hint="default"/>
      </w:rPr>
    </w:lvl>
  </w:abstractNum>
  <w:abstractNum w:abstractNumId="119" w15:restartNumberingAfterBreak="0">
    <w:nsid w:val="525D0627"/>
    <w:multiLevelType w:val="hybridMultilevel"/>
    <w:tmpl w:val="88FA41D0"/>
    <w:lvl w:ilvl="0" w:tplc="22706B20">
      <w:start w:val="1"/>
      <w:numFmt w:val="bullet"/>
      <w:lvlText w:val="•"/>
      <w:lvlJc w:val="left"/>
      <w:pPr>
        <w:tabs>
          <w:tab w:val="num" w:pos="720"/>
        </w:tabs>
        <w:ind w:left="720" w:hanging="360"/>
      </w:pPr>
      <w:rPr>
        <w:rFonts w:ascii="Arial" w:hAnsi="Arial" w:hint="default"/>
      </w:rPr>
    </w:lvl>
    <w:lvl w:ilvl="1" w:tplc="0688F3A2">
      <w:start w:val="1"/>
      <w:numFmt w:val="bullet"/>
      <w:lvlText w:val="•"/>
      <w:lvlJc w:val="left"/>
      <w:pPr>
        <w:tabs>
          <w:tab w:val="num" w:pos="1440"/>
        </w:tabs>
        <w:ind w:left="1440" w:hanging="360"/>
      </w:pPr>
      <w:rPr>
        <w:rFonts w:ascii="Arial" w:hAnsi="Arial" w:hint="default"/>
      </w:rPr>
    </w:lvl>
    <w:lvl w:ilvl="2" w:tplc="528E77E8" w:tentative="1">
      <w:start w:val="1"/>
      <w:numFmt w:val="bullet"/>
      <w:lvlText w:val="•"/>
      <w:lvlJc w:val="left"/>
      <w:pPr>
        <w:tabs>
          <w:tab w:val="num" w:pos="2160"/>
        </w:tabs>
        <w:ind w:left="2160" w:hanging="360"/>
      </w:pPr>
      <w:rPr>
        <w:rFonts w:ascii="Arial" w:hAnsi="Arial" w:hint="default"/>
      </w:rPr>
    </w:lvl>
    <w:lvl w:ilvl="3" w:tplc="8DA811D0" w:tentative="1">
      <w:start w:val="1"/>
      <w:numFmt w:val="bullet"/>
      <w:lvlText w:val="•"/>
      <w:lvlJc w:val="left"/>
      <w:pPr>
        <w:tabs>
          <w:tab w:val="num" w:pos="2880"/>
        </w:tabs>
        <w:ind w:left="2880" w:hanging="360"/>
      </w:pPr>
      <w:rPr>
        <w:rFonts w:ascii="Arial" w:hAnsi="Arial" w:hint="default"/>
      </w:rPr>
    </w:lvl>
    <w:lvl w:ilvl="4" w:tplc="A72CBDAC" w:tentative="1">
      <w:start w:val="1"/>
      <w:numFmt w:val="bullet"/>
      <w:lvlText w:val="•"/>
      <w:lvlJc w:val="left"/>
      <w:pPr>
        <w:tabs>
          <w:tab w:val="num" w:pos="3600"/>
        </w:tabs>
        <w:ind w:left="3600" w:hanging="360"/>
      </w:pPr>
      <w:rPr>
        <w:rFonts w:ascii="Arial" w:hAnsi="Arial" w:hint="default"/>
      </w:rPr>
    </w:lvl>
    <w:lvl w:ilvl="5" w:tplc="DEF02496" w:tentative="1">
      <w:start w:val="1"/>
      <w:numFmt w:val="bullet"/>
      <w:lvlText w:val="•"/>
      <w:lvlJc w:val="left"/>
      <w:pPr>
        <w:tabs>
          <w:tab w:val="num" w:pos="4320"/>
        </w:tabs>
        <w:ind w:left="4320" w:hanging="360"/>
      </w:pPr>
      <w:rPr>
        <w:rFonts w:ascii="Arial" w:hAnsi="Arial" w:hint="default"/>
      </w:rPr>
    </w:lvl>
    <w:lvl w:ilvl="6" w:tplc="1B144E0A" w:tentative="1">
      <w:start w:val="1"/>
      <w:numFmt w:val="bullet"/>
      <w:lvlText w:val="•"/>
      <w:lvlJc w:val="left"/>
      <w:pPr>
        <w:tabs>
          <w:tab w:val="num" w:pos="5040"/>
        </w:tabs>
        <w:ind w:left="5040" w:hanging="360"/>
      </w:pPr>
      <w:rPr>
        <w:rFonts w:ascii="Arial" w:hAnsi="Arial" w:hint="default"/>
      </w:rPr>
    </w:lvl>
    <w:lvl w:ilvl="7" w:tplc="40789196" w:tentative="1">
      <w:start w:val="1"/>
      <w:numFmt w:val="bullet"/>
      <w:lvlText w:val="•"/>
      <w:lvlJc w:val="left"/>
      <w:pPr>
        <w:tabs>
          <w:tab w:val="num" w:pos="5760"/>
        </w:tabs>
        <w:ind w:left="5760" w:hanging="360"/>
      </w:pPr>
      <w:rPr>
        <w:rFonts w:ascii="Arial" w:hAnsi="Arial" w:hint="default"/>
      </w:rPr>
    </w:lvl>
    <w:lvl w:ilvl="8" w:tplc="91888262" w:tentative="1">
      <w:start w:val="1"/>
      <w:numFmt w:val="bullet"/>
      <w:lvlText w:val="•"/>
      <w:lvlJc w:val="left"/>
      <w:pPr>
        <w:tabs>
          <w:tab w:val="num" w:pos="6480"/>
        </w:tabs>
        <w:ind w:left="6480" w:hanging="360"/>
      </w:pPr>
      <w:rPr>
        <w:rFonts w:ascii="Arial" w:hAnsi="Arial" w:hint="default"/>
      </w:rPr>
    </w:lvl>
  </w:abstractNum>
  <w:abstractNum w:abstractNumId="120" w15:restartNumberingAfterBreak="0">
    <w:nsid w:val="52D3374B"/>
    <w:multiLevelType w:val="hybridMultilevel"/>
    <w:tmpl w:val="E7A42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53E54B1D"/>
    <w:multiLevelType w:val="hybridMultilevel"/>
    <w:tmpl w:val="5A4A1E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568B629D"/>
    <w:multiLevelType w:val="hybridMultilevel"/>
    <w:tmpl w:val="F6FA6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56D61F9D"/>
    <w:multiLevelType w:val="hybridMultilevel"/>
    <w:tmpl w:val="DDE2E244"/>
    <w:lvl w:ilvl="0" w:tplc="D7D0D47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E2250A0" w:tentative="1">
      <w:start w:val="1"/>
      <w:numFmt w:val="bullet"/>
      <w:lvlText w:val="•"/>
      <w:lvlJc w:val="left"/>
      <w:pPr>
        <w:tabs>
          <w:tab w:val="num" w:pos="2880"/>
        </w:tabs>
        <w:ind w:left="2880" w:hanging="360"/>
      </w:pPr>
      <w:rPr>
        <w:rFonts w:ascii="Arial" w:hAnsi="Arial" w:hint="default"/>
      </w:rPr>
    </w:lvl>
    <w:lvl w:ilvl="4" w:tplc="6C788F14" w:tentative="1">
      <w:start w:val="1"/>
      <w:numFmt w:val="bullet"/>
      <w:lvlText w:val="•"/>
      <w:lvlJc w:val="left"/>
      <w:pPr>
        <w:tabs>
          <w:tab w:val="num" w:pos="3600"/>
        </w:tabs>
        <w:ind w:left="3600" w:hanging="360"/>
      </w:pPr>
      <w:rPr>
        <w:rFonts w:ascii="Arial" w:hAnsi="Arial" w:hint="default"/>
      </w:rPr>
    </w:lvl>
    <w:lvl w:ilvl="5" w:tplc="78F24B56" w:tentative="1">
      <w:start w:val="1"/>
      <w:numFmt w:val="bullet"/>
      <w:lvlText w:val="•"/>
      <w:lvlJc w:val="left"/>
      <w:pPr>
        <w:tabs>
          <w:tab w:val="num" w:pos="4320"/>
        </w:tabs>
        <w:ind w:left="4320" w:hanging="360"/>
      </w:pPr>
      <w:rPr>
        <w:rFonts w:ascii="Arial" w:hAnsi="Arial" w:hint="default"/>
      </w:rPr>
    </w:lvl>
    <w:lvl w:ilvl="6" w:tplc="8ACC21D8" w:tentative="1">
      <w:start w:val="1"/>
      <w:numFmt w:val="bullet"/>
      <w:lvlText w:val="•"/>
      <w:lvlJc w:val="left"/>
      <w:pPr>
        <w:tabs>
          <w:tab w:val="num" w:pos="5040"/>
        </w:tabs>
        <w:ind w:left="5040" w:hanging="360"/>
      </w:pPr>
      <w:rPr>
        <w:rFonts w:ascii="Arial" w:hAnsi="Arial" w:hint="default"/>
      </w:rPr>
    </w:lvl>
    <w:lvl w:ilvl="7" w:tplc="D55A58DE" w:tentative="1">
      <w:start w:val="1"/>
      <w:numFmt w:val="bullet"/>
      <w:lvlText w:val="•"/>
      <w:lvlJc w:val="left"/>
      <w:pPr>
        <w:tabs>
          <w:tab w:val="num" w:pos="5760"/>
        </w:tabs>
        <w:ind w:left="5760" w:hanging="360"/>
      </w:pPr>
      <w:rPr>
        <w:rFonts w:ascii="Arial" w:hAnsi="Arial" w:hint="default"/>
      </w:rPr>
    </w:lvl>
    <w:lvl w:ilvl="8" w:tplc="C51C74D2" w:tentative="1">
      <w:start w:val="1"/>
      <w:numFmt w:val="bullet"/>
      <w:lvlText w:val="•"/>
      <w:lvlJc w:val="left"/>
      <w:pPr>
        <w:tabs>
          <w:tab w:val="num" w:pos="6480"/>
        </w:tabs>
        <w:ind w:left="6480" w:hanging="360"/>
      </w:pPr>
      <w:rPr>
        <w:rFonts w:ascii="Arial" w:hAnsi="Arial" w:hint="default"/>
      </w:rPr>
    </w:lvl>
  </w:abstractNum>
  <w:abstractNum w:abstractNumId="124" w15:restartNumberingAfterBreak="0">
    <w:nsid w:val="577F5906"/>
    <w:multiLevelType w:val="hybridMultilevel"/>
    <w:tmpl w:val="19A07A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59944EA7"/>
    <w:multiLevelType w:val="hybridMultilevel"/>
    <w:tmpl w:val="04AC75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5A7050AF"/>
    <w:multiLevelType w:val="hybridMultilevel"/>
    <w:tmpl w:val="34E47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AF378D5"/>
    <w:multiLevelType w:val="hybridMultilevel"/>
    <w:tmpl w:val="8C341F28"/>
    <w:lvl w:ilvl="0" w:tplc="B450D408">
      <w:start w:val="1"/>
      <w:numFmt w:val="bullet"/>
      <w:lvlText w:val="•"/>
      <w:lvlJc w:val="left"/>
      <w:pPr>
        <w:tabs>
          <w:tab w:val="num" w:pos="720"/>
        </w:tabs>
        <w:ind w:left="720" w:hanging="360"/>
      </w:pPr>
      <w:rPr>
        <w:rFonts w:ascii="Arial" w:hAnsi="Arial" w:hint="default"/>
      </w:rPr>
    </w:lvl>
    <w:lvl w:ilvl="1" w:tplc="BE8C9A9C" w:tentative="1">
      <w:start w:val="1"/>
      <w:numFmt w:val="bullet"/>
      <w:lvlText w:val="•"/>
      <w:lvlJc w:val="left"/>
      <w:pPr>
        <w:tabs>
          <w:tab w:val="num" w:pos="1440"/>
        </w:tabs>
        <w:ind w:left="1440" w:hanging="360"/>
      </w:pPr>
      <w:rPr>
        <w:rFonts w:ascii="Arial" w:hAnsi="Arial" w:hint="default"/>
      </w:rPr>
    </w:lvl>
    <w:lvl w:ilvl="2" w:tplc="FE604A26" w:tentative="1">
      <w:start w:val="1"/>
      <w:numFmt w:val="bullet"/>
      <w:lvlText w:val="•"/>
      <w:lvlJc w:val="left"/>
      <w:pPr>
        <w:tabs>
          <w:tab w:val="num" w:pos="2160"/>
        </w:tabs>
        <w:ind w:left="2160" w:hanging="360"/>
      </w:pPr>
      <w:rPr>
        <w:rFonts w:ascii="Arial" w:hAnsi="Arial" w:hint="default"/>
      </w:rPr>
    </w:lvl>
    <w:lvl w:ilvl="3" w:tplc="10722116" w:tentative="1">
      <w:start w:val="1"/>
      <w:numFmt w:val="bullet"/>
      <w:lvlText w:val="•"/>
      <w:lvlJc w:val="left"/>
      <w:pPr>
        <w:tabs>
          <w:tab w:val="num" w:pos="2880"/>
        </w:tabs>
        <w:ind w:left="2880" w:hanging="360"/>
      </w:pPr>
      <w:rPr>
        <w:rFonts w:ascii="Arial" w:hAnsi="Arial" w:hint="default"/>
      </w:rPr>
    </w:lvl>
    <w:lvl w:ilvl="4" w:tplc="906AB286" w:tentative="1">
      <w:start w:val="1"/>
      <w:numFmt w:val="bullet"/>
      <w:lvlText w:val="•"/>
      <w:lvlJc w:val="left"/>
      <w:pPr>
        <w:tabs>
          <w:tab w:val="num" w:pos="3600"/>
        </w:tabs>
        <w:ind w:left="3600" w:hanging="360"/>
      </w:pPr>
      <w:rPr>
        <w:rFonts w:ascii="Arial" w:hAnsi="Arial" w:hint="default"/>
      </w:rPr>
    </w:lvl>
    <w:lvl w:ilvl="5" w:tplc="3B3E16D6" w:tentative="1">
      <w:start w:val="1"/>
      <w:numFmt w:val="bullet"/>
      <w:lvlText w:val="•"/>
      <w:lvlJc w:val="left"/>
      <w:pPr>
        <w:tabs>
          <w:tab w:val="num" w:pos="4320"/>
        </w:tabs>
        <w:ind w:left="4320" w:hanging="360"/>
      </w:pPr>
      <w:rPr>
        <w:rFonts w:ascii="Arial" w:hAnsi="Arial" w:hint="default"/>
      </w:rPr>
    </w:lvl>
    <w:lvl w:ilvl="6" w:tplc="5768CC50" w:tentative="1">
      <w:start w:val="1"/>
      <w:numFmt w:val="bullet"/>
      <w:lvlText w:val="•"/>
      <w:lvlJc w:val="left"/>
      <w:pPr>
        <w:tabs>
          <w:tab w:val="num" w:pos="5040"/>
        </w:tabs>
        <w:ind w:left="5040" w:hanging="360"/>
      </w:pPr>
      <w:rPr>
        <w:rFonts w:ascii="Arial" w:hAnsi="Arial" w:hint="default"/>
      </w:rPr>
    </w:lvl>
    <w:lvl w:ilvl="7" w:tplc="B2669530" w:tentative="1">
      <w:start w:val="1"/>
      <w:numFmt w:val="bullet"/>
      <w:lvlText w:val="•"/>
      <w:lvlJc w:val="left"/>
      <w:pPr>
        <w:tabs>
          <w:tab w:val="num" w:pos="5760"/>
        </w:tabs>
        <w:ind w:left="5760" w:hanging="360"/>
      </w:pPr>
      <w:rPr>
        <w:rFonts w:ascii="Arial" w:hAnsi="Arial" w:hint="default"/>
      </w:rPr>
    </w:lvl>
    <w:lvl w:ilvl="8" w:tplc="EF566804" w:tentative="1">
      <w:start w:val="1"/>
      <w:numFmt w:val="bullet"/>
      <w:lvlText w:val="•"/>
      <w:lvlJc w:val="left"/>
      <w:pPr>
        <w:tabs>
          <w:tab w:val="num" w:pos="6480"/>
        </w:tabs>
        <w:ind w:left="6480" w:hanging="360"/>
      </w:pPr>
      <w:rPr>
        <w:rFonts w:ascii="Arial" w:hAnsi="Arial" w:hint="default"/>
      </w:rPr>
    </w:lvl>
  </w:abstractNum>
  <w:abstractNum w:abstractNumId="128" w15:restartNumberingAfterBreak="0">
    <w:nsid w:val="5B64544F"/>
    <w:multiLevelType w:val="hybridMultilevel"/>
    <w:tmpl w:val="4B78B9A6"/>
    <w:lvl w:ilvl="0" w:tplc="31223CD4">
      <w:start w:val="1"/>
      <w:numFmt w:val="decimal"/>
      <w:lvlText w:val="%1)"/>
      <w:lvlJc w:val="left"/>
      <w:pPr>
        <w:ind w:left="7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BBA2FA6"/>
    <w:multiLevelType w:val="hybridMultilevel"/>
    <w:tmpl w:val="5DCE2F36"/>
    <w:lvl w:ilvl="0" w:tplc="31223CD4">
      <w:start w:val="1"/>
      <w:numFmt w:val="decimal"/>
      <w:lvlText w:val="%1)"/>
      <w:lvlJc w:val="left"/>
      <w:pPr>
        <w:ind w:left="720" w:hanging="660"/>
      </w:pPr>
      <w:rPr>
        <w:rFonts w:hint="default"/>
      </w:rPr>
    </w:lvl>
    <w:lvl w:ilvl="1" w:tplc="A392A0F6">
      <w:start w:val="1"/>
      <w:numFmt w:val="decimal"/>
      <w:lvlText w:val="(%2)"/>
      <w:lvlJc w:val="left"/>
      <w:pPr>
        <w:ind w:left="1500" w:hanging="720"/>
      </w:pPr>
      <w:rPr>
        <w:rFonts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0" w15:restartNumberingAfterBreak="0">
    <w:nsid w:val="5BF62368"/>
    <w:multiLevelType w:val="hybridMultilevel"/>
    <w:tmpl w:val="2C24C9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5C236DAD"/>
    <w:multiLevelType w:val="hybridMultilevel"/>
    <w:tmpl w:val="71AAE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7ED64D60" w:tentative="1">
      <w:start w:val="1"/>
      <w:numFmt w:val="bullet"/>
      <w:lvlText w:val="•"/>
      <w:lvlJc w:val="left"/>
      <w:pPr>
        <w:tabs>
          <w:tab w:val="num" w:pos="2160"/>
        </w:tabs>
        <w:ind w:left="2160" w:hanging="360"/>
      </w:pPr>
      <w:rPr>
        <w:rFonts w:ascii="Arial" w:hAnsi="Arial" w:hint="default"/>
      </w:rPr>
    </w:lvl>
    <w:lvl w:ilvl="3" w:tplc="C37AB1E4" w:tentative="1">
      <w:start w:val="1"/>
      <w:numFmt w:val="bullet"/>
      <w:lvlText w:val="•"/>
      <w:lvlJc w:val="left"/>
      <w:pPr>
        <w:tabs>
          <w:tab w:val="num" w:pos="2880"/>
        </w:tabs>
        <w:ind w:left="2880" w:hanging="360"/>
      </w:pPr>
      <w:rPr>
        <w:rFonts w:ascii="Arial" w:hAnsi="Arial" w:hint="default"/>
      </w:rPr>
    </w:lvl>
    <w:lvl w:ilvl="4" w:tplc="E79036BC" w:tentative="1">
      <w:start w:val="1"/>
      <w:numFmt w:val="bullet"/>
      <w:lvlText w:val="•"/>
      <w:lvlJc w:val="left"/>
      <w:pPr>
        <w:tabs>
          <w:tab w:val="num" w:pos="3600"/>
        </w:tabs>
        <w:ind w:left="3600" w:hanging="360"/>
      </w:pPr>
      <w:rPr>
        <w:rFonts w:ascii="Arial" w:hAnsi="Arial" w:hint="default"/>
      </w:rPr>
    </w:lvl>
    <w:lvl w:ilvl="5" w:tplc="464E858A" w:tentative="1">
      <w:start w:val="1"/>
      <w:numFmt w:val="bullet"/>
      <w:lvlText w:val="•"/>
      <w:lvlJc w:val="left"/>
      <w:pPr>
        <w:tabs>
          <w:tab w:val="num" w:pos="4320"/>
        </w:tabs>
        <w:ind w:left="4320" w:hanging="360"/>
      </w:pPr>
      <w:rPr>
        <w:rFonts w:ascii="Arial" w:hAnsi="Arial" w:hint="default"/>
      </w:rPr>
    </w:lvl>
    <w:lvl w:ilvl="6" w:tplc="72C6704E" w:tentative="1">
      <w:start w:val="1"/>
      <w:numFmt w:val="bullet"/>
      <w:lvlText w:val="•"/>
      <w:lvlJc w:val="left"/>
      <w:pPr>
        <w:tabs>
          <w:tab w:val="num" w:pos="5040"/>
        </w:tabs>
        <w:ind w:left="5040" w:hanging="360"/>
      </w:pPr>
      <w:rPr>
        <w:rFonts w:ascii="Arial" w:hAnsi="Arial" w:hint="default"/>
      </w:rPr>
    </w:lvl>
    <w:lvl w:ilvl="7" w:tplc="00701658" w:tentative="1">
      <w:start w:val="1"/>
      <w:numFmt w:val="bullet"/>
      <w:lvlText w:val="•"/>
      <w:lvlJc w:val="left"/>
      <w:pPr>
        <w:tabs>
          <w:tab w:val="num" w:pos="5760"/>
        </w:tabs>
        <w:ind w:left="5760" w:hanging="360"/>
      </w:pPr>
      <w:rPr>
        <w:rFonts w:ascii="Arial" w:hAnsi="Arial" w:hint="default"/>
      </w:rPr>
    </w:lvl>
    <w:lvl w:ilvl="8" w:tplc="9FCA8C9E" w:tentative="1">
      <w:start w:val="1"/>
      <w:numFmt w:val="bullet"/>
      <w:lvlText w:val="•"/>
      <w:lvlJc w:val="left"/>
      <w:pPr>
        <w:tabs>
          <w:tab w:val="num" w:pos="6480"/>
        </w:tabs>
        <w:ind w:left="6480" w:hanging="360"/>
      </w:pPr>
      <w:rPr>
        <w:rFonts w:ascii="Arial" w:hAnsi="Arial" w:hint="default"/>
      </w:rPr>
    </w:lvl>
  </w:abstractNum>
  <w:abstractNum w:abstractNumId="132" w15:restartNumberingAfterBreak="0">
    <w:nsid w:val="5CFA30D3"/>
    <w:multiLevelType w:val="hybridMultilevel"/>
    <w:tmpl w:val="9DE841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D2C3345"/>
    <w:multiLevelType w:val="hybridMultilevel"/>
    <w:tmpl w:val="41801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5F9226DE"/>
    <w:multiLevelType w:val="hybridMultilevel"/>
    <w:tmpl w:val="2A78CB0A"/>
    <w:lvl w:ilvl="0" w:tplc="E6EA52BC">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35" w15:restartNumberingAfterBreak="0">
    <w:nsid w:val="5FEA6478"/>
    <w:multiLevelType w:val="hybridMultilevel"/>
    <w:tmpl w:val="39503988"/>
    <w:lvl w:ilvl="0" w:tplc="5B0A1702">
      <w:start w:val="1"/>
      <w:numFmt w:val="decimal"/>
      <w:lvlText w:val="%1."/>
      <w:lvlJc w:val="left"/>
      <w:pPr>
        <w:tabs>
          <w:tab w:val="num" w:pos="360"/>
        </w:tabs>
        <w:ind w:left="360" w:hanging="360"/>
      </w:pPr>
    </w:lvl>
    <w:lvl w:ilvl="1" w:tplc="08B442F6">
      <w:numFmt w:val="bullet"/>
      <w:lvlText w:val="•"/>
      <w:lvlJc w:val="left"/>
      <w:pPr>
        <w:tabs>
          <w:tab w:val="num" w:pos="1080"/>
        </w:tabs>
        <w:ind w:left="1080" w:hanging="360"/>
      </w:pPr>
      <w:rPr>
        <w:rFonts w:ascii="Arial" w:hAnsi="Arial" w:hint="default"/>
      </w:rPr>
    </w:lvl>
    <w:lvl w:ilvl="2" w:tplc="506A6584">
      <w:start w:val="1"/>
      <w:numFmt w:val="decimal"/>
      <w:lvlText w:val="%3."/>
      <w:lvlJc w:val="left"/>
      <w:pPr>
        <w:tabs>
          <w:tab w:val="num" w:pos="1800"/>
        </w:tabs>
        <w:ind w:left="1800" w:hanging="360"/>
      </w:pPr>
    </w:lvl>
    <w:lvl w:ilvl="3" w:tplc="D0B89BC4" w:tentative="1">
      <w:start w:val="1"/>
      <w:numFmt w:val="decimal"/>
      <w:lvlText w:val="%4."/>
      <w:lvlJc w:val="left"/>
      <w:pPr>
        <w:tabs>
          <w:tab w:val="num" w:pos="2520"/>
        </w:tabs>
        <w:ind w:left="2520" w:hanging="360"/>
      </w:pPr>
    </w:lvl>
    <w:lvl w:ilvl="4" w:tplc="215C1D3C" w:tentative="1">
      <w:start w:val="1"/>
      <w:numFmt w:val="decimal"/>
      <w:lvlText w:val="%5."/>
      <w:lvlJc w:val="left"/>
      <w:pPr>
        <w:tabs>
          <w:tab w:val="num" w:pos="3240"/>
        </w:tabs>
        <w:ind w:left="3240" w:hanging="360"/>
      </w:pPr>
    </w:lvl>
    <w:lvl w:ilvl="5" w:tplc="079666F6" w:tentative="1">
      <w:start w:val="1"/>
      <w:numFmt w:val="decimal"/>
      <w:lvlText w:val="%6."/>
      <w:lvlJc w:val="left"/>
      <w:pPr>
        <w:tabs>
          <w:tab w:val="num" w:pos="3960"/>
        </w:tabs>
        <w:ind w:left="3960" w:hanging="360"/>
      </w:pPr>
    </w:lvl>
    <w:lvl w:ilvl="6" w:tplc="51300782" w:tentative="1">
      <w:start w:val="1"/>
      <w:numFmt w:val="decimal"/>
      <w:lvlText w:val="%7."/>
      <w:lvlJc w:val="left"/>
      <w:pPr>
        <w:tabs>
          <w:tab w:val="num" w:pos="4680"/>
        </w:tabs>
        <w:ind w:left="4680" w:hanging="360"/>
      </w:pPr>
    </w:lvl>
    <w:lvl w:ilvl="7" w:tplc="562C3370" w:tentative="1">
      <w:start w:val="1"/>
      <w:numFmt w:val="decimal"/>
      <w:lvlText w:val="%8."/>
      <w:lvlJc w:val="left"/>
      <w:pPr>
        <w:tabs>
          <w:tab w:val="num" w:pos="5400"/>
        </w:tabs>
        <w:ind w:left="5400" w:hanging="360"/>
      </w:pPr>
    </w:lvl>
    <w:lvl w:ilvl="8" w:tplc="DCDC888C" w:tentative="1">
      <w:start w:val="1"/>
      <w:numFmt w:val="decimal"/>
      <w:lvlText w:val="%9."/>
      <w:lvlJc w:val="left"/>
      <w:pPr>
        <w:tabs>
          <w:tab w:val="num" w:pos="6120"/>
        </w:tabs>
        <w:ind w:left="6120" w:hanging="360"/>
      </w:pPr>
    </w:lvl>
  </w:abstractNum>
  <w:abstractNum w:abstractNumId="136" w15:restartNumberingAfterBreak="0">
    <w:nsid w:val="66B3264E"/>
    <w:multiLevelType w:val="hybridMultilevel"/>
    <w:tmpl w:val="EFFAE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66FD50B3"/>
    <w:multiLevelType w:val="hybridMultilevel"/>
    <w:tmpl w:val="34028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686D6835"/>
    <w:multiLevelType w:val="hybridMultilevel"/>
    <w:tmpl w:val="2AB6C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69A4745F"/>
    <w:multiLevelType w:val="hybridMultilevel"/>
    <w:tmpl w:val="595C83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B2404FE"/>
    <w:multiLevelType w:val="hybridMultilevel"/>
    <w:tmpl w:val="74C882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6B530B0B"/>
    <w:multiLevelType w:val="hybridMultilevel"/>
    <w:tmpl w:val="B9D6B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6CD916E6"/>
    <w:multiLevelType w:val="hybridMultilevel"/>
    <w:tmpl w:val="F9F84D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6FAD04CF"/>
    <w:multiLevelType w:val="hybridMultilevel"/>
    <w:tmpl w:val="5F98B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70E546E0"/>
    <w:multiLevelType w:val="hybridMultilevel"/>
    <w:tmpl w:val="0FA234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712A3684"/>
    <w:multiLevelType w:val="hybridMultilevel"/>
    <w:tmpl w:val="587049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719117D4"/>
    <w:multiLevelType w:val="hybridMultilevel"/>
    <w:tmpl w:val="7638E5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71D67E02"/>
    <w:multiLevelType w:val="hybridMultilevel"/>
    <w:tmpl w:val="C40EE9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20752B8"/>
    <w:multiLevelType w:val="hybridMultilevel"/>
    <w:tmpl w:val="0BD07862"/>
    <w:lvl w:ilvl="0" w:tplc="04090001">
      <w:start w:val="1"/>
      <w:numFmt w:val="bullet"/>
      <w:lvlText w:val=""/>
      <w:lvlJc w:val="left"/>
      <w:pPr>
        <w:ind w:left="720" w:hanging="360"/>
      </w:pPr>
      <w:rPr>
        <w:rFonts w:ascii="Symbol" w:hAnsi="Symbol" w:hint="default"/>
      </w:rPr>
    </w:lvl>
    <w:lvl w:ilvl="1" w:tplc="D45A36AA">
      <w:start w:val="2"/>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2270158"/>
    <w:multiLevelType w:val="hybridMultilevel"/>
    <w:tmpl w:val="4B4051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75330771"/>
    <w:multiLevelType w:val="hybridMultilevel"/>
    <w:tmpl w:val="89866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7BA70829"/>
    <w:multiLevelType w:val="hybridMultilevel"/>
    <w:tmpl w:val="ACA6D1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7D492EF4"/>
    <w:multiLevelType w:val="hybridMultilevel"/>
    <w:tmpl w:val="0AD6FF4C"/>
    <w:lvl w:ilvl="0" w:tplc="E6EA52BC">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53" w15:restartNumberingAfterBreak="0">
    <w:nsid w:val="7D6441C1"/>
    <w:multiLevelType w:val="hybridMultilevel"/>
    <w:tmpl w:val="B7F0F2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7E637A59"/>
    <w:multiLevelType w:val="hybridMultilevel"/>
    <w:tmpl w:val="6010DA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7F5E209E"/>
    <w:multiLevelType w:val="hybridMultilevel"/>
    <w:tmpl w:val="11CC1C18"/>
    <w:lvl w:ilvl="0" w:tplc="1920525E">
      <w:start w:val="1"/>
      <w:numFmt w:val="bullet"/>
      <w:lvlText w:val="•"/>
      <w:lvlJc w:val="left"/>
      <w:pPr>
        <w:tabs>
          <w:tab w:val="num" w:pos="360"/>
        </w:tabs>
        <w:ind w:left="360" w:hanging="360"/>
      </w:pPr>
      <w:rPr>
        <w:rFonts w:ascii="Arial" w:hAnsi="Arial" w:hint="default"/>
      </w:rPr>
    </w:lvl>
    <w:lvl w:ilvl="1" w:tplc="33D014BE">
      <w:start w:val="1"/>
      <w:numFmt w:val="bullet"/>
      <w:lvlText w:val="•"/>
      <w:lvlJc w:val="left"/>
      <w:pPr>
        <w:tabs>
          <w:tab w:val="num" w:pos="1080"/>
        </w:tabs>
        <w:ind w:left="1080" w:hanging="360"/>
      </w:pPr>
      <w:rPr>
        <w:rFonts w:ascii="Arial" w:hAnsi="Arial" w:hint="default"/>
      </w:rPr>
    </w:lvl>
    <w:lvl w:ilvl="2" w:tplc="160884B2" w:tentative="1">
      <w:start w:val="1"/>
      <w:numFmt w:val="bullet"/>
      <w:lvlText w:val="•"/>
      <w:lvlJc w:val="left"/>
      <w:pPr>
        <w:tabs>
          <w:tab w:val="num" w:pos="1800"/>
        </w:tabs>
        <w:ind w:left="1800" w:hanging="360"/>
      </w:pPr>
      <w:rPr>
        <w:rFonts w:ascii="Arial" w:hAnsi="Arial" w:hint="default"/>
      </w:rPr>
    </w:lvl>
    <w:lvl w:ilvl="3" w:tplc="1F7C39DC" w:tentative="1">
      <w:start w:val="1"/>
      <w:numFmt w:val="bullet"/>
      <w:lvlText w:val="•"/>
      <w:lvlJc w:val="left"/>
      <w:pPr>
        <w:tabs>
          <w:tab w:val="num" w:pos="2520"/>
        </w:tabs>
        <w:ind w:left="2520" w:hanging="360"/>
      </w:pPr>
      <w:rPr>
        <w:rFonts w:ascii="Arial" w:hAnsi="Arial" w:hint="default"/>
      </w:rPr>
    </w:lvl>
    <w:lvl w:ilvl="4" w:tplc="0E60EDC8" w:tentative="1">
      <w:start w:val="1"/>
      <w:numFmt w:val="bullet"/>
      <w:lvlText w:val="•"/>
      <w:lvlJc w:val="left"/>
      <w:pPr>
        <w:tabs>
          <w:tab w:val="num" w:pos="3240"/>
        </w:tabs>
        <w:ind w:left="3240" w:hanging="360"/>
      </w:pPr>
      <w:rPr>
        <w:rFonts w:ascii="Arial" w:hAnsi="Arial" w:hint="default"/>
      </w:rPr>
    </w:lvl>
    <w:lvl w:ilvl="5" w:tplc="D9AACC24" w:tentative="1">
      <w:start w:val="1"/>
      <w:numFmt w:val="bullet"/>
      <w:lvlText w:val="•"/>
      <w:lvlJc w:val="left"/>
      <w:pPr>
        <w:tabs>
          <w:tab w:val="num" w:pos="3960"/>
        </w:tabs>
        <w:ind w:left="3960" w:hanging="360"/>
      </w:pPr>
      <w:rPr>
        <w:rFonts w:ascii="Arial" w:hAnsi="Arial" w:hint="default"/>
      </w:rPr>
    </w:lvl>
    <w:lvl w:ilvl="6" w:tplc="1C86B824" w:tentative="1">
      <w:start w:val="1"/>
      <w:numFmt w:val="bullet"/>
      <w:lvlText w:val="•"/>
      <w:lvlJc w:val="left"/>
      <w:pPr>
        <w:tabs>
          <w:tab w:val="num" w:pos="4680"/>
        </w:tabs>
        <w:ind w:left="4680" w:hanging="360"/>
      </w:pPr>
      <w:rPr>
        <w:rFonts w:ascii="Arial" w:hAnsi="Arial" w:hint="default"/>
      </w:rPr>
    </w:lvl>
    <w:lvl w:ilvl="7" w:tplc="E8A6A4DE" w:tentative="1">
      <w:start w:val="1"/>
      <w:numFmt w:val="bullet"/>
      <w:lvlText w:val="•"/>
      <w:lvlJc w:val="left"/>
      <w:pPr>
        <w:tabs>
          <w:tab w:val="num" w:pos="5400"/>
        </w:tabs>
        <w:ind w:left="5400" w:hanging="360"/>
      </w:pPr>
      <w:rPr>
        <w:rFonts w:ascii="Arial" w:hAnsi="Arial" w:hint="default"/>
      </w:rPr>
    </w:lvl>
    <w:lvl w:ilvl="8" w:tplc="456243F6" w:tentative="1">
      <w:start w:val="1"/>
      <w:numFmt w:val="bullet"/>
      <w:lvlText w:val="•"/>
      <w:lvlJc w:val="left"/>
      <w:pPr>
        <w:tabs>
          <w:tab w:val="num" w:pos="6120"/>
        </w:tabs>
        <w:ind w:left="6120" w:hanging="360"/>
      </w:pPr>
      <w:rPr>
        <w:rFonts w:ascii="Arial" w:hAnsi="Arial" w:hint="default"/>
      </w:rPr>
    </w:lvl>
  </w:abstractNum>
  <w:num w:numId="1">
    <w:abstractNumId w:val="55"/>
  </w:num>
  <w:num w:numId="2">
    <w:abstractNumId w:val="35"/>
  </w:num>
  <w:num w:numId="3">
    <w:abstractNumId w:val="31"/>
  </w:num>
  <w:num w:numId="4">
    <w:abstractNumId w:val="28"/>
  </w:num>
  <w:num w:numId="5">
    <w:abstractNumId w:val="5"/>
  </w:num>
  <w:num w:numId="6">
    <w:abstractNumId w:val="23"/>
  </w:num>
  <w:num w:numId="7">
    <w:abstractNumId w:val="53"/>
  </w:num>
  <w:num w:numId="8">
    <w:abstractNumId w:val="70"/>
  </w:num>
  <w:num w:numId="9">
    <w:abstractNumId w:val="129"/>
  </w:num>
  <w:num w:numId="10">
    <w:abstractNumId w:val="1"/>
  </w:num>
  <w:num w:numId="11">
    <w:abstractNumId w:val="121"/>
  </w:num>
  <w:num w:numId="12">
    <w:abstractNumId w:val="103"/>
  </w:num>
  <w:num w:numId="13">
    <w:abstractNumId w:val="45"/>
  </w:num>
  <w:num w:numId="14">
    <w:abstractNumId w:val="50"/>
  </w:num>
  <w:num w:numId="15">
    <w:abstractNumId w:val="81"/>
  </w:num>
  <w:num w:numId="16">
    <w:abstractNumId w:val="130"/>
  </w:num>
  <w:num w:numId="17">
    <w:abstractNumId w:val="138"/>
  </w:num>
  <w:num w:numId="18">
    <w:abstractNumId w:val="57"/>
  </w:num>
  <w:num w:numId="19">
    <w:abstractNumId w:val="116"/>
  </w:num>
  <w:num w:numId="20">
    <w:abstractNumId w:val="128"/>
  </w:num>
  <w:num w:numId="21">
    <w:abstractNumId w:val="17"/>
  </w:num>
  <w:num w:numId="22">
    <w:abstractNumId w:val="148"/>
  </w:num>
  <w:num w:numId="23">
    <w:abstractNumId w:val="122"/>
  </w:num>
  <w:num w:numId="24">
    <w:abstractNumId w:val="62"/>
  </w:num>
  <w:num w:numId="25">
    <w:abstractNumId w:val="145"/>
  </w:num>
  <w:num w:numId="26">
    <w:abstractNumId w:val="95"/>
  </w:num>
  <w:num w:numId="27">
    <w:abstractNumId w:val="22"/>
  </w:num>
  <w:num w:numId="28">
    <w:abstractNumId w:val="13"/>
  </w:num>
  <w:num w:numId="29">
    <w:abstractNumId w:val="96"/>
  </w:num>
  <w:num w:numId="30">
    <w:abstractNumId w:val="4"/>
  </w:num>
  <w:num w:numId="31">
    <w:abstractNumId w:val="73"/>
  </w:num>
  <w:num w:numId="32">
    <w:abstractNumId w:val="11"/>
  </w:num>
  <w:num w:numId="33">
    <w:abstractNumId w:val="16"/>
  </w:num>
  <w:num w:numId="34">
    <w:abstractNumId w:val="60"/>
  </w:num>
  <w:num w:numId="35">
    <w:abstractNumId w:val="76"/>
  </w:num>
  <w:num w:numId="36">
    <w:abstractNumId w:val="142"/>
  </w:num>
  <w:num w:numId="37">
    <w:abstractNumId w:val="56"/>
  </w:num>
  <w:num w:numId="38">
    <w:abstractNumId w:val="146"/>
  </w:num>
  <w:num w:numId="39">
    <w:abstractNumId w:val="32"/>
  </w:num>
  <w:num w:numId="40">
    <w:abstractNumId w:val="86"/>
  </w:num>
  <w:num w:numId="41">
    <w:abstractNumId w:val="120"/>
  </w:num>
  <w:num w:numId="42">
    <w:abstractNumId w:val="136"/>
  </w:num>
  <w:num w:numId="43">
    <w:abstractNumId w:val="33"/>
  </w:num>
  <w:num w:numId="44">
    <w:abstractNumId w:val="149"/>
  </w:num>
  <w:num w:numId="45">
    <w:abstractNumId w:val="143"/>
  </w:num>
  <w:num w:numId="46">
    <w:abstractNumId w:val="113"/>
  </w:num>
  <w:num w:numId="47">
    <w:abstractNumId w:val="7"/>
  </w:num>
  <w:num w:numId="48">
    <w:abstractNumId w:val="114"/>
  </w:num>
  <w:num w:numId="49">
    <w:abstractNumId w:val="75"/>
  </w:num>
  <w:num w:numId="50">
    <w:abstractNumId w:val="21"/>
  </w:num>
  <w:num w:numId="51">
    <w:abstractNumId w:val="87"/>
  </w:num>
  <w:num w:numId="52">
    <w:abstractNumId w:val="9"/>
  </w:num>
  <w:num w:numId="53">
    <w:abstractNumId w:val="65"/>
  </w:num>
  <w:num w:numId="54">
    <w:abstractNumId w:val="68"/>
  </w:num>
  <w:num w:numId="55">
    <w:abstractNumId w:val="20"/>
  </w:num>
  <w:num w:numId="56">
    <w:abstractNumId w:val="107"/>
  </w:num>
  <w:num w:numId="57">
    <w:abstractNumId w:val="58"/>
  </w:num>
  <w:num w:numId="58">
    <w:abstractNumId w:val="83"/>
  </w:num>
  <w:num w:numId="59">
    <w:abstractNumId w:val="91"/>
  </w:num>
  <w:num w:numId="60">
    <w:abstractNumId w:val="141"/>
  </w:num>
  <w:num w:numId="61">
    <w:abstractNumId w:val="27"/>
  </w:num>
  <w:num w:numId="62">
    <w:abstractNumId w:val="90"/>
  </w:num>
  <w:num w:numId="63">
    <w:abstractNumId w:val="77"/>
  </w:num>
  <w:num w:numId="64">
    <w:abstractNumId w:val="61"/>
  </w:num>
  <w:num w:numId="65">
    <w:abstractNumId w:val="51"/>
  </w:num>
  <w:num w:numId="66">
    <w:abstractNumId w:val="150"/>
  </w:num>
  <w:num w:numId="67">
    <w:abstractNumId w:val="67"/>
  </w:num>
  <w:num w:numId="68">
    <w:abstractNumId w:val="110"/>
  </w:num>
  <w:num w:numId="69">
    <w:abstractNumId w:val="133"/>
  </w:num>
  <w:num w:numId="70">
    <w:abstractNumId w:val="99"/>
  </w:num>
  <w:num w:numId="71">
    <w:abstractNumId w:val="44"/>
  </w:num>
  <w:num w:numId="72">
    <w:abstractNumId w:val="25"/>
  </w:num>
  <w:num w:numId="73">
    <w:abstractNumId w:val="102"/>
  </w:num>
  <w:num w:numId="74">
    <w:abstractNumId w:val="108"/>
  </w:num>
  <w:num w:numId="75">
    <w:abstractNumId w:val="111"/>
  </w:num>
  <w:num w:numId="76">
    <w:abstractNumId w:val="64"/>
  </w:num>
  <w:num w:numId="77">
    <w:abstractNumId w:val="8"/>
  </w:num>
  <w:num w:numId="78">
    <w:abstractNumId w:val="124"/>
  </w:num>
  <w:num w:numId="79">
    <w:abstractNumId w:val="14"/>
  </w:num>
  <w:num w:numId="80">
    <w:abstractNumId w:val="88"/>
  </w:num>
  <w:num w:numId="81">
    <w:abstractNumId w:val="34"/>
  </w:num>
  <w:num w:numId="82">
    <w:abstractNumId w:val="140"/>
  </w:num>
  <w:num w:numId="83">
    <w:abstractNumId w:val="105"/>
  </w:num>
  <w:num w:numId="84">
    <w:abstractNumId w:val="144"/>
  </w:num>
  <w:num w:numId="85">
    <w:abstractNumId w:val="43"/>
  </w:num>
  <w:num w:numId="86">
    <w:abstractNumId w:val="38"/>
  </w:num>
  <w:num w:numId="87">
    <w:abstractNumId w:val="10"/>
  </w:num>
  <w:num w:numId="88">
    <w:abstractNumId w:val="132"/>
  </w:num>
  <w:num w:numId="89">
    <w:abstractNumId w:val="66"/>
  </w:num>
  <w:num w:numId="90">
    <w:abstractNumId w:val="147"/>
  </w:num>
  <w:num w:numId="91">
    <w:abstractNumId w:val="41"/>
  </w:num>
  <w:num w:numId="92">
    <w:abstractNumId w:val="26"/>
  </w:num>
  <w:num w:numId="93">
    <w:abstractNumId w:val="82"/>
  </w:num>
  <w:num w:numId="94">
    <w:abstractNumId w:val="48"/>
  </w:num>
  <w:num w:numId="95">
    <w:abstractNumId w:val="109"/>
  </w:num>
  <w:num w:numId="96">
    <w:abstractNumId w:val="104"/>
  </w:num>
  <w:num w:numId="97">
    <w:abstractNumId w:val="98"/>
  </w:num>
  <w:num w:numId="98">
    <w:abstractNumId w:val="19"/>
  </w:num>
  <w:num w:numId="99">
    <w:abstractNumId w:val="39"/>
  </w:num>
  <w:num w:numId="100">
    <w:abstractNumId w:val="126"/>
  </w:num>
  <w:num w:numId="101">
    <w:abstractNumId w:val="139"/>
  </w:num>
  <w:num w:numId="102">
    <w:abstractNumId w:val="135"/>
  </w:num>
  <w:num w:numId="103">
    <w:abstractNumId w:val="101"/>
  </w:num>
  <w:num w:numId="104">
    <w:abstractNumId w:val="155"/>
  </w:num>
  <w:num w:numId="105">
    <w:abstractNumId w:val="47"/>
  </w:num>
  <w:num w:numId="106">
    <w:abstractNumId w:val="36"/>
  </w:num>
  <w:num w:numId="107">
    <w:abstractNumId w:val="42"/>
  </w:num>
  <w:num w:numId="108">
    <w:abstractNumId w:val="125"/>
  </w:num>
  <w:num w:numId="109">
    <w:abstractNumId w:val="18"/>
  </w:num>
  <w:num w:numId="110">
    <w:abstractNumId w:val="30"/>
  </w:num>
  <w:num w:numId="111">
    <w:abstractNumId w:val="24"/>
  </w:num>
  <w:num w:numId="112">
    <w:abstractNumId w:val="97"/>
  </w:num>
  <w:num w:numId="113">
    <w:abstractNumId w:val="12"/>
  </w:num>
  <w:num w:numId="114">
    <w:abstractNumId w:val="79"/>
  </w:num>
  <w:num w:numId="115">
    <w:abstractNumId w:val="153"/>
  </w:num>
  <w:num w:numId="116">
    <w:abstractNumId w:val="37"/>
  </w:num>
  <w:num w:numId="117">
    <w:abstractNumId w:val="49"/>
  </w:num>
  <w:num w:numId="118">
    <w:abstractNumId w:val="74"/>
  </w:num>
  <w:num w:numId="119">
    <w:abstractNumId w:val="15"/>
  </w:num>
  <w:num w:numId="120">
    <w:abstractNumId w:val="3"/>
  </w:num>
  <w:num w:numId="121">
    <w:abstractNumId w:val="52"/>
  </w:num>
  <w:num w:numId="122">
    <w:abstractNumId w:val="123"/>
  </w:num>
  <w:num w:numId="123">
    <w:abstractNumId w:val="93"/>
  </w:num>
  <w:num w:numId="124">
    <w:abstractNumId w:val="0"/>
  </w:num>
  <w:num w:numId="125">
    <w:abstractNumId w:val="69"/>
  </w:num>
  <w:num w:numId="126">
    <w:abstractNumId w:val="54"/>
  </w:num>
  <w:num w:numId="127">
    <w:abstractNumId w:val="84"/>
  </w:num>
  <w:num w:numId="128">
    <w:abstractNumId w:val="78"/>
  </w:num>
  <w:num w:numId="129">
    <w:abstractNumId w:val="118"/>
  </w:num>
  <w:num w:numId="130">
    <w:abstractNumId w:val="89"/>
  </w:num>
  <w:num w:numId="131">
    <w:abstractNumId w:val="131"/>
  </w:num>
  <w:num w:numId="132">
    <w:abstractNumId w:val="92"/>
  </w:num>
  <w:num w:numId="133">
    <w:abstractNumId w:val="85"/>
  </w:num>
  <w:num w:numId="134">
    <w:abstractNumId w:val="127"/>
  </w:num>
  <w:num w:numId="135">
    <w:abstractNumId w:val="112"/>
  </w:num>
  <w:num w:numId="136">
    <w:abstractNumId w:val="59"/>
  </w:num>
  <w:num w:numId="137">
    <w:abstractNumId w:val="29"/>
  </w:num>
  <w:num w:numId="138">
    <w:abstractNumId w:val="119"/>
  </w:num>
  <w:num w:numId="139">
    <w:abstractNumId w:val="100"/>
  </w:num>
  <w:num w:numId="140">
    <w:abstractNumId w:val="72"/>
  </w:num>
  <w:num w:numId="141">
    <w:abstractNumId w:val="115"/>
  </w:num>
  <w:num w:numId="142">
    <w:abstractNumId w:val="80"/>
  </w:num>
  <w:num w:numId="143">
    <w:abstractNumId w:val="94"/>
  </w:num>
  <w:num w:numId="144">
    <w:abstractNumId w:val="40"/>
  </w:num>
  <w:num w:numId="145">
    <w:abstractNumId w:val="63"/>
  </w:num>
  <w:num w:numId="146">
    <w:abstractNumId w:val="154"/>
  </w:num>
  <w:num w:numId="147">
    <w:abstractNumId w:val="151"/>
  </w:num>
  <w:num w:numId="148">
    <w:abstractNumId w:val="137"/>
  </w:num>
  <w:num w:numId="149">
    <w:abstractNumId w:val="46"/>
  </w:num>
  <w:num w:numId="150">
    <w:abstractNumId w:val="117"/>
  </w:num>
  <w:num w:numId="151">
    <w:abstractNumId w:val="2"/>
  </w:num>
  <w:num w:numId="152">
    <w:abstractNumId w:val="106"/>
  </w:num>
  <w:num w:numId="153">
    <w:abstractNumId w:val="71"/>
  </w:num>
  <w:num w:numId="154">
    <w:abstractNumId w:val="6"/>
  </w:num>
  <w:num w:numId="155">
    <w:abstractNumId w:val="134"/>
  </w:num>
  <w:num w:numId="156">
    <w:abstractNumId w:val="152"/>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D0"/>
    <w:rsid w:val="0000383D"/>
    <w:rsid w:val="000043E4"/>
    <w:rsid w:val="00006D4B"/>
    <w:rsid w:val="000112C2"/>
    <w:rsid w:val="0001216F"/>
    <w:rsid w:val="00012D83"/>
    <w:rsid w:val="000135DB"/>
    <w:rsid w:val="00013A4D"/>
    <w:rsid w:val="000150CE"/>
    <w:rsid w:val="00021AC6"/>
    <w:rsid w:val="00031A2C"/>
    <w:rsid w:val="000323C4"/>
    <w:rsid w:val="00034A26"/>
    <w:rsid w:val="000406F3"/>
    <w:rsid w:val="00042137"/>
    <w:rsid w:val="00042B02"/>
    <w:rsid w:val="00045825"/>
    <w:rsid w:val="000540BE"/>
    <w:rsid w:val="00055241"/>
    <w:rsid w:val="000612F0"/>
    <w:rsid w:val="00061E74"/>
    <w:rsid w:val="000639EA"/>
    <w:rsid w:val="0006678B"/>
    <w:rsid w:val="000673F9"/>
    <w:rsid w:val="000752BA"/>
    <w:rsid w:val="00077018"/>
    <w:rsid w:val="00082208"/>
    <w:rsid w:val="00082BB3"/>
    <w:rsid w:val="000859C6"/>
    <w:rsid w:val="0009263B"/>
    <w:rsid w:val="00095CF2"/>
    <w:rsid w:val="00095F24"/>
    <w:rsid w:val="000A0BB2"/>
    <w:rsid w:val="000A4A53"/>
    <w:rsid w:val="000A5DE7"/>
    <w:rsid w:val="000B4F91"/>
    <w:rsid w:val="000B579A"/>
    <w:rsid w:val="000B7D23"/>
    <w:rsid w:val="000C3BC0"/>
    <w:rsid w:val="000C4403"/>
    <w:rsid w:val="000C5BA1"/>
    <w:rsid w:val="000D02A6"/>
    <w:rsid w:val="000D1D37"/>
    <w:rsid w:val="000D51D4"/>
    <w:rsid w:val="000E301D"/>
    <w:rsid w:val="000E4E5D"/>
    <w:rsid w:val="000F063E"/>
    <w:rsid w:val="000F102A"/>
    <w:rsid w:val="000F2A1C"/>
    <w:rsid w:val="001032CA"/>
    <w:rsid w:val="001113B5"/>
    <w:rsid w:val="00111F27"/>
    <w:rsid w:val="00114B39"/>
    <w:rsid w:val="001154AB"/>
    <w:rsid w:val="00115605"/>
    <w:rsid w:val="00125367"/>
    <w:rsid w:val="00126BC5"/>
    <w:rsid w:val="001512F0"/>
    <w:rsid w:val="00160ABE"/>
    <w:rsid w:val="001612B0"/>
    <w:rsid w:val="00166560"/>
    <w:rsid w:val="001743CC"/>
    <w:rsid w:val="00180FA9"/>
    <w:rsid w:val="00181A71"/>
    <w:rsid w:val="00183924"/>
    <w:rsid w:val="00190DC7"/>
    <w:rsid w:val="0019205C"/>
    <w:rsid w:val="00193852"/>
    <w:rsid w:val="00195904"/>
    <w:rsid w:val="001A264C"/>
    <w:rsid w:val="001A2BF5"/>
    <w:rsid w:val="001A4B8C"/>
    <w:rsid w:val="001A5AE5"/>
    <w:rsid w:val="001A7640"/>
    <w:rsid w:val="001B2C2C"/>
    <w:rsid w:val="001C1D0A"/>
    <w:rsid w:val="001C4FD4"/>
    <w:rsid w:val="001C58F8"/>
    <w:rsid w:val="001D2BCB"/>
    <w:rsid w:val="001D4FFE"/>
    <w:rsid w:val="001D55B2"/>
    <w:rsid w:val="001D5F32"/>
    <w:rsid w:val="001E19D2"/>
    <w:rsid w:val="001E6177"/>
    <w:rsid w:val="001E7802"/>
    <w:rsid w:val="001F2BA0"/>
    <w:rsid w:val="001F2ECD"/>
    <w:rsid w:val="001F35C0"/>
    <w:rsid w:val="001F4D7E"/>
    <w:rsid w:val="002019F9"/>
    <w:rsid w:val="00201E21"/>
    <w:rsid w:val="00202790"/>
    <w:rsid w:val="002034EC"/>
    <w:rsid w:val="002038EF"/>
    <w:rsid w:val="00214B57"/>
    <w:rsid w:val="00215BDC"/>
    <w:rsid w:val="00221863"/>
    <w:rsid w:val="002232A8"/>
    <w:rsid w:val="002249CB"/>
    <w:rsid w:val="00226DA0"/>
    <w:rsid w:val="00232033"/>
    <w:rsid w:val="00232429"/>
    <w:rsid w:val="0023551F"/>
    <w:rsid w:val="00235D3F"/>
    <w:rsid w:val="00236754"/>
    <w:rsid w:val="00237959"/>
    <w:rsid w:val="0024165E"/>
    <w:rsid w:val="00247735"/>
    <w:rsid w:val="0025288A"/>
    <w:rsid w:val="00252ABE"/>
    <w:rsid w:val="0025785A"/>
    <w:rsid w:val="00257BFB"/>
    <w:rsid w:val="002607AA"/>
    <w:rsid w:val="00264250"/>
    <w:rsid w:val="0026444B"/>
    <w:rsid w:val="002659B5"/>
    <w:rsid w:val="00267622"/>
    <w:rsid w:val="00281A44"/>
    <w:rsid w:val="002832EE"/>
    <w:rsid w:val="00285F41"/>
    <w:rsid w:val="00286A01"/>
    <w:rsid w:val="0028784A"/>
    <w:rsid w:val="00287AE8"/>
    <w:rsid w:val="002906B6"/>
    <w:rsid w:val="0029268B"/>
    <w:rsid w:val="0029354C"/>
    <w:rsid w:val="00294B34"/>
    <w:rsid w:val="00295E88"/>
    <w:rsid w:val="002A1D70"/>
    <w:rsid w:val="002A270B"/>
    <w:rsid w:val="002A5D23"/>
    <w:rsid w:val="002B537B"/>
    <w:rsid w:val="002B7362"/>
    <w:rsid w:val="002B7415"/>
    <w:rsid w:val="002C1BF4"/>
    <w:rsid w:val="002C3650"/>
    <w:rsid w:val="002C4F20"/>
    <w:rsid w:val="002C716D"/>
    <w:rsid w:val="002D27D7"/>
    <w:rsid w:val="002D6BEE"/>
    <w:rsid w:val="002E7ADF"/>
    <w:rsid w:val="002F2569"/>
    <w:rsid w:val="002F26E0"/>
    <w:rsid w:val="0030168B"/>
    <w:rsid w:val="0030698E"/>
    <w:rsid w:val="00312796"/>
    <w:rsid w:val="003165E5"/>
    <w:rsid w:val="00317EC7"/>
    <w:rsid w:val="00320042"/>
    <w:rsid w:val="00323963"/>
    <w:rsid w:val="003323B2"/>
    <w:rsid w:val="00332AB0"/>
    <w:rsid w:val="00334C27"/>
    <w:rsid w:val="003365A2"/>
    <w:rsid w:val="00340B4E"/>
    <w:rsid w:val="00345007"/>
    <w:rsid w:val="00345093"/>
    <w:rsid w:val="00345105"/>
    <w:rsid w:val="00345153"/>
    <w:rsid w:val="0035104B"/>
    <w:rsid w:val="00351850"/>
    <w:rsid w:val="00353B8B"/>
    <w:rsid w:val="00354CDF"/>
    <w:rsid w:val="0035786A"/>
    <w:rsid w:val="00357F56"/>
    <w:rsid w:val="00361930"/>
    <w:rsid w:val="003646CB"/>
    <w:rsid w:val="00377369"/>
    <w:rsid w:val="00381AD5"/>
    <w:rsid w:val="00381DD0"/>
    <w:rsid w:val="00382CA8"/>
    <w:rsid w:val="00383CF7"/>
    <w:rsid w:val="00384528"/>
    <w:rsid w:val="00385D88"/>
    <w:rsid w:val="003869A2"/>
    <w:rsid w:val="003A0B74"/>
    <w:rsid w:val="003A1F34"/>
    <w:rsid w:val="003A6A81"/>
    <w:rsid w:val="003A7E38"/>
    <w:rsid w:val="003B0C66"/>
    <w:rsid w:val="003B0F09"/>
    <w:rsid w:val="003B1B85"/>
    <w:rsid w:val="003B2E86"/>
    <w:rsid w:val="003B3E31"/>
    <w:rsid w:val="003B5D3E"/>
    <w:rsid w:val="003B5EC4"/>
    <w:rsid w:val="003C04D2"/>
    <w:rsid w:val="003C4A2D"/>
    <w:rsid w:val="003C4CEB"/>
    <w:rsid w:val="003D015E"/>
    <w:rsid w:val="003D017D"/>
    <w:rsid w:val="003D075A"/>
    <w:rsid w:val="003D0B5E"/>
    <w:rsid w:val="003D34AD"/>
    <w:rsid w:val="003D4D7B"/>
    <w:rsid w:val="003D55C8"/>
    <w:rsid w:val="003D75F1"/>
    <w:rsid w:val="003D7829"/>
    <w:rsid w:val="003E0AF1"/>
    <w:rsid w:val="003E1079"/>
    <w:rsid w:val="003E1764"/>
    <w:rsid w:val="003F0878"/>
    <w:rsid w:val="003F1153"/>
    <w:rsid w:val="003F1B3E"/>
    <w:rsid w:val="003F28AD"/>
    <w:rsid w:val="003F28E3"/>
    <w:rsid w:val="003F4CB2"/>
    <w:rsid w:val="003F5D4B"/>
    <w:rsid w:val="003F602B"/>
    <w:rsid w:val="003F6F76"/>
    <w:rsid w:val="004072BB"/>
    <w:rsid w:val="00410360"/>
    <w:rsid w:val="004121BA"/>
    <w:rsid w:val="00413070"/>
    <w:rsid w:val="0041317A"/>
    <w:rsid w:val="00414649"/>
    <w:rsid w:val="00417A51"/>
    <w:rsid w:val="00420929"/>
    <w:rsid w:val="00420A33"/>
    <w:rsid w:val="004247AF"/>
    <w:rsid w:val="004257DD"/>
    <w:rsid w:val="00426A61"/>
    <w:rsid w:val="00431BEA"/>
    <w:rsid w:val="004333CD"/>
    <w:rsid w:val="00437BB0"/>
    <w:rsid w:val="00440724"/>
    <w:rsid w:val="0044083D"/>
    <w:rsid w:val="004408E0"/>
    <w:rsid w:val="004426D0"/>
    <w:rsid w:val="004464B7"/>
    <w:rsid w:val="00450810"/>
    <w:rsid w:val="00450FBA"/>
    <w:rsid w:val="00451B0A"/>
    <w:rsid w:val="0045304E"/>
    <w:rsid w:val="0045562C"/>
    <w:rsid w:val="00463234"/>
    <w:rsid w:val="004655CF"/>
    <w:rsid w:val="00465C43"/>
    <w:rsid w:val="00467D43"/>
    <w:rsid w:val="00470BF0"/>
    <w:rsid w:val="004720A8"/>
    <w:rsid w:val="00472E28"/>
    <w:rsid w:val="00473002"/>
    <w:rsid w:val="00473451"/>
    <w:rsid w:val="00481577"/>
    <w:rsid w:val="0048252E"/>
    <w:rsid w:val="00482E44"/>
    <w:rsid w:val="00485DEF"/>
    <w:rsid w:val="004865A9"/>
    <w:rsid w:val="00492EAB"/>
    <w:rsid w:val="004939F9"/>
    <w:rsid w:val="004A0ADB"/>
    <w:rsid w:val="004A1C5A"/>
    <w:rsid w:val="004A1C63"/>
    <w:rsid w:val="004A5D79"/>
    <w:rsid w:val="004B6631"/>
    <w:rsid w:val="004B68B8"/>
    <w:rsid w:val="004B7469"/>
    <w:rsid w:val="004C3A42"/>
    <w:rsid w:val="004C68E9"/>
    <w:rsid w:val="004E113B"/>
    <w:rsid w:val="004E2BCB"/>
    <w:rsid w:val="004F1424"/>
    <w:rsid w:val="004F28D7"/>
    <w:rsid w:val="004F318D"/>
    <w:rsid w:val="004F4921"/>
    <w:rsid w:val="004F4C40"/>
    <w:rsid w:val="004F6AAA"/>
    <w:rsid w:val="004F7535"/>
    <w:rsid w:val="005013F1"/>
    <w:rsid w:val="00502A5F"/>
    <w:rsid w:val="00506DEF"/>
    <w:rsid w:val="005103CB"/>
    <w:rsid w:val="00511685"/>
    <w:rsid w:val="0051433D"/>
    <w:rsid w:val="00516C3A"/>
    <w:rsid w:val="00517007"/>
    <w:rsid w:val="005236C4"/>
    <w:rsid w:val="00526706"/>
    <w:rsid w:val="0052754C"/>
    <w:rsid w:val="00532958"/>
    <w:rsid w:val="005333C5"/>
    <w:rsid w:val="00535152"/>
    <w:rsid w:val="00536C7E"/>
    <w:rsid w:val="00541808"/>
    <w:rsid w:val="00542980"/>
    <w:rsid w:val="00543247"/>
    <w:rsid w:val="00544038"/>
    <w:rsid w:val="00544F3B"/>
    <w:rsid w:val="0055390B"/>
    <w:rsid w:val="0055539F"/>
    <w:rsid w:val="00555CB8"/>
    <w:rsid w:val="005629D8"/>
    <w:rsid w:val="00563AEB"/>
    <w:rsid w:val="0056595E"/>
    <w:rsid w:val="005708EF"/>
    <w:rsid w:val="0057186E"/>
    <w:rsid w:val="00572557"/>
    <w:rsid w:val="005746DA"/>
    <w:rsid w:val="00581849"/>
    <w:rsid w:val="00583055"/>
    <w:rsid w:val="00583378"/>
    <w:rsid w:val="00584413"/>
    <w:rsid w:val="0058564C"/>
    <w:rsid w:val="00591E09"/>
    <w:rsid w:val="005926C0"/>
    <w:rsid w:val="005938D5"/>
    <w:rsid w:val="00594646"/>
    <w:rsid w:val="00595246"/>
    <w:rsid w:val="005A0462"/>
    <w:rsid w:val="005A23DE"/>
    <w:rsid w:val="005A3B1C"/>
    <w:rsid w:val="005A4E9A"/>
    <w:rsid w:val="005B07A9"/>
    <w:rsid w:val="005B2897"/>
    <w:rsid w:val="005B32CF"/>
    <w:rsid w:val="005B3B9F"/>
    <w:rsid w:val="005B3CB1"/>
    <w:rsid w:val="005B7140"/>
    <w:rsid w:val="005C1B63"/>
    <w:rsid w:val="005C1F54"/>
    <w:rsid w:val="005C3472"/>
    <w:rsid w:val="005C698B"/>
    <w:rsid w:val="005D226E"/>
    <w:rsid w:val="005D3199"/>
    <w:rsid w:val="005D3675"/>
    <w:rsid w:val="005E30FA"/>
    <w:rsid w:val="005E6A36"/>
    <w:rsid w:val="005F32DA"/>
    <w:rsid w:val="005F4716"/>
    <w:rsid w:val="005F7B42"/>
    <w:rsid w:val="00600447"/>
    <w:rsid w:val="00600FF4"/>
    <w:rsid w:val="00602518"/>
    <w:rsid w:val="00607A77"/>
    <w:rsid w:val="00610C23"/>
    <w:rsid w:val="006125E0"/>
    <w:rsid w:val="00615ECC"/>
    <w:rsid w:val="006173FD"/>
    <w:rsid w:val="00620B48"/>
    <w:rsid w:val="0062782F"/>
    <w:rsid w:val="00632DF5"/>
    <w:rsid w:val="00633FE9"/>
    <w:rsid w:val="00635880"/>
    <w:rsid w:val="00635FD4"/>
    <w:rsid w:val="006362A9"/>
    <w:rsid w:val="006363FB"/>
    <w:rsid w:val="00637DAE"/>
    <w:rsid w:val="00640C1A"/>
    <w:rsid w:val="0064176A"/>
    <w:rsid w:val="00641F0F"/>
    <w:rsid w:val="006463EE"/>
    <w:rsid w:val="00650E1E"/>
    <w:rsid w:val="00651441"/>
    <w:rsid w:val="00662CD4"/>
    <w:rsid w:val="00664C52"/>
    <w:rsid w:val="00672849"/>
    <w:rsid w:val="00673AEB"/>
    <w:rsid w:val="006740E9"/>
    <w:rsid w:val="0067691A"/>
    <w:rsid w:val="0067697E"/>
    <w:rsid w:val="00683C72"/>
    <w:rsid w:val="00683E37"/>
    <w:rsid w:val="00684235"/>
    <w:rsid w:val="00694DBB"/>
    <w:rsid w:val="00697C29"/>
    <w:rsid w:val="006A25AD"/>
    <w:rsid w:val="006B1095"/>
    <w:rsid w:val="006B4C0E"/>
    <w:rsid w:val="006B62E3"/>
    <w:rsid w:val="006B6915"/>
    <w:rsid w:val="006C1271"/>
    <w:rsid w:val="006C75FF"/>
    <w:rsid w:val="006D3597"/>
    <w:rsid w:val="006D3AEE"/>
    <w:rsid w:val="006D4C4A"/>
    <w:rsid w:val="006D659A"/>
    <w:rsid w:val="006E0FCB"/>
    <w:rsid w:val="006E2660"/>
    <w:rsid w:val="006E2C22"/>
    <w:rsid w:val="006E3B8F"/>
    <w:rsid w:val="006E4072"/>
    <w:rsid w:val="006E46A8"/>
    <w:rsid w:val="006E6491"/>
    <w:rsid w:val="006F08C9"/>
    <w:rsid w:val="006F0D19"/>
    <w:rsid w:val="006F2031"/>
    <w:rsid w:val="006F3DA6"/>
    <w:rsid w:val="006F6908"/>
    <w:rsid w:val="006F6D1F"/>
    <w:rsid w:val="00703F15"/>
    <w:rsid w:val="00706047"/>
    <w:rsid w:val="0070715C"/>
    <w:rsid w:val="00707553"/>
    <w:rsid w:val="0071052E"/>
    <w:rsid w:val="0071255E"/>
    <w:rsid w:val="00713B91"/>
    <w:rsid w:val="00716774"/>
    <w:rsid w:val="00717C57"/>
    <w:rsid w:val="00720148"/>
    <w:rsid w:val="00720C04"/>
    <w:rsid w:val="00725269"/>
    <w:rsid w:val="00725EAF"/>
    <w:rsid w:val="00727F4A"/>
    <w:rsid w:val="00730514"/>
    <w:rsid w:val="00733502"/>
    <w:rsid w:val="00740EB9"/>
    <w:rsid w:val="007428F9"/>
    <w:rsid w:val="00752077"/>
    <w:rsid w:val="00752291"/>
    <w:rsid w:val="00752973"/>
    <w:rsid w:val="0075748C"/>
    <w:rsid w:val="0076746F"/>
    <w:rsid w:val="00774784"/>
    <w:rsid w:val="0077576D"/>
    <w:rsid w:val="00776B57"/>
    <w:rsid w:val="00780FE6"/>
    <w:rsid w:val="00782E76"/>
    <w:rsid w:val="0078697D"/>
    <w:rsid w:val="007876EA"/>
    <w:rsid w:val="00791348"/>
    <w:rsid w:val="00792DC2"/>
    <w:rsid w:val="0079692C"/>
    <w:rsid w:val="007A37DE"/>
    <w:rsid w:val="007A6BA6"/>
    <w:rsid w:val="007A6FE9"/>
    <w:rsid w:val="007B0A44"/>
    <w:rsid w:val="007B7FC9"/>
    <w:rsid w:val="007C1007"/>
    <w:rsid w:val="007C4F80"/>
    <w:rsid w:val="007C5777"/>
    <w:rsid w:val="007C5EB3"/>
    <w:rsid w:val="007D2756"/>
    <w:rsid w:val="007D2EA3"/>
    <w:rsid w:val="007D7C91"/>
    <w:rsid w:val="007D7EE2"/>
    <w:rsid w:val="007E2E72"/>
    <w:rsid w:val="007E3D34"/>
    <w:rsid w:val="007E6888"/>
    <w:rsid w:val="007F0AC8"/>
    <w:rsid w:val="007F2F88"/>
    <w:rsid w:val="007F384E"/>
    <w:rsid w:val="007F5C99"/>
    <w:rsid w:val="007F7245"/>
    <w:rsid w:val="007F7279"/>
    <w:rsid w:val="00801D90"/>
    <w:rsid w:val="00804AED"/>
    <w:rsid w:val="0080764B"/>
    <w:rsid w:val="0080771F"/>
    <w:rsid w:val="00807C3C"/>
    <w:rsid w:val="00812383"/>
    <w:rsid w:val="008165DE"/>
    <w:rsid w:val="00816BAB"/>
    <w:rsid w:val="0082032A"/>
    <w:rsid w:val="0082112E"/>
    <w:rsid w:val="00821539"/>
    <w:rsid w:val="00822C0A"/>
    <w:rsid w:val="00825014"/>
    <w:rsid w:val="00832127"/>
    <w:rsid w:val="008330BA"/>
    <w:rsid w:val="0083393D"/>
    <w:rsid w:val="00833DA5"/>
    <w:rsid w:val="00837743"/>
    <w:rsid w:val="00837C01"/>
    <w:rsid w:val="008446B4"/>
    <w:rsid w:val="0084593A"/>
    <w:rsid w:val="00845EB1"/>
    <w:rsid w:val="0084798A"/>
    <w:rsid w:val="008509E7"/>
    <w:rsid w:val="00852A5C"/>
    <w:rsid w:val="0085453D"/>
    <w:rsid w:val="0085497E"/>
    <w:rsid w:val="008555E3"/>
    <w:rsid w:val="00855A8F"/>
    <w:rsid w:val="00856C3C"/>
    <w:rsid w:val="00864CBA"/>
    <w:rsid w:val="0086525F"/>
    <w:rsid w:val="008742DC"/>
    <w:rsid w:val="008750BE"/>
    <w:rsid w:val="00877DF6"/>
    <w:rsid w:val="00883C50"/>
    <w:rsid w:val="00890A8F"/>
    <w:rsid w:val="008923D6"/>
    <w:rsid w:val="0089294C"/>
    <w:rsid w:val="008948BC"/>
    <w:rsid w:val="008A01FF"/>
    <w:rsid w:val="008A1712"/>
    <w:rsid w:val="008A3BDA"/>
    <w:rsid w:val="008B0C52"/>
    <w:rsid w:val="008B193F"/>
    <w:rsid w:val="008B3AC3"/>
    <w:rsid w:val="008B423B"/>
    <w:rsid w:val="008B4463"/>
    <w:rsid w:val="008C3E08"/>
    <w:rsid w:val="008C77B1"/>
    <w:rsid w:val="008C7FAE"/>
    <w:rsid w:val="008D420E"/>
    <w:rsid w:val="008D4398"/>
    <w:rsid w:val="008D4644"/>
    <w:rsid w:val="008D61E1"/>
    <w:rsid w:val="008D7A04"/>
    <w:rsid w:val="008D7A15"/>
    <w:rsid w:val="008E1888"/>
    <w:rsid w:val="008E5C28"/>
    <w:rsid w:val="008E7143"/>
    <w:rsid w:val="008E76DB"/>
    <w:rsid w:val="008F0F4A"/>
    <w:rsid w:val="008F2E9A"/>
    <w:rsid w:val="008F5383"/>
    <w:rsid w:val="0090065C"/>
    <w:rsid w:val="00901B18"/>
    <w:rsid w:val="00904A3C"/>
    <w:rsid w:val="00910887"/>
    <w:rsid w:val="009120DA"/>
    <w:rsid w:val="009150DB"/>
    <w:rsid w:val="00915214"/>
    <w:rsid w:val="00916B1B"/>
    <w:rsid w:val="0093114A"/>
    <w:rsid w:val="00932300"/>
    <w:rsid w:val="00933F19"/>
    <w:rsid w:val="0095087B"/>
    <w:rsid w:val="00951B34"/>
    <w:rsid w:val="009556AC"/>
    <w:rsid w:val="00956129"/>
    <w:rsid w:val="00956ED6"/>
    <w:rsid w:val="00960A6C"/>
    <w:rsid w:val="00960B8B"/>
    <w:rsid w:val="00966694"/>
    <w:rsid w:val="00967C7E"/>
    <w:rsid w:val="009718B4"/>
    <w:rsid w:val="00980615"/>
    <w:rsid w:val="00981AC5"/>
    <w:rsid w:val="009828B8"/>
    <w:rsid w:val="00982AE1"/>
    <w:rsid w:val="00987D0A"/>
    <w:rsid w:val="00990BAC"/>
    <w:rsid w:val="0099255A"/>
    <w:rsid w:val="00995F23"/>
    <w:rsid w:val="00997E0A"/>
    <w:rsid w:val="009A0DA6"/>
    <w:rsid w:val="009A0FAE"/>
    <w:rsid w:val="009A1A10"/>
    <w:rsid w:val="009A3B26"/>
    <w:rsid w:val="009A47F8"/>
    <w:rsid w:val="009A4C47"/>
    <w:rsid w:val="009A6739"/>
    <w:rsid w:val="009A6994"/>
    <w:rsid w:val="009A79E4"/>
    <w:rsid w:val="009B09DB"/>
    <w:rsid w:val="009B21A5"/>
    <w:rsid w:val="009B3116"/>
    <w:rsid w:val="009B3977"/>
    <w:rsid w:val="009B4038"/>
    <w:rsid w:val="009B4254"/>
    <w:rsid w:val="009B51B1"/>
    <w:rsid w:val="009B52ED"/>
    <w:rsid w:val="009C55AB"/>
    <w:rsid w:val="009C6D26"/>
    <w:rsid w:val="009D26FA"/>
    <w:rsid w:val="009D391F"/>
    <w:rsid w:val="009D3F1A"/>
    <w:rsid w:val="009D3FA3"/>
    <w:rsid w:val="009D5247"/>
    <w:rsid w:val="009D7175"/>
    <w:rsid w:val="009E22B0"/>
    <w:rsid w:val="009E407D"/>
    <w:rsid w:val="009E48A6"/>
    <w:rsid w:val="009E51E8"/>
    <w:rsid w:val="009E6AED"/>
    <w:rsid w:val="009E6BF5"/>
    <w:rsid w:val="009F0F68"/>
    <w:rsid w:val="009F59D8"/>
    <w:rsid w:val="009F5BD7"/>
    <w:rsid w:val="009F7D12"/>
    <w:rsid w:val="009F7DED"/>
    <w:rsid w:val="00A034E0"/>
    <w:rsid w:val="00A035E3"/>
    <w:rsid w:val="00A050F4"/>
    <w:rsid w:val="00A060B5"/>
    <w:rsid w:val="00A0622F"/>
    <w:rsid w:val="00A06B4B"/>
    <w:rsid w:val="00A07365"/>
    <w:rsid w:val="00A10956"/>
    <w:rsid w:val="00A15CCC"/>
    <w:rsid w:val="00A2192D"/>
    <w:rsid w:val="00A22E95"/>
    <w:rsid w:val="00A22EEE"/>
    <w:rsid w:val="00A326B2"/>
    <w:rsid w:val="00A359A1"/>
    <w:rsid w:val="00A365FE"/>
    <w:rsid w:val="00A41C9A"/>
    <w:rsid w:val="00A448C5"/>
    <w:rsid w:val="00A45412"/>
    <w:rsid w:val="00A459A6"/>
    <w:rsid w:val="00A45BE9"/>
    <w:rsid w:val="00A479D9"/>
    <w:rsid w:val="00A50FE3"/>
    <w:rsid w:val="00A52E5B"/>
    <w:rsid w:val="00A55895"/>
    <w:rsid w:val="00A61A18"/>
    <w:rsid w:val="00A6360F"/>
    <w:rsid w:val="00A65343"/>
    <w:rsid w:val="00A7043A"/>
    <w:rsid w:val="00A70AB5"/>
    <w:rsid w:val="00A71DBB"/>
    <w:rsid w:val="00A75EE8"/>
    <w:rsid w:val="00A77351"/>
    <w:rsid w:val="00A77C01"/>
    <w:rsid w:val="00A80B48"/>
    <w:rsid w:val="00A95760"/>
    <w:rsid w:val="00A95C04"/>
    <w:rsid w:val="00A96D4A"/>
    <w:rsid w:val="00A974D5"/>
    <w:rsid w:val="00A977BC"/>
    <w:rsid w:val="00A979B2"/>
    <w:rsid w:val="00AA042F"/>
    <w:rsid w:val="00AA373C"/>
    <w:rsid w:val="00AA447C"/>
    <w:rsid w:val="00AB0695"/>
    <w:rsid w:val="00AB4F5C"/>
    <w:rsid w:val="00AB6140"/>
    <w:rsid w:val="00AB6390"/>
    <w:rsid w:val="00AC1829"/>
    <w:rsid w:val="00AC1925"/>
    <w:rsid w:val="00AC27C4"/>
    <w:rsid w:val="00AC2C17"/>
    <w:rsid w:val="00AC52E3"/>
    <w:rsid w:val="00AD0F99"/>
    <w:rsid w:val="00AD1841"/>
    <w:rsid w:val="00AD27A3"/>
    <w:rsid w:val="00AD5C6B"/>
    <w:rsid w:val="00AE27D0"/>
    <w:rsid w:val="00AF2E70"/>
    <w:rsid w:val="00AF306A"/>
    <w:rsid w:val="00AF3309"/>
    <w:rsid w:val="00AF526D"/>
    <w:rsid w:val="00B00713"/>
    <w:rsid w:val="00B01B0E"/>
    <w:rsid w:val="00B0315E"/>
    <w:rsid w:val="00B044E0"/>
    <w:rsid w:val="00B05FCD"/>
    <w:rsid w:val="00B078A6"/>
    <w:rsid w:val="00B12343"/>
    <w:rsid w:val="00B13E14"/>
    <w:rsid w:val="00B14950"/>
    <w:rsid w:val="00B14FF8"/>
    <w:rsid w:val="00B16F6E"/>
    <w:rsid w:val="00B17708"/>
    <w:rsid w:val="00B17795"/>
    <w:rsid w:val="00B25EA0"/>
    <w:rsid w:val="00B25F67"/>
    <w:rsid w:val="00B268E1"/>
    <w:rsid w:val="00B27B8C"/>
    <w:rsid w:val="00B31F90"/>
    <w:rsid w:val="00B324E5"/>
    <w:rsid w:val="00B3563C"/>
    <w:rsid w:val="00B4372D"/>
    <w:rsid w:val="00B43976"/>
    <w:rsid w:val="00B43A54"/>
    <w:rsid w:val="00B44C45"/>
    <w:rsid w:val="00B453D7"/>
    <w:rsid w:val="00B4625E"/>
    <w:rsid w:val="00B46595"/>
    <w:rsid w:val="00B54233"/>
    <w:rsid w:val="00B55A9B"/>
    <w:rsid w:val="00B60EEE"/>
    <w:rsid w:val="00B61CD5"/>
    <w:rsid w:val="00B64A85"/>
    <w:rsid w:val="00B64FE0"/>
    <w:rsid w:val="00B702F8"/>
    <w:rsid w:val="00B703B9"/>
    <w:rsid w:val="00B71275"/>
    <w:rsid w:val="00B7181F"/>
    <w:rsid w:val="00B77990"/>
    <w:rsid w:val="00B80DCA"/>
    <w:rsid w:val="00B830DD"/>
    <w:rsid w:val="00B83AD3"/>
    <w:rsid w:val="00B85E9C"/>
    <w:rsid w:val="00B9143F"/>
    <w:rsid w:val="00B947ED"/>
    <w:rsid w:val="00B969F9"/>
    <w:rsid w:val="00BA136D"/>
    <w:rsid w:val="00BA4F01"/>
    <w:rsid w:val="00BA5739"/>
    <w:rsid w:val="00BA67D9"/>
    <w:rsid w:val="00BA761C"/>
    <w:rsid w:val="00BB034E"/>
    <w:rsid w:val="00BB0B05"/>
    <w:rsid w:val="00BB16C4"/>
    <w:rsid w:val="00BB37C0"/>
    <w:rsid w:val="00BB386D"/>
    <w:rsid w:val="00BB3E7A"/>
    <w:rsid w:val="00BB6D45"/>
    <w:rsid w:val="00BC1714"/>
    <w:rsid w:val="00BC3C36"/>
    <w:rsid w:val="00BC49F6"/>
    <w:rsid w:val="00BC52D1"/>
    <w:rsid w:val="00BD1B46"/>
    <w:rsid w:val="00BD2FD3"/>
    <w:rsid w:val="00BD31E9"/>
    <w:rsid w:val="00BE38F1"/>
    <w:rsid w:val="00BE5F5C"/>
    <w:rsid w:val="00BF398A"/>
    <w:rsid w:val="00BF4866"/>
    <w:rsid w:val="00BF4B29"/>
    <w:rsid w:val="00BF4C1A"/>
    <w:rsid w:val="00BF623D"/>
    <w:rsid w:val="00C00799"/>
    <w:rsid w:val="00C0230B"/>
    <w:rsid w:val="00C13C38"/>
    <w:rsid w:val="00C147D6"/>
    <w:rsid w:val="00C15409"/>
    <w:rsid w:val="00C15E84"/>
    <w:rsid w:val="00C21A3D"/>
    <w:rsid w:val="00C225D7"/>
    <w:rsid w:val="00C25D9E"/>
    <w:rsid w:val="00C2634E"/>
    <w:rsid w:val="00C31736"/>
    <w:rsid w:val="00C35416"/>
    <w:rsid w:val="00C42CE5"/>
    <w:rsid w:val="00C45408"/>
    <w:rsid w:val="00C4553D"/>
    <w:rsid w:val="00C50300"/>
    <w:rsid w:val="00C5162D"/>
    <w:rsid w:val="00C51C27"/>
    <w:rsid w:val="00C540C9"/>
    <w:rsid w:val="00C54B29"/>
    <w:rsid w:val="00C558FE"/>
    <w:rsid w:val="00C57703"/>
    <w:rsid w:val="00C61F53"/>
    <w:rsid w:val="00C71660"/>
    <w:rsid w:val="00C72074"/>
    <w:rsid w:val="00C72313"/>
    <w:rsid w:val="00C75FB5"/>
    <w:rsid w:val="00C76399"/>
    <w:rsid w:val="00C76C9B"/>
    <w:rsid w:val="00C76E0C"/>
    <w:rsid w:val="00C77EC3"/>
    <w:rsid w:val="00C84F92"/>
    <w:rsid w:val="00C8759A"/>
    <w:rsid w:val="00C87B23"/>
    <w:rsid w:val="00C90525"/>
    <w:rsid w:val="00C90B1C"/>
    <w:rsid w:val="00C93957"/>
    <w:rsid w:val="00C97753"/>
    <w:rsid w:val="00CA1812"/>
    <w:rsid w:val="00CA21AC"/>
    <w:rsid w:val="00CA249F"/>
    <w:rsid w:val="00CA6603"/>
    <w:rsid w:val="00CA6945"/>
    <w:rsid w:val="00CB123E"/>
    <w:rsid w:val="00CB1A99"/>
    <w:rsid w:val="00CB2281"/>
    <w:rsid w:val="00CB31ED"/>
    <w:rsid w:val="00CB339E"/>
    <w:rsid w:val="00CB3DBB"/>
    <w:rsid w:val="00CB582A"/>
    <w:rsid w:val="00CB5A22"/>
    <w:rsid w:val="00CC1D4F"/>
    <w:rsid w:val="00CC348B"/>
    <w:rsid w:val="00CC3B40"/>
    <w:rsid w:val="00CC4C23"/>
    <w:rsid w:val="00CC5562"/>
    <w:rsid w:val="00CC6460"/>
    <w:rsid w:val="00CD2B20"/>
    <w:rsid w:val="00CD4D51"/>
    <w:rsid w:val="00CE0129"/>
    <w:rsid w:val="00CE0A42"/>
    <w:rsid w:val="00CE1F85"/>
    <w:rsid w:val="00CE65D6"/>
    <w:rsid w:val="00CE73B4"/>
    <w:rsid w:val="00CF622E"/>
    <w:rsid w:val="00CF65A7"/>
    <w:rsid w:val="00D04F7E"/>
    <w:rsid w:val="00D10A13"/>
    <w:rsid w:val="00D120E4"/>
    <w:rsid w:val="00D20DCA"/>
    <w:rsid w:val="00D22612"/>
    <w:rsid w:val="00D22A8D"/>
    <w:rsid w:val="00D22D5A"/>
    <w:rsid w:val="00D22E3F"/>
    <w:rsid w:val="00D24345"/>
    <w:rsid w:val="00D3154C"/>
    <w:rsid w:val="00D36AE0"/>
    <w:rsid w:val="00D41BB4"/>
    <w:rsid w:val="00D41F7A"/>
    <w:rsid w:val="00D428F8"/>
    <w:rsid w:val="00D42E03"/>
    <w:rsid w:val="00D42F01"/>
    <w:rsid w:val="00D431F5"/>
    <w:rsid w:val="00D43ABC"/>
    <w:rsid w:val="00D44876"/>
    <w:rsid w:val="00D46110"/>
    <w:rsid w:val="00D46B07"/>
    <w:rsid w:val="00D516D5"/>
    <w:rsid w:val="00D602F3"/>
    <w:rsid w:val="00D6051F"/>
    <w:rsid w:val="00D67054"/>
    <w:rsid w:val="00D7075C"/>
    <w:rsid w:val="00D72B25"/>
    <w:rsid w:val="00D72E60"/>
    <w:rsid w:val="00D755FB"/>
    <w:rsid w:val="00D77873"/>
    <w:rsid w:val="00D8539F"/>
    <w:rsid w:val="00D91A7D"/>
    <w:rsid w:val="00D927E5"/>
    <w:rsid w:val="00D9643E"/>
    <w:rsid w:val="00DA4667"/>
    <w:rsid w:val="00DB06E9"/>
    <w:rsid w:val="00DB40D2"/>
    <w:rsid w:val="00DB7FEC"/>
    <w:rsid w:val="00DC1CFB"/>
    <w:rsid w:val="00DC693D"/>
    <w:rsid w:val="00DC768B"/>
    <w:rsid w:val="00DD09A5"/>
    <w:rsid w:val="00DD0FE0"/>
    <w:rsid w:val="00DD5719"/>
    <w:rsid w:val="00DD5941"/>
    <w:rsid w:val="00DD6F5C"/>
    <w:rsid w:val="00DE4A85"/>
    <w:rsid w:val="00DE5F27"/>
    <w:rsid w:val="00DF52DF"/>
    <w:rsid w:val="00DF5A40"/>
    <w:rsid w:val="00E0644D"/>
    <w:rsid w:val="00E06A51"/>
    <w:rsid w:val="00E06B63"/>
    <w:rsid w:val="00E153D4"/>
    <w:rsid w:val="00E158BD"/>
    <w:rsid w:val="00E24908"/>
    <w:rsid w:val="00E32B6A"/>
    <w:rsid w:val="00E32EF8"/>
    <w:rsid w:val="00E36448"/>
    <w:rsid w:val="00E37A14"/>
    <w:rsid w:val="00E40D75"/>
    <w:rsid w:val="00E43310"/>
    <w:rsid w:val="00E505F8"/>
    <w:rsid w:val="00E5305A"/>
    <w:rsid w:val="00E53AA9"/>
    <w:rsid w:val="00E541F5"/>
    <w:rsid w:val="00E55EC6"/>
    <w:rsid w:val="00E603DE"/>
    <w:rsid w:val="00E60B8C"/>
    <w:rsid w:val="00E62AAF"/>
    <w:rsid w:val="00E6403C"/>
    <w:rsid w:val="00E6554E"/>
    <w:rsid w:val="00E65E0C"/>
    <w:rsid w:val="00E65FD1"/>
    <w:rsid w:val="00E670D8"/>
    <w:rsid w:val="00E67512"/>
    <w:rsid w:val="00E6796A"/>
    <w:rsid w:val="00E728A6"/>
    <w:rsid w:val="00E8159A"/>
    <w:rsid w:val="00E84058"/>
    <w:rsid w:val="00E86AFD"/>
    <w:rsid w:val="00E90C37"/>
    <w:rsid w:val="00E93CBC"/>
    <w:rsid w:val="00E9504B"/>
    <w:rsid w:val="00E97231"/>
    <w:rsid w:val="00EA055E"/>
    <w:rsid w:val="00EA3185"/>
    <w:rsid w:val="00EA69D3"/>
    <w:rsid w:val="00EB2572"/>
    <w:rsid w:val="00EB2C73"/>
    <w:rsid w:val="00EB6028"/>
    <w:rsid w:val="00EB6AEB"/>
    <w:rsid w:val="00EC1A14"/>
    <w:rsid w:val="00EC31BF"/>
    <w:rsid w:val="00EC7D53"/>
    <w:rsid w:val="00ED10AB"/>
    <w:rsid w:val="00ED34C9"/>
    <w:rsid w:val="00ED40D9"/>
    <w:rsid w:val="00ED7259"/>
    <w:rsid w:val="00ED7D80"/>
    <w:rsid w:val="00EE152B"/>
    <w:rsid w:val="00EE4FCB"/>
    <w:rsid w:val="00EE5BB3"/>
    <w:rsid w:val="00EE5F4A"/>
    <w:rsid w:val="00EF1775"/>
    <w:rsid w:val="00EF560C"/>
    <w:rsid w:val="00EF5672"/>
    <w:rsid w:val="00EF682F"/>
    <w:rsid w:val="00F001A3"/>
    <w:rsid w:val="00F03F3D"/>
    <w:rsid w:val="00F05727"/>
    <w:rsid w:val="00F24E5E"/>
    <w:rsid w:val="00F25E80"/>
    <w:rsid w:val="00F278BB"/>
    <w:rsid w:val="00F313D9"/>
    <w:rsid w:val="00F333F8"/>
    <w:rsid w:val="00F340C9"/>
    <w:rsid w:val="00F361B0"/>
    <w:rsid w:val="00F4032C"/>
    <w:rsid w:val="00F40DD2"/>
    <w:rsid w:val="00F41D6C"/>
    <w:rsid w:val="00F439A1"/>
    <w:rsid w:val="00F43D62"/>
    <w:rsid w:val="00F450CD"/>
    <w:rsid w:val="00F45142"/>
    <w:rsid w:val="00F45B23"/>
    <w:rsid w:val="00F50931"/>
    <w:rsid w:val="00F5140C"/>
    <w:rsid w:val="00F51CD2"/>
    <w:rsid w:val="00F54364"/>
    <w:rsid w:val="00F5448B"/>
    <w:rsid w:val="00F610C8"/>
    <w:rsid w:val="00F62D4A"/>
    <w:rsid w:val="00F641FE"/>
    <w:rsid w:val="00F64477"/>
    <w:rsid w:val="00F71B8E"/>
    <w:rsid w:val="00F728B2"/>
    <w:rsid w:val="00F7330D"/>
    <w:rsid w:val="00F7523E"/>
    <w:rsid w:val="00F75FF7"/>
    <w:rsid w:val="00F802CC"/>
    <w:rsid w:val="00F87DE1"/>
    <w:rsid w:val="00F90F0B"/>
    <w:rsid w:val="00F922F4"/>
    <w:rsid w:val="00F979AB"/>
    <w:rsid w:val="00FA67FA"/>
    <w:rsid w:val="00FB04B7"/>
    <w:rsid w:val="00FB265F"/>
    <w:rsid w:val="00FB3B3D"/>
    <w:rsid w:val="00FB425F"/>
    <w:rsid w:val="00FC04C5"/>
    <w:rsid w:val="00FC24C7"/>
    <w:rsid w:val="00FC6117"/>
    <w:rsid w:val="00FC65C1"/>
    <w:rsid w:val="00FC717B"/>
    <w:rsid w:val="00FD1DEF"/>
    <w:rsid w:val="00FD2D4C"/>
    <w:rsid w:val="00FD3B19"/>
    <w:rsid w:val="00FD5768"/>
    <w:rsid w:val="00FD625D"/>
    <w:rsid w:val="00FD6E83"/>
    <w:rsid w:val="00FE0101"/>
    <w:rsid w:val="00FE1E2C"/>
    <w:rsid w:val="00FE2C25"/>
    <w:rsid w:val="00FE42CD"/>
    <w:rsid w:val="00FE7077"/>
    <w:rsid w:val="00FE77C3"/>
    <w:rsid w:val="00FF4241"/>
    <w:rsid w:val="00FF5229"/>
    <w:rsid w:val="00FF6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F28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27D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7D0"/>
    <w:rPr>
      <w:rFonts w:asciiTheme="majorHAnsi" w:eastAsiaTheme="majorEastAsia" w:hAnsiTheme="majorHAnsi" w:cstheme="majorBidi"/>
      <w:color w:val="2E74B5" w:themeColor="accent1" w:themeShade="BF"/>
      <w:sz w:val="32"/>
      <w:szCs w:val="32"/>
    </w:rPr>
  </w:style>
  <w:style w:type="character" w:styleId="IntenseEmphasis">
    <w:name w:val="Intense Emphasis"/>
    <w:basedOn w:val="DefaultParagraphFont"/>
    <w:uiPriority w:val="21"/>
    <w:qFormat/>
    <w:rsid w:val="00AE27D0"/>
    <w:rPr>
      <w:i/>
      <w:iCs/>
      <w:color w:val="5B9BD5" w:themeColor="accent1"/>
    </w:rPr>
  </w:style>
  <w:style w:type="character" w:styleId="Emphasis">
    <w:name w:val="Emphasis"/>
    <w:basedOn w:val="DefaultParagraphFont"/>
    <w:uiPriority w:val="20"/>
    <w:qFormat/>
    <w:rsid w:val="00AE27D0"/>
    <w:rPr>
      <w:i/>
      <w:iCs/>
    </w:rPr>
  </w:style>
  <w:style w:type="paragraph" w:styleId="Subtitle">
    <w:name w:val="Subtitle"/>
    <w:basedOn w:val="Normal"/>
    <w:next w:val="Normal"/>
    <w:link w:val="SubtitleChar"/>
    <w:uiPriority w:val="11"/>
    <w:qFormat/>
    <w:rsid w:val="00AE27D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E27D0"/>
    <w:rPr>
      <w:rFonts w:eastAsiaTheme="minorEastAsia"/>
      <w:color w:val="5A5A5A" w:themeColor="text1" w:themeTint="A5"/>
      <w:spacing w:val="15"/>
      <w:sz w:val="22"/>
      <w:szCs w:val="22"/>
    </w:rPr>
  </w:style>
  <w:style w:type="paragraph" w:styleId="ListBullet">
    <w:name w:val="List Bullet"/>
    <w:basedOn w:val="Normal"/>
    <w:uiPriority w:val="9"/>
    <w:qFormat/>
    <w:rsid w:val="009A79E4"/>
    <w:pPr>
      <w:numPr>
        <w:numId w:val="1"/>
      </w:numPr>
      <w:spacing w:after="120" w:line="259" w:lineRule="auto"/>
    </w:pPr>
    <w:rPr>
      <w:color w:val="595959" w:themeColor="text1" w:themeTint="A6"/>
      <w:sz w:val="30"/>
      <w:szCs w:val="30"/>
      <w:lang w:eastAsia="ja-JP"/>
    </w:rPr>
  </w:style>
  <w:style w:type="table" w:styleId="TableGrid">
    <w:name w:val="Table Grid"/>
    <w:basedOn w:val="TableNormal"/>
    <w:uiPriority w:val="39"/>
    <w:rsid w:val="00CC1D4F"/>
    <w:rPr>
      <w:color w:val="595959" w:themeColor="text1" w:themeTint="A6"/>
      <w:sz w:val="30"/>
      <w:szCs w:val="3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90F0B"/>
    <w:pPr>
      <w:tabs>
        <w:tab w:val="center" w:pos="4680"/>
        <w:tab w:val="right" w:pos="9360"/>
      </w:tabs>
    </w:pPr>
  </w:style>
  <w:style w:type="character" w:customStyle="1" w:styleId="FooterChar">
    <w:name w:val="Footer Char"/>
    <w:basedOn w:val="DefaultParagraphFont"/>
    <w:link w:val="Footer"/>
    <w:uiPriority w:val="99"/>
    <w:rsid w:val="00F90F0B"/>
  </w:style>
  <w:style w:type="character" w:styleId="PageNumber">
    <w:name w:val="page number"/>
    <w:basedOn w:val="DefaultParagraphFont"/>
    <w:uiPriority w:val="99"/>
    <w:semiHidden/>
    <w:unhideWhenUsed/>
    <w:rsid w:val="00F90F0B"/>
  </w:style>
  <w:style w:type="paragraph" w:styleId="Header">
    <w:name w:val="header"/>
    <w:basedOn w:val="Normal"/>
    <w:link w:val="HeaderChar"/>
    <w:uiPriority w:val="99"/>
    <w:unhideWhenUsed/>
    <w:rsid w:val="00B969F9"/>
    <w:pPr>
      <w:tabs>
        <w:tab w:val="center" w:pos="4680"/>
        <w:tab w:val="right" w:pos="9360"/>
      </w:tabs>
    </w:pPr>
  </w:style>
  <w:style w:type="character" w:customStyle="1" w:styleId="HeaderChar">
    <w:name w:val="Header Char"/>
    <w:basedOn w:val="DefaultParagraphFont"/>
    <w:link w:val="Header"/>
    <w:uiPriority w:val="99"/>
    <w:rsid w:val="00B969F9"/>
  </w:style>
  <w:style w:type="paragraph" w:styleId="ListParagraph">
    <w:name w:val="List Paragraph"/>
    <w:basedOn w:val="Normal"/>
    <w:uiPriority w:val="34"/>
    <w:qFormat/>
    <w:rsid w:val="006E3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029251">
      <w:bodyDiv w:val="1"/>
      <w:marLeft w:val="0"/>
      <w:marRight w:val="0"/>
      <w:marTop w:val="0"/>
      <w:marBottom w:val="0"/>
      <w:divBdr>
        <w:top w:val="none" w:sz="0" w:space="0" w:color="auto"/>
        <w:left w:val="none" w:sz="0" w:space="0" w:color="auto"/>
        <w:bottom w:val="none" w:sz="0" w:space="0" w:color="auto"/>
        <w:right w:val="none" w:sz="0" w:space="0" w:color="auto"/>
      </w:divBdr>
    </w:div>
    <w:div w:id="928663151">
      <w:bodyDiv w:val="1"/>
      <w:marLeft w:val="0"/>
      <w:marRight w:val="0"/>
      <w:marTop w:val="0"/>
      <w:marBottom w:val="0"/>
      <w:divBdr>
        <w:top w:val="none" w:sz="0" w:space="0" w:color="auto"/>
        <w:left w:val="none" w:sz="0" w:space="0" w:color="auto"/>
        <w:bottom w:val="none" w:sz="0" w:space="0" w:color="auto"/>
        <w:right w:val="none" w:sz="0" w:space="0" w:color="auto"/>
      </w:divBdr>
      <w:divsChild>
        <w:div w:id="694305601">
          <w:marLeft w:val="360"/>
          <w:marRight w:val="0"/>
          <w:marTop w:val="200"/>
          <w:marBottom w:val="0"/>
          <w:divBdr>
            <w:top w:val="none" w:sz="0" w:space="0" w:color="auto"/>
            <w:left w:val="none" w:sz="0" w:space="0" w:color="auto"/>
            <w:bottom w:val="none" w:sz="0" w:space="0" w:color="auto"/>
            <w:right w:val="none" w:sz="0" w:space="0" w:color="auto"/>
          </w:divBdr>
        </w:div>
      </w:divsChild>
    </w:div>
    <w:div w:id="1125587831">
      <w:bodyDiv w:val="1"/>
      <w:marLeft w:val="0"/>
      <w:marRight w:val="0"/>
      <w:marTop w:val="0"/>
      <w:marBottom w:val="0"/>
      <w:divBdr>
        <w:top w:val="none" w:sz="0" w:space="0" w:color="auto"/>
        <w:left w:val="none" w:sz="0" w:space="0" w:color="auto"/>
        <w:bottom w:val="none" w:sz="0" w:space="0" w:color="auto"/>
        <w:right w:val="none" w:sz="0" w:space="0" w:color="auto"/>
      </w:divBdr>
    </w:div>
    <w:div w:id="13184632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B84553D-F770-314C-93A6-ABC4A357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953</TotalTime>
  <Pages>39</Pages>
  <Words>20504</Words>
  <Characters>116874</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
    </vt:vector>
  </TitlesOfParts>
  <Company>The University of British Columbia</Company>
  <LinksUpToDate>false</LinksUpToDate>
  <CharactersWithSpaces>137104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Dylan Corbett</cp:lastModifiedBy>
  <cp:revision>224</cp:revision>
  <dcterms:created xsi:type="dcterms:W3CDTF">2018-06-04T20:26:00Z</dcterms:created>
  <dcterms:modified xsi:type="dcterms:W3CDTF">2018-12-19T02:35:00Z</dcterms:modified>
</cp:coreProperties>
</file>