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45508" w14:textId="77777777" w:rsidR="00CF2EB2" w:rsidRDefault="00CF2EB2" w:rsidP="00CF2EB2"/>
    <w:p w14:paraId="67D28360" w14:textId="64AAAA1C" w:rsidR="00EE6D85" w:rsidRDefault="00F94338" w:rsidP="001E53BA">
      <w:pPr>
        <w:pStyle w:val="Heading2"/>
      </w:pPr>
      <w:r>
        <w:t xml:space="preserve">1. </w:t>
      </w:r>
      <w:proofErr w:type="spellStart"/>
      <w:r w:rsidR="00A900A1">
        <w:t>Labour</w:t>
      </w:r>
      <w:proofErr w:type="spellEnd"/>
      <w:r w:rsidR="00A900A1">
        <w:t xml:space="preserve"> Code Purposes</w:t>
      </w:r>
      <w:r w:rsidR="00ED7611">
        <w:t xml:space="preserve"> + POLICIES</w:t>
      </w:r>
      <w:r w:rsidR="00A900A1">
        <w:t>:</w:t>
      </w:r>
    </w:p>
    <w:p w14:paraId="4C1FC170" w14:textId="77777777" w:rsidR="00596A71" w:rsidRPr="00596A71" w:rsidRDefault="00596A71" w:rsidP="00596A71">
      <w:pPr>
        <w:pStyle w:val="ListParagraph"/>
      </w:pPr>
    </w:p>
    <w:p w14:paraId="7852188A" w14:textId="065944B6" w:rsidR="00A900A1" w:rsidRDefault="00FC4D5C" w:rsidP="00386B86">
      <w:pPr>
        <w:pStyle w:val="ListParagraph"/>
        <w:numPr>
          <w:ilvl w:val="0"/>
          <w:numId w:val="4"/>
        </w:numPr>
      </w:pPr>
      <w:r w:rsidRPr="00386B86">
        <w:rPr>
          <w:i/>
        </w:rPr>
        <w:t>Access to CB</w:t>
      </w:r>
      <w:r w:rsidR="00766C97">
        <w:t xml:space="preserve"> (protection in setting up union</w:t>
      </w:r>
      <w:r w:rsidR="002E5DCF">
        <w:t xml:space="preserve"> and union rep/activities)</w:t>
      </w:r>
      <w:r>
        <w:t xml:space="preserve">; 2. </w:t>
      </w:r>
      <w:r w:rsidR="00943EC4" w:rsidRPr="00386B86">
        <w:rPr>
          <w:i/>
        </w:rPr>
        <w:t>Industrial Stability</w:t>
      </w:r>
      <w:r w:rsidR="00CC04BF">
        <w:t xml:space="preserve"> </w:t>
      </w:r>
      <w:r w:rsidR="002F5A1A">
        <w:t>(control union’s impact on</w:t>
      </w:r>
      <w:r w:rsidR="00023C13">
        <w:t xml:space="preserve"> ER</w:t>
      </w:r>
      <w:r w:rsidR="00CE200A">
        <w:t xml:space="preserve">, which includes </w:t>
      </w:r>
      <w:r w:rsidR="00347D15">
        <w:t>regulat</w:t>
      </w:r>
      <w:r w:rsidR="00596D50">
        <w:t>ing the use of economic weapons</w:t>
      </w:r>
      <w:r w:rsidR="00851005">
        <w:t xml:space="preserve"> of </w:t>
      </w:r>
      <w:r w:rsidR="00851005">
        <w:rPr>
          <w:i/>
        </w:rPr>
        <w:t>strike</w:t>
      </w:r>
      <w:r w:rsidR="00851005">
        <w:t xml:space="preserve"> and </w:t>
      </w:r>
      <w:r w:rsidR="00851005">
        <w:rPr>
          <w:i/>
        </w:rPr>
        <w:t>picketing</w:t>
      </w:r>
      <w:r w:rsidR="00023C13">
        <w:t>)</w:t>
      </w:r>
      <w:r w:rsidR="002F5A1A">
        <w:t xml:space="preserve"> </w:t>
      </w:r>
      <w:r w:rsidR="001F38C1">
        <w:t>(</w:t>
      </w:r>
      <w:proofErr w:type="spellStart"/>
      <w:r w:rsidR="001F38C1">
        <w:t>Weiler</w:t>
      </w:r>
      <w:proofErr w:type="spellEnd"/>
      <w:r w:rsidR="001F38C1">
        <w:t xml:space="preserve">). </w:t>
      </w:r>
      <w:r w:rsidR="00A626AA">
        <w:t xml:space="preserve">This is </w:t>
      </w:r>
      <w:r w:rsidR="00A626AA" w:rsidRPr="00386B86">
        <w:rPr>
          <w:b/>
        </w:rPr>
        <w:t>remedial legis</w:t>
      </w:r>
      <w:r w:rsidR="00A626AA">
        <w:t xml:space="preserve">. </w:t>
      </w:r>
    </w:p>
    <w:p w14:paraId="48FE748E" w14:textId="6C49D827" w:rsidR="00386B86" w:rsidRPr="00A626AA" w:rsidRDefault="00211CB2" w:rsidP="00386B86">
      <w:pPr>
        <w:pStyle w:val="ListParagraph"/>
        <w:numPr>
          <w:ilvl w:val="0"/>
          <w:numId w:val="4"/>
        </w:numPr>
      </w:pPr>
      <w:r>
        <w:rPr>
          <w:u w:val="single"/>
        </w:rPr>
        <w:t>Duties</w:t>
      </w:r>
      <w:r w:rsidR="008A15E3">
        <w:t xml:space="preserve"> under Code</w:t>
      </w:r>
      <w:r w:rsidR="00B37697">
        <w:t>: 2(a)-(h)</w:t>
      </w:r>
      <w:r w:rsidR="00DB6177">
        <w:t xml:space="preserve"> </w:t>
      </w:r>
    </w:p>
    <w:p w14:paraId="63A5415A" w14:textId="77777777" w:rsidR="00CB26C1" w:rsidRDefault="00CB26C1" w:rsidP="00EE6D85"/>
    <w:p w14:paraId="5834CC3A" w14:textId="06FF99F7" w:rsidR="00CB26C1" w:rsidRDefault="00BA35E3" w:rsidP="00EE6D85">
      <w:r>
        <w:rPr>
          <w:u w:val="single"/>
        </w:rPr>
        <w:t>Policies</w:t>
      </w:r>
      <w:r w:rsidR="004B7B1E">
        <w:rPr>
          <w:u w:val="single"/>
        </w:rPr>
        <w:t xml:space="preserve"> and Assumptions</w:t>
      </w:r>
      <w:r>
        <w:t>:</w:t>
      </w:r>
    </w:p>
    <w:p w14:paraId="705AA804" w14:textId="6489291F" w:rsidR="00BA35E3" w:rsidRDefault="00BA35E3" w:rsidP="00EE6D85">
      <w:r>
        <w:t>-</w:t>
      </w:r>
      <w:r w:rsidR="0022659F">
        <w:t xml:space="preserve">(LIST UNDER HERE) </w:t>
      </w:r>
    </w:p>
    <w:p w14:paraId="4B2100C1" w14:textId="64B0AE61" w:rsidR="00BA35E3" w:rsidRDefault="00BA35E3" w:rsidP="00EE6D85"/>
    <w:p w14:paraId="5789F2ED" w14:textId="77777777" w:rsidR="00781D80" w:rsidRDefault="00781D80" w:rsidP="00781D80">
      <w:r w:rsidRPr="007A387D">
        <w:rPr>
          <w:highlight w:val="yellow"/>
        </w:rPr>
        <w:t>-Roy Adams Text</w:t>
      </w:r>
      <w:r>
        <w:t xml:space="preserve">: </w:t>
      </w:r>
    </w:p>
    <w:p w14:paraId="62394F81" w14:textId="77777777" w:rsidR="00781D80" w:rsidRDefault="00781D80" w:rsidP="00781D80">
      <w:r>
        <w:tab/>
        <w:t xml:space="preserve">-All sorts of models exist, e.g. </w:t>
      </w:r>
      <w:r>
        <w:rPr>
          <w:i/>
        </w:rPr>
        <w:t>sectors</w:t>
      </w:r>
      <w:r>
        <w:t xml:space="preserve"> in France. Distrustful model of ER against the union won out in NA/BC. Up to BOARD to define, but it’s at </w:t>
      </w:r>
      <w:r>
        <w:rPr>
          <w:b/>
        </w:rPr>
        <w:t>level of WORKPLACE</w:t>
      </w:r>
      <w:r>
        <w:t xml:space="preserve"> (by EMPLOYER). </w:t>
      </w:r>
    </w:p>
    <w:p w14:paraId="4BABE6CC" w14:textId="77777777" w:rsidR="00781D80" w:rsidRPr="00CB429F" w:rsidRDefault="00781D80" w:rsidP="00781D80">
      <w:pPr>
        <w:rPr>
          <w:i/>
        </w:rPr>
      </w:pPr>
    </w:p>
    <w:p w14:paraId="1CC1FF45" w14:textId="77777777" w:rsidR="00781D80" w:rsidRDefault="00781D80" w:rsidP="00781D80">
      <w:pPr>
        <w:rPr>
          <w:rStyle w:val="5yl5"/>
          <w:rFonts w:eastAsia="Times New Roman" w:cs="Times New Roman"/>
        </w:rPr>
      </w:pPr>
      <w:r w:rsidRPr="002450AD">
        <w:rPr>
          <w:rStyle w:val="5yl5"/>
          <w:rFonts w:eastAsia="Times New Roman" w:cs="Times New Roman"/>
          <w:highlight w:val="yellow"/>
        </w:rPr>
        <w:t>Sanford Jacoby, “Social Dimensions of Global Economic Integration”</w:t>
      </w:r>
      <w:r>
        <w:rPr>
          <w:rStyle w:val="5yl5"/>
          <w:rFonts w:eastAsia="Times New Roman" w:cs="Times New Roman"/>
        </w:rPr>
        <w:t xml:space="preserve"> – UNION POWER DIMINISHING: Due to the increase in global economic integration, there is an increase demand for technology intensive goods and services rather than manual </w:t>
      </w:r>
      <w:proofErr w:type="spellStart"/>
      <w:r>
        <w:rPr>
          <w:rStyle w:val="5yl5"/>
          <w:rFonts w:eastAsia="Times New Roman" w:cs="Times New Roman"/>
        </w:rPr>
        <w:t>labour</w:t>
      </w:r>
      <w:proofErr w:type="spellEnd"/>
      <w:r>
        <w:rPr>
          <w:rStyle w:val="5yl5"/>
          <w:rFonts w:eastAsia="Times New Roman" w:cs="Times New Roman"/>
        </w:rPr>
        <w:t xml:space="preserve"> (where union rates are higher). Easiness of employers shipping work overseas – hurting </w:t>
      </w:r>
      <w:proofErr w:type="spellStart"/>
      <w:r>
        <w:rPr>
          <w:rStyle w:val="5yl5"/>
          <w:rFonts w:eastAsia="Times New Roman" w:cs="Times New Roman"/>
        </w:rPr>
        <w:t>labour</w:t>
      </w:r>
      <w:proofErr w:type="spellEnd"/>
      <w:r>
        <w:rPr>
          <w:rStyle w:val="5yl5"/>
          <w:rFonts w:eastAsia="Times New Roman" w:cs="Times New Roman"/>
        </w:rPr>
        <w:t xml:space="preserve"> union’s bargaining power. Government employees are safe from this threat, union rates still high in public sector. </w:t>
      </w:r>
    </w:p>
    <w:p w14:paraId="596AC7C4" w14:textId="77777777" w:rsidR="00781D80" w:rsidRDefault="00781D80" w:rsidP="00781D80">
      <w:pPr>
        <w:rPr>
          <w:rStyle w:val="5yl5"/>
          <w:rFonts w:eastAsia="Times New Roman" w:cs="Times New Roman"/>
        </w:rPr>
      </w:pPr>
    </w:p>
    <w:p w14:paraId="691EA417" w14:textId="33559DD9" w:rsidR="00781D80" w:rsidRDefault="00781D80" w:rsidP="00EE6D85">
      <w:r w:rsidRPr="00F97573">
        <w:rPr>
          <w:rStyle w:val="5yl5"/>
          <w:rFonts w:eastAsia="Times New Roman" w:cs="Times New Roman"/>
          <w:highlight w:val="yellow"/>
        </w:rPr>
        <w:t>Harry Arthurs, “Reinventing Labor Law for the Global Economy” 2001</w:t>
      </w:r>
      <w:r>
        <w:rPr>
          <w:rStyle w:val="5yl5"/>
          <w:rFonts w:eastAsia="Times New Roman" w:cs="Times New Roman"/>
        </w:rPr>
        <w:t xml:space="preserve"> – DIFFICULTY UNIONIZING TODAY’S GLOBAL ECONOMY. Structure is a factor: Local production v foreign production v outsourcing. Also, rise in self-employed workers where it is hard to unify common interests if unionization would ever occur.</w:t>
      </w:r>
    </w:p>
    <w:p w14:paraId="4C26CBCC" w14:textId="49591840" w:rsidR="00BA35E3" w:rsidRDefault="00433CA2" w:rsidP="001E53BA">
      <w:pPr>
        <w:pStyle w:val="Heading2"/>
      </w:pPr>
      <w:r>
        <w:t xml:space="preserve">2. </w:t>
      </w:r>
      <w:r w:rsidR="003D3F58">
        <w:t xml:space="preserve">Who does </w:t>
      </w:r>
      <w:proofErr w:type="spellStart"/>
      <w:r w:rsidR="003D3F58">
        <w:t>Labour</w:t>
      </w:r>
      <w:proofErr w:type="spellEnd"/>
      <w:r w:rsidR="003D3F58">
        <w:t xml:space="preserve"> Code Apply to? </w:t>
      </w:r>
    </w:p>
    <w:p w14:paraId="79A7A6CF" w14:textId="77777777" w:rsidR="00492870" w:rsidRDefault="00492870" w:rsidP="00D67F7E">
      <w:pPr>
        <w:pStyle w:val="indentlevel1"/>
        <w:spacing w:before="0" w:beforeAutospacing="0" w:after="0" w:afterAutospacing="0"/>
        <w:rPr>
          <w:rFonts w:cs="Times New Roman"/>
          <w:b/>
          <w:bCs/>
        </w:rPr>
      </w:pPr>
    </w:p>
    <w:p w14:paraId="36324C17" w14:textId="0265381C" w:rsidR="00D67F7E" w:rsidRDefault="00D076A4" w:rsidP="00D67F7E">
      <w:pPr>
        <w:pStyle w:val="indentlevel1"/>
        <w:spacing w:before="0" w:beforeAutospacing="0" w:after="0" w:afterAutospacing="0"/>
        <w:rPr>
          <w:rFonts w:cs="Times New Roman"/>
        </w:rPr>
      </w:pPr>
      <w:r>
        <w:rPr>
          <w:rFonts w:cs="Times New Roman"/>
          <w:b/>
          <w:bCs/>
        </w:rPr>
        <w:t>S1(1)</w:t>
      </w:r>
      <w:r>
        <w:rPr>
          <w:rFonts w:cs="Times New Roman"/>
          <w:bCs/>
        </w:rPr>
        <w:t xml:space="preserve"> </w:t>
      </w:r>
      <w:r w:rsidR="00D67F7E">
        <w:rPr>
          <w:rFonts w:cs="Times New Roman"/>
          <w:b/>
          <w:bCs/>
        </w:rPr>
        <w:t>"employee"</w:t>
      </w:r>
      <w:r w:rsidR="00D67F7E">
        <w:rPr>
          <w:rFonts w:cs="Times New Roman"/>
        </w:rPr>
        <w:t xml:space="preserve"> means a person employed by an employer, and includes a </w:t>
      </w:r>
      <w:r w:rsidR="00D67F7E" w:rsidRPr="005278A9">
        <w:rPr>
          <w:rFonts w:cs="Times New Roman"/>
          <w:u w:val="single"/>
        </w:rPr>
        <w:t>dependent contractor</w:t>
      </w:r>
      <w:r w:rsidR="00D67F7E">
        <w:rPr>
          <w:rFonts w:cs="Times New Roman"/>
        </w:rPr>
        <w:t xml:space="preserve">, </w:t>
      </w:r>
      <w:r w:rsidR="00D67F7E" w:rsidRPr="0055265E">
        <w:rPr>
          <w:rFonts w:cs="Times New Roman"/>
          <w:b/>
        </w:rPr>
        <w:t>but does not include</w:t>
      </w:r>
      <w:r w:rsidR="00D67F7E">
        <w:rPr>
          <w:rFonts w:cs="Times New Roman"/>
        </w:rPr>
        <w:t xml:space="preserve"> a person who, in the board's opinion,</w:t>
      </w:r>
    </w:p>
    <w:p w14:paraId="429DED4A" w14:textId="77777777" w:rsidR="00D67F7E" w:rsidRPr="006623AC" w:rsidRDefault="00D67F7E" w:rsidP="00D67F7E">
      <w:pPr>
        <w:pStyle w:val="indentlevel2"/>
        <w:spacing w:before="0" w:beforeAutospacing="0" w:after="0" w:afterAutospacing="0"/>
        <w:rPr>
          <w:rFonts w:cs="Times New Roman"/>
          <w:b/>
        </w:rPr>
      </w:pPr>
      <w:r>
        <w:rPr>
          <w:rFonts w:cs="Times New Roman"/>
        </w:rPr>
        <w:t xml:space="preserve">(a) </w:t>
      </w:r>
      <w:r w:rsidRPr="006623AC">
        <w:rPr>
          <w:rFonts w:cs="Times New Roman"/>
          <w:b/>
        </w:rPr>
        <w:t>performs the functions of a manager or superintendent, or</w:t>
      </w:r>
    </w:p>
    <w:p w14:paraId="22BA44A5" w14:textId="03FD2E62" w:rsidR="00D67F7E" w:rsidRPr="00224980" w:rsidRDefault="00D67F7E" w:rsidP="00224980">
      <w:pPr>
        <w:pStyle w:val="indentlevel2"/>
        <w:spacing w:before="0" w:beforeAutospacing="0" w:after="0" w:afterAutospacing="0"/>
        <w:rPr>
          <w:rFonts w:cs="Times New Roman"/>
        </w:rPr>
      </w:pPr>
      <w:r>
        <w:rPr>
          <w:rFonts w:cs="Times New Roman"/>
        </w:rPr>
        <w:t xml:space="preserve">(b) </w:t>
      </w:r>
      <w:r w:rsidRPr="006623AC">
        <w:rPr>
          <w:rFonts w:cs="Times New Roman"/>
          <w:b/>
        </w:rPr>
        <w:t xml:space="preserve">is employed in a confidential capacity in matters relating to </w:t>
      </w:r>
      <w:proofErr w:type="spellStart"/>
      <w:r w:rsidRPr="006623AC">
        <w:rPr>
          <w:rFonts w:cs="Times New Roman"/>
          <w:b/>
        </w:rPr>
        <w:t>labour</w:t>
      </w:r>
      <w:proofErr w:type="spellEnd"/>
      <w:r w:rsidRPr="006623AC">
        <w:rPr>
          <w:rFonts w:cs="Times New Roman"/>
          <w:b/>
        </w:rPr>
        <w:t xml:space="preserve"> relations or personnel</w:t>
      </w:r>
      <w:r>
        <w:rPr>
          <w:rFonts w:cs="Times New Roman"/>
        </w:rPr>
        <w:t>;</w:t>
      </w:r>
    </w:p>
    <w:p w14:paraId="124D6F30" w14:textId="598F6CFE" w:rsidR="00F3451C" w:rsidRPr="00937A16" w:rsidRDefault="00CF30B9" w:rsidP="00EE6D85">
      <w:pPr>
        <w:rPr>
          <w:b/>
          <w:lang w:val="en-CA"/>
        </w:rPr>
      </w:pPr>
      <w:r>
        <w:rPr>
          <w:lang w:val="en-CA"/>
        </w:rPr>
        <w:t>-</w:t>
      </w:r>
      <w:r w:rsidR="00937A16">
        <w:rPr>
          <w:b/>
          <w:lang w:val="en-CA"/>
        </w:rPr>
        <w:t xml:space="preserve">CL: </w:t>
      </w:r>
      <w:r>
        <w:rPr>
          <w:lang w:val="en-CA"/>
        </w:rPr>
        <w:t>E</w:t>
      </w:r>
      <w:r w:rsidRPr="00CF30B9">
        <w:rPr>
          <w:lang w:val="en-CA"/>
        </w:rPr>
        <w:t>mployee</w:t>
      </w:r>
      <w:r>
        <w:rPr>
          <w:lang w:val="en-CA"/>
        </w:rPr>
        <w:t>;</w:t>
      </w:r>
      <w:r w:rsidRPr="00CF30B9">
        <w:rPr>
          <w:lang w:val="en-CA"/>
        </w:rPr>
        <w:t xml:space="preserve"> employee with tools</w:t>
      </w:r>
      <w:r>
        <w:rPr>
          <w:lang w:val="en-CA"/>
        </w:rPr>
        <w:t xml:space="preserve">; employee with independence; </w:t>
      </w:r>
      <w:r w:rsidR="001C23CF">
        <w:rPr>
          <w:lang w:val="en-CA"/>
        </w:rPr>
        <w:t>an employee with own equipment;</w:t>
      </w:r>
      <w:r w:rsidRPr="00CF30B9">
        <w:rPr>
          <w:lang w:val="en-CA"/>
        </w:rPr>
        <w:t xml:space="preserve"> a contractor fully </w:t>
      </w:r>
      <w:r w:rsidR="005C3AC2" w:rsidRPr="00CF30B9">
        <w:rPr>
          <w:lang w:val="en-CA"/>
        </w:rPr>
        <w:t>dependent</w:t>
      </w:r>
      <w:r w:rsidR="00F10ED3">
        <w:rPr>
          <w:lang w:val="en-CA"/>
        </w:rPr>
        <w:t xml:space="preserve"> on one business;</w:t>
      </w:r>
      <w:r w:rsidRPr="00CF30B9">
        <w:rPr>
          <w:lang w:val="en-CA"/>
        </w:rPr>
        <w:t xml:space="preserve"> an independent entrepreneur with various contracts</w:t>
      </w:r>
      <w:r w:rsidR="00937A16">
        <w:rPr>
          <w:lang w:val="en-CA"/>
        </w:rPr>
        <w:t xml:space="preserve">. </w:t>
      </w:r>
    </w:p>
    <w:p w14:paraId="256E395E" w14:textId="7BFE1A9D" w:rsidR="008F4EA4" w:rsidRDefault="008F4EA4" w:rsidP="00EE6D85">
      <w:pPr>
        <w:rPr>
          <w:lang w:val="en-CA"/>
        </w:rPr>
      </w:pPr>
      <w:r>
        <w:rPr>
          <w:lang w:val="en-CA"/>
        </w:rPr>
        <w:t>-</w:t>
      </w:r>
      <w:r w:rsidR="00CB3625">
        <w:rPr>
          <w:b/>
          <w:lang w:val="en-CA"/>
        </w:rPr>
        <w:t>s18</w:t>
      </w:r>
      <w:r w:rsidR="00CB3625">
        <w:rPr>
          <w:lang w:val="en-CA"/>
        </w:rPr>
        <w:t xml:space="preserve">: </w:t>
      </w:r>
      <w:r w:rsidR="00CB3625">
        <w:rPr>
          <w:i/>
          <w:lang w:val="en-CA"/>
        </w:rPr>
        <w:t>employees</w:t>
      </w:r>
      <w:r w:rsidR="00CB3625">
        <w:rPr>
          <w:lang w:val="en-CA"/>
        </w:rPr>
        <w:t xml:space="preserve"> are </w:t>
      </w:r>
      <w:r w:rsidR="004C0E4B">
        <w:rPr>
          <w:lang w:val="en-CA"/>
        </w:rPr>
        <w:t>eligible for</w:t>
      </w:r>
      <w:r w:rsidR="004C0E4B">
        <w:rPr>
          <w:b/>
          <w:lang w:val="en-CA"/>
        </w:rPr>
        <w:t xml:space="preserve"> certification</w:t>
      </w:r>
      <w:r w:rsidR="004C0E4B">
        <w:rPr>
          <w:lang w:val="en-CA"/>
        </w:rPr>
        <w:t xml:space="preserve"> process. </w:t>
      </w:r>
    </w:p>
    <w:p w14:paraId="160D78A7" w14:textId="77777777" w:rsidR="004E4187" w:rsidRPr="004C0E4B" w:rsidRDefault="004E4187" w:rsidP="00EE6D85"/>
    <w:p w14:paraId="3BA88275" w14:textId="77777777" w:rsidR="00991C99" w:rsidRDefault="00991C99" w:rsidP="00991C99">
      <w:r>
        <w:t xml:space="preserve">-&gt; </w:t>
      </w:r>
      <w:r>
        <w:rPr>
          <w:b/>
        </w:rPr>
        <w:t>THEORETICAL APPROACH to defining EE</w:t>
      </w:r>
      <w:r>
        <w:t xml:space="preserve">: </w:t>
      </w:r>
      <w:r w:rsidRPr="00105A93">
        <w:rPr>
          <w:i/>
          <w:u w:val="single"/>
        </w:rPr>
        <w:t xml:space="preserve">legal formalism </w:t>
      </w:r>
      <w:proofErr w:type="spellStart"/>
      <w:r w:rsidRPr="00105A93">
        <w:rPr>
          <w:i/>
          <w:u w:val="single"/>
        </w:rPr>
        <w:t>vs</w:t>
      </w:r>
      <w:proofErr w:type="spellEnd"/>
      <w:r w:rsidRPr="00105A93">
        <w:rPr>
          <w:i/>
          <w:u w:val="single"/>
        </w:rPr>
        <w:t xml:space="preserve"> realism</w:t>
      </w:r>
      <w:r>
        <w:t>:</w:t>
      </w:r>
    </w:p>
    <w:p w14:paraId="1E6C4BE6" w14:textId="6FF5A143" w:rsidR="00991C99" w:rsidRDefault="00991C99" w:rsidP="00EE6D85">
      <w:r>
        <w:tab/>
        <w:t xml:space="preserve">-&gt; Formalism: </w:t>
      </w:r>
      <w:r>
        <w:rPr>
          <w:i/>
        </w:rPr>
        <w:t>definite meaning</w:t>
      </w:r>
      <w:r>
        <w:t xml:space="preserve"> exists, court must come up with definite test; Realism: Indeterminate, meaning </w:t>
      </w:r>
      <w:r>
        <w:rPr>
          <w:i/>
        </w:rPr>
        <w:t xml:space="preserve">socially dependent </w:t>
      </w:r>
      <w:r>
        <w:t xml:space="preserve">on the purpose of its use, court clarifies </w:t>
      </w:r>
      <w:r>
        <w:rPr>
          <w:i/>
        </w:rPr>
        <w:t>its purpose</w:t>
      </w:r>
      <w:r>
        <w:t xml:space="preserve"> so boundaries can be put up (e.g. risk regulation model for vulnerable economic actors). </w:t>
      </w:r>
    </w:p>
    <w:p w14:paraId="364198AE" w14:textId="79F0D218" w:rsidR="00956DAD" w:rsidRPr="00CE0A20" w:rsidRDefault="00DC02C7" w:rsidP="00EE6D85">
      <w:pPr>
        <w:rPr>
          <w:b/>
        </w:rPr>
      </w:pPr>
      <w:r w:rsidRPr="00CE0A20">
        <w:rPr>
          <w:b/>
        </w:rPr>
        <w:t xml:space="preserve"> </w:t>
      </w:r>
    </w:p>
    <w:p w14:paraId="006297E8" w14:textId="0F1259A1" w:rsidR="00477958" w:rsidRPr="00550E92" w:rsidRDefault="00550E92" w:rsidP="00EE6D85">
      <w:r w:rsidRPr="005E4A56">
        <w:rPr>
          <w:b/>
          <w:highlight w:val="blue"/>
        </w:rPr>
        <w:lastRenderedPageBreak/>
        <w:t xml:space="preserve">EMPLOYEE </w:t>
      </w:r>
      <w:proofErr w:type="spellStart"/>
      <w:r w:rsidRPr="005E4A56">
        <w:rPr>
          <w:b/>
          <w:highlight w:val="blue"/>
        </w:rPr>
        <w:t>vs</w:t>
      </w:r>
      <w:proofErr w:type="spellEnd"/>
      <w:r w:rsidRPr="005E4A56">
        <w:rPr>
          <w:b/>
          <w:highlight w:val="blue"/>
        </w:rPr>
        <w:t xml:space="preserve"> INDEPENDENT-K</w:t>
      </w:r>
      <w:r w:rsidR="002E2863" w:rsidRPr="005E4A56">
        <w:rPr>
          <w:b/>
          <w:highlight w:val="blue"/>
        </w:rPr>
        <w:t xml:space="preserve"> (CL)</w:t>
      </w:r>
      <w:r w:rsidRPr="005E4A56">
        <w:rPr>
          <w:highlight w:val="blue"/>
        </w:rPr>
        <w:t>:</w:t>
      </w:r>
      <w:r>
        <w:t xml:space="preserve"> </w:t>
      </w:r>
    </w:p>
    <w:p w14:paraId="148DC631" w14:textId="77777777" w:rsidR="000E7855" w:rsidRDefault="000E7855" w:rsidP="00EE6D85"/>
    <w:p w14:paraId="74A7FD24" w14:textId="6884A396" w:rsidR="000E7855" w:rsidRDefault="000E7855" w:rsidP="000E7855">
      <w:pPr>
        <w:rPr>
          <w:b/>
        </w:rPr>
      </w:pPr>
      <w:r w:rsidRPr="0019588A">
        <w:rPr>
          <w:b/>
          <w:i/>
          <w:highlight w:val="yellow"/>
        </w:rPr>
        <w:t>SAGAZ</w:t>
      </w:r>
      <w:r>
        <w:t xml:space="preserve">: </w:t>
      </w:r>
      <w:r>
        <w:rPr>
          <w:i/>
        </w:rPr>
        <w:t>who is employee</w:t>
      </w:r>
      <w:r w:rsidR="00E04D29">
        <w:t xml:space="preserve">? </w:t>
      </w:r>
      <w:r w:rsidR="00E04D29">
        <w:rPr>
          <w:i/>
        </w:rPr>
        <w:t xml:space="preserve">Distinguishing between </w:t>
      </w:r>
      <w:r w:rsidR="003C5545">
        <w:rPr>
          <w:i/>
        </w:rPr>
        <w:t xml:space="preserve">contractor + </w:t>
      </w:r>
      <w:r w:rsidR="00FA380C">
        <w:rPr>
          <w:i/>
        </w:rPr>
        <w:t>EE</w:t>
      </w:r>
      <w:r>
        <w:rPr>
          <w:b/>
        </w:rPr>
        <w:t xml:space="preserve"> </w:t>
      </w:r>
    </w:p>
    <w:p w14:paraId="24518F06" w14:textId="09299C37" w:rsidR="00C13E16" w:rsidRPr="00C13E16" w:rsidRDefault="00C13E16" w:rsidP="000E7855">
      <w:r>
        <w:rPr>
          <w:b/>
        </w:rPr>
        <w:t>-F</w:t>
      </w:r>
      <w:r>
        <w:t xml:space="preserve">: Canadian Tire, </w:t>
      </w:r>
      <w:proofErr w:type="spellStart"/>
      <w:r>
        <w:t>Manufact</w:t>
      </w:r>
      <w:proofErr w:type="spellEnd"/>
      <w:r>
        <w:t xml:space="preserve"> -&gt; </w:t>
      </w:r>
      <w:r>
        <w:rPr>
          <w:b/>
        </w:rPr>
        <w:t>kickback scheme</w:t>
      </w:r>
      <w:r>
        <w:t xml:space="preserve">. </w:t>
      </w:r>
    </w:p>
    <w:p w14:paraId="11D0B18B" w14:textId="79CEBD25" w:rsidR="00844F75" w:rsidRPr="0019588A" w:rsidRDefault="00844F75" w:rsidP="006006F4">
      <w:r>
        <w:t>-</w:t>
      </w:r>
      <w:r w:rsidR="0019588A">
        <w:t xml:space="preserve">No single test for whether one is </w:t>
      </w:r>
      <w:r w:rsidR="0019588A">
        <w:rPr>
          <w:i/>
        </w:rPr>
        <w:t>EE</w:t>
      </w:r>
      <w:r w:rsidR="0019588A">
        <w:t xml:space="preserve"> or </w:t>
      </w:r>
      <w:r w:rsidR="0019588A">
        <w:rPr>
          <w:i/>
        </w:rPr>
        <w:t>Independent-K</w:t>
      </w:r>
      <w:r w:rsidR="0019588A">
        <w:t xml:space="preserve">. </w:t>
      </w:r>
      <w:r w:rsidR="00AD5251">
        <w:t>“</w:t>
      </w:r>
      <w:r w:rsidR="00AD5251" w:rsidRPr="006246B2">
        <w:rPr>
          <w:u w:val="single"/>
          <w:lang w:val="en-CA"/>
        </w:rPr>
        <w:t>The central question</w:t>
      </w:r>
      <w:r w:rsidR="00AD5251" w:rsidRPr="00AD5251">
        <w:rPr>
          <w:lang w:val="en-CA"/>
        </w:rPr>
        <w:t xml:space="preserve"> is whether the person who has been engaged to perform the services is performing them as </w:t>
      </w:r>
      <w:r w:rsidR="00AD5251" w:rsidRPr="00E154D6">
        <w:rPr>
          <w:b/>
          <w:lang w:val="en-CA"/>
        </w:rPr>
        <w:t>a person in business on his own account.</w:t>
      </w:r>
      <w:r w:rsidR="00AD5251" w:rsidRPr="00AD5251">
        <w:rPr>
          <w:lang w:val="en-CA"/>
        </w:rPr>
        <w:t xml:space="preserve"> In making this determination, the </w:t>
      </w:r>
      <w:r w:rsidR="00AD5251" w:rsidRPr="003049A7">
        <w:rPr>
          <w:b/>
          <w:u w:val="single"/>
          <w:lang w:val="en-CA"/>
        </w:rPr>
        <w:t>level of control</w:t>
      </w:r>
      <w:r w:rsidR="00AD5251" w:rsidRPr="00AD5251">
        <w:rPr>
          <w:lang w:val="en-CA"/>
        </w:rPr>
        <w:t xml:space="preserve"> the employer has over the worker's activities will always be a factor. However, other factors to consider include </w:t>
      </w:r>
      <w:r w:rsidR="00AD5251" w:rsidRPr="004C77A7">
        <w:rPr>
          <w:b/>
          <w:lang w:val="en-CA"/>
        </w:rPr>
        <w:t>whether the worker provides his or her own equipment,</w:t>
      </w:r>
      <w:r w:rsidR="00AD5251" w:rsidRPr="00AD5251">
        <w:rPr>
          <w:lang w:val="en-CA"/>
        </w:rPr>
        <w:t xml:space="preserve"> whether the </w:t>
      </w:r>
      <w:r w:rsidR="00AD5251" w:rsidRPr="004C77A7">
        <w:rPr>
          <w:b/>
          <w:lang w:val="en-CA"/>
        </w:rPr>
        <w:t>worker hires his or her own helpers</w:t>
      </w:r>
      <w:r w:rsidR="00AD5251" w:rsidRPr="00AD5251">
        <w:rPr>
          <w:lang w:val="en-CA"/>
        </w:rPr>
        <w:t xml:space="preserve">, the </w:t>
      </w:r>
      <w:r w:rsidR="00AD5251" w:rsidRPr="00C677B9">
        <w:rPr>
          <w:b/>
          <w:lang w:val="en-CA"/>
        </w:rPr>
        <w:t>degree of financial risk</w:t>
      </w:r>
      <w:r w:rsidR="00AD5251" w:rsidRPr="00AD5251">
        <w:rPr>
          <w:lang w:val="en-CA"/>
        </w:rPr>
        <w:t xml:space="preserve"> taken by the worker, the </w:t>
      </w:r>
      <w:r w:rsidR="00AD5251" w:rsidRPr="00105DF3">
        <w:rPr>
          <w:b/>
          <w:lang w:val="en-CA"/>
        </w:rPr>
        <w:t>degree of responsibility</w:t>
      </w:r>
      <w:r w:rsidR="00AD5251" w:rsidRPr="00AD5251">
        <w:rPr>
          <w:lang w:val="en-CA"/>
        </w:rPr>
        <w:t xml:space="preserve"> </w:t>
      </w:r>
      <w:r w:rsidR="00AD5251" w:rsidRPr="00105DF3">
        <w:rPr>
          <w:b/>
          <w:lang w:val="en-CA"/>
        </w:rPr>
        <w:t>for investment and management</w:t>
      </w:r>
      <w:r w:rsidR="00AD5251" w:rsidRPr="00AD5251">
        <w:rPr>
          <w:lang w:val="en-CA"/>
        </w:rPr>
        <w:t xml:space="preserve"> held by the worker, and the </w:t>
      </w:r>
      <w:r w:rsidR="00AD5251" w:rsidRPr="00025307">
        <w:rPr>
          <w:b/>
          <w:lang w:val="en-CA"/>
        </w:rPr>
        <w:t xml:space="preserve">worker's opportunity for profit </w:t>
      </w:r>
      <w:r w:rsidR="00AD5251" w:rsidRPr="00AD5251">
        <w:rPr>
          <w:lang w:val="en-CA"/>
        </w:rPr>
        <w:t>in the performance of his or her tasks.</w:t>
      </w:r>
      <w:r w:rsidR="00AD5251">
        <w:rPr>
          <w:lang w:val="en-CA"/>
        </w:rPr>
        <w:t xml:space="preserve">” </w:t>
      </w:r>
    </w:p>
    <w:p w14:paraId="249CD853" w14:textId="0E37D127" w:rsidR="00A51BFB" w:rsidRPr="00844F75" w:rsidRDefault="000039DC" w:rsidP="00844F75">
      <w:pPr>
        <w:rPr>
          <w:i/>
        </w:rPr>
      </w:pPr>
      <w:r w:rsidRPr="00844F75">
        <w:t>-Tests</w:t>
      </w:r>
      <w:r w:rsidRPr="00844F75">
        <w:rPr>
          <w:i/>
        </w:rPr>
        <w:t>:</w:t>
      </w:r>
    </w:p>
    <w:p w14:paraId="6F0FC482" w14:textId="64A86E91" w:rsidR="000039DC" w:rsidRDefault="000039DC" w:rsidP="006006F4">
      <w:pPr>
        <w:rPr>
          <w:lang w:val="en-CA"/>
        </w:rPr>
      </w:pPr>
      <w:r>
        <w:rPr>
          <w:i/>
        </w:rPr>
        <w:t xml:space="preserve"> </w:t>
      </w:r>
      <w:r>
        <w:t>1</w:t>
      </w:r>
      <w:r w:rsidRPr="007C5D09">
        <w:rPr>
          <w:b/>
          <w:u w:val="single"/>
        </w:rPr>
        <w:t>. Control test</w:t>
      </w:r>
      <w:r w:rsidR="00463A7B">
        <w:rPr>
          <w:b/>
        </w:rPr>
        <w:t xml:space="preserve"> </w:t>
      </w:r>
      <w:r w:rsidR="00463A7B">
        <w:t>(</w:t>
      </w:r>
      <w:r w:rsidR="00463A7B" w:rsidRPr="00463A7B">
        <w:rPr>
          <w:i/>
          <w:iCs/>
          <w:lang w:val="en-CA"/>
        </w:rPr>
        <w:t>Regina v. Walker</w:t>
      </w:r>
      <w:r w:rsidR="00463A7B">
        <w:rPr>
          <w:iCs/>
          <w:lang w:val="en-CA"/>
        </w:rPr>
        <w:t>)</w:t>
      </w:r>
      <w:r>
        <w:t xml:space="preserve">: </w:t>
      </w:r>
      <w:r w:rsidR="00F56AEB" w:rsidRPr="00F56AEB">
        <w:rPr>
          <w:lang w:val="en-CA"/>
        </w:rPr>
        <w:t xml:space="preserve">- </w:t>
      </w:r>
      <w:r w:rsidR="00E22D66">
        <w:rPr>
          <w:lang w:val="en-CA"/>
        </w:rPr>
        <w:t xml:space="preserve">(Diff </w:t>
      </w:r>
      <w:proofErr w:type="spellStart"/>
      <w:r w:rsidR="00E22D66">
        <w:rPr>
          <w:lang w:val="en-CA"/>
        </w:rPr>
        <w:t>btwn</w:t>
      </w:r>
      <w:proofErr w:type="spellEnd"/>
      <w:r w:rsidR="00E22D66">
        <w:rPr>
          <w:lang w:val="en-CA"/>
        </w:rPr>
        <w:t xml:space="preserve"> master and servant</w:t>
      </w:r>
      <w:r w:rsidR="002F32FC">
        <w:rPr>
          <w:lang w:val="en-CA"/>
        </w:rPr>
        <w:t>/principal and agent</w:t>
      </w:r>
      <w:r w:rsidR="00BB48A3">
        <w:rPr>
          <w:lang w:val="en-CA"/>
        </w:rPr>
        <w:t xml:space="preserve">) </w:t>
      </w:r>
      <w:r w:rsidR="00F56AEB" w:rsidRPr="00F56AEB">
        <w:rPr>
          <w:lang w:val="en-CA"/>
        </w:rPr>
        <w:t xml:space="preserve">A principal has the right to direct what the agent has to do; but a master has not only that right, </w:t>
      </w:r>
      <w:r w:rsidR="00F56AEB" w:rsidRPr="007530EC">
        <w:rPr>
          <w:b/>
          <w:lang w:val="en-CA"/>
        </w:rPr>
        <w:t xml:space="preserve">but also the right to say </w:t>
      </w:r>
      <w:r w:rsidR="00F56AEB" w:rsidRPr="00043F43">
        <w:rPr>
          <w:b/>
          <w:i/>
          <w:lang w:val="en-CA"/>
        </w:rPr>
        <w:t>how</w:t>
      </w:r>
      <w:r w:rsidR="00F56AEB" w:rsidRPr="007530EC">
        <w:rPr>
          <w:b/>
          <w:lang w:val="en-CA"/>
        </w:rPr>
        <w:t xml:space="preserve"> it is to be done</w:t>
      </w:r>
      <w:r w:rsidR="001F13EB" w:rsidRPr="007530EC">
        <w:rPr>
          <w:b/>
          <w:lang w:val="en-CA"/>
        </w:rPr>
        <w:t>.</w:t>
      </w:r>
      <w:r w:rsidR="001F13EB">
        <w:rPr>
          <w:lang w:val="en-CA"/>
        </w:rPr>
        <w:t xml:space="preserve"> </w:t>
      </w:r>
    </w:p>
    <w:p w14:paraId="30A003D5" w14:textId="77777777" w:rsidR="00A51BFB" w:rsidRDefault="00A51BFB" w:rsidP="00A51BFB">
      <w:pPr>
        <w:rPr>
          <w:lang w:val="en-CA"/>
        </w:rPr>
      </w:pPr>
      <w:r>
        <w:rPr>
          <w:lang w:val="en-CA"/>
        </w:rPr>
        <w:t xml:space="preserve">2. </w:t>
      </w:r>
      <w:r w:rsidRPr="007C5D09">
        <w:rPr>
          <w:b/>
          <w:u w:val="single"/>
          <w:lang w:val="en-CA"/>
        </w:rPr>
        <w:t>Locomotive test</w:t>
      </w:r>
      <w:r>
        <w:rPr>
          <w:lang w:val="en-CA"/>
        </w:rPr>
        <w:t xml:space="preserve">: </w:t>
      </w:r>
      <w:r w:rsidR="003E144F" w:rsidRPr="00A51BFB">
        <w:rPr>
          <w:i/>
          <w:iCs/>
          <w:lang w:val="en-CA"/>
        </w:rPr>
        <w:t>Montreal v. Montreal Locomotive c Works Ltd</w:t>
      </w:r>
      <w:r>
        <w:rPr>
          <w:lang w:val="en-CA"/>
        </w:rPr>
        <w:t xml:space="preserve">: </w:t>
      </w:r>
    </w:p>
    <w:p w14:paraId="4255964C" w14:textId="0B01AFFB" w:rsidR="00A51BFB" w:rsidRPr="007C7BC5" w:rsidRDefault="00A51BFB" w:rsidP="00A51BFB">
      <w:r w:rsidRPr="00A51BFB">
        <w:rPr>
          <w:lang w:val="en-CA"/>
        </w:rPr>
        <w:t xml:space="preserve">(1) control; (2) ownership of the tools; (3) chance of profit; </w:t>
      </w:r>
      <w:r w:rsidR="00D5270B">
        <w:rPr>
          <w:lang w:val="en-CA"/>
        </w:rPr>
        <w:t>(4) risk of loss</w:t>
      </w:r>
    </w:p>
    <w:p w14:paraId="2AFA72D4" w14:textId="5196A17B" w:rsidR="00A51BFB" w:rsidRDefault="00A51BFB" w:rsidP="00A51BFB">
      <w:pPr>
        <w:rPr>
          <w:lang w:val="en-CA"/>
        </w:rPr>
      </w:pPr>
      <w:r>
        <w:rPr>
          <w:lang w:val="en-CA"/>
        </w:rPr>
        <w:t xml:space="preserve">3. </w:t>
      </w:r>
      <w:r w:rsidR="003D1721" w:rsidRPr="007C5D09">
        <w:rPr>
          <w:b/>
          <w:u w:val="single"/>
          <w:lang w:val="en-CA"/>
        </w:rPr>
        <w:t>Business Organizations test</w:t>
      </w:r>
      <w:r w:rsidR="000530CD">
        <w:rPr>
          <w:b/>
          <w:lang w:val="en-CA"/>
        </w:rPr>
        <w:t xml:space="preserve"> </w:t>
      </w:r>
      <w:r w:rsidR="000530CD" w:rsidRPr="000530CD">
        <w:rPr>
          <w:lang w:val="en-CA"/>
        </w:rPr>
        <w:t>(</w:t>
      </w:r>
      <w:r w:rsidR="000530CD" w:rsidRPr="000530CD">
        <w:rPr>
          <w:i/>
          <w:iCs/>
          <w:lang w:val="en-CA"/>
        </w:rPr>
        <w:t>Harrison, Ltd. v. Macdonald):</w:t>
      </w:r>
      <w:r w:rsidR="003D1721">
        <w:rPr>
          <w:b/>
          <w:lang w:val="en-CA"/>
        </w:rPr>
        <w:t xml:space="preserve"> </w:t>
      </w:r>
      <w:r w:rsidR="000530CD">
        <w:rPr>
          <w:b/>
          <w:lang w:val="en-CA"/>
        </w:rPr>
        <w:t>“</w:t>
      </w:r>
      <w:r w:rsidR="003D1721" w:rsidRPr="003D1721">
        <w:rPr>
          <w:lang w:val="en-CA"/>
        </w:rPr>
        <w:t>One feature which seems to run through the instances is that, under a contract of service, a man is employed as part of the business, and his work is done as an integral part of the business; whereas, under a contract for services, his work, although done for the business, is not integrated into</w:t>
      </w:r>
      <w:r w:rsidR="00D5567E">
        <w:rPr>
          <w:lang w:val="en-CA"/>
        </w:rPr>
        <w:t xml:space="preserve"> it but is only accessory to it. –Contract </w:t>
      </w:r>
      <w:r w:rsidR="00D5567E">
        <w:rPr>
          <w:b/>
          <w:lang w:val="en-CA"/>
        </w:rPr>
        <w:t xml:space="preserve">OF </w:t>
      </w:r>
      <w:r w:rsidR="00D5567E">
        <w:rPr>
          <w:lang w:val="en-CA"/>
        </w:rPr>
        <w:t xml:space="preserve">service, or a contract </w:t>
      </w:r>
      <w:r w:rsidR="00D5567E">
        <w:rPr>
          <w:b/>
          <w:lang w:val="en-CA"/>
        </w:rPr>
        <w:t>FOR</w:t>
      </w:r>
      <w:r w:rsidR="00D5567E">
        <w:rPr>
          <w:lang w:val="en-CA"/>
        </w:rPr>
        <w:t xml:space="preserve"> services? </w:t>
      </w:r>
    </w:p>
    <w:p w14:paraId="61A92B66" w14:textId="56B35108" w:rsidR="006A4F3F" w:rsidRPr="006A4F3F" w:rsidRDefault="00DF11B2" w:rsidP="006A4F3F">
      <w:r>
        <w:rPr>
          <w:lang w:val="en-CA"/>
        </w:rPr>
        <w:t xml:space="preserve">4. </w:t>
      </w:r>
      <w:r w:rsidR="0009334B">
        <w:rPr>
          <w:b/>
          <w:u w:val="single"/>
          <w:lang w:val="en-CA"/>
        </w:rPr>
        <w:t>Enterprise test</w:t>
      </w:r>
      <w:r w:rsidR="00F05A79">
        <w:rPr>
          <w:b/>
          <w:u w:val="single"/>
          <w:lang w:val="en-CA"/>
        </w:rPr>
        <w:t xml:space="preserve"> [realist approach – helpful]</w:t>
      </w:r>
      <w:r w:rsidR="0009334B">
        <w:rPr>
          <w:lang w:val="en-CA"/>
        </w:rPr>
        <w:t xml:space="preserve">: </w:t>
      </w:r>
      <w:r w:rsidR="006A4F3F" w:rsidRPr="006A4F3F">
        <w:rPr>
          <w:lang w:val="en-CA"/>
        </w:rPr>
        <w:t xml:space="preserve">(1) she controls the activities of the worker; </w:t>
      </w:r>
    </w:p>
    <w:p w14:paraId="31F2D2AE" w14:textId="77777777" w:rsidR="006A4F3F" w:rsidRPr="006A4F3F" w:rsidRDefault="006A4F3F" w:rsidP="006A4F3F">
      <w:r w:rsidRPr="006A4F3F">
        <w:rPr>
          <w:lang w:val="en-CA"/>
        </w:rPr>
        <w:t xml:space="preserve">(2) she is in a position to reduce the risk of loss; </w:t>
      </w:r>
    </w:p>
    <w:p w14:paraId="4B8922E5" w14:textId="77777777" w:rsidR="006A4F3F" w:rsidRPr="006A4F3F" w:rsidRDefault="006A4F3F" w:rsidP="006A4F3F">
      <w:r w:rsidRPr="006A4F3F">
        <w:rPr>
          <w:lang w:val="en-CA"/>
        </w:rPr>
        <w:t xml:space="preserve">(3) she benefits from the activities of the worker; </w:t>
      </w:r>
    </w:p>
    <w:p w14:paraId="6660B44B" w14:textId="4E39D2D7" w:rsidR="002D1551" w:rsidRDefault="006A4F3F" w:rsidP="006A4F3F">
      <w:pPr>
        <w:rPr>
          <w:b/>
          <w:lang w:val="en-CA"/>
        </w:rPr>
      </w:pPr>
      <w:r w:rsidRPr="006A4F3F">
        <w:rPr>
          <w:lang w:val="en-CA"/>
        </w:rPr>
        <w:t>(4) the true cost of a product or service ought to be borne by the enter</w:t>
      </w:r>
      <w:r w:rsidR="002D1551">
        <w:rPr>
          <w:lang w:val="en-CA"/>
        </w:rPr>
        <w:t>prise offering it. -</w:t>
      </w:r>
      <w:r w:rsidR="002D1551" w:rsidRPr="002D1551">
        <w:rPr>
          <w:lang w:val="en-CA"/>
        </w:rPr>
        <w:t xml:space="preserve">Impose the cost of risk on the party most </w:t>
      </w:r>
      <w:r w:rsidR="002D1551" w:rsidRPr="00BD6EF4">
        <w:rPr>
          <w:b/>
          <w:lang w:val="en-CA"/>
        </w:rPr>
        <w:t>capable of limiting or managing it</w:t>
      </w:r>
    </w:p>
    <w:p w14:paraId="4B1D4B1A" w14:textId="7C368491" w:rsidR="00426A08" w:rsidRDefault="00426A08" w:rsidP="00426A08">
      <w:r>
        <w:rPr>
          <w:b/>
          <w:lang w:val="en-CA"/>
        </w:rPr>
        <w:t>-</w:t>
      </w:r>
      <w:r w:rsidRPr="00426A08">
        <w:rPr>
          <w:b/>
        </w:rPr>
        <w:t xml:space="preserve"> </w:t>
      </w:r>
      <w:r>
        <w:rPr>
          <w:b/>
        </w:rPr>
        <w:t>Implications for status</w:t>
      </w:r>
      <w:r>
        <w:t xml:space="preserve">: </w:t>
      </w:r>
    </w:p>
    <w:p w14:paraId="3DD70062" w14:textId="32F43D03" w:rsidR="00426A08" w:rsidRPr="00E4736B" w:rsidRDefault="00426A08" w:rsidP="00426A08">
      <w:r>
        <w:tab/>
        <w:t xml:space="preserve">-IF EE, </w:t>
      </w:r>
      <w:r w:rsidR="000A396F">
        <w:t xml:space="preserve">ER </w:t>
      </w:r>
      <w:r>
        <w:rPr>
          <w:i/>
        </w:rPr>
        <w:t>vicarious liabilit</w:t>
      </w:r>
      <w:r w:rsidR="00BF2804">
        <w:rPr>
          <w:i/>
        </w:rPr>
        <w:t>y</w:t>
      </w:r>
      <w:r>
        <w:t xml:space="preserve"> to third parties, various premiums (EI, CPP), far more protective regimes for EEs. </w:t>
      </w:r>
    </w:p>
    <w:p w14:paraId="1A78B8CD" w14:textId="3D4A135A" w:rsidR="00DF11B2" w:rsidRDefault="00DF11B2" w:rsidP="00A51BFB"/>
    <w:p w14:paraId="2404F7C5" w14:textId="23D79935" w:rsidR="00550E92" w:rsidRPr="003006E2" w:rsidRDefault="002A569E" w:rsidP="00A51BFB">
      <w:r w:rsidRPr="004D70E9">
        <w:rPr>
          <w:b/>
        </w:rPr>
        <w:t xml:space="preserve">EE </w:t>
      </w:r>
      <w:proofErr w:type="spellStart"/>
      <w:r w:rsidRPr="004D70E9">
        <w:rPr>
          <w:b/>
        </w:rPr>
        <w:t>vs</w:t>
      </w:r>
      <w:proofErr w:type="spellEnd"/>
      <w:r w:rsidRPr="004D70E9">
        <w:rPr>
          <w:b/>
        </w:rPr>
        <w:t xml:space="preserve"> INDEPENDENT-K </w:t>
      </w:r>
      <w:r w:rsidR="003006E2" w:rsidRPr="004D70E9">
        <w:rPr>
          <w:b/>
        </w:rPr>
        <w:t>Under the Code</w:t>
      </w:r>
      <w:r w:rsidR="003006E2" w:rsidRPr="004D70E9">
        <w:t>:</w:t>
      </w:r>
      <w:r w:rsidR="003006E2">
        <w:t xml:space="preserve"> </w:t>
      </w:r>
    </w:p>
    <w:p w14:paraId="28E73FDD" w14:textId="0A909D12" w:rsidR="00A51BFB" w:rsidRPr="00A51BFB" w:rsidRDefault="00A51BFB" w:rsidP="006006F4"/>
    <w:p w14:paraId="5821C4A9" w14:textId="312A9BEA" w:rsidR="000039DC" w:rsidRPr="00AE07B0" w:rsidRDefault="003B1251" w:rsidP="006006F4">
      <w:pPr>
        <w:rPr>
          <w:i/>
          <w:lang w:val="en-CA"/>
        </w:rPr>
      </w:pPr>
      <w:r w:rsidRPr="003B1251">
        <w:rPr>
          <w:i/>
          <w:iCs/>
          <w:highlight w:val="yellow"/>
          <w:lang w:val="en-CA"/>
        </w:rPr>
        <w:t>Cominco Ltd</w:t>
      </w:r>
      <w:r w:rsidRPr="003B1251">
        <w:rPr>
          <w:highlight w:val="yellow"/>
          <w:lang w:val="en-CA"/>
        </w:rPr>
        <w:t>., BCLRB No. 49/79</w:t>
      </w:r>
      <w:r w:rsidR="00AE07B0">
        <w:rPr>
          <w:lang w:val="en-CA"/>
        </w:rPr>
        <w:t xml:space="preserve"> </w:t>
      </w:r>
      <w:r w:rsidR="007D4C58">
        <w:rPr>
          <w:i/>
          <w:lang w:val="en-CA"/>
        </w:rPr>
        <w:t>Balance Factors in CL</w:t>
      </w:r>
      <w:r w:rsidR="008C6039">
        <w:rPr>
          <w:i/>
          <w:lang w:val="en-CA"/>
        </w:rPr>
        <w:t xml:space="preserve"> + </w:t>
      </w:r>
      <w:r w:rsidR="00026C1E">
        <w:rPr>
          <w:i/>
          <w:lang w:val="en-CA"/>
        </w:rPr>
        <w:t xml:space="preserve">Code meant to Remedy? </w:t>
      </w:r>
    </w:p>
    <w:p w14:paraId="0C02D6E0" w14:textId="484413C9" w:rsidR="000E7855" w:rsidRDefault="003B1251" w:rsidP="00426A08">
      <w:pPr>
        <w:rPr>
          <w:lang w:val="en-CA"/>
        </w:rPr>
      </w:pPr>
      <w:r>
        <w:rPr>
          <w:lang w:val="en-CA"/>
        </w:rPr>
        <w:t>-</w:t>
      </w:r>
      <w:r w:rsidR="00633836" w:rsidRPr="00633836">
        <w:rPr>
          <w:lang w:val="en-CA"/>
        </w:rPr>
        <w:t>All the common law contract of employment factors, plus one more</w:t>
      </w:r>
      <w:r w:rsidR="00DE1130">
        <w:rPr>
          <w:lang w:val="en-CA"/>
        </w:rPr>
        <w:t>.</w:t>
      </w:r>
    </w:p>
    <w:p w14:paraId="069390D8" w14:textId="2108A783" w:rsidR="00063926" w:rsidRPr="00063926" w:rsidRDefault="00DE1130" w:rsidP="00063926">
      <w:r>
        <w:rPr>
          <w:lang w:val="en-CA"/>
        </w:rPr>
        <w:t>-</w:t>
      </w:r>
      <w:r w:rsidR="005C6B19">
        <w:rPr>
          <w:lang w:val="en-CA"/>
        </w:rPr>
        <w:t>“</w:t>
      </w:r>
      <w:r w:rsidR="00063926" w:rsidRPr="00063926">
        <w:rPr>
          <w:lang w:val="en-CA"/>
        </w:rPr>
        <w:t xml:space="preserve">[T]he starting point for an enquiry such as this one is to recall the </w:t>
      </w:r>
      <w:r w:rsidR="00063926" w:rsidRPr="001D4598">
        <w:rPr>
          <w:b/>
          <w:lang w:val="en-CA"/>
        </w:rPr>
        <w:t xml:space="preserve">usual characteristics </w:t>
      </w:r>
      <w:r w:rsidR="00063926" w:rsidRPr="00063926">
        <w:rPr>
          <w:lang w:val="en-CA"/>
        </w:rPr>
        <w:t xml:space="preserve">of an </w:t>
      </w:r>
      <w:r w:rsidR="00063926" w:rsidRPr="0052334E">
        <w:rPr>
          <w:u w:val="single"/>
          <w:lang w:val="en-CA"/>
        </w:rPr>
        <w:t>employer-employee relationship</w:t>
      </w:r>
      <w:r w:rsidR="00063926" w:rsidRPr="00063926">
        <w:rPr>
          <w:lang w:val="en-CA"/>
        </w:rPr>
        <w:t xml:space="preserve">. The next step is to ascertain </w:t>
      </w:r>
      <w:r w:rsidR="00063926" w:rsidRPr="007D33D6">
        <w:rPr>
          <w:b/>
          <w:lang w:val="en-CA"/>
        </w:rPr>
        <w:t>which of those usual features are present, and which are absent</w:t>
      </w:r>
      <w:r w:rsidR="00063926" w:rsidRPr="00063926">
        <w:rPr>
          <w:lang w:val="en-CA"/>
        </w:rPr>
        <w:t xml:space="preserve">, in the relationship under consideration. Then, </w:t>
      </w:r>
      <w:r w:rsidR="00063926" w:rsidRPr="006701B4">
        <w:rPr>
          <w:b/>
          <w:lang w:val="en-CA"/>
        </w:rPr>
        <w:t xml:space="preserve">in close cases, a judgement must be made as to whether the individuals in question are exposed to the kinds of </w:t>
      </w:r>
      <w:r w:rsidR="00063926" w:rsidRPr="00F97F23">
        <w:rPr>
          <w:b/>
          <w:u w:val="single"/>
          <w:lang w:val="en-CA"/>
        </w:rPr>
        <w:t>pressures and imbalances which the overall scheme of the statute was intended to correct</w:t>
      </w:r>
      <w:r w:rsidR="00063926" w:rsidRPr="00063926">
        <w:rPr>
          <w:lang w:val="en-CA"/>
        </w:rPr>
        <w:t>. That is a good indicator of whether the statute was intended to apply to them at all.</w:t>
      </w:r>
      <w:r w:rsidR="00361541">
        <w:rPr>
          <w:lang w:val="en-CA"/>
        </w:rPr>
        <w:t>”</w:t>
      </w:r>
      <w:r w:rsidR="00F602B6">
        <w:rPr>
          <w:lang w:val="en-CA"/>
        </w:rPr>
        <w:t xml:space="preserve"> </w:t>
      </w:r>
    </w:p>
    <w:p w14:paraId="43C74BF0" w14:textId="77777777" w:rsidR="008C497F" w:rsidRDefault="008C497F" w:rsidP="00EE6D85"/>
    <w:p w14:paraId="0C511B46" w14:textId="263E4214" w:rsidR="006150F3" w:rsidRPr="0003433C" w:rsidRDefault="006150F3" w:rsidP="00EE6D85">
      <w:r w:rsidRPr="005E4A56">
        <w:rPr>
          <w:b/>
          <w:highlight w:val="blue"/>
        </w:rPr>
        <w:t>MANAGERS EXCLUDED FROM “EMPLOYEE” IN CODE</w:t>
      </w:r>
      <w:r w:rsidRPr="005E4A56">
        <w:rPr>
          <w:highlight w:val="blue"/>
        </w:rPr>
        <w:t>:</w:t>
      </w:r>
      <w:r>
        <w:t xml:space="preserve"> </w:t>
      </w:r>
    </w:p>
    <w:p w14:paraId="6EF508A2" w14:textId="6ED3999A" w:rsidR="006F565C" w:rsidRDefault="006F565C" w:rsidP="00EE6D85">
      <w:r>
        <w:t>-</w:t>
      </w:r>
      <w:r w:rsidR="00DB6955">
        <w:t>1(1)(a)</w:t>
      </w:r>
      <w:r w:rsidR="00475945">
        <w:t xml:space="preserve"> </w:t>
      </w:r>
      <w:r w:rsidRPr="00873A71">
        <w:rPr>
          <w:u w:val="single"/>
        </w:rPr>
        <w:t>What is managerial authority</w:t>
      </w:r>
      <w:r>
        <w:t xml:space="preserve">? </w:t>
      </w:r>
    </w:p>
    <w:p w14:paraId="501A8BCF" w14:textId="77777777" w:rsidR="00C13051" w:rsidRPr="00C13051" w:rsidRDefault="00C13051" w:rsidP="00C13051">
      <w:proofErr w:type="spellStart"/>
      <w:r w:rsidRPr="00C13051">
        <w:rPr>
          <w:i/>
          <w:iCs/>
          <w:highlight w:val="yellow"/>
          <w:lang w:val="en-CA"/>
        </w:rPr>
        <w:t>Cowichan</w:t>
      </w:r>
      <w:proofErr w:type="spellEnd"/>
      <w:r w:rsidRPr="00C13051">
        <w:rPr>
          <w:i/>
          <w:iCs/>
          <w:highlight w:val="yellow"/>
          <w:lang w:val="en-CA"/>
        </w:rPr>
        <w:t xml:space="preserve"> Home Support Society</w:t>
      </w:r>
      <w:r w:rsidRPr="00C13051">
        <w:rPr>
          <w:lang w:val="en-CA"/>
        </w:rPr>
        <w:t>, BCLRB No. B28/97:</w:t>
      </w:r>
    </w:p>
    <w:p w14:paraId="738515C5" w14:textId="0D7B186A" w:rsidR="0086060C" w:rsidRPr="001A2C69" w:rsidRDefault="00007B46" w:rsidP="001A2C69">
      <w:pPr>
        <w:rPr>
          <w:b/>
          <w:lang w:val="en-CA"/>
        </w:rPr>
      </w:pPr>
      <w:r>
        <w:rPr>
          <w:lang w:val="en-CA"/>
        </w:rPr>
        <w:t xml:space="preserve">1) </w:t>
      </w:r>
      <w:r w:rsidR="008A1F1A" w:rsidRPr="001A2C69">
        <w:rPr>
          <w:b/>
          <w:lang w:val="en-CA"/>
        </w:rPr>
        <w:t>Discipline</w:t>
      </w:r>
      <w:r w:rsidR="00C13051" w:rsidRPr="001A2C69">
        <w:rPr>
          <w:b/>
          <w:lang w:val="en-CA"/>
        </w:rPr>
        <w:t xml:space="preserve"> and discharge</w:t>
      </w:r>
    </w:p>
    <w:p w14:paraId="25726D7A" w14:textId="469560CD" w:rsidR="00C13051" w:rsidRPr="00C13051" w:rsidRDefault="003E4D02" w:rsidP="0086060C">
      <w:pPr>
        <w:pStyle w:val="ListParagraph"/>
        <w:numPr>
          <w:ilvl w:val="1"/>
          <w:numId w:val="9"/>
        </w:numPr>
      </w:pPr>
      <w:r>
        <w:rPr>
          <w:i/>
          <w:lang w:val="en-CA"/>
        </w:rPr>
        <w:t>J</w:t>
      </w:r>
      <w:r w:rsidR="00B00C97" w:rsidRPr="00B00C97">
        <w:rPr>
          <w:i/>
          <w:lang w:val="en-CA"/>
        </w:rPr>
        <w:t>ust cause</w:t>
      </w:r>
      <w:r w:rsidR="00B00C97">
        <w:rPr>
          <w:lang w:val="en-CA"/>
        </w:rPr>
        <w:t xml:space="preserve"> provision</w:t>
      </w:r>
      <w:r w:rsidR="002A3799">
        <w:rPr>
          <w:lang w:val="en-CA"/>
        </w:rPr>
        <w:t xml:space="preserve"> (power over) </w:t>
      </w:r>
    </w:p>
    <w:p w14:paraId="31DE9CAA" w14:textId="64E65484" w:rsidR="00C13051" w:rsidRPr="0049449B" w:rsidRDefault="0049449B" w:rsidP="0049449B">
      <w:pPr>
        <w:rPr>
          <w:lang w:val="en-CA"/>
        </w:rPr>
      </w:pPr>
      <w:r w:rsidRPr="0049449B">
        <w:rPr>
          <w:lang w:val="en-CA"/>
        </w:rPr>
        <w:t>2)</w:t>
      </w:r>
      <w:r>
        <w:rPr>
          <w:b/>
          <w:lang w:val="en-CA"/>
        </w:rPr>
        <w:t xml:space="preserve"> </w:t>
      </w:r>
      <w:r w:rsidR="008A1F1A" w:rsidRPr="0049449B">
        <w:rPr>
          <w:b/>
          <w:lang w:val="en-CA"/>
        </w:rPr>
        <w:t>Labour</w:t>
      </w:r>
      <w:r w:rsidR="00C13051" w:rsidRPr="0049449B">
        <w:rPr>
          <w:b/>
          <w:lang w:val="en-CA"/>
        </w:rPr>
        <w:t xml:space="preserve"> relations input;</w:t>
      </w:r>
      <w:r w:rsidR="00C13051" w:rsidRPr="0049449B">
        <w:rPr>
          <w:lang w:val="en-CA"/>
        </w:rPr>
        <w:t xml:space="preserve"> and, less importantly, </w:t>
      </w:r>
    </w:p>
    <w:p w14:paraId="66193561" w14:textId="4D34BB1D" w:rsidR="0049449B" w:rsidRPr="00C13051" w:rsidRDefault="0049449B" w:rsidP="0049449B">
      <w:pPr>
        <w:pStyle w:val="ListParagraph"/>
        <w:numPr>
          <w:ilvl w:val="1"/>
          <w:numId w:val="9"/>
        </w:numPr>
      </w:pPr>
      <w:r>
        <w:t>Having s</w:t>
      </w:r>
      <w:r w:rsidR="00561016">
        <w:t>ay in overtime, cost-ef</w:t>
      </w:r>
      <w:r w:rsidR="00E32663">
        <w:t xml:space="preserve">ficiency, how organization run (anything costing money or </w:t>
      </w:r>
      <w:r w:rsidR="00096835">
        <w:t xml:space="preserve">about efficiency) </w:t>
      </w:r>
    </w:p>
    <w:p w14:paraId="4CBD18BA" w14:textId="0A61331B" w:rsidR="00EC05A2" w:rsidRPr="00BA63EA" w:rsidRDefault="00BA63EA" w:rsidP="00BA63EA">
      <w:pPr>
        <w:rPr>
          <w:b/>
          <w:lang w:val="en-CA"/>
        </w:rPr>
      </w:pPr>
      <w:r>
        <w:rPr>
          <w:lang w:val="en-CA"/>
        </w:rPr>
        <w:t xml:space="preserve">3) </w:t>
      </w:r>
      <w:r w:rsidR="008A1F1A" w:rsidRPr="00BA63EA">
        <w:rPr>
          <w:b/>
          <w:lang w:val="en-CA"/>
        </w:rPr>
        <w:t>Promotion</w:t>
      </w:r>
      <w:r w:rsidR="00C13051" w:rsidRPr="00BA63EA">
        <w:rPr>
          <w:b/>
          <w:lang w:val="en-CA"/>
        </w:rPr>
        <w:t xml:space="preserve"> and demotion</w:t>
      </w:r>
    </w:p>
    <w:p w14:paraId="58EA61FC" w14:textId="22A54263" w:rsidR="00BA63EA" w:rsidRPr="00BA63EA" w:rsidRDefault="002168C7" w:rsidP="00BA63EA">
      <w:pPr>
        <w:pStyle w:val="ListParagraph"/>
        <w:numPr>
          <w:ilvl w:val="1"/>
          <w:numId w:val="9"/>
        </w:numPr>
        <w:rPr>
          <w:lang w:val="en-CA"/>
        </w:rPr>
      </w:pPr>
      <w:r>
        <w:rPr>
          <w:lang w:val="en-CA"/>
        </w:rPr>
        <w:t xml:space="preserve">Relate to negotiation of CA, center of conflict. </w:t>
      </w:r>
    </w:p>
    <w:p w14:paraId="30BA077C" w14:textId="7C0E1B5C" w:rsidR="008E19FD" w:rsidRPr="00FE45F7" w:rsidRDefault="008E19FD" w:rsidP="00C13051">
      <w:pPr>
        <w:rPr>
          <w:lang w:val="en-CA"/>
        </w:rPr>
      </w:pPr>
      <w:r>
        <w:rPr>
          <w:lang w:val="en-CA"/>
        </w:rPr>
        <w:t>-</w:t>
      </w:r>
      <w:r>
        <w:rPr>
          <w:b/>
          <w:lang w:val="en-CA"/>
        </w:rPr>
        <w:t>F</w:t>
      </w:r>
      <w:r>
        <w:rPr>
          <w:lang w:val="en-CA"/>
        </w:rPr>
        <w:t xml:space="preserve">: </w:t>
      </w:r>
      <w:r w:rsidR="000B2C92" w:rsidRPr="00C40D11">
        <w:rPr>
          <w:u w:val="single"/>
          <w:lang w:val="en-CA"/>
        </w:rPr>
        <w:t xml:space="preserve">Policy </w:t>
      </w:r>
      <w:r w:rsidR="00353E92" w:rsidRPr="00C40D11">
        <w:rPr>
          <w:u w:val="single"/>
          <w:lang w:val="en-CA"/>
        </w:rPr>
        <w:t>reasons</w:t>
      </w:r>
      <w:r w:rsidR="00353E92">
        <w:rPr>
          <w:lang w:val="en-CA"/>
        </w:rPr>
        <w:t xml:space="preserve"> for excluding manager</w:t>
      </w:r>
      <w:r w:rsidR="00C40D11">
        <w:rPr>
          <w:lang w:val="en-CA"/>
        </w:rPr>
        <w:t xml:space="preserve">s: </w:t>
      </w:r>
      <w:r w:rsidR="00C40D11">
        <w:rPr>
          <w:i/>
          <w:lang w:val="en-CA"/>
        </w:rPr>
        <w:t>duty of loyalty to your manager</w:t>
      </w:r>
      <w:r w:rsidR="006F2E67">
        <w:rPr>
          <w:lang w:val="en-CA"/>
        </w:rPr>
        <w:t xml:space="preserve">. </w:t>
      </w:r>
      <w:r w:rsidR="0078426C">
        <w:rPr>
          <w:lang w:val="en-CA"/>
        </w:rPr>
        <w:t xml:space="preserve">Divide </w:t>
      </w:r>
      <w:r w:rsidR="0078426C">
        <w:rPr>
          <w:i/>
          <w:lang w:val="en-CA"/>
        </w:rPr>
        <w:t>assists unions</w:t>
      </w:r>
      <w:r w:rsidR="00CE5C61">
        <w:rPr>
          <w:lang w:val="en-CA"/>
        </w:rPr>
        <w:t xml:space="preserve"> with their organization as well. </w:t>
      </w:r>
      <w:r w:rsidR="00BF6168">
        <w:rPr>
          <w:b/>
          <w:lang w:val="en-CA"/>
        </w:rPr>
        <w:t xml:space="preserve">As long as there is </w:t>
      </w:r>
      <w:r w:rsidR="00BF6168">
        <w:rPr>
          <w:b/>
          <w:i/>
          <w:lang w:val="en-CA"/>
        </w:rPr>
        <w:t>potential</w:t>
      </w:r>
      <w:r w:rsidR="00BF6168">
        <w:rPr>
          <w:lang w:val="en-CA"/>
        </w:rPr>
        <w:t xml:space="preserve"> </w:t>
      </w:r>
      <w:r w:rsidR="00BF6168">
        <w:rPr>
          <w:b/>
          <w:lang w:val="en-CA"/>
        </w:rPr>
        <w:t>conflict</w:t>
      </w:r>
      <w:r w:rsidR="00FE45F7">
        <w:rPr>
          <w:i/>
          <w:lang w:val="en-CA"/>
        </w:rPr>
        <w:t>.</w:t>
      </w:r>
      <w:r w:rsidR="00FE45F7">
        <w:rPr>
          <w:lang w:val="en-CA"/>
        </w:rPr>
        <w:t xml:space="preserve"> Manager was trying to exclude </w:t>
      </w:r>
      <w:r w:rsidR="00026CC0">
        <w:rPr>
          <w:lang w:val="en-CA"/>
        </w:rPr>
        <w:t xml:space="preserve">EEs from compliment (some MGMT, some Confidential). </w:t>
      </w:r>
    </w:p>
    <w:p w14:paraId="1B957674" w14:textId="77777777" w:rsidR="000A6882" w:rsidRDefault="000A6882" w:rsidP="00C13051">
      <w:pPr>
        <w:rPr>
          <w:lang w:val="en-CA"/>
        </w:rPr>
      </w:pPr>
    </w:p>
    <w:p w14:paraId="7FAADFCE" w14:textId="33CF7D65" w:rsidR="00177640" w:rsidRPr="00177640" w:rsidRDefault="00177640" w:rsidP="00C13051">
      <w:pPr>
        <w:rPr>
          <w:lang w:val="en-CA"/>
        </w:rPr>
      </w:pPr>
      <w:r w:rsidRPr="00177640">
        <w:rPr>
          <w:b/>
          <w:highlight w:val="blue"/>
          <w:lang w:val="en-CA"/>
        </w:rPr>
        <w:t>EEs IN A CONFIDENTIA CAPACITY EXCLUDED FROM EMPLOYEE IN CODE</w:t>
      </w:r>
      <w:r w:rsidRPr="00177640">
        <w:rPr>
          <w:highlight w:val="blue"/>
          <w:lang w:val="en-CA"/>
        </w:rPr>
        <w:t>:</w:t>
      </w:r>
    </w:p>
    <w:p w14:paraId="4FEE0B38" w14:textId="6E2301CE" w:rsidR="000A6882" w:rsidRDefault="00E0754C" w:rsidP="00C13051">
      <w:r>
        <w:t xml:space="preserve">-1(1)(b) </w:t>
      </w:r>
      <w:r w:rsidRPr="00873A71">
        <w:rPr>
          <w:u w:val="single"/>
        </w:rPr>
        <w:t>What is confidential capacity</w:t>
      </w:r>
      <w:r>
        <w:t>?</w:t>
      </w:r>
    </w:p>
    <w:p w14:paraId="22F17523" w14:textId="7BE5C391" w:rsidR="00D048AE" w:rsidRPr="00CC1FB1" w:rsidRDefault="003E144F" w:rsidP="00CC1FB1">
      <w:r w:rsidRPr="00BA41DD">
        <w:rPr>
          <w:i/>
          <w:iCs/>
          <w:highlight w:val="yellow"/>
          <w:lang w:val="en-CA"/>
        </w:rPr>
        <w:t>Gateway Casinos &amp; Entertainment Inc</w:t>
      </w:r>
      <w:r w:rsidRPr="00CC1FB1">
        <w:rPr>
          <w:lang w:val="en-CA"/>
        </w:rPr>
        <w:t>., B81/2010</w:t>
      </w:r>
    </w:p>
    <w:p w14:paraId="76FD4A94" w14:textId="1AD53EEE" w:rsidR="00E0754C" w:rsidRDefault="00A3377B" w:rsidP="00C13051">
      <w:pPr>
        <w:rPr>
          <w:lang w:val="en-CA"/>
        </w:rPr>
      </w:pPr>
      <w:r>
        <w:t>-</w:t>
      </w:r>
      <w:r>
        <w:rPr>
          <w:lang w:val="en-CA"/>
        </w:rPr>
        <w:t>P</w:t>
      </w:r>
      <w:r w:rsidRPr="00A3377B">
        <w:rPr>
          <w:lang w:val="en-CA"/>
        </w:rPr>
        <w:t xml:space="preserve">ersons </w:t>
      </w:r>
      <w:r w:rsidRPr="00E25725">
        <w:rPr>
          <w:b/>
          <w:u w:val="single"/>
          <w:lang w:val="en-CA"/>
        </w:rPr>
        <w:t>regularly and materially</w:t>
      </w:r>
      <w:r w:rsidRPr="00E25725">
        <w:rPr>
          <w:u w:val="single"/>
          <w:lang w:val="en-CA"/>
        </w:rPr>
        <w:t xml:space="preserve"> </w:t>
      </w:r>
      <w:r w:rsidRPr="00E25725">
        <w:rPr>
          <w:b/>
          <w:u w:val="single"/>
          <w:lang w:val="en-CA"/>
        </w:rPr>
        <w:t>involved</w:t>
      </w:r>
      <w:r w:rsidRPr="00A3377B">
        <w:rPr>
          <w:lang w:val="en-CA"/>
        </w:rPr>
        <w:t xml:space="preserve"> in personnel matters such that they are </w:t>
      </w:r>
      <w:r w:rsidRPr="00C660C0">
        <w:rPr>
          <w:b/>
          <w:u w:val="single"/>
          <w:lang w:val="en-CA"/>
        </w:rPr>
        <w:t xml:space="preserve">entrusted with confidential information </w:t>
      </w:r>
      <w:r w:rsidRPr="00F00CC7">
        <w:rPr>
          <w:b/>
          <w:lang w:val="en-CA"/>
        </w:rPr>
        <w:t>about employees</w:t>
      </w:r>
      <w:r w:rsidRPr="00A3377B">
        <w:rPr>
          <w:lang w:val="en-CA"/>
        </w:rPr>
        <w:t xml:space="preserve"> and must act upon it </w:t>
      </w:r>
      <w:r w:rsidRPr="00AF79D2">
        <w:rPr>
          <w:b/>
          <w:lang w:val="en-CA"/>
        </w:rPr>
        <w:t>discreetly</w:t>
      </w:r>
      <w:r w:rsidRPr="00A3377B">
        <w:rPr>
          <w:lang w:val="en-CA"/>
        </w:rPr>
        <w:t xml:space="preserve">. The information will include </w:t>
      </w:r>
      <w:r w:rsidRPr="00127950">
        <w:rPr>
          <w:u w:val="single"/>
          <w:lang w:val="en-CA"/>
        </w:rPr>
        <w:t>facts of a character</w:t>
      </w:r>
      <w:r w:rsidRPr="00A3377B">
        <w:rPr>
          <w:lang w:val="en-CA"/>
        </w:rPr>
        <w:t xml:space="preserve"> which if divulged or misinterpreted </w:t>
      </w:r>
      <w:r w:rsidRPr="00D85BE3">
        <w:rPr>
          <w:b/>
          <w:u w:val="single"/>
          <w:lang w:val="en-CA"/>
        </w:rPr>
        <w:t>could impact upon the relationship between the employee and employer</w:t>
      </w:r>
      <w:r w:rsidRPr="00A3377B">
        <w:rPr>
          <w:lang w:val="en-CA"/>
        </w:rPr>
        <w:t xml:space="preserve">, or for that matter between the employee and his fellow employees. Finally, the person receiving the information will be responsible for making </w:t>
      </w:r>
      <w:r w:rsidRPr="006C486D">
        <w:rPr>
          <w:b/>
          <w:u w:val="single"/>
          <w:lang w:val="en-CA"/>
        </w:rPr>
        <w:t>judgments about it</w:t>
      </w:r>
      <w:r w:rsidRPr="006C486D">
        <w:rPr>
          <w:u w:val="single"/>
          <w:lang w:val="en-CA"/>
        </w:rPr>
        <w:t>,</w:t>
      </w:r>
      <w:r w:rsidRPr="00A3377B">
        <w:rPr>
          <w:lang w:val="en-CA"/>
        </w:rPr>
        <w:t xml:space="preserve"> as opposed to recording it or processing it in a routine way</w:t>
      </w:r>
      <w:r w:rsidR="000F2816">
        <w:rPr>
          <w:lang w:val="en-CA"/>
        </w:rPr>
        <w:t xml:space="preserve">. </w:t>
      </w:r>
    </w:p>
    <w:p w14:paraId="2F51A52F" w14:textId="69C9563E" w:rsidR="00F161F3" w:rsidRDefault="00AC7A74" w:rsidP="00C13051">
      <w:pPr>
        <w:rPr>
          <w:lang w:val="en-CA"/>
        </w:rPr>
      </w:pPr>
      <w:r>
        <w:rPr>
          <w:lang w:val="en-CA"/>
        </w:rPr>
        <w:tab/>
        <w:t xml:space="preserve">-Question about whether </w:t>
      </w:r>
      <w:r w:rsidR="00795FA0">
        <w:rPr>
          <w:lang w:val="en-CA"/>
        </w:rPr>
        <w:t xml:space="preserve">a </w:t>
      </w:r>
      <w:r w:rsidR="001A38BD">
        <w:rPr>
          <w:i/>
          <w:lang w:val="en-CA"/>
        </w:rPr>
        <w:t xml:space="preserve">real </w:t>
      </w:r>
      <w:r w:rsidR="00795FA0">
        <w:rPr>
          <w:lang w:val="en-CA"/>
        </w:rPr>
        <w:t xml:space="preserve">conflict </w:t>
      </w:r>
      <w:r w:rsidR="00737C19">
        <w:rPr>
          <w:lang w:val="en-CA"/>
        </w:rPr>
        <w:t>between ER and Union, because of confidential capacity. This person can’t be EE</w:t>
      </w:r>
      <w:r w:rsidR="00312FD9">
        <w:rPr>
          <w:lang w:val="en-CA"/>
        </w:rPr>
        <w:t xml:space="preserve">, otherwise will have competing </w:t>
      </w:r>
      <w:proofErr w:type="spellStart"/>
      <w:r w:rsidR="00312FD9">
        <w:rPr>
          <w:lang w:val="en-CA"/>
        </w:rPr>
        <w:t>obligs</w:t>
      </w:r>
      <w:proofErr w:type="spellEnd"/>
      <w:r w:rsidR="00312FD9">
        <w:rPr>
          <w:lang w:val="en-CA"/>
        </w:rPr>
        <w:t xml:space="preserve">. </w:t>
      </w:r>
    </w:p>
    <w:p w14:paraId="7CEEDBDB" w14:textId="6A3AB89D" w:rsidR="00AC7A74" w:rsidRPr="00501B22" w:rsidRDefault="00F161F3" w:rsidP="00F161F3">
      <w:pPr>
        <w:ind w:firstLine="720"/>
        <w:rPr>
          <w:lang w:val="en-CA"/>
        </w:rPr>
      </w:pPr>
      <w:r>
        <w:rPr>
          <w:lang w:val="en-CA"/>
        </w:rPr>
        <w:t>-</w:t>
      </w:r>
      <w:r w:rsidR="00501B22">
        <w:rPr>
          <w:b/>
          <w:lang w:val="en-CA"/>
        </w:rPr>
        <w:t>Union shouldn’t be able to avail itself of the private info, either</w:t>
      </w:r>
      <w:r w:rsidR="00501B22">
        <w:rPr>
          <w:lang w:val="en-CA"/>
        </w:rPr>
        <w:t xml:space="preserve">. </w:t>
      </w:r>
    </w:p>
    <w:p w14:paraId="0A8F4D3A" w14:textId="219A4866" w:rsidR="0003481B" w:rsidRDefault="00B86AA3" w:rsidP="00C13051">
      <w:pPr>
        <w:rPr>
          <w:b/>
          <w:lang w:val="en-CA"/>
        </w:rPr>
      </w:pPr>
      <w:r>
        <w:rPr>
          <w:lang w:val="en-CA"/>
        </w:rPr>
        <w:tab/>
      </w:r>
      <w:r w:rsidR="0003481B">
        <w:rPr>
          <w:lang w:val="en-CA"/>
        </w:rPr>
        <w:t xml:space="preserve">-Has to be info </w:t>
      </w:r>
      <w:r w:rsidR="0003481B" w:rsidRPr="00153510">
        <w:rPr>
          <w:u w:val="single"/>
          <w:lang w:val="en-CA"/>
        </w:rPr>
        <w:t xml:space="preserve">related to </w:t>
      </w:r>
      <w:r w:rsidR="0003481B" w:rsidRPr="00153510">
        <w:rPr>
          <w:b/>
          <w:u w:val="single"/>
          <w:lang w:val="en-CA"/>
        </w:rPr>
        <w:t>labour relations</w:t>
      </w:r>
      <w:r w:rsidR="0003481B">
        <w:rPr>
          <w:b/>
          <w:lang w:val="en-CA"/>
        </w:rPr>
        <w:t xml:space="preserve">. </w:t>
      </w:r>
    </w:p>
    <w:p w14:paraId="75A20FB7" w14:textId="4B74B3EB" w:rsidR="00B47B31" w:rsidRPr="00E95CFB" w:rsidRDefault="001F62A6" w:rsidP="00EE6D85">
      <w:pPr>
        <w:rPr>
          <w:lang w:val="en-CA"/>
        </w:rPr>
      </w:pPr>
      <w:r>
        <w:rPr>
          <w:b/>
          <w:lang w:val="en-CA"/>
        </w:rPr>
        <w:tab/>
        <w:t>-F</w:t>
      </w:r>
      <w:r>
        <w:rPr>
          <w:lang w:val="en-CA"/>
        </w:rPr>
        <w:t xml:space="preserve">: </w:t>
      </w:r>
      <w:r w:rsidR="00EE79C2">
        <w:rPr>
          <w:lang w:val="en-CA"/>
        </w:rPr>
        <w:t xml:space="preserve">Q about </w:t>
      </w:r>
      <w:r w:rsidR="00601547">
        <w:rPr>
          <w:i/>
          <w:lang w:val="en-CA"/>
        </w:rPr>
        <w:t>security guards</w:t>
      </w:r>
      <w:r w:rsidR="00495EF9">
        <w:rPr>
          <w:lang w:val="en-CA"/>
        </w:rPr>
        <w:t xml:space="preserve"> and </w:t>
      </w:r>
      <w:r w:rsidR="00495EF9">
        <w:rPr>
          <w:i/>
          <w:lang w:val="en-CA"/>
        </w:rPr>
        <w:t>surveillance</w:t>
      </w:r>
      <w:r w:rsidR="00436D42">
        <w:rPr>
          <w:lang w:val="en-CA"/>
        </w:rPr>
        <w:t xml:space="preserve"> people… </w:t>
      </w:r>
      <w:r w:rsidR="00436D42">
        <w:rPr>
          <w:b/>
          <w:lang w:val="en-CA"/>
        </w:rPr>
        <w:t>*</w:t>
      </w:r>
      <w:r w:rsidR="00B04B39">
        <w:rPr>
          <w:lang w:val="en-CA"/>
        </w:rPr>
        <w:t xml:space="preserve">board distinguishes between two. </w:t>
      </w:r>
      <w:r w:rsidR="00177A53">
        <w:rPr>
          <w:lang w:val="en-CA"/>
        </w:rPr>
        <w:t xml:space="preserve">One </w:t>
      </w:r>
      <w:r w:rsidR="004F2D92">
        <w:rPr>
          <w:lang w:val="en-CA"/>
        </w:rPr>
        <w:t xml:space="preserve">is conduit. </w:t>
      </w:r>
    </w:p>
    <w:p w14:paraId="0876BC59" w14:textId="77777777" w:rsidR="003A6560" w:rsidRDefault="003A6560" w:rsidP="00921504">
      <w:pPr>
        <w:rPr>
          <w:b/>
        </w:rPr>
      </w:pPr>
    </w:p>
    <w:p w14:paraId="23D16651" w14:textId="067AAD96" w:rsidR="00873CF0" w:rsidRDefault="003A6560" w:rsidP="00921504">
      <w:r w:rsidRPr="00EB7FE1">
        <w:rPr>
          <w:b/>
          <w:highlight w:val="blue"/>
        </w:rPr>
        <w:t xml:space="preserve">DEPENDENT CONTRACTORS </w:t>
      </w:r>
      <w:r w:rsidR="00987E61" w:rsidRPr="00EB7FE1">
        <w:rPr>
          <w:b/>
          <w:highlight w:val="blue"/>
        </w:rPr>
        <w:t>INCLUDED IN s1(1)</w:t>
      </w:r>
      <w:r w:rsidR="00EB7FE1" w:rsidRPr="00EB7FE1">
        <w:rPr>
          <w:b/>
          <w:highlight w:val="blue"/>
        </w:rPr>
        <w:t xml:space="preserve"> OF “EMPLOYEE</w:t>
      </w:r>
      <w:r w:rsidR="00EB7FE1">
        <w:rPr>
          <w:b/>
        </w:rPr>
        <w:t>”:</w:t>
      </w:r>
      <w:r w:rsidR="00E95CFB" w:rsidRPr="003E701F">
        <w:rPr>
          <w:b/>
        </w:rPr>
        <w:t xml:space="preserve"> </w:t>
      </w:r>
    </w:p>
    <w:p w14:paraId="2951F107" w14:textId="2E953770" w:rsidR="008E1E25" w:rsidRDefault="008E1E25" w:rsidP="00921504">
      <w:pPr>
        <w:rPr>
          <w:lang w:val="en-CA"/>
        </w:rPr>
      </w:pPr>
      <w:r>
        <w:t>-</w:t>
      </w:r>
      <w:r w:rsidR="00CA382D">
        <w:t>s1(1)</w:t>
      </w:r>
      <w:r w:rsidR="00951811">
        <w:t xml:space="preserve"> </w:t>
      </w:r>
      <w:r w:rsidR="00945430">
        <w:t>“</w:t>
      </w:r>
      <w:r w:rsidR="009E2109" w:rsidRPr="009E2109">
        <w:rPr>
          <w:b/>
          <w:bCs/>
          <w:lang w:val="en-CA"/>
        </w:rPr>
        <w:t>dependent contractor</w:t>
      </w:r>
      <w:r w:rsidR="009E2109" w:rsidRPr="009E2109">
        <w:rPr>
          <w:lang w:val="en-CA"/>
        </w:rPr>
        <w:t>" means a person, whether or not employed by a contract of employment or furnishing his or her own tools, vehicles, equipment, machinery, material or any other thing, who performs work or services for another person for compensation or reward on such terms and conditions that he or she is in relation to that person</w:t>
      </w:r>
      <w:r w:rsidR="009E2109" w:rsidRPr="00391443">
        <w:rPr>
          <w:b/>
          <w:lang w:val="en-CA"/>
        </w:rPr>
        <w:t xml:space="preserve"> in a position of </w:t>
      </w:r>
      <w:r w:rsidR="009E2109" w:rsidRPr="00BD42EA">
        <w:rPr>
          <w:b/>
          <w:u w:val="single"/>
          <w:lang w:val="en-CA"/>
        </w:rPr>
        <w:t>economic dependence on,</w:t>
      </w:r>
      <w:r w:rsidR="009E2109" w:rsidRPr="00391443">
        <w:rPr>
          <w:b/>
          <w:lang w:val="en-CA"/>
        </w:rPr>
        <w:t xml:space="preserve"> and under an obligation to perform duties for, that person more c</w:t>
      </w:r>
      <w:r w:rsidR="009E2109" w:rsidRPr="00386E29">
        <w:rPr>
          <w:b/>
          <w:u w:val="single"/>
          <w:lang w:val="en-CA"/>
        </w:rPr>
        <w:t>losely resembling the relationship of an employee</w:t>
      </w:r>
      <w:r w:rsidR="009E2109" w:rsidRPr="00391443">
        <w:rPr>
          <w:b/>
          <w:lang w:val="en-CA"/>
        </w:rPr>
        <w:t xml:space="preserve"> than that of an independent contract</w:t>
      </w:r>
      <w:r w:rsidR="001825E3">
        <w:rPr>
          <w:b/>
          <w:lang w:val="en-CA"/>
        </w:rPr>
        <w:t>or</w:t>
      </w:r>
    </w:p>
    <w:p w14:paraId="7A019060" w14:textId="3EFBE97B" w:rsidR="00386E29" w:rsidRDefault="00D04C60" w:rsidP="00921504">
      <w:pPr>
        <w:rPr>
          <w:lang w:val="en-CA"/>
        </w:rPr>
      </w:pPr>
      <w:r>
        <w:rPr>
          <w:lang w:val="en-CA"/>
        </w:rPr>
        <w:t>-</w:t>
      </w:r>
      <w:r w:rsidR="002F052C" w:rsidRPr="00D040DA">
        <w:rPr>
          <w:b/>
          <w:i/>
          <w:highlight w:val="yellow"/>
          <w:lang w:val="en-CA"/>
        </w:rPr>
        <w:t>West Fraser Mills</w:t>
      </w:r>
      <w:r w:rsidR="002F052C" w:rsidRPr="00A478E4">
        <w:rPr>
          <w:highlight w:val="yellow"/>
          <w:lang w:val="en-CA"/>
        </w:rPr>
        <w:t xml:space="preserve"> test</w:t>
      </w:r>
      <w:r w:rsidR="00A479E7">
        <w:rPr>
          <w:lang w:val="en-CA"/>
        </w:rPr>
        <w:t xml:space="preserve"> (</w:t>
      </w:r>
      <w:r w:rsidR="00A479E7">
        <w:rPr>
          <w:i/>
          <w:lang w:val="en-CA"/>
        </w:rPr>
        <w:t>trucker’s case</w:t>
      </w:r>
      <w:r w:rsidR="00A479E7">
        <w:rPr>
          <w:lang w:val="en-CA"/>
        </w:rPr>
        <w:t>)</w:t>
      </w:r>
      <w:r w:rsidR="002F052C">
        <w:rPr>
          <w:lang w:val="en-CA"/>
        </w:rPr>
        <w:t xml:space="preserve">: </w:t>
      </w:r>
    </w:p>
    <w:p w14:paraId="0BC63222" w14:textId="527328B9" w:rsidR="002F052C" w:rsidRPr="00A478E4" w:rsidRDefault="002F052C" w:rsidP="002F052C">
      <w:pPr>
        <w:rPr>
          <w:sz w:val="18"/>
          <w:szCs w:val="18"/>
        </w:rPr>
      </w:pPr>
      <w:r w:rsidRPr="00A478E4">
        <w:rPr>
          <w:sz w:val="18"/>
          <w:szCs w:val="18"/>
          <w:lang w:val="en-CA"/>
        </w:rPr>
        <w:t>1. the way the industry operates;</w:t>
      </w:r>
    </w:p>
    <w:p w14:paraId="4D7E0902" w14:textId="77777777" w:rsidR="002F052C" w:rsidRPr="00A478E4" w:rsidRDefault="002F052C" w:rsidP="002F052C">
      <w:pPr>
        <w:rPr>
          <w:sz w:val="18"/>
          <w:szCs w:val="18"/>
        </w:rPr>
      </w:pPr>
      <w:r w:rsidRPr="00A478E4">
        <w:rPr>
          <w:sz w:val="18"/>
          <w:szCs w:val="18"/>
          <w:lang w:val="en-CA"/>
        </w:rPr>
        <w:t>2. the type of work involved and its source;</w:t>
      </w:r>
    </w:p>
    <w:p w14:paraId="772C7694" w14:textId="77777777" w:rsidR="002F052C" w:rsidRPr="00A478E4" w:rsidRDefault="002F052C" w:rsidP="002F052C">
      <w:pPr>
        <w:rPr>
          <w:sz w:val="18"/>
          <w:szCs w:val="18"/>
        </w:rPr>
      </w:pPr>
      <w:r w:rsidRPr="00A478E4">
        <w:rPr>
          <w:sz w:val="18"/>
          <w:szCs w:val="18"/>
          <w:lang w:val="en-CA"/>
        </w:rPr>
        <w:t>3. the nature of the applicant's operations;</w:t>
      </w:r>
    </w:p>
    <w:p w14:paraId="7FCDF855" w14:textId="77777777" w:rsidR="002F052C" w:rsidRPr="00A478E4" w:rsidRDefault="002F052C" w:rsidP="002F052C">
      <w:pPr>
        <w:rPr>
          <w:sz w:val="18"/>
          <w:szCs w:val="18"/>
        </w:rPr>
      </w:pPr>
      <w:r w:rsidRPr="00A478E4">
        <w:rPr>
          <w:sz w:val="18"/>
          <w:szCs w:val="18"/>
          <w:lang w:val="en-CA"/>
        </w:rPr>
        <w:t>4. the organization of the employer's operations and the degree to which the contractors are a continuing part of it;</w:t>
      </w:r>
    </w:p>
    <w:p w14:paraId="1BBCDCBA" w14:textId="77777777" w:rsidR="002F052C" w:rsidRPr="00A478E4" w:rsidRDefault="002F052C" w:rsidP="002F052C">
      <w:pPr>
        <w:rPr>
          <w:sz w:val="18"/>
          <w:szCs w:val="18"/>
        </w:rPr>
      </w:pPr>
      <w:r w:rsidRPr="00A478E4">
        <w:rPr>
          <w:sz w:val="18"/>
          <w:szCs w:val="18"/>
          <w:lang w:val="en-CA"/>
        </w:rPr>
        <w:t>5. any contractual arrangements between the parties and others;</w:t>
      </w:r>
    </w:p>
    <w:p w14:paraId="376C8B2F" w14:textId="77777777" w:rsidR="002F052C" w:rsidRPr="00A478E4" w:rsidRDefault="002F052C" w:rsidP="002F052C">
      <w:pPr>
        <w:rPr>
          <w:sz w:val="18"/>
          <w:szCs w:val="18"/>
        </w:rPr>
      </w:pPr>
      <w:r w:rsidRPr="00A478E4">
        <w:rPr>
          <w:sz w:val="18"/>
          <w:szCs w:val="18"/>
          <w:lang w:val="en-CA"/>
        </w:rPr>
        <w:t>6. the type and extent of control and direction exercised by the employer with respect to such matters as hiring, firing, discipline, work assignment, hours of work, and so forth;</w:t>
      </w:r>
    </w:p>
    <w:p w14:paraId="5A246C14" w14:textId="77777777" w:rsidR="002F052C" w:rsidRPr="00A478E4" w:rsidRDefault="002F052C" w:rsidP="002F052C">
      <w:pPr>
        <w:rPr>
          <w:sz w:val="18"/>
          <w:szCs w:val="18"/>
        </w:rPr>
      </w:pPr>
      <w:r w:rsidRPr="00A478E4">
        <w:rPr>
          <w:sz w:val="18"/>
          <w:szCs w:val="18"/>
          <w:lang w:val="en-CA"/>
        </w:rPr>
        <w:t>7. the nature and manner of compensation and how it is determined;</w:t>
      </w:r>
    </w:p>
    <w:p w14:paraId="42532B95" w14:textId="77777777" w:rsidR="002F052C" w:rsidRPr="00A478E4" w:rsidRDefault="002F052C" w:rsidP="002F052C">
      <w:pPr>
        <w:rPr>
          <w:sz w:val="18"/>
          <w:szCs w:val="18"/>
        </w:rPr>
      </w:pPr>
      <w:r w:rsidRPr="00A478E4">
        <w:rPr>
          <w:sz w:val="18"/>
          <w:szCs w:val="18"/>
          <w:lang w:val="en-CA"/>
        </w:rPr>
        <w:t>8. the percentage of income which the contractor derives from the employer (generally, the lion's share of the contractor's income must derive from the relationship with the employer);</w:t>
      </w:r>
    </w:p>
    <w:p w14:paraId="0BBBD7B0" w14:textId="77777777" w:rsidR="002F052C" w:rsidRPr="00A478E4" w:rsidRDefault="002F052C" w:rsidP="002F052C">
      <w:pPr>
        <w:rPr>
          <w:sz w:val="18"/>
          <w:szCs w:val="18"/>
        </w:rPr>
      </w:pPr>
      <w:r w:rsidRPr="00A478E4">
        <w:rPr>
          <w:sz w:val="18"/>
          <w:szCs w:val="18"/>
          <w:lang w:val="en-CA"/>
        </w:rPr>
        <w:t>9. the opportunity for the contractor to make a profit through the exercise of independent entrepreneurial judgment;</w:t>
      </w:r>
    </w:p>
    <w:p w14:paraId="5846F1C2" w14:textId="404E2546" w:rsidR="002F052C" w:rsidRPr="00A478E4" w:rsidRDefault="002F052C" w:rsidP="002F052C">
      <w:pPr>
        <w:rPr>
          <w:sz w:val="18"/>
          <w:szCs w:val="18"/>
        </w:rPr>
      </w:pPr>
      <w:r w:rsidRPr="00A478E4">
        <w:rPr>
          <w:sz w:val="18"/>
          <w:szCs w:val="18"/>
          <w:lang w:val="en-CA"/>
        </w:rPr>
        <w:t>10. the contractor's opportunity for economic mobility and whether the contractor advertises or solicits customers elsewhere</w:t>
      </w:r>
    </w:p>
    <w:p w14:paraId="4000D216" w14:textId="70101D88" w:rsidR="00D7546A" w:rsidRDefault="00D7546A" w:rsidP="00A478E4">
      <w:pPr>
        <w:tabs>
          <w:tab w:val="left" w:pos="1470"/>
        </w:tabs>
      </w:pPr>
    </w:p>
    <w:p w14:paraId="15264DB9" w14:textId="1C12DD05" w:rsidR="00927A42" w:rsidRDefault="0062575A" w:rsidP="00A478E4">
      <w:pPr>
        <w:tabs>
          <w:tab w:val="left" w:pos="1470"/>
        </w:tabs>
      </w:pPr>
      <w:r w:rsidRPr="00CF5789">
        <w:rPr>
          <w:b/>
          <w:highlight w:val="blue"/>
        </w:rPr>
        <w:t>Who is the EMPLOYER</w:t>
      </w:r>
      <w:r>
        <w:t xml:space="preserve">? </w:t>
      </w:r>
    </w:p>
    <w:p w14:paraId="33466346" w14:textId="560E4C22" w:rsidR="00D048AE" w:rsidRPr="00C16B64" w:rsidRDefault="00CF5789" w:rsidP="00C16B64">
      <w:pPr>
        <w:tabs>
          <w:tab w:val="left" w:pos="1470"/>
        </w:tabs>
      </w:pPr>
      <w:r>
        <w:t>-</w:t>
      </w:r>
      <w:r w:rsidR="003E144F" w:rsidRPr="00C16B64">
        <w:rPr>
          <w:lang w:val="en-CA"/>
        </w:rPr>
        <w:t xml:space="preserve">Employer is determined by </w:t>
      </w:r>
      <w:r w:rsidR="003E144F" w:rsidRPr="00D74DF9">
        <w:rPr>
          <w:u w:val="single"/>
          <w:lang w:val="en-CA"/>
        </w:rPr>
        <w:t>who maintains control</w:t>
      </w:r>
      <w:r w:rsidR="003E144F" w:rsidRPr="00C16B64">
        <w:rPr>
          <w:lang w:val="en-CA"/>
        </w:rPr>
        <w:t>:</w:t>
      </w:r>
    </w:p>
    <w:p w14:paraId="2E5B4714" w14:textId="198A663C" w:rsidR="00D048AE" w:rsidRPr="00C16B64" w:rsidRDefault="00D74DF9" w:rsidP="00D74DF9">
      <w:pPr>
        <w:tabs>
          <w:tab w:val="left" w:pos="1470"/>
        </w:tabs>
      </w:pPr>
      <w:r>
        <w:rPr>
          <w:lang w:val="en-CA"/>
        </w:rPr>
        <w:tab/>
        <w:t>-</w:t>
      </w:r>
      <w:r w:rsidR="003E144F" w:rsidRPr="00C16B64">
        <w:rPr>
          <w:lang w:val="en-CA"/>
        </w:rPr>
        <w:t>Who pays;</w:t>
      </w:r>
    </w:p>
    <w:p w14:paraId="7EC28B26" w14:textId="6D80CFAE" w:rsidR="00D048AE" w:rsidRPr="00C16B64" w:rsidRDefault="00D74DF9" w:rsidP="00D74DF9">
      <w:pPr>
        <w:tabs>
          <w:tab w:val="left" w:pos="1470"/>
        </w:tabs>
      </w:pPr>
      <w:r>
        <w:rPr>
          <w:lang w:val="en-CA"/>
        </w:rPr>
        <w:tab/>
        <w:t>-</w:t>
      </w:r>
      <w:r w:rsidR="003E144F" w:rsidRPr="00C16B64">
        <w:rPr>
          <w:lang w:val="en-CA"/>
        </w:rPr>
        <w:t>Who can discipline and dismiss;</w:t>
      </w:r>
    </w:p>
    <w:p w14:paraId="08613C8D" w14:textId="01AC35C9" w:rsidR="00D048AE" w:rsidRPr="00C16B64" w:rsidRDefault="00D74DF9" w:rsidP="00D74DF9">
      <w:pPr>
        <w:tabs>
          <w:tab w:val="left" w:pos="1470"/>
        </w:tabs>
      </w:pPr>
      <w:r>
        <w:rPr>
          <w:lang w:val="en-CA"/>
        </w:rPr>
        <w:tab/>
        <w:t>-</w:t>
      </w:r>
      <w:r w:rsidR="003E144F" w:rsidRPr="00C16B64">
        <w:rPr>
          <w:lang w:val="en-CA"/>
        </w:rPr>
        <w:t>Who directs services;</w:t>
      </w:r>
    </w:p>
    <w:p w14:paraId="7BAFA326" w14:textId="5133C6D1" w:rsidR="0062575A" w:rsidRDefault="00FE5CD9" w:rsidP="00A478E4">
      <w:pPr>
        <w:tabs>
          <w:tab w:val="left" w:pos="1470"/>
        </w:tabs>
      </w:pPr>
      <w:r>
        <w:t>-</w:t>
      </w:r>
      <w:r w:rsidRPr="00FD5111">
        <w:rPr>
          <w:i/>
          <w:highlight w:val="yellow"/>
        </w:rPr>
        <w:t>York Condo Factors</w:t>
      </w:r>
      <w:r>
        <w:t xml:space="preserve">: </w:t>
      </w:r>
    </w:p>
    <w:p w14:paraId="54EF11A6" w14:textId="3CCFABED" w:rsidR="00646CF7" w:rsidRPr="00646CF7" w:rsidRDefault="00646CF7" w:rsidP="00646CF7">
      <w:pPr>
        <w:tabs>
          <w:tab w:val="left" w:pos="851"/>
        </w:tabs>
      </w:pPr>
      <w:r w:rsidRPr="00646CF7">
        <w:rPr>
          <w:lang w:val="en-CA"/>
        </w:rPr>
        <w:t xml:space="preserve">(1) The party exercising </w:t>
      </w:r>
      <w:r w:rsidRPr="00964108">
        <w:rPr>
          <w:b/>
          <w:lang w:val="en-CA"/>
        </w:rPr>
        <w:t>direction and control over the employees</w:t>
      </w:r>
      <w:r w:rsidRPr="00646CF7">
        <w:rPr>
          <w:lang w:val="en-CA"/>
        </w:rPr>
        <w:t xml:space="preserve"> performing the work...</w:t>
      </w:r>
    </w:p>
    <w:p w14:paraId="7284DD8D" w14:textId="77777777" w:rsidR="00646CF7" w:rsidRPr="00646CF7" w:rsidRDefault="00646CF7" w:rsidP="00646CF7">
      <w:pPr>
        <w:tabs>
          <w:tab w:val="left" w:pos="851"/>
        </w:tabs>
      </w:pPr>
      <w:r w:rsidRPr="00646CF7">
        <w:rPr>
          <w:lang w:val="en-CA"/>
        </w:rPr>
        <w:t xml:space="preserve">(2) The party </w:t>
      </w:r>
      <w:r w:rsidRPr="000C5F5C">
        <w:rPr>
          <w:b/>
          <w:lang w:val="en-CA"/>
        </w:rPr>
        <w:t>bearing the burden of remuneration</w:t>
      </w:r>
      <w:r w:rsidRPr="00646CF7">
        <w:rPr>
          <w:lang w:val="en-CA"/>
        </w:rPr>
        <w:t>...</w:t>
      </w:r>
    </w:p>
    <w:p w14:paraId="6E3458AA" w14:textId="77777777" w:rsidR="00646CF7" w:rsidRPr="00646CF7" w:rsidRDefault="00646CF7" w:rsidP="00646CF7">
      <w:pPr>
        <w:tabs>
          <w:tab w:val="left" w:pos="851"/>
        </w:tabs>
      </w:pPr>
      <w:r w:rsidRPr="00646CF7">
        <w:rPr>
          <w:lang w:val="en-CA"/>
        </w:rPr>
        <w:t xml:space="preserve">(3) The party </w:t>
      </w:r>
      <w:r w:rsidRPr="000C5F5C">
        <w:rPr>
          <w:b/>
          <w:lang w:val="en-CA"/>
        </w:rPr>
        <w:t>imposing discipline</w:t>
      </w:r>
      <w:r w:rsidRPr="00646CF7">
        <w:rPr>
          <w:lang w:val="en-CA"/>
        </w:rPr>
        <w:t>...</w:t>
      </w:r>
    </w:p>
    <w:p w14:paraId="693A6811" w14:textId="77777777" w:rsidR="00646CF7" w:rsidRPr="00646CF7" w:rsidRDefault="00646CF7" w:rsidP="00646CF7">
      <w:pPr>
        <w:tabs>
          <w:tab w:val="left" w:pos="851"/>
        </w:tabs>
      </w:pPr>
      <w:r w:rsidRPr="00646CF7">
        <w:rPr>
          <w:lang w:val="en-CA"/>
        </w:rPr>
        <w:t xml:space="preserve">(4) The party </w:t>
      </w:r>
      <w:r w:rsidRPr="000C5F5C">
        <w:rPr>
          <w:b/>
          <w:lang w:val="en-CA"/>
        </w:rPr>
        <w:t>hiring</w:t>
      </w:r>
      <w:r w:rsidRPr="00646CF7">
        <w:rPr>
          <w:lang w:val="en-CA"/>
        </w:rPr>
        <w:t xml:space="preserve"> the employees...</w:t>
      </w:r>
    </w:p>
    <w:p w14:paraId="00B74D30" w14:textId="77777777" w:rsidR="00646CF7" w:rsidRPr="00646CF7" w:rsidRDefault="00646CF7" w:rsidP="00646CF7">
      <w:pPr>
        <w:tabs>
          <w:tab w:val="left" w:pos="851"/>
        </w:tabs>
      </w:pPr>
      <w:r w:rsidRPr="00646CF7">
        <w:rPr>
          <w:lang w:val="en-CA"/>
        </w:rPr>
        <w:t xml:space="preserve">(5) The party with the </w:t>
      </w:r>
      <w:r w:rsidRPr="002371BC">
        <w:rPr>
          <w:b/>
          <w:lang w:val="en-CA"/>
        </w:rPr>
        <w:t>authority to dismiss</w:t>
      </w:r>
      <w:r w:rsidRPr="00646CF7">
        <w:rPr>
          <w:lang w:val="en-CA"/>
        </w:rPr>
        <w:t xml:space="preserve"> the employees...</w:t>
      </w:r>
    </w:p>
    <w:p w14:paraId="1318EB54" w14:textId="77777777" w:rsidR="00646CF7" w:rsidRPr="00646CF7" w:rsidRDefault="00646CF7" w:rsidP="00646CF7">
      <w:pPr>
        <w:tabs>
          <w:tab w:val="left" w:pos="851"/>
        </w:tabs>
      </w:pPr>
      <w:r w:rsidRPr="00646CF7">
        <w:rPr>
          <w:lang w:val="en-CA"/>
        </w:rPr>
        <w:t xml:space="preserve">(6) The party who is </w:t>
      </w:r>
      <w:r w:rsidRPr="0056026F">
        <w:rPr>
          <w:b/>
          <w:lang w:val="en-CA"/>
        </w:rPr>
        <w:t>perceived to be the employer by the employees</w:t>
      </w:r>
      <w:r w:rsidRPr="00646CF7">
        <w:rPr>
          <w:lang w:val="en-CA"/>
        </w:rPr>
        <w:t>...</w:t>
      </w:r>
    </w:p>
    <w:p w14:paraId="1AF6427B" w14:textId="3E08B488" w:rsidR="00FD5111" w:rsidRPr="00FE5CD9" w:rsidRDefault="00646CF7" w:rsidP="00646CF7">
      <w:pPr>
        <w:tabs>
          <w:tab w:val="left" w:pos="851"/>
        </w:tabs>
      </w:pPr>
      <w:r w:rsidRPr="00646CF7">
        <w:rPr>
          <w:lang w:val="en-CA"/>
        </w:rPr>
        <w:t xml:space="preserve">(7) The existence of an </w:t>
      </w:r>
      <w:r w:rsidRPr="00F5369B">
        <w:rPr>
          <w:b/>
          <w:lang w:val="en-CA"/>
        </w:rPr>
        <w:t>intention to create the relationship</w:t>
      </w:r>
      <w:r w:rsidRPr="00646CF7">
        <w:rPr>
          <w:lang w:val="en-CA"/>
        </w:rPr>
        <w:t xml:space="preserve"> of employer and employees</w:t>
      </w:r>
    </w:p>
    <w:p w14:paraId="4E4454A7" w14:textId="5C58938E" w:rsidR="00873CF0" w:rsidRPr="00595F43" w:rsidRDefault="006C06DC" w:rsidP="00921504">
      <w:pPr>
        <w:rPr>
          <w:iCs/>
          <w:lang w:val="en-CA"/>
        </w:rPr>
      </w:pPr>
      <w:r>
        <w:rPr>
          <w:b/>
        </w:rPr>
        <w:t>-</w:t>
      </w:r>
      <w:r w:rsidRPr="006C06DC">
        <w:rPr>
          <w:i/>
          <w:iCs/>
          <w:highlight w:val="yellow"/>
          <w:lang w:val="en-CA"/>
        </w:rPr>
        <w:t>Columbia Hydro Constructors</w:t>
      </w:r>
      <w:r>
        <w:rPr>
          <w:iCs/>
          <w:lang w:val="en-CA"/>
        </w:rPr>
        <w:t>:</w:t>
      </w:r>
      <w:r w:rsidR="00595F43">
        <w:rPr>
          <w:iCs/>
          <w:lang w:val="en-CA"/>
        </w:rPr>
        <w:t xml:space="preserve"> *Overarching </w:t>
      </w:r>
      <w:r w:rsidR="00595F43">
        <w:rPr>
          <w:b/>
          <w:iCs/>
          <w:lang w:val="en-CA"/>
        </w:rPr>
        <w:t>additional</w:t>
      </w:r>
      <w:r w:rsidR="00595F43">
        <w:rPr>
          <w:iCs/>
          <w:lang w:val="en-CA"/>
        </w:rPr>
        <w:t xml:space="preserve"> </w:t>
      </w:r>
      <w:r w:rsidR="00595F43">
        <w:rPr>
          <w:b/>
          <w:iCs/>
          <w:lang w:val="en-CA"/>
        </w:rPr>
        <w:t>factors</w:t>
      </w:r>
      <w:r w:rsidR="00595F43">
        <w:rPr>
          <w:iCs/>
          <w:lang w:val="en-CA"/>
        </w:rPr>
        <w:t xml:space="preserve">. </w:t>
      </w:r>
    </w:p>
    <w:p w14:paraId="7875D9F7" w14:textId="68162765" w:rsidR="00B031D5" w:rsidRPr="00B031D5" w:rsidRDefault="00B031D5" w:rsidP="00B031D5">
      <w:pPr>
        <w:rPr>
          <w:iCs/>
        </w:rPr>
      </w:pPr>
      <w:r>
        <w:rPr>
          <w:iCs/>
          <w:lang w:val="en-CA"/>
        </w:rPr>
        <w:t>1. T</w:t>
      </w:r>
      <w:r w:rsidRPr="00B031D5">
        <w:rPr>
          <w:iCs/>
          <w:lang w:val="en-CA"/>
        </w:rPr>
        <w:t>he organization into which the employees are integrated;</w:t>
      </w:r>
    </w:p>
    <w:p w14:paraId="2E707046" w14:textId="485D5A75" w:rsidR="00873CF0" w:rsidRDefault="00B031D5" w:rsidP="00921504">
      <w:pPr>
        <w:rPr>
          <w:b/>
        </w:rPr>
      </w:pPr>
      <w:r>
        <w:rPr>
          <w:iCs/>
          <w:lang w:val="en-CA"/>
        </w:rPr>
        <w:t>2. T</w:t>
      </w:r>
      <w:r w:rsidRPr="00B031D5">
        <w:rPr>
          <w:iCs/>
          <w:lang w:val="en-CA"/>
        </w:rPr>
        <w:t>he organization that holds fundamental control over the employees</w:t>
      </w:r>
    </w:p>
    <w:p w14:paraId="657B3CE7" w14:textId="77777777" w:rsidR="006105F6" w:rsidRDefault="006105F6" w:rsidP="00921504">
      <w:pPr>
        <w:rPr>
          <w:b/>
        </w:rPr>
      </w:pPr>
    </w:p>
    <w:p w14:paraId="7498F5B7" w14:textId="1CA3E38A" w:rsidR="006105F6" w:rsidRPr="00630E79" w:rsidRDefault="006105F6" w:rsidP="00921504">
      <w:r w:rsidRPr="00E02E1D">
        <w:rPr>
          <w:b/>
          <w:highlight w:val="blue"/>
        </w:rPr>
        <w:t>WHO CAN VOTE</w:t>
      </w:r>
      <w:r w:rsidR="00630E79">
        <w:t xml:space="preserve"> </w:t>
      </w:r>
      <w:r w:rsidR="00630E79">
        <w:rPr>
          <w:i/>
        </w:rPr>
        <w:t xml:space="preserve">to certify union for representation.. </w:t>
      </w:r>
    </w:p>
    <w:p w14:paraId="43D09133" w14:textId="77777777" w:rsidR="006A2F79" w:rsidRDefault="00F720B6" w:rsidP="006A2F79">
      <w:r>
        <w:t>-</w:t>
      </w:r>
      <w:r w:rsidR="003E144F" w:rsidRPr="00C3520A">
        <w:rPr>
          <w:lang w:val="en-CA"/>
        </w:rPr>
        <w:t>Relaxed notion of “employee” due to enduring nature of collective bargaining relationship;</w:t>
      </w:r>
    </w:p>
    <w:p w14:paraId="2EF0AD0A" w14:textId="669C34F9" w:rsidR="00D048AE" w:rsidRPr="00C3520A" w:rsidRDefault="006A2F79" w:rsidP="006A2F79">
      <w:r>
        <w:t>-</w:t>
      </w:r>
      <w:r w:rsidR="003E144F" w:rsidRPr="00C3520A">
        <w:rPr>
          <w:lang w:val="en-CA"/>
        </w:rPr>
        <w:t xml:space="preserve">No reason to exclude employees with a </w:t>
      </w:r>
      <w:r w:rsidR="003E144F" w:rsidRPr="00AC2653">
        <w:rPr>
          <w:b/>
          <w:u w:val="single"/>
          <w:lang w:val="en-CA"/>
        </w:rPr>
        <w:t>contingent or future interest</w:t>
      </w:r>
      <w:r w:rsidR="003E144F" w:rsidRPr="00C3520A">
        <w:rPr>
          <w:lang w:val="en-CA"/>
        </w:rPr>
        <w:t xml:space="preserve"> if likely to be subject to the exclusive agency arrangement;</w:t>
      </w:r>
    </w:p>
    <w:p w14:paraId="195F0372" w14:textId="3BC2F673" w:rsidR="00F720B6" w:rsidRDefault="00EC2F53" w:rsidP="00921504">
      <w:pPr>
        <w:rPr>
          <w:lang w:val="en-CA"/>
        </w:rPr>
      </w:pPr>
      <w:r>
        <w:rPr>
          <w:lang w:val="en-CA"/>
        </w:rPr>
        <w:t>-</w:t>
      </w:r>
      <w:r w:rsidR="003E144F" w:rsidRPr="00C3520A">
        <w:rPr>
          <w:lang w:val="en-CA"/>
        </w:rPr>
        <w:t>Snap shot as of application for certification to facilitate expedited nature of certification process.</w:t>
      </w:r>
    </w:p>
    <w:p w14:paraId="41757CFC" w14:textId="6249DC64" w:rsidR="00CF7EA9" w:rsidRPr="00DC27F7" w:rsidRDefault="00DD62F6" w:rsidP="00921504">
      <w:pPr>
        <w:rPr>
          <w:lang w:val="en-CA"/>
        </w:rPr>
      </w:pPr>
      <w:r>
        <w:rPr>
          <w:lang w:val="en-CA"/>
        </w:rPr>
        <w:t>-</w:t>
      </w:r>
      <w:r>
        <w:rPr>
          <w:b/>
          <w:lang w:val="en-CA"/>
        </w:rPr>
        <w:t>“definition of EE”</w:t>
      </w:r>
      <w:r>
        <w:rPr>
          <w:lang w:val="en-CA"/>
        </w:rPr>
        <w:t xml:space="preserve">: </w:t>
      </w:r>
      <w:r w:rsidR="00467B07">
        <w:rPr>
          <w:i/>
          <w:lang w:val="en-CA"/>
        </w:rPr>
        <w:t xml:space="preserve">relevant for </w:t>
      </w:r>
      <w:r w:rsidR="0015432B">
        <w:rPr>
          <w:b/>
          <w:lang w:val="en-CA"/>
        </w:rPr>
        <w:t>s18</w:t>
      </w:r>
      <w:r w:rsidR="0015432B">
        <w:rPr>
          <w:lang w:val="en-CA"/>
        </w:rPr>
        <w:t xml:space="preserve"> </w:t>
      </w:r>
      <w:r w:rsidR="0015432B">
        <w:rPr>
          <w:b/>
          <w:lang w:val="en-CA"/>
        </w:rPr>
        <w:t>threshold application</w:t>
      </w:r>
      <w:r w:rsidR="0015432B">
        <w:rPr>
          <w:lang w:val="en-CA"/>
        </w:rPr>
        <w:t xml:space="preserve"> -&gt; who can vote to be certified? </w:t>
      </w:r>
      <w:r w:rsidR="006458AB">
        <w:rPr>
          <w:lang w:val="en-CA"/>
        </w:rPr>
        <w:t xml:space="preserve">Therefore, </w:t>
      </w:r>
      <w:r w:rsidR="006458AB">
        <w:rPr>
          <w:i/>
          <w:lang w:val="en-CA"/>
        </w:rPr>
        <w:t>those who are not excluded above</w:t>
      </w:r>
      <w:r w:rsidR="006458AB">
        <w:rPr>
          <w:lang w:val="en-CA"/>
        </w:rPr>
        <w:t xml:space="preserve">, </w:t>
      </w:r>
      <w:r w:rsidR="00542C76">
        <w:rPr>
          <w:lang w:val="en-CA"/>
        </w:rPr>
        <w:t xml:space="preserve">and </w:t>
      </w:r>
      <w:r w:rsidR="00774D20">
        <w:rPr>
          <w:lang w:val="en-CA"/>
        </w:rPr>
        <w:t xml:space="preserve">those who are </w:t>
      </w:r>
      <w:r w:rsidR="00774D20">
        <w:rPr>
          <w:i/>
          <w:lang w:val="en-CA"/>
        </w:rPr>
        <w:t>more questionable</w:t>
      </w:r>
      <w:r w:rsidR="00774D20">
        <w:rPr>
          <w:lang w:val="en-CA"/>
        </w:rPr>
        <w:t xml:space="preserve"> EE’s should pass </w:t>
      </w:r>
      <w:r w:rsidR="00774D20">
        <w:rPr>
          <w:b/>
          <w:lang w:val="en-CA"/>
        </w:rPr>
        <w:t>SCI</w:t>
      </w:r>
      <w:r w:rsidR="00774D20">
        <w:rPr>
          <w:lang w:val="en-CA"/>
        </w:rPr>
        <w:t xml:space="preserve"> </w:t>
      </w:r>
      <w:r w:rsidR="00774D20">
        <w:rPr>
          <w:b/>
          <w:lang w:val="en-CA"/>
        </w:rPr>
        <w:t>test</w:t>
      </w:r>
      <w:r w:rsidR="00774D20">
        <w:rPr>
          <w:lang w:val="en-CA"/>
        </w:rPr>
        <w:t xml:space="preserve"> </w:t>
      </w:r>
      <w:r w:rsidR="00774D20">
        <w:rPr>
          <w:b/>
          <w:lang w:val="en-CA"/>
        </w:rPr>
        <w:t>below</w:t>
      </w:r>
      <w:r w:rsidR="00774D20">
        <w:rPr>
          <w:lang w:val="en-CA"/>
        </w:rPr>
        <w:t xml:space="preserve">. </w:t>
      </w:r>
      <w:r w:rsidR="00DC27F7">
        <w:rPr>
          <w:lang w:val="en-CA"/>
        </w:rPr>
        <w:t xml:space="preserve">Q of </w:t>
      </w:r>
      <w:r w:rsidR="00DC27F7">
        <w:rPr>
          <w:i/>
          <w:lang w:val="en-CA"/>
        </w:rPr>
        <w:t>who should have a say in representing them</w:t>
      </w:r>
      <w:r w:rsidR="00E32143">
        <w:rPr>
          <w:lang w:val="en-CA"/>
        </w:rPr>
        <w:t xml:space="preserve"> through CB? </w:t>
      </w:r>
    </w:p>
    <w:p w14:paraId="09034220" w14:textId="77777777" w:rsidR="0065731E" w:rsidRPr="00CF7EA9" w:rsidRDefault="0065731E" w:rsidP="00921504">
      <w:pPr>
        <w:rPr>
          <w:lang w:val="en-CA"/>
        </w:rPr>
      </w:pPr>
    </w:p>
    <w:p w14:paraId="78CC5FC1" w14:textId="77777777" w:rsidR="00873CF0" w:rsidRDefault="005916F1" w:rsidP="00921504">
      <w:r>
        <w:t>-</w:t>
      </w:r>
      <w:r w:rsidRPr="00873CF0">
        <w:rPr>
          <w:b/>
          <w:u w:val="single"/>
        </w:rPr>
        <w:t>Sufficient continuing interest</w:t>
      </w:r>
      <w:r>
        <w:t xml:space="preserve">: </w:t>
      </w:r>
    </w:p>
    <w:p w14:paraId="7D141462" w14:textId="53827160" w:rsidR="00B1471B" w:rsidRPr="00921504" w:rsidRDefault="00493E76" w:rsidP="00921504">
      <w:r w:rsidRPr="00921504">
        <w:rPr>
          <w:lang w:val="en-CA"/>
        </w:rPr>
        <w:t xml:space="preserve">General Standard utilized to determine whether employees have a sufficiently </w:t>
      </w:r>
      <w:r w:rsidRPr="00801789">
        <w:rPr>
          <w:i/>
          <w:lang w:val="en-CA"/>
        </w:rPr>
        <w:t>tangible relationship with the bargaining unit</w:t>
      </w:r>
      <w:r w:rsidRPr="00921504">
        <w:rPr>
          <w:lang w:val="en-CA"/>
        </w:rPr>
        <w:t xml:space="preserve"> </w:t>
      </w:r>
      <w:r w:rsidRPr="00FC39D0">
        <w:rPr>
          <w:b/>
          <w:u w:val="single"/>
          <w:lang w:val="en-CA"/>
        </w:rPr>
        <w:t>such that they deserve a say in who represents them</w:t>
      </w:r>
      <w:r w:rsidRPr="00921504">
        <w:rPr>
          <w:lang w:val="en-CA"/>
        </w:rPr>
        <w:t>:</w:t>
      </w:r>
    </w:p>
    <w:p w14:paraId="065EF861" w14:textId="77777777" w:rsidR="00B1471B" w:rsidRPr="00921504" w:rsidRDefault="00493E76" w:rsidP="00921504">
      <w:pPr>
        <w:numPr>
          <w:ilvl w:val="1"/>
          <w:numId w:val="5"/>
        </w:numPr>
      </w:pPr>
      <w:r w:rsidRPr="00921504">
        <w:rPr>
          <w:lang w:val="en-CA"/>
        </w:rPr>
        <w:t>Summer students;</w:t>
      </w:r>
    </w:p>
    <w:p w14:paraId="046B4F9F" w14:textId="761A5445" w:rsidR="00B1471B" w:rsidRPr="00921504" w:rsidRDefault="00493E76" w:rsidP="00921504">
      <w:pPr>
        <w:numPr>
          <w:ilvl w:val="1"/>
          <w:numId w:val="5"/>
        </w:numPr>
      </w:pPr>
      <w:r w:rsidRPr="00921504">
        <w:rPr>
          <w:lang w:val="en-CA"/>
        </w:rPr>
        <w:t>Layoff</w:t>
      </w:r>
      <w:r w:rsidR="000474CF">
        <w:rPr>
          <w:lang w:val="en-CA"/>
        </w:rPr>
        <w:t xml:space="preserve"> (before </w:t>
      </w:r>
      <w:r w:rsidR="00D36EE2">
        <w:rPr>
          <w:lang w:val="en-CA"/>
        </w:rPr>
        <w:t>vote for union)</w:t>
      </w:r>
      <w:r w:rsidRPr="00921504">
        <w:rPr>
          <w:lang w:val="en-CA"/>
        </w:rPr>
        <w:t>;</w:t>
      </w:r>
    </w:p>
    <w:p w14:paraId="23DA4AF3" w14:textId="497ECE75" w:rsidR="00B1471B" w:rsidRPr="00637E7B" w:rsidRDefault="00493E76" w:rsidP="00921504">
      <w:pPr>
        <w:numPr>
          <w:ilvl w:val="1"/>
          <w:numId w:val="5"/>
        </w:numPr>
      </w:pPr>
      <w:r w:rsidRPr="00921504">
        <w:rPr>
          <w:lang w:val="en-CA"/>
        </w:rPr>
        <w:t>Off work due to illness</w:t>
      </w:r>
      <w:r w:rsidR="00657F70">
        <w:rPr>
          <w:lang w:val="en-CA"/>
        </w:rPr>
        <w:t xml:space="preserve"> (or on </w:t>
      </w:r>
      <w:proofErr w:type="spellStart"/>
      <w:r w:rsidR="00657F70">
        <w:rPr>
          <w:lang w:val="en-CA"/>
        </w:rPr>
        <w:t>vacay</w:t>
      </w:r>
      <w:proofErr w:type="spellEnd"/>
      <w:r w:rsidR="00657F70">
        <w:rPr>
          <w:lang w:val="en-CA"/>
        </w:rPr>
        <w:t>)</w:t>
      </w:r>
      <w:r w:rsidRPr="00921504">
        <w:rPr>
          <w:lang w:val="en-CA"/>
        </w:rPr>
        <w:t>;</w:t>
      </w:r>
    </w:p>
    <w:p w14:paraId="05DAD9A2" w14:textId="03D1BD64" w:rsidR="00637E7B" w:rsidRPr="00691231" w:rsidRDefault="00637E7B" w:rsidP="00637E7B">
      <w:pPr>
        <w:ind w:left="1440"/>
      </w:pPr>
      <w:r>
        <w:rPr>
          <w:lang w:val="en-CA"/>
        </w:rPr>
        <w:t>-</w:t>
      </w:r>
      <w:r w:rsidR="00691231">
        <w:rPr>
          <w:lang w:val="en-CA"/>
        </w:rPr>
        <w:t>I</w:t>
      </w:r>
      <w:r>
        <w:rPr>
          <w:lang w:val="en-CA"/>
        </w:rPr>
        <w:t xml:space="preserve">f there is </w:t>
      </w:r>
      <w:r w:rsidR="00205CD4">
        <w:rPr>
          <w:lang w:val="en-CA"/>
        </w:rPr>
        <w:t>expected</w:t>
      </w:r>
      <w:r>
        <w:rPr>
          <w:lang w:val="en-CA"/>
        </w:rPr>
        <w:t xml:space="preserve"> </w:t>
      </w:r>
      <w:r>
        <w:rPr>
          <w:b/>
          <w:lang w:val="en-CA"/>
        </w:rPr>
        <w:t>return</w:t>
      </w:r>
      <w:r>
        <w:rPr>
          <w:lang w:val="en-CA"/>
        </w:rPr>
        <w:t xml:space="preserve"> date, </w:t>
      </w:r>
      <w:r w:rsidR="00691231">
        <w:rPr>
          <w:lang w:val="en-CA"/>
        </w:rPr>
        <w:t xml:space="preserve">should </w:t>
      </w:r>
      <w:r w:rsidR="00691231">
        <w:rPr>
          <w:b/>
          <w:lang w:val="en-CA"/>
        </w:rPr>
        <w:t>get vote</w:t>
      </w:r>
      <w:r w:rsidR="00691231">
        <w:rPr>
          <w:lang w:val="en-CA"/>
        </w:rPr>
        <w:t xml:space="preserve">. </w:t>
      </w:r>
    </w:p>
    <w:p w14:paraId="43AE53EA" w14:textId="087A0AFF" w:rsidR="00477958" w:rsidRDefault="00921504" w:rsidP="00921504">
      <w:pPr>
        <w:rPr>
          <w:lang w:val="en-CA"/>
        </w:rPr>
      </w:pPr>
      <w:r w:rsidRPr="00921504">
        <w:rPr>
          <w:lang w:val="en-CA"/>
        </w:rPr>
        <w:t>Workers promoted to management during time relevant to vote;</w:t>
      </w:r>
    </w:p>
    <w:p w14:paraId="7842460E" w14:textId="77777777" w:rsidR="00213967" w:rsidRDefault="00213967" w:rsidP="00921504">
      <w:pPr>
        <w:rPr>
          <w:lang w:val="en-CA"/>
        </w:rPr>
      </w:pPr>
    </w:p>
    <w:p w14:paraId="193A7E2E" w14:textId="5F80880C" w:rsidR="00213967" w:rsidRPr="00213967" w:rsidRDefault="00213967" w:rsidP="00213967">
      <w:proofErr w:type="spellStart"/>
      <w:r w:rsidRPr="004656A6">
        <w:rPr>
          <w:i/>
          <w:iCs/>
          <w:highlight w:val="yellow"/>
          <w:lang w:val="en-CA"/>
        </w:rPr>
        <w:t>Waldun</w:t>
      </w:r>
      <w:proofErr w:type="spellEnd"/>
      <w:r w:rsidRPr="004656A6">
        <w:rPr>
          <w:i/>
          <w:iCs/>
          <w:highlight w:val="yellow"/>
          <w:lang w:val="en-CA"/>
        </w:rPr>
        <w:t xml:space="preserve"> Forest Products Ltd</w:t>
      </w:r>
      <w:r w:rsidRPr="00213967">
        <w:rPr>
          <w:lang w:val="en-CA"/>
        </w:rPr>
        <w:t xml:space="preserve">., </w:t>
      </w:r>
      <w:r w:rsidR="00BE7FEC">
        <w:rPr>
          <w:lang w:val="en-CA"/>
        </w:rPr>
        <w:t>(</w:t>
      </w:r>
      <w:r w:rsidR="00BE7FEC" w:rsidRPr="0031762F">
        <w:rPr>
          <w:b/>
          <w:lang w:val="en-CA"/>
        </w:rPr>
        <w:t>SPECIFIC FACOTRS</w:t>
      </w:r>
      <w:r w:rsidR="00BE7FEC">
        <w:rPr>
          <w:lang w:val="en-CA"/>
        </w:rPr>
        <w:t xml:space="preserve">) </w:t>
      </w:r>
      <w:r w:rsidRPr="00213967">
        <w:rPr>
          <w:lang w:val="en-CA"/>
        </w:rPr>
        <w:t xml:space="preserve">BCLRB No. B158/93, considerations for </w:t>
      </w:r>
      <w:r w:rsidRPr="002535D6">
        <w:rPr>
          <w:b/>
          <w:u w:val="single"/>
          <w:lang w:val="en-CA"/>
        </w:rPr>
        <w:t>casual/part-timers</w:t>
      </w:r>
      <w:r w:rsidRPr="00213967">
        <w:rPr>
          <w:lang w:val="en-CA"/>
        </w:rPr>
        <w:t>:</w:t>
      </w:r>
    </w:p>
    <w:p w14:paraId="74075917" w14:textId="01D4D049" w:rsidR="00B1471B" w:rsidRPr="004D001D" w:rsidRDefault="00227164" w:rsidP="00227164">
      <w:pPr>
        <w:ind w:firstLine="720"/>
        <w:rPr>
          <w:highlight w:val="green"/>
        </w:rPr>
      </w:pPr>
      <w:r w:rsidRPr="004D001D">
        <w:rPr>
          <w:i/>
          <w:highlight w:val="green"/>
          <w:lang w:val="en-CA"/>
        </w:rPr>
        <w:t>-</w:t>
      </w:r>
      <w:r w:rsidR="00493E76" w:rsidRPr="004D001D">
        <w:rPr>
          <w:i/>
          <w:highlight w:val="green"/>
          <w:lang w:val="en-CA"/>
        </w:rPr>
        <w:t>permanence</w:t>
      </w:r>
      <w:r w:rsidR="00493E76" w:rsidRPr="004D001D">
        <w:rPr>
          <w:highlight w:val="green"/>
          <w:lang w:val="en-CA"/>
        </w:rPr>
        <w:t xml:space="preserve"> of employment; </w:t>
      </w:r>
    </w:p>
    <w:p w14:paraId="58F1B1E7" w14:textId="5C472815" w:rsidR="00B1471B" w:rsidRPr="004D001D" w:rsidRDefault="00227164" w:rsidP="00227164">
      <w:pPr>
        <w:ind w:firstLine="720"/>
        <w:rPr>
          <w:highlight w:val="green"/>
        </w:rPr>
      </w:pPr>
      <w:r w:rsidRPr="004D001D">
        <w:rPr>
          <w:highlight w:val="green"/>
          <w:lang w:val="en-CA"/>
        </w:rPr>
        <w:t>-</w:t>
      </w:r>
      <w:r w:rsidR="00493E76" w:rsidRPr="004D001D">
        <w:rPr>
          <w:highlight w:val="green"/>
          <w:lang w:val="en-CA"/>
        </w:rPr>
        <w:t xml:space="preserve">proportion of casual/temporary employees in the </w:t>
      </w:r>
      <w:r w:rsidR="00493E76" w:rsidRPr="004D001D">
        <w:rPr>
          <w:i/>
          <w:highlight w:val="green"/>
          <w:lang w:val="en-CA"/>
        </w:rPr>
        <w:t>total work force</w:t>
      </w:r>
      <w:r w:rsidR="00493E76" w:rsidRPr="004D001D">
        <w:rPr>
          <w:highlight w:val="green"/>
          <w:lang w:val="en-CA"/>
        </w:rPr>
        <w:t xml:space="preserve">; </w:t>
      </w:r>
    </w:p>
    <w:p w14:paraId="6F38F7D3" w14:textId="4412DC91" w:rsidR="004C28C8" w:rsidRPr="004D001D" w:rsidRDefault="00227164" w:rsidP="00227164">
      <w:pPr>
        <w:ind w:firstLine="720"/>
        <w:rPr>
          <w:highlight w:val="green"/>
          <w:lang w:val="en-CA"/>
        </w:rPr>
      </w:pPr>
      <w:r w:rsidRPr="004D001D">
        <w:rPr>
          <w:i/>
          <w:highlight w:val="green"/>
          <w:lang w:val="en-CA"/>
        </w:rPr>
        <w:t>-</w:t>
      </w:r>
      <w:r w:rsidR="00493E76" w:rsidRPr="004D001D">
        <w:rPr>
          <w:i/>
          <w:highlight w:val="green"/>
          <w:lang w:val="en-CA"/>
        </w:rPr>
        <w:t>nature and organization</w:t>
      </w:r>
      <w:r w:rsidR="004C28C8" w:rsidRPr="004D001D">
        <w:rPr>
          <w:highlight w:val="green"/>
          <w:lang w:val="en-CA"/>
        </w:rPr>
        <w:t xml:space="preserve"> of the employer's business</w:t>
      </w:r>
      <w:r w:rsidR="001C009D" w:rsidRPr="004D001D">
        <w:rPr>
          <w:highlight w:val="green"/>
          <w:lang w:val="en-CA"/>
        </w:rPr>
        <w:t>;</w:t>
      </w:r>
    </w:p>
    <w:p w14:paraId="55660AAF" w14:textId="77777777" w:rsidR="006F6F6F" w:rsidRDefault="004C28C8" w:rsidP="007336D1">
      <w:pPr>
        <w:ind w:firstLine="720"/>
        <w:rPr>
          <w:i/>
          <w:lang w:val="en-CA"/>
        </w:rPr>
      </w:pPr>
      <w:r w:rsidRPr="004D001D">
        <w:rPr>
          <w:highlight w:val="green"/>
          <w:lang w:val="en-CA"/>
        </w:rPr>
        <w:t>-</w:t>
      </w:r>
      <w:r w:rsidRPr="004D001D">
        <w:rPr>
          <w:i/>
          <w:highlight w:val="green"/>
          <w:lang w:val="en-CA"/>
        </w:rPr>
        <w:t>E</w:t>
      </w:r>
      <w:r w:rsidR="00213967" w:rsidRPr="004D001D">
        <w:rPr>
          <w:i/>
          <w:highlight w:val="green"/>
          <w:lang w:val="en-CA"/>
        </w:rPr>
        <w:t>ach individual's particular employment circumstances</w:t>
      </w:r>
    </w:p>
    <w:p w14:paraId="33726A74" w14:textId="2CC03088" w:rsidR="00691D46" w:rsidRPr="00130936" w:rsidRDefault="00691D46" w:rsidP="007336D1">
      <w:pPr>
        <w:ind w:firstLine="720"/>
        <w:rPr>
          <w:i/>
          <w:lang w:val="en-CA"/>
        </w:rPr>
      </w:pPr>
      <w:r>
        <w:rPr>
          <w:i/>
          <w:lang w:val="en-CA"/>
        </w:rPr>
        <w:t>-*LAY-OFF?</w:t>
      </w:r>
      <w:r w:rsidR="00CA1113">
        <w:rPr>
          <w:lang w:val="en-CA"/>
        </w:rPr>
        <w:t xml:space="preserve"> Look to: </w:t>
      </w:r>
      <w:r w:rsidR="00130936">
        <w:rPr>
          <w:i/>
          <w:lang w:val="en-CA"/>
        </w:rPr>
        <w:t xml:space="preserve">Character + </w:t>
      </w:r>
      <w:proofErr w:type="spellStart"/>
      <w:r w:rsidR="00130936">
        <w:rPr>
          <w:i/>
          <w:lang w:val="en-CA"/>
        </w:rPr>
        <w:t>df</w:t>
      </w:r>
      <w:proofErr w:type="spellEnd"/>
      <w:r w:rsidR="00130936">
        <w:rPr>
          <w:i/>
          <w:lang w:val="en-CA"/>
        </w:rPr>
        <w:t>. of layoff rights, duration of layoff, seniority, and whether EE returned to school/</w:t>
      </w:r>
      <w:r w:rsidR="00F90F43">
        <w:rPr>
          <w:i/>
          <w:lang w:val="en-CA"/>
        </w:rPr>
        <w:t xml:space="preserve">other </w:t>
      </w:r>
      <w:r w:rsidR="00130936">
        <w:rPr>
          <w:i/>
          <w:lang w:val="en-CA"/>
        </w:rPr>
        <w:t xml:space="preserve">work. </w:t>
      </w:r>
    </w:p>
    <w:p w14:paraId="3DEA68D4" w14:textId="0C881514" w:rsidR="00522309" w:rsidRDefault="006F6F6F" w:rsidP="006F6F6F">
      <w:pPr>
        <w:rPr>
          <w:lang w:val="en-CA"/>
        </w:rPr>
      </w:pPr>
      <w:r>
        <w:rPr>
          <w:lang w:val="en-CA"/>
        </w:rPr>
        <w:t>-</w:t>
      </w:r>
      <w:r w:rsidR="0087630F">
        <w:rPr>
          <w:b/>
          <w:u w:val="single"/>
          <w:lang w:val="en-CA"/>
        </w:rPr>
        <w:t>FAMILY</w:t>
      </w:r>
      <w:r w:rsidR="0087630F">
        <w:rPr>
          <w:lang w:val="en-CA"/>
        </w:rPr>
        <w:t>:</w:t>
      </w:r>
      <w:r w:rsidR="007D7EF8">
        <w:rPr>
          <w:b/>
          <w:lang w:val="en-CA"/>
        </w:rPr>
        <w:t xml:space="preserve"> alone not sufficient to exclude from CO</w:t>
      </w:r>
      <w:r w:rsidR="007536FB">
        <w:rPr>
          <w:b/>
          <w:lang w:val="en-CA"/>
        </w:rPr>
        <w:t>I</w:t>
      </w:r>
      <w:r w:rsidR="007A355C">
        <w:rPr>
          <w:lang w:val="en-CA"/>
        </w:rPr>
        <w:t xml:space="preserve">. </w:t>
      </w:r>
      <w:r w:rsidR="007536FB">
        <w:rPr>
          <w:lang w:val="en-CA"/>
        </w:rPr>
        <w:t>C</w:t>
      </w:r>
      <w:r w:rsidR="00471018">
        <w:rPr>
          <w:lang w:val="en-CA"/>
        </w:rPr>
        <w:t>olin works for his dad</w:t>
      </w:r>
      <w:r w:rsidR="009B0048">
        <w:rPr>
          <w:lang w:val="en-CA"/>
        </w:rPr>
        <w:t xml:space="preserve"> at the mill</w:t>
      </w:r>
      <w:r w:rsidR="00471018">
        <w:rPr>
          <w:lang w:val="en-CA"/>
        </w:rPr>
        <w:t xml:space="preserve">, ER, went back to part-time to finish studies. </w:t>
      </w:r>
      <w:r w:rsidR="005676EA">
        <w:rPr>
          <w:lang w:val="en-CA"/>
        </w:rPr>
        <w:t xml:space="preserve">He views himself as EE. </w:t>
      </w:r>
      <w:r w:rsidR="00FB2BD9">
        <w:rPr>
          <w:lang w:val="en-CA"/>
        </w:rPr>
        <w:t>Does not own shares, etc. Haven’</w:t>
      </w:r>
      <w:r w:rsidR="008F6D91">
        <w:rPr>
          <w:lang w:val="en-CA"/>
        </w:rPr>
        <w:t xml:space="preserve">t discussed organizing drive. </w:t>
      </w:r>
      <w:r w:rsidR="00D31BC1">
        <w:rPr>
          <w:lang w:val="en-CA"/>
        </w:rPr>
        <w:t xml:space="preserve">Q: </w:t>
      </w:r>
      <w:r w:rsidR="00D31BC1">
        <w:rPr>
          <w:i/>
          <w:lang w:val="en-CA"/>
        </w:rPr>
        <w:t>whether two bros</w:t>
      </w:r>
      <w:r w:rsidR="00D31BC1">
        <w:rPr>
          <w:lang w:val="en-CA"/>
        </w:rPr>
        <w:t xml:space="preserve"> </w:t>
      </w:r>
      <w:r w:rsidR="00D31BC1">
        <w:rPr>
          <w:i/>
          <w:lang w:val="en-CA"/>
        </w:rPr>
        <w:t>be excluded from unit</w:t>
      </w:r>
      <w:r w:rsidR="00D31BC1">
        <w:rPr>
          <w:lang w:val="en-CA"/>
        </w:rPr>
        <w:t xml:space="preserve"> (they are EEs). </w:t>
      </w:r>
      <w:r w:rsidR="00F37E04" w:rsidRPr="00664EC9">
        <w:rPr>
          <w:b/>
          <w:lang w:val="en-CA"/>
        </w:rPr>
        <w:t>Whether</w:t>
      </w:r>
      <w:r w:rsidR="00F37E04">
        <w:rPr>
          <w:lang w:val="en-CA"/>
        </w:rPr>
        <w:t xml:space="preserve"> </w:t>
      </w:r>
      <w:r w:rsidR="00664EC9">
        <w:rPr>
          <w:b/>
          <w:lang w:val="en-CA"/>
        </w:rPr>
        <w:t>including</w:t>
      </w:r>
      <w:r w:rsidR="00AA189C">
        <w:rPr>
          <w:b/>
          <w:lang w:val="en-CA"/>
        </w:rPr>
        <w:t xml:space="preserve"> them</w:t>
      </w:r>
      <w:r w:rsidR="00F37E04">
        <w:rPr>
          <w:b/>
          <w:lang w:val="en-CA"/>
        </w:rPr>
        <w:t xml:space="preserve"> causes conflict</w:t>
      </w:r>
      <w:r w:rsidR="00AA189C">
        <w:rPr>
          <w:b/>
          <w:lang w:val="en-CA"/>
        </w:rPr>
        <w:t xml:space="preserve"> (</w:t>
      </w:r>
      <w:r w:rsidR="00C47FBC">
        <w:rPr>
          <w:b/>
          <w:lang w:val="en-CA"/>
        </w:rPr>
        <w:t>not same community of interest)</w:t>
      </w:r>
      <w:r w:rsidR="00F37E04">
        <w:rPr>
          <w:lang w:val="en-CA"/>
        </w:rPr>
        <w:t xml:space="preserve">. </w:t>
      </w:r>
      <w:r w:rsidR="00522309">
        <w:rPr>
          <w:b/>
          <w:lang w:val="en-CA"/>
        </w:rPr>
        <w:t>Factor of dependency important</w:t>
      </w:r>
      <w:r w:rsidR="00522309">
        <w:rPr>
          <w:lang w:val="en-CA"/>
        </w:rPr>
        <w:t xml:space="preserve"> (familial). </w:t>
      </w:r>
      <w:r w:rsidR="0061277D">
        <w:rPr>
          <w:lang w:val="en-CA"/>
        </w:rPr>
        <w:t xml:space="preserve">BOARD EXCLUDED THEM – possible conflict. </w:t>
      </w:r>
    </w:p>
    <w:p w14:paraId="6F2CC9DB" w14:textId="5CFB1778" w:rsidR="0061277D" w:rsidRDefault="0061277D" w:rsidP="006F6F6F">
      <w:pPr>
        <w:rPr>
          <w:lang w:val="en-CA"/>
        </w:rPr>
      </w:pPr>
      <w:r>
        <w:rPr>
          <w:lang w:val="en-CA"/>
        </w:rPr>
        <w:t>-</w:t>
      </w:r>
      <w:r w:rsidR="00711FF2" w:rsidRPr="00711FF2">
        <w:rPr>
          <w:b/>
          <w:u w:val="single"/>
          <w:lang w:val="en-CA"/>
        </w:rPr>
        <w:t>MGMT TEAM</w:t>
      </w:r>
      <w:r w:rsidR="00711FF2">
        <w:rPr>
          <w:b/>
          <w:lang w:val="en-CA"/>
        </w:rPr>
        <w:t>:</w:t>
      </w:r>
      <w:r w:rsidR="00711FF2">
        <w:rPr>
          <w:lang w:val="en-CA"/>
        </w:rPr>
        <w:t xml:space="preserve"> </w:t>
      </w:r>
      <w:r w:rsidR="0005446A">
        <w:rPr>
          <w:lang w:val="en-CA"/>
        </w:rPr>
        <w:t xml:space="preserve">Need for </w:t>
      </w:r>
      <w:r w:rsidR="0005446A">
        <w:rPr>
          <w:i/>
          <w:lang w:val="en-CA"/>
        </w:rPr>
        <w:t>arm’s length distance</w:t>
      </w:r>
      <w:r w:rsidR="0005446A">
        <w:rPr>
          <w:lang w:val="en-CA"/>
        </w:rPr>
        <w:t xml:space="preserve"> between ER and UNION. </w:t>
      </w:r>
      <w:r w:rsidR="00AA6BB6">
        <w:rPr>
          <w:lang w:val="en-CA"/>
        </w:rPr>
        <w:t xml:space="preserve">“Rare” </w:t>
      </w:r>
      <w:r w:rsidR="00523FF8">
        <w:rPr>
          <w:lang w:val="en-CA"/>
        </w:rPr>
        <w:t xml:space="preserve">concept of MGMT team exclusion. </w:t>
      </w:r>
    </w:p>
    <w:p w14:paraId="746BD30B" w14:textId="21744944" w:rsidR="00AA6BB6" w:rsidRDefault="00AA6BB6" w:rsidP="006F6F6F">
      <w:pPr>
        <w:rPr>
          <w:lang w:val="en-CA"/>
        </w:rPr>
      </w:pPr>
      <w:r>
        <w:rPr>
          <w:lang w:val="en-CA"/>
        </w:rPr>
        <w:t>-</w:t>
      </w:r>
      <w:r w:rsidRPr="00753268">
        <w:rPr>
          <w:b/>
          <w:highlight w:val="green"/>
          <w:u w:val="single"/>
          <w:lang w:val="en-CA"/>
        </w:rPr>
        <w:t>CASUALS</w:t>
      </w:r>
      <w:r w:rsidR="008202F9" w:rsidRPr="00753268">
        <w:rPr>
          <w:b/>
          <w:highlight w:val="green"/>
          <w:u w:val="single"/>
          <w:lang w:val="en-CA"/>
        </w:rPr>
        <w:t>/PART-TIME</w:t>
      </w:r>
      <w:r w:rsidR="00B00A4A">
        <w:rPr>
          <w:lang w:val="en-CA"/>
        </w:rPr>
        <w:t xml:space="preserve">: </w:t>
      </w:r>
      <w:r w:rsidR="00352C5D">
        <w:rPr>
          <w:lang w:val="en-CA"/>
        </w:rPr>
        <w:t xml:space="preserve">are CLEARLY EE’s. </w:t>
      </w:r>
      <w:r w:rsidR="00001E24">
        <w:rPr>
          <w:b/>
          <w:lang w:val="en-CA"/>
        </w:rPr>
        <w:t>FACTS OF EACH CASE</w:t>
      </w:r>
      <w:r w:rsidR="00C50DF2">
        <w:rPr>
          <w:lang w:val="en-CA"/>
        </w:rPr>
        <w:t xml:space="preserve"> to see if </w:t>
      </w:r>
      <w:r w:rsidR="00C50DF2">
        <w:rPr>
          <w:i/>
          <w:lang w:val="en-CA"/>
        </w:rPr>
        <w:t>sharing a COI</w:t>
      </w:r>
      <w:r w:rsidR="00046D3C">
        <w:rPr>
          <w:lang w:val="en-CA"/>
        </w:rPr>
        <w:t xml:space="preserve"> – thus, a share in </w:t>
      </w:r>
      <w:r w:rsidR="00046D3C">
        <w:rPr>
          <w:i/>
          <w:lang w:val="en-CA"/>
        </w:rPr>
        <w:t>certifying UNION</w:t>
      </w:r>
      <w:r w:rsidR="00046D3C">
        <w:rPr>
          <w:lang w:val="en-CA"/>
        </w:rPr>
        <w:t xml:space="preserve">. </w:t>
      </w:r>
      <w:r w:rsidR="00F11797">
        <w:rPr>
          <w:lang w:val="en-CA"/>
        </w:rPr>
        <w:t xml:space="preserve">The test above. </w:t>
      </w:r>
    </w:p>
    <w:p w14:paraId="6F3CBAEE" w14:textId="66A240D3" w:rsidR="00630F16" w:rsidRDefault="00630F16" w:rsidP="006F6F6F">
      <w:pPr>
        <w:rPr>
          <w:b/>
          <w:lang w:val="en-CA"/>
        </w:rPr>
      </w:pPr>
      <w:r>
        <w:rPr>
          <w:lang w:val="en-CA"/>
        </w:rPr>
        <w:tab/>
        <w:t>-</w:t>
      </w:r>
      <w:r w:rsidRPr="00AA1EA6">
        <w:rPr>
          <w:b/>
          <w:lang w:val="en-CA"/>
        </w:rPr>
        <w:t>F</w:t>
      </w:r>
      <w:r>
        <w:rPr>
          <w:lang w:val="en-CA"/>
        </w:rPr>
        <w:t xml:space="preserve">: </w:t>
      </w:r>
      <w:r w:rsidR="00D46C48">
        <w:rPr>
          <w:lang w:val="en-CA"/>
        </w:rPr>
        <w:t>-</w:t>
      </w:r>
      <w:proofErr w:type="spellStart"/>
      <w:r w:rsidRPr="004D77FE">
        <w:rPr>
          <w:i/>
          <w:u w:val="single"/>
          <w:lang w:val="en-CA"/>
        </w:rPr>
        <w:t>Grewa</w:t>
      </w:r>
      <w:r>
        <w:rPr>
          <w:i/>
          <w:lang w:val="en-CA"/>
        </w:rPr>
        <w:t>l</w:t>
      </w:r>
      <w:proofErr w:type="spellEnd"/>
      <w:r>
        <w:rPr>
          <w:lang w:val="en-CA"/>
        </w:rPr>
        <w:t xml:space="preserve"> – for example, was “SLOW PACKER” </w:t>
      </w:r>
      <w:r w:rsidR="00356441">
        <w:rPr>
          <w:lang w:val="en-CA"/>
        </w:rPr>
        <w:t xml:space="preserve">(‘last resort’) </w:t>
      </w:r>
      <w:r w:rsidR="00315F74">
        <w:rPr>
          <w:lang w:val="en-CA"/>
        </w:rPr>
        <w:t>and only worked 8 hours</w:t>
      </w:r>
      <w:r w:rsidR="00C018F3">
        <w:rPr>
          <w:lang w:val="en-CA"/>
        </w:rPr>
        <w:t xml:space="preserve"> that year</w:t>
      </w:r>
      <w:r w:rsidR="00315F74">
        <w:rPr>
          <w:lang w:val="en-CA"/>
        </w:rPr>
        <w:t xml:space="preserve">. </w:t>
      </w:r>
      <w:r w:rsidR="00C50425">
        <w:rPr>
          <w:lang w:val="en-CA"/>
        </w:rPr>
        <w:t xml:space="preserve">Not </w:t>
      </w:r>
      <w:r w:rsidR="00F5396A">
        <w:rPr>
          <w:lang w:val="en-CA"/>
        </w:rPr>
        <w:t xml:space="preserve">sufficient </w:t>
      </w:r>
      <w:r w:rsidR="00C50425">
        <w:rPr>
          <w:lang w:val="en-CA"/>
        </w:rPr>
        <w:t xml:space="preserve">part of union. </w:t>
      </w:r>
      <w:r w:rsidR="000C0070">
        <w:rPr>
          <w:lang w:val="en-CA"/>
        </w:rPr>
        <w:t xml:space="preserve">Trying to obtain OTHER part time work. </w:t>
      </w:r>
      <w:r w:rsidR="00F73E3C">
        <w:rPr>
          <w:b/>
          <w:lang w:val="en-CA"/>
        </w:rPr>
        <w:t>Excluded</w:t>
      </w:r>
      <w:r w:rsidR="00D46C48">
        <w:rPr>
          <w:b/>
          <w:lang w:val="en-CA"/>
        </w:rPr>
        <w:t xml:space="preserve">. </w:t>
      </w:r>
    </w:p>
    <w:p w14:paraId="4C640828" w14:textId="447D86AF" w:rsidR="00D46C48" w:rsidRDefault="00D46C48" w:rsidP="006F6F6F">
      <w:pPr>
        <w:rPr>
          <w:lang w:val="en-CA"/>
        </w:rPr>
      </w:pPr>
      <w:r>
        <w:rPr>
          <w:b/>
          <w:lang w:val="en-CA"/>
        </w:rPr>
        <w:tab/>
        <w:t>-</w:t>
      </w:r>
      <w:r w:rsidR="000A5768" w:rsidRPr="004D77FE">
        <w:rPr>
          <w:i/>
          <w:u w:val="single"/>
          <w:lang w:val="en-CA"/>
        </w:rPr>
        <w:t>McBride</w:t>
      </w:r>
      <w:r w:rsidR="000A5768" w:rsidRPr="004D77FE">
        <w:rPr>
          <w:u w:val="single"/>
          <w:lang w:val="en-CA"/>
        </w:rPr>
        <w:t xml:space="preserve"> </w:t>
      </w:r>
      <w:r w:rsidR="000A5768">
        <w:rPr>
          <w:lang w:val="en-CA"/>
        </w:rPr>
        <w:t>– full-time student.</w:t>
      </w:r>
      <w:r w:rsidR="00BE5AAA">
        <w:rPr>
          <w:lang w:val="en-CA"/>
        </w:rPr>
        <w:t xml:space="preserve"> Worked 8 hours.</w:t>
      </w:r>
      <w:r w:rsidR="000A5768">
        <w:rPr>
          <w:lang w:val="en-CA"/>
        </w:rPr>
        <w:t xml:space="preserve"> </w:t>
      </w:r>
      <w:r w:rsidR="00CD6260">
        <w:rPr>
          <w:lang w:val="en-CA"/>
        </w:rPr>
        <w:t xml:space="preserve">ER wanted to give hours (more during summer). </w:t>
      </w:r>
      <w:r w:rsidR="00691602">
        <w:rPr>
          <w:lang w:val="en-CA"/>
        </w:rPr>
        <w:t xml:space="preserve">Other casuals worked </w:t>
      </w:r>
      <w:r w:rsidR="00691602">
        <w:rPr>
          <w:i/>
          <w:lang w:val="en-CA"/>
        </w:rPr>
        <w:t xml:space="preserve">way more </w:t>
      </w:r>
      <w:r w:rsidR="00691602">
        <w:rPr>
          <w:lang w:val="en-CA"/>
        </w:rPr>
        <w:t xml:space="preserve">(except </w:t>
      </w:r>
      <w:proofErr w:type="spellStart"/>
      <w:r w:rsidR="00691602">
        <w:rPr>
          <w:lang w:val="en-CA"/>
        </w:rPr>
        <w:t>Grewal</w:t>
      </w:r>
      <w:proofErr w:type="spellEnd"/>
      <w:r w:rsidR="00691602">
        <w:rPr>
          <w:lang w:val="en-CA"/>
        </w:rPr>
        <w:t xml:space="preserve">). </w:t>
      </w:r>
      <w:r w:rsidR="00F73E3C">
        <w:rPr>
          <w:b/>
          <w:lang w:val="en-CA"/>
        </w:rPr>
        <w:t>Excluded</w:t>
      </w:r>
      <w:r w:rsidR="00F73E3C">
        <w:rPr>
          <w:lang w:val="en-CA"/>
        </w:rPr>
        <w:t xml:space="preserve">. </w:t>
      </w:r>
    </w:p>
    <w:p w14:paraId="4751ADA9" w14:textId="07D15F08" w:rsidR="00FF16C5" w:rsidRPr="005E6877" w:rsidRDefault="00FF16C5" w:rsidP="006F6F6F">
      <w:pPr>
        <w:rPr>
          <w:lang w:val="en-CA"/>
        </w:rPr>
      </w:pPr>
      <w:r>
        <w:rPr>
          <w:lang w:val="en-CA"/>
        </w:rPr>
        <w:tab/>
        <w:t>-</w:t>
      </w:r>
      <w:r w:rsidRPr="004D77FE">
        <w:rPr>
          <w:i/>
          <w:u w:val="single"/>
          <w:lang w:val="en-CA"/>
        </w:rPr>
        <w:t>McCormick</w:t>
      </w:r>
      <w:r>
        <w:rPr>
          <w:lang w:val="en-CA"/>
        </w:rPr>
        <w:t xml:space="preserve"> </w:t>
      </w:r>
      <w:r w:rsidR="004175DD">
        <w:rPr>
          <w:lang w:val="en-CA"/>
        </w:rPr>
        <w:t>–</w:t>
      </w:r>
      <w:r>
        <w:rPr>
          <w:lang w:val="en-CA"/>
        </w:rPr>
        <w:t xml:space="preserve"> </w:t>
      </w:r>
      <w:r w:rsidR="004175DD">
        <w:rPr>
          <w:lang w:val="en-CA"/>
        </w:rPr>
        <w:t xml:space="preserve">No </w:t>
      </w:r>
      <w:r w:rsidR="008F664F">
        <w:rPr>
          <w:lang w:val="en-CA"/>
        </w:rPr>
        <w:t>longer at mill, at moving-Co.</w:t>
      </w:r>
      <w:r w:rsidR="004175DD">
        <w:rPr>
          <w:lang w:val="en-CA"/>
        </w:rPr>
        <w:t xml:space="preserve"> On-call basis. </w:t>
      </w:r>
      <w:r w:rsidR="00BE2DB1">
        <w:rPr>
          <w:lang w:val="en-CA"/>
        </w:rPr>
        <w:t xml:space="preserve">Worked 63 hours. </w:t>
      </w:r>
      <w:r w:rsidR="00541971">
        <w:rPr>
          <w:lang w:val="en-CA"/>
        </w:rPr>
        <w:t xml:space="preserve">Will be given more hours when work increase. </w:t>
      </w:r>
      <w:r w:rsidR="005E6877">
        <w:rPr>
          <w:b/>
          <w:lang w:val="en-CA"/>
        </w:rPr>
        <w:t>Included</w:t>
      </w:r>
      <w:r w:rsidR="005E6877">
        <w:rPr>
          <w:lang w:val="en-CA"/>
        </w:rPr>
        <w:t xml:space="preserve">. </w:t>
      </w:r>
    </w:p>
    <w:p w14:paraId="1043AB4B" w14:textId="04ADB2C7" w:rsidR="002E54A7" w:rsidRDefault="00270874" w:rsidP="002E54A7">
      <w:pPr>
        <w:pStyle w:val="Heading2"/>
      </w:pPr>
      <w:r>
        <w:t xml:space="preserve">3. </w:t>
      </w:r>
      <w:r w:rsidR="002E54A7">
        <w:t>CERTIFICATION PROCESS</w:t>
      </w:r>
    </w:p>
    <w:p w14:paraId="4E626ED2" w14:textId="54959C56" w:rsidR="002E54A7" w:rsidRPr="00594CA6" w:rsidRDefault="00213933" w:rsidP="002E54A7">
      <w:r>
        <w:t xml:space="preserve">-All litigation </w:t>
      </w:r>
      <w:r w:rsidR="00594CA6">
        <w:t>around s18(1) “</w:t>
      </w:r>
      <w:r w:rsidR="00594CA6">
        <w:rPr>
          <w:b/>
        </w:rPr>
        <w:t>a unit appropriate for CB”</w:t>
      </w:r>
      <w:r w:rsidR="00594CA6">
        <w:t xml:space="preserve">. </w:t>
      </w:r>
    </w:p>
    <w:p w14:paraId="186602BD" w14:textId="4B5BB88B" w:rsidR="00213933" w:rsidRPr="00667B36" w:rsidRDefault="0014066A" w:rsidP="002E54A7">
      <w:r>
        <w:t>-</w:t>
      </w:r>
      <w:r w:rsidRPr="003061C8">
        <w:rPr>
          <w:b/>
          <w:u w:val="single"/>
        </w:rPr>
        <w:t>Two steps</w:t>
      </w:r>
      <w:r>
        <w:t xml:space="preserve">: </w:t>
      </w:r>
      <w:r w:rsidR="00F64F92">
        <w:t xml:space="preserve">1. </w:t>
      </w:r>
      <w:r w:rsidR="002A187E">
        <w:t xml:space="preserve">Threshold Vote (s18) of 45% of the </w:t>
      </w:r>
      <w:r w:rsidR="002A187E">
        <w:rPr>
          <w:b/>
        </w:rPr>
        <w:t>‘employees’</w:t>
      </w:r>
      <w:r w:rsidR="002A187E">
        <w:t xml:space="preserve"> </w:t>
      </w:r>
      <w:r w:rsidR="003B256F">
        <w:t xml:space="preserve">in </w:t>
      </w:r>
      <w:r w:rsidR="003B256F">
        <w:rPr>
          <w:u w:val="single"/>
        </w:rPr>
        <w:t>the</w:t>
      </w:r>
      <w:r w:rsidR="00997484">
        <w:rPr>
          <w:u w:val="single"/>
        </w:rPr>
        <w:t xml:space="preserve"> proposed unit</w:t>
      </w:r>
      <w:r w:rsidR="00576DE7">
        <w:t xml:space="preserve">; 2. </w:t>
      </w:r>
      <w:r w:rsidR="00C82AA6">
        <w:t xml:space="preserve">Within 10 days, </w:t>
      </w:r>
      <w:r w:rsidR="00263E8C">
        <w:rPr>
          <w:b/>
        </w:rPr>
        <w:t>representation vote</w:t>
      </w:r>
      <w:r w:rsidR="00AE4FAA">
        <w:t xml:space="preserve"> (s24(2)). </w:t>
      </w:r>
      <w:r w:rsidR="001C0690">
        <w:t xml:space="preserve">If </w:t>
      </w:r>
      <w:r w:rsidR="0090301E">
        <w:t xml:space="preserve">less than 55% </w:t>
      </w:r>
      <w:r w:rsidR="00334F07">
        <w:rPr>
          <w:i/>
        </w:rPr>
        <w:t>voters</w:t>
      </w:r>
      <w:r w:rsidR="00334F07">
        <w:t xml:space="preserve"> (not all EE’</w:t>
      </w:r>
      <w:r w:rsidR="00536624">
        <w:t xml:space="preserve">s) voted </w:t>
      </w:r>
      <w:r w:rsidR="00667B36">
        <w:rPr>
          <w:u w:val="single"/>
        </w:rPr>
        <w:t>for</w:t>
      </w:r>
      <w:r w:rsidR="00667B36">
        <w:t xml:space="preserve"> the proposed </w:t>
      </w:r>
      <w:r w:rsidR="00EC7417">
        <w:t>unit for CB</w:t>
      </w:r>
      <w:r w:rsidR="00AC3056">
        <w:t xml:space="preserve">, </w:t>
      </w:r>
      <w:r w:rsidR="000E6E21">
        <w:t xml:space="preserve">then </w:t>
      </w:r>
      <w:r w:rsidR="007F0F36">
        <w:t xml:space="preserve">need re-vote (3). </w:t>
      </w:r>
    </w:p>
    <w:p w14:paraId="1C83D7AA" w14:textId="77777777" w:rsidR="00213933" w:rsidRDefault="00213933" w:rsidP="002E54A7"/>
    <w:p w14:paraId="5EC23EC6" w14:textId="42DD8DE1" w:rsidR="007A5C4E" w:rsidRPr="00AC4A9F" w:rsidRDefault="007A5C4E" w:rsidP="007A5C4E">
      <w:pPr>
        <w:rPr>
          <w:sz w:val="20"/>
          <w:szCs w:val="20"/>
        </w:rPr>
      </w:pPr>
      <w:r w:rsidRPr="00AC4A9F">
        <w:rPr>
          <w:b/>
          <w:sz w:val="20"/>
          <w:szCs w:val="20"/>
          <w:lang w:val="en-CA"/>
        </w:rPr>
        <w:t>s18</w:t>
      </w:r>
      <w:r w:rsidRPr="00AC4A9F">
        <w:rPr>
          <w:sz w:val="20"/>
          <w:szCs w:val="20"/>
          <w:lang w:val="en-CA"/>
        </w:rPr>
        <w:t xml:space="preserve">  (1) If a collective agreement is not in force and a trade union is not certified as bargaining agent for </w:t>
      </w:r>
      <w:r w:rsidRPr="00AC4A9F">
        <w:rPr>
          <w:b/>
          <w:sz w:val="20"/>
          <w:szCs w:val="20"/>
          <w:u w:val="single"/>
          <w:lang w:val="en-CA"/>
        </w:rPr>
        <w:t>a unit appropriate for collective bargaining</w:t>
      </w:r>
      <w:r w:rsidRPr="00AC4A9F">
        <w:rPr>
          <w:sz w:val="20"/>
          <w:szCs w:val="20"/>
          <w:lang w:val="en-CA"/>
        </w:rPr>
        <w:t>, a trade union claiming to have as members in good standing not less than 45% of the employees in that unit may at any time, subject to the regulations, apply to the board to be certified for the unit.</w:t>
      </w:r>
    </w:p>
    <w:p w14:paraId="5CEF2205" w14:textId="4898BD04" w:rsidR="007A5C4E" w:rsidRPr="00AC4A9F" w:rsidRDefault="007A5C4E" w:rsidP="007A5C4E">
      <w:pPr>
        <w:rPr>
          <w:sz w:val="20"/>
          <w:szCs w:val="20"/>
        </w:rPr>
      </w:pPr>
      <w:r w:rsidRPr="00AC4A9F">
        <w:rPr>
          <w:b/>
          <w:sz w:val="20"/>
          <w:szCs w:val="20"/>
          <w:lang w:val="en-CA"/>
        </w:rPr>
        <w:t>s24</w:t>
      </w:r>
      <w:r w:rsidRPr="00AC4A9F">
        <w:rPr>
          <w:sz w:val="20"/>
          <w:szCs w:val="20"/>
          <w:lang w:val="en-CA"/>
        </w:rPr>
        <w:t xml:space="preserve">  (1) If the board receives an application for certification under this Part and the board is satisfied that on the date the board receives the application at least 45% of the employees i</w:t>
      </w:r>
      <w:r w:rsidRPr="00AC4A9F">
        <w:rPr>
          <w:sz w:val="20"/>
          <w:szCs w:val="20"/>
          <w:u w:val="single"/>
          <w:lang w:val="en-CA"/>
        </w:rPr>
        <w:t>n the unit</w:t>
      </w:r>
      <w:r w:rsidRPr="00AC4A9F">
        <w:rPr>
          <w:sz w:val="20"/>
          <w:szCs w:val="20"/>
          <w:lang w:val="en-CA"/>
        </w:rPr>
        <w:t xml:space="preserve"> are members in good standing of the trade union, the board must order that a representation vote be taken among the employees in that unit.</w:t>
      </w:r>
    </w:p>
    <w:p w14:paraId="5CF90FD4" w14:textId="77777777" w:rsidR="007A5C4E" w:rsidRPr="00AC4A9F" w:rsidRDefault="007A5C4E" w:rsidP="007A5C4E">
      <w:pPr>
        <w:rPr>
          <w:sz w:val="20"/>
          <w:szCs w:val="20"/>
        </w:rPr>
      </w:pPr>
      <w:r w:rsidRPr="00AC4A9F">
        <w:rPr>
          <w:b/>
          <w:sz w:val="20"/>
          <w:szCs w:val="20"/>
          <w:lang w:val="en-CA"/>
        </w:rPr>
        <w:t>(2)</w:t>
      </w:r>
      <w:r w:rsidRPr="00AC4A9F">
        <w:rPr>
          <w:sz w:val="20"/>
          <w:szCs w:val="20"/>
          <w:lang w:val="en-CA"/>
        </w:rPr>
        <w:t xml:space="preserve"> A representation vote under subsection (1) must be conducted within 10 days from the date the board receives the application for certification or, if the vote is to be conducted by mail, within a longer period the board orders.</w:t>
      </w:r>
    </w:p>
    <w:p w14:paraId="19C8A035" w14:textId="59E11513" w:rsidR="00ED52F4" w:rsidRDefault="007A5C4E" w:rsidP="007A5C4E">
      <w:pPr>
        <w:rPr>
          <w:b/>
        </w:rPr>
      </w:pPr>
      <w:r w:rsidRPr="00AC4A9F">
        <w:rPr>
          <w:b/>
          <w:sz w:val="20"/>
          <w:szCs w:val="20"/>
          <w:lang w:val="en-CA"/>
        </w:rPr>
        <w:t>(3)</w:t>
      </w:r>
      <w:r w:rsidRPr="00AC4A9F">
        <w:rPr>
          <w:sz w:val="20"/>
          <w:szCs w:val="20"/>
          <w:lang w:val="en-CA"/>
        </w:rPr>
        <w:t xml:space="preserve"> The board may direct that another representation vote be conducted if less than 55% of the employees in the unit cast ballots</w:t>
      </w:r>
      <w:r w:rsidRPr="007A5C4E">
        <w:rPr>
          <w:lang w:val="en-CA"/>
        </w:rPr>
        <w:t>.</w:t>
      </w:r>
    </w:p>
    <w:p w14:paraId="40B6CFE5" w14:textId="77777777" w:rsidR="00ED52F4" w:rsidRDefault="00ED52F4" w:rsidP="00213967">
      <w:pPr>
        <w:rPr>
          <w:b/>
        </w:rPr>
      </w:pPr>
    </w:p>
    <w:p w14:paraId="6F89C408" w14:textId="4EE871A4" w:rsidR="007163D0" w:rsidRDefault="00EA3405" w:rsidP="00213967">
      <w:r>
        <w:rPr>
          <w:b/>
          <w:highlight w:val="blue"/>
        </w:rPr>
        <w:t xml:space="preserve">PURPOSES of </w:t>
      </w:r>
      <w:r w:rsidR="005B4E49" w:rsidRPr="0033483A">
        <w:rPr>
          <w:b/>
          <w:highlight w:val="blue"/>
        </w:rPr>
        <w:t>Appropriate</w:t>
      </w:r>
      <w:r w:rsidR="0033483A">
        <w:rPr>
          <w:b/>
          <w:highlight w:val="blue"/>
        </w:rPr>
        <w:t xml:space="preserve"> Bargaining</w:t>
      </w:r>
      <w:r w:rsidR="005B4E49" w:rsidRPr="0033483A">
        <w:rPr>
          <w:b/>
          <w:highlight w:val="blue"/>
        </w:rPr>
        <w:t xml:space="preserve"> Unit</w:t>
      </w:r>
      <w:r w:rsidR="00593AA1">
        <w:t>:</w:t>
      </w:r>
    </w:p>
    <w:p w14:paraId="277A56A3" w14:textId="77777777" w:rsidR="0046440B" w:rsidRDefault="0046440B" w:rsidP="00081A6F">
      <w:pPr>
        <w:rPr>
          <w:iCs/>
          <w:highlight w:val="yellow"/>
          <w:lang w:val="en-CA"/>
        </w:rPr>
      </w:pPr>
    </w:p>
    <w:p w14:paraId="465759F0" w14:textId="3437DDFE" w:rsidR="0028596F" w:rsidRPr="003A28BA" w:rsidRDefault="00997462" w:rsidP="00081A6F">
      <w:pPr>
        <w:rPr>
          <w:iCs/>
          <w:lang w:val="en-CA"/>
        </w:rPr>
      </w:pPr>
      <w:r>
        <w:rPr>
          <w:b/>
          <w:iCs/>
          <w:u w:val="single"/>
          <w:lang w:val="en-CA"/>
        </w:rPr>
        <w:t xml:space="preserve">LABOUR </w:t>
      </w:r>
      <w:r w:rsidR="003A28BA" w:rsidRPr="003A28BA">
        <w:rPr>
          <w:b/>
          <w:iCs/>
          <w:u w:val="single"/>
          <w:lang w:val="en-CA"/>
        </w:rPr>
        <w:t>Board purposes in establishing appropriate B</w:t>
      </w:r>
      <w:r w:rsidR="003A28BA">
        <w:rPr>
          <w:b/>
          <w:iCs/>
          <w:u w:val="single"/>
          <w:lang w:val="en-CA"/>
        </w:rPr>
        <w:t>Us:</w:t>
      </w:r>
    </w:p>
    <w:p w14:paraId="0D60A2C1" w14:textId="52F3ACF2" w:rsidR="00D048AE" w:rsidRPr="00081A6F" w:rsidRDefault="003E144F" w:rsidP="00081A6F">
      <w:r w:rsidRPr="00081A6F">
        <w:rPr>
          <w:i/>
          <w:iCs/>
          <w:highlight w:val="yellow"/>
          <w:lang w:val="en-CA"/>
        </w:rPr>
        <w:t>Insurance Corp of British Columbia (Re)</w:t>
      </w:r>
      <w:r w:rsidRPr="00081A6F">
        <w:rPr>
          <w:highlight w:val="yellow"/>
          <w:lang w:val="en-CA"/>
        </w:rPr>
        <w:t>, 63/74</w:t>
      </w:r>
    </w:p>
    <w:p w14:paraId="6FF8B6FE" w14:textId="3EBB1802" w:rsidR="00593AA1" w:rsidRDefault="00081A6F" w:rsidP="00081A6F">
      <w:pPr>
        <w:rPr>
          <w:lang w:val="en-CA"/>
        </w:rPr>
      </w:pPr>
      <w:r w:rsidRPr="00081A6F">
        <w:rPr>
          <w:lang w:val="en-CA"/>
        </w:rPr>
        <w:tab/>
      </w:r>
      <w:r w:rsidRPr="00B2027E">
        <w:rPr>
          <w:b/>
          <w:lang w:val="en-CA"/>
        </w:rPr>
        <w:t>The statute gives no specific direction</w:t>
      </w:r>
      <w:r w:rsidRPr="00081A6F">
        <w:rPr>
          <w:lang w:val="en-CA"/>
        </w:rPr>
        <w:t xml:space="preserve"> for the exercise of our judgment and we must develop the guidelines on our own. That is a difficult task for several reasons, but primarily because there is a </w:t>
      </w:r>
      <w:r w:rsidRPr="002E2FCE">
        <w:rPr>
          <w:b/>
          <w:lang w:val="en-CA"/>
        </w:rPr>
        <w:t>tension between the two uses of the bargaining unit.</w:t>
      </w:r>
      <w:r w:rsidRPr="00081A6F">
        <w:rPr>
          <w:lang w:val="en-CA"/>
        </w:rPr>
        <w:t xml:space="preserve"> </w:t>
      </w:r>
      <w:r w:rsidRPr="00E7522B">
        <w:rPr>
          <w:b/>
          <w:u w:val="single"/>
          <w:lang w:val="en-CA"/>
        </w:rPr>
        <w:t>On the one hand</w:t>
      </w:r>
      <w:r w:rsidRPr="00966E51">
        <w:rPr>
          <w:b/>
          <w:lang w:val="en-CA"/>
        </w:rPr>
        <w:t xml:space="preserve"> the </w:t>
      </w:r>
      <w:r w:rsidRPr="00887861">
        <w:rPr>
          <w:b/>
          <w:highlight w:val="green"/>
          <w:lang w:val="en-CA"/>
        </w:rPr>
        <w:t>scope of the unit is the key to securing trade union representation and collective bargaining rights for the employees</w:t>
      </w:r>
      <w:r w:rsidRPr="00887861">
        <w:rPr>
          <w:highlight w:val="green"/>
          <w:lang w:val="en-CA"/>
        </w:rPr>
        <w:t>.</w:t>
      </w:r>
      <w:r w:rsidRPr="00081A6F">
        <w:rPr>
          <w:lang w:val="en-CA"/>
        </w:rPr>
        <w:t xml:space="preserve"> </w:t>
      </w:r>
      <w:r w:rsidRPr="00966E51">
        <w:rPr>
          <w:u w:val="single"/>
          <w:lang w:val="en-CA"/>
        </w:rPr>
        <w:t>Since this is a fundamental purpose of the Code</w:t>
      </w:r>
      <w:r w:rsidRPr="00081A6F">
        <w:rPr>
          <w:lang w:val="en-CA"/>
        </w:rPr>
        <w:t xml:space="preserve">, the Board's definitions must be such as to </w:t>
      </w:r>
      <w:r w:rsidRPr="00040F0D">
        <w:rPr>
          <w:b/>
          <w:lang w:val="en-CA"/>
        </w:rPr>
        <w:t>facilitate organization</w:t>
      </w:r>
      <w:r w:rsidR="00691EB1">
        <w:rPr>
          <w:lang w:val="en-CA"/>
        </w:rPr>
        <w:t xml:space="preserve"> of the employees.///</w:t>
      </w:r>
      <w:r w:rsidRPr="006B5CA1">
        <w:rPr>
          <w:b/>
          <w:u w:val="single"/>
          <w:lang w:val="en-CA"/>
        </w:rPr>
        <w:t>On the other hand</w:t>
      </w:r>
      <w:r w:rsidRPr="00081A6F">
        <w:rPr>
          <w:lang w:val="en-CA"/>
        </w:rPr>
        <w:t xml:space="preserve">, that unit sets the framework for actual bargaining for a </w:t>
      </w:r>
      <w:r w:rsidRPr="00AF24AA">
        <w:rPr>
          <w:u w:val="single"/>
          <w:lang w:val="en-CA"/>
        </w:rPr>
        <w:t xml:space="preserve">long time into the future. </w:t>
      </w:r>
      <w:r w:rsidRPr="00AF24AA">
        <w:rPr>
          <w:b/>
          <w:highlight w:val="green"/>
          <w:u w:val="single"/>
          <w:lang w:val="en-CA"/>
        </w:rPr>
        <w:t>A structure is needed which is conducive to voluntary settlements without</w:t>
      </w:r>
      <w:r w:rsidRPr="00887861">
        <w:rPr>
          <w:b/>
          <w:highlight w:val="green"/>
          <w:lang w:val="en-CA"/>
        </w:rPr>
        <w:t xml:space="preserve"> strikes and will minimize the disruptive effects</w:t>
      </w:r>
      <w:r w:rsidRPr="00081A6F">
        <w:rPr>
          <w:lang w:val="en-CA"/>
        </w:rPr>
        <w:t xml:space="preserve"> of the latter when they do occur. Unfortunately, the lesson of experience is that these two objectives often point in different directions.</w:t>
      </w:r>
    </w:p>
    <w:p w14:paraId="74551AD3" w14:textId="4D9B9FA8" w:rsidR="00681544" w:rsidRDefault="00681544" w:rsidP="00081A6F">
      <w:pPr>
        <w:rPr>
          <w:lang w:val="en-CA"/>
        </w:rPr>
      </w:pPr>
      <w:r>
        <w:rPr>
          <w:lang w:val="en-CA"/>
        </w:rPr>
        <w:tab/>
        <w:t>-1. Effective acc</w:t>
      </w:r>
      <w:r w:rsidR="007171E2">
        <w:rPr>
          <w:lang w:val="en-CA"/>
        </w:rPr>
        <w:t xml:space="preserve">ess to CB; 2. Industrial stability </w:t>
      </w:r>
    </w:p>
    <w:p w14:paraId="74EA7125" w14:textId="01875722" w:rsidR="00D64B74" w:rsidRPr="002947F2" w:rsidRDefault="00D64B74" w:rsidP="00081A6F">
      <w:r>
        <w:rPr>
          <w:lang w:val="en-CA"/>
        </w:rPr>
        <w:tab/>
        <w:t>-</w:t>
      </w:r>
      <w:r w:rsidRPr="00E86057">
        <w:rPr>
          <w:b/>
          <w:u w:val="single"/>
          <w:lang w:val="en-CA"/>
        </w:rPr>
        <w:t xml:space="preserve">The Board focused on the </w:t>
      </w:r>
      <w:r w:rsidRPr="00E86057">
        <w:rPr>
          <w:b/>
          <w:i/>
          <w:u w:val="single"/>
          <w:lang w:val="en-CA"/>
        </w:rPr>
        <w:t>long-range structure of CB</w:t>
      </w:r>
      <w:r w:rsidRPr="00E86057">
        <w:rPr>
          <w:u w:val="single"/>
          <w:lang w:val="en-CA"/>
        </w:rPr>
        <w:t xml:space="preserve">, </w:t>
      </w:r>
      <w:r w:rsidRPr="00E86057">
        <w:rPr>
          <w:b/>
          <w:u w:val="single"/>
          <w:lang w:val="en-CA"/>
        </w:rPr>
        <w:t xml:space="preserve">and said “ALL EEs of BC” = </w:t>
      </w:r>
      <w:r w:rsidR="002947F2" w:rsidRPr="00E86057">
        <w:rPr>
          <w:b/>
          <w:u w:val="single"/>
          <w:lang w:val="en-CA"/>
        </w:rPr>
        <w:t>the appropriate unit</w:t>
      </w:r>
      <w:r w:rsidR="002947F2" w:rsidRPr="00E86057">
        <w:rPr>
          <w:u w:val="single"/>
          <w:lang w:val="en-CA"/>
        </w:rPr>
        <w:t>.</w:t>
      </w:r>
      <w:r w:rsidR="002947F2">
        <w:rPr>
          <w:lang w:val="en-CA"/>
        </w:rPr>
        <w:t xml:space="preserve"> </w:t>
      </w:r>
    </w:p>
    <w:p w14:paraId="40525856" w14:textId="77777777" w:rsidR="00ED52F4" w:rsidRDefault="00ED52F4" w:rsidP="00213967">
      <w:pPr>
        <w:rPr>
          <w:b/>
        </w:rPr>
      </w:pPr>
    </w:p>
    <w:p w14:paraId="227EFF47" w14:textId="70455B43" w:rsidR="007A387D" w:rsidRDefault="006518BE" w:rsidP="00213967">
      <w:r w:rsidRPr="003612DA">
        <w:rPr>
          <w:b/>
          <w:u w:val="single"/>
        </w:rPr>
        <w:t>Importance of appropriate BU</w:t>
      </w:r>
      <w:r w:rsidR="007A387D">
        <w:t xml:space="preserve"> </w:t>
      </w:r>
    </w:p>
    <w:p w14:paraId="60B18779" w14:textId="2FCB1AF8" w:rsidR="006518BE" w:rsidRDefault="007A387D" w:rsidP="00213967">
      <w:r>
        <w:rPr>
          <w:highlight w:val="yellow"/>
        </w:rPr>
        <w:t>-</w:t>
      </w:r>
      <w:r w:rsidR="006518BE" w:rsidRPr="006518BE">
        <w:rPr>
          <w:highlight w:val="yellow"/>
        </w:rPr>
        <w:t>Bank Unionization Article</w:t>
      </w:r>
      <w:r w:rsidR="006518BE">
        <w:t>:</w:t>
      </w:r>
    </w:p>
    <w:p w14:paraId="7FC47331" w14:textId="79F691E4" w:rsidR="006518BE" w:rsidRDefault="003541B8" w:rsidP="00213967">
      <w:r>
        <w:tab/>
        <w:t>-</w:t>
      </w:r>
    </w:p>
    <w:p w14:paraId="431BD5AD" w14:textId="77777777" w:rsidR="007A387D" w:rsidRPr="006518BE" w:rsidRDefault="007A387D" w:rsidP="00213967"/>
    <w:p w14:paraId="3925B12F" w14:textId="77777777" w:rsidR="00EF3613" w:rsidRPr="005D303A" w:rsidRDefault="00EF3613" w:rsidP="00213967">
      <w:pPr>
        <w:rPr>
          <w:b/>
        </w:rPr>
      </w:pPr>
    </w:p>
    <w:p w14:paraId="249E38BC" w14:textId="64F341F6" w:rsidR="00C37D67" w:rsidRDefault="005F6235" w:rsidP="00213967">
      <w:r w:rsidRPr="00550DD4">
        <w:rPr>
          <w:b/>
          <w:highlight w:val="blue"/>
        </w:rPr>
        <w:t>How to Determine Unit Appropriate</w:t>
      </w:r>
      <w:r>
        <w:t>:</w:t>
      </w:r>
      <w:r>
        <w:br/>
      </w:r>
      <w:r w:rsidR="00025FA4">
        <w:t xml:space="preserve"> </w:t>
      </w:r>
    </w:p>
    <w:p w14:paraId="63366703" w14:textId="7EC51E1B" w:rsidR="00C37D67" w:rsidRDefault="00C37D67" w:rsidP="00213967">
      <w:r w:rsidRPr="00631868">
        <w:rPr>
          <w:i/>
          <w:highlight w:val="yellow"/>
        </w:rPr>
        <w:t>Island Medical</w:t>
      </w:r>
      <w:r w:rsidRPr="00631868">
        <w:rPr>
          <w:highlight w:val="yellow"/>
        </w:rPr>
        <w:t xml:space="preserve"> </w:t>
      </w:r>
      <w:r w:rsidR="001536CB" w:rsidRPr="00631868">
        <w:rPr>
          <w:i/>
          <w:highlight w:val="yellow"/>
        </w:rPr>
        <w:t>Labs</w:t>
      </w:r>
      <w:r w:rsidR="001536CB">
        <w:t xml:space="preserve"> </w:t>
      </w:r>
    </w:p>
    <w:p w14:paraId="590139A7" w14:textId="41D02FC8" w:rsidR="00513F87" w:rsidRPr="00513F87" w:rsidRDefault="00513F87" w:rsidP="00213967">
      <w:r w:rsidRPr="00030AAF">
        <w:rPr>
          <w:b/>
          <w:u w:val="single"/>
        </w:rPr>
        <w:t>Community of interest test</w:t>
      </w:r>
      <w:r>
        <w:t xml:space="preserve">: </w:t>
      </w:r>
    </w:p>
    <w:p w14:paraId="28086557" w14:textId="282117EF" w:rsidR="00F8693F" w:rsidRPr="009F4354" w:rsidRDefault="00F8693F" w:rsidP="00F8693F">
      <w:pPr>
        <w:pStyle w:val="ListParagraph"/>
        <w:numPr>
          <w:ilvl w:val="0"/>
          <w:numId w:val="15"/>
        </w:numPr>
        <w:rPr>
          <w:rFonts w:ascii="Cambria" w:hAnsi="Cambria"/>
          <w:b/>
        </w:rPr>
      </w:pPr>
      <w:r w:rsidRPr="009F4354">
        <w:rPr>
          <w:rFonts w:ascii="Cambria" w:hAnsi="Cambria"/>
          <w:b/>
        </w:rPr>
        <w:t>Similarity in skills, interests, duties, and working conditions:</w:t>
      </w:r>
    </w:p>
    <w:p w14:paraId="4B573CDE" w14:textId="5AFD2B0D" w:rsidR="00F8693F" w:rsidRPr="00617015" w:rsidRDefault="00810406" w:rsidP="00F8693F">
      <w:pPr>
        <w:pStyle w:val="ListParagraph"/>
        <w:numPr>
          <w:ilvl w:val="1"/>
          <w:numId w:val="15"/>
        </w:numPr>
        <w:rPr>
          <w:rFonts w:ascii="Cambria" w:hAnsi="Cambria"/>
          <w:b/>
        </w:rPr>
      </w:pPr>
      <w:r>
        <w:rPr>
          <w:rFonts w:ascii="Cambria" w:hAnsi="Cambria"/>
        </w:rPr>
        <w:t xml:space="preserve">Who is working? Who is covered by unit scope? What do they do? </w:t>
      </w:r>
      <w:r w:rsidR="00C178A4">
        <w:rPr>
          <w:rFonts w:ascii="Cambria" w:hAnsi="Cambria"/>
        </w:rPr>
        <w:t xml:space="preserve">How do they do it? </w:t>
      </w:r>
      <w:r w:rsidR="00617015">
        <w:rPr>
          <w:rFonts w:ascii="Cambria" w:hAnsi="Cambria"/>
        </w:rPr>
        <w:t xml:space="preserve">Who do they do it with? Types of benefits and pay? Extent and manner of training? </w:t>
      </w:r>
    </w:p>
    <w:p w14:paraId="0125058C" w14:textId="4B33C9D9" w:rsidR="00617015" w:rsidRPr="009F4354" w:rsidRDefault="0003108B" w:rsidP="00617015">
      <w:pPr>
        <w:pStyle w:val="ListParagraph"/>
        <w:numPr>
          <w:ilvl w:val="0"/>
          <w:numId w:val="15"/>
        </w:numPr>
        <w:rPr>
          <w:rFonts w:ascii="Cambria" w:hAnsi="Cambria"/>
          <w:b/>
        </w:rPr>
      </w:pPr>
      <w:r w:rsidRPr="009F4354">
        <w:rPr>
          <w:rFonts w:ascii="Cambria" w:hAnsi="Cambria"/>
          <w:b/>
        </w:rPr>
        <w:t xml:space="preserve">The physical and administrative structure of the ER: </w:t>
      </w:r>
    </w:p>
    <w:p w14:paraId="5C4E9D61" w14:textId="3DCDBB36" w:rsidR="0049620A" w:rsidRPr="00223948" w:rsidRDefault="00BD47D9" w:rsidP="0049620A">
      <w:pPr>
        <w:pStyle w:val="ListParagraph"/>
        <w:numPr>
          <w:ilvl w:val="1"/>
          <w:numId w:val="15"/>
        </w:numPr>
        <w:rPr>
          <w:rFonts w:ascii="Cambria" w:hAnsi="Cambria"/>
          <w:b/>
        </w:rPr>
      </w:pPr>
      <w:r>
        <w:rPr>
          <w:rFonts w:ascii="Cambria" w:hAnsi="Cambria"/>
        </w:rPr>
        <w:t xml:space="preserve">Physical connection </w:t>
      </w:r>
      <w:r w:rsidR="00CD0357">
        <w:rPr>
          <w:rFonts w:ascii="Cambria" w:hAnsi="Cambria"/>
        </w:rPr>
        <w:t xml:space="preserve">between sites and ease of movement? </w:t>
      </w:r>
      <w:r w:rsidR="002B07FB">
        <w:rPr>
          <w:rFonts w:ascii="Cambria" w:hAnsi="Cambria"/>
        </w:rPr>
        <w:t>Managerial</w:t>
      </w:r>
      <w:r w:rsidR="00337CAB">
        <w:rPr>
          <w:rFonts w:ascii="Cambria" w:hAnsi="Cambria"/>
        </w:rPr>
        <w:t xml:space="preserve"> structure and authority </w:t>
      </w:r>
      <w:r w:rsidR="00394FAC">
        <w:rPr>
          <w:rFonts w:ascii="Cambria" w:hAnsi="Cambria"/>
        </w:rPr>
        <w:t xml:space="preserve">at each work site? </w:t>
      </w:r>
      <w:r w:rsidR="002B07FB">
        <w:rPr>
          <w:rFonts w:ascii="Cambria" w:hAnsi="Cambria"/>
        </w:rPr>
        <w:t xml:space="preserve">Whether payment through same system? </w:t>
      </w:r>
      <w:r w:rsidR="00662510">
        <w:rPr>
          <w:rFonts w:ascii="Cambria" w:hAnsi="Cambria"/>
        </w:rPr>
        <w:t xml:space="preserve">Whether HR are separated? Whether separate </w:t>
      </w:r>
      <w:r w:rsidR="002521A6">
        <w:rPr>
          <w:rFonts w:ascii="Cambria" w:hAnsi="Cambria"/>
        </w:rPr>
        <w:t xml:space="preserve">business units and/or depts. </w:t>
      </w:r>
      <w:r w:rsidR="00223948">
        <w:rPr>
          <w:rFonts w:ascii="Cambria" w:hAnsi="Cambria"/>
        </w:rPr>
        <w:t>i</w:t>
      </w:r>
      <w:r w:rsidR="002521A6">
        <w:rPr>
          <w:rFonts w:ascii="Cambria" w:hAnsi="Cambria"/>
        </w:rPr>
        <w:t xml:space="preserve">nvolved? </w:t>
      </w:r>
    </w:p>
    <w:p w14:paraId="1893D31F" w14:textId="004AB863" w:rsidR="00223948" w:rsidRPr="009F4354" w:rsidRDefault="00CB55AA" w:rsidP="00223948">
      <w:pPr>
        <w:pStyle w:val="ListParagraph"/>
        <w:numPr>
          <w:ilvl w:val="0"/>
          <w:numId w:val="15"/>
        </w:numPr>
        <w:rPr>
          <w:rFonts w:ascii="Cambria" w:hAnsi="Cambria"/>
          <w:b/>
        </w:rPr>
      </w:pPr>
      <w:r w:rsidRPr="00056DD9">
        <w:rPr>
          <w:rFonts w:ascii="Cambria" w:hAnsi="Cambria"/>
          <w:b/>
          <w:u w:val="single"/>
        </w:rPr>
        <w:t>Functional Integration</w:t>
      </w:r>
      <w:r w:rsidRPr="009F4354">
        <w:rPr>
          <w:rFonts w:ascii="Cambria" w:hAnsi="Cambria"/>
          <w:b/>
        </w:rPr>
        <w:t xml:space="preserve">; and </w:t>
      </w:r>
    </w:p>
    <w:p w14:paraId="12CA91DE" w14:textId="78F08413" w:rsidR="00CB55AA" w:rsidRPr="006F65C3" w:rsidRDefault="001D1B91" w:rsidP="00CB55AA">
      <w:pPr>
        <w:pStyle w:val="ListParagraph"/>
        <w:numPr>
          <w:ilvl w:val="1"/>
          <w:numId w:val="15"/>
        </w:numPr>
        <w:rPr>
          <w:rFonts w:ascii="Cambria" w:hAnsi="Cambria"/>
          <w:b/>
        </w:rPr>
      </w:pPr>
      <w:r>
        <w:rPr>
          <w:rFonts w:ascii="Cambria" w:hAnsi="Cambria"/>
        </w:rPr>
        <w:t>Refers to: employee interchange, shared duties, integrated job duties, overlapping duties, team processes and continuous work processes (</w:t>
      </w:r>
      <w:r>
        <w:rPr>
          <w:rFonts w:ascii="Cambria" w:hAnsi="Cambria"/>
          <w:i/>
        </w:rPr>
        <w:t>Cam-Am Produce and Trading</w:t>
      </w:r>
      <w:r w:rsidR="00D62564">
        <w:rPr>
          <w:rFonts w:ascii="Cambria" w:hAnsi="Cambria"/>
        </w:rPr>
        <w:t xml:space="preserve"> – anything functionally integ</w:t>
      </w:r>
      <w:r w:rsidR="00182447">
        <w:rPr>
          <w:rFonts w:ascii="Cambria" w:hAnsi="Cambria"/>
        </w:rPr>
        <w:t>rated must be within the SAME BU</w:t>
      </w:r>
      <w:r>
        <w:rPr>
          <w:rFonts w:ascii="Cambria" w:hAnsi="Cambria"/>
        </w:rPr>
        <w:t xml:space="preserve">). Extent to which duties overlap with others outside unit? Whether work is dependent </w:t>
      </w:r>
      <w:r w:rsidR="00216354">
        <w:rPr>
          <w:rFonts w:ascii="Cambria" w:hAnsi="Cambria"/>
        </w:rPr>
        <w:t xml:space="preserve">on others outside unit? </w:t>
      </w:r>
      <w:r w:rsidR="00A17EB8">
        <w:rPr>
          <w:rFonts w:ascii="Cambria" w:hAnsi="Cambria"/>
        </w:rPr>
        <w:t xml:space="preserve">Extent to cross-bidding </w:t>
      </w:r>
      <w:r w:rsidR="0012116B">
        <w:rPr>
          <w:rFonts w:ascii="Cambria" w:hAnsi="Cambria"/>
        </w:rPr>
        <w:t xml:space="preserve">or scheduling </w:t>
      </w:r>
      <w:r w:rsidR="00C3690B">
        <w:rPr>
          <w:rFonts w:ascii="Cambria" w:hAnsi="Cambria"/>
        </w:rPr>
        <w:t xml:space="preserve">of employees? </w:t>
      </w:r>
      <w:r w:rsidR="00CC2A22">
        <w:rPr>
          <w:rFonts w:ascii="Cambria" w:hAnsi="Cambria"/>
        </w:rPr>
        <w:t xml:space="preserve">Extent of exchange </w:t>
      </w:r>
      <w:r w:rsidR="00924964">
        <w:rPr>
          <w:rFonts w:ascii="Cambria" w:hAnsi="Cambria"/>
        </w:rPr>
        <w:t xml:space="preserve">of workers between work units? </w:t>
      </w:r>
      <w:r w:rsidR="00924964">
        <w:rPr>
          <w:rFonts w:ascii="Cambria" w:hAnsi="Cambria"/>
          <w:u w:val="single"/>
        </w:rPr>
        <w:t xml:space="preserve">NOT the same as </w:t>
      </w:r>
      <w:r w:rsidR="00924964">
        <w:rPr>
          <w:rFonts w:ascii="Cambria" w:hAnsi="Cambria"/>
          <w:i/>
          <w:u w:val="single"/>
        </w:rPr>
        <w:t>functional relationship</w:t>
      </w:r>
      <w:r w:rsidR="00924964">
        <w:rPr>
          <w:rFonts w:ascii="Cambria" w:hAnsi="Cambria"/>
          <w:u w:val="single"/>
        </w:rPr>
        <w:t xml:space="preserve">. </w:t>
      </w:r>
    </w:p>
    <w:p w14:paraId="4089800E" w14:textId="282FA3AE" w:rsidR="006F65C3" w:rsidRPr="00A1023A" w:rsidRDefault="00D53938" w:rsidP="006F65C3">
      <w:pPr>
        <w:pStyle w:val="ListParagraph"/>
        <w:numPr>
          <w:ilvl w:val="0"/>
          <w:numId w:val="15"/>
        </w:numPr>
        <w:rPr>
          <w:rFonts w:ascii="Cambria" w:hAnsi="Cambria"/>
          <w:b/>
        </w:rPr>
      </w:pPr>
      <w:r>
        <w:rPr>
          <w:rFonts w:ascii="Cambria" w:hAnsi="Cambria"/>
          <w:b/>
        </w:rPr>
        <w:t>Geography</w:t>
      </w:r>
      <w:r>
        <w:rPr>
          <w:rFonts w:ascii="Cambria" w:hAnsi="Cambria"/>
        </w:rPr>
        <w:t xml:space="preserve">: </w:t>
      </w:r>
    </w:p>
    <w:p w14:paraId="0BFD99AE" w14:textId="0105D8CB" w:rsidR="00A1023A" w:rsidRDefault="007B5A9E" w:rsidP="00A1023A">
      <w:pPr>
        <w:pStyle w:val="ListParagraph"/>
        <w:numPr>
          <w:ilvl w:val="1"/>
          <w:numId w:val="15"/>
        </w:numPr>
        <w:rPr>
          <w:rFonts w:ascii="Cambria" w:hAnsi="Cambria"/>
        </w:rPr>
      </w:pPr>
      <w:r w:rsidRPr="007B5A9E">
        <w:rPr>
          <w:rFonts w:ascii="Cambria" w:hAnsi="Cambria"/>
        </w:rPr>
        <w:t>Where each work sit</w:t>
      </w:r>
      <w:r>
        <w:rPr>
          <w:rFonts w:ascii="Cambria" w:hAnsi="Cambria"/>
        </w:rPr>
        <w:t xml:space="preserve">e is located? Distance between each site? Barriers between sites? Whether or not </w:t>
      </w:r>
      <w:r w:rsidR="006F3950">
        <w:rPr>
          <w:rFonts w:ascii="Cambria" w:hAnsi="Cambria"/>
        </w:rPr>
        <w:t xml:space="preserve">there is separation of function or interdependence between sites? </w:t>
      </w:r>
    </w:p>
    <w:p w14:paraId="209A50D0" w14:textId="76EF1399" w:rsidR="005927BD" w:rsidRPr="00D42EEE" w:rsidRDefault="00D42EEE" w:rsidP="005927BD">
      <w:pPr>
        <w:rPr>
          <w:rFonts w:ascii="Cambria" w:hAnsi="Cambria"/>
        </w:rPr>
      </w:pPr>
      <w:r>
        <w:rPr>
          <w:rFonts w:ascii="Cambria" w:hAnsi="Cambria"/>
          <w:u w:val="single"/>
        </w:rPr>
        <w:t>AND WHERE ANOTHER UNIT ALREADY EXISTS, ADD</w:t>
      </w:r>
      <w:r>
        <w:rPr>
          <w:rFonts w:ascii="Cambria" w:hAnsi="Cambria"/>
        </w:rPr>
        <w:t xml:space="preserve">: </w:t>
      </w:r>
    </w:p>
    <w:p w14:paraId="49F1C095" w14:textId="77777777" w:rsidR="004B1A36" w:rsidRDefault="00A91C41" w:rsidP="005927BD">
      <w:pPr>
        <w:pStyle w:val="ListParagraph"/>
        <w:numPr>
          <w:ilvl w:val="0"/>
          <w:numId w:val="15"/>
        </w:numPr>
        <w:rPr>
          <w:rFonts w:ascii="Cambria" w:hAnsi="Cambria"/>
        </w:rPr>
      </w:pPr>
      <w:r>
        <w:rPr>
          <w:rFonts w:ascii="Cambria" w:hAnsi="Cambria"/>
          <w:b/>
        </w:rPr>
        <w:t>The practice and history of current CB scheme</w:t>
      </w:r>
      <w:r>
        <w:rPr>
          <w:rFonts w:ascii="Cambria" w:hAnsi="Cambria"/>
        </w:rPr>
        <w:t xml:space="preserve">: </w:t>
      </w:r>
    </w:p>
    <w:p w14:paraId="76D2D04F" w14:textId="4C5BE744" w:rsidR="004B1A36" w:rsidRPr="004B1A36" w:rsidRDefault="00FF51D8" w:rsidP="004B1A36">
      <w:pPr>
        <w:pStyle w:val="ListParagraph"/>
        <w:numPr>
          <w:ilvl w:val="1"/>
          <w:numId w:val="15"/>
        </w:numPr>
        <w:rPr>
          <w:rFonts w:ascii="Cambria" w:hAnsi="Cambria"/>
        </w:rPr>
      </w:pPr>
      <w:r>
        <w:rPr>
          <w:rFonts w:ascii="Cambria" w:hAnsi="Cambria"/>
        </w:rPr>
        <w:t>?</w:t>
      </w:r>
    </w:p>
    <w:p w14:paraId="2D480242" w14:textId="77777777" w:rsidR="009231E0" w:rsidRDefault="004B1A36" w:rsidP="004B1A36">
      <w:pPr>
        <w:pStyle w:val="ListParagraph"/>
        <w:numPr>
          <w:ilvl w:val="0"/>
          <w:numId w:val="15"/>
        </w:numPr>
        <w:rPr>
          <w:rFonts w:ascii="Cambria" w:hAnsi="Cambria"/>
        </w:rPr>
      </w:pPr>
      <w:r>
        <w:rPr>
          <w:rFonts w:ascii="Cambria" w:hAnsi="Cambria"/>
          <w:b/>
        </w:rPr>
        <w:t xml:space="preserve">The practice and history of </w:t>
      </w:r>
      <w:r w:rsidR="00EA74C4">
        <w:rPr>
          <w:rFonts w:ascii="Cambria" w:hAnsi="Cambria"/>
          <w:b/>
        </w:rPr>
        <w:t>CB in the industry or sector</w:t>
      </w:r>
      <w:r w:rsidR="00EA74C4">
        <w:rPr>
          <w:rFonts w:ascii="Cambria" w:hAnsi="Cambria"/>
        </w:rPr>
        <w:t xml:space="preserve">: </w:t>
      </w:r>
    </w:p>
    <w:p w14:paraId="05C97180" w14:textId="77777777" w:rsidR="00FF51D8" w:rsidRDefault="00FF51D8" w:rsidP="009231E0">
      <w:pPr>
        <w:pStyle w:val="ListParagraph"/>
        <w:numPr>
          <w:ilvl w:val="1"/>
          <w:numId w:val="15"/>
        </w:numPr>
        <w:rPr>
          <w:rFonts w:ascii="Cambria" w:hAnsi="Cambria"/>
        </w:rPr>
      </w:pPr>
      <w:r>
        <w:rPr>
          <w:rFonts w:ascii="Cambria" w:hAnsi="Cambria"/>
        </w:rPr>
        <w:t>?</w:t>
      </w:r>
    </w:p>
    <w:p w14:paraId="217C2A37" w14:textId="7AC09CB6" w:rsidR="00D13697" w:rsidRPr="00827502" w:rsidRDefault="00942A5B" w:rsidP="00FF51D8">
      <w:pPr>
        <w:rPr>
          <w:rFonts w:ascii="Cambria" w:hAnsi="Cambria"/>
        </w:rPr>
      </w:pPr>
      <w:r>
        <w:rPr>
          <w:rFonts w:ascii="Cambria" w:hAnsi="Cambria"/>
        </w:rPr>
        <w:t>-</w:t>
      </w:r>
      <w:r>
        <w:rPr>
          <w:rFonts w:ascii="Cambria" w:hAnsi="Cambria"/>
          <w:u w:val="single"/>
        </w:rPr>
        <w:t>Policy</w:t>
      </w:r>
      <w:r>
        <w:rPr>
          <w:rFonts w:ascii="Cambria" w:hAnsi="Cambria"/>
        </w:rPr>
        <w:t xml:space="preserve">: </w:t>
      </w:r>
      <w:r w:rsidRPr="00717889">
        <w:rPr>
          <w:rFonts w:ascii="Cambria" w:hAnsi="Cambria"/>
          <w:b/>
        </w:rPr>
        <w:t>BIGGER IS BETTER</w:t>
      </w:r>
      <w:r>
        <w:rPr>
          <w:rFonts w:ascii="Cambria" w:hAnsi="Cambria"/>
        </w:rPr>
        <w:t xml:space="preserve">. </w:t>
      </w:r>
      <w:r w:rsidR="00257B29">
        <w:rPr>
          <w:rFonts w:ascii="Cambria" w:hAnsi="Cambria"/>
        </w:rPr>
        <w:t xml:space="preserve">Largest = </w:t>
      </w:r>
      <w:r w:rsidR="00257B29">
        <w:rPr>
          <w:rFonts w:ascii="Cambria" w:hAnsi="Cambria"/>
          <w:u w:val="single"/>
        </w:rPr>
        <w:t>most appropriate</w:t>
      </w:r>
      <w:r w:rsidR="00257B29">
        <w:rPr>
          <w:rFonts w:ascii="Cambria" w:hAnsi="Cambria"/>
        </w:rPr>
        <w:t xml:space="preserve">, but all you have to show to satisfy s18(1) is </w:t>
      </w:r>
      <w:r w:rsidR="00257B29">
        <w:rPr>
          <w:rFonts w:ascii="Cambria" w:hAnsi="Cambria"/>
          <w:b/>
        </w:rPr>
        <w:t xml:space="preserve">it is </w:t>
      </w:r>
      <w:r w:rsidR="00257B29">
        <w:rPr>
          <w:rFonts w:ascii="Cambria" w:hAnsi="Cambria"/>
          <w:b/>
          <w:i/>
        </w:rPr>
        <w:t>an appropriate unit</w:t>
      </w:r>
      <w:r w:rsidR="00257B29">
        <w:rPr>
          <w:rFonts w:ascii="Cambria" w:hAnsi="Cambria"/>
        </w:rPr>
        <w:t xml:space="preserve">.. or that there is a </w:t>
      </w:r>
      <w:r w:rsidR="00257B29">
        <w:rPr>
          <w:rFonts w:ascii="Cambria" w:hAnsi="Cambria"/>
          <w:b/>
        </w:rPr>
        <w:t xml:space="preserve">rational defensible line drawn </w:t>
      </w:r>
      <w:r w:rsidR="00533DFB">
        <w:rPr>
          <w:rFonts w:ascii="Cambria" w:hAnsi="Cambria"/>
          <w:b/>
        </w:rPr>
        <w:t>around the unit</w:t>
      </w:r>
      <w:r w:rsidR="00533DFB">
        <w:rPr>
          <w:rFonts w:ascii="Cambria" w:hAnsi="Cambria"/>
        </w:rPr>
        <w:t xml:space="preserve">. </w:t>
      </w:r>
      <w:r w:rsidR="00827502">
        <w:rPr>
          <w:rFonts w:ascii="Cambria" w:hAnsi="Cambria"/>
        </w:rPr>
        <w:t>*</w:t>
      </w:r>
      <w:r w:rsidR="00827502" w:rsidRPr="0022642A">
        <w:rPr>
          <w:rFonts w:ascii="Cambria" w:hAnsi="Cambria"/>
          <w:u w:val="single"/>
        </w:rPr>
        <w:t xml:space="preserve">FOR the sake of </w:t>
      </w:r>
      <w:r w:rsidR="00827502" w:rsidRPr="0022642A">
        <w:rPr>
          <w:rFonts w:ascii="Cambria" w:hAnsi="Cambria"/>
          <w:b/>
          <w:u w:val="single"/>
        </w:rPr>
        <w:t>STABILITY</w:t>
      </w:r>
      <w:r w:rsidR="00827502" w:rsidRPr="0022642A">
        <w:rPr>
          <w:rFonts w:ascii="Cambria" w:hAnsi="Cambria"/>
          <w:u w:val="single"/>
        </w:rPr>
        <w:t>.</w:t>
      </w:r>
      <w:r w:rsidR="00827502">
        <w:rPr>
          <w:rFonts w:ascii="Cambria" w:hAnsi="Cambria"/>
        </w:rPr>
        <w:t xml:space="preserve"> </w:t>
      </w:r>
      <w:r w:rsidR="00137A44">
        <w:rPr>
          <w:rFonts w:ascii="Cambria" w:hAnsi="Cambria"/>
        </w:rPr>
        <w:t xml:space="preserve"> </w:t>
      </w:r>
    </w:p>
    <w:p w14:paraId="7816A3E4" w14:textId="5F7EB22B" w:rsidR="0030297E" w:rsidRDefault="0030297E" w:rsidP="00FF51D8">
      <w:pPr>
        <w:rPr>
          <w:rFonts w:ascii="Cambria" w:hAnsi="Cambria"/>
        </w:rPr>
      </w:pPr>
      <w:r>
        <w:rPr>
          <w:rFonts w:ascii="Cambria" w:hAnsi="Cambria"/>
        </w:rPr>
        <w:t>-</w:t>
      </w:r>
      <w:r w:rsidR="00232F03">
        <w:rPr>
          <w:rFonts w:ascii="Cambria" w:hAnsi="Cambria"/>
          <w:b/>
        </w:rPr>
        <w:t>Cutting across classification lines</w:t>
      </w:r>
      <w:r w:rsidR="00232F03">
        <w:rPr>
          <w:rFonts w:ascii="Cambria" w:hAnsi="Cambria"/>
        </w:rPr>
        <w:t xml:space="preserve">: </w:t>
      </w:r>
      <w:r w:rsidR="00E37A3D">
        <w:rPr>
          <w:rFonts w:ascii="Cambria" w:hAnsi="Cambria"/>
          <w:i/>
        </w:rPr>
        <w:t xml:space="preserve">not </w:t>
      </w:r>
      <w:r w:rsidR="00266455">
        <w:rPr>
          <w:rFonts w:ascii="Cambria" w:hAnsi="Cambria"/>
          <w:i/>
        </w:rPr>
        <w:t>permitted</w:t>
      </w:r>
      <w:r w:rsidR="00E37A3D">
        <w:rPr>
          <w:rFonts w:ascii="Cambria" w:hAnsi="Cambria"/>
        </w:rPr>
        <w:t xml:space="preserve">.. because </w:t>
      </w:r>
      <w:r w:rsidR="00D04BB7">
        <w:rPr>
          <w:rFonts w:ascii="Cambria" w:hAnsi="Cambria"/>
        </w:rPr>
        <w:t xml:space="preserve">in a given workplace, it puts EEs </w:t>
      </w:r>
      <w:r w:rsidR="00CB53FA">
        <w:rPr>
          <w:rFonts w:ascii="Cambria" w:hAnsi="Cambria"/>
        </w:rPr>
        <w:t>INSIDE and OUTSIDE</w:t>
      </w:r>
      <w:r w:rsidR="00130633">
        <w:rPr>
          <w:rFonts w:ascii="Cambria" w:hAnsi="Cambria"/>
        </w:rPr>
        <w:t xml:space="preserve"> of the union at the same time (same shift</w:t>
      </w:r>
      <w:r w:rsidR="00ED1D22">
        <w:rPr>
          <w:rFonts w:ascii="Cambria" w:hAnsi="Cambria"/>
        </w:rPr>
        <w:t xml:space="preserve">, with the </w:t>
      </w:r>
      <w:r w:rsidR="00ED1D22">
        <w:rPr>
          <w:rFonts w:ascii="Cambria" w:hAnsi="Cambria"/>
          <w:b/>
        </w:rPr>
        <w:t>same kind of conditions</w:t>
      </w:r>
      <w:r w:rsidR="00130633">
        <w:rPr>
          <w:rFonts w:ascii="Cambria" w:hAnsi="Cambria"/>
        </w:rPr>
        <w:t xml:space="preserve">). </w:t>
      </w:r>
      <w:r w:rsidR="000D2BDC">
        <w:rPr>
          <w:rFonts w:ascii="Cambria" w:hAnsi="Cambria"/>
        </w:rPr>
        <w:t xml:space="preserve">CA has to be </w:t>
      </w:r>
      <w:r w:rsidR="000D2BDC">
        <w:rPr>
          <w:rFonts w:ascii="Cambria" w:hAnsi="Cambria"/>
          <w:i/>
        </w:rPr>
        <w:t>static</w:t>
      </w:r>
      <w:r w:rsidR="000D2BDC">
        <w:rPr>
          <w:rFonts w:ascii="Cambria" w:hAnsi="Cambria"/>
        </w:rPr>
        <w:t xml:space="preserve"> in how many people it </w:t>
      </w:r>
      <w:r w:rsidR="00511DFF">
        <w:rPr>
          <w:rFonts w:ascii="Cambria" w:hAnsi="Cambria"/>
        </w:rPr>
        <w:t xml:space="preserve">covers, otherwise unworkable. </w:t>
      </w:r>
    </w:p>
    <w:p w14:paraId="460CA6B5" w14:textId="0460B752" w:rsidR="00AE2F71" w:rsidRDefault="00AE2F71" w:rsidP="00FF51D8">
      <w:pPr>
        <w:rPr>
          <w:rFonts w:ascii="Cambria" w:hAnsi="Cambria"/>
        </w:rPr>
      </w:pPr>
      <w:r>
        <w:rPr>
          <w:rFonts w:ascii="Cambria" w:hAnsi="Cambria"/>
        </w:rPr>
        <w:t>-</w:t>
      </w:r>
      <w:r>
        <w:rPr>
          <w:rFonts w:ascii="Cambria" w:hAnsi="Cambria"/>
          <w:b/>
        </w:rPr>
        <w:t>Geography</w:t>
      </w:r>
      <w:r>
        <w:rPr>
          <w:rFonts w:ascii="Cambria" w:hAnsi="Cambria"/>
        </w:rPr>
        <w:t xml:space="preserve">: </w:t>
      </w:r>
      <w:r w:rsidR="00CC4CD9">
        <w:rPr>
          <w:rFonts w:ascii="Cambria" w:hAnsi="Cambria"/>
          <w:i/>
        </w:rPr>
        <w:t>generally allows you to cut lines by geo</w:t>
      </w:r>
      <w:r w:rsidR="00CC4CD9">
        <w:rPr>
          <w:rFonts w:ascii="Cambria" w:hAnsi="Cambria"/>
        </w:rPr>
        <w:t xml:space="preserve">. </w:t>
      </w:r>
    </w:p>
    <w:p w14:paraId="5686C2E8" w14:textId="7B3B54B3" w:rsidR="00286D93" w:rsidRDefault="00286D93" w:rsidP="00286D93">
      <w:pPr>
        <w:rPr>
          <w:rFonts w:ascii="Cambria" w:hAnsi="Cambria"/>
        </w:rPr>
      </w:pPr>
    </w:p>
    <w:p w14:paraId="2E2D585B" w14:textId="60DC8E93" w:rsidR="00286D93" w:rsidRPr="00CB0E28" w:rsidRDefault="00286D93" w:rsidP="00286D93">
      <w:pPr>
        <w:rPr>
          <w:rFonts w:ascii="Cambria" w:hAnsi="Cambria"/>
          <w:u w:val="single"/>
        </w:rPr>
      </w:pPr>
      <w:r w:rsidRPr="00CB0E28">
        <w:rPr>
          <w:rFonts w:ascii="Cambria" w:hAnsi="Cambria"/>
          <w:b/>
          <w:u w:val="single"/>
        </w:rPr>
        <w:t>Presumption/Guides</w:t>
      </w:r>
      <w:r w:rsidRPr="00CB0E28">
        <w:rPr>
          <w:rFonts w:ascii="Cambria" w:hAnsi="Cambria"/>
          <w:u w:val="single"/>
        </w:rPr>
        <w:t>:</w:t>
      </w:r>
    </w:p>
    <w:p w14:paraId="1A2A3462" w14:textId="77777777" w:rsidR="00D64B74" w:rsidRPr="00CB0E28" w:rsidRDefault="00CB0E28" w:rsidP="00CB0E28">
      <w:pPr>
        <w:rPr>
          <w:rFonts w:ascii="Cambria" w:hAnsi="Cambria"/>
        </w:rPr>
      </w:pPr>
      <w:r>
        <w:rPr>
          <w:rFonts w:ascii="Cambria" w:hAnsi="Cambria"/>
        </w:rPr>
        <w:t>-</w:t>
      </w:r>
      <w:r w:rsidR="00D64B74" w:rsidRPr="00CB0E28">
        <w:rPr>
          <w:rFonts w:ascii="Cambria" w:hAnsi="Cambria"/>
          <w:lang w:val="en-CA"/>
        </w:rPr>
        <w:t xml:space="preserve">Geographical separation, </w:t>
      </w:r>
      <w:r w:rsidR="00D64B74" w:rsidRPr="00CB0E28">
        <w:rPr>
          <w:rFonts w:ascii="Cambria" w:hAnsi="Cambria"/>
          <w:i/>
          <w:iCs/>
          <w:lang w:val="en-CA"/>
        </w:rPr>
        <w:t>prima facie</w:t>
      </w:r>
      <w:r w:rsidR="00D64B74" w:rsidRPr="00CB0E28">
        <w:rPr>
          <w:rFonts w:ascii="Cambria" w:hAnsi="Cambria"/>
          <w:lang w:val="en-CA"/>
        </w:rPr>
        <w:t xml:space="preserve"> appropriate;</w:t>
      </w:r>
    </w:p>
    <w:p w14:paraId="60284700" w14:textId="257B0881" w:rsidR="00D64B74" w:rsidRPr="00CB0E28" w:rsidRDefault="00CB0E28" w:rsidP="00CB0E28">
      <w:pPr>
        <w:rPr>
          <w:rFonts w:ascii="Cambria" w:hAnsi="Cambria"/>
        </w:rPr>
      </w:pPr>
      <w:r>
        <w:rPr>
          <w:rFonts w:ascii="Cambria" w:hAnsi="Cambria"/>
          <w:lang w:val="en-CA"/>
        </w:rPr>
        <w:t>-</w:t>
      </w:r>
      <w:r w:rsidR="00D64B74" w:rsidRPr="00CB0E28">
        <w:rPr>
          <w:rFonts w:ascii="Cambria" w:hAnsi="Cambria"/>
          <w:lang w:val="en-CA"/>
        </w:rPr>
        <w:t>Difference between functional integration and functional relationship:</w:t>
      </w:r>
    </w:p>
    <w:p w14:paraId="0438BC12" w14:textId="7D11B8D7" w:rsidR="00D64B74" w:rsidRDefault="00762A35" w:rsidP="00DA383F">
      <w:pPr>
        <w:ind w:firstLine="720"/>
        <w:rPr>
          <w:rFonts w:ascii="Cambria" w:hAnsi="Cambria"/>
          <w:lang w:val="en-CA"/>
        </w:rPr>
      </w:pPr>
      <w:r>
        <w:rPr>
          <w:rFonts w:ascii="Cambria" w:hAnsi="Cambria"/>
          <w:lang w:val="en-CA"/>
        </w:rPr>
        <w:t>-</w:t>
      </w:r>
      <w:proofErr w:type="spellStart"/>
      <w:r w:rsidR="00D64B74" w:rsidRPr="00E9389C">
        <w:rPr>
          <w:rFonts w:ascii="Cambria" w:hAnsi="Cambria"/>
          <w:i/>
          <w:highlight w:val="yellow"/>
          <w:lang w:val="en-CA"/>
        </w:rPr>
        <w:t>Hain</w:t>
      </w:r>
      <w:proofErr w:type="spellEnd"/>
      <w:r w:rsidR="00D64B74" w:rsidRPr="00E9389C">
        <w:rPr>
          <w:rFonts w:ascii="Cambria" w:hAnsi="Cambria"/>
          <w:i/>
          <w:highlight w:val="yellow"/>
          <w:lang w:val="en-CA"/>
        </w:rPr>
        <w:t>-Celestial Canada, ULC (Re</w:t>
      </w:r>
      <w:r w:rsidR="00D64B74" w:rsidRPr="00E9389C">
        <w:rPr>
          <w:rFonts w:ascii="Cambria" w:hAnsi="Cambria"/>
          <w:i/>
          <w:lang w:val="en-CA"/>
        </w:rPr>
        <w:t>)</w:t>
      </w:r>
    </w:p>
    <w:p w14:paraId="728B62DE" w14:textId="3621AFB3" w:rsidR="00137B5E" w:rsidRDefault="00137B5E" w:rsidP="00DA383F">
      <w:pPr>
        <w:ind w:firstLine="720"/>
        <w:rPr>
          <w:rFonts w:ascii="Cambria" w:hAnsi="Cambria"/>
          <w:lang w:val="en-CA"/>
        </w:rPr>
      </w:pPr>
      <w:r>
        <w:rPr>
          <w:rFonts w:ascii="Cambria" w:hAnsi="Cambria"/>
          <w:lang w:val="en-CA"/>
        </w:rPr>
        <w:tab/>
      </w:r>
      <w:r w:rsidRPr="000A3BDC">
        <w:rPr>
          <w:rFonts w:ascii="Cambria" w:hAnsi="Cambria"/>
          <w:b/>
          <w:lang w:val="en-CA"/>
        </w:rPr>
        <w:t>-</w:t>
      </w:r>
      <w:r w:rsidR="00AC3E2C" w:rsidRPr="000A3BDC">
        <w:rPr>
          <w:rFonts w:ascii="Cambria" w:hAnsi="Cambria"/>
          <w:b/>
          <w:lang w:val="en-CA"/>
        </w:rPr>
        <w:t>“Continuous</w:t>
      </w:r>
      <w:r w:rsidRPr="000A3BDC">
        <w:rPr>
          <w:rFonts w:ascii="Cambria" w:hAnsi="Cambria"/>
          <w:b/>
          <w:lang w:val="en-CA"/>
        </w:rPr>
        <w:t xml:space="preserve"> work process</w:t>
      </w:r>
      <w:r w:rsidR="00AC3E2C" w:rsidRPr="000A3BDC">
        <w:rPr>
          <w:rFonts w:ascii="Cambria" w:hAnsi="Cambria"/>
          <w:b/>
          <w:lang w:val="en-CA"/>
        </w:rPr>
        <w:t xml:space="preserve">”.. </w:t>
      </w:r>
    </w:p>
    <w:p w14:paraId="4DC850FD" w14:textId="3177DC18" w:rsidR="00657A51" w:rsidRDefault="002B4B32" w:rsidP="007E32AF">
      <w:pPr>
        <w:ind w:firstLine="720"/>
        <w:rPr>
          <w:rFonts w:ascii="Cambria" w:hAnsi="Cambria"/>
          <w:lang w:val="en-CA"/>
        </w:rPr>
      </w:pPr>
      <w:r>
        <w:rPr>
          <w:rFonts w:ascii="Cambria" w:hAnsi="Cambria"/>
          <w:lang w:val="en-CA"/>
        </w:rPr>
        <w:tab/>
        <w:t>-</w:t>
      </w:r>
      <w:r w:rsidR="006C0CC6">
        <w:rPr>
          <w:rFonts w:ascii="Cambria" w:hAnsi="Cambria"/>
          <w:lang w:val="en-CA"/>
        </w:rPr>
        <w:t xml:space="preserve">MAY PERFORM SEPARATE </w:t>
      </w:r>
      <w:r w:rsidR="006049C9">
        <w:rPr>
          <w:rFonts w:ascii="Cambria" w:hAnsi="Cambria"/>
          <w:lang w:val="en-CA"/>
        </w:rPr>
        <w:t xml:space="preserve">TASKS on a continuous process </w:t>
      </w:r>
      <w:r w:rsidR="004F251E">
        <w:rPr>
          <w:rFonts w:ascii="Cambria" w:hAnsi="Cambria"/>
          <w:lang w:val="en-CA"/>
        </w:rPr>
        <w:t xml:space="preserve">(still part of team), but </w:t>
      </w:r>
      <w:r w:rsidR="00855198">
        <w:rPr>
          <w:rFonts w:ascii="Cambria" w:hAnsi="Cambria"/>
          <w:lang w:val="en-CA"/>
        </w:rPr>
        <w:t xml:space="preserve">shared duties helps </w:t>
      </w:r>
      <w:r w:rsidR="001F0920">
        <w:rPr>
          <w:rFonts w:ascii="Cambria" w:hAnsi="Cambria"/>
          <w:lang w:val="en-CA"/>
        </w:rPr>
        <w:t xml:space="preserve">show FI. </w:t>
      </w:r>
    </w:p>
    <w:p w14:paraId="09D70937" w14:textId="1F7C1568" w:rsidR="00956453" w:rsidRPr="00967E36" w:rsidRDefault="00956453" w:rsidP="007E32AF">
      <w:pPr>
        <w:ind w:firstLine="720"/>
        <w:rPr>
          <w:rFonts w:ascii="Cambria" w:hAnsi="Cambria"/>
          <w:lang w:val="en-CA"/>
        </w:rPr>
      </w:pPr>
      <w:r>
        <w:rPr>
          <w:rFonts w:ascii="Cambria" w:hAnsi="Cambria"/>
          <w:lang w:val="en-CA"/>
        </w:rPr>
        <w:tab/>
        <w:t xml:space="preserve">-Quality Assurance: </w:t>
      </w:r>
      <w:r>
        <w:rPr>
          <w:rFonts w:ascii="Cambria" w:hAnsi="Cambria"/>
          <w:i/>
          <w:lang w:val="en-CA"/>
        </w:rPr>
        <w:t>excluded from unit</w:t>
      </w:r>
      <w:r>
        <w:rPr>
          <w:rFonts w:ascii="Cambria" w:hAnsi="Cambria"/>
          <w:lang w:val="en-CA"/>
        </w:rPr>
        <w:t xml:space="preserve"> – </w:t>
      </w:r>
      <w:r>
        <w:rPr>
          <w:rFonts w:ascii="Cambria" w:hAnsi="Cambria"/>
          <w:b/>
          <w:lang w:val="en-CA"/>
        </w:rPr>
        <w:t xml:space="preserve">functional relationship but not </w:t>
      </w:r>
      <w:r w:rsidR="00B42620">
        <w:rPr>
          <w:rFonts w:ascii="Cambria" w:hAnsi="Cambria"/>
          <w:b/>
          <w:lang w:val="en-CA"/>
        </w:rPr>
        <w:t>integration</w:t>
      </w:r>
      <w:r w:rsidR="00B42620">
        <w:rPr>
          <w:rFonts w:ascii="Cambria" w:hAnsi="Cambria"/>
          <w:lang w:val="en-CA"/>
        </w:rPr>
        <w:t xml:space="preserve">.. because: </w:t>
      </w:r>
      <w:r w:rsidR="00AF0AF6">
        <w:rPr>
          <w:rFonts w:ascii="Cambria" w:hAnsi="Cambria"/>
          <w:lang w:val="en-CA"/>
        </w:rPr>
        <w:t>1) Separate physical admin</w:t>
      </w:r>
      <w:r w:rsidR="00FC1753">
        <w:rPr>
          <w:rFonts w:ascii="Cambria" w:hAnsi="Cambria"/>
          <w:lang w:val="en-CA"/>
        </w:rPr>
        <w:t xml:space="preserve"> (second </w:t>
      </w:r>
      <w:r w:rsidR="00FC1753">
        <w:rPr>
          <w:rFonts w:ascii="Cambria" w:hAnsi="Cambria"/>
          <w:i/>
          <w:lang w:val="en-CA"/>
        </w:rPr>
        <w:t>IML</w:t>
      </w:r>
      <w:r w:rsidR="00FC1753">
        <w:rPr>
          <w:rFonts w:ascii="Cambria" w:hAnsi="Cambria"/>
          <w:lang w:val="en-CA"/>
        </w:rPr>
        <w:t>)</w:t>
      </w:r>
      <w:r w:rsidR="006A7D6B">
        <w:rPr>
          <w:rFonts w:ascii="Cambria" w:hAnsi="Cambria"/>
          <w:lang w:val="en-CA"/>
        </w:rPr>
        <w:t xml:space="preserve"> 2) </w:t>
      </w:r>
      <w:r w:rsidR="00475922">
        <w:rPr>
          <w:rFonts w:ascii="Cambria" w:hAnsi="Cambria"/>
          <w:lang w:val="en-CA"/>
        </w:rPr>
        <w:t xml:space="preserve">Unique duties 3) </w:t>
      </w:r>
      <w:r w:rsidR="00B74635">
        <w:rPr>
          <w:rFonts w:ascii="Cambria" w:hAnsi="Cambria"/>
          <w:lang w:val="en-CA"/>
        </w:rPr>
        <w:t xml:space="preserve">Specialized skills (first </w:t>
      </w:r>
      <w:r w:rsidR="00B74635">
        <w:rPr>
          <w:rFonts w:ascii="Cambria" w:hAnsi="Cambria"/>
          <w:i/>
          <w:lang w:val="en-CA"/>
        </w:rPr>
        <w:t>IML</w:t>
      </w:r>
      <w:r w:rsidR="00B74635">
        <w:rPr>
          <w:rFonts w:ascii="Cambria" w:hAnsi="Cambria"/>
          <w:lang w:val="en-CA"/>
        </w:rPr>
        <w:t xml:space="preserve">) </w:t>
      </w:r>
      <w:r w:rsidR="00967E36">
        <w:rPr>
          <w:rFonts w:ascii="Cambria" w:hAnsi="Cambria"/>
          <w:lang w:val="en-CA"/>
        </w:rPr>
        <w:t xml:space="preserve">.. </w:t>
      </w:r>
      <w:r w:rsidR="00967E36">
        <w:rPr>
          <w:rFonts w:ascii="Cambria" w:hAnsi="Cambria"/>
          <w:i/>
          <w:lang w:val="en-CA"/>
        </w:rPr>
        <w:t>not part of same team</w:t>
      </w:r>
      <w:r w:rsidR="00967E36">
        <w:rPr>
          <w:rFonts w:ascii="Cambria" w:hAnsi="Cambria"/>
          <w:lang w:val="en-CA"/>
        </w:rPr>
        <w:t xml:space="preserve">. </w:t>
      </w:r>
    </w:p>
    <w:p w14:paraId="1B75AB89" w14:textId="12DE5D15" w:rsidR="00D55B8E" w:rsidRPr="002A439F" w:rsidRDefault="008956CE" w:rsidP="002A439F">
      <w:pPr>
        <w:ind w:firstLine="720"/>
        <w:rPr>
          <w:rFonts w:ascii="Cambria" w:hAnsi="Cambria"/>
          <w:lang w:val="en-CA"/>
        </w:rPr>
      </w:pPr>
      <w:r>
        <w:rPr>
          <w:rFonts w:ascii="Cambria" w:hAnsi="Cambria"/>
          <w:lang w:val="en-CA"/>
        </w:rPr>
        <w:tab/>
        <w:t>-</w:t>
      </w:r>
      <w:r>
        <w:rPr>
          <w:rFonts w:ascii="Cambria" w:hAnsi="Cambria"/>
          <w:b/>
          <w:lang w:val="en-CA"/>
        </w:rPr>
        <w:t>Functional relationship</w:t>
      </w:r>
      <w:r>
        <w:rPr>
          <w:rFonts w:ascii="Cambria" w:hAnsi="Cambria"/>
          <w:lang w:val="en-CA"/>
        </w:rPr>
        <w:t xml:space="preserve">: </w:t>
      </w:r>
      <w:r w:rsidR="000441DC">
        <w:rPr>
          <w:rFonts w:ascii="Cambria" w:hAnsi="Cambria"/>
          <w:lang w:val="en-CA"/>
        </w:rPr>
        <w:t xml:space="preserve">manufacturer and </w:t>
      </w:r>
      <w:r w:rsidR="00725A8E">
        <w:rPr>
          <w:rFonts w:ascii="Cambria" w:hAnsi="Cambria"/>
          <w:lang w:val="en-CA"/>
        </w:rPr>
        <w:t xml:space="preserve">assembler relationship, etc. </w:t>
      </w:r>
      <w:r w:rsidR="00CA3E06">
        <w:rPr>
          <w:rFonts w:ascii="Cambria" w:hAnsi="Cambria"/>
          <w:lang w:val="en-CA"/>
        </w:rPr>
        <w:t xml:space="preserve">communicate, </w:t>
      </w:r>
      <w:r w:rsidR="00BE3C2D">
        <w:rPr>
          <w:rFonts w:ascii="Cambria" w:hAnsi="Cambria"/>
          <w:lang w:val="en-CA"/>
        </w:rPr>
        <w:t xml:space="preserve">use each other to some extent.. </w:t>
      </w:r>
      <w:r w:rsidR="00EC60D0">
        <w:rPr>
          <w:rFonts w:ascii="Cambria" w:hAnsi="Cambria"/>
          <w:lang w:val="en-CA"/>
        </w:rPr>
        <w:t xml:space="preserve">but not integrated. </w:t>
      </w:r>
    </w:p>
    <w:p w14:paraId="0F93B5B1" w14:textId="2BED1A0D" w:rsidR="00D64B74" w:rsidRPr="00CB0E28" w:rsidRDefault="00762A35" w:rsidP="00762A35">
      <w:pPr>
        <w:rPr>
          <w:rFonts w:ascii="Cambria" w:hAnsi="Cambria"/>
        </w:rPr>
      </w:pPr>
      <w:r>
        <w:rPr>
          <w:rFonts w:ascii="Cambria" w:hAnsi="Cambria"/>
          <w:lang w:val="en-CA"/>
        </w:rPr>
        <w:t>-</w:t>
      </w:r>
      <w:r w:rsidR="00D64B74" w:rsidRPr="00CB0E28">
        <w:rPr>
          <w:rFonts w:ascii="Cambria" w:hAnsi="Cambria"/>
          <w:lang w:val="en-CA"/>
        </w:rPr>
        <w:t>Generally won't cut across classifications:</w:t>
      </w:r>
    </w:p>
    <w:p w14:paraId="30ADEECA" w14:textId="362DEEDA" w:rsidR="00D64B74" w:rsidRPr="00CB0E28" w:rsidRDefault="00F57A97" w:rsidP="00F57A97">
      <w:pPr>
        <w:ind w:firstLine="720"/>
        <w:rPr>
          <w:rFonts w:ascii="Cambria" w:hAnsi="Cambria"/>
        </w:rPr>
      </w:pPr>
      <w:r>
        <w:rPr>
          <w:rFonts w:ascii="Cambria" w:hAnsi="Cambria"/>
          <w:i/>
          <w:iCs/>
          <w:lang w:val="en-CA"/>
        </w:rPr>
        <w:t>-</w:t>
      </w:r>
      <w:r w:rsidR="00D64B74" w:rsidRPr="00F57A97">
        <w:rPr>
          <w:rFonts w:ascii="Cambria" w:hAnsi="Cambria"/>
          <w:i/>
          <w:iCs/>
          <w:highlight w:val="yellow"/>
          <w:lang w:val="en-CA"/>
        </w:rPr>
        <w:t>Wal-Mart Canada Corp</w:t>
      </w:r>
      <w:r w:rsidR="00D64B74" w:rsidRPr="00CB0E28">
        <w:rPr>
          <w:rFonts w:ascii="Cambria" w:hAnsi="Cambria"/>
          <w:i/>
          <w:iCs/>
          <w:lang w:val="en-CA"/>
        </w:rPr>
        <w:t>;</w:t>
      </w:r>
    </w:p>
    <w:p w14:paraId="1BAE8AA9" w14:textId="1B30F797" w:rsidR="00D64B74" w:rsidRPr="00CB0E28" w:rsidRDefault="00F57A97" w:rsidP="00F57A97">
      <w:pPr>
        <w:ind w:firstLine="720"/>
        <w:rPr>
          <w:rFonts w:ascii="Cambria" w:hAnsi="Cambria"/>
        </w:rPr>
      </w:pPr>
      <w:r>
        <w:rPr>
          <w:rFonts w:ascii="Cambria" w:hAnsi="Cambria"/>
          <w:i/>
          <w:iCs/>
          <w:lang w:val="en-CA"/>
        </w:rPr>
        <w:t>-</w:t>
      </w:r>
      <w:proofErr w:type="spellStart"/>
      <w:r w:rsidR="00D64B74" w:rsidRPr="00F57A97">
        <w:rPr>
          <w:rFonts w:ascii="Cambria" w:hAnsi="Cambria"/>
          <w:i/>
          <w:iCs/>
          <w:highlight w:val="yellow"/>
          <w:lang w:val="en-CA"/>
        </w:rPr>
        <w:t>Sidhu</w:t>
      </w:r>
      <w:proofErr w:type="spellEnd"/>
      <w:r w:rsidR="00D64B74" w:rsidRPr="00F57A97">
        <w:rPr>
          <w:rFonts w:ascii="Cambria" w:hAnsi="Cambria"/>
          <w:i/>
          <w:iCs/>
          <w:highlight w:val="yellow"/>
          <w:lang w:val="en-CA"/>
        </w:rPr>
        <w:t xml:space="preserve"> &amp; Sons Nursery Ltd. (Re</w:t>
      </w:r>
      <w:r w:rsidR="00D64B74" w:rsidRPr="00CB0E28">
        <w:rPr>
          <w:rFonts w:ascii="Cambria" w:hAnsi="Cambria"/>
          <w:i/>
          <w:iCs/>
          <w:lang w:val="en-CA"/>
        </w:rPr>
        <w:t>)</w:t>
      </w:r>
    </w:p>
    <w:p w14:paraId="120A2F9E" w14:textId="40971FE4" w:rsidR="00D64B74" w:rsidRPr="00CB0E28" w:rsidRDefault="00F57A97" w:rsidP="00F57A97">
      <w:pPr>
        <w:rPr>
          <w:rFonts w:ascii="Cambria" w:hAnsi="Cambria"/>
        </w:rPr>
      </w:pPr>
      <w:r>
        <w:rPr>
          <w:rFonts w:ascii="Cambria" w:hAnsi="Cambria"/>
          <w:lang w:val="en-CA"/>
        </w:rPr>
        <w:t>-</w:t>
      </w:r>
      <w:r w:rsidR="00D64B74" w:rsidRPr="00CB0E28">
        <w:rPr>
          <w:rFonts w:ascii="Cambria" w:hAnsi="Cambria"/>
          <w:lang w:val="en-CA"/>
        </w:rPr>
        <w:t>Relaxation of factors in traditionally difficult to organize sector:</w:t>
      </w:r>
    </w:p>
    <w:p w14:paraId="2BD1790C" w14:textId="1B3D213C" w:rsidR="00D64B74" w:rsidRPr="00CB0E28" w:rsidRDefault="000B68CC" w:rsidP="000B68CC">
      <w:pPr>
        <w:ind w:firstLine="720"/>
        <w:rPr>
          <w:rFonts w:ascii="Cambria" w:hAnsi="Cambria"/>
        </w:rPr>
      </w:pPr>
      <w:r>
        <w:rPr>
          <w:rFonts w:ascii="Cambria" w:hAnsi="Cambria"/>
          <w:i/>
          <w:iCs/>
          <w:lang w:val="en-CA"/>
        </w:rPr>
        <w:t>-</w:t>
      </w:r>
      <w:r w:rsidR="00D64B74" w:rsidRPr="000B68CC">
        <w:rPr>
          <w:rFonts w:ascii="Cambria" w:hAnsi="Cambria"/>
          <w:i/>
          <w:iCs/>
          <w:highlight w:val="yellow"/>
          <w:lang w:val="en-CA"/>
        </w:rPr>
        <w:t>Woodward Stores (Vancouver) Limited</w:t>
      </w:r>
    </w:p>
    <w:p w14:paraId="42FF8D4D" w14:textId="3641F916" w:rsidR="00286D93" w:rsidRPr="00286D93" w:rsidRDefault="00286D93" w:rsidP="00286D93">
      <w:pPr>
        <w:rPr>
          <w:rFonts w:ascii="Cambria" w:hAnsi="Cambria"/>
        </w:rPr>
      </w:pPr>
    </w:p>
    <w:p w14:paraId="089E0885" w14:textId="48BBCF7C" w:rsidR="004F2996" w:rsidRPr="00751E93" w:rsidRDefault="007779FC" w:rsidP="00213967">
      <w:pPr>
        <w:rPr>
          <w:rFonts w:ascii="Cambria" w:hAnsi="Cambria"/>
          <w:u w:val="single"/>
        </w:rPr>
      </w:pPr>
      <w:r w:rsidRPr="00751E93">
        <w:rPr>
          <w:rFonts w:ascii="Cambria" w:hAnsi="Cambria"/>
          <w:b/>
          <w:u w:val="single"/>
        </w:rPr>
        <w:t>Where SECOND unit</w:t>
      </w:r>
      <w:r w:rsidRPr="00751E93">
        <w:rPr>
          <w:rFonts w:ascii="Cambria" w:hAnsi="Cambria"/>
          <w:u w:val="single"/>
        </w:rPr>
        <w:t xml:space="preserve">: </w:t>
      </w:r>
    </w:p>
    <w:p w14:paraId="0362AA5F" w14:textId="7CD308BF" w:rsidR="007C4AE2" w:rsidRDefault="007C4AE2" w:rsidP="00213967">
      <w:pPr>
        <w:rPr>
          <w:rFonts w:ascii="Cambria" w:hAnsi="Cambria"/>
        </w:rPr>
      </w:pPr>
      <w:r>
        <w:rPr>
          <w:rFonts w:ascii="Cambria" w:hAnsi="Cambria"/>
        </w:rPr>
        <w:t xml:space="preserve">-All six </w:t>
      </w:r>
      <w:r>
        <w:rPr>
          <w:rFonts w:ascii="Cambria" w:hAnsi="Cambria"/>
          <w:i/>
        </w:rPr>
        <w:t>IML</w:t>
      </w:r>
      <w:r>
        <w:rPr>
          <w:rFonts w:ascii="Cambria" w:hAnsi="Cambria"/>
        </w:rPr>
        <w:t xml:space="preserve"> factors. </w:t>
      </w:r>
    </w:p>
    <w:p w14:paraId="5B55921B" w14:textId="1F6A08F5" w:rsidR="007C4AE2" w:rsidRDefault="007C4AE2" w:rsidP="00213967">
      <w:pPr>
        <w:rPr>
          <w:rFonts w:ascii="Cambria" w:hAnsi="Cambria"/>
        </w:rPr>
      </w:pPr>
      <w:r>
        <w:rPr>
          <w:rFonts w:ascii="Cambria" w:hAnsi="Cambria"/>
        </w:rPr>
        <w:t>-</w:t>
      </w:r>
      <w:r w:rsidR="00751E93">
        <w:rPr>
          <w:rFonts w:ascii="Cambria" w:hAnsi="Cambria"/>
        </w:rPr>
        <w:t xml:space="preserve">“REBUTTABLE PRESUMPTION” against </w:t>
      </w:r>
      <w:r w:rsidR="00751E93">
        <w:rPr>
          <w:rFonts w:ascii="Cambria" w:hAnsi="Cambria"/>
          <w:i/>
        </w:rPr>
        <w:t>additional</w:t>
      </w:r>
      <w:r w:rsidR="00751E93">
        <w:rPr>
          <w:rFonts w:ascii="Cambria" w:hAnsi="Cambria"/>
        </w:rPr>
        <w:t xml:space="preserve"> BUs</w:t>
      </w:r>
    </w:p>
    <w:p w14:paraId="41E672C6" w14:textId="542B88D4" w:rsidR="00751E93" w:rsidRDefault="00751E93" w:rsidP="00213967">
      <w:pPr>
        <w:rPr>
          <w:rFonts w:ascii="Cambria" w:hAnsi="Cambria"/>
        </w:rPr>
      </w:pPr>
      <w:r>
        <w:rPr>
          <w:rFonts w:ascii="Cambria" w:hAnsi="Cambria"/>
        </w:rPr>
        <w:t xml:space="preserve">-Presumption at its </w:t>
      </w:r>
      <w:r>
        <w:rPr>
          <w:rFonts w:ascii="Cambria" w:hAnsi="Cambria"/>
          <w:i/>
        </w:rPr>
        <w:t>lowest</w:t>
      </w:r>
      <w:r>
        <w:rPr>
          <w:rFonts w:ascii="Cambria" w:hAnsi="Cambria"/>
        </w:rPr>
        <w:t xml:space="preserve"> at second unit and increases with </w:t>
      </w:r>
      <w:r>
        <w:rPr>
          <w:rFonts w:ascii="Cambria" w:hAnsi="Cambria"/>
          <w:i/>
        </w:rPr>
        <w:t>each additional unit</w:t>
      </w:r>
      <w:r>
        <w:rPr>
          <w:rFonts w:ascii="Cambria" w:hAnsi="Cambria"/>
        </w:rPr>
        <w:t xml:space="preserve">. </w:t>
      </w:r>
    </w:p>
    <w:p w14:paraId="252D085B" w14:textId="77777777" w:rsidR="00751E93" w:rsidRDefault="00751E93" w:rsidP="00213967">
      <w:pPr>
        <w:rPr>
          <w:rFonts w:ascii="Cambria" w:hAnsi="Cambria"/>
        </w:rPr>
      </w:pPr>
    </w:p>
    <w:p w14:paraId="4BA64EA5" w14:textId="1E2D6462" w:rsidR="00751E93" w:rsidRPr="0093168C" w:rsidRDefault="00946531" w:rsidP="00213967">
      <w:pPr>
        <w:rPr>
          <w:rFonts w:ascii="Cambria" w:hAnsi="Cambria"/>
        </w:rPr>
      </w:pPr>
      <w:r w:rsidRPr="0016207D">
        <w:rPr>
          <w:rFonts w:ascii="Cambria" w:hAnsi="Cambria"/>
          <w:i/>
          <w:highlight w:val="yellow"/>
        </w:rPr>
        <w:t>Woodward Stores</w:t>
      </w:r>
      <w:r>
        <w:rPr>
          <w:rFonts w:ascii="Cambria" w:hAnsi="Cambria"/>
        </w:rPr>
        <w:t xml:space="preserve"> – ‘</w:t>
      </w:r>
      <w:r w:rsidRPr="004A6B18">
        <w:rPr>
          <w:rFonts w:ascii="Cambria" w:hAnsi="Cambria"/>
          <w:b/>
        </w:rPr>
        <w:t xml:space="preserve">traditionally </w:t>
      </w:r>
      <w:r w:rsidR="00A41512" w:rsidRPr="004A6B18">
        <w:rPr>
          <w:rFonts w:ascii="Cambria" w:hAnsi="Cambria"/>
          <w:b/>
        </w:rPr>
        <w:t>difficult</w:t>
      </w:r>
      <w:r w:rsidRPr="004A6B18">
        <w:rPr>
          <w:rFonts w:ascii="Cambria" w:hAnsi="Cambria"/>
          <w:b/>
        </w:rPr>
        <w:t xml:space="preserve"> to organize’</w:t>
      </w:r>
      <w:r w:rsidR="0093168C">
        <w:rPr>
          <w:rFonts w:ascii="Cambria" w:hAnsi="Cambria"/>
        </w:rPr>
        <w:t xml:space="preserve">, </w:t>
      </w:r>
      <w:r w:rsidR="0093168C">
        <w:rPr>
          <w:rFonts w:ascii="Cambria" w:hAnsi="Cambria"/>
          <w:b/>
        </w:rPr>
        <w:t>policies</w:t>
      </w:r>
      <w:r w:rsidR="0093168C">
        <w:rPr>
          <w:rFonts w:ascii="Cambria" w:hAnsi="Cambria"/>
        </w:rPr>
        <w:t xml:space="preserve">.. </w:t>
      </w:r>
    </w:p>
    <w:p w14:paraId="68A441AC" w14:textId="4E291F06" w:rsidR="00946531" w:rsidRPr="00765909" w:rsidRDefault="00D57CEA" w:rsidP="00213967">
      <w:pPr>
        <w:rPr>
          <w:sz w:val="18"/>
          <w:szCs w:val="18"/>
        </w:rPr>
      </w:pPr>
      <w:r>
        <w:rPr>
          <w:rFonts w:ascii="Cambria" w:hAnsi="Cambria"/>
        </w:rPr>
        <w:t>-</w:t>
      </w:r>
      <w:r w:rsidR="00C67141">
        <w:rPr>
          <w:rFonts w:ascii="Cambria" w:hAnsi="Cambria"/>
        </w:rPr>
        <w:t xml:space="preserve">F: </w:t>
      </w:r>
      <w:r w:rsidR="00B84760" w:rsidRPr="00B84760">
        <w:rPr>
          <w:sz w:val="18"/>
          <w:szCs w:val="18"/>
        </w:rPr>
        <w:t xml:space="preserve">One location.. </w:t>
      </w:r>
      <w:r w:rsidR="0046173C" w:rsidRPr="002C72A2">
        <w:rPr>
          <w:sz w:val="18"/>
          <w:szCs w:val="18"/>
        </w:rPr>
        <w:t xml:space="preserve">SEPARATE OFFICE FOR </w:t>
      </w:r>
      <w:r w:rsidR="00CA38E0" w:rsidRPr="002C72A2">
        <w:rPr>
          <w:i/>
          <w:sz w:val="18"/>
          <w:szCs w:val="18"/>
        </w:rPr>
        <w:t>GRAPHICS</w:t>
      </w:r>
      <w:r w:rsidR="00B84760" w:rsidRPr="00B84760">
        <w:rPr>
          <w:sz w:val="18"/>
          <w:szCs w:val="18"/>
        </w:rPr>
        <w:t>. Defined classi</w:t>
      </w:r>
      <w:r w:rsidR="009A5E1E">
        <w:rPr>
          <w:sz w:val="18"/>
          <w:szCs w:val="18"/>
        </w:rPr>
        <w:t>fi</w:t>
      </w:r>
      <w:r w:rsidR="00B84760" w:rsidRPr="00B84760">
        <w:rPr>
          <w:sz w:val="18"/>
          <w:szCs w:val="18"/>
        </w:rPr>
        <w:t xml:space="preserve">cations.. 20 employees.. 18 (2 excluded as admin).. 18 working day to day.. developing ads for </w:t>
      </w:r>
      <w:proofErr w:type="spellStart"/>
      <w:r w:rsidR="00B84760" w:rsidRPr="00B84760">
        <w:rPr>
          <w:sz w:val="18"/>
          <w:szCs w:val="18"/>
        </w:rPr>
        <w:t>woodwards</w:t>
      </w:r>
      <w:proofErr w:type="spellEnd"/>
      <w:r w:rsidR="00B84760" w:rsidRPr="00B84760">
        <w:rPr>
          <w:sz w:val="18"/>
          <w:szCs w:val="18"/>
        </w:rPr>
        <w:t xml:space="preserve"> marketing. Office managing sales.. over 2000 sales staff in various location</w:t>
      </w:r>
      <w:r w:rsidR="00E403BF">
        <w:rPr>
          <w:sz w:val="18"/>
          <w:szCs w:val="18"/>
        </w:rPr>
        <w:t>s</w:t>
      </w:r>
      <w:r w:rsidR="00B84760" w:rsidRPr="00B84760">
        <w:rPr>
          <w:sz w:val="18"/>
          <w:szCs w:val="18"/>
        </w:rPr>
        <w:t>. They would send back info to the graphics dept.. they would make up graphics, send it back to sales for verification.. once sales confirmed, they would confirm with printers</w:t>
      </w:r>
      <w:r w:rsidR="00BB13F6">
        <w:rPr>
          <w:sz w:val="18"/>
          <w:szCs w:val="18"/>
        </w:rPr>
        <w:t xml:space="preserve">. </w:t>
      </w:r>
      <w:r w:rsidR="00765909">
        <w:rPr>
          <w:b/>
          <w:sz w:val="18"/>
          <w:szCs w:val="18"/>
        </w:rPr>
        <w:t>Dealing with EXTERNAL advertising</w:t>
      </w:r>
      <w:r w:rsidR="00765909">
        <w:rPr>
          <w:sz w:val="18"/>
          <w:szCs w:val="18"/>
        </w:rPr>
        <w:t xml:space="preserve">.. </w:t>
      </w:r>
      <w:r w:rsidR="00765909">
        <w:rPr>
          <w:b/>
          <w:sz w:val="18"/>
          <w:szCs w:val="18"/>
        </w:rPr>
        <w:t>not in-store</w:t>
      </w:r>
      <w:r w:rsidR="00765909">
        <w:rPr>
          <w:sz w:val="18"/>
          <w:szCs w:val="18"/>
        </w:rPr>
        <w:t xml:space="preserve">. </w:t>
      </w:r>
    </w:p>
    <w:p w14:paraId="57321E1B" w14:textId="4561FE7E" w:rsidR="0043524B" w:rsidRDefault="005703F0" w:rsidP="0074777D">
      <w:pPr>
        <w:jc w:val="both"/>
      </w:pPr>
      <w:r>
        <w:rPr>
          <w:sz w:val="18"/>
          <w:szCs w:val="18"/>
        </w:rPr>
        <w:t>-</w:t>
      </w:r>
      <w:r w:rsidR="0074777D">
        <w:t xml:space="preserve">Application was </w:t>
      </w:r>
      <w:r w:rsidR="0074777D">
        <w:rPr>
          <w:i/>
        </w:rPr>
        <w:t>just for graphics DEPT</w:t>
      </w:r>
      <w:r w:rsidR="000C6A8B">
        <w:t xml:space="preserve">: “all EE’s except for Admin staff”. </w:t>
      </w:r>
    </w:p>
    <w:p w14:paraId="5B6D12C5" w14:textId="0B672A14" w:rsidR="00D96CCD" w:rsidRDefault="00D96CCD" w:rsidP="0074777D">
      <w:pPr>
        <w:jc w:val="both"/>
      </w:pPr>
      <w:r>
        <w:t xml:space="preserve">-Q: </w:t>
      </w:r>
      <w:r>
        <w:rPr>
          <w:b/>
        </w:rPr>
        <w:t>Appropriate unit</w:t>
      </w:r>
      <w:r w:rsidR="00017245">
        <w:rPr>
          <w:b/>
        </w:rPr>
        <w:t>/rational defensible</w:t>
      </w:r>
      <w:r w:rsidR="00767BCE">
        <w:t xml:space="preserve">? </w:t>
      </w:r>
    </w:p>
    <w:p w14:paraId="6173DC24" w14:textId="097D320F" w:rsidR="00D35C23" w:rsidRPr="00E73D17" w:rsidRDefault="000056E7" w:rsidP="0074777D">
      <w:pPr>
        <w:jc w:val="both"/>
      </w:pPr>
      <w:r>
        <w:t>-</w:t>
      </w:r>
      <w:r w:rsidR="00AB4A09" w:rsidRPr="00AA25EB">
        <w:rPr>
          <w:b/>
        </w:rPr>
        <w:t>L:</w:t>
      </w:r>
      <w:r w:rsidR="00AB4A09">
        <w:t xml:space="preserve"> </w:t>
      </w:r>
      <w:r w:rsidR="002C6C5B">
        <w:t xml:space="preserve"> </w:t>
      </w:r>
      <w:r w:rsidR="002C6C5B">
        <w:tab/>
      </w:r>
      <w:r w:rsidR="00C90C01">
        <w:t xml:space="preserve">1. </w:t>
      </w:r>
      <w:r w:rsidR="00244DBF" w:rsidRPr="00EA0877">
        <w:rPr>
          <w:b/>
          <w:highlight w:val="green"/>
          <w:u w:val="single"/>
        </w:rPr>
        <w:t>Bakeries</w:t>
      </w:r>
      <w:r w:rsidR="00964292" w:rsidRPr="00EA0877">
        <w:rPr>
          <w:highlight w:val="green"/>
        </w:rPr>
        <w:t>:</w:t>
      </w:r>
      <w:r w:rsidR="00964292">
        <w:t xml:space="preserve"> </w:t>
      </w:r>
      <w:r w:rsidR="007A3266">
        <w:t>Union applied to</w:t>
      </w:r>
      <w:r w:rsidR="00AB5DA0">
        <w:t xml:space="preserve"> separately</w:t>
      </w:r>
      <w:r w:rsidR="007A3266">
        <w:t xml:space="preserve"> certify </w:t>
      </w:r>
      <w:r w:rsidR="00C92D7E">
        <w:t xml:space="preserve">3 of 5 </w:t>
      </w:r>
      <w:r w:rsidR="005A0056">
        <w:t xml:space="preserve">units </w:t>
      </w:r>
      <w:r w:rsidR="00224BAB">
        <w:t>in GVA</w:t>
      </w:r>
      <w:r w:rsidR="000E73F5">
        <w:t xml:space="preserve">. </w:t>
      </w:r>
      <w:r w:rsidR="008C4B80">
        <w:t xml:space="preserve">ER argued: </w:t>
      </w:r>
      <w:r w:rsidR="008C4B80">
        <w:rPr>
          <w:i/>
        </w:rPr>
        <w:t>certify all 5 in GVA</w:t>
      </w:r>
      <w:r w:rsidR="008C4B80">
        <w:t xml:space="preserve"> as </w:t>
      </w:r>
      <w:r w:rsidR="008C4B80">
        <w:rPr>
          <w:u w:val="single"/>
        </w:rPr>
        <w:t>one</w:t>
      </w:r>
      <w:r w:rsidR="00405D00">
        <w:t xml:space="preserve"> (or all 9 in BC). </w:t>
      </w:r>
      <w:r w:rsidR="009F34C3">
        <w:t xml:space="preserve">ER: Functional </w:t>
      </w:r>
      <w:r w:rsidR="00984D99">
        <w:t xml:space="preserve">integration, and </w:t>
      </w:r>
      <w:r w:rsidR="00142AB3">
        <w:t xml:space="preserve">store-transfer policy. </w:t>
      </w:r>
      <w:r w:rsidR="005C7258">
        <w:t xml:space="preserve">Each store = </w:t>
      </w:r>
      <w:r w:rsidR="00B72D87">
        <w:rPr>
          <w:i/>
        </w:rPr>
        <w:t>separate + separately supervised</w:t>
      </w:r>
      <w:r w:rsidR="00B72D87">
        <w:t xml:space="preserve">. </w:t>
      </w:r>
      <w:r w:rsidR="00713B49">
        <w:rPr>
          <w:b/>
        </w:rPr>
        <w:t>Board</w:t>
      </w:r>
      <w:r w:rsidR="00713B49">
        <w:t xml:space="preserve">: </w:t>
      </w:r>
      <w:r w:rsidR="00774023">
        <w:t xml:space="preserve">Provide-wide/area-wide </w:t>
      </w:r>
      <w:r w:rsidR="00397A15">
        <w:t xml:space="preserve">stifling. </w:t>
      </w:r>
      <w:r w:rsidR="00CB78D7">
        <w:t xml:space="preserve">However, </w:t>
      </w:r>
      <w:r w:rsidR="00CB78D7">
        <w:rPr>
          <w:b/>
        </w:rPr>
        <w:t xml:space="preserve">policy to reduce </w:t>
      </w:r>
      <w:r w:rsidR="00E73D17">
        <w:rPr>
          <w:b/>
        </w:rPr>
        <w:t>amount of units</w:t>
      </w:r>
      <w:r w:rsidR="00E73D17">
        <w:t xml:space="preserve"> = 3</w:t>
      </w:r>
      <w:r w:rsidR="00131C1E">
        <w:t xml:space="preserve"> nearby bakeries </w:t>
      </w:r>
      <w:r w:rsidR="00F90E4D">
        <w:rPr>
          <w:b/>
        </w:rPr>
        <w:t>as one unit</w:t>
      </w:r>
      <w:r w:rsidR="00F90E4D">
        <w:t xml:space="preserve">. </w:t>
      </w:r>
      <w:r w:rsidR="00CC53C8">
        <w:t xml:space="preserve">MAJORITY all EE’s at these </w:t>
      </w:r>
      <w:r w:rsidR="00CC53C8">
        <w:rPr>
          <w:i/>
        </w:rPr>
        <w:t>three locations</w:t>
      </w:r>
      <w:r w:rsidR="00DB69A1">
        <w:t xml:space="preserve"> (higher risk of </w:t>
      </w:r>
      <w:r w:rsidR="006F0912">
        <w:t xml:space="preserve">EE’s being </w:t>
      </w:r>
      <w:r w:rsidR="006F0912">
        <w:rPr>
          <w:u w:val="single"/>
        </w:rPr>
        <w:t>inside and outside the union</w:t>
      </w:r>
      <w:r w:rsidR="00CB0290">
        <w:rPr>
          <w:u w:val="single"/>
        </w:rPr>
        <w:t xml:space="preserve">). </w:t>
      </w:r>
      <w:r w:rsidR="00E73D17">
        <w:t xml:space="preserve"> </w:t>
      </w:r>
    </w:p>
    <w:p w14:paraId="0F8D14EF" w14:textId="14849942" w:rsidR="00E5064E" w:rsidRPr="002450A7" w:rsidRDefault="008C3BD1" w:rsidP="00452090">
      <w:pPr>
        <w:jc w:val="both"/>
      </w:pPr>
      <w:r>
        <w:tab/>
        <w:t xml:space="preserve">2. </w:t>
      </w:r>
      <w:r w:rsidRPr="00EA0877">
        <w:rPr>
          <w:b/>
          <w:highlight w:val="green"/>
          <w:u w:val="single"/>
        </w:rPr>
        <w:t xml:space="preserve">Graphics </w:t>
      </w:r>
      <w:proofErr w:type="spellStart"/>
      <w:r w:rsidRPr="00EA0877">
        <w:rPr>
          <w:b/>
          <w:highlight w:val="green"/>
          <w:u w:val="single"/>
        </w:rPr>
        <w:t>Dept</w:t>
      </w:r>
      <w:proofErr w:type="spellEnd"/>
      <w:r>
        <w:t xml:space="preserve">: </w:t>
      </w:r>
      <w:r w:rsidR="002C72A2">
        <w:t xml:space="preserve">ER </w:t>
      </w:r>
      <w:r w:rsidR="00F45140">
        <w:t xml:space="preserve">argued </w:t>
      </w:r>
      <w:r w:rsidR="009944E8">
        <w:rPr>
          <w:i/>
        </w:rPr>
        <w:t>all 2000</w:t>
      </w:r>
      <w:r w:rsidR="009944E8">
        <w:t xml:space="preserve"> EE’s = only </w:t>
      </w:r>
      <w:r w:rsidR="009944E8">
        <w:rPr>
          <w:i/>
        </w:rPr>
        <w:t>rational defensible line</w:t>
      </w:r>
      <w:r w:rsidR="009944E8">
        <w:t xml:space="preserve">. </w:t>
      </w:r>
      <w:r w:rsidR="00543430">
        <w:t xml:space="preserve">Union argued graphics </w:t>
      </w:r>
      <w:proofErr w:type="spellStart"/>
      <w:r w:rsidR="00543430">
        <w:t>dept</w:t>
      </w:r>
      <w:proofErr w:type="spellEnd"/>
      <w:r w:rsidR="00543430">
        <w:t xml:space="preserve"> =</w:t>
      </w:r>
      <w:r w:rsidR="0046432F">
        <w:t xml:space="preserve"> an</w:t>
      </w:r>
      <w:r w:rsidR="00543430">
        <w:t xml:space="preserve"> </w:t>
      </w:r>
      <w:r w:rsidR="0046432F">
        <w:t>appropriate</w:t>
      </w:r>
      <w:r w:rsidR="00F26F7F">
        <w:t xml:space="preserve"> unit (fear of </w:t>
      </w:r>
      <w:r w:rsidR="00A55514">
        <w:t>‘patchwork’</w:t>
      </w:r>
      <w:r w:rsidR="003E0490">
        <w:t xml:space="preserve"> – INDUSTRIAL INSABILITY</w:t>
      </w:r>
      <w:r w:rsidR="00A55514">
        <w:t xml:space="preserve">). </w:t>
      </w:r>
      <w:r w:rsidR="000B405B">
        <w:rPr>
          <w:b/>
        </w:rPr>
        <w:t>Applied traditionally difficult doctrine</w:t>
      </w:r>
      <w:r w:rsidR="000B405B">
        <w:t xml:space="preserve">: </w:t>
      </w:r>
      <w:r w:rsidR="000B405B">
        <w:rPr>
          <w:i/>
        </w:rPr>
        <w:t>allowed this smaller group</w:t>
      </w:r>
      <w:r w:rsidR="003F3EC6">
        <w:t xml:space="preserve"> (other </w:t>
      </w:r>
      <w:r w:rsidR="00052E96">
        <w:t xml:space="preserve">EEs in other </w:t>
      </w:r>
      <w:proofErr w:type="spellStart"/>
      <w:r w:rsidR="00052E96">
        <w:t>dept</w:t>
      </w:r>
      <w:proofErr w:type="spellEnd"/>
      <w:r w:rsidR="00052E96">
        <w:t xml:space="preserve"> not willing – trumps graphics’ right). </w:t>
      </w:r>
      <w:r w:rsidR="00CA74F9">
        <w:rPr>
          <w:b/>
        </w:rPr>
        <w:t>Rational line =/= the BEST, LARGEST</w:t>
      </w:r>
      <w:r w:rsidR="00CA74F9">
        <w:t xml:space="preserve">. </w:t>
      </w:r>
      <w:r w:rsidR="004E2BA7">
        <w:t xml:space="preserve">Risk of </w:t>
      </w:r>
      <w:r w:rsidR="0078296F">
        <w:rPr>
          <w:i/>
        </w:rPr>
        <w:t>industrial instability</w:t>
      </w:r>
      <w:r w:rsidR="0078296F">
        <w:t xml:space="preserve">: </w:t>
      </w:r>
      <w:r w:rsidR="00C8235A">
        <w:t xml:space="preserve">not best approached by </w:t>
      </w:r>
      <w:r w:rsidR="00617681">
        <w:rPr>
          <w:i/>
        </w:rPr>
        <w:t>never allowing small units to certify</w:t>
      </w:r>
      <w:r w:rsidR="00617681">
        <w:t xml:space="preserve">. </w:t>
      </w:r>
      <w:r w:rsidR="007749F7">
        <w:rPr>
          <w:b/>
        </w:rPr>
        <w:t xml:space="preserve">However: </w:t>
      </w:r>
      <w:r w:rsidR="007749F7">
        <w:t xml:space="preserve">FLEXIBILITY. </w:t>
      </w:r>
      <w:r w:rsidR="00EB5FB3">
        <w:t xml:space="preserve">Board does not want a build-block of </w:t>
      </w:r>
      <w:r w:rsidR="000E584F">
        <w:t xml:space="preserve">small units with ONE ER. </w:t>
      </w:r>
      <w:r w:rsidR="000516BE">
        <w:t xml:space="preserve">At some point, needs to be LARGER. </w:t>
      </w:r>
      <w:r w:rsidR="00DF3FEF">
        <w:rPr>
          <w:b/>
        </w:rPr>
        <w:t>Conclusion</w:t>
      </w:r>
      <w:r w:rsidR="00DF3FEF">
        <w:t xml:space="preserve">: </w:t>
      </w:r>
      <w:r w:rsidR="00DF3FEF">
        <w:rPr>
          <w:i/>
        </w:rPr>
        <w:t>APPROPRIATE UNIT</w:t>
      </w:r>
      <w:r w:rsidR="00253249">
        <w:t xml:space="preserve"> (even though </w:t>
      </w:r>
      <w:r w:rsidR="00B15510">
        <w:t xml:space="preserve">some reasons </w:t>
      </w:r>
      <w:r w:rsidR="00B414C8">
        <w:t xml:space="preserve">to merge with other groups). </w:t>
      </w:r>
      <w:r w:rsidR="0052749E">
        <w:t xml:space="preserve"> </w:t>
      </w:r>
    </w:p>
    <w:p w14:paraId="79B98C03" w14:textId="77777777" w:rsidR="00452090" w:rsidRDefault="00452090" w:rsidP="00452090">
      <w:pPr>
        <w:jc w:val="both"/>
        <w:rPr>
          <w:rFonts w:ascii="Cambria" w:hAnsi="Cambria"/>
        </w:rPr>
      </w:pPr>
    </w:p>
    <w:p w14:paraId="307440BF" w14:textId="47A5B602" w:rsidR="00946531" w:rsidRPr="00741967" w:rsidRDefault="00B276AE" w:rsidP="00213967">
      <w:pPr>
        <w:rPr>
          <w:rFonts w:ascii="Cambria" w:hAnsi="Cambria"/>
        </w:rPr>
      </w:pPr>
      <w:proofErr w:type="spellStart"/>
      <w:r w:rsidRPr="009F1580">
        <w:rPr>
          <w:rFonts w:ascii="Cambria" w:hAnsi="Cambria"/>
          <w:i/>
          <w:highlight w:val="yellow"/>
        </w:rPr>
        <w:t>Wal</w:t>
      </w:r>
      <w:r w:rsidR="00F37911" w:rsidRPr="009F1580">
        <w:rPr>
          <w:rFonts w:ascii="Cambria" w:hAnsi="Cambria"/>
          <w:i/>
          <w:highlight w:val="yellow"/>
        </w:rPr>
        <w:t>-mart</w:t>
      </w:r>
      <w:proofErr w:type="spellEnd"/>
      <w:r w:rsidR="00F37911" w:rsidRPr="009F1580">
        <w:rPr>
          <w:rFonts w:ascii="Cambria" w:hAnsi="Cambria"/>
          <w:i/>
          <w:highlight w:val="yellow"/>
        </w:rPr>
        <w:t xml:space="preserve"> Canada Corp</w:t>
      </w:r>
      <w:r w:rsidR="00385A24">
        <w:rPr>
          <w:rFonts w:ascii="Cambria" w:hAnsi="Cambria"/>
          <w:i/>
        </w:rPr>
        <w:t xml:space="preserve"> </w:t>
      </w:r>
      <w:r w:rsidR="00741967">
        <w:rPr>
          <w:rFonts w:ascii="Cambria" w:hAnsi="Cambria"/>
        </w:rPr>
        <w:t>–</w:t>
      </w:r>
      <w:r w:rsidR="00385A24">
        <w:rPr>
          <w:rFonts w:ascii="Cambria" w:hAnsi="Cambria"/>
        </w:rPr>
        <w:t xml:space="preserve"> </w:t>
      </w:r>
      <w:r w:rsidR="00741967" w:rsidRPr="00AF3DF5">
        <w:rPr>
          <w:rFonts w:ascii="Cambria" w:hAnsi="Cambria"/>
          <w:b/>
          <w:i/>
        </w:rPr>
        <w:t xml:space="preserve">don’t be cutting across </w:t>
      </w:r>
      <w:proofErr w:type="spellStart"/>
      <w:r w:rsidR="008D4EE4">
        <w:rPr>
          <w:rFonts w:ascii="Cambria" w:hAnsi="Cambria"/>
          <w:b/>
          <w:i/>
        </w:rPr>
        <w:t>waterfalllssss</w:t>
      </w:r>
      <w:proofErr w:type="spellEnd"/>
      <w:r w:rsidR="008D4EE4">
        <w:rPr>
          <w:rFonts w:ascii="Cambria" w:hAnsi="Cambria"/>
          <w:b/>
          <w:i/>
        </w:rPr>
        <w:t xml:space="preserve"> (classifications)</w:t>
      </w:r>
    </w:p>
    <w:p w14:paraId="76E4B819" w14:textId="169955FA" w:rsidR="00946531" w:rsidRPr="00665634" w:rsidRDefault="002317DD" w:rsidP="00213967">
      <w:pPr>
        <w:rPr>
          <w:rFonts w:ascii="Cambria" w:hAnsi="Cambria"/>
        </w:rPr>
      </w:pPr>
      <w:r>
        <w:rPr>
          <w:rFonts w:ascii="Cambria" w:hAnsi="Cambria"/>
        </w:rPr>
        <w:t>-</w:t>
      </w:r>
      <w:r w:rsidR="005654A8">
        <w:rPr>
          <w:rFonts w:ascii="Cambria" w:hAnsi="Cambria"/>
        </w:rPr>
        <w:t xml:space="preserve">F: </w:t>
      </w:r>
      <w:r w:rsidR="00680333">
        <w:rPr>
          <w:rFonts w:ascii="Cambria" w:hAnsi="Cambria"/>
        </w:rPr>
        <w:t xml:space="preserve">Auto-service </w:t>
      </w:r>
      <w:r w:rsidR="009417D8">
        <w:rPr>
          <w:rFonts w:ascii="Cambria" w:hAnsi="Cambria"/>
        </w:rPr>
        <w:t>cashiers</w:t>
      </w:r>
      <w:r w:rsidR="005D1C41">
        <w:rPr>
          <w:rFonts w:ascii="Cambria" w:hAnsi="Cambria"/>
        </w:rPr>
        <w:t xml:space="preserve"> (sell lube, tires, </w:t>
      </w:r>
      <w:proofErr w:type="spellStart"/>
      <w:r w:rsidR="005D1C41">
        <w:rPr>
          <w:rFonts w:ascii="Cambria" w:hAnsi="Cambria"/>
        </w:rPr>
        <w:t>etc</w:t>
      </w:r>
      <w:proofErr w:type="spellEnd"/>
      <w:r w:rsidR="005D1C41">
        <w:rPr>
          <w:rFonts w:ascii="Cambria" w:hAnsi="Cambria"/>
        </w:rPr>
        <w:t>)</w:t>
      </w:r>
      <w:r w:rsidR="00AA2892">
        <w:rPr>
          <w:rFonts w:ascii="Cambria" w:hAnsi="Cambria"/>
        </w:rPr>
        <w:t xml:space="preserve"> next to </w:t>
      </w:r>
      <w:r w:rsidR="001056E3">
        <w:rPr>
          <w:rFonts w:ascii="Cambria" w:hAnsi="Cambria"/>
        </w:rPr>
        <w:t>auto-service mechanics</w:t>
      </w:r>
      <w:r w:rsidR="00E11FF8">
        <w:rPr>
          <w:rFonts w:ascii="Cambria" w:hAnsi="Cambria"/>
        </w:rPr>
        <w:t xml:space="preserve"> (who do mechanical work on cars)</w:t>
      </w:r>
      <w:r w:rsidR="00A35018">
        <w:rPr>
          <w:rFonts w:ascii="Cambria" w:hAnsi="Cambria"/>
        </w:rPr>
        <w:t xml:space="preserve">. </w:t>
      </w:r>
      <w:r w:rsidR="00C36D30">
        <w:rPr>
          <w:rFonts w:ascii="Cambria" w:hAnsi="Cambria"/>
        </w:rPr>
        <w:t xml:space="preserve">Auto-service </w:t>
      </w:r>
      <w:r w:rsidR="00110A48">
        <w:rPr>
          <w:rFonts w:ascii="Cambria" w:hAnsi="Cambria"/>
        </w:rPr>
        <w:t xml:space="preserve">cash </w:t>
      </w:r>
      <w:r w:rsidR="001D4615">
        <w:rPr>
          <w:rFonts w:ascii="Cambria" w:hAnsi="Cambria"/>
        </w:rPr>
        <w:t xml:space="preserve">has </w:t>
      </w:r>
      <w:r w:rsidR="001D4615">
        <w:rPr>
          <w:rFonts w:ascii="Cambria" w:hAnsi="Cambria"/>
          <w:i/>
        </w:rPr>
        <w:t>same equip, skills, etc. as OTHER cashiers elsewhere in the Wal-Mart</w:t>
      </w:r>
      <w:r w:rsidR="001D4615">
        <w:rPr>
          <w:rFonts w:ascii="Cambria" w:hAnsi="Cambria"/>
        </w:rPr>
        <w:t xml:space="preserve">. </w:t>
      </w:r>
      <w:r w:rsidR="00665634">
        <w:rPr>
          <w:rFonts w:ascii="Cambria" w:hAnsi="Cambria"/>
        </w:rPr>
        <w:t xml:space="preserve">Applied for 10/204 at a </w:t>
      </w:r>
      <w:r w:rsidR="00665634">
        <w:rPr>
          <w:rFonts w:ascii="Cambria" w:hAnsi="Cambria"/>
          <w:b/>
        </w:rPr>
        <w:t xml:space="preserve">physically integrated, single site of </w:t>
      </w:r>
      <w:r w:rsidR="00FB7D47">
        <w:rPr>
          <w:rFonts w:ascii="Cambria" w:hAnsi="Cambria"/>
          <w:b/>
        </w:rPr>
        <w:t>employment</w:t>
      </w:r>
      <w:r w:rsidR="00FB7D47">
        <w:rPr>
          <w:rFonts w:ascii="Cambria" w:hAnsi="Cambria"/>
        </w:rPr>
        <w:t xml:space="preserve"> (the Wal-Mart). </w:t>
      </w:r>
    </w:p>
    <w:p w14:paraId="1839677C" w14:textId="2D8DF53B" w:rsidR="00352473" w:rsidRDefault="00352473" w:rsidP="00213967">
      <w:pPr>
        <w:rPr>
          <w:rFonts w:ascii="Cambria" w:hAnsi="Cambria"/>
        </w:rPr>
      </w:pPr>
      <w:r>
        <w:rPr>
          <w:rFonts w:ascii="Cambria" w:hAnsi="Cambria"/>
        </w:rPr>
        <w:t xml:space="preserve">-Q: </w:t>
      </w:r>
      <w:r>
        <w:rPr>
          <w:rFonts w:ascii="Cambria" w:hAnsi="Cambria"/>
          <w:b/>
        </w:rPr>
        <w:t>Rational defensible line</w:t>
      </w:r>
      <w:r>
        <w:rPr>
          <w:rFonts w:ascii="Cambria" w:hAnsi="Cambria"/>
        </w:rPr>
        <w:t xml:space="preserve"> </w:t>
      </w:r>
      <w:r w:rsidR="00BE14C4">
        <w:rPr>
          <w:rFonts w:ascii="Cambria" w:hAnsi="Cambria"/>
          <w:b/>
        </w:rPr>
        <w:t>around auto-service cash</w:t>
      </w:r>
      <w:r>
        <w:rPr>
          <w:rFonts w:ascii="Cambria" w:hAnsi="Cambria"/>
          <w:b/>
        </w:rPr>
        <w:t xml:space="preserve"> and </w:t>
      </w:r>
      <w:r w:rsidR="000A1525">
        <w:rPr>
          <w:rFonts w:ascii="Cambria" w:hAnsi="Cambria"/>
          <w:b/>
        </w:rPr>
        <w:t>mechanics</w:t>
      </w:r>
      <w:r w:rsidR="000A1525">
        <w:rPr>
          <w:rFonts w:ascii="Cambria" w:hAnsi="Cambria"/>
        </w:rPr>
        <w:t xml:space="preserve">? </w:t>
      </w:r>
    </w:p>
    <w:p w14:paraId="58E046AC" w14:textId="5DCA8284" w:rsidR="000F73ED" w:rsidRDefault="0039110F" w:rsidP="00213967">
      <w:pPr>
        <w:rPr>
          <w:rFonts w:ascii="Cambria" w:hAnsi="Cambria"/>
        </w:rPr>
      </w:pPr>
      <w:r>
        <w:rPr>
          <w:rFonts w:ascii="Cambria" w:hAnsi="Cambria"/>
        </w:rPr>
        <w:t>-</w:t>
      </w:r>
      <w:r>
        <w:rPr>
          <w:rFonts w:ascii="Cambria" w:hAnsi="Cambria"/>
          <w:b/>
        </w:rPr>
        <w:t>L</w:t>
      </w:r>
      <w:r w:rsidRPr="00B7736B">
        <w:rPr>
          <w:rFonts w:ascii="Cambria" w:hAnsi="Cambria"/>
          <w:u w:val="single"/>
        </w:rPr>
        <w:t xml:space="preserve">: </w:t>
      </w:r>
      <w:r w:rsidRPr="00B7736B">
        <w:rPr>
          <w:rFonts w:ascii="Cambria" w:hAnsi="Cambria"/>
          <w:i/>
          <w:u w:val="single"/>
        </w:rPr>
        <w:t xml:space="preserve">Not permissible to </w:t>
      </w:r>
      <w:r w:rsidRPr="00B7736B">
        <w:rPr>
          <w:rFonts w:ascii="Cambria" w:hAnsi="Cambria"/>
          <w:b/>
          <w:i/>
          <w:u w:val="single"/>
        </w:rPr>
        <w:t>cut across classification line</w:t>
      </w:r>
      <w:r w:rsidR="00A15674" w:rsidRPr="00B7736B">
        <w:rPr>
          <w:rFonts w:ascii="Cambria" w:hAnsi="Cambria"/>
          <w:b/>
          <w:i/>
          <w:u w:val="single"/>
        </w:rPr>
        <w:t>s</w:t>
      </w:r>
      <w:r w:rsidR="006977F2" w:rsidRPr="00B7736B">
        <w:rPr>
          <w:rFonts w:ascii="Cambria" w:hAnsi="Cambria"/>
          <w:b/>
          <w:i/>
          <w:u w:val="single"/>
        </w:rPr>
        <w:t xml:space="preserve"> (sales)</w:t>
      </w:r>
      <w:r w:rsidR="00A15674">
        <w:rPr>
          <w:rFonts w:ascii="Cambria" w:hAnsi="Cambria"/>
        </w:rPr>
        <w:t xml:space="preserve">. </w:t>
      </w:r>
      <w:r w:rsidR="0030536F">
        <w:rPr>
          <w:rFonts w:ascii="Cambria" w:hAnsi="Cambria"/>
        </w:rPr>
        <w:t xml:space="preserve">The </w:t>
      </w:r>
      <w:r w:rsidR="00E423B1">
        <w:rPr>
          <w:rFonts w:ascii="Cambria" w:hAnsi="Cambria"/>
        </w:rPr>
        <w:t xml:space="preserve">service cashiers </w:t>
      </w:r>
      <w:r w:rsidR="00482C66">
        <w:rPr>
          <w:rFonts w:ascii="Cambria" w:hAnsi="Cambria"/>
        </w:rPr>
        <w:t xml:space="preserve">are </w:t>
      </w:r>
      <w:r w:rsidR="00482C66">
        <w:rPr>
          <w:rFonts w:ascii="Cambria" w:hAnsi="Cambria"/>
          <w:i/>
        </w:rPr>
        <w:t>basically the same as elsewhere in the store</w:t>
      </w:r>
      <w:r w:rsidR="00B47011">
        <w:rPr>
          <w:rFonts w:ascii="Cambria" w:hAnsi="Cambria"/>
        </w:rPr>
        <w:t xml:space="preserve"> (other sales). </w:t>
      </w:r>
      <w:r w:rsidR="000E5F36">
        <w:rPr>
          <w:rFonts w:ascii="Cambria" w:hAnsi="Cambria"/>
        </w:rPr>
        <w:t>“</w:t>
      </w:r>
      <w:r w:rsidR="000E5F36">
        <w:rPr>
          <w:rFonts w:ascii="Cambria" w:hAnsi="Cambria"/>
          <w:b/>
        </w:rPr>
        <w:t>Never happened before where in integrated work-site, board has issued a cert that cuts”</w:t>
      </w:r>
      <w:r w:rsidR="000E5F36">
        <w:rPr>
          <w:rFonts w:ascii="Cambria" w:hAnsi="Cambria"/>
        </w:rPr>
        <w:t xml:space="preserve">. </w:t>
      </w:r>
    </w:p>
    <w:p w14:paraId="4AE2CEE9" w14:textId="6DFE7AE1" w:rsidR="00946F47" w:rsidRPr="008B3D34" w:rsidRDefault="00C757D8" w:rsidP="00213967">
      <w:pPr>
        <w:rPr>
          <w:rFonts w:ascii="Cambria" w:hAnsi="Cambria"/>
          <w:i/>
        </w:rPr>
      </w:pPr>
      <w:r w:rsidRPr="008B3D34">
        <w:rPr>
          <w:rFonts w:ascii="Cambria" w:hAnsi="Cambria"/>
          <w:i/>
        </w:rPr>
        <w:tab/>
        <w:t>-</w:t>
      </w:r>
      <w:r w:rsidRPr="00D8536B">
        <w:rPr>
          <w:rFonts w:ascii="Cambria" w:hAnsi="Cambria"/>
          <w:i/>
          <w:highlight w:val="green"/>
        </w:rPr>
        <w:t xml:space="preserve">Wishes of the </w:t>
      </w:r>
      <w:r w:rsidR="00EB64D7" w:rsidRPr="00D8536B">
        <w:rPr>
          <w:rFonts w:ascii="Cambria" w:hAnsi="Cambria"/>
          <w:i/>
          <w:highlight w:val="green"/>
        </w:rPr>
        <w:t xml:space="preserve">EE are </w:t>
      </w:r>
      <w:r w:rsidR="00EB64D7" w:rsidRPr="00D8536B">
        <w:rPr>
          <w:rFonts w:ascii="Cambria" w:hAnsi="Cambria"/>
          <w:i/>
          <w:highlight w:val="green"/>
          <w:u w:val="single"/>
        </w:rPr>
        <w:t>not determinative</w:t>
      </w:r>
      <w:r w:rsidR="00EB64D7" w:rsidRPr="008B3D34">
        <w:rPr>
          <w:rFonts w:ascii="Cambria" w:hAnsi="Cambria"/>
          <w:i/>
        </w:rPr>
        <w:t xml:space="preserve">. </w:t>
      </w:r>
    </w:p>
    <w:p w14:paraId="328182CD" w14:textId="24F28ED2" w:rsidR="00CF5463" w:rsidRPr="008B3D34" w:rsidRDefault="00CF5463" w:rsidP="00213967">
      <w:pPr>
        <w:rPr>
          <w:rFonts w:ascii="Cambria" w:hAnsi="Cambria"/>
          <w:i/>
        </w:rPr>
      </w:pPr>
      <w:r w:rsidRPr="008B3D34">
        <w:rPr>
          <w:rFonts w:ascii="Cambria" w:hAnsi="Cambria"/>
          <w:i/>
        </w:rPr>
        <w:tab/>
        <w:t>-</w:t>
      </w:r>
      <w:r w:rsidRPr="00D8536B">
        <w:rPr>
          <w:rFonts w:ascii="Cambria" w:hAnsi="Cambria"/>
          <w:i/>
          <w:highlight w:val="green"/>
        </w:rPr>
        <w:t>Extent of the organizing drive</w:t>
      </w:r>
      <w:r w:rsidR="00BF21EA" w:rsidRPr="00D8536B">
        <w:rPr>
          <w:rFonts w:ascii="Cambria" w:hAnsi="Cambria"/>
          <w:i/>
          <w:highlight w:val="green"/>
        </w:rPr>
        <w:t xml:space="preserve"> not determinative</w:t>
      </w:r>
    </w:p>
    <w:p w14:paraId="232ADB92" w14:textId="2C3C0A55" w:rsidR="004E599D" w:rsidRDefault="004E599D" w:rsidP="00213967">
      <w:pPr>
        <w:rPr>
          <w:rFonts w:ascii="Cambria" w:hAnsi="Cambria"/>
        </w:rPr>
      </w:pPr>
      <w:r>
        <w:rPr>
          <w:rFonts w:ascii="Cambria" w:hAnsi="Cambria"/>
        </w:rPr>
        <w:tab/>
        <w:t>-</w:t>
      </w:r>
      <w:r w:rsidR="00BB4D2D" w:rsidRPr="00D8536B">
        <w:rPr>
          <w:rFonts w:ascii="Cambria" w:hAnsi="Cambria"/>
          <w:i/>
          <w:highlight w:val="green"/>
        </w:rPr>
        <w:t>Board will not cut-across classification lines</w:t>
      </w:r>
      <w:r w:rsidR="00BB4D2D" w:rsidRPr="00D8536B">
        <w:rPr>
          <w:rFonts w:ascii="Cambria" w:hAnsi="Cambria"/>
          <w:highlight w:val="green"/>
        </w:rPr>
        <w:t xml:space="preserve"> </w:t>
      </w:r>
      <w:r w:rsidR="00105D5E" w:rsidRPr="00D8536B">
        <w:rPr>
          <w:rFonts w:ascii="Cambria" w:hAnsi="Cambria"/>
          <w:highlight w:val="green"/>
        </w:rPr>
        <w:t>(nor issue a single classification)</w:t>
      </w:r>
      <w:r w:rsidR="00105D5E">
        <w:rPr>
          <w:rFonts w:ascii="Cambria" w:hAnsi="Cambria"/>
        </w:rPr>
        <w:t xml:space="preserve"> </w:t>
      </w:r>
    </w:p>
    <w:p w14:paraId="5FEF27D2" w14:textId="77777777" w:rsidR="00C5288C" w:rsidRDefault="00FC5899" w:rsidP="00213967">
      <w:pPr>
        <w:rPr>
          <w:rFonts w:ascii="Cambria" w:hAnsi="Cambria"/>
        </w:rPr>
      </w:pPr>
      <w:r>
        <w:rPr>
          <w:rFonts w:ascii="Cambria" w:hAnsi="Cambria"/>
        </w:rPr>
        <w:tab/>
      </w:r>
      <w:r>
        <w:rPr>
          <w:rFonts w:ascii="Cambria" w:hAnsi="Cambria"/>
        </w:rPr>
        <w:tab/>
        <w:t>-</w:t>
      </w:r>
      <w:r>
        <w:rPr>
          <w:rFonts w:ascii="Cambria" w:hAnsi="Cambria"/>
          <w:b/>
        </w:rPr>
        <w:t xml:space="preserve">MAJOR EXCEPTION = </w:t>
      </w:r>
      <w:r w:rsidRPr="00DC2D1F">
        <w:rPr>
          <w:rFonts w:ascii="Cambria" w:hAnsi="Cambria"/>
          <w:b/>
          <w:u w:val="single"/>
        </w:rPr>
        <w:t>GEOGRAPHY</w:t>
      </w:r>
      <w:r w:rsidR="00005158">
        <w:rPr>
          <w:rFonts w:ascii="Cambria" w:hAnsi="Cambria"/>
        </w:rPr>
        <w:t xml:space="preserve"> (different locati</w:t>
      </w:r>
      <w:r w:rsidR="00DA13F2">
        <w:rPr>
          <w:rFonts w:ascii="Cambria" w:hAnsi="Cambria"/>
        </w:rPr>
        <w:t xml:space="preserve">on), OR </w:t>
      </w:r>
      <w:r w:rsidR="001D2BFF">
        <w:rPr>
          <w:rFonts w:ascii="Cambria" w:hAnsi="Cambria"/>
          <w:b/>
        </w:rPr>
        <w:t xml:space="preserve">fall into </w:t>
      </w:r>
      <w:r w:rsidR="001D2BFF">
        <w:rPr>
          <w:rFonts w:ascii="Cambria" w:hAnsi="Cambria"/>
          <w:b/>
          <w:i/>
        </w:rPr>
        <w:t>Woodward Stores</w:t>
      </w:r>
      <w:r w:rsidR="001D2BFF">
        <w:rPr>
          <w:rFonts w:ascii="Cambria" w:hAnsi="Cambria"/>
          <w:b/>
        </w:rPr>
        <w:t xml:space="preserve"> = </w:t>
      </w:r>
      <w:r w:rsidR="001D2BFF" w:rsidRPr="00DC2D1F">
        <w:rPr>
          <w:rFonts w:ascii="Cambria" w:hAnsi="Cambria"/>
          <w:b/>
          <w:u w:val="single"/>
        </w:rPr>
        <w:t>Traditionally Difficult to Organize</w:t>
      </w:r>
      <w:r w:rsidR="001D2BFF">
        <w:rPr>
          <w:rFonts w:ascii="Cambria" w:hAnsi="Cambria"/>
        </w:rPr>
        <w:t>.</w:t>
      </w:r>
    </w:p>
    <w:p w14:paraId="2846894D" w14:textId="14E8FABE" w:rsidR="00FC5899" w:rsidRDefault="00C5288C" w:rsidP="00213967">
      <w:pPr>
        <w:rPr>
          <w:rFonts w:ascii="Cambria" w:hAnsi="Cambria"/>
        </w:rPr>
      </w:pPr>
      <w:r>
        <w:rPr>
          <w:rFonts w:ascii="Cambria" w:hAnsi="Cambria"/>
        </w:rPr>
        <w:tab/>
      </w:r>
      <w:r>
        <w:rPr>
          <w:rFonts w:ascii="Cambria" w:hAnsi="Cambria"/>
        </w:rPr>
        <w:tab/>
        <w:t>-</w:t>
      </w:r>
      <w:r>
        <w:rPr>
          <w:rFonts w:ascii="Cambria" w:hAnsi="Cambria"/>
          <w:b/>
        </w:rPr>
        <w:t>Not an absolute rule</w:t>
      </w:r>
      <w:r>
        <w:rPr>
          <w:rFonts w:ascii="Cambria" w:hAnsi="Cambria"/>
        </w:rPr>
        <w:t xml:space="preserve">. </w:t>
      </w:r>
      <w:r w:rsidR="001D2BFF">
        <w:rPr>
          <w:rFonts w:ascii="Cambria" w:hAnsi="Cambria"/>
        </w:rPr>
        <w:t xml:space="preserve"> </w:t>
      </w:r>
    </w:p>
    <w:p w14:paraId="31A22022" w14:textId="6DB8A718" w:rsidR="006763E9" w:rsidRPr="006763E9" w:rsidRDefault="00C5288C" w:rsidP="00213967">
      <w:pPr>
        <w:rPr>
          <w:rFonts w:ascii="Cambria" w:hAnsi="Cambria"/>
        </w:rPr>
      </w:pPr>
      <w:r>
        <w:rPr>
          <w:rFonts w:ascii="Cambria" w:hAnsi="Cambria"/>
        </w:rPr>
        <w:t>-</w:t>
      </w:r>
      <w:r w:rsidR="006763E9">
        <w:rPr>
          <w:rFonts w:ascii="Cambria" w:hAnsi="Cambria"/>
          <w:u w:val="single"/>
        </w:rPr>
        <w:t>These restrictions INJECT CERTAINTY</w:t>
      </w:r>
      <w:r w:rsidR="006763E9">
        <w:rPr>
          <w:rFonts w:ascii="Cambria" w:hAnsi="Cambria"/>
        </w:rPr>
        <w:t xml:space="preserve"> into the </w:t>
      </w:r>
      <w:r w:rsidR="006763E9">
        <w:rPr>
          <w:rFonts w:ascii="Cambria" w:hAnsi="Cambria"/>
          <w:i/>
        </w:rPr>
        <w:t>IML</w:t>
      </w:r>
      <w:r w:rsidR="006763E9">
        <w:rPr>
          <w:rFonts w:ascii="Cambria" w:hAnsi="Cambria"/>
        </w:rPr>
        <w:t xml:space="preserve"> analysis. </w:t>
      </w:r>
    </w:p>
    <w:p w14:paraId="41BE7EE6" w14:textId="147D5EF5" w:rsidR="00464723" w:rsidRDefault="00FB7D47" w:rsidP="002C2B64">
      <w:pPr>
        <w:tabs>
          <w:tab w:val="left" w:pos="4940"/>
        </w:tabs>
        <w:rPr>
          <w:rFonts w:ascii="Cambria" w:hAnsi="Cambria"/>
        </w:rPr>
      </w:pPr>
      <w:r>
        <w:rPr>
          <w:rFonts w:ascii="Cambria" w:hAnsi="Cambria"/>
        </w:rPr>
        <w:t>-</w:t>
      </w:r>
      <w:r>
        <w:rPr>
          <w:rFonts w:ascii="Cambria" w:hAnsi="Cambria"/>
          <w:b/>
        </w:rPr>
        <w:t>Result</w:t>
      </w:r>
      <w:r>
        <w:rPr>
          <w:rFonts w:ascii="Cambria" w:hAnsi="Cambria"/>
        </w:rPr>
        <w:t xml:space="preserve">: </w:t>
      </w:r>
      <w:r w:rsidR="00D2168A">
        <w:rPr>
          <w:rFonts w:ascii="Cambria" w:hAnsi="Cambria"/>
          <w:i/>
        </w:rPr>
        <w:t>NOT EVEN WITH TRADITIONALLY DIFIFUCLT DOCTRINE</w:t>
      </w:r>
      <w:r w:rsidR="00B52340">
        <w:rPr>
          <w:rFonts w:ascii="Cambria" w:hAnsi="Cambria"/>
        </w:rPr>
        <w:t xml:space="preserve"> (although no basis here)</w:t>
      </w:r>
      <w:r w:rsidR="00D2168A">
        <w:rPr>
          <w:rFonts w:ascii="Cambria" w:hAnsi="Cambria"/>
          <w:i/>
        </w:rPr>
        <w:t xml:space="preserve"> </w:t>
      </w:r>
      <w:r w:rsidR="00D2168A">
        <w:rPr>
          <w:rFonts w:ascii="Cambria" w:hAnsi="Cambria"/>
        </w:rPr>
        <w:t xml:space="preserve">– </w:t>
      </w:r>
      <w:r w:rsidR="00D2168A">
        <w:rPr>
          <w:rFonts w:ascii="Cambria" w:hAnsi="Cambria"/>
          <w:b/>
        </w:rPr>
        <w:t>unit denied application</w:t>
      </w:r>
      <w:r w:rsidR="00AA45B1">
        <w:rPr>
          <w:rFonts w:ascii="Cambria" w:hAnsi="Cambria"/>
        </w:rPr>
        <w:t xml:space="preserve"> (cutting</w:t>
      </w:r>
      <w:r w:rsidR="00BC7B87">
        <w:rPr>
          <w:rFonts w:ascii="Cambria" w:hAnsi="Cambria"/>
        </w:rPr>
        <w:t xml:space="preserve"> – inconsistent with IML). </w:t>
      </w:r>
    </w:p>
    <w:p w14:paraId="3AE75683" w14:textId="77777777" w:rsidR="004315B0" w:rsidRDefault="004315B0" w:rsidP="002C2B64">
      <w:pPr>
        <w:tabs>
          <w:tab w:val="left" w:pos="4940"/>
        </w:tabs>
        <w:rPr>
          <w:rFonts w:ascii="Cambria" w:hAnsi="Cambria"/>
        </w:rPr>
      </w:pPr>
    </w:p>
    <w:p w14:paraId="57EEA0B4" w14:textId="6DD5CB2B" w:rsidR="004315B0" w:rsidRPr="00E71346" w:rsidRDefault="00FE2041" w:rsidP="002C2B64">
      <w:pPr>
        <w:tabs>
          <w:tab w:val="left" w:pos="4940"/>
        </w:tabs>
        <w:rPr>
          <w:rFonts w:ascii="Cambria" w:hAnsi="Cambria"/>
        </w:rPr>
      </w:pPr>
      <w:proofErr w:type="spellStart"/>
      <w:r w:rsidRPr="00466F8B">
        <w:rPr>
          <w:rFonts w:ascii="Cambria" w:hAnsi="Cambria"/>
          <w:i/>
          <w:highlight w:val="yellow"/>
        </w:rPr>
        <w:t>Sidhu</w:t>
      </w:r>
      <w:proofErr w:type="spellEnd"/>
      <w:r w:rsidRPr="00466F8B">
        <w:rPr>
          <w:rFonts w:ascii="Cambria" w:hAnsi="Cambria"/>
          <w:i/>
          <w:highlight w:val="yellow"/>
        </w:rPr>
        <w:t xml:space="preserve"> &amp; Sons</w:t>
      </w:r>
      <w:r w:rsidR="00266E26">
        <w:rPr>
          <w:rFonts w:ascii="Cambria" w:hAnsi="Cambria"/>
        </w:rPr>
        <w:t xml:space="preserve">: </w:t>
      </w:r>
      <w:r w:rsidR="00544C30" w:rsidRPr="00EE13FB">
        <w:rPr>
          <w:rFonts w:ascii="Cambria" w:hAnsi="Cambria"/>
          <w:b/>
          <w:i/>
        </w:rPr>
        <w:t xml:space="preserve">Temporary foreign workers (TFWs) and </w:t>
      </w:r>
      <w:r w:rsidR="006E36A3" w:rsidRPr="00EE13FB">
        <w:rPr>
          <w:rFonts w:ascii="Cambria" w:hAnsi="Cambria"/>
          <w:b/>
          <w:i/>
        </w:rPr>
        <w:t>IML</w:t>
      </w:r>
      <w:r w:rsidR="00D85B8E">
        <w:rPr>
          <w:rFonts w:ascii="Cambria" w:hAnsi="Cambria"/>
          <w:b/>
        </w:rPr>
        <w:t xml:space="preserve"> </w:t>
      </w:r>
      <w:r w:rsidR="002E1BE6">
        <w:rPr>
          <w:rFonts w:ascii="Cambria" w:hAnsi="Cambria"/>
          <w:b/>
        </w:rPr>
        <w:t>–</w:t>
      </w:r>
      <w:r w:rsidR="00D85B8E">
        <w:rPr>
          <w:rFonts w:ascii="Cambria" w:hAnsi="Cambria"/>
          <w:b/>
        </w:rPr>
        <w:t xml:space="preserve"> </w:t>
      </w:r>
      <w:r w:rsidR="002E1BE6">
        <w:rPr>
          <w:rFonts w:ascii="Cambria" w:hAnsi="Cambria"/>
          <w:b/>
        </w:rPr>
        <w:t xml:space="preserve">unique </w:t>
      </w:r>
      <w:r w:rsidR="00E6754D">
        <w:rPr>
          <w:rFonts w:ascii="Cambria" w:hAnsi="Cambria"/>
          <w:b/>
        </w:rPr>
        <w:t xml:space="preserve">EMP </w:t>
      </w:r>
      <w:r w:rsidR="00E71346">
        <w:rPr>
          <w:rFonts w:ascii="Cambria" w:hAnsi="Cambria"/>
          <w:b/>
        </w:rPr>
        <w:t>status</w:t>
      </w:r>
    </w:p>
    <w:p w14:paraId="47586CF4" w14:textId="51817785" w:rsidR="001D798B" w:rsidRPr="00BF23D5" w:rsidRDefault="001D798B" w:rsidP="001D798B">
      <w:pPr>
        <w:pBdr>
          <w:top w:val="single" w:sz="4" w:space="1" w:color="auto"/>
          <w:left w:val="single" w:sz="4" w:space="4" w:color="auto"/>
          <w:bottom w:val="single" w:sz="4" w:space="1" w:color="auto"/>
          <w:right w:val="single" w:sz="4" w:space="4" w:color="auto"/>
        </w:pBdr>
        <w:spacing w:before="100" w:beforeAutospacing="1"/>
        <w:rPr>
          <w:rFonts w:ascii="Times" w:hAnsi="Times" w:cs="Times New Roman"/>
          <w:sz w:val="20"/>
          <w:szCs w:val="20"/>
        </w:rPr>
      </w:pPr>
      <w:r w:rsidRPr="001D798B">
        <w:rPr>
          <w:rFonts w:ascii="Times" w:hAnsi="Times" w:cs="Times New Roman"/>
          <w:b/>
          <w:bCs/>
          <w:sz w:val="20"/>
        </w:rPr>
        <w:t>F:</w:t>
      </w:r>
      <w:r>
        <w:rPr>
          <w:rFonts w:ascii="Times" w:hAnsi="Times" w:cs="Times New Roman"/>
          <w:sz w:val="20"/>
        </w:rPr>
        <w:t xml:space="preserve"> Union </w:t>
      </w:r>
      <w:r w:rsidRPr="001D798B">
        <w:rPr>
          <w:rFonts w:ascii="Times" w:hAnsi="Times" w:cs="Times New Roman"/>
          <w:sz w:val="20"/>
        </w:rPr>
        <w:t>Submits the decision was inconsistent with the Code principles</w:t>
      </w:r>
      <w:r w:rsidR="00F16AAF">
        <w:rPr>
          <w:rFonts w:ascii="Times" w:hAnsi="Times" w:cs="Times New Roman"/>
          <w:sz w:val="20"/>
        </w:rPr>
        <w:t xml:space="preserve">. </w:t>
      </w:r>
      <w:r w:rsidRPr="001D798B">
        <w:rPr>
          <w:rFonts w:ascii="Times" w:hAnsi="Times" w:cs="Times New Roman"/>
          <w:sz w:val="20"/>
        </w:rPr>
        <w:t xml:space="preserve">Employer believes it should be upheld. Unionization of all Seasonal Agricultural Workers Program (SAWP) employees because of </w:t>
      </w:r>
      <w:r w:rsidRPr="006551C8">
        <w:rPr>
          <w:rFonts w:ascii="Times" w:hAnsi="Times" w:cs="Times New Roman"/>
          <w:b/>
          <w:sz w:val="20"/>
        </w:rPr>
        <w:t>different employment status and terms and conditions of employment</w:t>
      </w:r>
      <w:r w:rsidRPr="001D798B">
        <w:rPr>
          <w:rFonts w:ascii="Times" w:hAnsi="Times" w:cs="Times New Roman"/>
          <w:sz w:val="20"/>
        </w:rPr>
        <w:t xml:space="preserve">., </w:t>
      </w:r>
      <w:r w:rsidRPr="006551C8">
        <w:rPr>
          <w:rFonts w:ascii="Times" w:hAnsi="Times" w:cs="Times New Roman"/>
          <w:b/>
          <w:sz w:val="20"/>
        </w:rPr>
        <w:t>if not then have a distinct community of interest that a ration and defensible line can be drawn around them.</w:t>
      </w:r>
      <w:r w:rsidRPr="001D798B">
        <w:rPr>
          <w:rFonts w:ascii="Times" w:hAnsi="Times" w:cs="Times New Roman"/>
          <w:sz w:val="20"/>
        </w:rPr>
        <w:t xml:space="preserve"> Employer argues that it cuts across classification</w:t>
      </w:r>
      <w:r w:rsidR="006551C8">
        <w:rPr>
          <w:rFonts w:ascii="Times" w:hAnsi="Times" w:cs="Times New Roman"/>
          <w:sz w:val="20"/>
        </w:rPr>
        <w:t xml:space="preserve"> (</w:t>
      </w:r>
      <w:r w:rsidR="006551C8">
        <w:rPr>
          <w:rFonts w:ascii="Times" w:hAnsi="Times" w:cs="Times New Roman"/>
          <w:b/>
          <w:i/>
          <w:sz w:val="20"/>
        </w:rPr>
        <w:t>they are doing the SAME WORK</w:t>
      </w:r>
      <w:r w:rsidR="006551C8">
        <w:rPr>
          <w:rFonts w:ascii="Times" w:hAnsi="Times" w:cs="Times New Roman"/>
          <w:sz w:val="20"/>
        </w:rPr>
        <w:t xml:space="preserve">). </w:t>
      </w:r>
      <w:r w:rsidRPr="001D798B">
        <w:rPr>
          <w:rFonts w:ascii="Times" w:hAnsi="Times" w:cs="Times New Roman"/>
          <w:b/>
          <w:bCs/>
          <w:sz w:val="20"/>
        </w:rPr>
        <w:br/>
        <w:t xml:space="preserve">C: </w:t>
      </w:r>
      <w:r w:rsidR="00AB34B5">
        <w:rPr>
          <w:rFonts w:ascii="Times" w:hAnsi="Times" w:cs="Times New Roman"/>
          <w:sz w:val="20"/>
        </w:rPr>
        <w:t xml:space="preserve">Decision sent-back. </w:t>
      </w:r>
      <w:r w:rsidR="00BF23D5">
        <w:rPr>
          <w:rFonts w:ascii="Times" w:hAnsi="Times" w:cs="Times New Roman"/>
          <w:sz w:val="20"/>
        </w:rPr>
        <w:t xml:space="preserve">Have to consider the differences not in the work they do, but </w:t>
      </w:r>
      <w:r w:rsidR="00BF23D5">
        <w:rPr>
          <w:rFonts w:ascii="Times" w:hAnsi="Times" w:cs="Times New Roman"/>
          <w:i/>
          <w:sz w:val="20"/>
        </w:rPr>
        <w:t>their UNIQUE EMP STATUS</w:t>
      </w:r>
      <w:r w:rsidR="00BF23D5">
        <w:rPr>
          <w:rFonts w:ascii="Times" w:hAnsi="Times" w:cs="Times New Roman"/>
          <w:sz w:val="20"/>
        </w:rPr>
        <w:t xml:space="preserve"> (work interests</w:t>
      </w:r>
      <w:r w:rsidR="00B212C9">
        <w:rPr>
          <w:rFonts w:ascii="Times" w:hAnsi="Times" w:cs="Times New Roman"/>
          <w:sz w:val="20"/>
        </w:rPr>
        <w:t xml:space="preserve"> –</w:t>
      </w:r>
      <w:r w:rsidR="00562030">
        <w:rPr>
          <w:rFonts w:ascii="Times" w:hAnsi="Times" w:cs="Times New Roman"/>
          <w:sz w:val="20"/>
        </w:rPr>
        <w:t xml:space="preserve"> mobility, linguistic</w:t>
      </w:r>
      <w:r w:rsidR="00BF23D5">
        <w:rPr>
          <w:rFonts w:ascii="Times" w:hAnsi="Times" w:cs="Times New Roman"/>
          <w:sz w:val="20"/>
        </w:rPr>
        <w:t>) under 1</w:t>
      </w:r>
      <w:r w:rsidR="00BF23D5" w:rsidRPr="00BF23D5">
        <w:rPr>
          <w:rFonts w:ascii="Times" w:hAnsi="Times" w:cs="Times New Roman"/>
          <w:sz w:val="20"/>
          <w:vertAlign w:val="superscript"/>
        </w:rPr>
        <w:t>st</w:t>
      </w:r>
      <w:r w:rsidR="00BF23D5">
        <w:rPr>
          <w:rFonts w:ascii="Times" w:hAnsi="Times" w:cs="Times New Roman"/>
          <w:sz w:val="20"/>
        </w:rPr>
        <w:t xml:space="preserve"> factor of </w:t>
      </w:r>
      <w:r w:rsidR="00BF23D5">
        <w:rPr>
          <w:rFonts w:ascii="Times" w:hAnsi="Times" w:cs="Times New Roman"/>
          <w:i/>
          <w:sz w:val="20"/>
        </w:rPr>
        <w:t>IML</w:t>
      </w:r>
      <w:r w:rsidR="00BF23D5">
        <w:rPr>
          <w:rFonts w:ascii="Times" w:hAnsi="Times" w:cs="Times New Roman"/>
          <w:sz w:val="20"/>
        </w:rPr>
        <w:t xml:space="preserve">. </w:t>
      </w:r>
    </w:p>
    <w:p w14:paraId="2658A5E2" w14:textId="77777777" w:rsidR="001D798B" w:rsidRPr="001D798B" w:rsidRDefault="001D798B" w:rsidP="001D798B">
      <w:pPr>
        <w:pBdr>
          <w:top w:val="single" w:sz="4" w:space="1" w:color="auto"/>
          <w:left w:val="single" w:sz="4" w:space="4" w:color="auto"/>
          <w:bottom w:val="single" w:sz="4" w:space="1" w:color="auto"/>
          <w:right w:val="single" w:sz="4" w:space="4" w:color="auto"/>
        </w:pBdr>
        <w:spacing w:before="100" w:beforeAutospacing="1"/>
        <w:rPr>
          <w:rFonts w:ascii="Times" w:hAnsi="Times" w:cs="Times New Roman"/>
          <w:sz w:val="20"/>
          <w:szCs w:val="20"/>
        </w:rPr>
      </w:pPr>
      <w:r w:rsidRPr="001D798B">
        <w:rPr>
          <w:rFonts w:ascii="Times" w:hAnsi="Times" w:cs="Times New Roman"/>
          <w:b/>
          <w:bCs/>
          <w:sz w:val="20"/>
        </w:rPr>
        <w:t>IML Test</w:t>
      </w:r>
    </w:p>
    <w:p w14:paraId="31E08F64" w14:textId="3DAF2E6B" w:rsidR="001D798B" w:rsidRPr="00E174CC" w:rsidRDefault="001D798B" w:rsidP="00874C92">
      <w:pPr>
        <w:pBdr>
          <w:top w:val="single" w:sz="4" w:space="1" w:color="auto"/>
          <w:left w:val="single" w:sz="4" w:space="4" w:color="auto"/>
          <w:bottom w:val="single" w:sz="4" w:space="1" w:color="auto"/>
          <w:right w:val="single" w:sz="4" w:space="4" w:color="auto"/>
        </w:pBdr>
        <w:rPr>
          <w:rFonts w:ascii="Times" w:hAnsi="Times" w:cs="Times New Roman"/>
          <w:b/>
          <w:sz w:val="20"/>
          <w:szCs w:val="20"/>
        </w:rPr>
      </w:pPr>
      <w:r w:rsidRPr="001D798B">
        <w:rPr>
          <w:rFonts w:ascii="Times" w:hAnsi="Times" w:cs="Times New Roman"/>
          <w:sz w:val="20"/>
        </w:rPr>
        <w:t>1) Distinctions are far outweighed by similarities</w:t>
      </w:r>
      <w:r w:rsidR="00E174CC">
        <w:rPr>
          <w:rFonts w:ascii="Times" w:hAnsi="Times" w:cs="Times New Roman"/>
          <w:sz w:val="20"/>
        </w:rPr>
        <w:t xml:space="preserve"> (</w:t>
      </w:r>
      <w:r w:rsidR="00E174CC">
        <w:rPr>
          <w:rFonts w:ascii="Times" w:hAnsi="Times" w:cs="Times New Roman"/>
          <w:b/>
          <w:sz w:val="20"/>
        </w:rPr>
        <w:t>duties, skills</w:t>
      </w:r>
      <w:r w:rsidR="006D447A">
        <w:rPr>
          <w:rFonts w:ascii="Times" w:hAnsi="Times" w:cs="Times New Roman"/>
          <w:b/>
          <w:sz w:val="20"/>
        </w:rPr>
        <w:t xml:space="preserve">, </w:t>
      </w:r>
      <w:r w:rsidR="006D447A" w:rsidRPr="00051325">
        <w:rPr>
          <w:rFonts w:ascii="Times" w:hAnsi="Times" w:cs="Times New Roman"/>
          <w:b/>
          <w:sz w:val="20"/>
          <w:u w:val="single"/>
        </w:rPr>
        <w:t>interests</w:t>
      </w:r>
      <w:r w:rsidR="00E174CC">
        <w:rPr>
          <w:rFonts w:ascii="Times" w:hAnsi="Times" w:cs="Times New Roman"/>
          <w:b/>
          <w:sz w:val="20"/>
        </w:rPr>
        <w:t>)</w:t>
      </w:r>
    </w:p>
    <w:p w14:paraId="0EE9C353" w14:textId="55096384" w:rsidR="001D798B" w:rsidRPr="00411EFF" w:rsidRDefault="001D798B" w:rsidP="00874C92">
      <w:pPr>
        <w:pBdr>
          <w:top w:val="single" w:sz="4" w:space="1" w:color="auto"/>
          <w:left w:val="single" w:sz="4" w:space="4" w:color="auto"/>
          <w:bottom w:val="single" w:sz="4" w:space="1" w:color="auto"/>
          <w:right w:val="single" w:sz="4" w:space="4" w:color="auto"/>
        </w:pBdr>
        <w:rPr>
          <w:rFonts w:ascii="Times" w:hAnsi="Times" w:cs="Times New Roman"/>
          <w:sz w:val="20"/>
          <w:szCs w:val="20"/>
        </w:rPr>
      </w:pPr>
      <w:r w:rsidRPr="001D798B">
        <w:rPr>
          <w:rFonts w:ascii="Times" w:hAnsi="Times" w:cs="Times New Roman"/>
          <w:sz w:val="20"/>
        </w:rPr>
        <w:t xml:space="preserve">2) </w:t>
      </w:r>
      <w:r w:rsidRPr="00D4466C">
        <w:rPr>
          <w:rFonts w:ascii="Times" w:hAnsi="Times" w:cs="Times New Roman"/>
          <w:sz w:val="20"/>
          <w:highlight w:val="red"/>
        </w:rPr>
        <w:t>Distinctions are far outweighed by similarities</w:t>
      </w:r>
      <w:r w:rsidR="00E174CC" w:rsidRPr="00D4466C">
        <w:rPr>
          <w:rFonts w:ascii="Times" w:hAnsi="Times" w:cs="Times New Roman"/>
          <w:sz w:val="20"/>
          <w:highlight w:val="red"/>
        </w:rPr>
        <w:t xml:space="preserve"> (</w:t>
      </w:r>
      <w:r w:rsidR="00411EFF" w:rsidRPr="00D4466C">
        <w:rPr>
          <w:rFonts w:ascii="Times" w:hAnsi="Times" w:cs="Times New Roman"/>
          <w:b/>
          <w:sz w:val="20"/>
          <w:highlight w:val="red"/>
        </w:rPr>
        <w:t>physical</w:t>
      </w:r>
      <w:r w:rsidR="00082434" w:rsidRPr="00D4466C">
        <w:rPr>
          <w:rFonts w:ascii="Times" w:hAnsi="Times" w:cs="Times New Roman"/>
          <w:b/>
          <w:sz w:val="20"/>
          <w:highlight w:val="red"/>
        </w:rPr>
        <w:t>/admin</w:t>
      </w:r>
      <w:r w:rsidR="00411EFF" w:rsidRPr="00D4466C">
        <w:rPr>
          <w:rFonts w:ascii="Times" w:hAnsi="Times" w:cs="Times New Roman"/>
          <w:b/>
          <w:sz w:val="20"/>
          <w:highlight w:val="red"/>
        </w:rPr>
        <w:t xml:space="preserve"> integration</w:t>
      </w:r>
      <w:r w:rsidR="00411EFF" w:rsidRPr="00D4466C">
        <w:rPr>
          <w:rFonts w:ascii="Times" w:hAnsi="Times" w:cs="Times New Roman"/>
          <w:sz w:val="20"/>
          <w:highlight w:val="red"/>
        </w:rPr>
        <w:t>)</w:t>
      </w:r>
      <w:r w:rsidR="00D4466C" w:rsidRPr="00D4466C">
        <w:rPr>
          <w:rFonts w:ascii="Times" w:hAnsi="Times" w:cs="Times New Roman"/>
          <w:sz w:val="20"/>
          <w:highlight w:val="red"/>
        </w:rPr>
        <w:t>??</w:t>
      </w:r>
    </w:p>
    <w:p w14:paraId="38F71262" w14:textId="143978F9" w:rsidR="001D798B" w:rsidRPr="00D64AFD" w:rsidRDefault="001D798B" w:rsidP="00874C92">
      <w:pPr>
        <w:pBdr>
          <w:top w:val="single" w:sz="4" w:space="1" w:color="auto"/>
          <w:left w:val="single" w:sz="4" w:space="4" w:color="auto"/>
          <w:bottom w:val="single" w:sz="4" w:space="1" w:color="auto"/>
          <w:right w:val="single" w:sz="4" w:space="4" w:color="auto"/>
        </w:pBdr>
        <w:rPr>
          <w:rFonts w:ascii="Times" w:hAnsi="Times" w:cs="Times New Roman"/>
          <w:sz w:val="20"/>
          <w:szCs w:val="20"/>
        </w:rPr>
      </w:pPr>
      <w:r w:rsidRPr="001D798B">
        <w:rPr>
          <w:rFonts w:ascii="Times" w:hAnsi="Times" w:cs="Times New Roman"/>
          <w:sz w:val="20"/>
        </w:rPr>
        <w:t xml:space="preserve">3) More appropriate to ask if it is best to cut across a single classification </w:t>
      </w:r>
      <w:r w:rsidR="00082434">
        <w:rPr>
          <w:rFonts w:ascii="Times" w:hAnsi="Times" w:cs="Times New Roman"/>
          <w:sz w:val="20"/>
        </w:rPr>
        <w:t>(</w:t>
      </w:r>
      <w:r w:rsidR="00D64AFD">
        <w:rPr>
          <w:rFonts w:ascii="Times" w:hAnsi="Times" w:cs="Times New Roman"/>
          <w:b/>
          <w:sz w:val="20"/>
        </w:rPr>
        <w:t>functional integration)</w:t>
      </w:r>
    </w:p>
    <w:p w14:paraId="171851A1" w14:textId="37ABE52E" w:rsidR="001D798B" w:rsidRPr="001D798B" w:rsidRDefault="001D798B" w:rsidP="00874C92">
      <w:pPr>
        <w:pBdr>
          <w:top w:val="single" w:sz="4" w:space="1" w:color="auto"/>
          <w:left w:val="single" w:sz="4" w:space="4" w:color="auto"/>
          <w:bottom w:val="single" w:sz="4" w:space="1" w:color="auto"/>
          <w:right w:val="single" w:sz="4" w:space="4" w:color="auto"/>
        </w:pBdr>
        <w:rPr>
          <w:rFonts w:ascii="Times" w:hAnsi="Times" w:cs="Times New Roman"/>
          <w:sz w:val="20"/>
          <w:szCs w:val="20"/>
        </w:rPr>
      </w:pPr>
      <w:r w:rsidRPr="001D798B">
        <w:rPr>
          <w:rFonts w:ascii="Times" w:hAnsi="Times" w:cs="Times New Roman"/>
          <w:sz w:val="20"/>
        </w:rPr>
        <w:t xml:space="preserve">4) No geographical distinctions can be drawn between SAWP employees and the rest of the farm workforce </w:t>
      </w:r>
    </w:p>
    <w:p w14:paraId="00D47402" w14:textId="277DD3EA" w:rsidR="00266E26" w:rsidRPr="00832045" w:rsidRDefault="001D798B" w:rsidP="00832045">
      <w:pPr>
        <w:pBdr>
          <w:top w:val="single" w:sz="4" w:space="1" w:color="auto"/>
          <w:left w:val="single" w:sz="4" w:space="4" w:color="auto"/>
          <w:bottom w:val="single" w:sz="4" w:space="1" w:color="auto"/>
          <w:right w:val="single" w:sz="4" w:space="4" w:color="auto"/>
        </w:pBdr>
        <w:spacing w:before="100" w:beforeAutospacing="1"/>
        <w:rPr>
          <w:rFonts w:ascii="Times" w:hAnsi="Times" w:cs="Times New Roman"/>
          <w:sz w:val="20"/>
          <w:szCs w:val="20"/>
        </w:rPr>
      </w:pPr>
      <w:r w:rsidRPr="001D798B">
        <w:rPr>
          <w:rFonts w:ascii="Times" w:hAnsi="Times" w:cs="Times New Roman"/>
          <w:sz w:val="20"/>
        </w:rPr>
        <w:t xml:space="preserve">- </w:t>
      </w:r>
      <w:r w:rsidR="000B2AEC">
        <w:rPr>
          <w:rFonts w:ascii="Times" w:hAnsi="Times" w:cs="Times New Roman"/>
          <w:b/>
          <w:sz w:val="20"/>
        </w:rPr>
        <w:t>ORIGINAL DECISION</w:t>
      </w:r>
      <w:r w:rsidR="000B2AEC">
        <w:rPr>
          <w:rFonts w:ascii="Times" w:hAnsi="Times" w:cs="Times New Roman"/>
          <w:sz w:val="20"/>
        </w:rPr>
        <w:t xml:space="preserve">: </w:t>
      </w:r>
      <w:r w:rsidRPr="001D798B">
        <w:rPr>
          <w:rFonts w:ascii="Times" w:hAnsi="Times" w:cs="Times New Roman"/>
          <w:sz w:val="20"/>
        </w:rPr>
        <w:t xml:space="preserve">Not persuaded that employment status and terms and conditions of employment are aspects of one’s job classification. Different job classifications must be distinguishable either by what work is performed or how the </w:t>
      </w:r>
      <w:r w:rsidR="000B2AEC">
        <w:rPr>
          <w:rFonts w:ascii="Times" w:hAnsi="Times" w:cs="Times New Roman"/>
          <w:sz w:val="20"/>
        </w:rPr>
        <w:t>work is performed</w:t>
      </w:r>
      <w:r w:rsidR="000F77DE">
        <w:rPr>
          <w:rFonts w:ascii="Times" w:hAnsi="Times" w:cs="Times New Roman"/>
          <w:sz w:val="20"/>
        </w:rPr>
        <w:t xml:space="preserve">. </w:t>
      </w:r>
      <w:r w:rsidRPr="001D798B">
        <w:rPr>
          <w:rFonts w:ascii="Times" w:hAnsi="Times" w:cs="Times New Roman"/>
          <w:sz w:val="20"/>
        </w:rPr>
        <w:br/>
        <w:t xml:space="preserve">- </w:t>
      </w:r>
      <w:r w:rsidRPr="00F341E1">
        <w:rPr>
          <w:rFonts w:ascii="Times" w:hAnsi="Times" w:cs="Times New Roman"/>
          <w:sz w:val="20"/>
          <w:u w:val="single"/>
        </w:rPr>
        <w:t>Not the right approach</w:t>
      </w:r>
      <w:r w:rsidRPr="001D798B">
        <w:rPr>
          <w:rFonts w:ascii="Times" w:hAnsi="Times" w:cs="Times New Roman"/>
          <w:sz w:val="20"/>
        </w:rPr>
        <w:t xml:space="preserve">: </w:t>
      </w:r>
      <w:r w:rsidRPr="005221BC">
        <w:rPr>
          <w:rFonts w:ascii="Times" w:hAnsi="Times" w:cs="Times New Roman"/>
          <w:b/>
          <w:sz w:val="20"/>
          <w:u w:val="single"/>
        </w:rPr>
        <w:t>look at unique interests</w:t>
      </w:r>
      <w:r w:rsidRPr="001D798B">
        <w:rPr>
          <w:rFonts w:ascii="Times" w:hAnsi="Times" w:cs="Times New Roman"/>
          <w:sz w:val="20"/>
        </w:rPr>
        <w:t xml:space="preserve"> </w:t>
      </w:r>
      <w:r w:rsidRPr="001D798B">
        <w:rPr>
          <w:rFonts w:ascii="Times New Roman" w:hAnsi="Times New Roman" w:cs="Times New Roman"/>
          <w:sz w:val="20"/>
        </w:rPr>
        <w:sym w:font="Wingdings" w:char="00E0"/>
      </w:r>
      <w:r w:rsidRPr="001D798B">
        <w:rPr>
          <w:rFonts w:ascii="Times" w:hAnsi="Times" w:cs="Times New Roman"/>
          <w:sz w:val="20"/>
        </w:rPr>
        <w:t xml:space="preserve"> whether the interests of the SAWP employees are </w:t>
      </w:r>
      <w:r w:rsidRPr="0073650F">
        <w:rPr>
          <w:rFonts w:ascii="Times" w:hAnsi="Times" w:cs="Times New Roman"/>
          <w:b/>
          <w:sz w:val="20"/>
        </w:rPr>
        <w:t>sufficiently unique</w:t>
      </w:r>
      <w:r w:rsidRPr="001D798B">
        <w:rPr>
          <w:rFonts w:ascii="Times" w:hAnsi="Times" w:cs="Times New Roman"/>
          <w:sz w:val="20"/>
        </w:rPr>
        <w:t xml:space="preserve"> </w:t>
      </w:r>
      <w:r w:rsidRPr="0073650F">
        <w:rPr>
          <w:rFonts w:ascii="Times" w:hAnsi="Times" w:cs="Times New Roman"/>
          <w:b/>
          <w:sz w:val="20"/>
        </w:rPr>
        <w:t>to overcome the rationale and right of the other IML factors and restrictions</w:t>
      </w:r>
      <w:r w:rsidRPr="001D798B">
        <w:rPr>
          <w:rFonts w:ascii="Times" w:hAnsi="Times" w:cs="Times New Roman"/>
          <w:sz w:val="20"/>
        </w:rPr>
        <w:t xml:space="preserve"> (job </w:t>
      </w:r>
      <w:r w:rsidRPr="0073650F">
        <w:rPr>
          <w:rFonts w:ascii="Times" w:hAnsi="Times" w:cs="Times New Roman"/>
          <w:sz w:val="20"/>
          <w:u w:val="single"/>
        </w:rPr>
        <w:t>mobility, restrictions</w:t>
      </w:r>
      <w:r w:rsidRPr="001D798B">
        <w:rPr>
          <w:rFonts w:ascii="Times" w:hAnsi="Times" w:cs="Times New Roman"/>
          <w:sz w:val="20"/>
        </w:rPr>
        <w:t>)</w:t>
      </w:r>
      <w:r w:rsidR="00545B3E">
        <w:rPr>
          <w:rFonts w:ascii="Times" w:hAnsi="Times" w:cs="Times New Roman"/>
          <w:sz w:val="20"/>
        </w:rPr>
        <w:t xml:space="preserve"> .. </w:t>
      </w:r>
      <w:r w:rsidR="00545B3E">
        <w:rPr>
          <w:rFonts w:ascii="Times" w:hAnsi="Times" w:cs="Times New Roman"/>
          <w:b/>
          <w:sz w:val="20"/>
        </w:rPr>
        <w:t>Fits within first IML factor</w:t>
      </w:r>
      <w:r w:rsidR="00545B3E">
        <w:rPr>
          <w:rFonts w:ascii="Times" w:hAnsi="Times" w:cs="Times New Roman"/>
          <w:sz w:val="20"/>
        </w:rPr>
        <w:t xml:space="preserve">. </w:t>
      </w:r>
    </w:p>
    <w:p w14:paraId="6A2C65F5" w14:textId="77777777" w:rsidR="00266E26" w:rsidRPr="00FE2041" w:rsidRDefault="00266E26" w:rsidP="002C2B64">
      <w:pPr>
        <w:tabs>
          <w:tab w:val="left" w:pos="4940"/>
        </w:tabs>
        <w:rPr>
          <w:rFonts w:ascii="Cambria" w:hAnsi="Cambria"/>
        </w:rPr>
      </w:pPr>
    </w:p>
    <w:p w14:paraId="549617B2" w14:textId="0AFC449A" w:rsidR="00464723" w:rsidRDefault="00464723" w:rsidP="00464723">
      <w:pPr>
        <w:pStyle w:val="Heading2"/>
      </w:pPr>
      <w:r>
        <w:t>4. UNFAIR LABOUR PRACTICES – SECURING BARGAINING RIGHTS</w:t>
      </w:r>
      <w:r w:rsidR="00C36050">
        <w:t xml:space="preserve"> </w:t>
      </w:r>
    </w:p>
    <w:p w14:paraId="382BFFAC" w14:textId="38A03727" w:rsidR="00C36050" w:rsidRPr="00F1011F" w:rsidRDefault="00C36050" w:rsidP="00C36050">
      <w:r>
        <w:tab/>
      </w:r>
      <w:r>
        <w:rPr>
          <w:i/>
        </w:rPr>
        <w:t xml:space="preserve">INTERFERENCE WITH </w:t>
      </w:r>
      <w:r w:rsidR="00580C0E">
        <w:rPr>
          <w:i/>
        </w:rPr>
        <w:t>CERTIFICATION/</w:t>
      </w:r>
      <w:r w:rsidR="00BA61DB">
        <w:rPr>
          <w:i/>
        </w:rPr>
        <w:t>ORG-DRIVE</w:t>
      </w:r>
    </w:p>
    <w:p w14:paraId="4DBC4A82" w14:textId="77777777" w:rsidR="00BA61DB" w:rsidRPr="00BA61DB" w:rsidRDefault="00BA61DB" w:rsidP="00C36050"/>
    <w:p w14:paraId="5A6B0FF7" w14:textId="7D0918A6" w:rsidR="00D64B74" w:rsidRPr="00484FE5" w:rsidRDefault="00ED226D" w:rsidP="00ED226D">
      <w:pPr>
        <w:tabs>
          <w:tab w:val="left" w:pos="4940"/>
        </w:tabs>
        <w:rPr>
          <w:rFonts w:ascii="Cambria" w:hAnsi="Cambria"/>
          <w:i/>
        </w:rPr>
      </w:pPr>
      <w:r>
        <w:rPr>
          <w:rFonts w:ascii="Cambria" w:hAnsi="Cambria"/>
        </w:rPr>
        <w:t>-</w:t>
      </w:r>
      <w:r w:rsidR="00484FE5" w:rsidRPr="00A35831">
        <w:rPr>
          <w:rFonts w:ascii="Cambria" w:hAnsi="Cambria"/>
          <w:i/>
          <w:highlight w:val="yellow"/>
        </w:rPr>
        <w:t>General Shoe Corp</w:t>
      </w:r>
      <w:r w:rsidR="00484FE5">
        <w:rPr>
          <w:rFonts w:ascii="Cambria" w:hAnsi="Cambria"/>
          <w:i/>
        </w:rPr>
        <w:t xml:space="preserve">: </w:t>
      </w:r>
      <w:r w:rsidR="00D64B74" w:rsidRPr="00ED226D">
        <w:rPr>
          <w:rFonts w:ascii="Cambria" w:hAnsi="Cambria"/>
          <w:lang w:val="en-CA"/>
        </w:rPr>
        <w:t>In election proceedings, it is the Board's function to provide a laboratory in which an experiment may be conducted, under conditions as nearly ideal as possible, to determine the uninh</w:t>
      </w:r>
      <w:r w:rsidR="00C1027C">
        <w:rPr>
          <w:rFonts w:ascii="Cambria" w:hAnsi="Cambria"/>
          <w:lang w:val="en-CA"/>
        </w:rPr>
        <w:t>ibited desires of the employees</w:t>
      </w:r>
      <w:r w:rsidR="00484FE5">
        <w:rPr>
          <w:rFonts w:ascii="Cambria" w:hAnsi="Cambria"/>
          <w:lang w:val="en-CA"/>
        </w:rPr>
        <w:t xml:space="preserve">. </w:t>
      </w:r>
    </w:p>
    <w:p w14:paraId="173AEF3E" w14:textId="77777777" w:rsidR="00CA5578" w:rsidRDefault="00CA5578" w:rsidP="002C2B64">
      <w:pPr>
        <w:tabs>
          <w:tab w:val="left" w:pos="4940"/>
        </w:tabs>
        <w:rPr>
          <w:rFonts w:ascii="Cambria" w:hAnsi="Cambria"/>
        </w:rPr>
      </w:pPr>
    </w:p>
    <w:p w14:paraId="243E1386" w14:textId="4CC51CCB" w:rsidR="00872B59" w:rsidRPr="00EA1B52" w:rsidRDefault="00872B59" w:rsidP="002C2B64">
      <w:pPr>
        <w:tabs>
          <w:tab w:val="left" w:pos="4940"/>
        </w:tabs>
        <w:rPr>
          <w:rFonts w:ascii="Cambria" w:hAnsi="Cambria"/>
          <w:u w:val="single"/>
        </w:rPr>
      </w:pPr>
      <w:r w:rsidRPr="00EA1B52">
        <w:rPr>
          <w:rFonts w:ascii="Cambria" w:hAnsi="Cambria"/>
          <w:i/>
          <w:u w:val="single"/>
        </w:rPr>
        <w:t>Right to participate in union</w:t>
      </w:r>
      <w:r w:rsidRPr="00EA1B52">
        <w:rPr>
          <w:rFonts w:ascii="Cambria" w:hAnsi="Cambria"/>
          <w:u w:val="single"/>
        </w:rPr>
        <w:t xml:space="preserve">.. </w:t>
      </w:r>
    </w:p>
    <w:p w14:paraId="6F7786F3" w14:textId="334C9E8C" w:rsidR="00790F36" w:rsidRPr="00790F36" w:rsidRDefault="00F0140E" w:rsidP="00790F36">
      <w:pPr>
        <w:tabs>
          <w:tab w:val="left" w:pos="4940"/>
        </w:tabs>
        <w:rPr>
          <w:rFonts w:ascii="Cambria" w:hAnsi="Cambria"/>
        </w:rPr>
      </w:pPr>
      <w:r>
        <w:rPr>
          <w:rFonts w:ascii="Cambria" w:hAnsi="Cambria"/>
        </w:rPr>
        <w:t>-</w:t>
      </w:r>
      <w:r w:rsidR="00745AF8" w:rsidRPr="008170F0">
        <w:rPr>
          <w:rFonts w:ascii="Cambria" w:hAnsi="Cambria"/>
          <w:b/>
        </w:rPr>
        <w:t>s4</w:t>
      </w:r>
      <w:r w:rsidR="00790F36" w:rsidRPr="008170F0">
        <w:rPr>
          <w:rFonts w:ascii="Cambria" w:hAnsi="Cambria"/>
          <w:b/>
          <w:bCs/>
          <w:lang w:val="en-CA"/>
        </w:rPr>
        <w:t>(1)</w:t>
      </w:r>
      <w:r w:rsidR="00790F36" w:rsidRPr="00790F36">
        <w:rPr>
          <w:rFonts w:ascii="Cambria" w:hAnsi="Cambria"/>
          <w:lang w:val="en-CA"/>
        </w:rPr>
        <w:t xml:space="preserve"> Every employee is free to be a member of a trade union and to participate in its lawful activities.</w:t>
      </w:r>
    </w:p>
    <w:p w14:paraId="5781182E" w14:textId="77777777" w:rsidR="00790F36" w:rsidRPr="00790F36" w:rsidRDefault="00790F36" w:rsidP="00790F36">
      <w:pPr>
        <w:tabs>
          <w:tab w:val="left" w:pos="4940"/>
        </w:tabs>
        <w:rPr>
          <w:rFonts w:ascii="Cambria" w:hAnsi="Cambria"/>
        </w:rPr>
      </w:pPr>
      <w:r w:rsidRPr="00790F36">
        <w:rPr>
          <w:rFonts w:ascii="Cambria" w:hAnsi="Cambria"/>
          <w:bCs/>
          <w:lang w:val="en-CA"/>
        </w:rPr>
        <w:t>(2)</w:t>
      </w:r>
      <w:r w:rsidRPr="00790F36">
        <w:rPr>
          <w:rFonts w:ascii="Cambria" w:hAnsi="Cambria"/>
          <w:lang w:val="en-CA"/>
        </w:rPr>
        <w:t xml:space="preserve"> Every employer is free to be a member of an employers' organization and to participate in its lawful activities.</w:t>
      </w:r>
    </w:p>
    <w:p w14:paraId="0709F6AC" w14:textId="30C3CD01" w:rsidR="00C83BD5" w:rsidRDefault="00E47A3D" w:rsidP="00790F36">
      <w:pPr>
        <w:tabs>
          <w:tab w:val="left" w:pos="4940"/>
        </w:tabs>
        <w:rPr>
          <w:rFonts w:ascii="Cambria" w:hAnsi="Cambria"/>
        </w:rPr>
      </w:pPr>
      <w:r>
        <w:rPr>
          <w:rFonts w:ascii="Cambria" w:hAnsi="Cambria"/>
          <w:lang w:val="en-CA"/>
        </w:rPr>
        <w:t>-</w:t>
      </w:r>
      <w:r w:rsidR="00790F36" w:rsidRPr="00790F36">
        <w:rPr>
          <w:rFonts w:ascii="Cambria" w:hAnsi="Cambria"/>
          <w:lang w:val="en-CA"/>
        </w:rPr>
        <w:t>Enunci</w:t>
      </w:r>
      <w:r w:rsidR="00EC611C">
        <w:rPr>
          <w:rFonts w:ascii="Cambria" w:hAnsi="Cambria"/>
          <w:lang w:val="en-CA"/>
        </w:rPr>
        <w:t xml:space="preserve">ation of fundamental principle: </w:t>
      </w:r>
      <w:r w:rsidR="00790F36" w:rsidRPr="00790F36">
        <w:rPr>
          <w:rFonts w:ascii="Cambria" w:hAnsi="Cambria"/>
          <w:lang w:val="en-CA"/>
        </w:rPr>
        <w:t xml:space="preserve">Confers </w:t>
      </w:r>
      <w:r w:rsidR="00790F36" w:rsidRPr="00EC611C">
        <w:rPr>
          <w:rFonts w:ascii="Cambria" w:hAnsi="Cambria"/>
          <w:b/>
          <w:lang w:val="en-CA"/>
        </w:rPr>
        <w:t>no substantive rights</w:t>
      </w:r>
      <w:r w:rsidR="002C2B64">
        <w:rPr>
          <w:rFonts w:ascii="Cambria" w:hAnsi="Cambria"/>
        </w:rPr>
        <w:tab/>
      </w:r>
      <w:r w:rsidR="00EC611C">
        <w:rPr>
          <w:rFonts w:ascii="Cambria" w:hAnsi="Cambria"/>
        </w:rPr>
        <w:t xml:space="preserve">. </w:t>
      </w:r>
    </w:p>
    <w:p w14:paraId="3FB6A2CD" w14:textId="77777777" w:rsidR="00716991" w:rsidRDefault="00716991" w:rsidP="0009509E">
      <w:pPr>
        <w:tabs>
          <w:tab w:val="left" w:pos="4940"/>
        </w:tabs>
        <w:rPr>
          <w:rFonts w:ascii="Cambria" w:hAnsi="Cambria"/>
          <w:b/>
          <w:lang w:val="en-CA"/>
        </w:rPr>
      </w:pPr>
    </w:p>
    <w:p w14:paraId="5C905A54" w14:textId="6802A87F" w:rsidR="00716991" w:rsidRPr="00716991" w:rsidRDefault="00716991" w:rsidP="0009509E">
      <w:pPr>
        <w:tabs>
          <w:tab w:val="left" w:pos="4940"/>
        </w:tabs>
        <w:rPr>
          <w:rFonts w:ascii="Cambria" w:hAnsi="Cambria"/>
          <w:u w:val="single"/>
          <w:lang w:val="en-CA"/>
        </w:rPr>
      </w:pPr>
      <w:r w:rsidRPr="00716991">
        <w:rPr>
          <w:rFonts w:ascii="Cambria" w:hAnsi="Cambria"/>
          <w:u w:val="single"/>
          <w:lang w:val="en-CA"/>
        </w:rPr>
        <w:t>Anti-discrimination clause</w:t>
      </w:r>
    </w:p>
    <w:p w14:paraId="657DC757" w14:textId="0CB96725" w:rsidR="0009509E" w:rsidRPr="0009509E" w:rsidRDefault="0009509E" w:rsidP="0009509E">
      <w:pPr>
        <w:tabs>
          <w:tab w:val="left" w:pos="4940"/>
        </w:tabs>
        <w:rPr>
          <w:rFonts w:ascii="Cambria" w:hAnsi="Cambria"/>
        </w:rPr>
      </w:pPr>
      <w:r w:rsidRPr="0009509E">
        <w:rPr>
          <w:rFonts w:ascii="Cambria" w:hAnsi="Cambria"/>
          <w:b/>
          <w:lang w:val="en-CA"/>
        </w:rPr>
        <w:t>s5(1</w:t>
      </w:r>
      <w:r w:rsidR="00716991">
        <w:rPr>
          <w:rFonts w:ascii="Cambria" w:hAnsi="Cambria"/>
          <w:lang w:val="en-CA"/>
        </w:rPr>
        <w:t>)</w:t>
      </w:r>
    </w:p>
    <w:p w14:paraId="25554AC5" w14:textId="6650AA9E" w:rsidR="00D64B74" w:rsidRPr="0009509E" w:rsidRDefault="00DE7380" w:rsidP="00DE7380">
      <w:pPr>
        <w:ind w:firstLine="720"/>
        <w:rPr>
          <w:rFonts w:ascii="Cambria" w:hAnsi="Cambria"/>
        </w:rPr>
      </w:pPr>
      <w:r>
        <w:rPr>
          <w:rFonts w:ascii="Cambria" w:hAnsi="Cambria"/>
          <w:lang w:val="en-CA"/>
        </w:rPr>
        <w:t>-</w:t>
      </w:r>
      <w:r w:rsidR="00D64B74" w:rsidRPr="0009509E">
        <w:rPr>
          <w:rFonts w:ascii="Cambria" w:hAnsi="Cambria"/>
          <w:lang w:val="en-CA"/>
        </w:rPr>
        <w:t xml:space="preserve">Common feature of legislation protecting </w:t>
      </w:r>
      <w:r w:rsidR="00D64B74" w:rsidRPr="00C8014F">
        <w:rPr>
          <w:rFonts w:ascii="Cambria" w:hAnsi="Cambria"/>
          <w:u w:val="single"/>
          <w:lang w:val="en-CA"/>
        </w:rPr>
        <w:t>vulnerable citizens</w:t>
      </w:r>
      <w:r w:rsidR="00D64B74" w:rsidRPr="0009509E">
        <w:rPr>
          <w:rFonts w:ascii="Cambria" w:hAnsi="Cambria"/>
          <w:lang w:val="en-CA"/>
        </w:rPr>
        <w:t>;</w:t>
      </w:r>
    </w:p>
    <w:p w14:paraId="54222C33" w14:textId="3FAE5E98" w:rsidR="00D64B74" w:rsidRPr="0009509E" w:rsidRDefault="00DE7380" w:rsidP="00DE7380">
      <w:pPr>
        <w:ind w:firstLine="720"/>
        <w:rPr>
          <w:rFonts w:ascii="Cambria" w:hAnsi="Cambria"/>
        </w:rPr>
      </w:pPr>
      <w:r>
        <w:rPr>
          <w:rFonts w:ascii="Cambria" w:hAnsi="Cambria"/>
          <w:lang w:val="en-CA"/>
        </w:rPr>
        <w:t>-</w:t>
      </w:r>
      <w:r w:rsidR="00D64B74" w:rsidRPr="0009509E">
        <w:rPr>
          <w:rFonts w:ascii="Cambria" w:hAnsi="Cambria"/>
          <w:lang w:val="en-CA"/>
        </w:rPr>
        <w:t xml:space="preserve">Protects employees against retaliation for </w:t>
      </w:r>
      <w:r w:rsidR="00D64B74" w:rsidRPr="001355C5">
        <w:rPr>
          <w:rFonts w:ascii="Cambria" w:hAnsi="Cambria"/>
          <w:u w:val="single"/>
          <w:lang w:val="en-CA"/>
        </w:rPr>
        <w:t>exercising rights under the Code</w:t>
      </w:r>
      <w:r w:rsidR="00D64B74" w:rsidRPr="0009509E">
        <w:rPr>
          <w:rFonts w:ascii="Cambria" w:hAnsi="Cambria"/>
          <w:lang w:val="en-CA"/>
        </w:rPr>
        <w:t>;</w:t>
      </w:r>
    </w:p>
    <w:p w14:paraId="3E06890E" w14:textId="1F6FB5FA" w:rsidR="00D64B74" w:rsidRPr="0009509E" w:rsidRDefault="00DE7380" w:rsidP="00DE7380">
      <w:pPr>
        <w:ind w:firstLine="720"/>
        <w:rPr>
          <w:rFonts w:ascii="Cambria" w:hAnsi="Cambria"/>
        </w:rPr>
      </w:pPr>
      <w:r>
        <w:rPr>
          <w:rFonts w:ascii="Cambria" w:hAnsi="Cambria"/>
          <w:lang w:val="en-CA"/>
        </w:rPr>
        <w:t>-</w:t>
      </w:r>
      <w:r w:rsidR="00D64B74" w:rsidRPr="0009509E">
        <w:rPr>
          <w:rFonts w:ascii="Cambria" w:hAnsi="Cambria"/>
          <w:lang w:val="en-CA"/>
        </w:rPr>
        <w:t xml:space="preserve">Must establish </w:t>
      </w:r>
      <w:r w:rsidR="00D64B74" w:rsidRPr="00C8014F">
        <w:rPr>
          <w:rFonts w:ascii="Cambria" w:hAnsi="Cambria"/>
          <w:u w:val="single"/>
          <w:lang w:val="en-CA"/>
        </w:rPr>
        <w:t>subjective motivation</w:t>
      </w:r>
      <w:r w:rsidR="00D64B74" w:rsidRPr="0009509E">
        <w:rPr>
          <w:rFonts w:ascii="Cambria" w:hAnsi="Cambria"/>
          <w:lang w:val="en-CA"/>
        </w:rPr>
        <w:t xml:space="preserve"> for retribution.</w:t>
      </w:r>
    </w:p>
    <w:p w14:paraId="1AEC71FF" w14:textId="1BC4A07A" w:rsidR="0009509E" w:rsidRDefault="0009509E" w:rsidP="0009509E">
      <w:pPr>
        <w:tabs>
          <w:tab w:val="left" w:pos="4940"/>
        </w:tabs>
        <w:rPr>
          <w:rFonts w:ascii="Cambria" w:hAnsi="Cambria"/>
          <w:lang w:val="en-CA"/>
        </w:rPr>
      </w:pPr>
      <w:r w:rsidRPr="00452DCC">
        <w:rPr>
          <w:rFonts w:ascii="Cambria" w:hAnsi="Cambria"/>
          <w:b/>
          <w:lang w:val="en-CA"/>
        </w:rPr>
        <w:t>5(2)</w:t>
      </w:r>
      <w:r w:rsidRPr="0009509E">
        <w:rPr>
          <w:rFonts w:ascii="Cambria" w:hAnsi="Cambria"/>
          <w:lang w:val="en-CA"/>
        </w:rPr>
        <w:t xml:space="preserve"> gate-keeps complaints into or out of expedited process.</w:t>
      </w:r>
    </w:p>
    <w:p w14:paraId="5F43AAEA" w14:textId="77777777" w:rsidR="00C8014F" w:rsidRDefault="00C8014F" w:rsidP="0009509E">
      <w:pPr>
        <w:tabs>
          <w:tab w:val="left" w:pos="4940"/>
        </w:tabs>
        <w:rPr>
          <w:rFonts w:ascii="Cambria" w:hAnsi="Cambria"/>
          <w:lang w:val="en-CA"/>
        </w:rPr>
      </w:pPr>
    </w:p>
    <w:p w14:paraId="4200ADAC" w14:textId="70405CB8" w:rsidR="00C8014F" w:rsidRPr="00716991" w:rsidRDefault="00F011D3" w:rsidP="0009509E">
      <w:pPr>
        <w:tabs>
          <w:tab w:val="left" w:pos="4940"/>
        </w:tabs>
        <w:rPr>
          <w:rFonts w:ascii="Cambria" w:hAnsi="Cambria"/>
          <w:b/>
          <w:u w:val="single"/>
          <w:lang w:val="en-CA"/>
        </w:rPr>
      </w:pPr>
      <w:r>
        <w:rPr>
          <w:rFonts w:ascii="Cambria" w:hAnsi="Cambria"/>
          <w:b/>
          <w:highlight w:val="blue"/>
          <w:u w:val="single"/>
          <w:lang w:val="en-CA"/>
        </w:rPr>
        <w:t xml:space="preserve">OBJECTIVE - </w:t>
      </w:r>
      <w:r w:rsidR="00716991" w:rsidRPr="008B4CFE">
        <w:rPr>
          <w:rFonts w:ascii="Cambria" w:hAnsi="Cambria"/>
          <w:b/>
          <w:highlight w:val="blue"/>
          <w:u w:val="single"/>
          <w:lang w:val="en-CA"/>
        </w:rPr>
        <w:t>Interference with a trade union</w:t>
      </w:r>
      <w:r w:rsidR="00E35801" w:rsidRPr="008B4CFE">
        <w:rPr>
          <w:rFonts w:ascii="Cambria" w:hAnsi="Cambria"/>
          <w:b/>
          <w:highlight w:val="blue"/>
          <w:u w:val="single"/>
          <w:lang w:val="en-CA"/>
        </w:rPr>
        <w:t xml:space="preserve"> – formation or admin</w:t>
      </w:r>
      <w:r w:rsidR="00716991" w:rsidRPr="00716991">
        <w:rPr>
          <w:rFonts w:ascii="Cambria" w:hAnsi="Cambria"/>
          <w:b/>
          <w:u w:val="single"/>
          <w:lang w:val="en-CA"/>
        </w:rPr>
        <w:t>:</w:t>
      </w:r>
    </w:p>
    <w:p w14:paraId="6529D339" w14:textId="024D9D20" w:rsidR="005B308A" w:rsidRDefault="0001664E" w:rsidP="005B308A">
      <w:pPr>
        <w:tabs>
          <w:tab w:val="left" w:pos="4940"/>
        </w:tabs>
        <w:rPr>
          <w:rFonts w:ascii="Cambria" w:hAnsi="Cambria"/>
          <w:lang w:val="en-CA"/>
        </w:rPr>
      </w:pPr>
      <w:r w:rsidRPr="0001664E">
        <w:rPr>
          <w:rFonts w:ascii="Cambria" w:hAnsi="Cambria"/>
          <w:b/>
          <w:highlight w:val="green"/>
          <w:lang w:val="en-CA"/>
        </w:rPr>
        <w:t>UNION-</w:t>
      </w:r>
      <w:r w:rsidRPr="00175A90">
        <w:rPr>
          <w:rFonts w:ascii="Cambria" w:hAnsi="Cambria"/>
          <w:b/>
          <w:highlight w:val="green"/>
          <w:lang w:val="en-CA"/>
        </w:rPr>
        <w:t>INTERFERENCE</w:t>
      </w:r>
      <w:r w:rsidR="00A647A3">
        <w:rPr>
          <w:rFonts w:ascii="Cambria" w:hAnsi="Cambria"/>
          <w:b/>
          <w:highlight w:val="green"/>
          <w:lang w:val="en-CA"/>
        </w:rPr>
        <w:t xml:space="preserve"> WITHOUT ANIMUS</w:t>
      </w:r>
      <w:r w:rsidRPr="00175A90">
        <w:rPr>
          <w:rFonts w:ascii="Cambria" w:hAnsi="Cambria"/>
          <w:b/>
          <w:highlight w:val="green"/>
          <w:lang w:val="en-CA"/>
        </w:rPr>
        <w:t xml:space="preserve"> </w:t>
      </w:r>
      <w:r w:rsidR="000A1C83" w:rsidRPr="00175A90">
        <w:rPr>
          <w:rFonts w:ascii="Cambria" w:hAnsi="Cambria"/>
          <w:highlight w:val="green"/>
          <w:lang w:val="en-CA"/>
        </w:rPr>
        <w:t>-</w:t>
      </w:r>
      <w:r w:rsidR="00714D85" w:rsidRPr="00175A90">
        <w:rPr>
          <w:rFonts w:ascii="Cambria" w:hAnsi="Cambria"/>
          <w:b/>
          <w:highlight w:val="green"/>
          <w:lang w:val="en-CA"/>
        </w:rPr>
        <w:t>s6(1)</w:t>
      </w:r>
      <w:r w:rsidR="00714D85" w:rsidRPr="00175A90">
        <w:rPr>
          <w:rFonts w:ascii="Cambria" w:hAnsi="Cambria"/>
          <w:highlight w:val="green"/>
          <w:lang w:val="en-CA"/>
        </w:rPr>
        <w:t>:</w:t>
      </w:r>
      <w:r w:rsidR="00714D85">
        <w:rPr>
          <w:rFonts w:ascii="Cambria" w:hAnsi="Cambria"/>
          <w:lang w:val="en-CA"/>
        </w:rPr>
        <w:t xml:space="preserve"> </w:t>
      </w:r>
      <w:r w:rsidR="005B308A" w:rsidRPr="005B308A">
        <w:rPr>
          <w:rFonts w:ascii="Cambria" w:hAnsi="Cambria"/>
          <w:lang w:val="en-CA"/>
        </w:rPr>
        <w:t xml:space="preserve">Except as otherwise provided in </w:t>
      </w:r>
      <w:r w:rsidR="005B308A" w:rsidRPr="00494952">
        <w:rPr>
          <w:rFonts w:ascii="Cambria" w:hAnsi="Cambria"/>
          <w:u w:val="single"/>
          <w:lang w:val="en-CA"/>
        </w:rPr>
        <w:t>section 8,</w:t>
      </w:r>
      <w:r w:rsidR="005B308A" w:rsidRPr="005B308A">
        <w:rPr>
          <w:rFonts w:ascii="Cambria" w:hAnsi="Cambria"/>
          <w:lang w:val="en-CA"/>
        </w:rPr>
        <w:t xml:space="preserve"> an employer or a person acting on behalf of an employer must not participate in or </w:t>
      </w:r>
      <w:r w:rsidR="005B308A" w:rsidRPr="00356BB8">
        <w:rPr>
          <w:rFonts w:ascii="Cambria" w:hAnsi="Cambria"/>
          <w:b/>
          <w:lang w:val="en-CA"/>
        </w:rPr>
        <w:t>interfere with the formation, selection or administration of a trade union</w:t>
      </w:r>
      <w:r w:rsidR="005B308A" w:rsidRPr="005B308A">
        <w:rPr>
          <w:rFonts w:ascii="Cambria" w:hAnsi="Cambria"/>
          <w:lang w:val="en-CA"/>
        </w:rPr>
        <w:t xml:space="preserve"> or contribute financial or other support to it.</w:t>
      </w:r>
    </w:p>
    <w:p w14:paraId="3C0292A4" w14:textId="11878B54" w:rsidR="00861FAF" w:rsidRDefault="00356BB8" w:rsidP="00356BB8">
      <w:pPr>
        <w:tabs>
          <w:tab w:val="left" w:pos="851"/>
        </w:tabs>
        <w:rPr>
          <w:rFonts w:ascii="Cambria" w:hAnsi="Cambria"/>
          <w:lang w:val="en-CA"/>
        </w:rPr>
      </w:pPr>
      <w:r>
        <w:rPr>
          <w:rFonts w:ascii="Cambria" w:hAnsi="Cambria"/>
          <w:lang w:val="en-CA"/>
        </w:rPr>
        <w:tab/>
        <w:t>-</w:t>
      </w:r>
      <w:r w:rsidR="00EB0A1C" w:rsidRPr="002C06B5">
        <w:rPr>
          <w:rFonts w:ascii="Cambria" w:hAnsi="Cambria"/>
          <w:b/>
          <w:i/>
          <w:u w:val="single"/>
          <w:lang w:val="en-CA"/>
        </w:rPr>
        <w:t>does not require any</w:t>
      </w:r>
      <w:r w:rsidR="002E564B" w:rsidRPr="002C06B5">
        <w:rPr>
          <w:rFonts w:ascii="Cambria" w:hAnsi="Cambria"/>
          <w:b/>
          <w:i/>
          <w:u w:val="single"/>
          <w:lang w:val="en-CA"/>
        </w:rPr>
        <w:t xml:space="preserve"> ANTI-UNION-A</w:t>
      </w:r>
      <w:r w:rsidR="00EB0A1C" w:rsidRPr="002C06B5">
        <w:rPr>
          <w:rFonts w:ascii="Cambria" w:hAnsi="Cambria"/>
          <w:b/>
          <w:i/>
          <w:u w:val="single"/>
          <w:lang w:val="en-CA"/>
        </w:rPr>
        <w:t>nimus</w:t>
      </w:r>
      <w:r w:rsidR="00F34C0A">
        <w:rPr>
          <w:rFonts w:ascii="Cambria" w:hAnsi="Cambria"/>
          <w:lang w:val="en-CA"/>
        </w:rPr>
        <w:t xml:space="preserve">; </w:t>
      </w:r>
      <w:r w:rsidR="006A100A">
        <w:rPr>
          <w:rFonts w:ascii="Cambria" w:hAnsi="Cambria"/>
          <w:b/>
          <w:lang w:val="en-CA"/>
        </w:rPr>
        <w:t>o</w:t>
      </w:r>
      <w:r w:rsidR="009A5462">
        <w:rPr>
          <w:rFonts w:ascii="Cambria" w:hAnsi="Cambria"/>
          <w:b/>
          <w:lang w:val="en-CA"/>
        </w:rPr>
        <w:t>bjective effect of conduct</w:t>
      </w:r>
    </w:p>
    <w:p w14:paraId="6B80869D" w14:textId="7BB63D75" w:rsidR="009A5462" w:rsidRDefault="009A5462" w:rsidP="00356BB8">
      <w:pPr>
        <w:tabs>
          <w:tab w:val="left" w:pos="851"/>
        </w:tabs>
        <w:rPr>
          <w:rFonts w:ascii="Cambria" w:hAnsi="Cambria"/>
          <w:lang w:val="en-CA"/>
        </w:rPr>
      </w:pPr>
      <w:r>
        <w:rPr>
          <w:rFonts w:ascii="Cambria" w:hAnsi="Cambria"/>
          <w:lang w:val="en-CA"/>
        </w:rPr>
        <w:tab/>
        <w:t>-</w:t>
      </w:r>
      <w:r w:rsidR="006533ED">
        <w:rPr>
          <w:rFonts w:ascii="Cambria" w:hAnsi="Cambria"/>
          <w:lang w:val="en-CA"/>
        </w:rPr>
        <w:t xml:space="preserve">Maturity of the </w:t>
      </w:r>
      <w:r w:rsidR="006533ED">
        <w:rPr>
          <w:rFonts w:ascii="Cambria" w:hAnsi="Cambria"/>
          <w:i/>
          <w:lang w:val="en-CA"/>
        </w:rPr>
        <w:t>CB relationship</w:t>
      </w:r>
      <w:r w:rsidR="006533ED">
        <w:rPr>
          <w:rFonts w:ascii="Cambria" w:hAnsi="Cambria"/>
          <w:lang w:val="en-CA"/>
        </w:rPr>
        <w:t xml:space="preserve"> (</w:t>
      </w:r>
      <w:r w:rsidR="00575B0F">
        <w:rPr>
          <w:rFonts w:ascii="Cambria" w:hAnsi="Cambria"/>
          <w:i/>
          <w:lang w:val="en-CA"/>
        </w:rPr>
        <w:t xml:space="preserve">younger, pre-mature </w:t>
      </w:r>
      <w:r w:rsidR="00575B0F">
        <w:rPr>
          <w:rFonts w:ascii="Cambria" w:hAnsi="Cambria"/>
          <w:lang w:val="en-CA"/>
        </w:rPr>
        <w:t xml:space="preserve">= </w:t>
      </w:r>
      <w:r w:rsidR="003F384F">
        <w:rPr>
          <w:rFonts w:ascii="Cambria" w:hAnsi="Cambria"/>
          <w:lang w:val="en-CA"/>
        </w:rPr>
        <w:t xml:space="preserve">more damaging) </w:t>
      </w:r>
    </w:p>
    <w:p w14:paraId="75A3AA7F" w14:textId="2B40012B" w:rsidR="00D7425F" w:rsidRDefault="00D7425F" w:rsidP="00356BB8">
      <w:pPr>
        <w:tabs>
          <w:tab w:val="left" w:pos="851"/>
        </w:tabs>
        <w:rPr>
          <w:rFonts w:ascii="Cambria" w:hAnsi="Cambria"/>
          <w:lang w:val="en-CA"/>
        </w:rPr>
      </w:pPr>
      <w:r>
        <w:rPr>
          <w:rFonts w:ascii="Cambria" w:hAnsi="Cambria"/>
          <w:lang w:val="en-CA"/>
        </w:rPr>
        <w:tab/>
        <w:t>-</w:t>
      </w:r>
      <w:r w:rsidR="003C07A8">
        <w:rPr>
          <w:rFonts w:ascii="Cambria" w:hAnsi="Cambria"/>
          <w:lang w:val="en-CA"/>
        </w:rPr>
        <w:t xml:space="preserve">Difference between: explaining </w:t>
      </w:r>
      <w:r w:rsidR="0022011F">
        <w:rPr>
          <w:rFonts w:ascii="Cambria" w:hAnsi="Cambria"/>
          <w:lang w:val="en-CA"/>
        </w:rPr>
        <w:t xml:space="preserve">position and facts </w:t>
      </w:r>
      <w:proofErr w:type="spellStart"/>
      <w:r w:rsidR="0022011F">
        <w:rPr>
          <w:rFonts w:ascii="Cambria" w:hAnsi="Cambria"/>
          <w:b/>
          <w:lang w:val="en-CA"/>
        </w:rPr>
        <w:t>vs</w:t>
      </w:r>
      <w:proofErr w:type="spellEnd"/>
      <w:r w:rsidR="0022011F">
        <w:rPr>
          <w:rFonts w:ascii="Cambria" w:hAnsi="Cambria"/>
          <w:lang w:val="en-CA"/>
        </w:rPr>
        <w:t xml:space="preserve"> </w:t>
      </w:r>
      <w:r w:rsidR="007D5F64">
        <w:rPr>
          <w:rFonts w:ascii="Cambria" w:hAnsi="Cambria"/>
          <w:lang w:val="en-CA"/>
        </w:rPr>
        <w:t xml:space="preserve">disparaging </w:t>
      </w:r>
      <w:proofErr w:type="spellStart"/>
      <w:r w:rsidR="007D5F64">
        <w:rPr>
          <w:rFonts w:ascii="Cambria" w:hAnsi="Cambria"/>
          <w:lang w:val="en-CA"/>
        </w:rPr>
        <w:t>uion</w:t>
      </w:r>
      <w:proofErr w:type="spellEnd"/>
      <w:r w:rsidR="007D5F64">
        <w:rPr>
          <w:rFonts w:ascii="Cambria" w:hAnsi="Cambria"/>
          <w:lang w:val="en-CA"/>
        </w:rPr>
        <w:t>/undermining exclusive bargaining agency</w:t>
      </w:r>
    </w:p>
    <w:p w14:paraId="3916657B" w14:textId="2C268E55" w:rsidR="007D5F64" w:rsidRDefault="007D5F64" w:rsidP="00356BB8">
      <w:pPr>
        <w:tabs>
          <w:tab w:val="left" w:pos="851"/>
        </w:tabs>
        <w:rPr>
          <w:rFonts w:ascii="Cambria" w:hAnsi="Cambria"/>
          <w:lang w:val="en-CA"/>
        </w:rPr>
      </w:pPr>
      <w:r>
        <w:rPr>
          <w:rFonts w:ascii="Cambria" w:hAnsi="Cambria"/>
          <w:lang w:val="en-CA"/>
        </w:rPr>
        <w:tab/>
        <w:t>-</w:t>
      </w:r>
      <w:r w:rsidR="00C95AA6">
        <w:rPr>
          <w:rFonts w:ascii="Cambria" w:hAnsi="Cambria"/>
          <w:lang w:val="en-CA"/>
        </w:rPr>
        <w:t xml:space="preserve">Appropriate to balance ER’s legitimate interests (business) </w:t>
      </w:r>
    </w:p>
    <w:p w14:paraId="009CC3BE" w14:textId="2030F4DB" w:rsidR="00A62E1B" w:rsidRPr="00854A9C" w:rsidRDefault="00225D4C" w:rsidP="00356BB8">
      <w:pPr>
        <w:tabs>
          <w:tab w:val="left" w:pos="851"/>
        </w:tabs>
        <w:rPr>
          <w:rFonts w:ascii="Cambria" w:hAnsi="Cambria"/>
          <w:lang w:val="en-CA"/>
        </w:rPr>
      </w:pPr>
      <w:r>
        <w:rPr>
          <w:rFonts w:ascii="Cambria" w:hAnsi="Cambria"/>
          <w:lang w:val="en-CA"/>
        </w:rPr>
        <w:tab/>
        <w:t>-</w:t>
      </w:r>
      <w:r w:rsidRPr="00F939C8">
        <w:rPr>
          <w:rFonts w:ascii="Cambria" w:hAnsi="Cambria"/>
          <w:i/>
          <w:highlight w:val="yellow"/>
          <w:lang w:val="en-CA"/>
        </w:rPr>
        <w:t>Gateway Casinos</w:t>
      </w:r>
      <w:r>
        <w:rPr>
          <w:rFonts w:ascii="Cambria" w:hAnsi="Cambria"/>
          <w:lang w:val="en-CA"/>
        </w:rPr>
        <w:t xml:space="preserve">: </w:t>
      </w:r>
      <w:r w:rsidR="006C5C26" w:rsidRPr="00854A9C">
        <w:rPr>
          <w:rFonts w:ascii="Cambria" w:hAnsi="Cambria"/>
          <w:b/>
          <w:lang w:val="en-CA"/>
        </w:rPr>
        <w:t>Inquiries pertaining to</w:t>
      </w:r>
      <w:r w:rsidR="006C5C26">
        <w:rPr>
          <w:rFonts w:ascii="Cambria" w:hAnsi="Cambria"/>
          <w:lang w:val="en-CA"/>
        </w:rPr>
        <w:t xml:space="preserve"> </w:t>
      </w:r>
      <w:r w:rsidR="006C5C26">
        <w:rPr>
          <w:rFonts w:ascii="Cambria" w:hAnsi="Cambria"/>
          <w:b/>
          <w:lang w:val="en-CA"/>
        </w:rPr>
        <w:t>union support</w:t>
      </w:r>
      <w:r w:rsidR="006C5C26">
        <w:rPr>
          <w:rFonts w:ascii="Cambria" w:hAnsi="Cambria"/>
          <w:lang w:val="en-CA"/>
        </w:rPr>
        <w:t xml:space="preserve"> </w:t>
      </w:r>
      <w:r w:rsidR="00854A9C">
        <w:rPr>
          <w:rFonts w:ascii="Cambria" w:hAnsi="Cambria"/>
          <w:lang w:val="en-CA"/>
        </w:rPr>
        <w:t xml:space="preserve">almost </w:t>
      </w:r>
      <w:r w:rsidR="00854A9C">
        <w:rPr>
          <w:rFonts w:ascii="Cambria" w:hAnsi="Cambria"/>
          <w:i/>
          <w:lang w:val="en-CA"/>
        </w:rPr>
        <w:t>never</w:t>
      </w:r>
      <w:r w:rsidR="00854A9C">
        <w:rPr>
          <w:rFonts w:ascii="Cambria" w:hAnsi="Cambria"/>
          <w:lang w:val="en-CA"/>
        </w:rPr>
        <w:t xml:space="preserve"> </w:t>
      </w:r>
      <w:r w:rsidR="00A920A2">
        <w:rPr>
          <w:rFonts w:ascii="Cambria" w:hAnsi="Cambria"/>
          <w:lang w:val="en-CA"/>
        </w:rPr>
        <w:t>permitted</w:t>
      </w:r>
      <w:r w:rsidR="00854A9C">
        <w:rPr>
          <w:rFonts w:ascii="Cambria" w:hAnsi="Cambria"/>
          <w:lang w:val="en-CA"/>
        </w:rPr>
        <w:t xml:space="preserve">. </w:t>
      </w:r>
    </w:p>
    <w:p w14:paraId="38407666" w14:textId="77777777" w:rsidR="00B9270C" w:rsidRDefault="00B9270C" w:rsidP="0076074C">
      <w:pPr>
        <w:tabs>
          <w:tab w:val="left" w:pos="851"/>
        </w:tabs>
        <w:rPr>
          <w:rFonts w:ascii="Cambria" w:hAnsi="Cambria"/>
          <w:b/>
          <w:u w:val="single"/>
          <w:lang w:val="en-CA"/>
        </w:rPr>
      </w:pPr>
    </w:p>
    <w:p w14:paraId="111E9D53" w14:textId="274A5302" w:rsidR="0076074C" w:rsidRDefault="00601CD5" w:rsidP="0076074C">
      <w:pPr>
        <w:tabs>
          <w:tab w:val="left" w:pos="851"/>
        </w:tabs>
        <w:rPr>
          <w:rFonts w:ascii="Cambria" w:hAnsi="Cambria"/>
          <w:lang w:val="en-CA"/>
        </w:rPr>
      </w:pPr>
      <w:r w:rsidRPr="0001664E">
        <w:rPr>
          <w:rFonts w:ascii="Cambria" w:hAnsi="Cambria"/>
          <w:b/>
          <w:highlight w:val="green"/>
          <w:u w:val="single"/>
          <w:lang w:val="en-CA"/>
        </w:rPr>
        <w:t xml:space="preserve">ER </w:t>
      </w:r>
      <w:r w:rsidR="00950619" w:rsidRPr="0001664E">
        <w:rPr>
          <w:rFonts w:ascii="Cambria" w:hAnsi="Cambria"/>
          <w:b/>
          <w:highlight w:val="green"/>
          <w:u w:val="single"/>
          <w:lang w:val="en-CA"/>
        </w:rPr>
        <w:t>FREE SPEECH</w:t>
      </w:r>
      <w:r w:rsidR="00950619" w:rsidRPr="0001664E">
        <w:rPr>
          <w:rFonts w:ascii="Cambria" w:hAnsi="Cambria"/>
          <w:b/>
          <w:highlight w:val="green"/>
          <w:lang w:val="en-CA"/>
        </w:rPr>
        <w:t xml:space="preserve">: </w:t>
      </w:r>
      <w:r w:rsidR="005A6648" w:rsidRPr="0001664E">
        <w:rPr>
          <w:rFonts w:ascii="Cambria" w:hAnsi="Cambria"/>
          <w:highlight w:val="green"/>
          <w:lang w:val="en-CA"/>
        </w:rPr>
        <w:t>-</w:t>
      </w:r>
      <w:r w:rsidR="0076074C" w:rsidRPr="0001664E">
        <w:rPr>
          <w:rFonts w:ascii="Cambria" w:hAnsi="Cambria"/>
          <w:b/>
          <w:highlight w:val="green"/>
          <w:lang w:val="en-CA"/>
        </w:rPr>
        <w:t>s8</w:t>
      </w:r>
      <w:r w:rsidR="0076074C">
        <w:rPr>
          <w:rFonts w:ascii="Cambria" w:hAnsi="Cambria"/>
          <w:lang w:val="en-CA"/>
        </w:rPr>
        <w:t xml:space="preserve">: </w:t>
      </w:r>
      <w:r w:rsidR="009B125A">
        <w:rPr>
          <w:rFonts w:ascii="Cambria" w:hAnsi="Cambria"/>
          <w:b/>
          <w:lang w:val="en-CA"/>
        </w:rPr>
        <w:t xml:space="preserve">(2002 VER) </w:t>
      </w:r>
      <w:r w:rsidR="0076074C" w:rsidRPr="0076074C">
        <w:rPr>
          <w:rFonts w:ascii="Cambria" w:hAnsi="Cambria"/>
          <w:lang w:val="en-CA"/>
        </w:rPr>
        <w:t xml:space="preserve">Subject to the regulations, a person has the </w:t>
      </w:r>
      <w:r w:rsidR="0076074C" w:rsidRPr="008564EF">
        <w:rPr>
          <w:rFonts w:ascii="Cambria" w:hAnsi="Cambria"/>
          <w:b/>
          <w:lang w:val="en-CA"/>
        </w:rPr>
        <w:t xml:space="preserve">freedom to express his or her </w:t>
      </w:r>
      <w:r w:rsidR="0076074C" w:rsidRPr="00213D93">
        <w:rPr>
          <w:rFonts w:ascii="Cambria" w:hAnsi="Cambria"/>
          <w:b/>
          <w:u w:val="single"/>
          <w:lang w:val="en-CA"/>
        </w:rPr>
        <w:t>views on any matter</w:t>
      </w:r>
      <w:r w:rsidR="0076074C" w:rsidRPr="008564EF">
        <w:rPr>
          <w:rFonts w:ascii="Cambria" w:hAnsi="Cambria"/>
          <w:b/>
          <w:lang w:val="en-CA"/>
        </w:rPr>
        <w:t>,</w:t>
      </w:r>
      <w:r w:rsidR="0076074C" w:rsidRPr="0076074C">
        <w:rPr>
          <w:rFonts w:ascii="Cambria" w:hAnsi="Cambria"/>
          <w:lang w:val="en-CA"/>
        </w:rPr>
        <w:t xml:space="preserve"> </w:t>
      </w:r>
      <w:r w:rsidR="0076074C" w:rsidRPr="00B71DBE">
        <w:rPr>
          <w:rFonts w:ascii="Cambria" w:hAnsi="Cambria"/>
          <w:b/>
          <w:u w:val="single"/>
          <w:lang w:val="en-CA"/>
        </w:rPr>
        <w:t>including matters relating to an employer, a trade union</w:t>
      </w:r>
      <w:r w:rsidR="0076074C" w:rsidRPr="00B71DBE">
        <w:rPr>
          <w:rFonts w:ascii="Cambria" w:hAnsi="Cambria"/>
          <w:b/>
          <w:lang w:val="en-CA"/>
        </w:rPr>
        <w:t xml:space="preserve"> </w:t>
      </w:r>
      <w:r w:rsidR="0076074C" w:rsidRPr="0076074C">
        <w:rPr>
          <w:rFonts w:ascii="Cambria" w:hAnsi="Cambria"/>
          <w:lang w:val="en-CA"/>
        </w:rPr>
        <w:t>or the representation of employees by a trade union, provided that the person does not use intimidation or coercion.</w:t>
      </w:r>
    </w:p>
    <w:p w14:paraId="656973AF" w14:textId="4BEB5B67" w:rsidR="004E7BCA" w:rsidRPr="004E7BCA" w:rsidRDefault="004E7BCA" w:rsidP="0076074C">
      <w:pPr>
        <w:tabs>
          <w:tab w:val="left" w:pos="851"/>
        </w:tabs>
        <w:rPr>
          <w:rFonts w:ascii="Cambria" w:hAnsi="Cambria"/>
          <w:lang w:val="en-CA"/>
        </w:rPr>
      </w:pPr>
      <w:r>
        <w:rPr>
          <w:rFonts w:ascii="Cambria" w:hAnsi="Cambria"/>
          <w:lang w:val="en-CA"/>
        </w:rPr>
        <w:tab/>
      </w:r>
      <w:r w:rsidRPr="009A5CB6">
        <w:rPr>
          <w:rFonts w:ascii="Cambria" w:hAnsi="Cambria"/>
          <w:b/>
          <w:u w:val="single"/>
          <w:lang w:val="en-CA"/>
        </w:rPr>
        <w:t>AMENDED</w:t>
      </w:r>
      <w:r w:rsidRPr="009A5CB6">
        <w:rPr>
          <w:rFonts w:ascii="Cambria" w:hAnsi="Cambria"/>
          <w:u w:val="single"/>
          <w:lang w:val="en-CA"/>
        </w:rPr>
        <w:t xml:space="preserve"> </w:t>
      </w:r>
      <w:r w:rsidRPr="009A5CB6">
        <w:rPr>
          <w:rFonts w:ascii="Cambria" w:hAnsi="Cambria"/>
          <w:b/>
          <w:u w:val="single"/>
          <w:lang w:val="en-CA"/>
        </w:rPr>
        <w:t>OVER TIME</w:t>
      </w:r>
      <w:r>
        <w:rPr>
          <w:rFonts w:ascii="Cambria" w:hAnsi="Cambria"/>
          <w:lang w:val="en-CA"/>
        </w:rPr>
        <w:t xml:space="preserve">: </w:t>
      </w:r>
    </w:p>
    <w:p w14:paraId="4866136A" w14:textId="14C59EDA" w:rsidR="00115418" w:rsidRPr="004E7BCA" w:rsidRDefault="004E7BCA" w:rsidP="004E7BCA">
      <w:pPr>
        <w:tabs>
          <w:tab w:val="left" w:pos="851"/>
        </w:tabs>
        <w:ind w:left="720"/>
        <w:rPr>
          <w:rFonts w:ascii="Cambria" w:hAnsi="Cambria"/>
        </w:rPr>
      </w:pPr>
      <w:r>
        <w:rPr>
          <w:rFonts w:ascii="Cambria" w:hAnsi="Cambria"/>
          <w:lang w:val="en-CA"/>
        </w:rPr>
        <w:tab/>
        <w:t>-</w:t>
      </w:r>
      <w:r w:rsidR="007762D4" w:rsidRPr="004E7BCA">
        <w:rPr>
          <w:rFonts w:ascii="Cambria" w:hAnsi="Cambria"/>
          <w:i/>
          <w:iCs/>
          <w:lang w:val="en-CA"/>
        </w:rPr>
        <w:t>The deletion of “reasonableness”</w:t>
      </w:r>
      <w:r w:rsidR="00CB58F2">
        <w:rPr>
          <w:rFonts w:ascii="Cambria" w:hAnsi="Cambria"/>
          <w:i/>
          <w:iCs/>
          <w:lang w:val="en-CA"/>
        </w:rPr>
        <w:t xml:space="preserve"> (of opinion)</w:t>
      </w:r>
      <w:r w:rsidR="007762D4" w:rsidRPr="004E7BCA">
        <w:rPr>
          <w:rFonts w:ascii="Cambria" w:hAnsi="Cambria"/>
          <w:i/>
          <w:iCs/>
          <w:lang w:val="en-CA"/>
        </w:rPr>
        <w:t>;</w:t>
      </w:r>
    </w:p>
    <w:p w14:paraId="0F039796" w14:textId="7854AFEA" w:rsidR="00115418" w:rsidRPr="004E7BCA" w:rsidRDefault="004E7BCA" w:rsidP="004E7BCA">
      <w:pPr>
        <w:tabs>
          <w:tab w:val="left" w:pos="851"/>
        </w:tabs>
        <w:rPr>
          <w:rFonts w:ascii="Cambria" w:hAnsi="Cambria"/>
        </w:rPr>
      </w:pPr>
      <w:r>
        <w:rPr>
          <w:rFonts w:ascii="Cambria" w:hAnsi="Cambria"/>
          <w:i/>
          <w:iCs/>
          <w:lang w:val="en-CA"/>
        </w:rPr>
        <w:tab/>
        <w:t>-</w:t>
      </w:r>
      <w:r w:rsidR="007762D4" w:rsidRPr="004E7BCA">
        <w:rPr>
          <w:rFonts w:ascii="Cambria" w:hAnsi="Cambria"/>
          <w:i/>
          <w:iCs/>
          <w:lang w:val="en-CA"/>
        </w:rPr>
        <w:t>The deletion of “undue influence”; and,</w:t>
      </w:r>
    </w:p>
    <w:p w14:paraId="59621FDA" w14:textId="1E36CEF2" w:rsidR="005974C7" w:rsidRPr="00B71DBE" w:rsidRDefault="004E7BCA" w:rsidP="004E7BCA">
      <w:pPr>
        <w:tabs>
          <w:tab w:val="left" w:pos="851"/>
        </w:tabs>
        <w:rPr>
          <w:rFonts w:ascii="Cambria" w:hAnsi="Cambria"/>
          <w:iCs/>
          <w:lang w:val="en-CA"/>
        </w:rPr>
      </w:pPr>
      <w:r>
        <w:rPr>
          <w:rFonts w:ascii="Cambria" w:hAnsi="Cambria"/>
          <w:i/>
          <w:iCs/>
          <w:lang w:val="en-CA"/>
        </w:rPr>
        <w:tab/>
        <w:t>-</w:t>
      </w:r>
      <w:r w:rsidRPr="004E7BCA">
        <w:rPr>
          <w:rFonts w:ascii="Cambria" w:hAnsi="Cambria"/>
          <w:i/>
          <w:iCs/>
          <w:lang w:val="en-CA"/>
        </w:rPr>
        <w:t>The addition of the word “views”</w:t>
      </w:r>
      <w:r w:rsidR="005974C7">
        <w:rPr>
          <w:rFonts w:ascii="Cambria" w:hAnsi="Cambria"/>
          <w:iCs/>
          <w:lang w:val="en-CA"/>
        </w:rPr>
        <w:t xml:space="preserve"> </w:t>
      </w:r>
    </w:p>
    <w:p w14:paraId="483CE61A" w14:textId="3ED4346C" w:rsidR="007668FF" w:rsidRPr="00F2645F" w:rsidRDefault="00E44841" w:rsidP="0076074C">
      <w:pPr>
        <w:tabs>
          <w:tab w:val="left" w:pos="851"/>
        </w:tabs>
        <w:rPr>
          <w:rFonts w:ascii="Cambria" w:hAnsi="Cambria"/>
          <w:lang w:val="en-CA"/>
        </w:rPr>
      </w:pPr>
      <w:r>
        <w:rPr>
          <w:rFonts w:ascii="Cambria" w:hAnsi="Cambria"/>
          <w:lang w:val="en-CA"/>
        </w:rPr>
        <w:t>-</w:t>
      </w:r>
      <w:r w:rsidRPr="00471D95">
        <w:rPr>
          <w:rFonts w:ascii="Cambria" w:hAnsi="Cambria"/>
          <w:u w:val="single"/>
          <w:lang w:val="en-CA"/>
        </w:rPr>
        <w:t>THUS</w:t>
      </w:r>
      <w:r>
        <w:rPr>
          <w:rFonts w:ascii="Cambria" w:hAnsi="Cambria"/>
          <w:lang w:val="en-CA"/>
        </w:rPr>
        <w:t xml:space="preserve">: </w:t>
      </w:r>
      <w:r w:rsidR="00EB0A1C">
        <w:rPr>
          <w:rFonts w:ascii="Cambria" w:hAnsi="Cambria"/>
          <w:lang w:val="en-CA"/>
        </w:rPr>
        <w:t xml:space="preserve">If ER objectively interferes </w:t>
      </w:r>
      <w:r w:rsidR="00EC1048">
        <w:rPr>
          <w:rFonts w:ascii="Cambria" w:hAnsi="Cambria"/>
          <w:lang w:val="en-CA"/>
        </w:rPr>
        <w:t xml:space="preserve">with </w:t>
      </w:r>
      <w:r w:rsidR="00E35801">
        <w:rPr>
          <w:rFonts w:ascii="Cambria" w:hAnsi="Cambria"/>
          <w:i/>
          <w:lang w:val="en-CA"/>
        </w:rPr>
        <w:t>FORMATION or</w:t>
      </w:r>
      <w:r w:rsidR="00951952">
        <w:rPr>
          <w:rFonts w:ascii="Cambria" w:hAnsi="Cambria"/>
          <w:i/>
          <w:lang w:val="en-CA"/>
        </w:rPr>
        <w:t xml:space="preserve"> ADMINISTRATION</w:t>
      </w:r>
      <w:r w:rsidR="00951952">
        <w:rPr>
          <w:rFonts w:ascii="Cambria" w:hAnsi="Cambria"/>
          <w:lang w:val="en-CA"/>
        </w:rPr>
        <w:t xml:space="preserve"> </w:t>
      </w:r>
      <w:r w:rsidR="00A47645">
        <w:rPr>
          <w:rFonts w:ascii="Cambria" w:hAnsi="Cambria"/>
          <w:lang w:val="en-CA"/>
        </w:rPr>
        <w:t xml:space="preserve">of setting up union </w:t>
      </w:r>
      <w:r w:rsidR="00504FFF">
        <w:rPr>
          <w:rFonts w:ascii="Cambria" w:hAnsi="Cambria"/>
          <w:lang w:val="en-CA"/>
        </w:rPr>
        <w:t>(usually CERT)</w:t>
      </w:r>
      <w:r w:rsidR="00B26912">
        <w:rPr>
          <w:rFonts w:ascii="Cambria" w:hAnsi="Cambria"/>
          <w:lang w:val="en-CA"/>
        </w:rPr>
        <w:t xml:space="preserve">, </w:t>
      </w:r>
      <w:r w:rsidR="00BD6BC9">
        <w:rPr>
          <w:rFonts w:ascii="Cambria" w:hAnsi="Cambria"/>
          <w:lang w:val="en-CA"/>
        </w:rPr>
        <w:t xml:space="preserve">might be unfair labour practice, unless you can say </w:t>
      </w:r>
      <w:r w:rsidR="00471D95">
        <w:rPr>
          <w:rFonts w:ascii="Cambria" w:hAnsi="Cambria"/>
          <w:lang w:val="en-CA"/>
        </w:rPr>
        <w:t xml:space="preserve">it was </w:t>
      </w:r>
      <w:r w:rsidR="00471D95">
        <w:rPr>
          <w:rFonts w:ascii="Cambria" w:hAnsi="Cambria"/>
          <w:b/>
          <w:lang w:val="en-CA"/>
        </w:rPr>
        <w:t>free expression</w:t>
      </w:r>
      <w:r w:rsidR="00F2645F">
        <w:rPr>
          <w:rFonts w:ascii="Cambria" w:hAnsi="Cambria"/>
          <w:i/>
          <w:lang w:val="en-CA"/>
        </w:rPr>
        <w:t xml:space="preserve">, and if you can say it was a </w:t>
      </w:r>
      <w:r w:rsidR="00F2645F">
        <w:rPr>
          <w:rFonts w:ascii="Cambria" w:hAnsi="Cambria"/>
          <w:b/>
          <w:i/>
          <w:lang w:val="en-CA"/>
        </w:rPr>
        <w:t>VIEW</w:t>
      </w:r>
      <w:r w:rsidR="00262A3F">
        <w:rPr>
          <w:rFonts w:ascii="Cambria" w:hAnsi="Cambria"/>
          <w:lang w:val="en-CA"/>
        </w:rPr>
        <w:t xml:space="preserve"> (</w:t>
      </w:r>
      <w:r w:rsidR="00262A3F">
        <w:rPr>
          <w:rFonts w:ascii="Cambria" w:hAnsi="Cambria"/>
          <w:i/>
          <w:lang w:val="en-CA"/>
        </w:rPr>
        <w:t>if not a VIEW, not protected</w:t>
      </w:r>
      <w:r w:rsidR="00262A3F">
        <w:rPr>
          <w:rFonts w:ascii="Cambria" w:hAnsi="Cambria"/>
          <w:lang w:val="en-CA"/>
        </w:rPr>
        <w:t xml:space="preserve">). </w:t>
      </w:r>
      <w:r w:rsidR="00F2645F">
        <w:rPr>
          <w:rFonts w:ascii="Cambria" w:hAnsi="Cambria"/>
          <w:lang w:val="en-CA"/>
        </w:rPr>
        <w:t xml:space="preserve"> </w:t>
      </w:r>
    </w:p>
    <w:p w14:paraId="51920C18" w14:textId="77777777" w:rsidR="0041542F" w:rsidRDefault="0041542F" w:rsidP="001C22A4">
      <w:pPr>
        <w:tabs>
          <w:tab w:val="left" w:pos="1880"/>
        </w:tabs>
        <w:rPr>
          <w:rFonts w:ascii="Cambria" w:hAnsi="Cambria"/>
          <w:lang w:val="en-CA"/>
        </w:rPr>
      </w:pPr>
    </w:p>
    <w:p w14:paraId="6AE6CE41" w14:textId="11F1CEAB" w:rsidR="0041542F" w:rsidRPr="00B5618F" w:rsidRDefault="0041542F" w:rsidP="001C22A4">
      <w:pPr>
        <w:tabs>
          <w:tab w:val="left" w:pos="1880"/>
        </w:tabs>
        <w:rPr>
          <w:rFonts w:ascii="Cambria" w:hAnsi="Cambria"/>
          <w:b/>
          <w:lang w:val="en-CA"/>
        </w:rPr>
      </w:pPr>
      <w:r w:rsidRPr="00476DEA">
        <w:rPr>
          <w:rFonts w:ascii="Cambria" w:hAnsi="Cambria"/>
          <w:b/>
          <w:highlight w:val="yellow"/>
          <w:u w:val="single"/>
          <w:lang w:val="en-CA"/>
        </w:rPr>
        <w:t xml:space="preserve">Purpose of </w:t>
      </w:r>
      <w:r w:rsidR="00476DEA" w:rsidRPr="00476DEA">
        <w:rPr>
          <w:rFonts w:ascii="Cambria" w:hAnsi="Cambria"/>
          <w:b/>
          <w:highlight w:val="yellow"/>
          <w:u w:val="single"/>
          <w:lang w:val="en-CA"/>
        </w:rPr>
        <w:t>s6</w:t>
      </w:r>
      <w:r w:rsidR="00476DEA" w:rsidRPr="00476DEA">
        <w:rPr>
          <w:rFonts w:ascii="Cambria" w:hAnsi="Cambria"/>
          <w:highlight w:val="yellow"/>
          <w:lang w:val="en-CA"/>
        </w:rPr>
        <w:t xml:space="preserve">..  </w:t>
      </w:r>
      <w:proofErr w:type="spellStart"/>
      <w:r w:rsidR="00476DEA" w:rsidRPr="00476DEA">
        <w:rPr>
          <w:rFonts w:ascii="Cambria" w:hAnsi="Cambria"/>
          <w:i/>
          <w:highlight w:val="yellow"/>
          <w:lang w:val="en-CA"/>
        </w:rPr>
        <w:t>Forano</w:t>
      </w:r>
      <w:proofErr w:type="spellEnd"/>
      <w:r w:rsidR="00476DEA" w:rsidRPr="00476DEA">
        <w:rPr>
          <w:rFonts w:ascii="Cambria" w:hAnsi="Cambria"/>
          <w:i/>
          <w:highlight w:val="yellow"/>
          <w:lang w:val="en-CA"/>
        </w:rPr>
        <w:t xml:space="preserve"> Limited</w:t>
      </w:r>
      <w:r w:rsidR="00476DEA">
        <w:rPr>
          <w:rFonts w:ascii="Cambria" w:hAnsi="Cambria"/>
          <w:lang w:val="en-CA"/>
        </w:rPr>
        <w:t xml:space="preserve">  - </w:t>
      </w:r>
      <w:r w:rsidR="00A767C0">
        <w:rPr>
          <w:rFonts w:ascii="Cambria" w:hAnsi="Cambria"/>
          <w:i/>
          <w:lang w:val="en-CA"/>
        </w:rPr>
        <w:t>1973 approach w/o free speech</w:t>
      </w:r>
      <w:r w:rsidR="00621B50">
        <w:rPr>
          <w:rFonts w:ascii="Cambria" w:hAnsi="Cambria"/>
          <w:lang w:val="en-CA"/>
        </w:rPr>
        <w:t xml:space="preserve">, </w:t>
      </w:r>
      <w:r w:rsidR="00621B50">
        <w:rPr>
          <w:rFonts w:ascii="Cambria" w:hAnsi="Cambria"/>
          <w:i/>
          <w:lang w:val="en-CA"/>
        </w:rPr>
        <w:t>b4 AMEND</w:t>
      </w:r>
    </w:p>
    <w:p w14:paraId="7A7CC760" w14:textId="5830114A" w:rsidR="00EF16B4" w:rsidRDefault="00EF16B4" w:rsidP="001C22A4">
      <w:pPr>
        <w:tabs>
          <w:tab w:val="left" w:pos="1880"/>
        </w:tabs>
        <w:rPr>
          <w:rFonts w:ascii="Cambria" w:hAnsi="Cambria"/>
          <w:lang w:val="en-CA"/>
        </w:rPr>
      </w:pPr>
      <w:r>
        <w:rPr>
          <w:rFonts w:ascii="Cambria" w:hAnsi="Cambria"/>
          <w:lang w:val="en-CA"/>
        </w:rPr>
        <w:t>-</w:t>
      </w:r>
      <w:r>
        <w:rPr>
          <w:rFonts w:ascii="Cambria" w:hAnsi="Cambria"/>
          <w:b/>
          <w:lang w:val="en-CA"/>
        </w:rPr>
        <w:t>Scope of s6 defined by value of s4 rights</w:t>
      </w:r>
      <w:r>
        <w:rPr>
          <w:rFonts w:ascii="Cambria" w:hAnsi="Cambria"/>
          <w:lang w:val="en-CA"/>
        </w:rPr>
        <w:t xml:space="preserve"> (</w:t>
      </w:r>
      <w:r w:rsidRPr="00E36F53">
        <w:rPr>
          <w:rFonts w:ascii="Cambria" w:hAnsi="Cambria"/>
          <w:u w:val="single"/>
          <w:lang w:val="en-CA"/>
        </w:rPr>
        <w:t>right to organize</w:t>
      </w:r>
      <w:r>
        <w:rPr>
          <w:rFonts w:ascii="Cambria" w:hAnsi="Cambria"/>
          <w:lang w:val="en-CA"/>
        </w:rPr>
        <w:t xml:space="preserve">). </w:t>
      </w:r>
      <w:r>
        <w:rPr>
          <w:rFonts w:ascii="Cambria" w:hAnsi="Cambria"/>
          <w:b/>
          <w:lang w:val="en-CA"/>
        </w:rPr>
        <w:t xml:space="preserve">S6 intends to </w:t>
      </w:r>
      <w:r>
        <w:rPr>
          <w:rFonts w:ascii="Cambria" w:hAnsi="Cambria"/>
          <w:b/>
          <w:i/>
          <w:lang w:val="en-CA"/>
        </w:rPr>
        <w:t>protect that right</w:t>
      </w:r>
      <w:r>
        <w:rPr>
          <w:rFonts w:ascii="Cambria" w:hAnsi="Cambria"/>
          <w:lang w:val="en-CA"/>
        </w:rPr>
        <w:t xml:space="preserve">. </w:t>
      </w:r>
    </w:p>
    <w:p w14:paraId="5D3451C6" w14:textId="423DA581" w:rsidR="00115418" w:rsidRDefault="00165275" w:rsidP="001C22A4">
      <w:pPr>
        <w:tabs>
          <w:tab w:val="left" w:pos="1880"/>
        </w:tabs>
        <w:rPr>
          <w:rFonts w:ascii="Cambria" w:hAnsi="Cambria"/>
          <w:lang w:val="en-CA"/>
        </w:rPr>
      </w:pPr>
      <w:r>
        <w:rPr>
          <w:rFonts w:ascii="Cambria" w:hAnsi="Cambria"/>
          <w:lang w:val="en-CA"/>
        </w:rPr>
        <w:t>-“</w:t>
      </w:r>
      <w:r w:rsidR="007762D4" w:rsidRPr="001C22A4">
        <w:rPr>
          <w:rFonts w:ascii="Cambria" w:hAnsi="Cambria"/>
          <w:lang w:val="en-CA"/>
        </w:rPr>
        <w:t xml:space="preserve">Employer conduct which has a </w:t>
      </w:r>
      <w:r w:rsidR="007762D4" w:rsidRPr="00C465D7">
        <w:rPr>
          <w:rFonts w:ascii="Cambria" w:hAnsi="Cambria"/>
          <w:u w:val="single"/>
          <w:lang w:val="en-CA"/>
        </w:rPr>
        <w:t>significant impact on the employee's freedom</w:t>
      </w:r>
      <w:r w:rsidR="007762D4" w:rsidRPr="001C22A4">
        <w:rPr>
          <w:rFonts w:ascii="Cambria" w:hAnsi="Cambria"/>
          <w:lang w:val="en-CA"/>
        </w:rPr>
        <w:t xml:space="preserve"> to make up his or her own mind about collective bargaining is the kind of cond</w:t>
      </w:r>
      <w:r w:rsidR="007E296F">
        <w:rPr>
          <w:rFonts w:ascii="Cambria" w:hAnsi="Cambria"/>
          <w:lang w:val="en-CA"/>
        </w:rPr>
        <w:t xml:space="preserve">uct which will run afoul of </w:t>
      </w:r>
      <w:r w:rsidR="007E296F">
        <w:rPr>
          <w:rFonts w:ascii="Cambria" w:hAnsi="Cambria"/>
          <w:b/>
          <w:lang w:val="en-CA"/>
        </w:rPr>
        <w:t>s6</w:t>
      </w:r>
      <w:r w:rsidR="007762D4" w:rsidRPr="001C22A4">
        <w:rPr>
          <w:rFonts w:ascii="Cambria" w:hAnsi="Cambria"/>
          <w:lang w:val="en-CA"/>
        </w:rPr>
        <w:t xml:space="preserve">. </w:t>
      </w:r>
      <w:r w:rsidR="007762D4" w:rsidRPr="00702710">
        <w:rPr>
          <w:rFonts w:ascii="Cambria" w:hAnsi="Cambria"/>
          <w:b/>
          <w:u w:val="single"/>
          <w:lang w:val="en-CA"/>
        </w:rPr>
        <w:t>In making that judgment, we must always be conscious of the fact of employee dependence on the employer, especially for job security, and the opportunity this gives the employer for undue influence on that choice.</w:t>
      </w:r>
      <w:r w:rsidR="007762D4" w:rsidRPr="001C22A4">
        <w:rPr>
          <w:rFonts w:ascii="Cambria" w:hAnsi="Cambria"/>
          <w:u w:val="single"/>
          <w:lang w:val="en-CA"/>
        </w:rPr>
        <w:t xml:space="preserve"> </w:t>
      </w:r>
      <w:r w:rsidR="007762D4" w:rsidRPr="00C05E51">
        <w:rPr>
          <w:rFonts w:ascii="Cambria" w:hAnsi="Cambria"/>
          <w:b/>
          <w:u w:val="single"/>
          <w:lang w:val="en-CA"/>
        </w:rPr>
        <w:t>Comments and predictions which might seem innocuous in a political campaign take on a very different hue when voiced by management</w:t>
      </w:r>
      <w:r w:rsidR="007762D4" w:rsidRPr="001C22A4">
        <w:rPr>
          <w:rFonts w:ascii="Cambria" w:hAnsi="Cambria"/>
          <w:lang w:val="en-CA"/>
        </w:rPr>
        <w:t xml:space="preserve">. </w:t>
      </w:r>
      <w:r w:rsidR="007762D4" w:rsidRPr="00F46151">
        <w:rPr>
          <w:rFonts w:ascii="Cambria" w:hAnsi="Cambria"/>
          <w:i/>
          <w:lang w:val="en-CA"/>
        </w:rPr>
        <w:t>The safe course for an employer is to remain an interested bystander</w:t>
      </w:r>
      <w:r w:rsidR="007762D4" w:rsidRPr="001C22A4">
        <w:rPr>
          <w:rFonts w:ascii="Cambria" w:hAnsi="Cambria"/>
          <w:lang w:val="en-CA"/>
        </w:rPr>
        <w:t xml:space="preserve">, to resist the temptation to become an active partisan in a campaign against a union. The decision should be </w:t>
      </w:r>
      <w:r w:rsidR="007762D4" w:rsidRPr="00A47EB7">
        <w:rPr>
          <w:rFonts w:ascii="Cambria" w:hAnsi="Cambria"/>
          <w:b/>
          <w:lang w:val="en-CA"/>
        </w:rPr>
        <w:t>left up to the employees</w:t>
      </w:r>
      <w:r w:rsidR="007762D4" w:rsidRPr="001C22A4">
        <w:rPr>
          <w:rFonts w:ascii="Cambria" w:hAnsi="Cambria"/>
          <w:lang w:val="en-CA"/>
        </w:rPr>
        <w:t>, both those who are for and these who are against the arguments of the union.</w:t>
      </w:r>
      <w:r w:rsidR="00CB133E">
        <w:rPr>
          <w:rFonts w:ascii="Cambria" w:hAnsi="Cambria"/>
          <w:lang w:val="en-CA"/>
        </w:rPr>
        <w:t xml:space="preserve">” </w:t>
      </w:r>
      <w:r w:rsidR="00DC0A44">
        <w:rPr>
          <w:rFonts w:ascii="Cambria" w:hAnsi="Cambria"/>
          <w:b/>
          <w:lang w:val="en-CA"/>
        </w:rPr>
        <w:t>-&gt; i</w:t>
      </w:r>
      <w:r w:rsidR="00E850D3">
        <w:rPr>
          <w:rFonts w:ascii="Cambria" w:hAnsi="Cambria"/>
          <w:b/>
          <w:lang w:val="en-CA"/>
        </w:rPr>
        <w:t xml:space="preserve">rrelevant now that </w:t>
      </w:r>
      <w:r w:rsidR="00E850D3">
        <w:rPr>
          <w:rFonts w:ascii="Cambria" w:hAnsi="Cambria"/>
          <w:b/>
          <w:i/>
          <w:lang w:val="en-CA"/>
        </w:rPr>
        <w:t>s8 exists</w:t>
      </w:r>
      <w:r w:rsidR="00DC0A44">
        <w:rPr>
          <w:rFonts w:ascii="Cambria" w:hAnsi="Cambria"/>
          <w:b/>
          <w:lang w:val="en-CA"/>
        </w:rPr>
        <w:t>.</w:t>
      </w:r>
    </w:p>
    <w:p w14:paraId="5DAA6523" w14:textId="4A5A08B8" w:rsidR="00DC0A44" w:rsidRDefault="007C5972" w:rsidP="001C22A4">
      <w:pPr>
        <w:tabs>
          <w:tab w:val="left" w:pos="1880"/>
        </w:tabs>
        <w:rPr>
          <w:rFonts w:ascii="Cambria" w:hAnsi="Cambria"/>
          <w:lang w:val="en-CA"/>
        </w:rPr>
      </w:pPr>
      <w:r>
        <w:rPr>
          <w:rFonts w:ascii="Cambria" w:hAnsi="Cambria"/>
          <w:lang w:val="en-CA"/>
        </w:rPr>
        <w:t>-</w:t>
      </w:r>
      <w:r w:rsidRPr="003904BB">
        <w:rPr>
          <w:rFonts w:ascii="Cambria" w:hAnsi="Cambria"/>
          <w:b/>
          <w:lang w:val="en-CA"/>
        </w:rPr>
        <w:t>F</w:t>
      </w:r>
      <w:r>
        <w:rPr>
          <w:rFonts w:ascii="Cambria" w:hAnsi="Cambria"/>
          <w:lang w:val="en-CA"/>
        </w:rPr>
        <w:t xml:space="preserve">: </w:t>
      </w:r>
      <w:r w:rsidR="00D701D1">
        <w:rPr>
          <w:rFonts w:ascii="Cambria" w:hAnsi="Cambria"/>
          <w:lang w:val="en-CA"/>
        </w:rPr>
        <w:t>Few EE’</w:t>
      </w:r>
      <w:r w:rsidR="00C52682">
        <w:rPr>
          <w:rFonts w:ascii="Cambria" w:hAnsi="Cambria"/>
          <w:lang w:val="en-CA"/>
        </w:rPr>
        <w:t>s got fired u</w:t>
      </w:r>
      <w:r w:rsidR="000531B5">
        <w:rPr>
          <w:rFonts w:ascii="Cambria" w:hAnsi="Cambria"/>
          <w:lang w:val="en-CA"/>
        </w:rPr>
        <w:t>pon immediately hearing about unionization</w:t>
      </w:r>
      <w:r w:rsidR="00DC5ED4">
        <w:rPr>
          <w:rFonts w:ascii="Cambria" w:hAnsi="Cambria"/>
          <w:lang w:val="en-CA"/>
        </w:rPr>
        <w:t xml:space="preserve"> (some because “bad”</w:t>
      </w:r>
      <w:r w:rsidR="000F45D4">
        <w:rPr>
          <w:rFonts w:ascii="Cambria" w:hAnsi="Cambria"/>
          <w:lang w:val="en-CA"/>
        </w:rPr>
        <w:t xml:space="preserve">). </w:t>
      </w:r>
      <w:r w:rsidR="00F506B7">
        <w:rPr>
          <w:rFonts w:ascii="Cambria" w:hAnsi="Cambria"/>
          <w:lang w:val="en-CA"/>
        </w:rPr>
        <w:t xml:space="preserve">Very </w:t>
      </w:r>
      <w:r w:rsidR="00F506B7">
        <w:rPr>
          <w:rFonts w:ascii="Cambria" w:hAnsi="Cambria"/>
          <w:b/>
          <w:lang w:val="en-CA"/>
        </w:rPr>
        <w:t>circumstantial evidence</w:t>
      </w:r>
      <w:r w:rsidR="00A701EB">
        <w:rPr>
          <w:rFonts w:ascii="Cambria" w:hAnsi="Cambria"/>
          <w:lang w:val="en-CA"/>
        </w:rPr>
        <w:t xml:space="preserve">. Argued they had </w:t>
      </w:r>
      <w:r w:rsidR="00A701EB">
        <w:rPr>
          <w:rFonts w:ascii="Cambria" w:hAnsi="Cambria"/>
          <w:u w:val="single"/>
          <w:lang w:val="en-CA"/>
        </w:rPr>
        <w:t>proper cause</w:t>
      </w:r>
      <w:r w:rsidR="00A41425">
        <w:rPr>
          <w:rFonts w:ascii="Cambria" w:hAnsi="Cambria"/>
          <w:lang w:val="en-CA"/>
        </w:rPr>
        <w:t>.</w:t>
      </w:r>
      <w:r w:rsidR="00D36F55">
        <w:rPr>
          <w:rFonts w:ascii="Cambria" w:hAnsi="Cambria"/>
          <w:lang w:val="en-CA"/>
        </w:rPr>
        <w:t xml:space="preserve"> BOARD FOUND FOR UNION. </w:t>
      </w:r>
      <w:r w:rsidR="00DB4D72">
        <w:rPr>
          <w:rFonts w:ascii="Cambria" w:hAnsi="Cambria"/>
          <w:lang w:val="en-CA"/>
        </w:rPr>
        <w:t xml:space="preserve"> </w:t>
      </w:r>
      <w:r w:rsidR="00A41425">
        <w:rPr>
          <w:rFonts w:ascii="Cambria" w:hAnsi="Cambria"/>
          <w:lang w:val="en-CA"/>
        </w:rPr>
        <w:t xml:space="preserve"> </w:t>
      </w:r>
    </w:p>
    <w:p w14:paraId="2AF84D02" w14:textId="56914C1F" w:rsidR="00F8692D" w:rsidRPr="00BF5447" w:rsidRDefault="00F8692D" w:rsidP="001C22A4">
      <w:pPr>
        <w:tabs>
          <w:tab w:val="left" w:pos="1880"/>
        </w:tabs>
        <w:rPr>
          <w:rFonts w:ascii="Cambria" w:hAnsi="Cambria"/>
          <w:lang w:val="en-CA"/>
        </w:rPr>
      </w:pPr>
      <w:r>
        <w:rPr>
          <w:rFonts w:ascii="Cambria" w:hAnsi="Cambria"/>
          <w:lang w:val="en-CA"/>
        </w:rPr>
        <w:t>-</w:t>
      </w:r>
      <w:r>
        <w:rPr>
          <w:rFonts w:ascii="Cambria" w:hAnsi="Cambria"/>
          <w:b/>
          <w:lang w:val="en-CA"/>
        </w:rPr>
        <w:t xml:space="preserve">CANNOT TERMINATE </w:t>
      </w:r>
      <w:r w:rsidR="00C04B0A">
        <w:rPr>
          <w:rFonts w:ascii="Cambria" w:hAnsi="Cambria"/>
          <w:b/>
          <w:lang w:val="en-CA"/>
        </w:rPr>
        <w:t>DURING CAMPAIGN, EXCEPT FOR PROPER CAUSE</w:t>
      </w:r>
      <w:r w:rsidR="00C04B0A">
        <w:rPr>
          <w:rFonts w:ascii="Cambria" w:hAnsi="Cambria"/>
          <w:lang w:val="en-CA"/>
        </w:rPr>
        <w:t xml:space="preserve"> (can’t make up </w:t>
      </w:r>
      <w:r w:rsidR="00C04B0A">
        <w:rPr>
          <w:rFonts w:ascii="Cambria" w:hAnsi="Cambria"/>
          <w:i/>
          <w:lang w:val="en-CA"/>
        </w:rPr>
        <w:t>arguable</w:t>
      </w:r>
      <w:r w:rsidR="00C04B0A">
        <w:rPr>
          <w:rFonts w:ascii="Cambria" w:hAnsi="Cambria"/>
          <w:lang w:val="en-CA"/>
        </w:rPr>
        <w:t xml:space="preserve"> </w:t>
      </w:r>
      <w:r w:rsidR="00C04B0A">
        <w:rPr>
          <w:rFonts w:ascii="Cambria" w:hAnsi="Cambria"/>
          <w:i/>
          <w:lang w:val="en-CA"/>
        </w:rPr>
        <w:t>cause</w:t>
      </w:r>
      <w:r w:rsidR="00C04B0A">
        <w:rPr>
          <w:rFonts w:ascii="Cambria" w:hAnsi="Cambria"/>
          <w:lang w:val="en-CA"/>
        </w:rPr>
        <w:t xml:space="preserve"> after the fact). </w:t>
      </w:r>
      <w:r w:rsidR="00147421">
        <w:rPr>
          <w:rFonts w:ascii="Cambria" w:hAnsi="Cambria"/>
          <w:b/>
          <w:lang w:val="en-CA"/>
        </w:rPr>
        <w:t xml:space="preserve">Firing for union-purposes </w:t>
      </w:r>
      <w:r w:rsidR="00BF5447">
        <w:rPr>
          <w:rFonts w:ascii="Cambria" w:hAnsi="Cambria"/>
          <w:b/>
          <w:lang w:val="en-CA"/>
        </w:rPr>
        <w:t xml:space="preserve">has to just be </w:t>
      </w:r>
      <w:r w:rsidR="00BF5447">
        <w:rPr>
          <w:rFonts w:ascii="Cambria" w:hAnsi="Cambria"/>
          <w:b/>
          <w:i/>
          <w:lang w:val="en-CA"/>
        </w:rPr>
        <w:t>one small sliver</w:t>
      </w:r>
      <w:r w:rsidR="00BF5447">
        <w:rPr>
          <w:rFonts w:ascii="Cambria" w:hAnsi="Cambria"/>
          <w:lang w:val="en-CA"/>
        </w:rPr>
        <w:t xml:space="preserve">. </w:t>
      </w:r>
    </w:p>
    <w:p w14:paraId="0BE3CE08" w14:textId="77777777" w:rsidR="00736561" w:rsidRDefault="00736561" w:rsidP="001C22A4">
      <w:pPr>
        <w:tabs>
          <w:tab w:val="left" w:pos="1880"/>
        </w:tabs>
        <w:rPr>
          <w:rFonts w:ascii="Cambria" w:hAnsi="Cambria"/>
          <w:b/>
          <w:highlight w:val="yellow"/>
          <w:lang w:val="en-CA"/>
        </w:rPr>
      </w:pPr>
    </w:p>
    <w:p w14:paraId="004F2F90" w14:textId="1D742099" w:rsidR="00E850D3" w:rsidRDefault="0048402D" w:rsidP="001C22A4">
      <w:pPr>
        <w:tabs>
          <w:tab w:val="left" w:pos="1880"/>
        </w:tabs>
        <w:rPr>
          <w:rFonts w:ascii="Cambria" w:hAnsi="Cambria"/>
          <w:lang w:val="en-CA"/>
        </w:rPr>
      </w:pPr>
      <w:r w:rsidRPr="0048402D">
        <w:rPr>
          <w:rFonts w:ascii="Cambria" w:hAnsi="Cambria"/>
          <w:b/>
          <w:highlight w:val="yellow"/>
          <w:lang w:val="en-CA"/>
        </w:rPr>
        <w:t>Amnesty</w:t>
      </w:r>
      <w:r w:rsidR="00244DB7" w:rsidRPr="0048402D">
        <w:rPr>
          <w:rFonts w:ascii="Cambria" w:hAnsi="Cambria"/>
          <w:b/>
          <w:highlight w:val="yellow"/>
          <w:lang w:val="en-CA"/>
        </w:rPr>
        <w:t xml:space="preserve"> International Reading</w:t>
      </w:r>
      <w:r w:rsidR="00052EE5">
        <w:rPr>
          <w:rFonts w:ascii="Cambria" w:hAnsi="Cambria"/>
          <w:b/>
          <w:lang w:val="en-CA"/>
        </w:rPr>
        <w:t xml:space="preserve"> </w:t>
      </w:r>
      <w:r w:rsidR="00052EE5" w:rsidRPr="00052EE5">
        <w:rPr>
          <w:rFonts w:ascii="Cambria" w:hAnsi="Cambria"/>
          <w:b/>
          <w:highlight w:val="yellow"/>
          <w:lang w:val="en-CA"/>
        </w:rPr>
        <w:t>– Human rights watch</w:t>
      </w:r>
      <w:r w:rsidR="00244DB7">
        <w:rPr>
          <w:rFonts w:ascii="Cambria" w:hAnsi="Cambria"/>
          <w:lang w:val="en-CA"/>
        </w:rPr>
        <w:t xml:space="preserve">: </w:t>
      </w:r>
    </w:p>
    <w:p w14:paraId="588B51DF" w14:textId="6C920CAA" w:rsidR="00244DB7" w:rsidRDefault="00244DB7" w:rsidP="001C22A4">
      <w:pPr>
        <w:tabs>
          <w:tab w:val="left" w:pos="1880"/>
        </w:tabs>
        <w:rPr>
          <w:rFonts w:ascii="Cambria" w:hAnsi="Cambria"/>
          <w:lang w:val="en-CA"/>
        </w:rPr>
      </w:pPr>
      <w:r>
        <w:rPr>
          <w:rFonts w:ascii="Cambria" w:hAnsi="Cambria"/>
          <w:lang w:val="en-CA"/>
        </w:rPr>
        <w:t>-</w:t>
      </w:r>
      <w:r w:rsidR="0048402D" w:rsidRPr="002033ED">
        <w:rPr>
          <w:rFonts w:ascii="Cambria" w:hAnsi="Cambria"/>
          <w:u w:val="single"/>
          <w:lang w:val="en-CA"/>
        </w:rPr>
        <w:t>If proper remedies don’t exist</w:t>
      </w:r>
      <w:r w:rsidR="0048402D">
        <w:rPr>
          <w:rFonts w:ascii="Cambria" w:hAnsi="Cambria"/>
          <w:lang w:val="en-CA"/>
        </w:rPr>
        <w:t xml:space="preserve">, </w:t>
      </w:r>
      <w:r w:rsidR="006D4D6C">
        <w:rPr>
          <w:rFonts w:ascii="Cambria" w:hAnsi="Cambria"/>
          <w:lang w:val="en-CA"/>
        </w:rPr>
        <w:t xml:space="preserve">ER will just consider </w:t>
      </w:r>
      <w:r w:rsidR="006E75EC">
        <w:rPr>
          <w:rFonts w:ascii="Cambria" w:hAnsi="Cambria"/>
          <w:lang w:val="en-CA"/>
        </w:rPr>
        <w:t xml:space="preserve">consequences of getting rid of union just </w:t>
      </w:r>
      <w:r w:rsidR="006E75EC">
        <w:rPr>
          <w:rFonts w:ascii="Cambria" w:hAnsi="Cambria"/>
          <w:i/>
          <w:lang w:val="en-CA"/>
        </w:rPr>
        <w:t>“a cost of business</w:t>
      </w:r>
      <w:r w:rsidR="006E75EC">
        <w:rPr>
          <w:rFonts w:ascii="Cambria" w:hAnsi="Cambria"/>
          <w:lang w:val="en-CA"/>
        </w:rPr>
        <w:t xml:space="preserve">”. </w:t>
      </w:r>
      <w:r w:rsidR="00624BAA">
        <w:rPr>
          <w:rFonts w:ascii="Cambria" w:hAnsi="Cambria"/>
          <w:lang w:val="en-CA"/>
        </w:rPr>
        <w:t>(</w:t>
      </w:r>
      <w:proofErr w:type="spellStart"/>
      <w:r w:rsidR="00624BAA">
        <w:rPr>
          <w:rFonts w:ascii="Cambria" w:hAnsi="Cambria"/>
          <w:lang w:val="en-CA"/>
        </w:rPr>
        <w:t>Weiler</w:t>
      </w:r>
      <w:proofErr w:type="spellEnd"/>
      <w:r w:rsidR="00624BAA">
        <w:rPr>
          <w:rFonts w:ascii="Cambria" w:hAnsi="Cambria"/>
          <w:lang w:val="en-CA"/>
        </w:rPr>
        <w:t xml:space="preserve"> talks about importance of </w:t>
      </w:r>
      <w:r w:rsidR="00624BAA">
        <w:rPr>
          <w:rFonts w:ascii="Cambria" w:hAnsi="Cambria"/>
          <w:i/>
          <w:lang w:val="en-CA"/>
        </w:rPr>
        <w:t>remedial certification</w:t>
      </w:r>
      <w:r w:rsidR="00624BAA">
        <w:rPr>
          <w:rFonts w:ascii="Cambria" w:hAnsi="Cambria"/>
          <w:lang w:val="en-CA"/>
        </w:rPr>
        <w:t xml:space="preserve">). </w:t>
      </w:r>
    </w:p>
    <w:p w14:paraId="61F235D6" w14:textId="77777777" w:rsidR="00854C6E" w:rsidRDefault="00854C6E" w:rsidP="001C22A4">
      <w:pPr>
        <w:tabs>
          <w:tab w:val="left" w:pos="1880"/>
        </w:tabs>
        <w:rPr>
          <w:rFonts w:ascii="Cambria" w:hAnsi="Cambria"/>
          <w:lang w:val="en-CA"/>
        </w:rPr>
      </w:pPr>
    </w:p>
    <w:p w14:paraId="464B3946" w14:textId="75E3C59F" w:rsidR="00C34F23" w:rsidRDefault="00F301BD" w:rsidP="006D5FEE">
      <w:pPr>
        <w:tabs>
          <w:tab w:val="left" w:pos="993"/>
        </w:tabs>
        <w:rPr>
          <w:rFonts w:ascii="Cambria" w:hAnsi="Cambria"/>
          <w:lang w:val="en-CA"/>
        </w:rPr>
      </w:pPr>
      <w:r w:rsidRPr="005D3053">
        <w:rPr>
          <w:rFonts w:ascii="Cambria" w:hAnsi="Cambria"/>
          <w:i/>
          <w:highlight w:val="yellow"/>
          <w:lang w:val="en-CA"/>
        </w:rPr>
        <w:t xml:space="preserve">Convergys </w:t>
      </w:r>
      <w:r w:rsidR="00835392" w:rsidRPr="005D3053">
        <w:rPr>
          <w:rFonts w:ascii="Cambria" w:hAnsi="Cambria"/>
          <w:i/>
          <w:highlight w:val="yellow"/>
          <w:lang w:val="en-CA"/>
        </w:rPr>
        <w:t>Customer Management Canada</w:t>
      </w:r>
      <w:r w:rsidR="00835392" w:rsidRPr="005D3053">
        <w:rPr>
          <w:rFonts w:ascii="Cambria" w:hAnsi="Cambria"/>
          <w:highlight w:val="yellow"/>
          <w:lang w:val="en-CA"/>
        </w:rPr>
        <w:t xml:space="preserve"> (2003)</w:t>
      </w:r>
      <w:r w:rsidR="00835392">
        <w:rPr>
          <w:rFonts w:ascii="Cambria" w:hAnsi="Cambria"/>
          <w:lang w:val="en-CA"/>
        </w:rPr>
        <w:t xml:space="preserve"> </w:t>
      </w:r>
      <w:r w:rsidR="005D3053">
        <w:rPr>
          <w:rFonts w:ascii="Cambria" w:hAnsi="Cambria"/>
          <w:lang w:val="en-CA"/>
        </w:rPr>
        <w:t xml:space="preserve"> </w:t>
      </w:r>
      <w:r w:rsidR="005D3053" w:rsidRPr="00E92E39">
        <w:rPr>
          <w:rFonts w:ascii="Cambria" w:hAnsi="Cambria"/>
          <w:b/>
          <w:i/>
          <w:lang w:val="en-CA"/>
        </w:rPr>
        <w:t xml:space="preserve">- </w:t>
      </w:r>
      <w:r w:rsidR="00BC5431" w:rsidRPr="00E92E39">
        <w:rPr>
          <w:rFonts w:ascii="Cambria" w:hAnsi="Cambria"/>
          <w:b/>
          <w:i/>
          <w:lang w:val="en-CA"/>
        </w:rPr>
        <w:t>6(1),</w:t>
      </w:r>
      <w:r w:rsidR="00BC5431">
        <w:rPr>
          <w:rFonts w:ascii="Cambria" w:hAnsi="Cambria"/>
          <w:i/>
          <w:lang w:val="en-CA"/>
        </w:rPr>
        <w:t xml:space="preserve"> </w:t>
      </w:r>
      <w:r w:rsidR="006A265C">
        <w:rPr>
          <w:rFonts w:ascii="Cambria" w:hAnsi="Cambria"/>
          <w:b/>
          <w:i/>
          <w:lang w:val="en-CA"/>
        </w:rPr>
        <w:t xml:space="preserve">incorrect statements, </w:t>
      </w:r>
      <w:r w:rsidR="00844B2B">
        <w:rPr>
          <w:rFonts w:ascii="Cambria" w:hAnsi="Cambria"/>
          <w:b/>
          <w:i/>
          <w:lang w:val="en-CA"/>
        </w:rPr>
        <w:t xml:space="preserve">s8 content, </w:t>
      </w:r>
      <w:r w:rsidR="00DC724F">
        <w:rPr>
          <w:rFonts w:ascii="Cambria" w:hAnsi="Cambria"/>
          <w:b/>
          <w:i/>
          <w:lang w:val="en-CA"/>
        </w:rPr>
        <w:t>surveillance</w:t>
      </w:r>
    </w:p>
    <w:p w14:paraId="77D03C76" w14:textId="798AA8E1" w:rsidR="00715D0D" w:rsidRDefault="00715D0D" w:rsidP="006D5FEE">
      <w:pPr>
        <w:tabs>
          <w:tab w:val="left" w:pos="993"/>
        </w:tabs>
        <w:rPr>
          <w:rFonts w:ascii="Cambria" w:hAnsi="Cambria"/>
          <w:lang w:val="en-CA"/>
        </w:rPr>
      </w:pPr>
      <w:r w:rsidRPr="000A3BB6">
        <w:rPr>
          <w:rFonts w:ascii="Cambria" w:hAnsi="Cambria"/>
          <w:lang w:val="en-CA"/>
        </w:rPr>
        <w:t>-F</w:t>
      </w:r>
      <w:r>
        <w:rPr>
          <w:rFonts w:ascii="Cambria" w:hAnsi="Cambria"/>
          <w:lang w:val="en-CA"/>
        </w:rPr>
        <w:t xml:space="preserve">: </w:t>
      </w:r>
      <w:r>
        <w:t xml:space="preserve">450 </w:t>
      </w:r>
      <w:proofErr w:type="spellStart"/>
      <w:r>
        <w:t>emps</w:t>
      </w:r>
      <w:proofErr w:type="spellEnd"/>
      <w:r>
        <w:t xml:space="preserve">, union organizers out front handing leaflets.. </w:t>
      </w:r>
      <w:r w:rsidR="008921BF">
        <w:t>ER</w:t>
      </w:r>
      <w:r>
        <w:t xml:space="preserve"> sends out memo, scuffle between organizers and the woman Ms. House. </w:t>
      </w:r>
      <w:r w:rsidR="00A02C5F">
        <w:t xml:space="preserve">ERs </w:t>
      </w:r>
      <w:r>
        <w:t xml:space="preserve">put up surveillance (said it was their </w:t>
      </w:r>
      <w:r w:rsidRPr="00C8219F">
        <w:rPr>
          <w:i/>
        </w:rPr>
        <w:t>practice generally</w:t>
      </w:r>
      <w:r>
        <w:t xml:space="preserve"> any time there is </w:t>
      </w:r>
      <w:proofErr w:type="spellStart"/>
      <w:r>
        <w:t>leafletters</w:t>
      </w:r>
      <w:proofErr w:type="spellEnd"/>
      <w:r>
        <w:t xml:space="preserve">). </w:t>
      </w:r>
      <w:r w:rsidR="003F0292">
        <w:t xml:space="preserve"> </w:t>
      </w:r>
    </w:p>
    <w:p w14:paraId="1CCE8D63" w14:textId="77777777" w:rsidR="008E0D7D" w:rsidRDefault="008E0D7D" w:rsidP="001C22A4">
      <w:pPr>
        <w:tabs>
          <w:tab w:val="left" w:pos="1880"/>
        </w:tabs>
        <w:rPr>
          <w:rFonts w:ascii="Cambria" w:hAnsi="Cambria"/>
          <w:b/>
          <w:u w:val="single"/>
          <w:lang w:val="en-CA"/>
        </w:rPr>
      </w:pPr>
    </w:p>
    <w:p w14:paraId="3E377F3D" w14:textId="0BE4800E" w:rsidR="00405124" w:rsidRDefault="008E72AC" w:rsidP="001C22A4">
      <w:pPr>
        <w:tabs>
          <w:tab w:val="left" w:pos="1880"/>
        </w:tabs>
        <w:rPr>
          <w:rFonts w:ascii="Cambria" w:hAnsi="Cambria"/>
          <w:lang w:val="en-CA"/>
        </w:rPr>
      </w:pPr>
      <w:r>
        <w:rPr>
          <w:rFonts w:ascii="Cambria" w:hAnsi="Cambria"/>
          <w:b/>
          <w:u w:val="single"/>
          <w:lang w:val="en-CA"/>
        </w:rPr>
        <w:t xml:space="preserve">MEMO </w:t>
      </w:r>
      <w:r w:rsidR="00405124" w:rsidRPr="00BD4FE4">
        <w:rPr>
          <w:rFonts w:ascii="Cambria" w:hAnsi="Cambria"/>
          <w:b/>
          <w:u w:val="single"/>
          <w:lang w:val="en-CA"/>
        </w:rPr>
        <w:t>ER Statements</w:t>
      </w:r>
      <w:r w:rsidR="00405124">
        <w:rPr>
          <w:rFonts w:ascii="Cambria" w:hAnsi="Cambria"/>
          <w:lang w:val="en-CA"/>
        </w:rPr>
        <w:t xml:space="preserve">: </w:t>
      </w:r>
    </w:p>
    <w:p w14:paraId="5FB748D2" w14:textId="45022315" w:rsidR="008E70FD" w:rsidRDefault="008E70FD" w:rsidP="001C22A4">
      <w:pPr>
        <w:tabs>
          <w:tab w:val="left" w:pos="1880"/>
        </w:tabs>
        <w:rPr>
          <w:rFonts w:ascii="Cambria" w:hAnsi="Cambria"/>
          <w:lang w:val="en-CA"/>
        </w:rPr>
      </w:pPr>
      <w:r>
        <w:rPr>
          <w:rFonts w:ascii="Cambria" w:hAnsi="Cambria"/>
          <w:lang w:val="en-CA"/>
        </w:rPr>
        <w:t>-</w:t>
      </w:r>
      <w:r w:rsidR="00C86626">
        <w:rPr>
          <w:rFonts w:ascii="Cambria" w:hAnsi="Cambria"/>
          <w:lang w:val="en-CA"/>
        </w:rPr>
        <w:t xml:space="preserve">Implying </w:t>
      </w:r>
      <w:r w:rsidR="00B03B1E">
        <w:rPr>
          <w:rFonts w:ascii="Cambria" w:hAnsi="Cambria"/>
          <w:lang w:val="en-CA"/>
        </w:rPr>
        <w:t xml:space="preserve">Union is </w:t>
      </w:r>
      <w:r w:rsidR="00B03B1E">
        <w:rPr>
          <w:rFonts w:ascii="Cambria" w:hAnsi="Cambria"/>
          <w:i/>
          <w:lang w:val="en-CA"/>
        </w:rPr>
        <w:t>disrespectful</w:t>
      </w:r>
      <w:r w:rsidR="004A7B46">
        <w:rPr>
          <w:rFonts w:ascii="Cambria" w:hAnsi="Cambria"/>
          <w:lang w:val="en-CA"/>
        </w:rPr>
        <w:t xml:space="preserve"> and should </w:t>
      </w:r>
      <w:r w:rsidR="004A7B46" w:rsidRPr="00940A63">
        <w:rPr>
          <w:rFonts w:ascii="Cambria" w:hAnsi="Cambria"/>
          <w:i/>
          <w:lang w:val="en-CA"/>
        </w:rPr>
        <w:t>not be trusted</w:t>
      </w:r>
      <w:r w:rsidR="004A7B46">
        <w:rPr>
          <w:rFonts w:ascii="Cambria" w:hAnsi="Cambria"/>
          <w:lang w:val="en-CA"/>
        </w:rPr>
        <w:t>, even when that view is mistaken and unreasonable;</w:t>
      </w:r>
    </w:p>
    <w:p w14:paraId="3CB39B0E" w14:textId="4FFCC179" w:rsidR="008E3EA3" w:rsidRPr="008E3EA3" w:rsidRDefault="008E3EA3" w:rsidP="008E3EA3">
      <w:pPr>
        <w:tabs>
          <w:tab w:val="left" w:pos="993"/>
        </w:tabs>
        <w:rPr>
          <w:rFonts w:ascii="Cambria" w:hAnsi="Cambria"/>
          <w:lang w:val="en-CA"/>
        </w:rPr>
      </w:pPr>
      <w:r>
        <w:rPr>
          <w:rFonts w:ascii="Cambria" w:hAnsi="Cambria"/>
          <w:lang w:val="en-CA"/>
        </w:rPr>
        <w:tab/>
        <w:t>-</w:t>
      </w:r>
      <w:r>
        <w:rPr>
          <w:rFonts w:ascii="Cambria" w:hAnsi="Cambria"/>
          <w:b/>
          <w:lang w:val="en-CA"/>
        </w:rPr>
        <w:t xml:space="preserve">Board: </w:t>
      </w:r>
      <w:r>
        <w:rPr>
          <w:rFonts w:ascii="Cambria" w:hAnsi="Cambria"/>
          <w:b/>
          <w:i/>
          <w:lang w:val="en-CA"/>
        </w:rPr>
        <w:t>view</w:t>
      </w:r>
      <w:r>
        <w:rPr>
          <w:rFonts w:ascii="Cambria" w:hAnsi="Cambria"/>
          <w:i/>
          <w:lang w:val="en-CA"/>
        </w:rPr>
        <w:t xml:space="preserve"> protected</w:t>
      </w:r>
      <w:r w:rsidR="00453279">
        <w:rPr>
          <w:rFonts w:ascii="Cambria" w:hAnsi="Cambria"/>
          <w:lang w:val="en-CA"/>
        </w:rPr>
        <w:t xml:space="preserve"> (legit expression). </w:t>
      </w:r>
    </w:p>
    <w:p w14:paraId="13D09C20" w14:textId="5E4DF56C" w:rsidR="004A7B46" w:rsidRDefault="004A7B46" w:rsidP="001C22A4">
      <w:pPr>
        <w:tabs>
          <w:tab w:val="left" w:pos="1880"/>
        </w:tabs>
        <w:rPr>
          <w:rFonts w:ascii="Cambria" w:hAnsi="Cambria"/>
          <w:lang w:val="en-CA"/>
        </w:rPr>
      </w:pPr>
      <w:r>
        <w:rPr>
          <w:rFonts w:ascii="Cambria" w:hAnsi="Cambria"/>
          <w:lang w:val="en-CA"/>
        </w:rPr>
        <w:t>-</w:t>
      </w:r>
      <w:r w:rsidR="007B577F">
        <w:rPr>
          <w:rFonts w:ascii="Cambria" w:hAnsi="Cambria"/>
          <w:lang w:val="en-CA"/>
        </w:rPr>
        <w:t>That EE’</w:t>
      </w:r>
      <w:r w:rsidR="00841569">
        <w:rPr>
          <w:rFonts w:ascii="Cambria" w:hAnsi="Cambria"/>
          <w:lang w:val="en-CA"/>
        </w:rPr>
        <w:t xml:space="preserve">s </w:t>
      </w:r>
      <w:r w:rsidR="00841569">
        <w:rPr>
          <w:rFonts w:ascii="Cambria" w:hAnsi="Cambria"/>
          <w:u w:val="single"/>
          <w:lang w:val="en-CA"/>
        </w:rPr>
        <w:t>would not gain</w:t>
      </w:r>
      <w:r w:rsidR="00841569">
        <w:rPr>
          <w:rFonts w:ascii="Cambria" w:hAnsi="Cambria"/>
          <w:lang w:val="en-CA"/>
        </w:rPr>
        <w:t xml:space="preserve"> anything they already have</w:t>
      </w:r>
      <w:r w:rsidR="00E828DC">
        <w:rPr>
          <w:rFonts w:ascii="Cambria" w:hAnsi="Cambria"/>
          <w:lang w:val="en-CA"/>
        </w:rPr>
        <w:t xml:space="preserve">, implying </w:t>
      </w:r>
      <w:r w:rsidR="00CA35ED">
        <w:rPr>
          <w:rFonts w:ascii="Cambria" w:hAnsi="Cambria"/>
          <w:lang w:val="en-CA"/>
        </w:rPr>
        <w:t xml:space="preserve">the </w:t>
      </w:r>
      <w:r w:rsidR="00423916">
        <w:rPr>
          <w:rFonts w:ascii="Cambria" w:hAnsi="Cambria"/>
          <w:lang w:val="en-CA"/>
        </w:rPr>
        <w:t xml:space="preserve">ER does not have to bargain if the Union is certified; </w:t>
      </w:r>
    </w:p>
    <w:p w14:paraId="5E54A245" w14:textId="56153809" w:rsidR="00AD79E0" w:rsidRPr="004E4F35" w:rsidRDefault="00AD79E0" w:rsidP="00AD79E0">
      <w:pPr>
        <w:tabs>
          <w:tab w:val="left" w:pos="993"/>
        </w:tabs>
        <w:rPr>
          <w:rFonts w:ascii="Cambria" w:hAnsi="Cambria"/>
          <w:lang w:val="en-CA"/>
        </w:rPr>
      </w:pPr>
      <w:r>
        <w:rPr>
          <w:rFonts w:ascii="Cambria" w:hAnsi="Cambria"/>
          <w:lang w:val="en-CA"/>
        </w:rPr>
        <w:tab/>
        <w:t>-</w:t>
      </w:r>
      <w:r>
        <w:rPr>
          <w:rFonts w:ascii="Cambria" w:hAnsi="Cambria"/>
          <w:b/>
          <w:lang w:val="en-CA"/>
        </w:rPr>
        <w:t>Board</w:t>
      </w:r>
      <w:r>
        <w:rPr>
          <w:rFonts w:ascii="Cambria" w:hAnsi="Cambria"/>
          <w:lang w:val="en-CA"/>
        </w:rPr>
        <w:t>:</w:t>
      </w:r>
      <w:r w:rsidR="004A19F5">
        <w:rPr>
          <w:rFonts w:ascii="Cambria" w:hAnsi="Cambria"/>
          <w:lang w:val="en-CA"/>
        </w:rPr>
        <w:t xml:space="preserve"> Basically a </w:t>
      </w:r>
      <w:r w:rsidR="004A19F5">
        <w:rPr>
          <w:rFonts w:ascii="Cambria" w:hAnsi="Cambria"/>
          <w:i/>
          <w:lang w:val="en-CA"/>
        </w:rPr>
        <w:t>legally incorrect</w:t>
      </w:r>
      <w:r w:rsidR="00301448">
        <w:rPr>
          <w:rFonts w:ascii="Cambria" w:hAnsi="Cambria"/>
          <w:lang w:val="en-CA"/>
        </w:rPr>
        <w:t xml:space="preserve"> statement (there is a duty to bargain in good faith). </w:t>
      </w:r>
      <w:r w:rsidR="00931435">
        <w:rPr>
          <w:rFonts w:ascii="Cambria" w:hAnsi="Cambria"/>
          <w:lang w:val="en-CA"/>
        </w:rPr>
        <w:t xml:space="preserve">BUT, </w:t>
      </w:r>
      <w:r w:rsidR="004E4F35">
        <w:rPr>
          <w:rFonts w:ascii="Cambria" w:hAnsi="Cambria"/>
          <w:lang w:val="en-CA"/>
        </w:rPr>
        <w:t xml:space="preserve">interpreted </w:t>
      </w:r>
      <w:r w:rsidR="004E4F35">
        <w:rPr>
          <w:rFonts w:ascii="Cambria" w:hAnsi="Cambria"/>
          <w:u w:val="single"/>
          <w:lang w:val="en-CA"/>
        </w:rPr>
        <w:t>not as interference</w:t>
      </w:r>
      <w:r w:rsidR="004E4F35">
        <w:rPr>
          <w:rFonts w:ascii="Cambria" w:hAnsi="Cambria"/>
          <w:lang w:val="en-CA"/>
        </w:rPr>
        <w:t xml:space="preserve">. </w:t>
      </w:r>
    </w:p>
    <w:p w14:paraId="2F86B802" w14:textId="47257BF1" w:rsidR="00423916" w:rsidRDefault="00423916" w:rsidP="001C22A4">
      <w:pPr>
        <w:tabs>
          <w:tab w:val="left" w:pos="1880"/>
        </w:tabs>
        <w:rPr>
          <w:rFonts w:ascii="Cambria" w:hAnsi="Cambria"/>
          <w:lang w:val="en-CA"/>
        </w:rPr>
      </w:pPr>
      <w:r>
        <w:rPr>
          <w:rFonts w:ascii="Cambria" w:hAnsi="Cambria"/>
          <w:lang w:val="en-CA"/>
        </w:rPr>
        <w:t>-</w:t>
      </w:r>
      <w:r w:rsidR="00DC5868">
        <w:rPr>
          <w:rFonts w:ascii="Cambria" w:hAnsi="Cambria"/>
          <w:lang w:val="en-CA"/>
        </w:rPr>
        <w:t>T</w:t>
      </w:r>
      <w:r w:rsidR="00A97CF2">
        <w:rPr>
          <w:rFonts w:ascii="Cambria" w:hAnsi="Cambria"/>
          <w:lang w:val="en-CA"/>
        </w:rPr>
        <w:t xml:space="preserve">hat </w:t>
      </w:r>
      <w:r w:rsidR="00916A8F">
        <w:rPr>
          <w:rFonts w:ascii="Cambria" w:hAnsi="Cambria"/>
          <w:lang w:val="en-CA"/>
        </w:rPr>
        <w:t xml:space="preserve">signing a Union card has the same legal </w:t>
      </w:r>
      <w:r w:rsidR="00D14344">
        <w:rPr>
          <w:rFonts w:ascii="Cambria" w:hAnsi="Cambria"/>
          <w:lang w:val="en-CA"/>
        </w:rPr>
        <w:t xml:space="preserve">effect of signing </w:t>
      </w:r>
      <w:r w:rsidR="00AE59FA">
        <w:rPr>
          <w:rFonts w:ascii="Cambria" w:hAnsi="Cambria"/>
          <w:lang w:val="en-CA"/>
        </w:rPr>
        <w:t xml:space="preserve">a </w:t>
      </w:r>
      <w:r w:rsidR="00AE59FA" w:rsidRPr="00414DBE">
        <w:rPr>
          <w:rFonts w:ascii="Cambria" w:hAnsi="Cambria"/>
          <w:i/>
          <w:lang w:val="en-CA"/>
        </w:rPr>
        <w:t>contract</w:t>
      </w:r>
      <w:r w:rsidR="00916696">
        <w:rPr>
          <w:rFonts w:ascii="Cambria" w:hAnsi="Cambria"/>
          <w:lang w:val="en-CA"/>
        </w:rPr>
        <w:t>;</w:t>
      </w:r>
    </w:p>
    <w:p w14:paraId="2E082FD3" w14:textId="63887409" w:rsidR="00AD79E0" w:rsidRPr="00A720F1" w:rsidRDefault="00AD79E0" w:rsidP="00AD79E0">
      <w:pPr>
        <w:tabs>
          <w:tab w:val="left" w:pos="993"/>
        </w:tabs>
        <w:rPr>
          <w:rFonts w:ascii="Cambria" w:hAnsi="Cambria"/>
          <w:lang w:val="en-CA"/>
        </w:rPr>
      </w:pPr>
      <w:r>
        <w:rPr>
          <w:rFonts w:ascii="Cambria" w:hAnsi="Cambria"/>
          <w:lang w:val="en-CA"/>
        </w:rPr>
        <w:tab/>
        <w:t>-</w:t>
      </w:r>
      <w:r>
        <w:rPr>
          <w:rFonts w:ascii="Cambria" w:hAnsi="Cambria"/>
          <w:b/>
          <w:lang w:val="en-CA"/>
        </w:rPr>
        <w:t>Board</w:t>
      </w:r>
      <w:r>
        <w:rPr>
          <w:rFonts w:ascii="Cambria" w:hAnsi="Cambria"/>
          <w:lang w:val="en-CA"/>
        </w:rPr>
        <w:t>:</w:t>
      </w:r>
      <w:r w:rsidR="00F544ED">
        <w:rPr>
          <w:rFonts w:ascii="Cambria" w:hAnsi="Cambria"/>
          <w:lang w:val="en-CA"/>
        </w:rPr>
        <w:t xml:space="preserve"> </w:t>
      </w:r>
      <w:r w:rsidR="00E7003E">
        <w:rPr>
          <w:rFonts w:ascii="Cambria" w:hAnsi="Cambria"/>
          <w:lang w:val="en-CA"/>
        </w:rPr>
        <w:t xml:space="preserve">false statement, but </w:t>
      </w:r>
      <w:r w:rsidR="00A720F1">
        <w:rPr>
          <w:rFonts w:ascii="Cambria" w:hAnsi="Cambria"/>
          <w:i/>
          <w:lang w:val="en-CA"/>
        </w:rPr>
        <w:t>not a breach</w:t>
      </w:r>
      <w:r w:rsidR="00A720F1">
        <w:rPr>
          <w:rFonts w:ascii="Cambria" w:hAnsi="Cambria"/>
          <w:lang w:val="en-CA"/>
        </w:rPr>
        <w:t xml:space="preserve">. </w:t>
      </w:r>
      <w:r w:rsidR="00877D56">
        <w:rPr>
          <w:rFonts w:ascii="Cambria" w:hAnsi="Cambria"/>
          <w:lang w:val="en-CA"/>
        </w:rPr>
        <w:t>(</w:t>
      </w:r>
      <w:r w:rsidR="00F12928">
        <w:rPr>
          <w:rFonts w:ascii="Cambria" w:hAnsi="Cambria"/>
          <w:lang w:val="en-CA"/>
        </w:rPr>
        <w:t xml:space="preserve">Incorrect statements </w:t>
      </w:r>
      <w:r w:rsidR="00906D8C">
        <w:rPr>
          <w:rFonts w:ascii="Cambria" w:hAnsi="Cambria"/>
          <w:lang w:val="en-CA"/>
        </w:rPr>
        <w:t>protected, as long as not “</w:t>
      </w:r>
      <w:r w:rsidR="00C44F77">
        <w:rPr>
          <w:rFonts w:ascii="Cambria" w:hAnsi="Cambria"/>
          <w:lang w:val="en-CA"/>
        </w:rPr>
        <w:t xml:space="preserve">lies”) </w:t>
      </w:r>
      <w:r w:rsidR="00906D8C">
        <w:rPr>
          <w:rFonts w:ascii="Cambria" w:hAnsi="Cambria"/>
          <w:lang w:val="en-CA"/>
        </w:rPr>
        <w:t xml:space="preserve"> </w:t>
      </w:r>
    </w:p>
    <w:p w14:paraId="10C7FBA1" w14:textId="31301863" w:rsidR="00430B10" w:rsidRDefault="00430B10" w:rsidP="001C22A4">
      <w:pPr>
        <w:tabs>
          <w:tab w:val="left" w:pos="1880"/>
        </w:tabs>
        <w:rPr>
          <w:rFonts w:ascii="Cambria" w:hAnsi="Cambria"/>
          <w:lang w:val="en-CA"/>
        </w:rPr>
      </w:pPr>
      <w:r>
        <w:rPr>
          <w:rFonts w:ascii="Cambria" w:hAnsi="Cambria"/>
          <w:lang w:val="en-CA"/>
        </w:rPr>
        <w:t xml:space="preserve">-That EE’s would be </w:t>
      </w:r>
      <w:r w:rsidRPr="006643AC">
        <w:rPr>
          <w:rFonts w:ascii="Cambria" w:hAnsi="Cambria"/>
          <w:i/>
          <w:lang w:val="en-CA"/>
        </w:rPr>
        <w:t>dismissed</w:t>
      </w:r>
      <w:r>
        <w:rPr>
          <w:rFonts w:ascii="Cambria" w:hAnsi="Cambria"/>
          <w:lang w:val="en-CA"/>
        </w:rPr>
        <w:t xml:space="preserve"> </w:t>
      </w:r>
      <w:r w:rsidR="00735524">
        <w:rPr>
          <w:rFonts w:ascii="Cambria" w:hAnsi="Cambria"/>
          <w:lang w:val="en-CA"/>
        </w:rPr>
        <w:t xml:space="preserve">if they shared </w:t>
      </w:r>
      <w:r w:rsidR="00735524">
        <w:rPr>
          <w:rFonts w:ascii="Cambria" w:hAnsi="Cambria"/>
          <w:i/>
          <w:lang w:val="en-CA"/>
        </w:rPr>
        <w:t>contact inf</w:t>
      </w:r>
      <w:r w:rsidR="008341F7">
        <w:rPr>
          <w:rFonts w:ascii="Cambria" w:hAnsi="Cambria"/>
          <w:i/>
          <w:lang w:val="en-CA"/>
        </w:rPr>
        <w:t>o</w:t>
      </w:r>
    </w:p>
    <w:p w14:paraId="5BD55E6E" w14:textId="2394792E" w:rsidR="00A74233" w:rsidRDefault="00AF7CAE" w:rsidP="00C37DF3">
      <w:pPr>
        <w:tabs>
          <w:tab w:val="left" w:pos="993"/>
        </w:tabs>
        <w:rPr>
          <w:rFonts w:ascii="Cambria" w:hAnsi="Cambria"/>
          <w:lang w:val="en-CA"/>
        </w:rPr>
      </w:pPr>
      <w:r>
        <w:rPr>
          <w:rFonts w:ascii="Cambria" w:hAnsi="Cambria"/>
          <w:lang w:val="en-CA"/>
        </w:rPr>
        <w:tab/>
        <w:t>-</w:t>
      </w:r>
      <w:r>
        <w:rPr>
          <w:rFonts w:ascii="Cambria" w:hAnsi="Cambria"/>
          <w:b/>
          <w:lang w:val="en-CA"/>
        </w:rPr>
        <w:t>Board</w:t>
      </w:r>
      <w:r>
        <w:rPr>
          <w:rFonts w:ascii="Cambria" w:hAnsi="Cambria"/>
          <w:lang w:val="en-CA"/>
        </w:rPr>
        <w:t xml:space="preserve">: </w:t>
      </w:r>
      <w:r w:rsidR="00F04A61" w:rsidRPr="00CB3A66">
        <w:rPr>
          <w:rFonts w:ascii="Cambria" w:hAnsi="Cambria"/>
          <w:b/>
          <w:i/>
          <w:lang w:val="en-CA"/>
        </w:rPr>
        <w:t xml:space="preserve">breach </w:t>
      </w:r>
      <w:r w:rsidR="00F04A61" w:rsidRPr="00CB3A66">
        <w:rPr>
          <w:rFonts w:ascii="Cambria" w:hAnsi="Cambria"/>
          <w:b/>
          <w:lang w:val="en-CA"/>
        </w:rPr>
        <w:t>6(1)</w:t>
      </w:r>
      <w:r w:rsidR="00CB3A66">
        <w:rPr>
          <w:rFonts w:ascii="Cambria" w:hAnsi="Cambria"/>
          <w:b/>
          <w:lang w:val="en-CA"/>
        </w:rPr>
        <w:t xml:space="preserve"> </w:t>
      </w:r>
      <w:r w:rsidR="00AF36D4">
        <w:rPr>
          <w:rFonts w:ascii="Cambria" w:hAnsi="Cambria"/>
          <w:lang w:val="en-CA"/>
        </w:rPr>
        <w:t>–</w:t>
      </w:r>
      <w:r w:rsidR="00CB3A66">
        <w:rPr>
          <w:rFonts w:ascii="Cambria" w:hAnsi="Cambria"/>
          <w:lang w:val="en-CA"/>
        </w:rPr>
        <w:t xml:space="preserve"> </w:t>
      </w:r>
      <w:r w:rsidR="00AF36D4">
        <w:rPr>
          <w:rFonts w:ascii="Cambria" w:hAnsi="Cambria"/>
          <w:lang w:val="en-CA"/>
        </w:rPr>
        <w:t xml:space="preserve">No basis to terminate someone for this. </w:t>
      </w:r>
      <w:r w:rsidR="008A787A">
        <w:rPr>
          <w:rFonts w:ascii="Cambria" w:hAnsi="Cambria"/>
          <w:lang w:val="en-CA"/>
        </w:rPr>
        <w:t xml:space="preserve">Lists were </w:t>
      </w:r>
      <w:r w:rsidR="00F417A9">
        <w:rPr>
          <w:rFonts w:ascii="Cambria" w:hAnsi="Cambria"/>
          <w:lang w:val="en-CA"/>
        </w:rPr>
        <w:t xml:space="preserve">ER property, </w:t>
      </w:r>
      <w:r w:rsidR="00445C8B">
        <w:rPr>
          <w:rFonts w:ascii="Cambria" w:hAnsi="Cambria"/>
          <w:lang w:val="en-CA"/>
        </w:rPr>
        <w:t xml:space="preserve">but </w:t>
      </w:r>
      <w:r w:rsidR="005602C7">
        <w:rPr>
          <w:rFonts w:ascii="Cambria" w:hAnsi="Cambria"/>
          <w:lang w:val="en-CA"/>
        </w:rPr>
        <w:t xml:space="preserve">went too far. </w:t>
      </w:r>
      <w:r w:rsidR="00C21237">
        <w:rPr>
          <w:rFonts w:ascii="Cambria" w:hAnsi="Cambria"/>
          <w:lang w:val="en-CA"/>
        </w:rPr>
        <w:t xml:space="preserve">This is </w:t>
      </w:r>
      <w:r w:rsidR="00C21237">
        <w:rPr>
          <w:rFonts w:ascii="Cambria" w:hAnsi="Cambria"/>
          <w:i/>
          <w:u w:val="single"/>
          <w:lang w:val="en-CA"/>
        </w:rPr>
        <w:t>not a view</w:t>
      </w:r>
      <w:r w:rsidR="00C21237">
        <w:rPr>
          <w:rFonts w:ascii="Cambria" w:hAnsi="Cambria"/>
          <w:lang w:val="en-CA"/>
        </w:rPr>
        <w:t xml:space="preserve">. </w:t>
      </w:r>
      <w:r w:rsidR="00CB3A66">
        <w:rPr>
          <w:rFonts w:ascii="Cambria" w:hAnsi="Cambria"/>
          <w:lang w:val="en-CA"/>
        </w:rPr>
        <w:t xml:space="preserve"> </w:t>
      </w:r>
    </w:p>
    <w:p w14:paraId="2965FAC2" w14:textId="77777777" w:rsidR="00B46788" w:rsidRDefault="00B46788" w:rsidP="001C22A4">
      <w:pPr>
        <w:tabs>
          <w:tab w:val="left" w:pos="1880"/>
        </w:tabs>
        <w:rPr>
          <w:rFonts w:ascii="Cambria" w:hAnsi="Cambria"/>
          <w:lang w:val="en-CA"/>
        </w:rPr>
      </w:pPr>
    </w:p>
    <w:p w14:paraId="34AEE77E" w14:textId="09073B1F" w:rsidR="00AC6858" w:rsidRDefault="00405124" w:rsidP="001C22A4">
      <w:pPr>
        <w:tabs>
          <w:tab w:val="left" w:pos="1880"/>
        </w:tabs>
        <w:rPr>
          <w:rFonts w:ascii="Cambria" w:hAnsi="Cambria"/>
          <w:lang w:val="en-CA"/>
        </w:rPr>
      </w:pPr>
      <w:r w:rsidRPr="00BD4FE4">
        <w:rPr>
          <w:rFonts w:ascii="Cambria" w:hAnsi="Cambria"/>
          <w:b/>
          <w:u w:val="single"/>
          <w:lang w:val="en-CA"/>
        </w:rPr>
        <w:t>ER Surveillance</w:t>
      </w:r>
      <w:r w:rsidR="00E13EAC">
        <w:rPr>
          <w:rFonts w:ascii="Cambria" w:hAnsi="Cambria"/>
          <w:b/>
          <w:u w:val="single"/>
          <w:lang w:val="en-CA"/>
        </w:rPr>
        <w:t xml:space="preserve"> of leaf-letters</w:t>
      </w:r>
      <w:r>
        <w:rPr>
          <w:rFonts w:ascii="Cambria" w:hAnsi="Cambria"/>
          <w:lang w:val="en-CA"/>
        </w:rPr>
        <w:t>:</w:t>
      </w:r>
      <w:r w:rsidR="00256B8C">
        <w:rPr>
          <w:rFonts w:ascii="Cambria" w:hAnsi="Cambria"/>
          <w:lang w:val="en-CA"/>
        </w:rPr>
        <w:t xml:space="preserve"> </w:t>
      </w:r>
    </w:p>
    <w:p w14:paraId="5491C144" w14:textId="76B03194" w:rsidR="00436696" w:rsidRDefault="00436696" w:rsidP="001C22A4">
      <w:pPr>
        <w:tabs>
          <w:tab w:val="left" w:pos="1880"/>
        </w:tabs>
        <w:rPr>
          <w:rFonts w:ascii="Cambria" w:hAnsi="Cambria"/>
          <w:lang w:val="en-CA"/>
        </w:rPr>
      </w:pPr>
      <w:r>
        <w:rPr>
          <w:rFonts w:ascii="Cambria" w:hAnsi="Cambria"/>
          <w:lang w:val="en-CA"/>
        </w:rPr>
        <w:t xml:space="preserve">-They knew union had right to be there. </w:t>
      </w:r>
    </w:p>
    <w:p w14:paraId="2517F811" w14:textId="18CFC59B" w:rsidR="00A74233" w:rsidRPr="00AE6132" w:rsidRDefault="00EC7FB4" w:rsidP="001C22A4">
      <w:pPr>
        <w:tabs>
          <w:tab w:val="left" w:pos="1880"/>
        </w:tabs>
        <w:rPr>
          <w:rFonts w:ascii="Cambria" w:hAnsi="Cambria"/>
          <w:lang w:val="en-CA"/>
        </w:rPr>
      </w:pPr>
      <w:r>
        <w:rPr>
          <w:rFonts w:ascii="Cambria" w:hAnsi="Cambria"/>
          <w:lang w:val="en-CA"/>
        </w:rPr>
        <w:t xml:space="preserve">-Breach of 6(1) – </w:t>
      </w:r>
      <w:r>
        <w:rPr>
          <w:rFonts w:ascii="Cambria" w:hAnsi="Cambria"/>
          <w:i/>
          <w:lang w:val="en-CA"/>
        </w:rPr>
        <w:t xml:space="preserve">disproportionate </w:t>
      </w:r>
      <w:r w:rsidR="00051D1E">
        <w:rPr>
          <w:rFonts w:ascii="Cambria" w:hAnsi="Cambria"/>
          <w:i/>
          <w:lang w:val="en-CA"/>
        </w:rPr>
        <w:t>response</w:t>
      </w:r>
      <w:r w:rsidR="00434B2F">
        <w:rPr>
          <w:rFonts w:ascii="Cambria" w:hAnsi="Cambria"/>
          <w:i/>
          <w:lang w:val="en-CA"/>
        </w:rPr>
        <w:t xml:space="preserve"> to actual threat perceived</w:t>
      </w:r>
      <w:r w:rsidR="00051D1E">
        <w:rPr>
          <w:rFonts w:ascii="Cambria" w:hAnsi="Cambria"/>
          <w:lang w:val="en-CA"/>
        </w:rPr>
        <w:t xml:space="preserve">.. </w:t>
      </w:r>
      <w:r w:rsidR="00051D1E">
        <w:rPr>
          <w:rFonts w:ascii="Cambria" w:hAnsi="Cambria"/>
          <w:b/>
          <w:lang w:val="en-CA"/>
        </w:rPr>
        <w:t xml:space="preserve">objective </w:t>
      </w:r>
      <w:r w:rsidR="00697A3E">
        <w:rPr>
          <w:rFonts w:ascii="Cambria" w:hAnsi="Cambria"/>
          <w:b/>
          <w:lang w:val="en-CA"/>
        </w:rPr>
        <w:t xml:space="preserve">effect of </w:t>
      </w:r>
      <w:r w:rsidR="00AE6132">
        <w:rPr>
          <w:rFonts w:ascii="Cambria" w:hAnsi="Cambria"/>
          <w:b/>
          <w:lang w:val="en-CA"/>
        </w:rPr>
        <w:t>interfering with union</w:t>
      </w:r>
      <w:r w:rsidR="00AE6132">
        <w:rPr>
          <w:rFonts w:ascii="Cambria" w:hAnsi="Cambria"/>
          <w:lang w:val="en-CA"/>
        </w:rPr>
        <w:t xml:space="preserve">. </w:t>
      </w:r>
      <w:r w:rsidR="00C52583">
        <w:rPr>
          <w:rFonts w:ascii="Cambria" w:hAnsi="Cambria"/>
          <w:lang w:val="en-CA"/>
        </w:rPr>
        <w:t xml:space="preserve">Scared the picketers. </w:t>
      </w:r>
    </w:p>
    <w:p w14:paraId="4CE23340" w14:textId="77777777" w:rsidR="00051D1E" w:rsidRDefault="00051D1E" w:rsidP="001C22A4">
      <w:pPr>
        <w:tabs>
          <w:tab w:val="left" w:pos="1880"/>
        </w:tabs>
        <w:rPr>
          <w:rFonts w:ascii="Cambria" w:hAnsi="Cambria"/>
          <w:lang w:val="en-CA"/>
        </w:rPr>
      </w:pPr>
    </w:p>
    <w:p w14:paraId="10819199" w14:textId="77777777" w:rsidR="002B7B4C" w:rsidRPr="00A21EFC" w:rsidRDefault="00A74233" w:rsidP="00A21EFC">
      <w:pPr>
        <w:tabs>
          <w:tab w:val="left" w:pos="1880"/>
        </w:tabs>
        <w:rPr>
          <w:rFonts w:ascii="Cambria" w:hAnsi="Cambria"/>
        </w:rPr>
      </w:pPr>
      <w:r>
        <w:rPr>
          <w:rFonts w:ascii="Cambria" w:hAnsi="Cambria"/>
          <w:lang w:val="en-CA"/>
        </w:rPr>
        <w:t>-</w:t>
      </w:r>
      <w:r>
        <w:rPr>
          <w:rFonts w:ascii="Cambria" w:hAnsi="Cambria"/>
          <w:b/>
          <w:lang w:val="en-CA"/>
        </w:rPr>
        <w:t>S8</w:t>
      </w:r>
      <w:r>
        <w:rPr>
          <w:rFonts w:ascii="Cambria" w:hAnsi="Cambria"/>
          <w:lang w:val="en-CA"/>
        </w:rPr>
        <w:t xml:space="preserve">: </w:t>
      </w:r>
      <w:r w:rsidR="002B7B4C" w:rsidRPr="00A21EFC">
        <w:rPr>
          <w:rFonts w:ascii="Cambria" w:hAnsi="Cambria"/>
          <w:lang w:val="en-CA"/>
        </w:rPr>
        <w:t>“</w:t>
      </w:r>
      <w:r w:rsidR="002B7B4C" w:rsidRPr="003B2CC6">
        <w:rPr>
          <w:rFonts w:ascii="Cambria" w:hAnsi="Cambria"/>
          <w:u w:val="single"/>
          <w:lang w:val="en-CA"/>
        </w:rPr>
        <w:t>views”</w:t>
      </w:r>
      <w:r w:rsidR="002B7B4C" w:rsidRPr="00A21EFC">
        <w:rPr>
          <w:rFonts w:ascii="Cambria" w:hAnsi="Cambria"/>
          <w:lang w:val="en-CA"/>
        </w:rPr>
        <w:t xml:space="preserve"> as ideas, thoughts, beliefs, judgements and opinions, </w:t>
      </w:r>
      <w:r w:rsidR="002B7B4C" w:rsidRPr="00563E61">
        <w:rPr>
          <w:rFonts w:ascii="Cambria" w:hAnsi="Cambria"/>
          <w:b/>
          <w:lang w:val="en-CA"/>
        </w:rPr>
        <w:t>but not the acts done in furtherance of those views;</w:t>
      </w:r>
    </w:p>
    <w:p w14:paraId="55BB5985" w14:textId="48BB62AB" w:rsidR="002B7B4C" w:rsidRPr="00A21EFC" w:rsidRDefault="00A21EFC" w:rsidP="00A21EFC">
      <w:pPr>
        <w:tabs>
          <w:tab w:val="left" w:pos="1880"/>
        </w:tabs>
        <w:rPr>
          <w:rFonts w:ascii="Cambria" w:hAnsi="Cambria"/>
        </w:rPr>
      </w:pPr>
      <w:r>
        <w:rPr>
          <w:rFonts w:ascii="Cambria" w:hAnsi="Cambria"/>
          <w:lang w:val="en-CA"/>
        </w:rPr>
        <w:t>-</w:t>
      </w:r>
      <w:r w:rsidR="002B7B4C" w:rsidRPr="00A21EFC">
        <w:rPr>
          <w:rFonts w:ascii="Cambria" w:hAnsi="Cambria"/>
          <w:lang w:val="en-CA"/>
        </w:rPr>
        <w:t xml:space="preserve">“views” </w:t>
      </w:r>
      <w:r w:rsidR="002B7B4C" w:rsidRPr="00C42587">
        <w:rPr>
          <w:rFonts w:ascii="Cambria" w:hAnsi="Cambria"/>
          <w:u w:val="single"/>
          <w:lang w:val="en-CA"/>
        </w:rPr>
        <w:t>do not include calls or invitation to act</w:t>
      </w:r>
      <w:r w:rsidR="002B7B4C" w:rsidRPr="00A21EFC">
        <w:rPr>
          <w:rFonts w:ascii="Cambria" w:hAnsi="Cambria"/>
          <w:lang w:val="en-CA"/>
        </w:rPr>
        <w:t>;</w:t>
      </w:r>
    </w:p>
    <w:p w14:paraId="0F663356" w14:textId="7A428F05" w:rsidR="002B7B4C" w:rsidRPr="00B46788" w:rsidRDefault="00A21EFC" w:rsidP="00A21EFC">
      <w:pPr>
        <w:tabs>
          <w:tab w:val="left" w:pos="1880"/>
        </w:tabs>
        <w:rPr>
          <w:rFonts w:ascii="Cambria" w:hAnsi="Cambria"/>
        </w:rPr>
      </w:pPr>
      <w:r>
        <w:rPr>
          <w:rFonts w:ascii="Cambria" w:hAnsi="Cambria"/>
          <w:lang w:val="en-CA"/>
        </w:rPr>
        <w:t>-</w:t>
      </w:r>
      <w:r w:rsidR="002B7B4C" w:rsidRPr="00A259B0">
        <w:rPr>
          <w:rFonts w:ascii="Cambria" w:hAnsi="Cambria"/>
          <w:b/>
          <w:lang w:val="en-CA"/>
        </w:rPr>
        <w:t>Lies are impermissible</w:t>
      </w:r>
      <w:r w:rsidR="002B7B4C" w:rsidRPr="00A21EFC">
        <w:rPr>
          <w:rFonts w:ascii="Cambria" w:hAnsi="Cambria"/>
          <w:lang w:val="en-CA"/>
        </w:rPr>
        <w:t xml:space="preserve">, </w:t>
      </w:r>
      <w:r w:rsidR="002B7B4C" w:rsidRPr="00CB1A83">
        <w:rPr>
          <w:rFonts w:ascii="Cambria" w:hAnsi="Cambria"/>
          <w:i/>
          <w:lang w:val="en-CA"/>
        </w:rPr>
        <w:t>though incorrect and unreasonable statements are protected;</w:t>
      </w:r>
    </w:p>
    <w:p w14:paraId="76B5608B" w14:textId="66759AAA" w:rsidR="00EC7FB4" w:rsidRPr="005A2CD9" w:rsidRDefault="00A21EFC" w:rsidP="00A21EFC">
      <w:pPr>
        <w:tabs>
          <w:tab w:val="left" w:pos="1880"/>
        </w:tabs>
        <w:rPr>
          <w:rFonts w:ascii="Cambria" w:hAnsi="Cambria"/>
          <w:lang w:val="en-CA"/>
        </w:rPr>
      </w:pPr>
      <w:r>
        <w:rPr>
          <w:rFonts w:ascii="Cambria" w:hAnsi="Cambria"/>
          <w:lang w:val="en-CA"/>
        </w:rPr>
        <w:t>-</w:t>
      </w:r>
      <w:r w:rsidRPr="00A21EFC">
        <w:rPr>
          <w:rFonts w:ascii="Cambria" w:hAnsi="Cambria"/>
          <w:lang w:val="en-CA"/>
        </w:rPr>
        <w:t>Concentrated protection on more direct forms of pressure</w:t>
      </w:r>
      <w:r w:rsidRPr="00A21EFC">
        <w:rPr>
          <w:rFonts w:ascii="Cambria" w:hAnsi="Cambria"/>
        </w:rPr>
        <w:t xml:space="preserve"> </w:t>
      </w:r>
      <w:r w:rsidR="00EC7FB4">
        <w:rPr>
          <w:rFonts w:ascii="Cambria" w:hAnsi="Cambria"/>
          <w:i/>
          <w:lang w:val="en-CA"/>
        </w:rPr>
        <w:t xml:space="preserve"> </w:t>
      </w:r>
    </w:p>
    <w:p w14:paraId="5CD5AA2C" w14:textId="77777777" w:rsidR="00A2150A" w:rsidRDefault="00A2150A" w:rsidP="001C22A4">
      <w:pPr>
        <w:tabs>
          <w:tab w:val="left" w:pos="1880"/>
        </w:tabs>
        <w:rPr>
          <w:rFonts w:ascii="Cambria" w:hAnsi="Cambria"/>
          <w:lang w:val="en-CA"/>
        </w:rPr>
      </w:pPr>
    </w:p>
    <w:p w14:paraId="1C9E12F1" w14:textId="158169CB" w:rsidR="00AD35CC" w:rsidRPr="00810F54" w:rsidRDefault="00427AF2" w:rsidP="001C22A4">
      <w:pPr>
        <w:tabs>
          <w:tab w:val="left" w:pos="1880"/>
        </w:tabs>
        <w:rPr>
          <w:rFonts w:ascii="Cambria" w:hAnsi="Cambria"/>
          <w:lang w:val="en-CA"/>
        </w:rPr>
      </w:pPr>
      <w:r>
        <w:rPr>
          <w:rFonts w:ascii="Cambria" w:hAnsi="Cambria"/>
          <w:i/>
          <w:highlight w:val="yellow"/>
          <w:lang w:val="en-CA"/>
        </w:rPr>
        <w:t>07</w:t>
      </w:r>
      <w:r w:rsidR="00F332DE" w:rsidRPr="00F332DE">
        <w:rPr>
          <w:rFonts w:ascii="Cambria" w:hAnsi="Cambria"/>
          <w:i/>
          <w:highlight w:val="yellow"/>
          <w:lang w:val="en-CA"/>
        </w:rPr>
        <w:t>20941 BC Ltd</w:t>
      </w:r>
      <w:r w:rsidR="00F332DE" w:rsidRPr="00F332DE">
        <w:rPr>
          <w:rFonts w:ascii="Cambria" w:hAnsi="Cambria"/>
          <w:highlight w:val="yellow"/>
          <w:lang w:val="en-CA"/>
        </w:rPr>
        <w:t xml:space="preserve"> (2008)</w:t>
      </w:r>
      <w:r w:rsidR="00AD5D16">
        <w:rPr>
          <w:rFonts w:ascii="Cambria" w:hAnsi="Cambria"/>
          <w:lang w:val="en-CA"/>
        </w:rPr>
        <w:t xml:space="preserve"> </w:t>
      </w:r>
      <w:r w:rsidR="00AD5D16">
        <w:rPr>
          <w:rFonts w:ascii="Cambria" w:hAnsi="Cambria"/>
          <w:b/>
          <w:i/>
          <w:lang w:val="en-CA"/>
        </w:rPr>
        <w:t>6(1)</w:t>
      </w:r>
      <w:r w:rsidR="000947B6">
        <w:rPr>
          <w:rFonts w:ascii="Cambria" w:hAnsi="Cambria"/>
          <w:b/>
          <w:i/>
          <w:lang w:val="en-CA"/>
        </w:rPr>
        <w:t>, objectivity,</w:t>
      </w:r>
      <w:r w:rsidR="00AD5D16">
        <w:rPr>
          <w:rFonts w:ascii="Cambria" w:hAnsi="Cambria"/>
          <w:b/>
          <w:i/>
          <w:lang w:val="en-CA"/>
        </w:rPr>
        <w:t xml:space="preserve"> and </w:t>
      </w:r>
      <w:r w:rsidR="00C15419">
        <w:rPr>
          <w:rFonts w:ascii="Cambria" w:hAnsi="Cambria"/>
          <w:b/>
          <w:i/>
          <w:lang w:val="en-CA"/>
        </w:rPr>
        <w:t>legitimate business decisions</w:t>
      </w:r>
      <w:r w:rsidR="00810F54">
        <w:rPr>
          <w:rFonts w:ascii="Cambria" w:hAnsi="Cambria"/>
          <w:b/>
          <w:i/>
          <w:lang w:val="en-CA"/>
        </w:rPr>
        <w:t>, question not view (</w:t>
      </w:r>
      <w:proofErr w:type="spellStart"/>
      <w:r w:rsidR="00810F54">
        <w:rPr>
          <w:rFonts w:ascii="Cambria" w:hAnsi="Cambria"/>
          <w:b/>
          <w:i/>
          <w:lang w:val="en-CA"/>
        </w:rPr>
        <w:t>esp</w:t>
      </w:r>
      <w:proofErr w:type="spellEnd"/>
      <w:r w:rsidR="00810F54">
        <w:rPr>
          <w:rFonts w:ascii="Cambria" w:hAnsi="Cambria"/>
          <w:b/>
          <w:i/>
          <w:lang w:val="en-CA"/>
        </w:rPr>
        <w:t xml:space="preserve"> about union support)</w:t>
      </w:r>
    </w:p>
    <w:p w14:paraId="07CB1152" w14:textId="6148FC77" w:rsidR="00C05062" w:rsidRDefault="00172341" w:rsidP="001C22A4">
      <w:pPr>
        <w:tabs>
          <w:tab w:val="left" w:pos="1880"/>
        </w:tabs>
        <w:rPr>
          <w:rFonts w:ascii="Cambria" w:hAnsi="Cambria"/>
          <w:lang w:val="en-CA"/>
        </w:rPr>
      </w:pPr>
      <w:r>
        <w:rPr>
          <w:rFonts w:ascii="Cambria" w:hAnsi="Cambria"/>
          <w:lang w:val="en-CA"/>
        </w:rPr>
        <w:t xml:space="preserve">-F: </w:t>
      </w:r>
      <w:r w:rsidR="007A071C">
        <w:rPr>
          <w:rFonts w:ascii="Cambria" w:hAnsi="Cambria"/>
          <w:lang w:val="en-CA"/>
        </w:rPr>
        <w:t xml:space="preserve">two general facts at issue </w:t>
      </w:r>
      <w:r w:rsidR="007E42E7">
        <w:rPr>
          <w:rFonts w:ascii="Cambria" w:hAnsi="Cambria"/>
          <w:lang w:val="en-CA"/>
        </w:rPr>
        <w:t>- a) employee</w:t>
      </w:r>
      <w:r w:rsidR="001F24DA">
        <w:rPr>
          <w:rFonts w:ascii="Cambria" w:hAnsi="Cambria"/>
          <w:lang w:val="en-CA"/>
        </w:rPr>
        <w:t xml:space="preserve"> terminated during organizing drive; b) </w:t>
      </w:r>
      <w:r w:rsidR="00BF3466">
        <w:rPr>
          <w:rFonts w:ascii="Cambria" w:hAnsi="Cambria"/>
          <w:lang w:val="en-CA"/>
        </w:rPr>
        <w:t xml:space="preserve">ER’s asked about </w:t>
      </w:r>
      <w:r w:rsidR="00BF3466">
        <w:rPr>
          <w:rFonts w:ascii="Cambria" w:hAnsi="Cambria"/>
          <w:u w:val="single"/>
          <w:lang w:val="en-CA"/>
        </w:rPr>
        <w:t>union-support</w:t>
      </w:r>
      <w:r w:rsidR="008E54DB">
        <w:rPr>
          <w:rFonts w:ascii="Cambria" w:hAnsi="Cambria"/>
          <w:lang w:val="en-CA"/>
        </w:rPr>
        <w:t xml:space="preserve"> (question or view?) </w:t>
      </w:r>
      <w:r w:rsidR="00080700">
        <w:rPr>
          <w:rFonts w:ascii="Cambria" w:hAnsi="Cambria"/>
          <w:b/>
          <w:lang w:val="en-CA"/>
        </w:rPr>
        <w:t>– breach of s</w:t>
      </w:r>
      <w:r w:rsidR="004A5BE9">
        <w:rPr>
          <w:rFonts w:ascii="Cambria" w:hAnsi="Cambria"/>
          <w:b/>
          <w:lang w:val="en-CA"/>
        </w:rPr>
        <w:t>6(1)</w:t>
      </w:r>
      <w:r w:rsidR="004A5BE9">
        <w:rPr>
          <w:rFonts w:ascii="Cambria" w:hAnsi="Cambria"/>
          <w:lang w:val="en-CA"/>
        </w:rPr>
        <w:t xml:space="preserve">? </w:t>
      </w:r>
      <w:r w:rsidR="00F27EFF">
        <w:rPr>
          <w:rFonts w:ascii="Cambria" w:hAnsi="Cambria"/>
          <w:lang w:val="en-CA"/>
        </w:rPr>
        <w:t xml:space="preserve"> </w:t>
      </w:r>
    </w:p>
    <w:p w14:paraId="38EF630C" w14:textId="2B6CA3E7" w:rsidR="00DF2810" w:rsidRPr="00705558" w:rsidRDefault="00F27EFF" w:rsidP="001C22A4">
      <w:pPr>
        <w:tabs>
          <w:tab w:val="left" w:pos="1880"/>
        </w:tabs>
        <w:rPr>
          <w:rFonts w:ascii="Cambria" w:hAnsi="Cambria"/>
          <w:lang w:val="en-CA"/>
        </w:rPr>
      </w:pPr>
      <w:r>
        <w:rPr>
          <w:rFonts w:ascii="Cambria" w:hAnsi="Cambria"/>
          <w:lang w:val="en-CA"/>
        </w:rPr>
        <w:t xml:space="preserve">-L: </w:t>
      </w:r>
      <w:r>
        <w:rPr>
          <w:rFonts w:ascii="Cambria" w:hAnsi="Cambria"/>
          <w:b/>
          <w:lang w:val="en-CA"/>
        </w:rPr>
        <w:t xml:space="preserve">a) </w:t>
      </w:r>
      <w:r>
        <w:rPr>
          <w:rFonts w:ascii="Cambria" w:hAnsi="Cambria"/>
          <w:lang w:val="en-CA"/>
        </w:rPr>
        <w:t xml:space="preserve">since ER </w:t>
      </w:r>
      <w:r w:rsidRPr="003C696A">
        <w:rPr>
          <w:rFonts w:ascii="Cambria" w:hAnsi="Cambria"/>
          <w:b/>
          <w:lang w:val="en-CA"/>
        </w:rPr>
        <w:t>didn’t know</w:t>
      </w:r>
      <w:r>
        <w:rPr>
          <w:rFonts w:ascii="Cambria" w:hAnsi="Cambria"/>
          <w:lang w:val="en-CA"/>
        </w:rPr>
        <w:t xml:space="preserve"> </w:t>
      </w:r>
      <w:r w:rsidR="00DD5EED">
        <w:rPr>
          <w:rFonts w:ascii="Cambria" w:hAnsi="Cambria"/>
          <w:lang w:val="en-CA"/>
        </w:rPr>
        <w:t xml:space="preserve">the </w:t>
      </w:r>
      <w:r w:rsidR="00D24EA7">
        <w:rPr>
          <w:rFonts w:ascii="Cambria" w:hAnsi="Cambria"/>
          <w:lang w:val="en-CA"/>
        </w:rPr>
        <w:t>EE</w:t>
      </w:r>
      <w:r w:rsidR="00DD5EED">
        <w:rPr>
          <w:rFonts w:ascii="Cambria" w:hAnsi="Cambria"/>
          <w:lang w:val="en-CA"/>
        </w:rPr>
        <w:t xml:space="preserve"> terminated was </w:t>
      </w:r>
      <w:r w:rsidR="003C696A">
        <w:rPr>
          <w:rFonts w:ascii="Cambria" w:hAnsi="Cambria"/>
          <w:i/>
          <w:lang w:val="en-CA"/>
        </w:rPr>
        <w:t xml:space="preserve">organizer of </w:t>
      </w:r>
      <w:r w:rsidR="00D24EA7">
        <w:rPr>
          <w:rFonts w:ascii="Cambria" w:hAnsi="Cambria"/>
          <w:i/>
          <w:lang w:val="en-CA"/>
        </w:rPr>
        <w:t>drive</w:t>
      </w:r>
      <w:r w:rsidR="00E7160B">
        <w:rPr>
          <w:rFonts w:ascii="Cambria" w:hAnsi="Cambria"/>
          <w:lang w:val="en-CA"/>
        </w:rPr>
        <w:t xml:space="preserve">, </w:t>
      </w:r>
      <w:r w:rsidR="00E7160B">
        <w:rPr>
          <w:rFonts w:ascii="Cambria" w:hAnsi="Cambria"/>
          <w:b/>
          <w:lang w:val="en-CA"/>
        </w:rPr>
        <w:t>objective component prevails</w:t>
      </w:r>
      <w:r w:rsidR="00117ABC">
        <w:rPr>
          <w:rFonts w:ascii="Cambria" w:hAnsi="Cambria"/>
          <w:lang w:val="en-CA"/>
        </w:rPr>
        <w:t xml:space="preserve">. </w:t>
      </w:r>
      <w:r w:rsidR="00E048D2">
        <w:rPr>
          <w:rFonts w:ascii="Cambria" w:hAnsi="Cambria"/>
          <w:lang w:val="en-CA"/>
        </w:rPr>
        <w:t xml:space="preserve">No intent-required to </w:t>
      </w:r>
      <w:r w:rsidR="00652CCE">
        <w:rPr>
          <w:rFonts w:ascii="Cambria" w:hAnsi="Cambria"/>
          <w:lang w:val="en-CA"/>
        </w:rPr>
        <w:t xml:space="preserve">get breach. </w:t>
      </w:r>
      <w:r w:rsidR="00597548">
        <w:rPr>
          <w:rFonts w:ascii="Cambria" w:hAnsi="Cambria"/>
          <w:lang w:val="en-CA"/>
        </w:rPr>
        <w:t xml:space="preserve">Just </w:t>
      </w:r>
      <w:r w:rsidR="00597548">
        <w:rPr>
          <w:rFonts w:ascii="Cambria" w:hAnsi="Cambria"/>
          <w:i/>
          <w:lang w:val="en-CA"/>
        </w:rPr>
        <w:t>objective effect</w:t>
      </w:r>
      <w:r w:rsidR="00597548">
        <w:rPr>
          <w:rFonts w:ascii="Cambria" w:hAnsi="Cambria"/>
          <w:lang w:val="en-CA"/>
        </w:rPr>
        <w:t xml:space="preserve">. </w:t>
      </w:r>
      <w:r w:rsidR="00424858">
        <w:rPr>
          <w:rFonts w:ascii="Cambria" w:hAnsi="Cambria"/>
          <w:lang w:val="en-CA"/>
        </w:rPr>
        <w:t xml:space="preserve">Not a breach because for </w:t>
      </w:r>
      <w:r w:rsidR="00424858" w:rsidRPr="00424858">
        <w:rPr>
          <w:rFonts w:ascii="Cambria" w:hAnsi="Cambria"/>
          <w:b/>
          <w:u w:val="single"/>
          <w:lang w:val="en-CA"/>
        </w:rPr>
        <w:t>legitimate business purposes</w:t>
      </w:r>
      <w:r w:rsidR="00384D30">
        <w:rPr>
          <w:rFonts w:ascii="Cambria" w:hAnsi="Cambria"/>
          <w:lang w:val="en-CA"/>
        </w:rPr>
        <w:t xml:space="preserve"> (</w:t>
      </w:r>
      <w:proofErr w:type="spellStart"/>
      <w:r w:rsidR="00384D30">
        <w:rPr>
          <w:rFonts w:ascii="Cambria" w:hAnsi="Cambria"/>
          <w:lang w:val="en-CA"/>
        </w:rPr>
        <w:t>e.g</w:t>
      </w:r>
      <w:proofErr w:type="spellEnd"/>
      <w:r w:rsidR="00384D30">
        <w:rPr>
          <w:rFonts w:ascii="Cambria" w:hAnsi="Cambria"/>
          <w:lang w:val="en-CA"/>
        </w:rPr>
        <w:t xml:space="preserve"> downsizing). </w:t>
      </w:r>
      <w:r w:rsidR="00F81CF6">
        <w:rPr>
          <w:rFonts w:ascii="Cambria" w:hAnsi="Cambria"/>
          <w:i/>
          <w:lang w:val="en-CA"/>
        </w:rPr>
        <w:t>NO BREACH</w:t>
      </w:r>
      <w:r w:rsidR="00181AEA">
        <w:rPr>
          <w:rFonts w:ascii="Cambria" w:hAnsi="Cambria"/>
          <w:lang w:val="en-CA"/>
        </w:rPr>
        <w:t xml:space="preserve"> </w:t>
      </w:r>
      <w:r w:rsidR="00181AEA">
        <w:rPr>
          <w:rFonts w:ascii="Cambria" w:hAnsi="Cambria"/>
          <w:i/>
          <w:lang w:val="en-CA"/>
        </w:rPr>
        <w:t xml:space="preserve">of s6(1). </w:t>
      </w:r>
      <w:r w:rsidR="00705558">
        <w:rPr>
          <w:rFonts w:ascii="Cambria" w:hAnsi="Cambria"/>
          <w:lang w:val="en-CA"/>
        </w:rPr>
        <w:t xml:space="preserve">** was not </w:t>
      </w:r>
      <w:r w:rsidR="00705558">
        <w:rPr>
          <w:rFonts w:ascii="Cambria" w:hAnsi="Cambria"/>
          <w:i/>
          <w:lang w:val="en-CA"/>
        </w:rPr>
        <w:t>proper cause</w:t>
      </w:r>
      <w:r w:rsidR="00705558">
        <w:rPr>
          <w:rFonts w:ascii="Cambria" w:hAnsi="Cambria"/>
          <w:lang w:val="en-CA"/>
        </w:rPr>
        <w:t xml:space="preserve">.. but </w:t>
      </w:r>
      <w:r w:rsidR="00705558">
        <w:rPr>
          <w:rFonts w:ascii="Cambria" w:hAnsi="Cambria"/>
          <w:i/>
          <w:lang w:val="en-CA"/>
        </w:rPr>
        <w:t>legit business purpose</w:t>
      </w:r>
      <w:r w:rsidR="00705558">
        <w:rPr>
          <w:rFonts w:ascii="Cambria" w:hAnsi="Cambria"/>
          <w:lang w:val="en-CA"/>
        </w:rPr>
        <w:t xml:space="preserve">. </w:t>
      </w:r>
    </w:p>
    <w:p w14:paraId="2DCA0B29" w14:textId="6F71B699" w:rsidR="00175240" w:rsidRPr="0015357A" w:rsidRDefault="00175240" w:rsidP="001C22A4">
      <w:pPr>
        <w:tabs>
          <w:tab w:val="left" w:pos="1880"/>
        </w:tabs>
        <w:rPr>
          <w:rFonts w:ascii="Cambria" w:hAnsi="Cambria"/>
          <w:lang w:val="en-CA"/>
        </w:rPr>
      </w:pPr>
      <w:r>
        <w:rPr>
          <w:rFonts w:ascii="Cambria" w:hAnsi="Cambria"/>
          <w:b/>
          <w:lang w:val="en-CA"/>
        </w:rPr>
        <w:t>b)</w:t>
      </w:r>
      <w:r>
        <w:rPr>
          <w:rFonts w:ascii="Cambria" w:hAnsi="Cambria"/>
          <w:lang w:val="en-CA"/>
        </w:rPr>
        <w:t xml:space="preserve"> </w:t>
      </w:r>
      <w:r w:rsidR="005D3492">
        <w:rPr>
          <w:rFonts w:ascii="Cambria" w:hAnsi="Cambria"/>
          <w:lang w:val="en-CA"/>
        </w:rPr>
        <w:t xml:space="preserve">Only allowed to </w:t>
      </w:r>
      <w:r w:rsidR="009F0D1A">
        <w:rPr>
          <w:rFonts w:ascii="Cambria" w:hAnsi="Cambria"/>
          <w:i/>
          <w:lang w:val="en-CA"/>
        </w:rPr>
        <w:t>express VIEWS</w:t>
      </w:r>
      <w:r w:rsidR="005F622F">
        <w:rPr>
          <w:rFonts w:ascii="Cambria" w:hAnsi="Cambria"/>
          <w:lang w:val="en-CA"/>
        </w:rPr>
        <w:t xml:space="preserve">, therefore </w:t>
      </w:r>
      <w:r w:rsidR="005F622F">
        <w:rPr>
          <w:rFonts w:ascii="Cambria" w:hAnsi="Cambria"/>
          <w:b/>
          <w:lang w:val="en-CA"/>
        </w:rPr>
        <w:t>questions are not protected</w:t>
      </w:r>
      <w:r w:rsidR="005F622F">
        <w:rPr>
          <w:rFonts w:ascii="Cambria" w:hAnsi="Cambria"/>
          <w:lang w:val="en-CA"/>
        </w:rPr>
        <w:t xml:space="preserve">. </w:t>
      </w:r>
      <w:r w:rsidR="00181AEA">
        <w:rPr>
          <w:rFonts w:ascii="Cambria" w:hAnsi="Cambria"/>
          <w:b/>
          <w:lang w:val="en-CA"/>
        </w:rPr>
        <w:t xml:space="preserve">Breached </w:t>
      </w:r>
      <w:r w:rsidR="0015357A">
        <w:rPr>
          <w:rFonts w:ascii="Cambria" w:hAnsi="Cambria"/>
          <w:b/>
          <w:lang w:val="en-CA"/>
        </w:rPr>
        <w:t>s6(1) and failed under s8</w:t>
      </w:r>
      <w:r w:rsidR="0015357A">
        <w:rPr>
          <w:rFonts w:ascii="Cambria" w:hAnsi="Cambria"/>
          <w:lang w:val="en-CA"/>
        </w:rPr>
        <w:t xml:space="preserve"> (</w:t>
      </w:r>
      <w:r w:rsidR="0015357A">
        <w:rPr>
          <w:rFonts w:ascii="Cambria" w:hAnsi="Cambria"/>
          <w:i/>
          <w:lang w:val="en-CA"/>
        </w:rPr>
        <w:t>NOT A VIEW</w:t>
      </w:r>
      <w:r w:rsidR="0015357A">
        <w:rPr>
          <w:rFonts w:ascii="Cambria" w:hAnsi="Cambria"/>
          <w:lang w:val="en-CA"/>
        </w:rPr>
        <w:t xml:space="preserve">). </w:t>
      </w:r>
    </w:p>
    <w:p w14:paraId="516CED35" w14:textId="77777777" w:rsidR="00424858" w:rsidRPr="00424858" w:rsidRDefault="00424858" w:rsidP="001C22A4">
      <w:pPr>
        <w:tabs>
          <w:tab w:val="left" w:pos="1880"/>
        </w:tabs>
        <w:rPr>
          <w:rFonts w:ascii="Cambria" w:hAnsi="Cambria"/>
          <w:lang w:val="en-CA"/>
        </w:rPr>
      </w:pPr>
    </w:p>
    <w:p w14:paraId="2D733375" w14:textId="23AC8E45" w:rsidR="00850EC4" w:rsidRDefault="00D4628A" w:rsidP="00D4628A">
      <w:pPr>
        <w:tabs>
          <w:tab w:val="left" w:pos="851"/>
        </w:tabs>
        <w:rPr>
          <w:rFonts w:ascii="Cambria" w:hAnsi="Cambria"/>
        </w:rPr>
      </w:pPr>
      <w:r w:rsidRPr="00850EC4">
        <w:rPr>
          <w:rFonts w:ascii="Cambria" w:hAnsi="Cambria"/>
          <w:b/>
          <w:highlight w:val="yellow"/>
        </w:rPr>
        <w:t>Captive Audience Meetings</w:t>
      </w:r>
      <w:r w:rsidR="00631826" w:rsidRPr="00850EC4">
        <w:rPr>
          <w:rFonts w:ascii="Cambria" w:hAnsi="Cambria"/>
          <w:highlight w:val="yellow"/>
        </w:rPr>
        <w:t xml:space="preserve"> </w:t>
      </w:r>
      <w:r w:rsidRPr="00850EC4">
        <w:rPr>
          <w:rFonts w:ascii="Cambria" w:hAnsi="Cambria"/>
          <w:highlight w:val="yellow"/>
        </w:rPr>
        <w:t>-</w:t>
      </w:r>
      <w:r w:rsidR="005C4966">
        <w:rPr>
          <w:rFonts w:ascii="Cambria" w:hAnsi="Cambria"/>
          <w:highlight w:val="yellow"/>
        </w:rPr>
        <w:t xml:space="preserve"> </w:t>
      </w:r>
      <w:r w:rsidRPr="00850EC4">
        <w:rPr>
          <w:rFonts w:ascii="Cambria" w:hAnsi="Cambria"/>
          <w:i/>
          <w:highlight w:val="yellow"/>
        </w:rPr>
        <w:t>Cardinal Transport</w:t>
      </w:r>
      <w:r w:rsidR="00736DA8" w:rsidRPr="00850EC4">
        <w:rPr>
          <w:rFonts w:ascii="Cambria" w:hAnsi="Cambria"/>
          <w:highlight w:val="yellow"/>
        </w:rPr>
        <w:t>ation</w:t>
      </w:r>
      <w:r w:rsidR="00A85582">
        <w:rPr>
          <w:rFonts w:ascii="Cambria" w:hAnsi="Cambria"/>
        </w:rPr>
        <w:t xml:space="preserve"> </w:t>
      </w:r>
    </w:p>
    <w:p w14:paraId="132105A3" w14:textId="35BC3EC5" w:rsidR="009B0E02" w:rsidRPr="00837B09" w:rsidRDefault="009B0E02" w:rsidP="00D4628A">
      <w:pPr>
        <w:tabs>
          <w:tab w:val="left" w:pos="851"/>
        </w:tabs>
        <w:rPr>
          <w:rFonts w:ascii="Cambria" w:hAnsi="Cambria"/>
          <w:b/>
        </w:rPr>
      </w:pPr>
      <w:r>
        <w:rPr>
          <w:rFonts w:ascii="Cambria" w:hAnsi="Cambria"/>
        </w:rPr>
        <w:t>-</w:t>
      </w:r>
      <w:r w:rsidR="000F5DE4">
        <w:rPr>
          <w:rFonts w:ascii="Cambria" w:hAnsi="Cambria"/>
          <w:b/>
        </w:rPr>
        <w:t>Problem</w:t>
      </w:r>
      <w:r w:rsidR="000F5DE4">
        <w:rPr>
          <w:rFonts w:ascii="Cambria" w:hAnsi="Cambria"/>
        </w:rPr>
        <w:t xml:space="preserve">: </w:t>
      </w:r>
      <w:r w:rsidR="000F5DE4">
        <w:rPr>
          <w:rFonts w:ascii="Cambria" w:hAnsi="Cambria"/>
          <w:i/>
        </w:rPr>
        <w:t>inherently coerciv</w:t>
      </w:r>
      <w:r w:rsidR="00837B09">
        <w:rPr>
          <w:rFonts w:ascii="Cambria" w:hAnsi="Cambria"/>
          <w:i/>
        </w:rPr>
        <w:t>e</w:t>
      </w:r>
      <w:r w:rsidR="00EF26CD">
        <w:rPr>
          <w:rFonts w:ascii="Cambria" w:hAnsi="Cambria"/>
          <w:i/>
        </w:rPr>
        <w:t>…</w:t>
      </w:r>
      <w:r w:rsidR="00EF26CD">
        <w:rPr>
          <w:rFonts w:ascii="Cambria" w:hAnsi="Cambria"/>
        </w:rPr>
        <w:t xml:space="preserve"> </w:t>
      </w:r>
    </w:p>
    <w:p w14:paraId="0EC3491E" w14:textId="5A15AA9B" w:rsidR="0075771E" w:rsidRDefault="008B518D" w:rsidP="00D4628A">
      <w:pPr>
        <w:tabs>
          <w:tab w:val="left" w:pos="851"/>
        </w:tabs>
        <w:rPr>
          <w:rFonts w:ascii="Cambria" w:hAnsi="Cambria"/>
          <w:lang w:val="en-CA"/>
        </w:rPr>
      </w:pPr>
      <w:r>
        <w:rPr>
          <w:rFonts w:ascii="Cambria" w:hAnsi="Cambria"/>
        </w:rPr>
        <w:t>-</w:t>
      </w:r>
      <w:r w:rsidR="0061122A">
        <w:rPr>
          <w:rFonts w:ascii="Cambria" w:hAnsi="Cambria"/>
        </w:rPr>
        <w:t>“</w:t>
      </w:r>
      <w:r w:rsidR="005B5BAC">
        <w:rPr>
          <w:rFonts w:ascii="Cambria" w:hAnsi="Cambria"/>
          <w:lang w:val="en-CA"/>
        </w:rPr>
        <w:t>O</w:t>
      </w:r>
      <w:r w:rsidR="0061122A" w:rsidRPr="0061122A">
        <w:rPr>
          <w:rFonts w:ascii="Cambria" w:hAnsi="Cambria"/>
          <w:lang w:val="en-CA"/>
        </w:rPr>
        <w:t xml:space="preserve">ne of the responses of an employer who wants to </w:t>
      </w:r>
      <w:r w:rsidR="0061122A" w:rsidRPr="00855895">
        <w:rPr>
          <w:rFonts w:ascii="Cambria" w:hAnsi="Cambria"/>
          <w:b/>
          <w:lang w:val="en-CA"/>
        </w:rPr>
        <w:t>discourage the unionization</w:t>
      </w:r>
      <w:r w:rsidR="0061122A" w:rsidRPr="0061122A">
        <w:rPr>
          <w:rFonts w:ascii="Cambria" w:hAnsi="Cambria"/>
          <w:lang w:val="en-CA"/>
        </w:rPr>
        <w:t xml:space="preserve"> of its business is to </w:t>
      </w:r>
      <w:r w:rsidR="0061122A" w:rsidRPr="00EA09F6">
        <w:rPr>
          <w:rFonts w:ascii="Cambria" w:hAnsi="Cambria"/>
          <w:b/>
          <w:u w:val="single"/>
          <w:lang w:val="en-CA"/>
        </w:rPr>
        <w:t>suddenly increase its communications with its employees</w:t>
      </w:r>
      <w:r w:rsidR="0061122A" w:rsidRPr="00EB73DE">
        <w:rPr>
          <w:rFonts w:ascii="Cambria" w:hAnsi="Cambria"/>
          <w:u w:val="single"/>
          <w:lang w:val="en-CA"/>
        </w:rPr>
        <w:t xml:space="preserve">; </w:t>
      </w:r>
    </w:p>
    <w:p w14:paraId="0EB8FA69" w14:textId="316D8DC4" w:rsidR="00B9225A" w:rsidRPr="00055AD4" w:rsidRDefault="0075771E" w:rsidP="00055AD4">
      <w:pPr>
        <w:tabs>
          <w:tab w:val="left" w:pos="851"/>
        </w:tabs>
        <w:rPr>
          <w:rFonts w:ascii="Cambria" w:hAnsi="Cambria"/>
        </w:rPr>
      </w:pPr>
      <w:r w:rsidRPr="009F5FD1">
        <w:rPr>
          <w:rFonts w:ascii="Cambria" w:hAnsi="Cambria"/>
          <w:b/>
          <w:u w:val="single"/>
          <w:lang w:val="en-CA"/>
        </w:rPr>
        <w:t>-</w:t>
      </w:r>
      <w:r w:rsidR="0061122A" w:rsidRPr="009F5FD1">
        <w:rPr>
          <w:rFonts w:ascii="Cambria" w:hAnsi="Cambria"/>
          <w:b/>
          <w:u w:val="single"/>
          <w:lang w:val="en-CA"/>
        </w:rPr>
        <w:t>It has some or all of the following characteristics</w:t>
      </w:r>
      <w:r w:rsidR="0061122A" w:rsidRPr="0061122A">
        <w:rPr>
          <w:rFonts w:ascii="Cambria" w:hAnsi="Cambria"/>
          <w:lang w:val="en-CA"/>
        </w:rPr>
        <w:t>: it is held on company property during working hours, with no deduction in pay; attendance is compulsory, or if the employer states that it is voluntary, all employees feel compelled to attend because not to attend would be to clearly identify oneself as a supporter of the union; and senior management is in attendance. There is typically a discussion about current wages and working conditions; company performance, and industry or sector performance</w:t>
      </w:r>
      <w:r w:rsidR="0061122A">
        <w:rPr>
          <w:rFonts w:ascii="Cambria" w:hAnsi="Cambria"/>
          <w:lang w:val="en-CA"/>
        </w:rPr>
        <w:t xml:space="preserve">” </w:t>
      </w:r>
    </w:p>
    <w:p w14:paraId="696B46DD" w14:textId="77777777" w:rsidR="00B9225A" w:rsidRDefault="00B9225A" w:rsidP="001C22A4">
      <w:pPr>
        <w:tabs>
          <w:tab w:val="left" w:pos="1880"/>
        </w:tabs>
        <w:rPr>
          <w:rFonts w:ascii="Cambria" w:hAnsi="Cambria"/>
          <w:lang w:val="en-CA"/>
        </w:rPr>
      </w:pPr>
    </w:p>
    <w:p w14:paraId="36B447E0" w14:textId="4DC16D2F" w:rsidR="00B074C1" w:rsidRPr="000939BC" w:rsidRDefault="00B074C1" w:rsidP="001C22A4">
      <w:pPr>
        <w:tabs>
          <w:tab w:val="left" w:pos="1880"/>
        </w:tabs>
        <w:rPr>
          <w:rFonts w:ascii="Cambria" w:hAnsi="Cambria"/>
          <w:lang w:val="en-CA"/>
        </w:rPr>
      </w:pPr>
      <w:r w:rsidRPr="00B9225A">
        <w:rPr>
          <w:rFonts w:ascii="Cambria" w:hAnsi="Cambria"/>
          <w:i/>
          <w:highlight w:val="yellow"/>
          <w:lang w:val="en-CA"/>
        </w:rPr>
        <w:t xml:space="preserve">RMH Teleservices </w:t>
      </w:r>
      <w:r w:rsidRPr="00B9225A">
        <w:rPr>
          <w:rFonts w:ascii="Cambria" w:hAnsi="Cambria"/>
          <w:highlight w:val="yellow"/>
          <w:lang w:val="en-CA"/>
        </w:rPr>
        <w:t>(p250-1</w:t>
      </w:r>
      <w:r w:rsidRPr="00520006">
        <w:rPr>
          <w:rFonts w:ascii="Cambria" w:hAnsi="Cambria"/>
          <w:b/>
          <w:highlight w:val="yellow"/>
          <w:lang w:val="en-CA"/>
        </w:rPr>
        <w:t>)</w:t>
      </w:r>
      <w:r w:rsidR="007B2F4E" w:rsidRPr="00520006">
        <w:rPr>
          <w:rFonts w:ascii="Cambria" w:hAnsi="Cambria"/>
          <w:b/>
          <w:lang w:val="en-CA"/>
        </w:rPr>
        <w:t xml:space="preserve"> 6(1),</w:t>
      </w:r>
      <w:r w:rsidR="009A23CD">
        <w:rPr>
          <w:rFonts w:ascii="Cambria" w:hAnsi="Cambria"/>
          <w:b/>
          <w:lang w:val="en-CA"/>
        </w:rPr>
        <w:t xml:space="preserve"> </w:t>
      </w:r>
      <w:r w:rsidR="002D2295" w:rsidRPr="00520006">
        <w:rPr>
          <w:rFonts w:ascii="Cambria" w:hAnsi="Cambria"/>
          <w:b/>
          <w:i/>
          <w:lang w:val="en-CA"/>
        </w:rPr>
        <w:t>Popcorn, Projectors, Captive Audience</w:t>
      </w:r>
      <w:r w:rsidR="000939BC" w:rsidRPr="00520006">
        <w:rPr>
          <w:rFonts w:ascii="Cambria" w:hAnsi="Cambria"/>
          <w:b/>
          <w:lang w:val="en-CA"/>
        </w:rPr>
        <w:t>,</w:t>
      </w:r>
      <w:r w:rsidR="000939BC" w:rsidRPr="00520006">
        <w:rPr>
          <w:rFonts w:ascii="Cambria" w:hAnsi="Cambria"/>
          <w:b/>
          <w:i/>
          <w:lang w:val="en-CA"/>
        </w:rPr>
        <w:t xml:space="preserve"> Gifts</w:t>
      </w:r>
      <w:r w:rsidR="007870E3">
        <w:rPr>
          <w:rFonts w:ascii="Cambria" w:hAnsi="Cambria"/>
          <w:b/>
          <w:i/>
          <w:lang w:val="en-CA"/>
        </w:rPr>
        <w:t>, Remedies</w:t>
      </w:r>
      <w:r w:rsidR="007C09F3">
        <w:rPr>
          <w:rFonts w:ascii="Cambria" w:hAnsi="Cambria"/>
          <w:b/>
          <w:i/>
          <w:lang w:val="en-CA"/>
        </w:rPr>
        <w:t>, remedial cert</w:t>
      </w:r>
      <w:r w:rsidR="007870E3">
        <w:rPr>
          <w:rFonts w:ascii="Cambria" w:hAnsi="Cambria"/>
          <w:lang w:val="en-CA"/>
        </w:rPr>
        <w:t xml:space="preserve">.. </w:t>
      </w:r>
      <w:r w:rsidR="000939BC">
        <w:rPr>
          <w:rFonts w:ascii="Cambria" w:hAnsi="Cambria"/>
          <w:lang w:val="en-CA"/>
        </w:rPr>
        <w:t xml:space="preserve"> </w:t>
      </w:r>
    </w:p>
    <w:p w14:paraId="52B78449" w14:textId="1CD24F96" w:rsidR="00DF2810" w:rsidRDefault="005E0011" w:rsidP="001C22A4">
      <w:pPr>
        <w:tabs>
          <w:tab w:val="left" w:pos="1880"/>
        </w:tabs>
        <w:rPr>
          <w:rFonts w:ascii="Cambria" w:hAnsi="Cambria"/>
          <w:lang w:val="en-CA"/>
        </w:rPr>
      </w:pPr>
      <w:r>
        <w:rPr>
          <w:rFonts w:ascii="Cambria" w:hAnsi="Cambria"/>
          <w:lang w:val="en-CA"/>
        </w:rPr>
        <w:t xml:space="preserve">-F: </w:t>
      </w:r>
      <w:r w:rsidR="00772C95">
        <w:rPr>
          <w:rFonts w:ascii="Cambria" w:hAnsi="Cambria"/>
          <w:lang w:val="en-CA"/>
        </w:rPr>
        <w:t xml:space="preserve">ER responded to </w:t>
      </w:r>
      <w:r w:rsidR="00344D9F">
        <w:rPr>
          <w:rFonts w:ascii="Cambria" w:hAnsi="Cambria"/>
          <w:lang w:val="en-CA"/>
        </w:rPr>
        <w:t xml:space="preserve">U-org, bringing MGMT </w:t>
      </w:r>
      <w:r w:rsidR="00400BBA">
        <w:rPr>
          <w:rFonts w:ascii="Cambria" w:hAnsi="Cambria"/>
          <w:lang w:val="en-CA"/>
        </w:rPr>
        <w:t>in from other places, being “available to answer any Q’s”</w:t>
      </w:r>
      <w:r w:rsidR="00F64FE1">
        <w:rPr>
          <w:rFonts w:ascii="Cambria" w:hAnsi="Cambria"/>
          <w:lang w:val="en-CA"/>
        </w:rPr>
        <w:t>. Little “gifts” to EE’s (Frisbees</w:t>
      </w:r>
      <w:r w:rsidR="00B80F60">
        <w:rPr>
          <w:rFonts w:ascii="Cambria" w:hAnsi="Cambria"/>
          <w:lang w:val="en-CA"/>
        </w:rPr>
        <w:t xml:space="preserve">, popcorn /w anti-union), </w:t>
      </w:r>
      <w:r w:rsidR="00DF6D25">
        <w:rPr>
          <w:rFonts w:ascii="Cambria" w:hAnsi="Cambria"/>
          <w:lang w:val="en-CA"/>
        </w:rPr>
        <w:t xml:space="preserve">refused </w:t>
      </w:r>
      <w:r w:rsidR="00135E7E">
        <w:rPr>
          <w:rFonts w:ascii="Cambria" w:hAnsi="Cambria"/>
          <w:lang w:val="en-CA"/>
        </w:rPr>
        <w:t xml:space="preserve">wearing of union-pins, </w:t>
      </w:r>
      <w:r w:rsidR="000B3337">
        <w:rPr>
          <w:rFonts w:ascii="Cambria" w:hAnsi="Cambria"/>
          <w:lang w:val="en-CA"/>
        </w:rPr>
        <w:t xml:space="preserve">and </w:t>
      </w:r>
      <w:r w:rsidR="00AE0343">
        <w:rPr>
          <w:rFonts w:ascii="Cambria" w:hAnsi="Cambria"/>
          <w:lang w:val="en-CA"/>
        </w:rPr>
        <w:t xml:space="preserve">held many meetings, money-tree /w pension. </w:t>
      </w:r>
    </w:p>
    <w:p w14:paraId="23FF9CE3" w14:textId="72DFE7E8" w:rsidR="00DD4E78" w:rsidRDefault="00DD4E78" w:rsidP="00DD4E78">
      <w:pPr>
        <w:tabs>
          <w:tab w:val="left" w:pos="1134"/>
        </w:tabs>
        <w:rPr>
          <w:rFonts w:ascii="Cambria" w:hAnsi="Cambria"/>
          <w:lang w:val="en-CA"/>
        </w:rPr>
      </w:pPr>
      <w:r w:rsidRPr="0003336A">
        <w:rPr>
          <w:rFonts w:ascii="Cambria" w:hAnsi="Cambria"/>
          <w:u w:val="single"/>
          <w:lang w:val="en-CA"/>
        </w:rPr>
        <w:t>-</w:t>
      </w:r>
      <w:r w:rsidRPr="0003336A">
        <w:rPr>
          <w:rFonts w:ascii="Cambria" w:hAnsi="Cambria"/>
          <w:b/>
          <w:u w:val="single"/>
          <w:lang w:val="en-CA"/>
        </w:rPr>
        <w:t>Unfair practices</w:t>
      </w:r>
      <w:r>
        <w:rPr>
          <w:rFonts w:ascii="Cambria" w:hAnsi="Cambria"/>
          <w:b/>
          <w:lang w:val="en-CA"/>
        </w:rPr>
        <w:t>?</w:t>
      </w:r>
      <w:r>
        <w:rPr>
          <w:rFonts w:ascii="Cambria" w:hAnsi="Cambria"/>
          <w:lang w:val="en-CA"/>
        </w:rPr>
        <w:br/>
      </w:r>
      <w:r>
        <w:rPr>
          <w:rFonts w:ascii="Cambria" w:hAnsi="Cambria"/>
          <w:lang w:val="en-CA"/>
        </w:rPr>
        <w:tab/>
        <w:t>-</w:t>
      </w:r>
      <w:r w:rsidR="007E4093">
        <w:rPr>
          <w:rFonts w:ascii="Cambria" w:hAnsi="Cambria"/>
          <w:lang w:val="en-CA"/>
        </w:rPr>
        <w:t xml:space="preserve">MGMT from other branches: </w:t>
      </w:r>
      <w:r w:rsidR="007E4093">
        <w:rPr>
          <w:rFonts w:ascii="Cambria" w:hAnsi="Cambria"/>
          <w:b/>
          <w:lang w:val="en-CA"/>
        </w:rPr>
        <w:t>not unfair</w:t>
      </w:r>
      <w:r w:rsidR="007E4093">
        <w:rPr>
          <w:rFonts w:ascii="Cambria" w:hAnsi="Cambria"/>
          <w:lang w:val="en-CA"/>
        </w:rPr>
        <w:t xml:space="preserve">. </w:t>
      </w:r>
    </w:p>
    <w:p w14:paraId="26F2A540" w14:textId="181F08FD" w:rsidR="00F115E5" w:rsidRDefault="00F115E5" w:rsidP="00DD4E78">
      <w:pPr>
        <w:tabs>
          <w:tab w:val="left" w:pos="1134"/>
        </w:tabs>
        <w:rPr>
          <w:rFonts w:ascii="Cambria" w:hAnsi="Cambria"/>
          <w:lang w:val="en-CA"/>
        </w:rPr>
      </w:pPr>
      <w:r>
        <w:rPr>
          <w:rFonts w:ascii="Cambria" w:hAnsi="Cambria"/>
          <w:lang w:val="en-CA"/>
        </w:rPr>
        <w:tab/>
        <w:t>-</w:t>
      </w:r>
      <w:r w:rsidR="00C953AC">
        <w:rPr>
          <w:rFonts w:ascii="Cambria" w:hAnsi="Cambria"/>
          <w:lang w:val="en-CA"/>
        </w:rPr>
        <w:t xml:space="preserve">Nominal value gifts: </w:t>
      </w:r>
      <w:r w:rsidR="007047E2">
        <w:rPr>
          <w:rFonts w:ascii="Cambria" w:hAnsi="Cambria"/>
          <w:i/>
          <w:lang w:val="en-CA"/>
        </w:rPr>
        <w:t>not likely swaying EEs</w:t>
      </w:r>
      <w:r w:rsidR="007047E2">
        <w:rPr>
          <w:rFonts w:ascii="Cambria" w:hAnsi="Cambria"/>
          <w:lang w:val="en-CA"/>
        </w:rPr>
        <w:t xml:space="preserve">, </w:t>
      </w:r>
      <w:r w:rsidR="0010112A">
        <w:rPr>
          <w:rFonts w:ascii="Cambria" w:hAnsi="Cambria"/>
          <w:lang w:val="en-CA"/>
        </w:rPr>
        <w:t xml:space="preserve">but </w:t>
      </w:r>
      <w:r w:rsidR="00153B81">
        <w:rPr>
          <w:rFonts w:ascii="Cambria" w:hAnsi="Cambria"/>
          <w:b/>
          <w:lang w:val="en-CA"/>
        </w:rPr>
        <w:t>technically a breach not protected by s8</w:t>
      </w:r>
      <w:r w:rsidR="00153B81">
        <w:rPr>
          <w:rFonts w:ascii="Cambria" w:hAnsi="Cambria"/>
          <w:lang w:val="en-CA"/>
        </w:rPr>
        <w:t xml:space="preserve"> (not a “view”</w:t>
      </w:r>
      <w:r w:rsidR="00543447">
        <w:rPr>
          <w:rFonts w:ascii="Cambria" w:hAnsi="Cambria"/>
          <w:lang w:val="en-CA"/>
        </w:rPr>
        <w:t xml:space="preserve">).. </w:t>
      </w:r>
      <w:r w:rsidR="00F657C4">
        <w:rPr>
          <w:rFonts w:ascii="Cambria" w:hAnsi="Cambria"/>
          <w:lang w:val="en-CA"/>
        </w:rPr>
        <w:t xml:space="preserve">[NOTE: </w:t>
      </w:r>
      <w:r w:rsidR="00004946" w:rsidRPr="00004946">
        <w:rPr>
          <w:rFonts w:ascii="Cambria" w:hAnsi="Cambria"/>
          <w:b/>
          <w:lang w:val="en-CA"/>
        </w:rPr>
        <w:t>6(3)</w:t>
      </w:r>
      <w:r w:rsidR="00104043">
        <w:rPr>
          <w:rFonts w:ascii="Cambria" w:hAnsi="Cambria"/>
          <w:b/>
          <w:lang w:val="en-CA"/>
        </w:rPr>
        <w:t xml:space="preserve"> </w:t>
      </w:r>
      <w:proofErr w:type="spellStart"/>
      <w:r w:rsidR="00104043">
        <w:rPr>
          <w:rFonts w:ascii="Cambria" w:hAnsi="Cambria"/>
          <w:b/>
          <w:lang w:val="en-CA"/>
        </w:rPr>
        <w:t>vs</w:t>
      </w:r>
      <w:proofErr w:type="spellEnd"/>
      <w:r w:rsidR="00104043">
        <w:rPr>
          <w:rFonts w:ascii="Cambria" w:hAnsi="Cambria"/>
          <w:b/>
          <w:lang w:val="en-CA"/>
        </w:rPr>
        <w:t xml:space="preserve"> 6(1)</w:t>
      </w:r>
      <w:r w:rsidR="00104043">
        <w:rPr>
          <w:rFonts w:ascii="Cambria" w:hAnsi="Cambria"/>
          <w:lang w:val="en-CA"/>
        </w:rPr>
        <w:t xml:space="preserve">: </w:t>
      </w:r>
      <w:r w:rsidR="00B90CA8">
        <w:rPr>
          <w:rFonts w:ascii="Cambria" w:hAnsi="Cambria"/>
          <w:lang w:val="en-CA"/>
        </w:rPr>
        <w:t xml:space="preserve">6(3) is </w:t>
      </w:r>
      <w:r w:rsidR="00B90CA8">
        <w:rPr>
          <w:rFonts w:ascii="Cambria" w:hAnsi="Cambria"/>
          <w:i/>
          <w:lang w:val="en-CA"/>
        </w:rPr>
        <w:t>not saved by s8</w:t>
      </w:r>
      <w:r w:rsidR="00B90CA8">
        <w:rPr>
          <w:rFonts w:ascii="Cambria" w:hAnsi="Cambria"/>
          <w:lang w:val="en-CA"/>
        </w:rPr>
        <w:t xml:space="preserve"> (free speech). </w:t>
      </w:r>
      <w:r w:rsidR="00D31F19">
        <w:rPr>
          <w:rFonts w:ascii="Cambria" w:hAnsi="Cambria"/>
          <w:lang w:val="en-CA"/>
        </w:rPr>
        <w:t xml:space="preserve">6(3) is about </w:t>
      </w:r>
      <w:r w:rsidR="0026355A">
        <w:rPr>
          <w:rFonts w:ascii="Cambria" w:hAnsi="Cambria"/>
          <w:u w:val="single"/>
          <w:lang w:val="en-CA"/>
        </w:rPr>
        <w:t xml:space="preserve">inducing </w:t>
      </w:r>
      <w:r w:rsidR="0026355A">
        <w:rPr>
          <w:rFonts w:ascii="Cambria" w:hAnsi="Cambria"/>
          <w:lang w:val="en-CA"/>
        </w:rPr>
        <w:t xml:space="preserve">by negative or positive </w:t>
      </w:r>
      <w:r w:rsidR="0090063B">
        <w:rPr>
          <w:rFonts w:ascii="Cambria" w:hAnsi="Cambria"/>
          <w:lang w:val="en-CA"/>
        </w:rPr>
        <w:t>means</w:t>
      </w:r>
      <w:r w:rsidR="00A26240">
        <w:rPr>
          <w:rFonts w:ascii="Cambria" w:hAnsi="Cambria"/>
          <w:lang w:val="en-CA"/>
        </w:rPr>
        <w:t xml:space="preserve">.. EE not to join a union. </w:t>
      </w:r>
      <w:r w:rsidR="003673EF">
        <w:rPr>
          <w:rFonts w:ascii="Cambria" w:hAnsi="Cambria"/>
          <w:b/>
          <w:lang w:val="en-CA"/>
        </w:rPr>
        <w:t>Requires anti-union animus</w:t>
      </w:r>
      <w:r w:rsidR="00385049">
        <w:rPr>
          <w:rFonts w:ascii="Cambria" w:hAnsi="Cambria"/>
          <w:lang w:val="en-CA"/>
        </w:rPr>
        <w:t xml:space="preserve">.] </w:t>
      </w:r>
    </w:p>
    <w:p w14:paraId="320C8D26" w14:textId="2D69602E" w:rsidR="00D34FCA" w:rsidRDefault="00D34FCA" w:rsidP="00DD4E78">
      <w:pPr>
        <w:tabs>
          <w:tab w:val="left" w:pos="1134"/>
        </w:tabs>
        <w:rPr>
          <w:rFonts w:ascii="Cambria" w:hAnsi="Cambria"/>
          <w:lang w:val="en-CA"/>
        </w:rPr>
      </w:pPr>
      <w:r>
        <w:rPr>
          <w:rFonts w:ascii="Cambria" w:hAnsi="Cambria"/>
          <w:lang w:val="en-CA"/>
        </w:rPr>
        <w:tab/>
        <w:t>-</w:t>
      </w:r>
      <w:r w:rsidR="0037025D">
        <w:rPr>
          <w:rFonts w:ascii="Cambria" w:hAnsi="Cambria"/>
          <w:lang w:val="en-CA"/>
        </w:rPr>
        <w:t>Refused EE’s wearing buttons:</w:t>
      </w:r>
      <w:r w:rsidR="00CB674A" w:rsidRPr="00EF482C">
        <w:rPr>
          <w:rFonts w:ascii="Cambria" w:hAnsi="Cambria"/>
          <w:b/>
          <w:lang w:val="en-CA"/>
        </w:rPr>
        <w:t xml:space="preserve"> </w:t>
      </w:r>
      <w:r w:rsidR="00BD495D" w:rsidRPr="00EF482C">
        <w:rPr>
          <w:rFonts w:ascii="Cambria" w:hAnsi="Cambria"/>
          <w:b/>
          <w:lang w:val="en-CA"/>
        </w:rPr>
        <w:t>6(1) violation</w:t>
      </w:r>
      <w:r w:rsidR="00BD495D">
        <w:rPr>
          <w:rFonts w:ascii="Cambria" w:hAnsi="Cambria"/>
          <w:lang w:val="en-CA"/>
        </w:rPr>
        <w:t xml:space="preserve"> – not a </w:t>
      </w:r>
      <w:r w:rsidR="00BD495D">
        <w:rPr>
          <w:rFonts w:ascii="Cambria" w:hAnsi="Cambria"/>
          <w:i/>
          <w:lang w:val="en-CA"/>
        </w:rPr>
        <w:t>view</w:t>
      </w:r>
      <w:r w:rsidR="00BD495D">
        <w:rPr>
          <w:rFonts w:ascii="Cambria" w:hAnsi="Cambria"/>
          <w:lang w:val="en-CA"/>
        </w:rPr>
        <w:t xml:space="preserve">. </w:t>
      </w:r>
    </w:p>
    <w:p w14:paraId="2F87F8DE" w14:textId="79626B75" w:rsidR="00E02787" w:rsidRDefault="00E02787" w:rsidP="00DD4E78">
      <w:pPr>
        <w:tabs>
          <w:tab w:val="left" w:pos="1134"/>
        </w:tabs>
        <w:rPr>
          <w:rFonts w:ascii="Cambria" w:hAnsi="Cambria"/>
          <w:lang w:val="en-CA"/>
        </w:rPr>
      </w:pPr>
      <w:r>
        <w:rPr>
          <w:rFonts w:ascii="Cambria" w:hAnsi="Cambria"/>
          <w:lang w:val="en-CA"/>
        </w:rPr>
        <w:tab/>
        <w:t>-Various meetings</w:t>
      </w:r>
      <w:r w:rsidR="007F3151">
        <w:rPr>
          <w:rFonts w:ascii="Cambria" w:hAnsi="Cambria"/>
          <w:lang w:val="en-CA"/>
        </w:rPr>
        <w:t xml:space="preserve"> on org</w:t>
      </w:r>
      <w:r w:rsidR="00DB7408">
        <w:rPr>
          <w:rFonts w:ascii="Cambria" w:hAnsi="Cambria"/>
          <w:lang w:val="en-CA"/>
        </w:rPr>
        <w:t>-D:</w:t>
      </w:r>
      <w:r>
        <w:rPr>
          <w:rFonts w:ascii="Cambria" w:hAnsi="Cambria"/>
          <w:lang w:val="en-CA"/>
        </w:rPr>
        <w:t xml:space="preserve"> </w:t>
      </w:r>
      <w:r w:rsidR="007E5575">
        <w:rPr>
          <w:rFonts w:ascii="Cambria" w:hAnsi="Cambria"/>
          <w:lang w:val="en-CA"/>
        </w:rPr>
        <w:t>“how much money we’re losing</w:t>
      </w:r>
      <w:r w:rsidR="00ED1995">
        <w:rPr>
          <w:rFonts w:ascii="Cambria" w:hAnsi="Cambria"/>
          <w:lang w:val="en-CA"/>
        </w:rPr>
        <w:t xml:space="preserve">” </w:t>
      </w:r>
      <w:r w:rsidR="00585AAE">
        <w:rPr>
          <w:rFonts w:ascii="Cambria" w:hAnsi="Cambria"/>
          <w:lang w:val="en-CA"/>
        </w:rPr>
        <w:t>(? Sent back)</w:t>
      </w:r>
    </w:p>
    <w:p w14:paraId="6BFD53CB" w14:textId="33A3C283" w:rsidR="00AD428D" w:rsidRPr="00A95AAC" w:rsidRDefault="00AD428D" w:rsidP="00DD4E78">
      <w:pPr>
        <w:tabs>
          <w:tab w:val="left" w:pos="1134"/>
        </w:tabs>
        <w:rPr>
          <w:rFonts w:ascii="Cambria" w:hAnsi="Cambria"/>
          <w:lang w:val="en-CA"/>
        </w:rPr>
      </w:pPr>
      <w:r>
        <w:rPr>
          <w:rFonts w:ascii="Cambria" w:hAnsi="Cambria"/>
          <w:lang w:val="en-CA"/>
        </w:rPr>
        <w:tab/>
        <w:t>-</w:t>
      </w:r>
      <w:r w:rsidR="00CD2851">
        <w:rPr>
          <w:rFonts w:ascii="Cambria" w:hAnsi="Cambria"/>
          <w:b/>
          <w:lang w:val="en-CA"/>
        </w:rPr>
        <w:t>5 PROJECTORS</w:t>
      </w:r>
      <w:r w:rsidR="009046EE">
        <w:rPr>
          <w:rFonts w:ascii="Cambria" w:hAnsi="Cambria"/>
          <w:lang w:val="en-CA"/>
        </w:rPr>
        <w:t>:</w:t>
      </w:r>
      <w:r w:rsidR="00EC1708">
        <w:rPr>
          <w:rFonts w:ascii="Cambria" w:hAnsi="Cambria"/>
          <w:lang w:val="en-CA"/>
        </w:rPr>
        <w:t xml:space="preserve"> </w:t>
      </w:r>
      <w:r w:rsidR="00EC1708" w:rsidRPr="006A1B88">
        <w:rPr>
          <w:rFonts w:ascii="Cambria" w:hAnsi="Cambria"/>
          <w:b/>
          <w:lang w:val="en-CA"/>
        </w:rPr>
        <w:t>(not violation)</w:t>
      </w:r>
      <w:r w:rsidR="009046EE">
        <w:rPr>
          <w:rFonts w:ascii="Cambria" w:hAnsi="Cambria"/>
          <w:lang w:val="en-CA"/>
        </w:rPr>
        <w:t xml:space="preserve"> constantly displaying anti-union message. </w:t>
      </w:r>
      <w:r w:rsidR="00994B69">
        <w:rPr>
          <w:rFonts w:ascii="Cambria" w:hAnsi="Cambria"/>
          <w:b/>
          <w:lang w:val="en-CA"/>
        </w:rPr>
        <w:t>Factual determination</w:t>
      </w:r>
      <w:r w:rsidR="00994B69">
        <w:rPr>
          <w:rFonts w:ascii="Cambria" w:hAnsi="Cambria"/>
          <w:lang w:val="en-CA"/>
        </w:rPr>
        <w:t xml:space="preserve"> whether it is </w:t>
      </w:r>
      <w:r w:rsidR="00994B69">
        <w:rPr>
          <w:rFonts w:ascii="Cambria" w:hAnsi="Cambria"/>
          <w:i/>
          <w:lang w:val="en-CA"/>
        </w:rPr>
        <w:t>coercive</w:t>
      </w:r>
      <w:r w:rsidR="00994B69">
        <w:rPr>
          <w:rFonts w:ascii="Cambria" w:hAnsi="Cambria"/>
          <w:lang w:val="en-CA"/>
        </w:rPr>
        <w:t xml:space="preserve">. </w:t>
      </w:r>
      <w:r w:rsidR="00A835B6">
        <w:rPr>
          <w:rFonts w:ascii="Cambria" w:hAnsi="Cambria"/>
          <w:lang w:val="en-CA"/>
        </w:rPr>
        <w:t>Inherent dependence and subordination-relationship.</w:t>
      </w:r>
      <w:r w:rsidR="001000FC">
        <w:rPr>
          <w:rFonts w:ascii="Cambria" w:hAnsi="Cambria"/>
          <w:lang w:val="en-CA"/>
        </w:rPr>
        <w:t xml:space="preserve"> </w:t>
      </w:r>
      <w:r w:rsidR="00E97A4D">
        <w:rPr>
          <w:rFonts w:ascii="Cambria" w:hAnsi="Cambria"/>
          <w:b/>
          <w:lang w:val="en-CA"/>
        </w:rPr>
        <w:t>CONTEXT MATTERS</w:t>
      </w:r>
      <w:r w:rsidR="00E97A4D">
        <w:rPr>
          <w:rFonts w:ascii="Cambria" w:hAnsi="Cambria"/>
          <w:lang w:val="en-CA"/>
        </w:rPr>
        <w:t xml:space="preserve">. </w:t>
      </w:r>
      <w:r w:rsidR="00FE74FB">
        <w:rPr>
          <w:rFonts w:ascii="Cambria" w:hAnsi="Cambria"/>
          <w:b/>
          <w:lang w:val="en-CA"/>
        </w:rPr>
        <w:t xml:space="preserve">S8 Doesn’t give you RIGHT to </w:t>
      </w:r>
      <w:r w:rsidR="00EB762F">
        <w:rPr>
          <w:rFonts w:ascii="Cambria" w:hAnsi="Cambria"/>
          <w:b/>
          <w:lang w:val="en-CA"/>
        </w:rPr>
        <w:t>have captive audience</w:t>
      </w:r>
      <w:r w:rsidR="00EB762F">
        <w:rPr>
          <w:rFonts w:ascii="Cambria" w:hAnsi="Cambria"/>
          <w:lang w:val="en-CA"/>
        </w:rPr>
        <w:t xml:space="preserve">.. EE can just walk away. </w:t>
      </w:r>
      <w:r w:rsidR="00E3632B" w:rsidRPr="00C674A4">
        <w:rPr>
          <w:rFonts w:ascii="Cambria" w:hAnsi="Cambria"/>
          <w:b/>
          <w:u w:val="single"/>
          <w:lang w:val="en-CA"/>
        </w:rPr>
        <w:t xml:space="preserve">Here: </w:t>
      </w:r>
      <w:r w:rsidR="00A95AAC" w:rsidRPr="00C674A4">
        <w:rPr>
          <w:rFonts w:ascii="Cambria" w:hAnsi="Cambria"/>
          <w:b/>
          <w:i/>
          <w:u w:val="single"/>
          <w:lang w:val="en-CA"/>
        </w:rPr>
        <w:t>THEY COULD AVERT THEIR EYES</w:t>
      </w:r>
      <w:r w:rsidR="00A95AAC" w:rsidRPr="00C674A4">
        <w:rPr>
          <w:rFonts w:ascii="Cambria" w:hAnsi="Cambria"/>
          <w:b/>
          <w:u w:val="single"/>
          <w:lang w:val="en-CA"/>
        </w:rPr>
        <w:t>..</w:t>
      </w:r>
      <w:r w:rsidR="00A95AAC">
        <w:rPr>
          <w:rFonts w:ascii="Cambria" w:hAnsi="Cambria"/>
          <w:lang w:val="en-CA"/>
        </w:rPr>
        <w:t xml:space="preserve"> </w:t>
      </w:r>
      <w:r w:rsidR="000C5A3A">
        <w:rPr>
          <w:rFonts w:ascii="Cambria" w:hAnsi="Cambria"/>
          <w:lang w:val="en-CA"/>
        </w:rPr>
        <w:t xml:space="preserve">(NOT A CAPTIVE AUDIENCE MEETING). </w:t>
      </w:r>
    </w:p>
    <w:p w14:paraId="59BA185A" w14:textId="77777777" w:rsidR="0020201B" w:rsidRDefault="0020201B" w:rsidP="00DD4E78">
      <w:pPr>
        <w:tabs>
          <w:tab w:val="left" w:pos="1134"/>
        </w:tabs>
        <w:rPr>
          <w:rFonts w:ascii="Cambria" w:hAnsi="Cambria"/>
          <w:u w:val="single"/>
          <w:lang w:val="en-CA"/>
        </w:rPr>
      </w:pPr>
    </w:p>
    <w:p w14:paraId="4E349EB3" w14:textId="138951EE" w:rsidR="007C2FD6" w:rsidRDefault="00DE4A8E" w:rsidP="00DD4E78">
      <w:pPr>
        <w:tabs>
          <w:tab w:val="left" w:pos="1134"/>
        </w:tabs>
        <w:rPr>
          <w:rFonts w:ascii="Cambria" w:hAnsi="Cambria"/>
          <w:lang w:val="en-CA"/>
        </w:rPr>
      </w:pPr>
      <w:r w:rsidRPr="004A3EF7">
        <w:rPr>
          <w:rFonts w:ascii="Cambria" w:hAnsi="Cambria"/>
          <w:u w:val="single"/>
          <w:lang w:val="en-CA"/>
        </w:rPr>
        <w:t>-</w:t>
      </w:r>
      <w:r w:rsidRPr="004A3EF7">
        <w:rPr>
          <w:rFonts w:ascii="Cambria" w:hAnsi="Cambria"/>
          <w:b/>
          <w:u w:val="single"/>
          <w:lang w:val="en-CA"/>
        </w:rPr>
        <w:t>REMEDIES</w:t>
      </w:r>
      <w:r>
        <w:rPr>
          <w:rFonts w:ascii="Cambria" w:hAnsi="Cambria"/>
          <w:lang w:val="en-CA"/>
        </w:rPr>
        <w:t xml:space="preserve">: must be </w:t>
      </w:r>
      <w:r>
        <w:rPr>
          <w:rFonts w:ascii="Cambria" w:hAnsi="Cambria"/>
          <w:i/>
          <w:lang w:val="en-CA"/>
        </w:rPr>
        <w:t>RATIONALLY CONNECTED to the consequences of the breach</w:t>
      </w:r>
      <w:r>
        <w:rPr>
          <w:rFonts w:ascii="Cambria" w:hAnsi="Cambria"/>
          <w:lang w:val="en-CA"/>
        </w:rPr>
        <w:t xml:space="preserve"> and </w:t>
      </w:r>
      <w:r>
        <w:rPr>
          <w:rFonts w:ascii="Cambria" w:hAnsi="Cambria"/>
          <w:i/>
          <w:lang w:val="en-CA"/>
        </w:rPr>
        <w:t xml:space="preserve">consistent with the policy </w:t>
      </w:r>
      <w:r>
        <w:rPr>
          <w:rFonts w:ascii="Cambria" w:hAnsi="Cambria"/>
          <w:lang w:val="en-CA"/>
        </w:rPr>
        <w:t xml:space="preserve">objectives of the code. </w:t>
      </w:r>
      <w:r w:rsidR="00C600DB">
        <w:rPr>
          <w:rFonts w:ascii="Cambria" w:hAnsi="Cambria"/>
          <w:lang w:val="en-CA"/>
        </w:rPr>
        <w:t xml:space="preserve">Fundamental </w:t>
      </w:r>
      <w:r w:rsidR="00DC5231">
        <w:rPr>
          <w:rFonts w:ascii="Cambria" w:hAnsi="Cambria"/>
          <w:lang w:val="en-CA"/>
        </w:rPr>
        <w:t xml:space="preserve">objective of ensuring the </w:t>
      </w:r>
      <w:r w:rsidR="00DC5231">
        <w:rPr>
          <w:rFonts w:ascii="Cambria" w:hAnsi="Cambria"/>
          <w:u w:val="single"/>
          <w:lang w:val="en-CA"/>
        </w:rPr>
        <w:t>freedom to organize</w:t>
      </w:r>
      <w:r w:rsidR="009F34F8">
        <w:rPr>
          <w:rFonts w:ascii="Cambria" w:hAnsi="Cambria"/>
          <w:lang w:val="en-CA"/>
        </w:rPr>
        <w:t xml:space="preserve">, </w:t>
      </w:r>
      <w:r w:rsidR="009F34F8">
        <w:rPr>
          <w:rFonts w:ascii="Cambria" w:hAnsi="Cambria"/>
          <w:u w:val="single"/>
          <w:lang w:val="en-CA"/>
        </w:rPr>
        <w:t>recovering power imbalance</w:t>
      </w:r>
      <w:r w:rsidR="00D93EA3">
        <w:rPr>
          <w:rFonts w:ascii="Cambria" w:hAnsi="Cambria"/>
          <w:lang w:val="en-CA"/>
        </w:rPr>
        <w:t xml:space="preserve">. </w:t>
      </w:r>
      <w:r w:rsidR="00294C1E">
        <w:rPr>
          <w:rFonts w:ascii="Cambria" w:hAnsi="Cambria"/>
          <w:b/>
          <w:lang w:val="en-CA"/>
        </w:rPr>
        <w:t xml:space="preserve">Deterrence </w:t>
      </w:r>
      <w:r w:rsidR="00294C1E" w:rsidRPr="00294C1E">
        <w:rPr>
          <w:rFonts w:ascii="Cambria" w:hAnsi="Cambria"/>
          <w:lang w:val="en-CA"/>
        </w:rPr>
        <w:t>is important.</w:t>
      </w:r>
      <w:r w:rsidR="00294C1E">
        <w:rPr>
          <w:rFonts w:ascii="Cambria" w:hAnsi="Cambria"/>
          <w:lang w:val="en-CA"/>
        </w:rPr>
        <w:t xml:space="preserve"> </w:t>
      </w:r>
      <w:r w:rsidR="00EC478F">
        <w:rPr>
          <w:rFonts w:ascii="Cambria" w:hAnsi="Cambria"/>
          <w:b/>
          <w:lang w:val="en-CA"/>
        </w:rPr>
        <w:t xml:space="preserve">Remedies should be </w:t>
      </w:r>
      <w:r w:rsidR="00EC478F">
        <w:rPr>
          <w:rFonts w:ascii="Cambria" w:hAnsi="Cambria"/>
          <w:b/>
          <w:i/>
          <w:lang w:val="en-CA"/>
        </w:rPr>
        <w:t>compensatory, not punitive</w:t>
      </w:r>
      <w:r w:rsidR="00F73F9B">
        <w:rPr>
          <w:rFonts w:ascii="Cambria" w:hAnsi="Cambria"/>
          <w:lang w:val="en-CA"/>
        </w:rPr>
        <w:t xml:space="preserve">, but </w:t>
      </w:r>
      <w:r w:rsidR="00F73F9B">
        <w:rPr>
          <w:rFonts w:ascii="Cambria" w:hAnsi="Cambria"/>
          <w:b/>
          <w:lang w:val="en-CA"/>
        </w:rPr>
        <w:t xml:space="preserve">not so minimal that they </w:t>
      </w:r>
      <w:r w:rsidR="00453A8D">
        <w:rPr>
          <w:rFonts w:ascii="Cambria" w:hAnsi="Cambria"/>
          <w:b/>
          <w:lang w:val="en-CA"/>
        </w:rPr>
        <w:t>become ‘mere cost of doing business’ against the code</w:t>
      </w:r>
      <w:r w:rsidR="00453A8D">
        <w:rPr>
          <w:rFonts w:ascii="Cambria" w:hAnsi="Cambria"/>
          <w:lang w:val="en-CA"/>
        </w:rPr>
        <w:t xml:space="preserve">. </w:t>
      </w:r>
    </w:p>
    <w:p w14:paraId="67F1F1DD" w14:textId="77777777" w:rsidR="0066598B" w:rsidRDefault="0066598B" w:rsidP="00DD4E78">
      <w:pPr>
        <w:tabs>
          <w:tab w:val="left" w:pos="1134"/>
        </w:tabs>
        <w:rPr>
          <w:rFonts w:ascii="Cambria" w:hAnsi="Cambria"/>
          <w:lang w:val="en-CA"/>
        </w:rPr>
      </w:pPr>
    </w:p>
    <w:p w14:paraId="17D8A931" w14:textId="1625B1BB" w:rsidR="00251FB1" w:rsidRPr="0068682F" w:rsidRDefault="00251FB1" w:rsidP="00DD4E78">
      <w:pPr>
        <w:tabs>
          <w:tab w:val="left" w:pos="1134"/>
        </w:tabs>
        <w:rPr>
          <w:rFonts w:ascii="Cambria" w:hAnsi="Cambria"/>
          <w:lang w:val="en-CA"/>
        </w:rPr>
      </w:pPr>
      <w:r w:rsidRPr="00306FBC">
        <w:rPr>
          <w:rFonts w:ascii="Cambria" w:hAnsi="Cambria"/>
          <w:b/>
          <w:u w:val="single"/>
          <w:lang w:val="en-CA"/>
        </w:rPr>
        <w:t>REMEDIAL CERTIFICATION</w:t>
      </w:r>
      <w:r w:rsidR="0068682F" w:rsidRPr="00306FBC">
        <w:rPr>
          <w:rFonts w:ascii="Cambria" w:hAnsi="Cambria"/>
          <w:u w:val="single"/>
          <w:lang w:val="en-CA"/>
        </w:rPr>
        <w:t xml:space="preserve"> </w:t>
      </w:r>
      <w:r w:rsidR="0068682F" w:rsidRPr="00306FBC">
        <w:rPr>
          <w:rFonts w:ascii="Cambria" w:hAnsi="Cambria"/>
          <w:b/>
          <w:u w:val="single"/>
          <w:lang w:val="en-CA"/>
        </w:rPr>
        <w:t>FACTORS</w:t>
      </w:r>
      <w:r w:rsidR="0047363C" w:rsidRPr="00306FBC">
        <w:rPr>
          <w:rFonts w:ascii="Cambria" w:hAnsi="Cambria"/>
          <w:b/>
          <w:u w:val="single"/>
          <w:lang w:val="en-CA"/>
        </w:rPr>
        <w:t xml:space="preserve"> – where re-creation not possible</w:t>
      </w:r>
      <w:r w:rsidR="0068682F">
        <w:rPr>
          <w:rFonts w:ascii="Cambria" w:hAnsi="Cambria"/>
          <w:lang w:val="en-CA"/>
        </w:rPr>
        <w:t xml:space="preserve">: </w:t>
      </w:r>
    </w:p>
    <w:p w14:paraId="7A870791" w14:textId="77777777" w:rsidR="00251FB1" w:rsidRPr="00251FB1" w:rsidRDefault="00251FB1" w:rsidP="00251FB1">
      <w:pPr>
        <w:numPr>
          <w:ilvl w:val="0"/>
          <w:numId w:val="13"/>
        </w:numPr>
        <w:rPr>
          <w:rFonts w:ascii="Cambria" w:hAnsi="Cambria"/>
        </w:rPr>
      </w:pPr>
      <w:r w:rsidRPr="00251FB1">
        <w:rPr>
          <w:rFonts w:ascii="Cambria" w:hAnsi="Cambria"/>
          <w:lang w:val="en-CA"/>
        </w:rPr>
        <w:t>(1) the level of membership support prior to and subsequent to the employer's unfair labour practice;</w:t>
      </w:r>
    </w:p>
    <w:p w14:paraId="293A30C0" w14:textId="77777777" w:rsidR="00251FB1" w:rsidRPr="00251FB1" w:rsidRDefault="00251FB1" w:rsidP="00251FB1">
      <w:pPr>
        <w:numPr>
          <w:ilvl w:val="0"/>
          <w:numId w:val="13"/>
        </w:numPr>
        <w:rPr>
          <w:rFonts w:ascii="Cambria" w:hAnsi="Cambria"/>
        </w:rPr>
      </w:pPr>
      <w:r w:rsidRPr="00251FB1">
        <w:rPr>
          <w:rFonts w:ascii="Cambria" w:hAnsi="Cambria"/>
          <w:lang w:val="en-CA"/>
        </w:rPr>
        <w:t>(2) the seriousness of the employer interference and the reasonable effect (assessed objectively) of that interference on employees;</w:t>
      </w:r>
    </w:p>
    <w:p w14:paraId="386CFEF5" w14:textId="77777777" w:rsidR="00251FB1" w:rsidRPr="00251FB1" w:rsidRDefault="00251FB1" w:rsidP="00251FB1">
      <w:pPr>
        <w:numPr>
          <w:ilvl w:val="0"/>
          <w:numId w:val="13"/>
        </w:numPr>
        <w:rPr>
          <w:rFonts w:ascii="Cambria" w:hAnsi="Cambria"/>
        </w:rPr>
      </w:pPr>
      <w:r w:rsidRPr="00251FB1">
        <w:rPr>
          <w:rFonts w:ascii="Cambria" w:hAnsi="Cambria"/>
          <w:lang w:val="en-CA"/>
        </w:rPr>
        <w:t>(3) the point or stage in the organizational drive of the employer's interference;</w:t>
      </w:r>
    </w:p>
    <w:p w14:paraId="487DC23D" w14:textId="77777777" w:rsidR="00251FB1" w:rsidRPr="00251FB1" w:rsidRDefault="00251FB1" w:rsidP="00251FB1">
      <w:pPr>
        <w:numPr>
          <w:ilvl w:val="0"/>
          <w:numId w:val="13"/>
        </w:numPr>
        <w:rPr>
          <w:rFonts w:ascii="Cambria" w:hAnsi="Cambria"/>
        </w:rPr>
      </w:pPr>
      <w:r w:rsidRPr="00251FB1">
        <w:rPr>
          <w:rFonts w:ascii="Cambria" w:hAnsi="Cambria"/>
          <w:lang w:val="en-CA"/>
        </w:rPr>
        <w:t>(4) if less than a majority of employees are members of the trade union, whether there is adequate or sufficient support to conduct collective bargaining, (i.e. negotiation, representation, etc.);</w:t>
      </w:r>
    </w:p>
    <w:p w14:paraId="1B9171B5" w14:textId="77777777" w:rsidR="00251FB1" w:rsidRPr="00251FB1" w:rsidRDefault="00251FB1" w:rsidP="00251FB1">
      <w:pPr>
        <w:numPr>
          <w:ilvl w:val="0"/>
          <w:numId w:val="13"/>
        </w:numPr>
        <w:rPr>
          <w:rFonts w:ascii="Cambria" w:hAnsi="Cambria"/>
        </w:rPr>
      </w:pPr>
      <w:r w:rsidRPr="00251FB1">
        <w:rPr>
          <w:rFonts w:ascii="Cambria" w:hAnsi="Cambria"/>
          <w:lang w:val="en-CA"/>
        </w:rPr>
        <w:t>(5) the "totality of the conduct" of the employer; and</w:t>
      </w:r>
    </w:p>
    <w:p w14:paraId="64021002" w14:textId="0843B73C" w:rsidR="0066598B" w:rsidRPr="0088700C" w:rsidRDefault="00251FB1" w:rsidP="00DD4E78">
      <w:pPr>
        <w:numPr>
          <w:ilvl w:val="0"/>
          <w:numId w:val="13"/>
        </w:numPr>
        <w:rPr>
          <w:rFonts w:ascii="Cambria" w:hAnsi="Cambria"/>
        </w:rPr>
      </w:pPr>
      <w:r w:rsidRPr="00251FB1">
        <w:rPr>
          <w:rFonts w:ascii="Cambria" w:hAnsi="Cambria"/>
          <w:lang w:val="en-CA"/>
        </w:rPr>
        <w:t>(6) the specific nature of the employer and the employees</w:t>
      </w:r>
    </w:p>
    <w:p w14:paraId="53B918A3" w14:textId="77777777" w:rsidR="007C2FD6" w:rsidRDefault="007C2FD6" w:rsidP="00DD4E78">
      <w:pPr>
        <w:tabs>
          <w:tab w:val="left" w:pos="1134"/>
        </w:tabs>
        <w:rPr>
          <w:rFonts w:ascii="Cambria" w:hAnsi="Cambria"/>
          <w:b/>
          <w:lang w:val="en-CA"/>
        </w:rPr>
      </w:pPr>
    </w:p>
    <w:p w14:paraId="2E407364" w14:textId="77777777" w:rsidR="00F87938" w:rsidRDefault="00F87938" w:rsidP="00DD4E78">
      <w:pPr>
        <w:tabs>
          <w:tab w:val="left" w:pos="1134"/>
        </w:tabs>
        <w:rPr>
          <w:rFonts w:ascii="Cambria" w:hAnsi="Cambria"/>
          <w:b/>
          <w:highlight w:val="green"/>
          <w:u w:val="single"/>
          <w:lang w:val="en-CA"/>
        </w:rPr>
      </w:pPr>
    </w:p>
    <w:p w14:paraId="6C9B9012" w14:textId="77777777" w:rsidR="00F87938" w:rsidRDefault="00F87938" w:rsidP="00DD4E78">
      <w:pPr>
        <w:tabs>
          <w:tab w:val="left" w:pos="1134"/>
        </w:tabs>
        <w:rPr>
          <w:rFonts w:ascii="Cambria" w:hAnsi="Cambria"/>
          <w:b/>
          <w:highlight w:val="green"/>
          <w:u w:val="single"/>
          <w:lang w:val="en-CA"/>
        </w:rPr>
      </w:pPr>
    </w:p>
    <w:p w14:paraId="26F2E0A7" w14:textId="77777777" w:rsidR="00F87938" w:rsidRDefault="00F87938" w:rsidP="00DD4E78">
      <w:pPr>
        <w:tabs>
          <w:tab w:val="left" w:pos="1134"/>
        </w:tabs>
        <w:rPr>
          <w:rFonts w:ascii="Cambria" w:hAnsi="Cambria"/>
          <w:b/>
          <w:highlight w:val="green"/>
          <w:u w:val="single"/>
          <w:lang w:val="en-CA"/>
        </w:rPr>
      </w:pPr>
    </w:p>
    <w:p w14:paraId="4EA11F8A" w14:textId="77777777" w:rsidR="00F87938" w:rsidRDefault="00F87938" w:rsidP="00DD4E78">
      <w:pPr>
        <w:tabs>
          <w:tab w:val="left" w:pos="1134"/>
        </w:tabs>
        <w:rPr>
          <w:rFonts w:ascii="Cambria" w:hAnsi="Cambria"/>
          <w:b/>
          <w:highlight w:val="green"/>
          <w:u w:val="single"/>
          <w:lang w:val="en-CA"/>
        </w:rPr>
      </w:pPr>
    </w:p>
    <w:p w14:paraId="1643C5CE" w14:textId="77777777" w:rsidR="00F87938" w:rsidRDefault="00F87938" w:rsidP="00DD4E78">
      <w:pPr>
        <w:tabs>
          <w:tab w:val="left" w:pos="1134"/>
        </w:tabs>
        <w:rPr>
          <w:rFonts w:ascii="Cambria" w:hAnsi="Cambria"/>
          <w:b/>
          <w:highlight w:val="green"/>
          <w:u w:val="single"/>
          <w:lang w:val="en-CA"/>
        </w:rPr>
      </w:pPr>
    </w:p>
    <w:p w14:paraId="41082D0D" w14:textId="77777777" w:rsidR="00F87938" w:rsidRDefault="00F87938" w:rsidP="00DD4E78">
      <w:pPr>
        <w:tabs>
          <w:tab w:val="left" w:pos="1134"/>
        </w:tabs>
        <w:rPr>
          <w:rFonts w:ascii="Cambria" w:hAnsi="Cambria"/>
          <w:b/>
          <w:highlight w:val="green"/>
          <w:u w:val="single"/>
          <w:lang w:val="en-CA"/>
        </w:rPr>
      </w:pPr>
    </w:p>
    <w:p w14:paraId="71B534EB" w14:textId="77777777" w:rsidR="00F87938" w:rsidRDefault="00F87938" w:rsidP="00DD4E78">
      <w:pPr>
        <w:tabs>
          <w:tab w:val="left" w:pos="1134"/>
        </w:tabs>
        <w:rPr>
          <w:rFonts w:ascii="Cambria" w:hAnsi="Cambria"/>
          <w:b/>
          <w:highlight w:val="green"/>
          <w:u w:val="single"/>
          <w:lang w:val="en-CA"/>
        </w:rPr>
      </w:pPr>
    </w:p>
    <w:p w14:paraId="4FBC1C79" w14:textId="77777777" w:rsidR="00F87938" w:rsidRDefault="00F87938" w:rsidP="00DD4E78">
      <w:pPr>
        <w:tabs>
          <w:tab w:val="left" w:pos="1134"/>
        </w:tabs>
        <w:rPr>
          <w:rFonts w:ascii="Cambria" w:hAnsi="Cambria"/>
          <w:b/>
          <w:highlight w:val="green"/>
          <w:u w:val="single"/>
          <w:lang w:val="en-CA"/>
        </w:rPr>
      </w:pPr>
    </w:p>
    <w:p w14:paraId="7E9D2698" w14:textId="77777777" w:rsidR="00F87938" w:rsidRDefault="00F87938" w:rsidP="00DD4E78">
      <w:pPr>
        <w:tabs>
          <w:tab w:val="left" w:pos="1134"/>
        </w:tabs>
        <w:rPr>
          <w:rFonts w:ascii="Cambria" w:hAnsi="Cambria"/>
          <w:b/>
          <w:highlight w:val="green"/>
          <w:u w:val="single"/>
          <w:lang w:val="en-CA"/>
        </w:rPr>
      </w:pPr>
    </w:p>
    <w:p w14:paraId="2BA71DFF" w14:textId="77777777" w:rsidR="00F87938" w:rsidRDefault="00F87938" w:rsidP="00DD4E78">
      <w:pPr>
        <w:tabs>
          <w:tab w:val="left" w:pos="1134"/>
        </w:tabs>
        <w:rPr>
          <w:rFonts w:ascii="Cambria" w:hAnsi="Cambria"/>
          <w:b/>
          <w:highlight w:val="green"/>
          <w:u w:val="single"/>
          <w:lang w:val="en-CA"/>
        </w:rPr>
      </w:pPr>
    </w:p>
    <w:p w14:paraId="368C210C" w14:textId="58F2906D" w:rsidR="000E3BE2" w:rsidRPr="00F87938" w:rsidRDefault="000E3BE2" w:rsidP="00DD4E78">
      <w:pPr>
        <w:tabs>
          <w:tab w:val="left" w:pos="1134"/>
        </w:tabs>
        <w:rPr>
          <w:rFonts w:ascii="Cambria" w:hAnsi="Cambria"/>
          <w:b/>
          <w:highlight w:val="green"/>
          <w:u w:val="single"/>
          <w:lang w:val="en-CA"/>
        </w:rPr>
      </w:pPr>
      <w:r w:rsidRPr="00651650">
        <w:rPr>
          <w:rFonts w:ascii="Cambria" w:hAnsi="Cambria"/>
          <w:b/>
          <w:highlight w:val="green"/>
          <w:u w:val="single"/>
          <w:lang w:val="en-CA"/>
        </w:rPr>
        <w:t>S6 Differences</w:t>
      </w:r>
      <w:r w:rsidRPr="003D50F3">
        <w:rPr>
          <w:rFonts w:ascii="Cambria" w:hAnsi="Cambria"/>
          <w:lang w:val="en-CA"/>
        </w:rPr>
        <w:t>:</w:t>
      </w:r>
    </w:p>
    <w:p w14:paraId="6F3840C3" w14:textId="36B73303" w:rsidR="00484763" w:rsidRPr="003A7C6F" w:rsidRDefault="0018280B" w:rsidP="00F82C42">
      <w:pPr>
        <w:pStyle w:val="NoteLevel1"/>
        <w:numPr>
          <w:ilvl w:val="0"/>
          <w:numId w:val="0"/>
        </w:numPr>
        <w:rPr>
          <w:rFonts w:ascii="Cambria" w:hAnsi="Cambria"/>
          <w:b/>
        </w:rPr>
      </w:pPr>
      <w:r w:rsidRPr="003A7C6F">
        <w:rPr>
          <w:rFonts w:ascii="Cambria" w:hAnsi="Cambria"/>
          <w:b/>
        </w:rPr>
        <w:t>-6(1) Objective interference</w:t>
      </w:r>
      <w:r w:rsidRPr="003A7C6F">
        <w:rPr>
          <w:rFonts w:ascii="Cambria" w:hAnsi="Cambria"/>
        </w:rPr>
        <w:t xml:space="preserve">: no A-U-A. </w:t>
      </w:r>
    </w:p>
    <w:p w14:paraId="30D7D415" w14:textId="7C35033F" w:rsidR="003D50F3" w:rsidRPr="003A7C6F" w:rsidRDefault="003D50F3" w:rsidP="003D50F3">
      <w:pPr>
        <w:pStyle w:val="NoteLevel1"/>
        <w:rPr>
          <w:rFonts w:ascii="Cambria" w:hAnsi="Cambria"/>
          <w:b/>
        </w:rPr>
      </w:pPr>
      <w:r w:rsidRPr="003A7C6F">
        <w:rPr>
          <w:rFonts w:ascii="Cambria" w:hAnsi="Cambria"/>
          <w:b/>
        </w:rPr>
        <w:t>-6(3)(b).. more like statutory freeze</w:t>
      </w:r>
      <w:r w:rsidR="00EF67DF" w:rsidRPr="003A7C6F">
        <w:rPr>
          <w:rFonts w:ascii="Cambria" w:hAnsi="Cambria"/>
          <w:b/>
        </w:rPr>
        <w:t xml:space="preserve">: </w:t>
      </w:r>
      <w:r w:rsidR="004D4749" w:rsidRPr="003A7C6F">
        <w:rPr>
          <w:rFonts w:ascii="Cambria" w:hAnsi="Cambria"/>
          <w:b/>
          <w:i/>
        </w:rPr>
        <w:t xml:space="preserve">ER MUST NOT </w:t>
      </w:r>
      <w:r w:rsidR="00EF67DF" w:rsidRPr="003A7C6F">
        <w:rPr>
          <w:rFonts w:ascii="Cambria" w:eastAsia="Times New Roman" w:hAnsi="Cambria" w:cs="Times New Roman"/>
        </w:rPr>
        <w:t>(b) discharge, suspend, transfer, lay off or otherwise discipline an employee except for proper cause when a trade union is in the process of conducting a certification campaign</w:t>
      </w:r>
      <w:r w:rsidR="00977A0C" w:rsidRPr="003A7C6F">
        <w:rPr>
          <w:rFonts w:ascii="Cambria" w:eastAsia="Times New Roman" w:hAnsi="Cambria" w:cs="Times New Roman"/>
        </w:rPr>
        <w:t xml:space="preserve"> for employees of that employer</w:t>
      </w:r>
    </w:p>
    <w:p w14:paraId="62EFFF7F" w14:textId="77777777" w:rsidR="003D50F3" w:rsidRPr="003A7C6F" w:rsidRDefault="003D50F3" w:rsidP="003D50F3">
      <w:pPr>
        <w:pStyle w:val="NoteLevel1"/>
        <w:rPr>
          <w:rFonts w:ascii="Cambria" w:hAnsi="Cambria"/>
          <w:b/>
        </w:rPr>
      </w:pPr>
      <w:r w:rsidRPr="003A7C6F">
        <w:rPr>
          <w:rFonts w:ascii="Cambria" w:hAnsi="Cambria"/>
          <w:b/>
        </w:rPr>
        <w:t>-(c)/(d)</w:t>
      </w:r>
      <w:r w:rsidRPr="003A7C6F">
        <w:rPr>
          <w:rFonts w:ascii="Cambria" w:hAnsi="Cambria"/>
        </w:rPr>
        <w:t xml:space="preserve">: more like the </w:t>
      </w:r>
      <w:r w:rsidRPr="003A7C6F">
        <w:rPr>
          <w:rFonts w:ascii="Cambria" w:hAnsi="Cambria"/>
          <w:b/>
        </w:rPr>
        <w:t xml:space="preserve">straight up unfair </w:t>
      </w:r>
      <w:proofErr w:type="spellStart"/>
      <w:r w:rsidRPr="003A7C6F">
        <w:rPr>
          <w:rFonts w:ascii="Cambria" w:hAnsi="Cambria"/>
          <w:b/>
        </w:rPr>
        <w:t>labour</w:t>
      </w:r>
      <w:proofErr w:type="spellEnd"/>
      <w:r w:rsidRPr="003A7C6F">
        <w:rPr>
          <w:rFonts w:ascii="Cambria" w:hAnsi="Cambria"/>
          <w:b/>
        </w:rPr>
        <w:t xml:space="preserve"> practices</w:t>
      </w:r>
      <w:r w:rsidRPr="003A7C6F">
        <w:rPr>
          <w:rFonts w:ascii="Cambria" w:hAnsi="Cambria"/>
        </w:rPr>
        <w:t xml:space="preserve">. </w:t>
      </w:r>
    </w:p>
    <w:p w14:paraId="2C298B1F" w14:textId="1B453851" w:rsidR="003D50F3" w:rsidRPr="003A7C6F" w:rsidRDefault="003D50F3" w:rsidP="003D50F3">
      <w:pPr>
        <w:pStyle w:val="NoteLevel1"/>
        <w:rPr>
          <w:rFonts w:ascii="Cambria" w:hAnsi="Cambria"/>
          <w:b/>
        </w:rPr>
      </w:pPr>
      <w:r w:rsidRPr="003A7C6F">
        <w:rPr>
          <w:rFonts w:ascii="Cambria" w:hAnsi="Cambria"/>
        </w:rPr>
        <w:t>-</w:t>
      </w:r>
      <w:r w:rsidR="00230FB0" w:rsidRPr="003A7C6F">
        <w:rPr>
          <w:rFonts w:ascii="Cambria" w:hAnsi="Cambria"/>
          <w:b/>
        </w:rPr>
        <w:t xml:space="preserve">6(3)(a) </w:t>
      </w:r>
      <w:proofErr w:type="spellStart"/>
      <w:r w:rsidR="00230FB0" w:rsidRPr="003A7C6F">
        <w:rPr>
          <w:rFonts w:ascii="Cambria" w:hAnsi="Cambria"/>
          <w:b/>
        </w:rPr>
        <w:t>vs</w:t>
      </w:r>
      <w:proofErr w:type="spellEnd"/>
      <w:r w:rsidR="00230FB0" w:rsidRPr="003A7C6F">
        <w:rPr>
          <w:rFonts w:ascii="Cambria" w:hAnsi="Cambria"/>
          <w:b/>
        </w:rPr>
        <w:t xml:space="preserve"> (d)</w:t>
      </w:r>
      <w:r w:rsidR="00835793" w:rsidRPr="003A7C6F">
        <w:rPr>
          <w:rFonts w:ascii="Cambria" w:hAnsi="Cambria"/>
          <w:b/>
        </w:rPr>
        <w:t xml:space="preserve"> – both require </w:t>
      </w:r>
      <w:r w:rsidR="008870C7" w:rsidRPr="003A7C6F">
        <w:rPr>
          <w:rFonts w:ascii="Cambria" w:hAnsi="Cambria"/>
          <w:b/>
        </w:rPr>
        <w:t>anti-union animus</w:t>
      </w:r>
      <w:r w:rsidR="00B94B0B" w:rsidRPr="003A7C6F">
        <w:rPr>
          <w:rFonts w:ascii="Cambria" w:hAnsi="Cambria"/>
        </w:rPr>
        <w:t>.. A</w:t>
      </w:r>
      <w:r w:rsidRPr="003A7C6F">
        <w:rPr>
          <w:rFonts w:ascii="Cambria" w:hAnsi="Cambria"/>
        </w:rPr>
        <w:t>N EMPLOYER (not an employee)</w:t>
      </w:r>
      <w:r w:rsidR="00E808A2" w:rsidRPr="003A7C6F">
        <w:rPr>
          <w:rFonts w:ascii="Cambria" w:hAnsi="Cambria"/>
        </w:rPr>
        <w:t xml:space="preserve">. </w:t>
      </w:r>
      <w:r w:rsidR="00B35F07" w:rsidRPr="003A7C6F">
        <w:rPr>
          <w:rFonts w:ascii="Cambria" w:hAnsi="Cambria"/>
        </w:rPr>
        <w:t xml:space="preserve"> </w:t>
      </w:r>
    </w:p>
    <w:p w14:paraId="50CAF1E3" w14:textId="77777777" w:rsidR="003D50F3" w:rsidRPr="003A7C6F" w:rsidRDefault="003D50F3" w:rsidP="003D50F3">
      <w:pPr>
        <w:pStyle w:val="NoteLevel2"/>
        <w:rPr>
          <w:rFonts w:ascii="Cambria" w:hAnsi="Cambria"/>
          <w:b/>
        </w:rPr>
      </w:pPr>
      <w:r w:rsidRPr="003A7C6F">
        <w:rPr>
          <w:rFonts w:ascii="Cambria" w:hAnsi="Cambria"/>
          <w:b/>
        </w:rPr>
        <w:t xml:space="preserve">(A) is about </w:t>
      </w:r>
      <w:r w:rsidRPr="003A7C6F">
        <w:rPr>
          <w:rFonts w:ascii="Cambria" w:hAnsi="Cambria"/>
          <w:b/>
          <w:i/>
        </w:rPr>
        <w:t>actual conduct</w:t>
      </w:r>
      <w:r w:rsidRPr="003A7C6F">
        <w:rPr>
          <w:rFonts w:ascii="Cambria" w:hAnsi="Cambria"/>
        </w:rPr>
        <w:t xml:space="preserve"> </w:t>
      </w:r>
    </w:p>
    <w:p w14:paraId="14AE7233" w14:textId="5C793066" w:rsidR="003D50F3" w:rsidRPr="003A7C6F" w:rsidRDefault="00024A39" w:rsidP="003D50F3">
      <w:pPr>
        <w:pStyle w:val="NoteLevel2"/>
        <w:rPr>
          <w:rFonts w:ascii="Cambria" w:hAnsi="Cambria"/>
          <w:b/>
        </w:rPr>
      </w:pPr>
      <w:r w:rsidRPr="003A7C6F">
        <w:rPr>
          <w:rFonts w:ascii="Cambria" w:hAnsi="Cambria"/>
          <w:u w:val="single"/>
        </w:rPr>
        <w:t>ANTI-UNION ANIM</w:t>
      </w:r>
      <w:r w:rsidR="003D50F3" w:rsidRPr="003A7C6F">
        <w:rPr>
          <w:rFonts w:ascii="Cambria" w:hAnsi="Cambria"/>
          <w:u w:val="single"/>
        </w:rPr>
        <w:t>US</w:t>
      </w:r>
      <w:r w:rsidR="003D50F3" w:rsidRPr="003A7C6F">
        <w:rPr>
          <w:rFonts w:ascii="Cambria" w:hAnsi="Cambria"/>
        </w:rPr>
        <w:t xml:space="preserve">: “BECAUSE THE PERSON”.. </w:t>
      </w:r>
      <w:r w:rsidR="003D50F3" w:rsidRPr="003A7C6F">
        <w:rPr>
          <w:rFonts w:ascii="Cambria" w:hAnsi="Cambria"/>
          <w:b/>
        </w:rPr>
        <w:t>retribution</w:t>
      </w:r>
      <w:r w:rsidR="003D50F3" w:rsidRPr="003A7C6F">
        <w:rPr>
          <w:rFonts w:ascii="Cambria" w:hAnsi="Cambria"/>
        </w:rPr>
        <w:t xml:space="preserve">: for employee who wants to become union member or participate. </w:t>
      </w:r>
    </w:p>
    <w:p w14:paraId="035FD51D" w14:textId="33307942" w:rsidR="003D50F3" w:rsidRPr="003A7C6F" w:rsidRDefault="003D50F3" w:rsidP="003D50F3">
      <w:pPr>
        <w:pStyle w:val="NoteLevel2"/>
        <w:rPr>
          <w:rFonts w:ascii="Cambria" w:hAnsi="Cambria"/>
          <w:b/>
        </w:rPr>
      </w:pPr>
      <w:r w:rsidRPr="003A7C6F">
        <w:rPr>
          <w:rFonts w:ascii="Cambria" w:hAnsi="Cambria"/>
          <w:b/>
        </w:rPr>
        <w:t>(d)</w:t>
      </w:r>
      <w:r w:rsidRPr="003A7C6F">
        <w:rPr>
          <w:rFonts w:ascii="Cambria" w:hAnsi="Cambria"/>
        </w:rPr>
        <w:t xml:space="preserve">: </w:t>
      </w:r>
      <w:r w:rsidRPr="003A7C6F">
        <w:rPr>
          <w:rFonts w:ascii="Cambria" w:hAnsi="Cambria"/>
          <w:b/>
          <w:i/>
        </w:rPr>
        <w:t>covers JUST THE THREATS</w:t>
      </w:r>
      <w:r w:rsidRPr="003A7C6F">
        <w:rPr>
          <w:rFonts w:ascii="Cambria" w:hAnsi="Cambria"/>
          <w:b/>
        </w:rPr>
        <w:t>..</w:t>
      </w:r>
      <w:r w:rsidRPr="003A7C6F">
        <w:rPr>
          <w:rFonts w:ascii="Cambria" w:hAnsi="Cambria"/>
        </w:rPr>
        <w:t xml:space="preserve"> </w:t>
      </w:r>
      <w:r w:rsidR="003620C2" w:rsidRPr="003A7C6F">
        <w:rPr>
          <w:rFonts w:ascii="Cambria" w:hAnsi="Cambria"/>
          <w:b/>
          <w:i/>
        </w:rPr>
        <w:t xml:space="preserve">or positive </w:t>
      </w:r>
      <w:r w:rsidR="00313BB3" w:rsidRPr="003A7C6F">
        <w:rPr>
          <w:rFonts w:ascii="Cambria" w:hAnsi="Cambria"/>
          <w:b/>
          <w:i/>
        </w:rPr>
        <w:t>inducements</w:t>
      </w:r>
      <w:r w:rsidR="001741E2" w:rsidRPr="003A7C6F">
        <w:rPr>
          <w:rFonts w:ascii="Cambria" w:hAnsi="Cambria"/>
          <w:b/>
        </w:rPr>
        <w:t xml:space="preserve"> </w:t>
      </w:r>
      <w:r w:rsidR="001741E2" w:rsidRPr="003A7C6F">
        <w:rPr>
          <w:rFonts w:ascii="Cambria" w:hAnsi="Cambria"/>
        </w:rPr>
        <w:t>(also anti-union animus)</w:t>
      </w:r>
    </w:p>
    <w:p w14:paraId="0E7F710F" w14:textId="5A647697" w:rsidR="003D50F3" w:rsidRPr="003A7C6F" w:rsidRDefault="001817F2" w:rsidP="001817F2">
      <w:pPr>
        <w:pStyle w:val="NoteLevel2"/>
        <w:numPr>
          <w:ilvl w:val="0"/>
          <w:numId w:val="0"/>
        </w:numPr>
        <w:rPr>
          <w:rFonts w:ascii="Cambria" w:hAnsi="Cambria"/>
        </w:rPr>
      </w:pPr>
      <w:r w:rsidRPr="003A7C6F">
        <w:rPr>
          <w:rFonts w:ascii="Cambria" w:hAnsi="Cambria"/>
        </w:rPr>
        <w:t>-</w:t>
      </w:r>
      <w:r w:rsidR="003623F2" w:rsidRPr="003A7C6F">
        <w:rPr>
          <w:rFonts w:ascii="Cambria" w:hAnsi="Cambria"/>
        </w:rPr>
        <w:t>S</w:t>
      </w:r>
      <w:r w:rsidR="003D50F3" w:rsidRPr="003A7C6F">
        <w:rPr>
          <w:rFonts w:ascii="Cambria" w:hAnsi="Cambria"/>
        </w:rPr>
        <w:t xml:space="preserve">o part of 6(3) covers anti-union motivated conduct.. </w:t>
      </w:r>
    </w:p>
    <w:p w14:paraId="01C5E72B" w14:textId="05522736" w:rsidR="00521A92" w:rsidRPr="003A7C6F" w:rsidRDefault="00521A92" w:rsidP="001817F2">
      <w:pPr>
        <w:pStyle w:val="NoteLevel2"/>
        <w:numPr>
          <w:ilvl w:val="0"/>
          <w:numId w:val="0"/>
        </w:numPr>
        <w:rPr>
          <w:rFonts w:ascii="Cambria" w:hAnsi="Cambria"/>
          <w:highlight w:val="red"/>
        </w:rPr>
      </w:pPr>
      <w:r w:rsidRPr="003A7C6F">
        <w:rPr>
          <w:rFonts w:ascii="Cambria" w:hAnsi="Cambria"/>
        </w:rPr>
        <w:t>-</w:t>
      </w:r>
      <w:r w:rsidR="00425533" w:rsidRPr="003A7C6F">
        <w:rPr>
          <w:rFonts w:ascii="Cambria" w:hAnsi="Cambria"/>
          <w:b/>
        </w:rPr>
        <w:t>Di</w:t>
      </w:r>
      <w:r w:rsidRPr="003A7C6F">
        <w:rPr>
          <w:rFonts w:ascii="Cambria" w:hAnsi="Cambria"/>
          <w:b/>
        </w:rPr>
        <w:t>fference</w:t>
      </w:r>
      <w:r w:rsidR="00E262B8" w:rsidRPr="003A7C6F">
        <w:rPr>
          <w:rFonts w:ascii="Cambria" w:hAnsi="Cambria"/>
          <w:b/>
        </w:rPr>
        <w:t>s</w:t>
      </w:r>
      <w:r w:rsidRPr="003A7C6F">
        <w:rPr>
          <w:rFonts w:ascii="Cambria" w:hAnsi="Cambria"/>
          <w:b/>
        </w:rPr>
        <w:t xml:space="preserve"> between s6(3)(d) and s9</w:t>
      </w:r>
      <w:r w:rsidR="003A4F67" w:rsidRPr="003A7C6F">
        <w:rPr>
          <w:rFonts w:ascii="Cambria" w:hAnsi="Cambria"/>
        </w:rPr>
        <w:t xml:space="preserve"> </w:t>
      </w:r>
    </w:p>
    <w:p w14:paraId="1BB3FBFA" w14:textId="70913C02" w:rsidR="003A4F67" w:rsidRPr="003A7C6F" w:rsidRDefault="003A4F67" w:rsidP="001817F2">
      <w:pPr>
        <w:pStyle w:val="NoteLevel2"/>
        <w:numPr>
          <w:ilvl w:val="0"/>
          <w:numId w:val="0"/>
        </w:numPr>
        <w:rPr>
          <w:rFonts w:ascii="Cambria" w:hAnsi="Cambria"/>
        </w:rPr>
      </w:pPr>
      <w:r w:rsidRPr="003A7C6F">
        <w:rPr>
          <w:rFonts w:ascii="Cambria" w:hAnsi="Cambria"/>
        </w:rPr>
        <w:tab/>
        <w:t>-</w:t>
      </w:r>
      <w:r w:rsidR="00DF487B" w:rsidRPr="003A7C6F">
        <w:rPr>
          <w:rFonts w:ascii="Cambria" w:hAnsi="Cambria"/>
        </w:rPr>
        <w:t xml:space="preserve">6 </w:t>
      </w:r>
      <w:r w:rsidR="00DF487B" w:rsidRPr="003A7C6F">
        <w:rPr>
          <w:rFonts w:ascii="Cambria" w:hAnsi="Cambria"/>
          <w:i/>
        </w:rPr>
        <w:t>can be ineffective</w:t>
      </w:r>
      <w:r w:rsidR="00DF487B" w:rsidRPr="003A7C6F">
        <w:rPr>
          <w:rFonts w:ascii="Cambria" w:hAnsi="Cambria"/>
        </w:rPr>
        <w:t xml:space="preserve">.. </w:t>
      </w:r>
      <w:r w:rsidR="00783DF5" w:rsidRPr="003A7C6F">
        <w:rPr>
          <w:rFonts w:ascii="Cambria" w:hAnsi="Cambria"/>
        </w:rPr>
        <w:t>only committed by ER</w:t>
      </w:r>
      <w:r w:rsidR="00445E28" w:rsidRPr="003A7C6F">
        <w:rPr>
          <w:rFonts w:ascii="Cambria" w:hAnsi="Cambria"/>
        </w:rPr>
        <w:t xml:space="preserve">, </w:t>
      </w:r>
      <w:r w:rsidR="00445E28" w:rsidRPr="003A7C6F">
        <w:rPr>
          <w:rFonts w:ascii="Cambria" w:hAnsi="Cambria"/>
          <w:b/>
        </w:rPr>
        <w:t>but</w:t>
      </w:r>
      <w:r w:rsidR="00445E28" w:rsidRPr="003A7C6F">
        <w:rPr>
          <w:rFonts w:ascii="Cambria" w:hAnsi="Cambria"/>
        </w:rPr>
        <w:t xml:space="preserve"> </w:t>
      </w:r>
      <w:r w:rsidR="00273D82" w:rsidRPr="003A7C6F">
        <w:rPr>
          <w:rFonts w:ascii="Cambria" w:hAnsi="Cambria"/>
        </w:rPr>
        <w:t>S9 has to</w:t>
      </w:r>
      <w:r w:rsidR="00505678" w:rsidRPr="003A7C6F">
        <w:rPr>
          <w:rFonts w:ascii="Cambria" w:hAnsi="Cambria"/>
        </w:rPr>
        <w:t xml:space="preserve"> be</w:t>
      </w:r>
      <w:r w:rsidR="00273D82" w:rsidRPr="003A7C6F">
        <w:rPr>
          <w:rFonts w:ascii="Cambria" w:hAnsi="Cambria"/>
        </w:rPr>
        <w:t xml:space="preserve"> </w:t>
      </w:r>
      <w:r w:rsidR="00273D82" w:rsidRPr="003A7C6F">
        <w:rPr>
          <w:rFonts w:ascii="Cambria" w:hAnsi="Cambria"/>
          <w:b/>
        </w:rPr>
        <w:t>“reasonably”</w:t>
      </w:r>
      <w:r w:rsidR="00505678" w:rsidRPr="003A7C6F">
        <w:rPr>
          <w:rFonts w:ascii="Cambria" w:hAnsi="Cambria"/>
          <w:b/>
        </w:rPr>
        <w:t xml:space="preserve"> </w:t>
      </w:r>
      <w:r w:rsidR="00273D82" w:rsidRPr="003A7C6F">
        <w:rPr>
          <w:rFonts w:ascii="Cambria" w:hAnsi="Cambria"/>
          <w:b/>
        </w:rPr>
        <w:t xml:space="preserve">effective. </w:t>
      </w:r>
      <w:r w:rsidR="00641EF0" w:rsidRPr="003A7C6F">
        <w:rPr>
          <w:rFonts w:ascii="Cambria" w:hAnsi="Cambria"/>
        </w:rPr>
        <w:t>You</w:t>
      </w:r>
      <w:r w:rsidR="00641EF0" w:rsidRPr="003A7C6F">
        <w:rPr>
          <w:rFonts w:ascii="Cambria" w:hAnsi="Cambria"/>
          <w:b/>
        </w:rPr>
        <w:t xml:space="preserve"> </w:t>
      </w:r>
      <w:r w:rsidR="00641EF0" w:rsidRPr="003A7C6F">
        <w:rPr>
          <w:rFonts w:ascii="Cambria" w:hAnsi="Cambria"/>
        </w:rPr>
        <w:t xml:space="preserve">just need </w:t>
      </w:r>
      <w:r w:rsidR="00641EF0" w:rsidRPr="003A7C6F">
        <w:rPr>
          <w:rFonts w:ascii="Cambria" w:hAnsi="Cambria"/>
          <w:b/>
        </w:rPr>
        <w:t>intent</w:t>
      </w:r>
      <w:r w:rsidR="00445E28" w:rsidRPr="003A7C6F">
        <w:rPr>
          <w:rFonts w:ascii="Cambria" w:hAnsi="Cambria"/>
        </w:rPr>
        <w:t xml:space="preserve"> for 6</w:t>
      </w:r>
      <w:r w:rsidR="006254CD" w:rsidRPr="003A7C6F">
        <w:rPr>
          <w:rFonts w:ascii="Cambria" w:hAnsi="Cambria"/>
        </w:rPr>
        <w:t xml:space="preserve">. </w:t>
      </w:r>
      <w:r w:rsidR="00445E28" w:rsidRPr="003A7C6F">
        <w:rPr>
          <w:rFonts w:ascii="Cambria" w:hAnsi="Cambria"/>
        </w:rPr>
        <w:t xml:space="preserve"> </w:t>
      </w:r>
    </w:p>
    <w:p w14:paraId="0CBF0A9F" w14:textId="0F01F2C0" w:rsidR="00A74548" w:rsidRPr="00153B81" w:rsidRDefault="00A74548" w:rsidP="00DD4E78">
      <w:pPr>
        <w:tabs>
          <w:tab w:val="left" w:pos="1134"/>
        </w:tabs>
        <w:rPr>
          <w:rFonts w:ascii="Cambria" w:hAnsi="Cambria"/>
          <w:lang w:val="en-CA"/>
        </w:rPr>
      </w:pPr>
    </w:p>
    <w:p w14:paraId="01574767" w14:textId="59ED284B" w:rsidR="00A22107" w:rsidRPr="00811141" w:rsidRDefault="00BD107D" w:rsidP="00A22107">
      <w:pPr>
        <w:numPr>
          <w:ilvl w:val="0"/>
          <w:numId w:val="13"/>
        </w:numPr>
        <w:rPr>
          <w:rFonts w:ascii="Cambria" w:hAnsi="Cambria"/>
        </w:rPr>
      </w:pPr>
      <w:r w:rsidRPr="00BD107D">
        <w:rPr>
          <w:rFonts w:ascii="Cambria" w:hAnsi="Cambria"/>
          <w:b/>
          <w:highlight w:val="green"/>
          <w:u w:val="single"/>
          <w:lang w:val="en-CA"/>
        </w:rPr>
        <w:t>Anti-Union Animus</w:t>
      </w:r>
      <w:r w:rsidRPr="00BD107D">
        <w:rPr>
          <w:rFonts w:ascii="Cambria" w:hAnsi="Cambria"/>
          <w:b/>
          <w:highlight w:val="green"/>
          <w:lang w:val="en-CA"/>
        </w:rPr>
        <w:t xml:space="preserve">: </w:t>
      </w:r>
      <w:r w:rsidR="00A22107" w:rsidRPr="00BD107D">
        <w:rPr>
          <w:rFonts w:ascii="Cambria" w:hAnsi="Cambria"/>
          <w:b/>
          <w:highlight w:val="green"/>
          <w:lang w:val="en-CA"/>
        </w:rPr>
        <w:t>6 (3)</w:t>
      </w:r>
      <w:r w:rsidR="00A22107" w:rsidRPr="005A1235">
        <w:rPr>
          <w:rFonts w:ascii="Cambria" w:hAnsi="Cambria"/>
          <w:lang w:val="en-CA"/>
        </w:rPr>
        <w:t xml:space="preserve"> </w:t>
      </w:r>
      <w:r w:rsidR="00A22107" w:rsidRPr="00E068F9">
        <w:rPr>
          <w:rFonts w:ascii="Cambria" w:hAnsi="Cambria"/>
          <w:b/>
          <w:i/>
          <w:lang w:val="en-CA"/>
        </w:rPr>
        <w:t>An employer</w:t>
      </w:r>
      <w:r w:rsidR="00A22107" w:rsidRPr="00F25F34">
        <w:rPr>
          <w:rFonts w:ascii="Cambria" w:hAnsi="Cambria"/>
          <w:i/>
          <w:lang w:val="en-CA"/>
        </w:rPr>
        <w:t xml:space="preserve"> or a person acting on behalf of an employer must not</w:t>
      </w:r>
    </w:p>
    <w:p w14:paraId="2163FBEA" w14:textId="1B88389A" w:rsidR="00811141" w:rsidRPr="005A1235" w:rsidRDefault="00811141" w:rsidP="00A22107">
      <w:pPr>
        <w:numPr>
          <w:ilvl w:val="0"/>
          <w:numId w:val="13"/>
        </w:numPr>
        <w:rPr>
          <w:rFonts w:ascii="Cambria" w:hAnsi="Cambria"/>
        </w:rPr>
      </w:pPr>
      <w:r>
        <w:rPr>
          <w:rFonts w:ascii="Cambria" w:hAnsi="Cambria"/>
          <w:b/>
          <w:lang w:val="en-CA"/>
        </w:rPr>
        <w:t xml:space="preserve">Getting rid of </w:t>
      </w:r>
      <w:r w:rsidR="007101FB">
        <w:rPr>
          <w:rFonts w:ascii="Cambria" w:hAnsi="Cambria"/>
          <w:b/>
          <w:lang w:val="en-CA"/>
        </w:rPr>
        <w:t>pro-union</w:t>
      </w:r>
      <w:r w:rsidR="00E82DC9">
        <w:rPr>
          <w:rFonts w:ascii="Cambria" w:hAnsi="Cambria"/>
          <w:b/>
          <w:lang w:val="en-CA"/>
        </w:rPr>
        <w:t xml:space="preserve"> people (trying to certify or existing members)</w:t>
      </w:r>
      <w:r w:rsidR="00644285">
        <w:rPr>
          <w:rFonts w:ascii="Cambria" w:hAnsi="Cambria"/>
          <w:b/>
          <w:lang w:val="en-CA"/>
        </w:rPr>
        <w:t xml:space="preserve">: </w:t>
      </w:r>
    </w:p>
    <w:p w14:paraId="0C5AEFB2" w14:textId="77777777" w:rsidR="00A22107" w:rsidRPr="005A1235" w:rsidRDefault="00A22107" w:rsidP="00A22107">
      <w:pPr>
        <w:numPr>
          <w:ilvl w:val="0"/>
          <w:numId w:val="13"/>
        </w:numPr>
        <w:rPr>
          <w:rFonts w:ascii="Cambria" w:hAnsi="Cambria"/>
        </w:rPr>
      </w:pPr>
      <w:r w:rsidRPr="00F25F34">
        <w:rPr>
          <w:rFonts w:ascii="Cambria" w:hAnsi="Cambria"/>
          <w:b/>
          <w:lang w:val="en-CA"/>
        </w:rPr>
        <w:t>(a)</w:t>
      </w:r>
      <w:r w:rsidRPr="005A1235">
        <w:rPr>
          <w:rFonts w:ascii="Cambria" w:hAnsi="Cambria"/>
          <w:lang w:val="en-CA"/>
        </w:rPr>
        <w:t xml:space="preserve"> discharge, suspend, transfer, lay off or otherwise discipline an employee, refuse to employ or to continue to employ a person or discriminate against a person in regard to employment or a condition of employment </w:t>
      </w:r>
      <w:r w:rsidRPr="00F00BDE">
        <w:rPr>
          <w:rFonts w:ascii="Cambria" w:hAnsi="Cambria"/>
          <w:b/>
          <w:u w:val="single"/>
          <w:lang w:val="en-CA"/>
        </w:rPr>
        <w:t>because</w:t>
      </w:r>
      <w:r w:rsidRPr="005A1235">
        <w:rPr>
          <w:rFonts w:ascii="Cambria" w:hAnsi="Cambria"/>
          <w:lang w:val="en-CA"/>
        </w:rPr>
        <w:t xml:space="preserve"> the person</w:t>
      </w:r>
    </w:p>
    <w:p w14:paraId="17AA38C3" w14:textId="77777777" w:rsidR="00A22107" w:rsidRPr="005A1235" w:rsidRDefault="00A22107" w:rsidP="00A22107">
      <w:pPr>
        <w:numPr>
          <w:ilvl w:val="0"/>
          <w:numId w:val="13"/>
        </w:numPr>
        <w:rPr>
          <w:rFonts w:ascii="Cambria" w:hAnsi="Cambria"/>
        </w:rPr>
      </w:pPr>
      <w:r w:rsidRPr="005A1235">
        <w:rPr>
          <w:rFonts w:ascii="Cambria" w:hAnsi="Cambria"/>
          <w:lang w:val="en-CA"/>
        </w:rPr>
        <w:t>(</w:t>
      </w:r>
      <w:proofErr w:type="spellStart"/>
      <w:r w:rsidRPr="005A1235">
        <w:rPr>
          <w:rFonts w:ascii="Cambria" w:hAnsi="Cambria"/>
          <w:lang w:val="en-CA"/>
        </w:rPr>
        <w:t>i</w:t>
      </w:r>
      <w:proofErr w:type="spellEnd"/>
      <w:r w:rsidRPr="005A1235">
        <w:rPr>
          <w:rFonts w:ascii="Cambria" w:hAnsi="Cambria"/>
          <w:lang w:val="en-CA"/>
        </w:rPr>
        <w:t>)   is or proposes to become or seeks to induce another person to become a member or officer of a trade union, or</w:t>
      </w:r>
    </w:p>
    <w:p w14:paraId="78505F8D" w14:textId="77777777" w:rsidR="00A22107" w:rsidRPr="00F25F34" w:rsidRDefault="00A22107" w:rsidP="00A22107">
      <w:pPr>
        <w:numPr>
          <w:ilvl w:val="0"/>
          <w:numId w:val="13"/>
        </w:numPr>
        <w:rPr>
          <w:rFonts w:ascii="Cambria" w:hAnsi="Cambria"/>
        </w:rPr>
      </w:pPr>
      <w:r w:rsidRPr="005A1235">
        <w:rPr>
          <w:rFonts w:ascii="Cambria" w:hAnsi="Cambria"/>
          <w:lang w:val="en-CA"/>
        </w:rPr>
        <w:t>(ii)   participates in the promotion, formation or administration of a trade union,</w:t>
      </w:r>
    </w:p>
    <w:p w14:paraId="13423039" w14:textId="77777777" w:rsidR="00F25F34" w:rsidRDefault="00F25F34" w:rsidP="00F25F34">
      <w:pPr>
        <w:rPr>
          <w:rFonts w:ascii="Cambria" w:hAnsi="Cambria"/>
        </w:rPr>
      </w:pPr>
    </w:p>
    <w:p w14:paraId="03967BB2" w14:textId="777084B3" w:rsidR="006E480E" w:rsidRPr="006E480E" w:rsidRDefault="006E480E" w:rsidP="00F25F34">
      <w:pPr>
        <w:rPr>
          <w:rFonts w:ascii="Cambria" w:hAnsi="Cambria"/>
        </w:rPr>
      </w:pPr>
      <w:r>
        <w:rPr>
          <w:rFonts w:ascii="Cambria" w:hAnsi="Cambria"/>
          <w:b/>
        </w:rPr>
        <w:t>Threatening/inducing during cert drive</w:t>
      </w:r>
      <w:r>
        <w:rPr>
          <w:rFonts w:ascii="Cambria" w:hAnsi="Cambria"/>
        </w:rPr>
        <w:t xml:space="preserve">: </w:t>
      </w:r>
    </w:p>
    <w:p w14:paraId="0F309749" w14:textId="3F973E45" w:rsidR="00F25F34" w:rsidRPr="005A1235" w:rsidRDefault="00F25F34" w:rsidP="00F25F34">
      <w:pPr>
        <w:rPr>
          <w:rFonts w:ascii="Cambria" w:hAnsi="Cambria"/>
        </w:rPr>
      </w:pPr>
      <w:r w:rsidRPr="00F25F34">
        <w:rPr>
          <w:rFonts w:eastAsia="Times New Roman" w:cs="Times New Roman"/>
          <w:b/>
        </w:rPr>
        <w:t>(d)</w:t>
      </w:r>
      <w:r>
        <w:rPr>
          <w:rFonts w:eastAsia="Times New Roman" w:cs="Times New Roman"/>
        </w:rPr>
        <w:t xml:space="preserve"> seek by intimidation, by dismissal, by threat of dismissal or by any other kind of threat, or by the imposition of a penalty, or by a promise, or by a wage increase, or by altering any other terms or conditions of employment, to compel or to induce an employee to refrain from becoming or continuing to be a member or officer or representative of a trade union,</w:t>
      </w:r>
    </w:p>
    <w:p w14:paraId="290DF3BB" w14:textId="583D05CD" w:rsidR="00066FBE" w:rsidRDefault="00066FBE" w:rsidP="00F56668">
      <w:pPr>
        <w:tabs>
          <w:tab w:val="left" w:pos="1880"/>
        </w:tabs>
        <w:rPr>
          <w:rFonts w:ascii="Cambria" w:hAnsi="Cambria"/>
          <w:lang w:val="en-CA"/>
        </w:rPr>
      </w:pPr>
    </w:p>
    <w:p w14:paraId="6119E06C" w14:textId="3DA563ED" w:rsidR="003874A0" w:rsidRDefault="00307C2C" w:rsidP="0076074C">
      <w:pPr>
        <w:tabs>
          <w:tab w:val="left" w:pos="851"/>
        </w:tabs>
        <w:rPr>
          <w:rFonts w:ascii="Cambria" w:hAnsi="Cambria"/>
          <w:lang w:val="en-CA"/>
        </w:rPr>
      </w:pPr>
      <w:r w:rsidRPr="00C115CD">
        <w:rPr>
          <w:rFonts w:ascii="Cambria" w:hAnsi="Cambria"/>
          <w:b/>
          <w:highlight w:val="green"/>
          <w:lang w:val="en-CA"/>
        </w:rPr>
        <w:t>Section 9 – ANTI-UNION ANIMUS</w:t>
      </w:r>
      <w:r w:rsidR="00C115CD">
        <w:rPr>
          <w:rFonts w:ascii="Cambria" w:hAnsi="Cambria"/>
          <w:b/>
          <w:lang w:val="en-CA"/>
        </w:rPr>
        <w:t xml:space="preserve"> </w:t>
      </w:r>
      <w:r w:rsidR="00AD69A5">
        <w:rPr>
          <w:rFonts w:ascii="Cambria" w:hAnsi="Cambria"/>
          <w:b/>
          <w:lang w:val="en-CA"/>
        </w:rPr>
        <w:t>–</w:t>
      </w:r>
      <w:r w:rsidR="00363750">
        <w:rPr>
          <w:rFonts w:ascii="Cambria" w:hAnsi="Cambria"/>
          <w:b/>
          <w:lang w:val="en-CA"/>
        </w:rPr>
        <w:t xml:space="preserve"> </w:t>
      </w:r>
      <w:r w:rsidR="00AD69A5">
        <w:rPr>
          <w:rFonts w:ascii="Cambria" w:hAnsi="Cambria"/>
          <w:b/>
          <w:i/>
          <w:lang w:val="en-CA"/>
        </w:rPr>
        <w:t>threats,</w:t>
      </w:r>
      <w:r w:rsidR="00D5434D">
        <w:rPr>
          <w:rFonts w:ascii="Cambria" w:hAnsi="Cambria"/>
          <w:b/>
          <w:i/>
          <w:lang w:val="en-CA"/>
        </w:rPr>
        <w:t xml:space="preserve"> coercion to influence conduct</w:t>
      </w:r>
    </w:p>
    <w:p w14:paraId="6CE53229" w14:textId="778D4536" w:rsidR="008B5D7E" w:rsidRDefault="00D5434D" w:rsidP="0076074C">
      <w:pPr>
        <w:tabs>
          <w:tab w:val="left" w:pos="851"/>
        </w:tabs>
        <w:rPr>
          <w:rFonts w:ascii="Cambria" w:hAnsi="Cambria"/>
          <w:lang w:val="en-CA"/>
        </w:rPr>
      </w:pPr>
      <w:r>
        <w:rPr>
          <w:rFonts w:ascii="Cambria" w:hAnsi="Cambria"/>
          <w:lang w:val="en-CA"/>
        </w:rPr>
        <w:t>-</w:t>
      </w:r>
      <w:r w:rsidR="008B5D7E">
        <w:rPr>
          <w:rFonts w:ascii="Cambria" w:hAnsi="Cambria"/>
          <w:lang w:val="en-CA"/>
        </w:rPr>
        <w:t xml:space="preserve">Available against EEs and Unions too. </w:t>
      </w:r>
      <w:r w:rsidR="00725904">
        <w:rPr>
          <w:rFonts w:ascii="Cambria" w:hAnsi="Cambria"/>
          <w:lang w:val="en-CA"/>
        </w:rPr>
        <w:t xml:space="preserve">S6 is </w:t>
      </w:r>
      <w:r w:rsidR="00725904">
        <w:rPr>
          <w:rFonts w:ascii="Cambria" w:hAnsi="Cambria"/>
          <w:i/>
          <w:lang w:val="en-CA"/>
        </w:rPr>
        <w:t>only for ER</w:t>
      </w:r>
      <w:r w:rsidR="00725904">
        <w:rPr>
          <w:rFonts w:ascii="Cambria" w:hAnsi="Cambria"/>
          <w:lang w:val="en-CA"/>
        </w:rPr>
        <w:t>.</w:t>
      </w:r>
    </w:p>
    <w:p w14:paraId="1A061CD8" w14:textId="522CA4C5" w:rsidR="00725904" w:rsidRDefault="00725904" w:rsidP="0076074C">
      <w:pPr>
        <w:tabs>
          <w:tab w:val="left" w:pos="851"/>
        </w:tabs>
        <w:rPr>
          <w:rFonts w:eastAsia="Times New Roman" w:cs="Times New Roman"/>
        </w:rPr>
      </w:pPr>
      <w:r>
        <w:rPr>
          <w:rFonts w:ascii="Cambria" w:hAnsi="Cambria"/>
          <w:lang w:val="en-CA"/>
        </w:rPr>
        <w:t>-</w:t>
      </w:r>
      <w:r w:rsidR="00DC6A62">
        <w:rPr>
          <w:rFonts w:ascii="Cambria" w:hAnsi="Cambria"/>
          <w:b/>
          <w:lang w:val="en-CA"/>
        </w:rPr>
        <w:t>s9: “</w:t>
      </w:r>
      <w:r w:rsidR="00DC6A62">
        <w:rPr>
          <w:rFonts w:eastAsia="Times New Roman" w:cs="Times New Roman"/>
        </w:rPr>
        <w:t xml:space="preserve">A person must not use coercion or intimidation of any kind that could </w:t>
      </w:r>
      <w:r w:rsidR="00DC6A62" w:rsidRPr="008674FE">
        <w:rPr>
          <w:rFonts w:eastAsia="Times New Roman" w:cs="Times New Roman"/>
          <w:b/>
          <w:u w:val="single"/>
        </w:rPr>
        <w:t>reasonably</w:t>
      </w:r>
      <w:r w:rsidR="00DC6A62" w:rsidRPr="00413404">
        <w:rPr>
          <w:rFonts w:eastAsia="Times New Roman" w:cs="Times New Roman"/>
          <w:b/>
        </w:rPr>
        <w:t xml:space="preserve"> have the effect of</w:t>
      </w:r>
      <w:r w:rsidR="00DC6A62">
        <w:rPr>
          <w:rFonts w:eastAsia="Times New Roman" w:cs="Times New Roman"/>
        </w:rPr>
        <w:t xml:space="preserve"> </w:t>
      </w:r>
      <w:r w:rsidR="00DC6A62" w:rsidRPr="00A06DDF">
        <w:rPr>
          <w:rFonts w:eastAsia="Times New Roman" w:cs="Times New Roman"/>
          <w:i/>
        </w:rPr>
        <w:t>compelling or inducing</w:t>
      </w:r>
      <w:r w:rsidR="00DC6A62">
        <w:rPr>
          <w:rFonts w:eastAsia="Times New Roman" w:cs="Times New Roman"/>
        </w:rPr>
        <w:t xml:space="preserve"> a person to </w:t>
      </w:r>
      <w:r w:rsidR="00DC6A62" w:rsidRPr="00A6534D">
        <w:rPr>
          <w:rFonts w:eastAsia="Times New Roman" w:cs="Times New Roman"/>
          <w:u w:val="single"/>
        </w:rPr>
        <w:t>become or to refrain from becoming</w:t>
      </w:r>
      <w:r w:rsidR="00DC6A62">
        <w:rPr>
          <w:rFonts w:eastAsia="Times New Roman" w:cs="Times New Roman"/>
        </w:rPr>
        <w:t xml:space="preserve"> or to continue </w:t>
      </w:r>
      <w:r w:rsidR="00DC6A62" w:rsidRPr="00487A9F">
        <w:rPr>
          <w:rFonts w:eastAsia="Times New Roman" w:cs="Times New Roman"/>
          <w:u w:val="single"/>
        </w:rPr>
        <w:t>or cease to be a member of a trade union</w:t>
      </w:r>
      <w:r w:rsidR="00DC6A62">
        <w:rPr>
          <w:rFonts w:eastAsia="Times New Roman" w:cs="Times New Roman"/>
        </w:rPr>
        <w:t>.”</w:t>
      </w:r>
    </w:p>
    <w:p w14:paraId="7502D177" w14:textId="5E518267" w:rsidR="004239ED" w:rsidRDefault="004239ED" w:rsidP="0076074C">
      <w:pPr>
        <w:tabs>
          <w:tab w:val="left" w:pos="851"/>
        </w:tabs>
        <w:rPr>
          <w:rFonts w:eastAsia="Times New Roman" w:cs="Times New Roman"/>
          <w:u w:val="single"/>
        </w:rPr>
      </w:pPr>
      <w:r>
        <w:rPr>
          <w:rFonts w:eastAsia="Times New Roman" w:cs="Times New Roman"/>
        </w:rPr>
        <w:t>-</w:t>
      </w:r>
      <w:r>
        <w:rPr>
          <w:rFonts w:eastAsia="Times New Roman" w:cs="Times New Roman"/>
          <w:b/>
        </w:rPr>
        <w:t xml:space="preserve">Motivation component + </w:t>
      </w:r>
      <w:r>
        <w:rPr>
          <w:rFonts w:eastAsia="Times New Roman" w:cs="Times New Roman"/>
          <w:b/>
          <w:u w:val="single"/>
        </w:rPr>
        <w:t>objective reasonableness</w:t>
      </w:r>
      <w:r>
        <w:rPr>
          <w:rFonts w:eastAsia="Times New Roman" w:cs="Times New Roman"/>
          <w:u w:val="single"/>
        </w:rPr>
        <w:t xml:space="preserve"> </w:t>
      </w:r>
    </w:p>
    <w:p w14:paraId="021E4534" w14:textId="77777777" w:rsidR="004239ED" w:rsidRPr="004239ED" w:rsidRDefault="004239ED" w:rsidP="0076074C">
      <w:pPr>
        <w:tabs>
          <w:tab w:val="left" w:pos="851"/>
        </w:tabs>
        <w:rPr>
          <w:rFonts w:ascii="Cambria" w:hAnsi="Cambria"/>
          <w:u w:val="single"/>
          <w:lang w:val="en-CA"/>
        </w:rPr>
      </w:pPr>
    </w:p>
    <w:p w14:paraId="41A97444" w14:textId="0CEC2147" w:rsidR="00FC5230" w:rsidRPr="0052722D" w:rsidRDefault="00DE6A3F" w:rsidP="0076074C">
      <w:pPr>
        <w:tabs>
          <w:tab w:val="left" w:pos="851"/>
        </w:tabs>
        <w:rPr>
          <w:rFonts w:ascii="Cambria" w:hAnsi="Cambria"/>
          <w:b/>
          <w:lang w:val="en-CA"/>
        </w:rPr>
      </w:pPr>
      <w:r w:rsidRPr="00D8505F">
        <w:rPr>
          <w:rFonts w:ascii="Cambria" w:hAnsi="Cambria"/>
          <w:i/>
          <w:highlight w:val="yellow"/>
          <w:lang w:val="en-CA"/>
        </w:rPr>
        <w:t>Peter Ross</w:t>
      </w:r>
      <w:r w:rsidRPr="00D8505F">
        <w:rPr>
          <w:rFonts w:ascii="Cambria" w:hAnsi="Cambria"/>
          <w:highlight w:val="yellow"/>
          <w:lang w:val="en-CA"/>
        </w:rPr>
        <w:t xml:space="preserve"> </w:t>
      </w:r>
      <w:r w:rsidR="00D8505F" w:rsidRPr="00D8505F">
        <w:rPr>
          <w:rFonts w:ascii="Cambria" w:hAnsi="Cambria"/>
          <w:highlight w:val="yellow"/>
          <w:lang w:val="en-CA"/>
        </w:rPr>
        <w:t>(2008)</w:t>
      </w:r>
      <w:r w:rsidR="00D8505F">
        <w:rPr>
          <w:rFonts w:ascii="Cambria" w:hAnsi="Cambria"/>
          <w:lang w:val="en-CA"/>
        </w:rPr>
        <w:t xml:space="preserve"> </w:t>
      </w:r>
      <w:r w:rsidR="00A10392">
        <w:rPr>
          <w:rFonts w:ascii="Cambria" w:hAnsi="Cambria"/>
          <w:lang w:val="en-CA"/>
        </w:rPr>
        <w:t xml:space="preserve">s6, 9, </w:t>
      </w:r>
      <w:r w:rsidR="00293BE2">
        <w:rPr>
          <w:rFonts w:ascii="Cambria" w:hAnsi="Cambria"/>
          <w:b/>
          <w:i/>
          <w:lang w:val="en-CA"/>
        </w:rPr>
        <w:t xml:space="preserve">board concerned with more </w:t>
      </w:r>
      <w:r w:rsidR="00872BBA">
        <w:rPr>
          <w:rFonts w:ascii="Cambria" w:hAnsi="Cambria"/>
          <w:b/>
          <w:i/>
          <w:lang w:val="en-CA"/>
        </w:rPr>
        <w:t>direct ‘intimidation’</w:t>
      </w:r>
      <w:r w:rsidR="00B1331D">
        <w:rPr>
          <w:rFonts w:ascii="Cambria" w:hAnsi="Cambria"/>
          <w:b/>
          <w:i/>
          <w:lang w:val="en-CA"/>
        </w:rPr>
        <w:t>, permissive Labour Code</w:t>
      </w:r>
      <w:r w:rsidR="005261BA">
        <w:rPr>
          <w:rFonts w:ascii="Cambria" w:hAnsi="Cambria"/>
          <w:b/>
          <w:lang w:val="en-CA"/>
        </w:rPr>
        <w:t xml:space="preserve">. </w:t>
      </w:r>
      <w:r w:rsidR="005261BA">
        <w:rPr>
          <w:rFonts w:ascii="Cambria" w:hAnsi="Cambria"/>
          <w:b/>
          <w:i/>
          <w:lang w:val="en-CA"/>
        </w:rPr>
        <w:t>STEP BACK FROM CONVERGYS</w:t>
      </w:r>
      <w:r w:rsidR="005261BA">
        <w:rPr>
          <w:rFonts w:ascii="Cambria" w:hAnsi="Cambria"/>
          <w:lang w:val="en-CA"/>
        </w:rPr>
        <w:t xml:space="preserve">. </w:t>
      </w:r>
      <w:r w:rsidR="0052722D">
        <w:rPr>
          <w:rFonts w:ascii="Cambria" w:hAnsi="Cambria"/>
          <w:lang w:val="en-CA"/>
        </w:rPr>
        <w:t>*“</w:t>
      </w:r>
      <w:r w:rsidR="0052722D">
        <w:rPr>
          <w:rFonts w:ascii="Cambria" w:hAnsi="Cambria"/>
          <w:b/>
          <w:lang w:val="en-CA"/>
        </w:rPr>
        <w:t>indirect threats”</w:t>
      </w:r>
    </w:p>
    <w:p w14:paraId="7C5EE6EF" w14:textId="77777777" w:rsidR="008B7955" w:rsidRDefault="00007AFC" w:rsidP="0076074C">
      <w:pPr>
        <w:tabs>
          <w:tab w:val="left" w:pos="851"/>
        </w:tabs>
        <w:rPr>
          <w:rFonts w:ascii="Cambria" w:hAnsi="Cambria"/>
          <w:lang w:val="en-CA"/>
        </w:rPr>
      </w:pPr>
      <w:r>
        <w:rPr>
          <w:rFonts w:ascii="Cambria" w:hAnsi="Cambria"/>
          <w:lang w:val="en-CA"/>
        </w:rPr>
        <w:t>-</w:t>
      </w:r>
      <w:r w:rsidR="00F71F2C" w:rsidRPr="00427067">
        <w:rPr>
          <w:rFonts w:ascii="Cambria" w:hAnsi="Cambria"/>
          <w:b/>
          <w:lang w:val="en-CA"/>
        </w:rPr>
        <w:t>F:</w:t>
      </w:r>
      <w:r w:rsidR="00F71F2C">
        <w:rPr>
          <w:rFonts w:ascii="Cambria" w:hAnsi="Cambria"/>
          <w:lang w:val="en-CA"/>
        </w:rPr>
        <w:t xml:space="preserve"> Justin Ross (took over Peter R’s </w:t>
      </w:r>
      <w:r w:rsidR="00CF5BBD">
        <w:rPr>
          <w:rFonts w:ascii="Cambria" w:hAnsi="Cambria"/>
          <w:lang w:val="en-CA"/>
        </w:rPr>
        <w:t xml:space="preserve">weather-proofing). </w:t>
      </w:r>
      <w:r w:rsidR="00095C70">
        <w:rPr>
          <w:rFonts w:ascii="Cambria" w:hAnsi="Cambria"/>
          <w:lang w:val="en-CA"/>
        </w:rPr>
        <w:t xml:space="preserve">32 EEs with 2 SIs (Spanish and Iraqi groups). </w:t>
      </w:r>
      <w:r w:rsidR="006B296B">
        <w:rPr>
          <w:rFonts w:ascii="Cambria" w:hAnsi="Cambria"/>
          <w:lang w:val="en-CA"/>
        </w:rPr>
        <w:t xml:space="preserve">Cesar started org-drive. </w:t>
      </w:r>
      <w:r w:rsidR="004E3474">
        <w:rPr>
          <w:rFonts w:ascii="Cambria" w:hAnsi="Cambria"/>
          <w:lang w:val="en-CA"/>
        </w:rPr>
        <w:t xml:space="preserve">Got </w:t>
      </w:r>
      <w:r w:rsidR="00491804">
        <w:rPr>
          <w:rFonts w:ascii="Cambria" w:hAnsi="Cambria"/>
          <w:lang w:val="en-CA"/>
        </w:rPr>
        <w:t xml:space="preserve">2/3 support, </w:t>
      </w:r>
      <w:r w:rsidR="00BC4D58">
        <w:rPr>
          <w:rFonts w:ascii="Cambria" w:hAnsi="Cambria"/>
          <w:lang w:val="en-CA"/>
        </w:rPr>
        <w:t>pu</w:t>
      </w:r>
      <w:r w:rsidR="007C2918">
        <w:rPr>
          <w:rFonts w:ascii="Cambria" w:hAnsi="Cambria"/>
          <w:lang w:val="en-CA"/>
        </w:rPr>
        <w:t>t in cert</w:t>
      </w:r>
      <w:r w:rsidR="001E11DE">
        <w:rPr>
          <w:rFonts w:ascii="Cambria" w:hAnsi="Cambria"/>
          <w:lang w:val="en-CA"/>
        </w:rPr>
        <w:t xml:space="preserve"> threshold</w:t>
      </w:r>
      <w:r w:rsidR="007C2918">
        <w:rPr>
          <w:rFonts w:ascii="Cambria" w:hAnsi="Cambria"/>
          <w:lang w:val="en-CA"/>
        </w:rPr>
        <w:t xml:space="preserve"> vote, 10 days pending for </w:t>
      </w:r>
      <w:r w:rsidR="001E11DE">
        <w:rPr>
          <w:rFonts w:ascii="Cambria" w:hAnsi="Cambria"/>
          <w:lang w:val="en-CA"/>
        </w:rPr>
        <w:t xml:space="preserve">last vote. </w:t>
      </w:r>
      <w:proofErr w:type="spellStart"/>
      <w:r w:rsidR="008A458D">
        <w:rPr>
          <w:rFonts w:ascii="Cambria" w:hAnsi="Cambria"/>
          <w:lang w:val="en-CA"/>
        </w:rPr>
        <w:t>JRoss</w:t>
      </w:r>
      <w:proofErr w:type="spellEnd"/>
      <w:r w:rsidR="008A458D">
        <w:rPr>
          <w:rFonts w:ascii="Cambria" w:hAnsi="Cambria"/>
          <w:lang w:val="en-CA"/>
        </w:rPr>
        <w:t xml:space="preserve"> </w:t>
      </w:r>
      <w:r w:rsidR="00CA324B">
        <w:rPr>
          <w:rFonts w:ascii="Cambria" w:hAnsi="Cambria"/>
          <w:lang w:val="en-CA"/>
        </w:rPr>
        <w:t xml:space="preserve">finds out when he gets back: </w:t>
      </w:r>
    </w:p>
    <w:p w14:paraId="4DD3A3AF" w14:textId="4B3B3EF3" w:rsidR="00651821" w:rsidRDefault="008B7955" w:rsidP="0076074C">
      <w:pPr>
        <w:tabs>
          <w:tab w:val="left" w:pos="851"/>
        </w:tabs>
        <w:rPr>
          <w:rFonts w:ascii="Cambria" w:hAnsi="Cambria"/>
          <w:u w:val="single"/>
          <w:lang w:val="en-CA"/>
        </w:rPr>
      </w:pPr>
      <w:r>
        <w:rPr>
          <w:rFonts w:ascii="Cambria" w:hAnsi="Cambria"/>
          <w:lang w:val="en-CA"/>
        </w:rPr>
        <w:t>1)</w:t>
      </w:r>
      <w:r w:rsidR="00CA324B">
        <w:rPr>
          <w:rFonts w:ascii="Cambria" w:hAnsi="Cambria"/>
          <w:lang w:val="en-CA"/>
        </w:rPr>
        <w:t>“</w:t>
      </w:r>
      <w:r w:rsidR="00CA324B" w:rsidRPr="00F767F7">
        <w:rPr>
          <w:rFonts w:ascii="Cambria" w:hAnsi="Cambria"/>
          <w:i/>
          <w:u w:val="single"/>
          <w:lang w:val="en-CA"/>
        </w:rPr>
        <w:t xml:space="preserve">who </w:t>
      </w:r>
      <w:r w:rsidR="00404D8D" w:rsidRPr="00F767F7">
        <w:rPr>
          <w:rFonts w:ascii="Cambria" w:hAnsi="Cambria"/>
          <w:i/>
          <w:u w:val="single"/>
          <w:lang w:val="en-CA"/>
        </w:rPr>
        <w:t>started union</w:t>
      </w:r>
      <w:r w:rsidR="00404D8D" w:rsidRPr="00F767F7">
        <w:rPr>
          <w:rFonts w:ascii="Cambria" w:hAnsi="Cambria"/>
          <w:u w:val="single"/>
          <w:lang w:val="en-CA"/>
        </w:rPr>
        <w:t xml:space="preserve">?” </w:t>
      </w:r>
    </w:p>
    <w:p w14:paraId="3AEAC9F8" w14:textId="4DF167C8" w:rsidR="00651821" w:rsidRPr="00455489" w:rsidRDefault="00651821" w:rsidP="0076074C">
      <w:pPr>
        <w:tabs>
          <w:tab w:val="left" w:pos="851"/>
        </w:tabs>
        <w:rPr>
          <w:rFonts w:ascii="Cambria" w:hAnsi="Cambria"/>
          <w:lang w:val="en-CA"/>
        </w:rPr>
      </w:pPr>
      <w:r>
        <w:rPr>
          <w:rFonts w:ascii="Cambria" w:hAnsi="Cambria"/>
          <w:lang w:val="en-CA"/>
        </w:rPr>
        <w:tab/>
        <w:t xml:space="preserve">-&gt; </w:t>
      </w:r>
      <w:r w:rsidR="00AE45A5">
        <w:rPr>
          <w:rFonts w:ascii="Cambria" w:hAnsi="Cambria"/>
          <w:b/>
          <w:lang w:val="en-CA"/>
        </w:rPr>
        <w:t>UNFAIR LABOUR PRACTICE</w:t>
      </w:r>
      <w:r w:rsidR="00AE45A5">
        <w:rPr>
          <w:rFonts w:ascii="Cambria" w:hAnsi="Cambria"/>
          <w:lang w:val="en-CA"/>
        </w:rPr>
        <w:t xml:space="preserve"> – not allowed </w:t>
      </w:r>
      <w:r w:rsidR="00455489">
        <w:rPr>
          <w:rFonts w:ascii="Cambria" w:hAnsi="Cambria"/>
          <w:i/>
          <w:lang w:val="en-CA"/>
        </w:rPr>
        <w:t>numbered case</w:t>
      </w:r>
      <w:r w:rsidR="00EA3C2B">
        <w:rPr>
          <w:rFonts w:ascii="Cambria" w:hAnsi="Cambria"/>
          <w:lang w:val="en-CA"/>
        </w:rPr>
        <w:t xml:space="preserve"> (Q not view)</w:t>
      </w:r>
    </w:p>
    <w:p w14:paraId="2A7B6482" w14:textId="77777777" w:rsidR="008B7955" w:rsidRDefault="008B7955" w:rsidP="0076074C">
      <w:pPr>
        <w:tabs>
          <w:tab w:val="left" w:pos="851"/>
        </w:tabs>
        <w:rPr>
          <w:rFonts w:ascii="Cambria" w:hAnsi="Cambria"/>
          <w:lang w:val="en-CA"/>
        </w:rPr>
      </w:pPr>
      <w:r>
        <w:rPr>
          <w:rFonts w:ascii="Cambria" w:hAnsi="Cambria"/>
          <w:u w:val="single"/>
          <w:lang w:val="en-CA"/>
        </w:rPr>
        <w:t xml:space="preserve">2) </w:t>
      </w:r>
      <w:r w:rsidR="002E51AD" w:rsidRPr="00F767F7">
        <w:rPr>
          <w:rFonts w:ascii="Cambria" w:hAnsi="Cambria"/>
          <w:u w:val="single"/>
          <w:lang w:val="en-CA"/>
        </w:rPr>
        <w:t xml:space="preserve">“Union is </w:t>
      </w:r>
      <w:r w:rsidR="002E51AD" w:rsidRPr="00F767F7">
        <w:rPr>
          <w:rFonts w:ascii="Cambria" w:hAnsi="Cambria"/>
          <w:i/>
          <w:u w:val="single"/>
          <w:lang w:val="en-CA"/>
        </w:rPr>
        <w:t>really going to harm the CO</w:t>
      </w:r>
      <w:r w:rsidR="002E51AD" w:rsidRPr="00F767F7">
        <w:rPr>
          <w:rFonts w:ascii="Cambria" w:hAnsi="Cambria"/>
          <w:u w:val="single"/>
          <w:lang w:val="en-CA"/>
        </w:rPr>
        <w:t xml:space="preserve"> -&gt; go broke</w:t>
      </w:r>
      <w:r w:rsidR="002E51AD">
        <w:rPr>
          <w:rFonts w:ascii="Cambria" w:hAnsi="Cambria"/>
          <w:lang w:val="en-CA"/>
        </w:rPr>
        <w:t xml:space="preserve">”. </w:t>
      </w:r>
    </w:p>
    <w:p w14:paraId="02D0BAAB" w14:textId="05863FB8" w:rsidR="00C01168" w:rsidRPr="00C01168" w:rsidRDefault="00C01168" w:rsidP="0076074C">
      <w:pPr>
        <w:tabs>
          <w:tab w:val="left" w:pos="851"/>
        </w:tabs>
        <w:rPr>
          <w:rFonts w:ascii="Cambria" w:hAnsi="Cambria"/>
          <w:lang w:val="en-CA"/>
        </w:rPr>
      </w:pPr>
      <w:r>
        <w:rPr>
          <w:rFonts w:ascii="Cambria" w:hAnsi="Cambria"/>
          <w:lang w:val="en-CA"/>
        </w:rPr>
        <w:tab/>
        <w:t>-</w:t>
      </w:r>
      <w:r>
        <w:rPr>
          <w:rFonts w:ascii="Cambria" w:hAnsi="Cambria"/>
          <w:b/>
          <w:lang w:val="en-CA"/>
        </w:rPr>
        <w:t>Not unfair labour practice</w:t>
      </w:r>
      <w:r>
        <w:rPr>
          <w:rFonts w:ascii="Cambria" w:hAnsi="Cambria"/>
          <w:lang w:val="en-CA"/>
        </w:rPr>
        <w:t xml:space="preserve">. </w:t>
      </w:r>
    </w:p>
    <w:p w14:paraId="5AFA2D72" w14:textId="7CDF4263" w:rsidR="001312C2" w:rsidRDefault="008B7955" w:rsidP="0076074C">
      <w:pPr>
        <w:tabs>
          <w:tab w:val="left" w:pos="851"/>
        </w:tabs>
        <w:rPr>
          <w:rFonts w:ascii="Cambria" w:hAnsi="Cambria"/>
          <w:lang w:val="en-CA"/>
        </w:rPr>
      </w:pPr>
      <w:r>
        <w:rPr>
          <w:rFonts w:ascii="Cambria" w:hAnsi="Cambria"/>
          <w:lang w:val="en-CA"/>
        </w:rPr>
        <w:t xml:space="preserve">3) </w:t>
      </w:r>
      <w:r w:rsidR="005A1D69">
        <w:rPr>
          <w:rFonts w:ascii="Cambria" w:hAnsi="Cambria"/>
          <w:lang w:val="en-CA"/>
        </w:rPr>
        <w:t xml:space="preserve">Last day </w:t>
      </w:r>
      <w:r w:rsidR="00202211">
        <w:rPr>
          <w:rFonts w:ascii="Cambria" w:hAnsi="Cambria"/>
          <w:lang w:val="en-CA"/>
        </w:rPr>
        <w:t xml:space="preserve">before </w:t>
      </w:r>
      <w:r w:rsidR="008E3BEA">
        <w:rPr>
          <w:rFonts w:ascii="Cambria" w:hAnsi="Cambria"/>
          <w:lang w:val="en-CA"/>
        </w:rPr>
        <w:t xml:space="preserve">vote, </w:t>
      </w:r>
      <w:proofErr w:type="spellStart"/>
      <w:r w:rsidR="008E3BEA">
        <w:rPr>
          <w:rFonts w:ascii="Cambria" w:hAnsi="Cambria"/>
          <w:lang w:val="en-CA"/>
        </w:rPr>
        <w:t>JRoss</w:t>
      </w:r>
      <w:proofErr w:type="spellEnd"/>
      <w:r w:rsidR="008E3BEA">
        <w:rPr>
          <w:rFonts w:ascii="Cambria" w:hAnsi="Cambria"/>
          <w:lang w:val="en-CA"/>
        </w:rPr>
        <w:t xml:space="preserve"> has </w:t>
      </w:r>
      <w:r w:rsidR="003F79E0">
        <w:rPr>
          <w:rFonts w:ascii="Cambria" w:hAnsi="Cambria"/>
          <w:u w:val="single"/>
          <w:lang w:val="en-CA"/>
        </w:rPr>
        <w:t>meeting about union</w:t>
      </w:r>
      <w:r w:rsidR="003F79E0">
        <w:rPr>
          <w:rFonts w:ascii="Cambria" w:hAnsi="Cambria"/>
          <w:lang w:val="en-CA"/>
        </w:rPr>
        <w:t xml:space="preserve">: </w:t>
      </w:r>
      <w:r w:rsidR="00CE5203">
        <w:rPr>
          <w:rFonts w:ascii="Cambria" w:hAnsi="Cambria"/>
          <w:lang w:val="en-CA"/>
        </w:rPr>
        <w:t xml:space="preserve">shaking everyone’s hand, </w:t>
      </w:r>
      <w:r w:rsidR="000E4A32">
        <w:rPr>
          <w:rFonts w:ascii="Cambria" w:hAnsi="Cambria"/>
          <w:lang w:val="en-CA"/>
        </w:rPr>
        <w:t xml:space="preserve">get paid, </w:t>
      </w:r>
      <w:r w:rsidR="00BC4A62">
        <w:rPr>
          <w:rFonts w:ascii="Cambria" w:hAnsi="Cambria"/>
          <w:lang w:val="en-CA"/>
        </w:rPr>
        <w:t xml:space="preserve">monologue about </w:t>
      </w:r>
      <w:r w:rsidR="00BC4A62">
        <w:rPr>
          <w:rFonts w:ascii="Cambria" w:hAnsi="Cambria"/>
          <w:i/>
          <w:lang w:val="en-CA"/>
        </w:rPr>
        <w:t>family business</w:t>
      </w:r>
      <w:r w:rsidR="005610AD">
        <w:rPr>
          <w:rFonts w:ascii="Cambria" w:hAnsi="Cambria"/>
          <w:lang w:val="en-CA"/>
        </w:rPr>
        <w:t xml:space="preserve">. </w:t>
      </w:r>
      <w:r w:rsidR="00B31D09">
        <w:rPr>
          <w:rFonts w:ascii="Cambria" w:hAnsi="Cambria"/>
          <w:lang w:val="en-CA"/>
        </w:rPr>
        <w:t xml:space="preserve">Any problems, come to him, he can solve. </w:t>
      </w:r>
      <w:r w:rsidR="00AF0475">
        <w:rPr>
          <w:rFonts w:ascii="Cambria" w:hAnsi="Cambria"/>
          <w:lang w:val="en-CA"/>
        </w:rPr>
        <w:t xml:space="preserve">Difficult competing with others, and </w:t>
      </w:r>
      <w:r w:rsidR="00AF0475">
        <w:rPr>
          <w:rFonts w:ascii="Cambria" w:hAnsi="Cambria"/>
          <w:i/>
          <w:lang w:val="en-CA"/>
        </w:rPr>
        <w:t xml:space="preserve">risk of </w:t>
      </w:r>
      <w:r w:rsidR="00B30450">
        <w:rPr>
          <w:rFonts w:ascii="Cambria" w:hAnsi="Cambria"/>
          <w:i/>
          <w:lang w:val="en-CA"/>
        </w:rPr>
        <w:t xml:space="preserve">about CO’s viability if </w:t>
      </w:r>
      <w:r w:rsidR="00B64856">
        <w:rPr>
          <w:rFonts w:ascii="Cambria" w:hAnsi="Cambria"/>
          <w:i/>
          <w:lang w:val="en-CA"/>
        </w:rPr>
        <w:t>unionized</w:t>
      </w:r>
      <w:r w:rsidR="00B64856">
        <w:rPr>
          <w:rFonts w:ascii="Cambria" w:hAnsi="Cambria"/>
          <w:lang w:val="en-CA"/>
        </w:rPr>
        <w:t xml:space="preserve">. </w:t>
      </w:r>
      <w:r w:rsidR="000641AB">
        <w:rPr>
          <w:rFonts w:ascii="Cambria" w:hAnsi="Cambria"/>
          <w:lang w:val="en-CA"/>
        </w:rPr>
        <w:t xml:space="preserve">Competitive against non-union. </w:t>
      </w:r>
      <w:r w:rsidR="00CF0DC8">
        <w:rPr>
          <w:rFonts w:ascii="Cambria" w:hAnsi="Cambria"/>
          <w:lang w:val="en-CA"/>
        </w:rPr>
        <w:t xml:space="preserve">Said they should go with </w:t>
      </w:r>
      <w:r w:rsidR="00CF0DC8">
        <w:rPr>
          <w:rFonts w:ascii="Cambria" w:hAnsi="Cambria"/>
          <w:i/>
          <w:lang w:val="en-CA"/>
        </w:rPr>
        <w:t>another</w:t>
      </w:r>
      <w:r w:rsidR="00CE7259">
        <w:rPr>
          <w:rFonts w:ascii="Cambria" w:hAnsi="Cambria"/>
          <w:i/>
          <w:lang w:val="en-CA"/>
        </w:rPr>
        <w:t xml:space="preserve"> 280</w:t>
      </w:r>
      <w:r w:rsidR="00CF0DC8">
        <w:rPr>
          <w:rFonts w:ascii="Cambria" w:hAnsi="Cambria"/>
          <w:i/>
          <w:lang w:val="en-CA"/>
        </w:rPr>
        <w:t xml:space="preserve"> union</w:t>
      </w:r>
      <w:r w:rsidR="00CE7259">
        <w:rPr>
          <w:rFonts w:ascii="Cambria" w:hAnsi="Cambria"/>
          <w:lang w:val="en-CA"/>
        </w:rPr>
        <w:t xml:space="preserve">. </w:t>
      </w:r>
      <w:r w:rsidR="006C4C28">
        <w:rPr>
          <w:rFonts w:ascii="Cambria" w:hAnsi="Cambria"/>
          <w:lang w:val="en-CA"/>
        </w:rPr>
        <w:t xml:space="preserve">Ended: “support me, vote no for union” </w:t>
      </w:r>
    </w:p>
    <w:p w14:paraId="4872402E" w14:textId="1C8E78E7" w:rsidR="00A4717E" w:rsidRDefault="00A4717E" w:rsidP="0076074C">
      <w:pPr>
        <w:tabs>
          <w:tab w:val="left" w:pos="851"/>
        </w:tabs>
        <w:rPr>
          <w:rFonts w:ascii="Cambria" w:hAnsi="Cambria"/>
          <w:lang w:val="en-CA"/>
        </w:rPr>
      </w:pPr>
      <w:r>
        <w:rPr>
          <w:rFonts w:ascii="Cambria" w:hAnsi="Cambria"/>
          <w:lang w:val="en-CA"/>
        </w:rPr>
        <w:tab/>
        <w:t>-</w:t>
      </w:r>
      <w:r w:rsidRPr="007D389E">
        <w:rPr>
          <w:rFonts w:ascii="Cambria" w:hAnsi="Cambria"/>
          <w:b/>
          <w:highlight w:val="red"/>
          <w:lang w:val="en-CA"/>
        </w:rPr>
        <w:t>Not unfair labour practice</w:t>
      </w:r>
      <w:r w:rsidR="00F2710A" w:rsidRPr="007D389E">
        <w:rPr>
          <w:rFonts w:ascii="Cambria" w:hAnsi="Cambria"/>
          <w:highlight w:val="red"/>
          <w:lang w:val="en-CA"/>
        </w:rPr>
        <w:t xml:space="preserve"> </w:t>
      </w:r>
      <w:r w:rsidR="00F2710A" w:rsidRPr="007D389E">
        <w:rPr>
          <w:rFonts w:ascii="Cambria" w:hAnsi="Cambria"/>
          <w:b/>
          <w:highlight w:val="red"/>
          <w:lang w:val="en-CA"/>
        </w:rPr>
        <w:t>in CAPTIVE AUDIENCE MEETING</w:t>
      </w:r>
      <w:r w:rsidR="00823896" w:rsidRPr="007D389E">
        <w:rPr>
          <w:rFonts w:ascii="Cambria" w:hAnsi="Cambria"/>
          <w:b/>
          <w:highlight w:val="red"/>
          <w:lang w:val="en-CA"/>
        </w:rPr>
        <w:t>**</w:t>
      </w:r>
      <w:r w:rsidR="008837EB" w:rsidRPr="007D389E">
        <w:rPr>
          <w:rFonts w:ascii="Cambria" w:hAnsi="Cambria"/>
          <w:highlight w:val="red"/>
          <w:lang w:val="en-CA"/>
        </w:rPr>
        <w:t>.</w:t>
      </w:r>
      <w:r w:rsidR="008837EB">
        <w:rPr>
          <w:rFonts w:ascii="Cambria" w:hAnsi="Cambria"/>
          <w:lang w:val="en-CA"/>
        </w:rPr>
        <w:t xml:space="preserve"> </w:t>
      </w:r>
    </w:p>
    <w:p w14:paraId="02F3287A" w14:textId="37A3E5BF" w:rsidR="00700C2B" w:rsidRPr="00BF3AE0" w:rsidRDefault="00BF3AE0" w:rsidP="0076074C">
      <w:pPr>
        <w:tabs>
          <w:tab w:val="left" w:pos="851"/>
        </w:tabs>
        <w:rPr>
          <w:rFonts w:ascii="Cambria" w:hAnsi="Cambria"/>
          <w:lang w:val="en-CA"/>
        </w:rPr>
      </w:pPr>
      <w:r>
        <w:rPr>
          <w:rFonts w:ascii="Cambria" w:hAnsi="Cambria"/>
          <w:lang w:val="en-CA"/>
        </w:rPr>
        <w:tab/>
      </w:r>
      <w:r w:rsidR="00700C2B">
        <w:rPr>
          <w:rFonts w:ascii="Cambria" w:hAnsi="Cambria"/>
          <w:lang w:val="en-CA"/>
        </w:rPr>
        <w:t>-</w:t>
      </w:r>
      <w:r w:rsidR="00700C2B">
        <w:rPr>
          <w:rFonts w:ascii="Cambria" w:hAnsi="Cambria"/>
          <w:b/>
          <w:lang w:val="en-CA"/>
        </w:rPr>
        <w:t xml:space="preserve">“you </w:t>
      </w:r>
      <w:r w:rsidR="00127ABE">
        <w:rPr>
          <w:rFonts w:ascii="Cambria" w:hAnsi="Cambria"/>
          <w:b/>
          <w:lang w:val="en-CA"/>
        </w:rPr>
        <w:t>guys should vote no</w:t>
      </w:r>
      <w:r w:rsidR="00700C2B">
        <w:rPr>
          <w:rFonts w:ascii="Cambria" w:hAnsi="Cambria"/>
          <w:b/>
          <w:lang w:val="en-CA"/>
        </w:rPr>
        <w:t>” -&gt; board thinks OPINION</w:t>
      </w:r>
      <w:r>
        <w:rPr>
          <w:rFonts w:ascii="Cambria" w:hAnsi="Cambria"/>
          <w:lang w:val="en-CA"/>
        </w:rPr>
        <w:t xml:space="preserve"> </w:t>
      </w:r>
      <w:r>
        <w:rPr>
          <w:rFonts w:ascii="Cambria" w:hAnsi="Cambria"/>
          <w:b/>
          <w:lang w:val="en-CA"/>
        </w:rPr>
        <w:t>not directive</w:t>
      </w:r>
    </w:p>
    <w:p w14:paraId="6AC7E194" w14:textId="2BB9717B" w:rsidR="00FC0E79" w:rsidRDefault="00FC0E79" w:rsidP="0076074C">
      <w:pPr>
        <w:tabs>
          <w:tab w:val="left" w:pos="851"/>
        </w:tabs>
        <w:rPr>
          <w:rFonts w:ascii="Cambria" w:hAnsi="Cambria"/>
          <w:lang w:val="en-CA"/>
        </w:rPr>
      </w:pPr>
      <w:r>
        <w:rPr>
          <w:rFonts w:ascii="Cambria" w:hAnsi="Cambria"/>
          <w:lang w:val="en-CA"/>
        </w:rPr>
        <w:t xml:space="preserve">4) </w:t>
      </w:r>
      <w:r w:rsidR="008D097A">
        <w:rPr>
          <w:rFonts w:ascii="Cambria" w:hAnsi="Cambria"/>
          <w:lang w:val="en-CA"/>
        </w:rPr>
        <w:t xml:space="preserve">Sunday night before vote: </w:t>
      </w:r>
      <w:r w:rsidR="00744BAC">
        <w:rPr>
          <w:rFonts w:ascii="Cambria" w:hAnsi="Cambria"/>
          <w:lang w:val="en-CA"/>
        </w:rPr>
        <w:t>“</w:t>
      </w:r>
      <w:r w:rsidR="00744BAC" w:rsidRPr="00043F21">
        <w:rPr>
          <w:rFonts w:ascii="Cambria" w:hAnsi="Cambria"/>
          <w:u w:val="single"/>
          <w:lang w:val="en-CA"/>
        </w:rPr>
        <w:t>call-up campaign</w:t>
      </w:r>
      <w:r w:rsidR="00744BAC">
        <w:rPr>
          <w:rFonts w:ascii="Cambria" w:hAnsi="Cambria"/>
          <w:lang w:val="en-CA"/>
        </w:rPr>
        <w:t>”</w:t>
      </w:r>
      <w:r w:rsidR="00E66361">
        <w:rPr>
          <w:rFonts w:ascii="Cambria" w:hAnsi="Cambria"/>
          <w:lang w:val="en-CA"/>
        </w:rPr>
        <w:t xml:space="preserve"> (Board did not accept title). </w:t>
      </w:r>
      <w:r w:rsidR="00235939">
        <w:rPr>
          <w:rFonts w:ascii="Cambria" w:hAnsi="Cambria"/>
          <w:lang w:val="en-CA"/>
        </w:rPr>
        <w:t xml:space="preserve">Called some SIs, </w:t>
      </w:r>
      <w:r w:rsidR="004006E7">
        <w:rPr>
          <w:rFonts w:ascii="Cambria" w:hAnsi="Cambria"/>
          <w:lang w:val="en-CA"/>
        </w:rPr>
        <w:t xml:space="preserve">EE. </w:t>
      </w:r>
      <w:r w:rsidR="00BB3284">
        <w:rPr>
          <w:rFonts w:ascii="Cambria" w:hAnsi="Cambria"/>
          <w:lang w:val="en-CA"/>
        </w:rPr>
        <w:t xml:space="preserve">Called Cesar (leader), and daughter was witness. </w:t>
      </w:r>
      <w:r w:rsidR="001041BB">
        <w:rPr>
          <w:rFonts w:ascii="Cambria" w:hAnsi="Cambria"/>
          <w:lang w:val="en-CA"/>
        </w:rPr>
        <w:t>“Union is going to ruin my business</w:t>
      </w:r>
      <w:r w:rsidR="00BF30A3">
        <w:rPr>
          <w:rFonts w:ascii="Cambria" w:hAnsi="Cambria"/>
          <w:lang w:val="en-CA"/>
        </w:rPr>
        <w:t xml:space="preserve">, go broke” </w:t>
      </w:r>
    </w:p>
    <w:p w14:paraId="60400BB3" w14:textId="202E12C5" w:rsidR="00427067" w:rsidRPr="004E26ED" w:rsidRDefault="00427067" w:rsidP="0076074C">
      <w:pPr>
        <w:tabs>
          <w:tab w:val="left" w:pos="851"/>
        </w:tabs>
        <w:rPr>
          <w:rFonts w:ascii="Cambria" w:hAnsi="Cambria"/>
          <w:i/>
          <w:lang w:val="en-CA"/>
        </w:rPr>
      </w:pPr>
      <w:r>
        <w:rPr>
          <w:rFonts w:ascii="Cambria" w:hAnsi="Cambria"/>
          <w:lang w:val="en-CA"/>
        </w:rPr>
        <w:tab/>
        <w:t>-</w:t>
      </w:r>
      <w:r w:rsidR="0072647C">
        <w:rPr>
          <w:rFonts w:ascii="Cambria" w:hAnsi="Cambria"/>
          <w:b/>
          <w:lang w:val="en-CA"/>
        </w:rPr>
        <w:t>Not unfair labour practice</w:t>
      </w:r>
      <w:r w:rsidR="004E26ED">
        <w:rPr>
          <w:rFonts w:ascii="Cambria" w:hAnsi="Cambria"/>
          <w:lang w:val="en-CA"/>
        </w:rPr>
        <w:t xml:space="preserve">.. </w:t>
      </w:r>
    </w:p>
    <w:p w14:paraId="707E8A24" w14:textId="2F5E6E93" w:rsidR="00473D43" w:rsidRPr="00AD1CAD" w:rsidRDefault="0058500F" w:rsidP="0076074C">
      <w:pPr>
        <w:tabs>
          <w:tab w:val="left" w:pos="851"/>
        </w:tabs>
        <w:rPr>
          <w:rFonts w:ascii="Cambria" w:hAnsi="Cambria"/>
          <w:lang w:val="en-CA"/>
        </w:rPr>
      </w:pPr>
      <w:r>
        <w:rPr>
          <w:rFonts w:ascii="Cambria" w:hAnsi="Cambria"/>
          <w:b/>
          <w:lang w:val="en-CA"/>
        </w:rPr>
        <w:t>Rationale</w:t>
      </w:r>
      <w:r>
        <w:rPr>
          <w:rFonts w:ascii="Cambria" w:hAnsi="Cambria"/>
          <w:lang w:val="en-CA"/>
        </w:rPr>
        <w:t xml:space="preserve">: </w:t>
      </w:r>
      <w:r w:rsidR="002B245E">
        <w:rPr>
          <w:rFonts w:ascii="Cambria" w:hAnsi="Cambria"/>
          <w:i/>
          <w:lang w:val="en-CA"/>
        </w:rPr>
        <w:t>not concerned with the subtle forms of discussion</w:t>
      </w:r>
      <w:r w:rsidR="002B245E">
        <w:rPr>
          <w:rFonts w:ascii="Cambria" w:hAnsi="Cambria"/>
          <w:lang w:val="en-CA"/>
        </w:rPr>
        <w:t xml:space="preserve">.. board worried about </w:t>
      </w:r>
      <w:r w:rsidR="002B245E">
        <w:rPr>
          <w:rFonts w:ascii="Cambria" w:hAnsi="Cambria"/>
          <w:b/>
          <w:lang w:val="en-CA"/>
        </w:rPr>
        <w:t xml:space="preserve">more </w:t>
      </w:r>
      <w:r w:rsidR="004B7116">
        <w:rPr>
          <w:rFonts w:ascii="Cambria" w:hAnsi="Cambria"/>
          <w:b/>
          <w:lang w:val="en-CA"/>
        </w:rPr>
        <w:t>coercive and obvious, direct</w:t>
      </w:r>
      <w:r w:rsidR="00AD1CAD">
        <w:rPr>
          <w:rFonts w:ascii="Cambria" w:hAnsi="Cambria"/>
          <w:lang w:val="en-CA"/>
        </w:rPr>
        <w:t xml:space="preserve"> </w:t>
      </w:r>
      <w:r w:rsidR="00AD1CAD">
        <w:rPr>
          <w:rFonts w:ascii="Cambria" w:hAnsi="Cambria"/>
          <w:b/>
          <w:lang w:val="en-CA"/>
        </w:rPr>
        <w:t>intimidation</w:t>
      </w:r>
      <w:r w:rsidR="00AD1CAD">
        <w:rPr>
          <w:rFonts w:ascii="Cambria" w:hAnsi="Cambria"/>
          <w:lang w:val="en-CA"/>
        </w:rPr>
        <w:t xml:space="preserve">. </w:t>
      </w:r>
    </w:p>
    <w:p w14:paraId="026BFDA6" w14:textId="14AC539F" w:rsidR="00A90C0F" w:rsidRDefault="00163EA9" w:rsidP="00A90C0F">
      <w:pPr>
        <w:tabs>
          <w:tab w:val="left" w:pos="851"/>
        </w:tabs>
        <w:rPr>
          <w:rFonts w:ascii="Cambria" w:hAnsi="Cambria"/>
          <w:lang w:val="en-CA"/>
        </w:rPr>
      </w:pPr>
      <w:r>
        <w:rPr>
          <w:rFonts w:ascii="Cambria" w:hAnsi="Cambria"/>
          <w:lang w:val="en-CA"/>
        </w:rPr>
        <w:t xml:space="preserve"> </w:t>
      </w:r>
      <w:r w:rsidR="00A90C0F" w:rsidRPr="00A90C0F">
        <w:rPr>
          <w:rFonts w:ascii="Cambria" w:hAnsi="Cambria"/>
          <w:highlight w:val="red"/>
          <w:lang w:val="en-CA"/>
        </w:rPr>
        <w:t xml:space="preserve">*** </w:t>
      </w:r>
      <w:r w:rsidR="00A90C0F" w:rsidRPr="00A90C0F">
        <w:rPr>
          <w:rFonts w:ascii="Cambria" w:hAnsi="Cambria"/>
          <w:b/>
          <w:highlight w:val="red"/>
          <w:lang w:val="en-CA"/>
        </w:rPr>
        <w:t>WHICH SECTIONS ALLEGED VIOLATED</w:t>
      </w:r>
      <w:r w:rsidR="00A90C0F" w:rsidRPr="00A90C0F">
        <w:rPr>
          <w:rFonts w:ascii="Cambria" w:hAnsi="Cambria"/>
          <w:highlight w:val="red"/>
          <w:lang w:val="en-CA"/>
        </w:rPr>
        <w:t>?</w:t>
      </w:r>
    </w:p>
    <w:p w14:paraId="6B241393" w14:textId="48DE8900" w:rsidR="006B5610" w:rsidRDefault="006B5610" w:rsidP="006B5610">
      <w:pPr>
        <w:pStyle w:val="Heading2"/>
      </w:pPr>
      <w:r>
        <w:t xml:space="preserve">5. </w:t>
      </w:r>
      <w:r w:rsidR="00CF6713">
        <w:t>STATUTORY FREEZE</w:t>
      </w:r>
      <w:r w:rsidR="00497A38">
        <w:t xml:space="preserve"> </w:t>
      </w:r>
      <w:r w:rsidR="00742F5B">
        <w:t>–</w:t>
      </w:r>
      <w:r w:rsidR="00497A38">
        <w:t xml:space="preserve"> </w:t>
      </w:r>
      <w:r w:rsidR="00742F5B">
        <w:t xml:space="preserve">Keeping </w:t>
      </w:r>
      <w:r w:rsidR="00730C76">
        <w:t>Bargaining Process Within Legality</w:t>
      </w:r>
    </w:p>
    <w:p w14:paraId="1B435B95" w14:textId="22B20F2E" w:rsidR="00E6224D" w:rsidRDefault="006C193A" w:rsidP="006D15A8">
      <w:pPr>
        <w:tabs>
          <w:tab w:val="left" w:pos="1080"/>
        </w:tabs>
        <w:rPr>
          <w:lang w:val="en-CA"/>
        </w:rPr>
      </w:pPr>
      <w:r>
        <w:rPr>
          <w:b/>
        </w:rPr>
        <w:t>Purpose</w:t>
      </w:r>
      <w:r>
        <w:t xml:space="preserve">: </w:t>
      </w:r>
      <w:r w:rsidR="00140279" w:rsidRPr="00140279">
        <w:rPr>
          <w:lang w:val="en-CA"/>
        </w:rPr>
        <w:t>the ‘freeze’ limits any influence the employer might have on the association-forming process, eases the concerns of employees who actively exercise their rights, and facilitates the development of what will eventually become the labour relations framework for the business</w:t>
      </w:r>
      <w:r w:rsidR="00EB70D1">
        <w:rPr>
          <w:lang w:val="en-CA"/>
        </w:rPr>
        <w:t xml:space="preserve"> (</w:t>
      </w:r>
      <w:r w:rsidR="00EB70D1">
        <w:rPr>
          <w:i/>
          <w:lang w:val="en-CA"/>
        </w:rPr>
        <w:t>SCC</w:t>
      </w:r>
      <w:r w:rsidR="00EB70D1">
        <w:rPr>
          <w:lang w:val="en-CA"/>
        </w:rPr>
        <w:t xml:space="preserve"> – </w:t>
      </w:r>
      <w:r w:rsidR="00EB70D1">
        <w:rPr>
          <w:i/>
          <w:lang w:val="en-CA"/>
        </w:rPr>
        <w:t>United Food and Commercial Workers</w:t>
      </w:r>
      <w:r w:rsidR="00EB70D1">
        <w:rPr>
          <w:lang w:val="en-CA"/>
        </w:rPr>
        <w:t xml:space="preserve">) </w:t>
      </w:r>
    </w:p>
    <w:p w14:paraId="07FA26E0" w14:textId="77777777" w:rsidR="00EB70D1" w:rsidRDefault="00EB70D1" w:rsidP="006D15A8">
      <w:pPr>
        <w:tabs>
          <w:tab w:val="left" w:pos="1080"/>
        </w:tabs>
        <w:rPr>
          <w:lang w:val="en-CA"/>
        </w:rPr>
      </w:pPr>
    </w:p>
    <w:p w14:paraId="23FD2D35" w14:textId="427EB754" w:rsidR="00EB70D1" w:rsidRPr="006F00EC" w:rsidRDefault="00F17A0D" w:rsidP="006D15A8">
      <w:pPr>
        <w:tabs>
          <w:tab w:val="left" w:pos="1080"/>
        </w:tabs>
        <w:rPr>
          <w:u w:val="single"/>
          <w:lang w:val="en-CA"/>
        </w:rPr>
      </w:pPr>
      <w:r w:rsidRPr="006F00EC">
        <w:rPr>
          <w:b/>
          <w:u w:val="single"/>
          <w:lang w:val="en-CA"/>
        </w:rPr>
        <w:t>Process of vote</w:t>
      </w:r>
      <w:r w:rsidRPr="006F00EC">
        <w:rPr>
          <w:u w:val="single"/>
          <w:lang w:val="en-CA"/>
        </w:rPr>
        <w:t xml:space="preserve">: </w:t>
      </w:r>
    </w:p>
    <w:p w14:paraId="2705B5A6" w14:textId="2B6BBB29" w:rsidR="002B7B4C" w:rsidRPr="00680FCF" w:rsidRDefault="003D135C" w:rsidP="00680FCF">
      <w:pPr>
        <w:tabs>
          <w:tab w:val="left" w:pos="1080"/>
        </w:tabs>
      </w:pPr>
      <w:r>
        <w:rPr>
          <w:lang w:val="en-CA"/>
        </w:rPr>
        <w:t>-</w:t>
      </w:r>
      <w:r w:rsidR="002B7B4C" w:rsidRPr="00680FCF">
        <w:rPr>
          <w:lang w:val="en-CA"/>
        </w:rPr>
        <w:t>10 day statutory mandate, unless conducted by mail ballot;</w:t>
      </w:r>
    </w:p>
    <w:p w14:paraId="211666BF" w14:textId="465E518F" w:rsidR="002B7B4C" w:rsidRPr="00680FCF" w:rsidRDefault="00680FCF" w:rsidP="00680FCF">
      <w:pPr>
        <w:tabs>
          <w:tab w:val="left" w:pos="1080"/>
        </w:tabs>
      </w:pPr>
      <w:r>
        <w:rPr>
          <w:lang w:val="en-CA"/>
        </w:rPr>
        <w:t>-</w:t>
      </w:r>
      <w:r w:rsidR="002B7B4C" w:rsidRPr="00680FCF">
        <w:rPr>
          <w:lang w:val="en-CA"/>
        </w:rPr>
        <w:t>Expedited and administrative;</w:t>
      </w:r>
    </w:p>
    <w:p w14:paraId="73707757" w14:textId="5EF7D00F" w:rsidR="002B7B4C" w:rsidRPr="00680FCF" w:rsidRDefault="00680FCF" w:rsidP="00680FCF">
      <w:pPr>
        <w:tabs>
          <w:tab w:val="left" w:pos="1080"/>
        </w:tabs>
      </w:pPr>
      <w:r>
        <w:rPr>
          <w:lang w:val="en-CA"/>
        </w:rPr>
        <w:t>-</w:t>
      </w:r>
      <w:r w:rsidR="002B7B4C" w:rsidRPr="00680FCF">
        <w:rPr>
          <w:lang w:val="en-CA"/>
        </w:rPr>
        <w:t>Employees must be given a “reasonable opportunity” to vote;</w:t>
      </w:r>
    </w:p>
    <w:p w14:paraId="3C9F2929" w14:textId="51C4C270" w:rsidR="002B7B4C" w:rsidRPr="00680FCF" w:rsidRDefault="00162F11" w:rsidP="00162F11">
      <w:pPr>
        <w:tabs>
          <w:tab w:val="left" w:pos="1080"/>
        </w:tabs>
      </w:pPr>
      <w:r>
        <w:rPr>
          <w:lang w:val="en-CA"/>
        </w:rPr>
        <w:t>-</w:t>
      </w:r>
      <w:r w:rsidR="002B7B4C" w:rsidRPr="00680FCF">
        <w:rPr>
          <w:lang w:val="en-CA"/>
        </w:rPr>
        <w:t xml:space="preserve">Like most elections as each side has a right to </w:t>
      </w:r>
      <w:proofErr w:type="spellStart"/>
      <w:r w:rsidR="002B7B4C" w:rsidRPr="00680FCF">
        <w:rPr>
          <w:lang w:val="en-CA"/>
        </w:rPr>
        <w:t>scrutineer</w:t>
      </w:r>
      <w:proofErr w:type="spellEnd"/>
      <w:r w:rsidR="002B7B4C" w:rsidRPr="00680FCF">
        <w:rPr>
          <w:lang w:val="en-CA"/>
        </w:rPr>
        <w:t>;</w:t>
      </w:r>
    </w:p>
    <w:p w14:paraId="2C845A28" w14:textId="77777777" w:rsidR="00DC1809" w:rsidRDefault="00680F2F" w:rsidP="00680FCF">
      <w:pPr>
        <w:tabs>
          <w:tab w:val="left" w:pos="1080"/>
        </w:tabs>
      </w:pPr>
      <w:r>
        <w:rPr>
          <w:lang w:val="en-CA"/>
        </w:rPr>
        <w:t>-</w:t>
      </w:r>
      <w:r w:rsidR="002B7B4C" w:rsidRPr="00680FCF">
        <w:rPr>
          <w:lang w:val="en-CA"/>
        </w:rPr>
        <w:t>Almost always a voters' list;</w:t>
      </w:r>
    </w:p>
    <w:p w14:paraId="4A9B4A50" w14:textId="0AD68D6A" w:rsidR="00F17A0D" w:rsidRDefault="00DC1809" w:rsidP="00680FCF">
      <w:pPr>
        <w:tabs>
          <w:tab w:val="left" w:pos="1080"/>
        </w:tabs>
        <w:rPr>
          <w:lang w:val="en-CA"/>
        </w:rPr>
      </w:pPr>
      <w:r>
        <w:t>-</w:t>
      </w:r>
      <w:r w:rsidR="00680FCF" w:rsidRPr="00680FCF">
        <w:rPr>
          <w:lang w:val="en-CA"/>
        </w:rPr>
        <w:t>All objections must be made at the time to ballot can be double sealed</w:t>
      </w:r>
    </w:p>
    <w:p w14:paraId="1422189E" w14:textId="77777777" w:rsidR="00C62E0B" w:rsidRDefault="00C62E0B" w:rsidP="00680FCF">
      <w:pPr>
        <w:tabs>
          <w:tab w:val="left" w:pos="1080"/>
        </w:tabs>
        <w:rPr>
          <w:lang w:val="en-CA"/>
        </w:rPr>
      </w:pPr>
    </w:p>
    <w:p w14:paraId="55012B06" w14:textId="7DDA9CCB" w:rsidR="009715DA" w:rsidRDefault="009715DA" w:rsidP="009715DA">
      <w:pPr>
        <w:pStyle w:val="ListParagraph"/>
        <w:numPr>
          <w:ilvl w:val="0"/>
          <w:numId w:val="26"/>
        </w:numPr>
        <w:tabs>
          <w:tab w:val="left" w:pos="1080"/>
        </w:tabs>
      </w:pPr>
      <w:r w:rsidRPr="00BB737B">
        <w:rPr>
          <w:b/>
          <w:highlight w:val="green"/>
          <w:u w:val="single"/>
        </w:rPr>
        <w:t>FIRST STATUTORY FREEZE: DURING ORG-DRIVE</w:t>
      </w:r>
      <w:r w:rsidR="004A7464" w:rsidRPr="00BB737B">
        <w:rPr>
          <w:b/>
          <w:highlight w:val="green"/>
          <w:u w:val="single"/>
        </w:rPr>
        <w:t>, BEFORE CERT</w:t>
      </w:r>
      <w:r>
        <w:t>:</w:t>
      </w:r>
    </w:p>
    <w:p w14:paraId="07E902F5" w14:textId="1B515021" w:rsidR="0058457E" w:rsidRPr="00364AFE" w:rsidRDefault="002D650B" w:rsidP="0058457E">
      <w:pPr>
        <w:pStyle w:val="ListParagraph"/>
        <w:numPr>
          <w:ilvl w:val="1"/>
          <w:numId w:val="26"/>
        </w:numPr>
        <w:tabs>
          <w:tab w:val="left" w:pos="1080"/>
        </w:tabs>
      </w:pPr>
      <w:r w:rsidRPr="005777CE">
        <w:rPr>
          <w:b/>
          <w:highlight w:val="green"/>
        </w:rPr>
        <w:t>6(3)(b)</w:t>
      </w:r>
      <w:r>
        <w:t xml:space="preserve"> .. </w:t>
      </w:r>
      <w:r w:rsidR="0058457E" w:rsidRPr="0058457E">
        <w:rPr>
          <w:lang w:val="en-CA"/>
        </w:rPr>
        <w:t xml:space="preserve">An employer or a person acting on behalf of an employer </w:t>
      </w:r>
      <w:r w:rsidR="0058457E" w:rsidRPr="00E47369">
        <w:rPr>
          <w:b/>
          <w:lang w:val="en-CA"/>
        </w:rPr>
        <w:t>must not discharge</w:t>
      </w:r>
      <w:r w:rsidR="0058457E" w:rsidRPr="0058457E">
        <w:rPr>
          <w:lang w:val="en-CA"/>
        </w:rPr>
        <w:t xml:space="preserve">, suspend, transfer, lay off or otherwise discipline an employee </w:t>
      </w:r>
      <w:r w:rsidR="0058457E" w:rsidRPr="0019728E">
        <w:rPr>
          <w:b/>
          <w:lang w:val="en-CA"/>
        </w:rPr>
        <w:t xml:space="preserve">except for </w:t>
      </w:r>
      <w:r w:rsidR="0058457E" w:rsidRPr="00AD22DD">
        <w:rPr>
          <w:b/>
          <w:i/>
          <w:lang w:val="en-CA"/>
        </w:rPr>
        <w:t>proper cause</w:t>
      </w:r>
      <w:r w:rsidR="0058457E" w:rsidRPr="0058457E">
        <w:rPr>
          <w:lang w:val="en-CA"/>
        </w:rPr>
        <w:t xml:space="preserve"> </w:t>
      </w:r>
      <w:r w:rsidR="0058457E" w:rsidRPr="0019728E">
        <w:rPr>
          <w:b/>
          <w:u w:val="single"/>
          <w:lang w:val="en-CA"/>
        </w:rPr>
        <w:t>when a trade union is in the process of conducting a certification campaign</w:t>
      </w:r>
      <w:r w:rsidR="004A7464">
        <w:rPr>
          <w:lang w:val="en-CA"/>
        </w:rPr>
        <w:t xml:space="preserve"> for employees of that employer</w:t>
      </w:r>
    </w:p>
    <w:p w14:paraId="3C8D54C3" w14:textId="60A013D8" w:rsidR="00364AFE" w:rsidRDefault="00364AFE" w:rsidP="00364AFE">
      <w:pPr>
        <w:pStyle w:val="ListParagraph"/>
        <w:numPr>
          <w:ilvl w:val="2"/>
          <w:numId w:val="26"/>
        </w:numPr>
        <w:tabs>
          <w:tab w:val="left" w:pos="1080"/>
        </w:tabs>
      </w:pPr>
      <w:r>
        <w:t xml:space="preserve">Designed to </w:t>
      </w:r>
      <w:r w:rsidR="00791B12">
        <w:t xml:space="preserve">protect </w:t>
      </w:r>
      <w:r w:rsidR="00680FCE">
        <w:t xml:space="preserve">union </w:t>
      </w:r>
      <w:r w:rsidR="007108B2">
        <w:t>campaign to certify</w:t>
      </w:r>
    </w:p>
    <w:p w14:paraId="3D64D730" w14:textId="1AF3E685" w:rsidR="007108B2" w:rsidRDefault="0065284D" w:rsidP="00364AFE">
      <w:pPr>
        <w:pStyle w:val="ListParagraph"/>
        <w:numPr>
          <w:ilvl w:val="2"/>
          <w:numId w:val="26"/>
        </w:numPr>
        <w:tabs>
          <w:tab w:val="left" w:pos="1080"/>
        </w:tabs>
      </w:pPr>
      <w:r>
        <w:rPr>
          <w:b/>
        </w:rPr>
        <w:t>ENDS with filing an application</w:t>
      </w:r>
      <w:r>
        <w:t xml:space="preserve"> </w:t>
      </w:r>
    </w:p>
    <w:p w14:paraId="6ECF1F62" w14:textId="3B4393D9" w:rsidR="0065284D" w:rsidRDefault="00CE1D30" w:rsidP="00364AFE">
      <w:pPr>
        <w:pStyle w:val="ListParagraph"/>
        <w:numPr>
          <w:ilvl w:val="2"/>
          <w:numId w:val="26"/>
        </w:numPr>
        <w:tabs>
          <w:tab w:val="left" w:pos="1080"/>
        </w:tabs>
      </w:pPr>
      <w:r>
        <w:t xml:space="preserve">Requires more than </w:t>
      </w:r>
      <w:r w:rsidR="0054083E">
        <w:t>an “interest to continue drive”</w:t>
      </w:r>
    </w:p>
    <w:p w14:paraId="2A8BAE72" w14:textId="1B50662A" w:rsidR="0054083E" w:rsidRDefault="00B03DB3" w:rsidP="00364AFE">
      <w:pPr>
        <w:pStyle w:val="ListParagraph"/>
        <w:numPr>
          <w:ilvl w:val="2"/>
          <w:numId w:val="26"/>
        </w:numPr>
        <w:tabs>
          <w:tab w:val="left" w:pos="1080"/>
        </w:tabs>
      </w:pPr>
      <w:r>
        <w:t>Indication where cards are left to stale-date after 90 days</w:t>
      </w:r>
    </w:p>
    <w:p w14:paraId="7891A0D3" w14:textId="52958E7A" w:rsidR="005F666C" w:rsidRDefault="005F666C" w:rsidP="00364AFE">
      <w:pPr>
        <w:pStyle w:val="ListParagraph"/>
        <w:numPr>
          <w:ilvl w:val="2"/>
          <w:numId w:val="26"/>
        </w:numPr>
        <w:tabs>
          <w:tab w:val="left" w:pos="1080"/>
        </w:tabs>
      </w:pPr>
      <w:r>
        <w:rPr>
          <w:b/>
        </w:rPr>
        <w:t>Factual determination</w:t>
      </w:r>
      <w:r>
        <w:t xml:space="preserve">: </w:t>
      </w:r>
      <w:r>
        <w:rPr>
          <w:i/>
        </w:rPr>
        <w:t>what is org drive</w:t>
      </w:r>
      <w:r>
        <w:t xml:space="preserve">? </w:t>
      </w:r>
    </w:p>
    <w:p w14:paraId="680130D2" w14:textId="7ACCA1B7" w:rsidR="00152303" w:rsidRPr="003F5A60" w:rsidRDefault="00152303" w:rsidP="00364AFE">
      <w:pPr>
        <w:pStyle w:val="ListParagraph"/>
        <w:numPr>
          <w:ilvl w:val="2"/>
          <w:numId w:val="26"/>
        </w:numPr>
        <w:tabs>
          <w:tab w:val="left" w:pos="1080"/>
        </w:tabs>
      </w:pPr>
      <w:r>
        <w:t xml:space="preserve">Difficult to prove ER is </w:t>
      </w:r>
      <w:r>
        <w:rPr>
          <w:b/>
        </w:rPr>
        <w:t>aware of drive</w:t>
      </w:r>
      <w:r>
        <w:t xml:space="preserve"> + </w:t>
      </w:r>
      <w:r w:rsidR="00A85FA0">
        <w:rPr>
          <w:b/>
        </w:rPr>
        <w:t>animus</w:t>
      </w:r>
      <w:r w:rsidR="00A85FA0">
        <w:t xml:space="preserve">. </w:t>
      </w:r>
    </w:p>
    <w:p w14:paraId="4B24893B" w14:textId="67958590" w:rsidR="003F5A60" w:rsidRPr="003F5A60" w:rsidRDefault="003F5A60" w:rsidP="00E95944">
      <w:pPr>
        <w:pStyle w:val="ListParagraph"/>
        <w:tabs>
          <w:tab w:val="left" w:pos="1080"/>
        </w:tabs>
      </w:pPr>
      <w:r>
        <w:t xml:space="preserve">*** POST </w:t>
      </w:r>
      <w:r w:rsidR="00A77A28">
        <w:t>APPLICATION</w:t>
      </w:r>
      <w:r w:rsidR="00F21276">
        <w:t xml:space="preserve"> FOR CERT</w:t>
      </w:r>
      <w:r w:rsidR="00E95944">
        <w:t xml:space="preserve"> *** </w:t>
      </w:r>
    </w:p>
    <w:p w14:paraId="3FCE8F44" w14:textId="0A1A2990" w:rsidR="003F5A60" w:rsidRDefault="00F6568E" w:rsidP="003F5A60">
      <w:pPr>
        <w:pStyle w:val="ListParagraph"/>
        <w:numPr>
          <w:ilvl w:val="0"/>
          <w:numId w:val="26"/>
        </w:numPr>
        <w:tabs>
          <w:tab w:val="left" w:pos="1080"/>
        </w:tabs>
      </w:pPr>
      <w:r w:rsidRPr="005142ED">
        <w:rPr>
          <w:b/>
          <w:highlight w:val="green"/>
          <w:u w:val="single"/>
        </w:rPr>
        <w:t>SECOND FREEZE: WHILE CERT PENDING</w:t>
      </w:r>
      <w:r>
        <w:t xml:space="preserve">: </w:t>
      </w:r>
    </w:p>
    <w:p w14:paraId="5F29F484" w14:textId="77777777" w:rsidR="00C92A49" w:rsidRPr="00C92A49" w:rsidRDefault="00C92A49" w:rsidP="00C92A49">
      <w:pPr>
        <w:pStyle w:val="ListParagraph"/>
        <w:numPr>
          <w:ilvl w:val="1"/>
          <w:numId w:val="26"/>
        </w:numPr>
        <w:tabs>
          <w:tab w:val="left" w:pos="1080"/>
        </w:tabs>
      </w:pPr>
      <w:r w:rsidRPr="005777CE">
        <w:rPr>
          <w:b/>
          <w:highlight w:val="green"/>
          <w:lang w:val="en-CA"/>
        </w:rPr>
        <w:t>32  (1)</w:t>
      </w:r>
      <w:r w:rsidRPr="00C92A49">
        <w:rPr>
          <w:lang w:val="en-CA"/>
        </w:rPr>
        <w:t xml:space="preserve"> If an application for certification is pending, a trade </w:t>
      </w:r>
      <w:r w:rsidRPr="00184330">
        <w:rPr>
          <w:b/>
          <w:lang w:val="en-CA"/>
        </w:rPr>
        <w:t>union</w:t>
      </w:r>
      <w:r w:rsidRPr="00C92A49">
        <w:rPr>
          <w:lang w:val="en-CA"/>
        </w:rPr>
        <w:t xml:space="preserve"> or person affected by the application </w:t>
      </w:r>
      <w:r w:rsidRPr="00184330">
        <w:rPr>
          <w:b/>
          <w:lang w:val="en-CA"/>
        </w:rPr>
        <w:t>must not declare or engage in a strike,</w:t>
      </w:r>
      <w:r w:rsidRPr="00C92A49">
        <w:rPr>
          <w:lang w:val="en-CA"/>
        </w:rPr>
        <w:t xml:space="preserve"> </w:t>
      </w:r>
      <w:r w:rsidRPr="00184330">
        <w:rPr>
          <w:b/>
          <w:lang w:val="en-CA"/>
        </w:rPr>
        <w:t>an employer must not declare a lockout</w:t>
      </w:r>
      <w:r w:rsidRPr="00C92A49">
        <w:rPr>
          <w:lang w:val="en-CA"/>
        </w:rPr>
        <w:t xml:space="preserve">, and an employer </w:t>
      </w:r>
      <w:r w:rsidRPr="006C3BE0">
        <w:rPr>
          <w:b/>
          <w:u w:val="single"/>
          <w:lang w:val="en-CA"/>
        </w:rPr>
        <w:t>must not increase or decrease</w:t>
      </w:r>
      <w:r w:rsidRPr="00D16044">
        <w:rPr>
          <w:u w:val="single"/>
          <w:lang w:val="en-CA"/>
        </w:rPr>
        <w:t xml:space="preserve"> rates of pay or alter a term or condition of employment</w:t>
      </w:r>
      <w:r w:rsidRPr="00C92A49">
        <w:rPr>
          <w:lang w:val="en-CA"/>
        </w:rPr>
        <w:t xml:space="preserve"> of the employees affected by the application, without the board's written permission.</w:t>
      </w:r>
    </w:p>
    <w:p w14:paraId="67964EB5" w14:textId="77777777" w:rsidR="00C92A49" w:rsidRPr="00C92A49" w:rsidRDefault="00C92A49" w:rsidP="00C92A49">
      <w:pPr>
        <w:pStyle w:val="ListParagraph"/>
        <w:numPr>
          <w:ilvl w:val="1"/>
          <w:numId w:val="26"/>
        </w:numPr>
        <w:tabs>
          <w:tab w:val="left" w:pos="1080"/>
        </w:tabs>
      </w:pPr>
      <w:r w:rsidRPr="00B5595D">
        <w:rPr>
          <w:b/>
          <w:lang w:val="en-CA"/>
        </w:rPr>
        <w:t>(2)</w:t>
      </w:r>
      <w:r w:rsidRPr="00C92A49">
        <w:rPr>
          <w:lang w:val="en-CA"/>
        </w:rPr>
        <w:t xml:space="preserve"> This section must not be construed as affecting the right of an employer to suspend, transfer, lay off, discharge or otherwise discipline an employee for </w:t>
      </w:r>
      <w:r w:rsidRPr="004517F8">
        <w:rPr>
          <w:b/>
          <w:lang w:val="en-CA"/>
        </w:rPr>
        <w:t>proper cause</w:t>
      </w:r>
      <w:r w:rsidRPr="00C92A49">
        <w:rPr>
          <w:lang w:val="en-CA"/>
        </w:rPr>
        <w:t>.</w:t>
      </w:r>
    </w:p>
    <w:p w14:paraId="035D152B" w14:textId="39C8D282" w:rsidR="003E0A5F" w:rsidRDefault="0020359D" w:rsidP="00C92A49">
      <w:pPr>
        <w:pStyle w:val="ListParagraph"/>
        <w:numPr>
          <w:ilvl w:val="2"/>
          <w:numId w:val="26"/>
        </w:numPr>
        <w:tabs>
          <w:tab w:val="left" w:pos="1080"/>
        </w:tabs>
      </w:pPr>
      <w:r>
        <w:rPr>
          <w:b/>
        </w:rPr>
        <w:t>Canno</w:t>
      </w:r>
      <w:r w:rsidR="00644ADE">
        <w:rPr>
          <w:b/>
        </w:rPr>
        <w:t>t</w:t>
      </w:r>
      <w:r>
        <w:rPr>
          <w:b/>
        </w:rPr>
        <w:t xml:space="preserve"> use </w:t>
      </w:r>
      <w:r w:rsidR="00644ADE">
        <w:rPr>
          <w:b/>
        </w:rPr>
        <w:t xml:space="preserve">strikes or lockouts, </w:t>
      </w:r>
      <w:r w:rsidR="00F31DE1">
        <w:rPr>
          <w:b/>
        </w:rPr>
        <w:t xml:space="preserve">and ERs can’t </w:t>
      </w:r>
      <w:r w:rsidR="007A2D29">
        <w:rPr>
          <w:b/>
        </w:rPr>
        <w:t xml:space="preserve">increase/decrease </w:t>
      </w:r>
      <w:r w:rsidR="003C156E">
        <w:rPr>
          <w:b/>
        </w:rPr>
        <w:t xml:space="preserve">terms of </w:t>
      </w:r>
      <w:proofErr w:type="spellStart"/>
      <w:r w:rsidR="003C156E">
        <w:rPr>
          <w:b/>
        </w:rPr>
        <w:t>emp</w:t>
      </w:r>
      <w:proofErr w:type="spellEnd"/>
      <w:r w:rsidR="003C156E">
        <w:t xml:space="preserve"> (e.g. rate of pay). </w:t>
      </w:r>
    </w:p>
    <w:p w14:paraId="7BCE604C" w14:textId="2F64B476" w:rsidR="001D1FB1" w:rsidRDefault="001D1FB1" w:rsidP="00C92A49">
      <w:pPr>
        <w:pStyle w:val="ListParagraph"/>
        <w:numPr>
          <w:ilvl w:val="2"/>
          <w:numId w:val="26"/>
        </w:numPr>
        <w:tabs>
          <w:tab w:val="left" w:pos="1080"/>
        </w:tabs>
      </w:pPr>
      <w:r>
        <w:rPr>
          <w:b/>
        </w:rPr>
        <w:t xml:space="preserve">ER can still lay-off, but only for </w:t>
      </w:r>
      <w:r>
        <w:rPr>
          <w:b/>
          <w:i/>
        </w:rPr>
        <w:t>proper cause</w:t>
      </w:r>
      <w:r>
        <w:t xml:space="preserve">. </w:t>
      </w:r>
    </w:p>
    <w:p w14:paraId="43B66402" w14:textId="0BCB2170" w:rsidR="00215E02" w:rsidRDefault="00215E02" w:rsidP="00C92A49">
      <w:pPr>
        <w:pStyle w:val="ListParagraph"/>
        <w:numPr>
          <w:ilvl w:val="2"/>
          <w:numId w:val="26"/>
        </w:numPr>
        <w:tabs>
          <w:tab w:val="left" w:pos="1080"/>
        </w:tabs>
      </w:pPr>
      <w:r>
        <w:t xml:space="preserve">Must not </w:t>
      </w:r>
      <w:r>
        <w:rPr>
          <w:b/>
        </w:rPr>
        <w:t>INCREASE</w:t>
      </w:r>
      <w:r>
        <w:t xml:space="preserve"> (</w:t>
      </w:r>
      <w:r w:rsidR="00A9224F">
        <w:t xml:space="preserve">to undermine CB) </w:t>
      </w:r>
    </w:p>
    <w:p w14:paraId="7DDC6B68" w14:textId="59519068" w:rsidR="00481DE1" w:rsidRDefault="00DA1C9C" w:rsidP="00481DE1">
      <w:pPr>
        <w:tabs>
          <w:tab w:val="left" w:pos="1080"/>
        </w:tabs>
      </w:pPr>
      <w:r>
        <w:t>**POST CERIFICATION**</w:t>
      </w:r>
    </w:p>
    <w:p w14:paraId="3A4ACDFF" w14:textId="69C6E450" w:rsidR="00A05EC7" w:rsidRDefault="00172AFB" w:rsidP="00A05EC7">
      <w:pPr>
        <w:pStyle w:val="ListParagraph"/>
        <w:numPr>
          <w:ilvl w:val="0"/>
          <w:numId w:val="26"/>
        </w:numPr>
        <w:tabs>
          <w:tab w:val="left" w:pos="1080"/>
        </w:tabs>
      </w:pPr>
      <w:r w:rsidRPr="00983B96">
        <w:rPr>
          <w:b/>
          <w:highlight w:val="green"/>
          <w:u w:val="single"/>
        </w:rPr>
        <w:t>THIRD THREEZE</w:t>
      </w:r>
      <w:r w:rsidR="002A30E9" w:rsidRPr="00983B96">
        <w:rPr>
          <w:highlight w:val="green"/>
        </w:rPr>
        <w:t>:</w:t>
      </w:r>
      <w:r w:rsidR="002A30E9" w:rsidRPr="00983B96">
        <w:rPr>
          <w:b/>
          <w:highlight w:val="green"/>
          <w:u w:val="single"/>
        </w:rPr>
        <w:t xml:space="preserve"> WHEN CERTIFICATION </w:t>
      </w:r>
      <w:r w:rsidR="008451C1" w:rsidRPr="00983B96">
        <w:rPr>
          <w:b/>
          <w:highlight w:val="green"/>
          <w:u w:val="single"/>
        </w:rPr>
        <w:t>ISSUED</w:t>
      </w:r>
      <w:r w:rsidR="00593EB8" w:rsidRPr="00593EB8">
        <w:rPr>
          <w:b/>
          <w:highlight w:val="green"/>
          <w:u w:val="single"/>
        </w:rPr>
        <w:t>, CB</w:t>
      </w:r>
      <w:r w:rsidR="008451C1" w:rsidRPr="00593EB8">
        <w:rPr>
          <w:highlight w:val="green"/>
        </w:rPr>
        <w:t>:</w:t>
      </w:r>
    </w:p>
    <w:p w14:paraId="44229B63" w14:textId="42ACE27E" w:rsidR="00D904B5" w:rsidRPr="001E75DF" w:rsidRDefault="009C7AB8" w:rsidP="00D904B5">
      <w:pPr>
        <w:pStyle w:val="ListParagraph"/>
        <w:numPr>
          <w:ilvl w:val="1"/>
          <w:numId w:val="26"/>
        </w:numPr>
        <w:tabs>
          <w:tab w:val="left" w:pos="1080"/>
        </w:tabs>
        <w:rPr>
          <w:b/>
        </w:rPr>
      </w:pPr>
      <w:r>
        <w:rPr>
          <w:b/>
          <w:highlight w:val="green"/>
          <w:lang w:val="en-CA"/>
        </w:rPr>
        <w:t xml:space="preserve">FIRST CA - </w:t>
      </w:r>
      <w:r w:rsidR="00D904B5" w:rsidRPr="000A1C1B">
        <w:rPr>
          <w:b/>
          <w:highlight w:val="green"/>
          <w:lang w:val="en-CA"/>
        </w:rPr>
        <w:t>45(1)(b)</w:t>
      </w:r>
      <w:r w:rsidR="00D904B5" w:rsidRPr="00D904B5">
        <w:rPr>
          <w:lang w:val="en-CA"/>
        </w:rPr>
        <w:t xml:space="preserve"> the employer </w:t>
      </w:r>
      <w:r w:rsidR="00D904B5" w:rsidRPr="00870E40">
        <w:rPr>
          <w:b/>
          <w:u w:val="single"/>
          <w:lang w:val="en-CA"/>
        </w:rPr>
        <w:t>must not increase or decrease</w:t>
      </w:r>
      <w:r w:rsidR="00D904B5" w:rsidRPr="0008518B">
        <w:rPr>
          <w:u w:val="single"/>
          <w:lang w:val="en-CA"/>
        </w:rPr>
        <w:t xml:space="preserve"> the rate of pay</w:t>
      </w:r>
      <w:r w:rsidR="00D904B5" w:rsidRPr="00D904B5">
        <w:rPr>
          <w:lang w:val="en-CA"/>
        </w:rPr>
        <w:t xml:space="preserve"> of an employee in the unit </w:t>
      </w:r>
      <w:r w:rsidR="00D904B5" w:rsidRPr="00F82F2D">
        <w:rPr>
          <w:u w:val="single"/>
          <w:lang w:val="en-CA"/>
        </w:rPr>
        <w:t>or alter another term</w:t>
      </w:r>
      <w:r w:rsidR="00D904B5" w:rsidRPr="00D904B5">
        <w:rPr>
          <w:lang w:val="en-CA"/>
        </w:rPr>
        <w:t xml:space="preserve"> or condition of employment </w:t>
      </w:r>
      <w:r w:rsidR="00D904B5" w:rsidRPr="001E75DF">
        <w:rPr>
          <w:b/>
          <w:lang w:val="en-CA"/>
        </w:rPr>
        <w:t>until</w:t>
      </w:r>
    </w:p>
    <w:p w14:paraId="7EB0017F" w14:textId="77777777" w:rsidR="00D904B5" w:rsidRPr="009E54DB" w:rsidRDefault="00D904B5" w:rsidP="00D904B5">
      <w:pPr>
        <w:pStyle w:val="ListParagraph"/>
        <w:numPr>
          <w:ilvl w:val="1"/>
          <w:numId w:val="26"/>
        </w:numPr>
        <w:tabs>
          <w:tab w:val="left" w:pos="1080"/>
        </w:tabs>
      </w:pPr>
      <w:r w:rsidRPr="00D904B5">
        <w:rPr>
          <w:lang w:val="en-CA"/>
        </w:rPr>
        <w:t>(</w:t>
      </w:r>
      <w:proofErr w:type="spellStart"/>
      <w:r w:rsidRPr="00D904B5">
        <w:rPr>
          <w:lang w:val="en-CA"/>
        </w:rPr>
        <w:t>i</w:t>
      </w:r>
      <w:proofErr w:type="spellEnd"/>
      <w:r w:rsidRPr="00D904B5">
        <w:rPr>
          <w:lang w:val="en-CA"/>
        </w:rPr>
        <w:t xml:space="preserve">)   </w:t>
      </w:r>
      <w:r w:rsidRPr="006F446D">
        <w:rPr>
          <w:b/>
          <w:lang w:val="en-CA"/>
        </w:rPr>
        <w:t>4 months after the board certifies</w:t>
      </w:r>
      <w:r w:rsidRPr="00D904B5">
        <w:rPr>
          <w:lang w:val="en-CA"/>
        </w:rPr>
        <w:t xml:space="preserve"> the trade union as bargaining agent for the unit, </w:t>
      </w:r>
    </w:p>
    <w:p w14:paraId="17F50FFE" w14:textId="0577D945" w:rsidR="009E54DB" w:rsidRPr="006879F0" w:rsidRDefault="008F7094" w:rsidP="009E54DB">
      <w:pPr>
        <w:pStyle w:val="ListParagraph"/>
        <w:numPr>
          <w:ilvl w:val="2"/>
          <w:numId w:val="26"/>
        </w:numPr>
        <w:tabs>
          <w:tab w:val="left" w:pos="1080"/>
        </w:tabs>
        <w:rPr>
          <w:b/>
        </w:rPr>
      </w:pPr>
      <w:r w:rsidRPr="00E55F96">
        <w:rPr>
          <w:b/>
          <w:lang w:val="en-CA"/>
        </w:rPr>
        <w:t xml:space="preserve">UNION GETS 4 MONTHS </w:t>
      </w:r>
      <w:r w:rsidR="00E55F96" w:rsidRPr="00E55F96">
        <w:rPr>
          <w:b/>
          <w:lang w:val="en-CA"/>
        </w:rPr>
        <w:t>PROTECTION</w:t>
      </w:r>
      <w:r w:rsidR="00EB6075">
        <w:rPr>
          <w:b/>
          <w:lang w:val="en-CA"/>
        </w:rPr>
        <w:t xml:space="preserve"> – CB STAT FREEZE</w:t>
      </w:r>
    </w:p>
    <w:p w14:paraId="4AED7973" w14:textId="586DBF73" w:rsidR="006879F0" w:rsidRPr="00E55F96" w:rsidRDefault="006879F0" w:rsidP="009E54DB">
      <w:pPr>
        <w:pStyle w:val="ListParagraph"/>
        <w:numPr>
          <w:ilvl w:val="2"/>
          <w:numId w:val="26"/>
        </w:numPr>
        <w:tabs>
          <w:tab w:val="left" w:pos="1080"/>
        </w:tabs>
        <w:rPr>
          <w:b/>
        </w:rPr>
      </w:pPr>
      <w:r>
        <w:rPr>
          <w:lang w:val="en-CA"/>
        </w:rPr>
        <w:t xml:space="preserve">After this, only protection might be </w:t>
      </w:r>
      <w:r>
        <w:rPr>
          <w:i/>
          <w:lang w:val="en-CA"/>
        </w:rPr>
        <w:t>UNFAIR LABOUR PRACTICES</w:t>
      </w:r>
      <w:r w:rsidR="00963080">
        <w:rPr>
          <w:lang w:val="en-CA"/>
        </w:rPr>
        <w:t xml:space="preserve"> – 6(1), (3) or </w:t>
      </w:r>
      <w:r w:rsidR="00E73A93">
        <w:rPr>
          <w:lang w:val="en-CA"/>
        </w:rPr>
        <w:t xml:space="preserve">9. </w:t>
      </w:r>
    </w:p>
    <w:p w14:paraId="56C180D5" w14:textId="08C5AE6C" w:rsidR="008C4BD0" w:rsidRPr="008C4BD0" w:rsidRDefault="003A53BF" w:rsidP="008C4BD0">
      <w:pPr>
        <w:pStyle w:val="ListParagraph"/>
        <w:numPr>
          <w:ilvl w:val="1"/>
          <w:numId w:val="26"/>
        </w:numPr>
        <w:tabs>
          <w:tab w:val="left" w:pos="1080"/>
        </w:tabs>
      </w:pPr>
      <w:r>
        <w:rPr>
          <w:b/>
          <w:highlight w:val="green"/>
          <w:lang w:val="en-CA"/>
        </w:rPr>
        <w:t xml:space="preserve">EXPIRED CA - </w:t>
      </w:r>
      <w:r w:rsidR="008C4BD0" w:rsidRPr="00183A6E">
        <w:rPr>
          <w:b/>
          <w:highlight w:val="green"/>
          <w:lang w:val="en-CA"/>
        </w:rPr>
        <w:t>45 (2)</w:t>
      </w:r>
      <w:r w:rsidR="008C4BD0" w:rsidRPr="008C4BD0">
        <w:rPr>
          <w:lang w:val="en-CA"/>
        </w:rPr>
        <w:t xml:space="preserve"> If notice to commence collective bargaining has been given and the </w:t>
      </w:r>
      <w:r w:rsidR="008C4BD0" w:rsidRPr="00EE0C63">
        <w:rPr>
          <w:u w:val="single"/>
          <w:lang w:val="en-CA"/>
        </w:rPr>
        <w:t>term of a collective agreement</w:t>
      </w:r>
      <w:r w:rsidR="008C4BD0" w:rsidRPr="008C4BD0">
        <w:rPr>
          <w:lang w:val="en-CA"/>
        </w:rPr>
        <w:t xml:space="preserve"> </w:t>
      </w:r>
      <w:r w:rsidR="008C4BD0" w:rsidRPr="004C0646">
        <w:rPr>
          <w:u w:val="single"/>
          <w:lang w:val="en-CA"/>
        </w:rPr>
        <w:t>that was in force between the parties has expired</w:t>
      </w:r>
      <w:r w:rsidR="008C4BD0" w:rsidRPr="008C4BD0">
        <w:rPr>
          <w:lang w:val="en-CA"/>
        </w:rPr>
        <w:t>, the employer or the trade union must not, except with the consent of the other, alter any term or condition of employment, until</w:t>
      </w:r>
    </w:p>
    <w:p w14:paraId="58785DCB" w14:textId="77777777" w:rsidR="008C4BD0" w:rsidRPr="008C4BD0" w:rsidRDefault="008C4BD0" w:rsidP="008C4BD0">
      <w:pPr>
        <w:pStyle w:val="ListParagraph"/>
        <w:numPr>
          <w:ilvl w:val="1"/>
          <w:numId w:val="26"/>
        </w:numPr>
        <w:tabs>
          <w:tab w:val="left" w:pos="1080"/>
        </w:tabs>
      </w:pPr>
      <w:r w:rsidRPr="008C4BD0">
        <w:rPr>
          <w:lang w:val="en-CA"/>
        </w:rPr>
        <w:t>(a) a strike or lockout has commenced,</w:t>
      </w:r>
    </w:p>
    <w:p w14:paraId="1CB31C99" w14:textId="77777777" w:rsidR="008C4BD0" w:rsidRPr="00855508" w:rsidRDefault="008C4BD0" w:rsidP="008C4BD0">
      <w:pPr>
        <w:pStyle w:val="ListParagraph"/>
        <w:numPr>
          <w:ilvl w:val="1"/>
          <w:numId w:val="26"/>
        </w:numPr>
        <w:tabs>
          <w:tab w:val="left" w:pos="1080"/>
        </w:tabs>
      </w:pPr>
      <w:r w:rsidRPr="008C4BD0">
        <w:rPr>
          <w:lang w:val="en-CA"/>
        </w:rPr>
        <w:t>(b) a new collective agreement has been negotiated, or</w:t>
      </w:r>
    </w:p>
    <w:p w14:paraId="5A6ADF7F" w14:textId="6D0D31F7" w:rsidR="00855508" w:rsidRPr="00AC7D62" w:rsidRDefault="00CF52E7" w:rsidP="00855508">
      <w:pPr>
        <w:pStyle w:val="ListParagraph"/>
        <w:numPr>
          <w:ilvl w:val="2"/>
          <w:numId w:val="26"/>
        </w:numPr>
        <w:tabs>
          <w:tab w:val="left" w:pos="1080"/>
        </w:tabs>
      </w:pPr>
      <w:r>
        <w:rPr>
          <w:b/>
          <w:lang w:val="en-CA"/>
        </w:rPr>
        <w:t>INDEFENITE PROTECTIO</w:t>
      </w:r>
      <w:r w:rsidR="003F3873">
        <w:rPr>
          <w:b/>
          <w:lang w:val="en-CA"/>
        </w:rPr>
        <w:t xml:space="preserve">N </w:t>
      </w:r>
      <w:r w:rsidR="000F1900">
        <w:rPr>
          <w:b/>
          <w:lang w:val="en-CA"/>
        </w:rPr>
        <w:t>UPON RENEWAL</w:t>
      </w:r>
      <w:r w:rsidR="000E5BB7">
        <w:rPr>
          <w:lang w:val="en-CA"/>
        </w:rPr>
        <w:t xml:space="preserve"> – </w:t>
      </w:r>
      <w:r w:rsidR="000E5BB7">
        <w:rPr>
          <w:b/>
          <w:lang w:val="en-CA"/>
        </w:rPr>
        <w:t xml:space="preserve">ER and UNION must not </w:t>
      </w:r>
      <w:r w:rsidR="00705E01">
        <w:rPr>
          <w:b/>
          <w:lang w:val="en-CA"/>
        </w:rPr>
        <w:t xml:space="preserve">attack </w:t>
      </w:r>
      <w:r w:rsidR="007C39B9">
        <w:rPr>
          <w:b/>
          <w:lang w:val="en-CA"/>
        </w:rPr>
        <w:t xml:space="preserve">in any way </w:t>
      </w:r>
      <w:r w:rsidR="00016F64">
        <w:rPr>
          <w:b/>
          <w:lang w:val="en-CA"/>
        </w:rPr>
        <w:t xml:space="preserve">until strike/lockout, or </w:t>
      </w:r>
      <w:r w:rsidR="00B662AE">
        <w:rPr>
          <w:b/>
          <w:lang w:val="en-CA"/>
        </w:rPr>
        <w:t>new CA negotiated</w:t>
      </w:r>
      <w:r w:rsidR="00B662AE">
        <w:rPr>
          <w:lang w:val="en-CA"/>
        </w:rPr>
        <w:t xml:space="preserve">. </w:t>
      </w:r>
    </w:p>
    <w:p w14:paraId="5B0BE2A4" w14:textId="4B231827" w:rsidR="00AC7D62" w:rsidRPr="005F7CF0" w:rsidRDefault="00AC7D62" w:rsidP="00855508">
      <w:pPr>
        <w:pStyle w:val="ListParagraph"/>
        <w:numPr>
          <w:ilvl w:val="2"/>
          <w:numId w:val="26"/>
        </w:numPr>
        <w:tabs>
          <w:tab w:val="left" w:pos="1080"/>
        </w:tabs>
      </w:pPr>
      <w:proofErr w:type="spellStart"/>
      <w:r w:rsidRPr="00A46472">
        <w:rPr>
          <w:i/>
          <w:highlight w:val="yellow"/>
          <w:lang w:val="en-CA"/>
        </w:rPr>
        <w:t>Packar</w:t>
      </w:r>
      <w:proofErr w:type="spellEnd"/>
      <w:r w:rsidRPr="00A46472">
        <w:rPr>
          <w:i/>
          <w:highlight w:val="yellow"/>
          <w:lang w:val="en-CA"/>
        </w:rPr>
        <w:t xml:space="preserve"> case</w:t>
      </w:r>
      <w:r>
        <w:rPr>
          <w:lang w:val="en-CA"/>
        </w:rPr>
        <w:t xml:space="preserve">: </w:t>
      </w:r>
      <w:r w:rsidR="009B51A8">
        <w:rPr>
          <w:lang w:val="en-CA"/>
        </w:rPr>
        <w:t xml:space="preserve">ER allowed to </w:t>
      </w:r>
      <w:r w:rsidR="00930BD4">
        <w:rPr>
          <w:lang w:val="en-CA"/>
        </w:rPr>
        <w:t xml:space="preserve">offer </w:t>
      </w:r>
      <w:r w:rsidR="00C04AF2">
        <w:rPr>
          <w:i/>
          <w:lang w:val="en-CA"/>
        </w:rPr>
        <w:t xml:space="preserve">different terms </w:t>
      </w:r>
      <w:r w:rsidR="00093300">
        <w:rPr>
          <w:lang w:val="en-CA"/>
        </w:rPr>
        <w:t xml:space="preserve">in </w:t>
      </w:r>
      <w:r w:rsidR="00D13F23">
        <w:rPr>
          <w:lang w:val="en-CA"/>
        </w:rPr>
        <w:t xml:space="preserve">the CA, only when they tried to negotiate </w:t>
      </w:r>
      <w:r w:rsidR="00D351AE">
        <w:rPr>
          <w:u w:val="single"/>
          <w:lang w:val="en-CA"/>
        </w:rPr>
        <w:t>entire package with union first</w:t>
      </w:r>
      <w:r w:rsidR="00D351AE">
        <w:rPr>
          <w:lang w:val="en-CA"/>
        </w:rPr>
        <w:t xml:space="preserve">. </w:t>
      </w:r>
      <w:r w:rsidR="008E717A">
        <w:rPr>
          <w:lang w:val="en-CA"/>
        </w:rPr>
        <w:t xml:space="preserve">If union turns down, </w:t>
      </w:r>
      <w:r w:rsidR="00565F83">
        <w:rPr>
          <w:lang w:val="en-CA"/>
        </w:rPr>
        <w:t xml:space="preserve">they can </w:t>
      </w:r>
      <w:r w:rsidR="00565F83">
        <w:rPr>
          <w:i/>
          <w:lang w:val="en-CA"/>
        </w:rPr>
        <w:t>lockout</w:t>
      </w:r>
      <w:r w:rsidR="00056287">
        <w:rPr>
          <w:lang w:val="en-CA"/>
        </w:rPr>
        <w:t xml:space="preserve"> or offer those </w:t>
      </w:r>
      <w:r w:rsidR="002429A6">
        <w:rPr>
          <w:lang w:val="en-CA"/>
        </w:rPr>
        <w:t xml:space="preserve">same terms </w:t>
      </w:r>
      <w:r w:rsidR="00910637">
        <w:rPr>
          <w:lang w:val="en-CA"/>
        </w:rPr>
        <w:t>to the EE’</w:t>
      </w:r>
      <w:r w:rsidR="00F40BA8">
        <w:rPr>
          <w:lang w:val="en-CA"/>
        </w:rPr>
        <w:t xml:space="preserve">s (free to accept that or strike). </w:t>
      </w:r>
    </w:p>
    <w:p w14:paraId="4AE55229" w14:textId="77777777" w:rsidR="005F7CF0" w:rsidRDefault="005F7CF0" w:rsidP="00A67F47">
      <w:pPr>
        <w:tabs>
          <w:tab w:val="left" w:pos="1080"/>
        </w:tabs>
      </w:pPr>
    </w:p>
    <w:p w14:paraId="409BF221" w14:textId="207BB19E" w:rsidR="00A67F47" w:rsidRPr="0019681D" w:rsidRDefault="0019681D" w:rsidP="00A67F47">
      <w:pPr>
        <w:tabs>
          <w:tab w:val="left" w:pos="1080"/>
        </w:tabs>
      </w:pPr>
      <w:r w:rsidRPr="00A15E4C">
        <w:rPr>
          <w:b/>
          <w:highlight w:val="green"/>
        </w:rPr>
        <w:t>Exceptions to STAT FREEZE</w:t>
      </w:r>
      <w:r>
        <w:t xml:space="preserve">: </w:t>
      </w:r>
    </w:p>
    <w:p w14:paraId="76642908" w14:textId="5CA7C001" w:rsidR="00477D7D" w:rsidRPr="001164D9" w:rsidRDefault="0089281C" w:rsidP="00477D7D">
      <w:pPr>
        <w:tabs>
          <w:tab w:val="left" w:pos="1080"/>
        </w:tabs>
      </w:pPr>
      <w:r>
        <w:t xml:space="preserve">1. </w:t>
      </w:r>
      <w:r>
        <w:rPr>
          <w:i/>
        </w:rPr>
        <w:t>Business as usual</w:t>
      </w:r>
      <w:r>
        <w:t xml:space="preserve">; 2. </w:t>
      </w:r>
      <w:r>
        <w:rPr>
          <w:i/>
        </w:rPr>
        <w:t>Board Discretion</w:t>
      </w:r>
      <w:r>
        <w:t xml:space="preserve"> under </w:t>
      </w:r>
      <w:r w:rsidR="001164D9">
        <w:t xml:space="preserve">s45(3); 3. Firing for </w:t>
      </w:r>
      <w:r w:rsidR="001164D9">
        <w:rPr>
          <w:i/>
        </w:rPr>
        <w:t>proper cause</w:t>
      </w:r>
      <w:r w:rsidR="001164D9">
        <w:t xml:space="preserve">. </w:t>
      </w:r>
    </w:p>
    <w:p w14:paraId="560E94BD" w14:textId="77777777" w:rsidR="00644E23" w:rsidRDefault="00644E23" w:rsidP="00477D7D">
      <w:pPr>
        <w:tabs>
          <w:tab w:val="left" w:pos="1080"/>
        </w:tabs>
      </w:pPr>
    </w:p>
    <w:p w14:paraId="2FBB8D77" w14:textId="57333C73" w:rsidR="00947866" w:rsidRDefault="00B50483" w:rsidP="00477D7D">
      <w:pPr>
        <w:tabs>
          <w:tab w:val="left" w:pos="1080"/>
        </w:tabs>
      </w:pPr>
      <w:r w:rsidRPr="00973FFC">
        <w:rPr>
          <w:i/>
          <w:highlight w:val="yellow"/>
        </w:rPr>
        <w:t xml:space="preserve">Kamloops </w:t>
      </w:r>
      <w:r w:rsidR="00047C92" w:rsidRPr="00973FFC">
        <w:rPr>
          <w:highlight w:val="yellow"/>
        </w:rPr>
        <w:t xml:space="preserve">– </w:t>
      </w:r>
      <w:r w:rsidR="00047C92" w:rsidRPr="00973FFC">
        <w:rPr>
          <w:b/>
          <w:highlight w:val="yellow"/>
        </w:rPr>
        <w:t>business as usual test</w:t>
      </w:r>
      <w:r w:rsidR="00567D02" w:rsidRPr="00973FFC">
        <w:rPr>
          <w:highlight w:val="yellow"/>
        </w:rPr>
        <w:t xml:space="preserve"> (fails test, </w:t>
      </w:r>
      <w:r w:rsidR="00894698" w:rsidRPr="00973FFC">
        <w:rPr>
          <w:highlight w:val="yellow"/>
        </w:rPr>
        <w:t xml:space="preserve">no </w:t>
      </w:r>
      <w:r w:rsidR="00973FFC" w:rsidRPr="00973FFC">
        <w:rPr>
          <w:highlight w:val="yellow"/>
        </w:rPr>
        <w:t>authorization under 45(3))</w:t>
      </w:r>
    </w:p>
    <w:p w14:paraId="0CAF2DEB" w14:textId="2442A4B4" w:rsidR="00047C92" w:rsidRDefault="00047C92" w:rsidP="00477D7D">
      <w:pPr>
        <w:tabs>
          <w:tab w:val="left" w:pos="1080"/>
        </w:tabs>
      </w:pPr>
      <w:r>
        <w:t>-</w:t>
      </w:r>
      <w:r w:rsidR="00C80D16">
        <w:t xml:space="preserve">F: ER looking to </w:t>
      </w:r>
      <w:r w:rsidR="00A4140A">
        <w:t xml:space="preserve">roll-back wages, 9.4% (This or ‘out of business’). </w:t>
      </w:r>
      <w:r w:rsidR="00FB097B">
        <w:t xml:space="preserve">BU/non-BU trying to get certified. </w:t>
      </w:r>
    </w:p>
    <w:p w14:paraId="1698253E" w14:textId="770CCE47" w:rsidR="00CB203E" w:rsidRDefault="002A5482" w:rsidP="00477D7D">
      <w:pPr>
        <w:tabs>
          <w:tab w:val="left" w:pos="1080"/>
        </w:tabs>
      </w:pPr>
      <w:r>
        <w:t xml:space="preserve">-A: </w:t>
      </w:r>
      <w:r w:rsidR="0098274C">
        <w:t>Either</w:t>
      </w:r>
      <w:r w:rsidR="0079332F">
        <w:t xml:space="preserve">: </w:t>
      </w:r>
      <w:r w:rsidR="0079332F">
        <w:rPr>
          <w:b/>
        </w:rPr>
        <w:t>BA</w:t>
      </w:r>
      <w:r w:rsidR="00BF53B6">
        <w:rPr>
          <w:b/>
        </w:rPr>
        <w:t>A</w:t>
      </w:r>
      <w:r w:rsidR="0079332F">
        <w:rPr>
          <w:b/>
        </w:rPr>
        <w:t>T</w:t>
      </w:r>
      <w:r w:rsidR="0079332F">
        <w:t xml:space="preserve"> or </w:t>
      </w:r>
      <w:r w:rsidR="0079332F">
        <w:rPr>
          <w:b/>
        </w:rPr>
        <w:t>BOARD DISCRETION 45(3)</w:t>
      </w:r>
      <w:r w:rsidR="0022299D">
        <w:t xml:space="preserve">. </w:t>
      </w:r>
    </w:p>
    <w:p w14:paraId="0AA8A23F" w14:textId="78FE8311" w:rsidR="00F03A7B" w:rsidRDefault="00814BAD" w:rsidP="00477D7D">
      <w:pPr>
        <w:tabs>
          <w:tab w:val="left" w:pos="1080"/>
        </w:tabs>
      </w:pPr>
      <w:r>
        <w:t>-</w:t>
      </w:r>
      <w:r w:rsidR="00EA39FA">
        <w:rPr>
          <w:b/>
        </w:rPr>
        <w:t>B</w:t>
      </w:r>
      <w:r w:rsidR="00415423">
        <w:rPr>
          <w:b/>
        </w:rPr>
        <w:t>A</w:t>
      </w:r>
      <w:r w:rsidR="00EA39FA">
        <w:rPr>
          <w:b/>
        </w:rPr>
        <w:t>AT</w:t>
      </w:r>
      <w:r w:rsidR="00EA39FA">
        <w:t xml:space="preserve">: </w:t>
      </w:r>
      <w:r w:rsidR="005F2FEF">
        <w:t xml:space="preserve">ER arguing </w:t>
      </w:r>
      <w:r w:rsidR="005F2FEF">
        <w:rPr>
          <w:i/>
        </w:rPr>
        <w:t>regular business decision</w:t>
      </w:r>
      <w:r w:rsidR="005F2FEF">
        <w:t xml:space="preserve">, and </w:t>
      </w:r>
      <w:r w:rsidR="00555673">
        <w:t xml:space="preserve">in </w:t>
      </w:r>
      <w:r w:rsidR="00555673">
        <w:rPr>
          <w:i/>
        </w:rPr>
        <w:t>financial difficulty</w:t>
      </w:r>
      <w:r w:rsidR="00555673">
        <w:t xml:space="preserve">. </w:t>
      </w:r>
      <w:r w:rsidR="0028774A">
        <w:t xml:space="preserve">Print industry suffering hardship. </w:t>
      </w:r>
      <w:r w:rsidR="0010678C">
        <w:t xml:space="preserve">ALLOWED to do </w:t>
      </w:r>
      <w:r w:rsidR="0010678C" w:rsidRPr="006E27A0">
        <w:rPr>
          <w:b/>
          <w:u w:val="single"/>
        </w:rPr>
        <w:t>PERIODIC SALARY REVIEW</w:t>
      </w:r>
      <w:r w:rsidR="0010678C" w:rsidRPr="006E27A0">
        <w:rPr>
          <w:b/>
        </w:rPr>
        <w:t>.</w:t>
      </w:r>
      <w:r w:rsidR="0010678C">
        <w:t xml:space="preserve"> </w:t>
      </w:r>
      <w:r w:rsidR="00247CA6">
        <w:t xml:space="preserve">ER also argued </w:t>
      </w:r>
      <w:r w:rsidR="006871BC">
        <w:rPr>
          <w:b/>
        </w:rPr>
        <w:t>“decision was made earlier but not implemented</w:t>
      </w:r>
      <w:r w:rsidR="006871BC">
        <w:t>”</w:t>
      </w:r>
      <w:r w:rsidR="00F03A7B">
        <w:t>.</w:t>
      </w:r>
    </w:p>
    <w:p w14:paraId="4549F533" w14:textId="4FCFF7C5" w:rsidR="0089199D" w:rsidRDefault="00F03A7B" w:rsidP="00477D7D">
      <w:pPr>
        <w:tabs>
          <w:tab w:val="left" w:pos="1080"/>
        </w:tabs>
      </w:pPr>
      <w:r>
        <w:tab/>
        <w:t>-</w:t>
      </w:r>
      <w:r w:rsidR="00B5166F">
        <w:rPr>
          <w:b/>
          <w:u w:val="single"/>
        </w:rPr>
        <w:t>ER FAILS</w:t>
      </w:r>
      <w:r>
        <w:t>:</w:t>
      </w:r>
    </w:p>
    <w:p w14:paraId="6703282E" w14:textId="4735D4C6" w:rsidR="00814BAD" w:rsidRDefault="00F03A7B" w:rsidP="00477D7D">
      <w:pPr>
        <w:tabs>
          <w:tab w:val="left" w:pos="1080"/>
        </w:tabs>
      </w:pPr>
      <w:r>
        <w:t xml:space="preserve"> </w:t>
      </w:r>
      <w:r w:rsidR="00FE47B2">
        <w:t xml:space="preserve">1. </w:t>
      </w:r>
      <w:r w:rsidR="00F656EF">
        <w:t xml:space="preserve">There was a ‘vote’ to consider </w:t>
      </w:r>
      <w:r w:rsidR="003B0A1E">
        <w:t xml:space="preserve">the </w:t>
      </w:r>
      <w:r w:rsidR="001F1CD2">
        <w:t>rollback</w:t>
      </w:r>
      <w:r w:rsidR="00EC4706">
        <w:t xml:space="preserve">, but it was </w:t>
      </w:r>
      <w:r w:rsidR="00EC4706" w:rsidRPr="00567D02">
        <w:rPr>
          <w:b/>
          <w:u w:val="single"/>
        </w:rPr>
        <w:t>not implemented properly</w:t>
      </w:r>
      <w:r w:rsidR="007B196C">
        <w:t xml:space="preserve"> (no </w:t>
      </w:r>
      <w:proofErr w:type="spellStart"/>
      <w:r w:rsidR="007B196C">
        <w:t>adv</w:t>
      </w:r>
      <w:proofErr w:type="spellEnd"/>
      <w:r w:rsidR="007B196C">
        <w:t xml:space="preserve"> notice, </w:t>
      </w:r>
      <w:proofErr w:type="spellStart"/>
      <w:r w:rsidR="007B196C">
        <w:t>ppl</w:t>
      </w:r>
      <w:proofErr w:type="spellEnd"/>
      <w:r w:rsidR="007B196C">
        <w:t xml:space="preserve"> didn’t know what was going on, poor attendance, </w:t>
      </w:r>
      <w:r w:rsidR="00174C34">
        <w:rPr>
          <w:i/>
        </w:rPr>
        <w:t>ad hoc</w:t>
      </w:r>
      <w:r w:rsidR="00C641A5">
        <w:t xml:space="preserve"> meeting). EE’s voted, but not with “full-informed consent”. </w:t>
      </w:r>
    </w:p>
    <w:p w14:paraId="77307888" w14:textId="7F6E6013" w:rsidR="00106AE9" w:rsidRPr="004412BA" w:rsidRDefault="00106AE9" w:rsidP="00477D7D">
      <w:pPr>
        <w:tabs>
          <w:tab w:val="left" w:pos="1080"/>
        </w:tabs>
      </w:pPr>
      <w:r>
        <w:tab/>
        <w:t>-</w:t>
      </w:r>
      <w:r w:rsidRPr="004B0BFE">
        <w:rPr>
          <w:b/>
          <w:u w:val="single"/>
        </w:rPr>
        <w:t>4 month issue</w:t>
      </w:r>
      <w:r>
        <w:t xml:space="preserve">: Freeze period was less than 2 months away. Therefore, </w:t>
      </w:r>
      <w:r>
        <w:rPr>
          <w:b/>
        </w:rPr>
        <w:t xml:space="preserve">ER couldn’t show </w:t>
      </w:r>
      <w:r w:rsidR="001A7DBC">
        <w:rPr>
          <w:b/>
        </w:rPr>
        <w:t>decision was made prior to freeze (2 months ago)</w:t>
      </w:r>
      <w:r w:rsidR="001A7DBC">
        <w:t xml:space="preserve">. </w:t>
      </w:r>
      <w:r w:rsidR="00061B22">
        <w:rPr>
          <w:b/>
        </w:rPr>
        <w:t xml:space="preserve">Roll-back is </w:t>
      </w:r>
      <w:r w:rsidR="004412BA">
        <w:rPr>
          <w:b/>
        </w:rPr>
        <w:t xml:space="preserve">proposed 2 months in. </w:t>
      </w:r>
    </w:p>
    <w:p w14:paraId="20C9216A" w14:textId="4B5E811C" w:rsidR="0008436A" w:rsidRDefault="00FA64D4" w:rsidP="0008436A">
      <w:pPr>
        <w:tabs>
          <w:tab w:val="left" w:pos="1080"/>
        </w:tabs>
      </w:pPr>
      <w:r>
        <w:tab/>
        <w:t>-</w:t>
      </w:r>
      <w:r>
        <w:rPr>
          <w:u w:val="single"/>
        </w:rPr>
        <w:t>TEST</w:t>
      </w:r>
      <w:r w:rsidR="0008436A">
        <w:t xml:space="preserve"> - </w:t>
      </w:r>
      <w:r w:rsidR="0008436A" w:rsidRPr="00BF7097">
        <w:rPr>
          <w:b/>
          <w:u w:val="single"/>
        </w:rPr>
        <w:t>Business as Before</w:t>
      </w:r>
      <w:r w:rsidR="0008436A" w:rsidRPr="0008436A">
        <w:rPr>
          <w:b/>
        </w:rPr>
        <w:t xml:space="preserve"> </w:t>
      </w:r>
      <w:r w:rsidR="0008436A">
        <w:t xml:space="preserve">- look to the </w:t>
      </w:r>
      <w:r w:rsidR="0008436A" w:rsidRPr="00D83059">
        <w:rPr>
          <w:b/>
          <w:u w:val="single"/>
        </w:rPr>
        <w:t>purpose and intent</w:t>
      </w:r>
      <w:r w:rsidR="0008436A">
        <w:t xml:space="preserve"> of the legislation and consider </w:t>
      </w:r>
      <w:r w:rsidR="0008436A" w:rsidRPr="0008436A">
        <w:rPr>
          <w:b/>
        </w:rPr>
        <w:t>factors</w:t>
      </w:r>
      <w:r w:rsidR="0008436A">
        <w:t>:</w:t>
      </w:r>
    </w:p>
    <w:p w14:paraId="5F13A617" w14:textId="77777777" w:rsidR="0008436A" w:rsidRDefault="0008436A" w:rsidP="0008436A">
      <w:pPr>
        <w:pStyle w:val="ListParagraph"/>
        <w:numPr>
          <w:ilvl w:val="1"/>
          <w:numId w:val="29"/>
        </w:numPr>
        <w:spacing w:after="200" w:line="276" w:lineRule="auto"/>
      </w:pPr>
      <w:r>
        <w:t>The nature and extent of the proposed change or alteration</w:t>
      </w:r>
    </w:p>
    <w:p w14:paraId="0FD79E3E" w14:textId="77777777" w:rsidR="0008436A" w:rsidRDefault="0008436A" w:rsidP="0008436A">
      <w:pPr>
        <w:pStyle w:val="ListParagraph"/>
        <w:numPr>
          <w:ilvl w:val="1"/>
          <w:numId w:val="29"/>
        </w:numPr>
        <w:spacing w:after="200" w:line="276" w:lineRule="auto"/>
      </w:pPr>
      <w:r>
        <w:t>the reason for the alteration</w:t>
      </w:r>
    </w:p>
    <w:p w14:paraId="5DDE7ADA" w14:textId="77777777" w:rsidR="0008436A" w:rsidRPr="009F26DE" w:rsidRDefault="0008436A" w:rsidP="0008436A">
      <w:pPr>
        <w:pStyle w:val="ListParagraph"/>
        <w:numPr>
          <w:ilvl w:val="1"/>
          <w:numId w:val="29"/>
        </w:numPr>
        <w:spacing w:after="200" w:line="276" w:lineRule="auto"/>
        <w:rPr>
          <w:b/>
        </w:rPr>
      </w:pPr>
      <w:r>
        <w:t xml:space="preserve">the need to make the alteration at this </w:t>
      </w:r>
      <w:r w:rsidRPr="009F26DE">
        <w:rPr>
          <w:b/>
          <w:u w:val="single"/>
        </w:rPr>
        <w:t>particular time</w:t>
      </w:r>
    </w:p>
    <w:p w14:paraId="5F838805" w14:textId="00A5E74E" w:rsidR="00184A48" w:rsidRDefault="0008436A" w:rsidP="00184A48">
      <w:pPr>
        <w:pStyle w:val="ListParagraph"/>
        <w:numPr>
          <w:ilvl w:val="1"/>
          <w:numId w:val="29"/>
        </w:numPr>
        <w:spacing w:after="200" w:line="276" w:lineRule="auto"/>
      </w:pPr>
      <w:r>
        <w:t xml:space="preserve">the </w:t>
      </w:r>
      <w:proofErr w:type="spellStart"/>
      <w:r w:rsidRPr="00855DE1">
        <w:rPr>
          <w:b/>
          <w:u w:val="single"/>
        </w:rPr>
        <w:t>labour</w:t>
      </w:r>
      <w:proofErr w:type="spellEnd"/>
      <w:r w:rsidRPr="00855DE1">
        <w:rPr>
          <w:b/>
          <w:u w:val="single"/>
        </w:rPr>
        <w:t xml:space="preserve"> relations implications</w:t>
      </w:r>
      <w:r>
        <w:t xml:space="preserve"> of the proposed change (would allowing the change adversely affect the promotion of meaningful Collective Bargaining?)</w:t>
      </w:r>
    </w:p>
    <w:p w14:paraId="792A824B" w14:textId="3BF74151" w:rsidR="00E67EF9" w:rsidRPr="00210FA9" w:rsidRDefault="00E67EF9" w:rsidP="00E67EF9">
      <w:pPr>
        <w:pStyle w:val="ListParagraph"/>
        <w:numPr>
          <w:ilvl w:val="2"/>
          <w:numId w:val="29"/>
        </w:numPr>
        <w:spacing w:after="200" w:line="276" w:lineRule="auto"/>
        <w:rPr>
          <w:b/>
        </w:rPr>
      </w:pPr>
      <w:r w:rsidRPr="00210FA9">
        <w:rPr>
          <w:b/>
        </w:rPr>
        <w:t xml:space="preserve">2 months into </w:t>
      </w:r>
      <w:r w:rsidR="003B0871" w:rsidRPr="00210FA9">
        <w:rPr>
          <w:b/>
        </w:rPr>
        <w:t xml:space="preserve">the </w:t>
      </w:r>
      <w:r w:rsidR="00210FA9" w:rsidRPr="00210FA9">
        <w:rPr>
          <w:b/>
          <w:i/>
        </w:rPr>
        <w:t>statutory</w:t>
      </w:r>
      <w:r w:rsidR="003B0871" w:rsidRPr="00210FA9">
        <w:rPr>
          <w:b/>
          <w:i/>
        </w:rPr>
        <w:t xml:space="preserve"> freeze</w:t>
      </w:r>
      <w:r w:rsidR="003B0871" w:rsidRPr="00210FA9">
        <w:rPr>
          <w:b/>
        </w:rPr>
        <w:t xml:space="preserve"> – SUPPOSED TO BE CHILL. </w:t>
      </w:r>
      <w:r w:rsidR="00C71701">
        <w:t xml:space="preserve">VULNERABLE. </w:t>
      </w:r>
    </w:p>
    <w:p w14:paraId="571BB5C5" w14:textId="0D7A3B07" w:rsidR="00FE47B2" w:rsidRPr="00801204" w:rsidRDefault="00FE47B2" w:rsidP="00477D7D">
      <w:pPr>
        <w:tabs>
          <w:tab w:val="left" w:pos="1080"/>
        </w:tabs>
      </w:pPr>
      <w:r>
        <w:t xml:space="preserve">2. </w:t>
      </w:r>
      <w:r w:rsidR="004038BC">
        <w:rPr>
          <w:b/>
        </w:rPr>
        <w:t>Authorization under 45(3) not allowed</w:t>
      </w:r>
      <w:r w:rsidR="004038BC">
        <w:t xml:space="preserve">: </w:t>
      </w:r>
      <w:r w:rsidR="004A40E1">
        <w:t xml:space="preserve">Either the ER </w:t>
      </w:r>
      <w:r w:rsidR="008317D9">
        <w:t xml:space="preserve">gets the status-quo and goes into negotiations like that, or gets </w:t>
      </w:r>
      <w:r w:rsidR="008317D9">
        <w:rPr>
          <w:i/>
        </w:rPr>
        <w:t xml:space="preserve">the </w:t>
      </w:r>
      <w:r w:rsidR="007A02B2">
        <w:rPr>
          <w:i/>
        </w:rPr>
        <w:t>ADVANTAGE</w:t>
      </w:r>
      <w:r w:rsidR="00B27517">
        <w:t xml:space="preserve"> of 9.4% wage-cut, before they start talking. </w:t>
      </w:r>
      <w:r w:rsidR="00016D76">
        <w:t xml:space="preserve">Once CA in place, </w:t>
      </w:r>
      <w:r w:rsidR="00B11A7E">
        <w:rPr>
          <w:b/>
        </w:rPr>
        <w:t>locked-into years.</w:t>
      </w:r>
      <w:r w:rsidR="00D30D1B">
        <w:rPr>
          <w:b/>
        </w:rPr>
        <w:t xml:space="preserve"> </w:t>
      </w:r>
      <w:r w:rsidR="00801204">
        <w:t xml:space="preserve">Don’t want to </w:t>
      </w:r>
      <w:r w:rsidR="00801204" w:rsidRPr="00284452">
        <w:rPr>
          <w:b/>
        </w:rPr>
        <w:t>pre-empt</w:t>
      </w:r>
      <w:r w:rsidR="00801204">
        <w:t xml:space="preserve"> the </w:t>
      </w:r>
      <w:r w:rsidR="00801204">
        <w:rPr>
          <w:i/>
        </w:rPr>
        <w:t>negotiations</w:t>
      </w:r>
      <w:r w:rsidR="00801204">
        <w:t xml:space="preserve">. </w:t>
      </w:r>
    </w:p>
    <w:p w14:paraId="034C3D36" w14:textId="77777777" w:rsidR="008451C1" w:rsidRDefault="008451C1" w:rsidP="008F00B6">
      <w:pPr>
        <w:tabs>
          <w:tab w:val="left" w:pos="1080"/>
        </w:tabs>
      </w:pPr>
    </w:p>
    <w:p w14:paraId="5D7FA0C9" w14:textId="506045CB" w:rsidR="00FC0699" w:rsidRDefault="00D22A1F" w:rsidP="008F00B6">
      <w:pPr>
        <w:tabs>
          <w:tab w:val="left" w:pos="1080"/>
        </w:tabs>
      </w:pPr>
      <w:r w:rsidRPr="006C66D4">
        <w:rPr>
          <w:b/>
          <w:highlight w:val="green"/>
          <w:u w:val="single"/>
        </w:rPr>
        <w:t>FIRING FOR PROPER CAUSE</w:t>
      </w:r>
      <w:r w:rsidR="00CE21BA">
        <w:rPr>
          <w:u w:val="single"/>
        </w:rPr>
        <w:t>:</w:t>
      </w:r>
      <w:r w:rsidR="006C66D4">
        <w:t xml:space="preserve"> </w:t>
      </w:r>
    </w:p>
    <w:p w14:paraId="4224DAB2" w14:textId="752827CA" w:rsidR="008738E4" w:rsidRPr="003815E5" w:rsidRDefault="008738E4" w:rsidP="008F00B6">
      <w:pPr>
        <w:tabs>
          <w:tab w:val="left" w:pos="1080"/>
        </w:tabs>
      </w:pPr>
      <w:r>
        <w:t xml:space="preserve">-In-between </w:t>
      </w:r>
      <w:r w:rsidR="00BF044F">
        <w:rPr>
          <w:b/>
        </w:rPr>
        <w:t xml:space="preserve">individual </w:t>
      </w:r>
      <w:proofErr w:type="spellStart"/>
      <w:r w:rsidR="00BF044F">
        <w:rPr>
          <w:b/>
        </w:rPr>
        <w:t>emp</w:t>
      </w:r>
      <w:proofErr w:type="spellEnd"/>
      <w:r w:rsidR="00174262">
        <w:rPr>
          <w:b/>
        </w:rPr>
        <w:t>, For CAUSE</w:t>
      </w:r>
      <w:r w:rsidR="00CA0EDF">
        <w:rPr>
          <w:b/>
        </w:rPr>
        <w:t xml:space="preserve"> </w:t>
      </w:r>
      <w:r w:rsidR="009F466E">
        <w:t>(non-</w:t>
      </w:r>
      <w:proofErr w:type="spellStart"/>
      <w:r w:rsidR="009F466E">
        <w:t>labour</w:t>
      </w:r>
      <w:proofErr w:type="spellEnd"/>
      <w:r w:rsidR="009F466E">
        <w:t>/union</w:t>
      </w:r>
      <w:r w:rsidR="00E44246">
        <w:t xml:space="preserve"> – </w:t>
      </w:r>
      <w:r w:rsidR="00E44246">
        <w:rPr>
          <w:i/>
        </w:rPr>
        <w:t>any essential term breached</w:t>
      </w:r>
      <w:r w:rsidR="009F466E">
        <w:t>)</w:t>
      </w:r>
      <w:r w:rsidR="00BF044F">
        <w:rPr>
          <w:b/>
        </w:rPr>
        <w:t xml:space="preserve"> </w:t>
      </w:r>
      <w:r w:rsidR="00BF044F">
        <w:t xml:space="preserve">and </w:t>
      </w:r>
      <w:r w:rsidR="0073248F">
        <w:rPr>
          <w:b/>
        </w:rPr>
        <w:t>just</w:t>
      </w:r>
      <w:r w:rsidR="00BF044F">
        <w:rPr>
          <w:b/>
        </w:rPr>
        <w:t xml:space="preserve"> &amp; reasonable cause</w:t>
      </w:r>
      <w:r w:rsidR="00BF044F">
        <w:t xml:space="preserve"> (post-CA)</w:t>
      </w:r>
      <w:r w:rsidR="009F466E">
        <w:t xml:space="preserve">. </w:t>
      </w:r>
      <w:r w:rsidR="009644BE">
        <w:t xml:space="preserve">For cause: </w:t>
      </w:r>
      <w:r w:rsidR="009644BE">
        <w:rPr>
          <w:i/>
        </w:rPr>
        <w:t xml:space="preserve">can give </w:t>
      </w:r>
      <w:r w:rsidR="00582CCB">
        <w:rPr>
          <w:i/>
        </w:rPr>
        <w:t>proper notice</w:t>
      </w:r>
      <w:r w:rsidR="00582CCB">
        <w:t xml:space="preserve"> or </w:t>
      </w:r>
      <w:r w:rsidR="00221BC0">
        <w:rPr>
          <w:i/>
        </w:rPr>
        <w:t>cause</w:t>
      </w:r>
      <w:r w:rsidR="00221BC0">
        <w:t xml:space="preserve"> for dismissal. </w:t>
      </w:r>
      <w:r w:rsidR="00117F24">
        <w:rPr>
          <w:i/>
        </w:rPr>
        <w:t>Colin just uses Individual EMP</w:t>
      </w:r>
      <w:r w:rsidR="00117F24">
        <w:t xml:space="preserve"> cases of wrongful dismissal </w:t>
      </w:r>
      <w:r w:rsidR="003815E5">
        <w:t xml:space="preserve">for </w:t>
      </w:r>
      <w:r w:rsidR="003815E5">
        <w:rPr>
          <w:i/>
        </w:rPr>
        <w:t>‘PROPER CAUSSE’</w:t>
      </w:r>
      <w:r w:rsidR="003815E5">
        <w:t xml:space="preserve">. </w:t>
      </w:r>
    </w:p>
    <w:p w14:paraId="0D494ECA" w14:textId="6AB2928F" w:rsidR="006C66D4" w:rsidRDefault="006C66D4" w:rsidP="008F00B6">
      <w:pPr>
        <w:tabs>
          <w:tab w:val="left" w:pos="1080"/>
        </w:tabs>
      </w:pPr>
    </w:p>
    <w:p w14:paraId="5FAD705B" w14:textId="7E79006F" w:rsidR="00E34F7B" w:rsidRPr="00296F5E" w:rsidRDefault="00E34F7B" w:rsidP="008F00B6">
      <w:pPr>
        <w:tabs>
          <w:tab w:val="left" w:pos="1080"/>
        </w:tabs>
      </w:pPr>
      <w:r>
        <w:t>-</w:t>
      </w:r>
      <w:r w:rsidR="00F764FB" w:rsidRPr="00296F5E">
        <w:rPr>
          <w:i/>
          <w:highlight w:val="yellow"/>
        </w:rPr>
        <w:t>White</w:t>
      </w:r>
      <w:r w:rsidR="00093661" w:rsidRPr="00296F5E">
        <w:rPr>
          <w:i/>
          <w:highlight w:val="yellow"/>
        </w:rPr>
        <w:t xml:space="preserve"> </w:t>
      </w:r>
      <w:r w:rsidR="00ED5DDE" w:rsidRPr="00296F5E">
        <w:rPr>
          <w:i/>
          <w:highlight w:val="yellow"/>
        </w:rPr>
        <w:t>s</w:t>
      </w:r>
      <w:r w:rsidR="00537D26" w:rsidRPr="00296F5E">
        <w:rPr>
          <w:i/>
          <w:highlight w:val="yellow"/>
        </w:rPr>
        <w:t>pot Limited</w:t>
      </w:r>
      <w:r w:rsidR="001300B5" w:rsidRPr="00296F5E">
        <w:rPr>
          <w:highlight w:val="yellow"/>
        </w:rPr>
        <w:t xml:space="preserve"> </w:t>
      </w:r>
      <w:r w:rsidR="00DE78AB">
        <w:rPr>
          <w:b/>
          <w:i/>
          <w:highlight w:val="yellow"/>
        </w:rPr>
        <w:t xml:space="preserve">General </w:t>
      </w:r>
      <w:r w:rsidR="00296F5E" w:rsidRPr="00296F5E">
        <w:rPr>
          <w:b/>
          <w:i/>
          <w:highlight w:val="yellow"/>
        </w:rPr>
        <w:t>TEST</w:t>
      </w:r>
    </w:p>
    <w:p w14:paraId="4E180828" w14:textId="4808740C" w:rsidR="00F764FB" w:rsidRPr="001300B5" w:rsidRDefault="008640F8" w:rsidP="008F00B6">
      <w:pPr>
        <w:tabs>
          <w:tab w:val="left" w:pos="1080"/>
        </w:tabs>
      </w:pPr>
      <w:r>
        <w:t>-</w:t>
      </w:r>
      <w:r w:rsidR="005E352A" w:rsidRPr="008640F8">
        <w:rPr>
          <w:lang w:val="en-CA"/>
        </w:rPr>
        <w:t>"</w:t>
      </w:r>
      <w:r w:rsidRPr="008640F8">
        <w:rPr>
          <w:lang w:val="en-CA"/>
        </w:rPr>
        <w:t xml:space="preserve">The test is whether the employer can advance </w:t>
      </w:r>
      <w:r w:rsidRPr="000D7FB4">
        <w:rPr>
          <w:b/>
          <w:lang w:val="en-CA"/>
        </w:rPr>
        <w:t xml:space="preserve">a </w:t>
      </w:r>
      <w:r w:rsidRPr="000E50D9">
        <w:rPr>
          <w:b/>
          <w:u w:val="single"/>
          <w:lang w:val="en-CA"/>
        </w:rPr>
        <w:t>reasoned explanation</w:t>
      </w:r>
      <w:r w:rsidRPr="008640F8">
        <w:rPr>
          <w:lang w:val="en-CA"/>
        </w:rPr>
        <w:t xml:space="preserve"> which </w:t>
      </w:r>
      <w:r w:rsidRPr="00B478E3">
        <w:rPr>
          <w:b/>
          <w:u w:val="single"/>
          <w:lang w:val="en-CA"/>
        </w:rPr>
        <w:t>objectively demonstrates a rational connection between the alleged misconduct and the discipline which was imposed</w:t>
      </w:r>
      <w:r w:rsidRPr="008640F8">
        <w:rPr>
          <w:lang w:val="en-CA"/>
        </w:rPr>
        <w:t>. For example, in a discharge case, the question is not whether the employee has given "cause" or "some cause" for the imposition of discipline; the Board must determine whether there existed "</w:t>
      </w:r>
      <w:r w:rsidRPr="0060515D">
        <w:rPr>
          <w:b/>
          <w:lang w:val="en-CA"/>
        </w:rPr>
        <w:t>proper cause for discharge"</w:t>
      </w:r>
      <w:r w:rsidR="00457C60">
        <w:rPr>
          <w:lang w:val="en-CA"/>
        </w:rPr>
        <w:t xml:space="preserve"> </w:t>
      </w:r>
    </w:p>
    <w:p w14:paraId="35E683D2" w14:textId="79E12A2B" w:rsidR="007053E8" w:rsidRPr="00DE78AB" w:rsidRDefault="007053E8" w:rsidP="008F00B6">
      <w:pPr>
        <w:tabs>
          <w:tab w:val="left" w:pos="1080"/>
        </w:tabs>
      </w:pPr>
      <w:r>
        <w:t>-</w:t>
      </w:r>
      <w:r w:rsidRPr="00D628A4">
        <w:rPr>
          <w:i/>
          <w:highlight w:val="yellow"/>
        </w:rPr>
        <w:t>Cheshire Homes Society</w:t>
      </w:r>
      <w:r w:rsidR="0048423C" w:rsidRPr="00D628A4">
        <w:rPr>
          <w:i/>
          <w:highlight w:val="yellow"/>
        </w:rPr>
        <w:t xml:space="preserve"> </w:t>
      </w:r>
      <w:r w:rsidR="00DE78AB" w:rsidRPr="00D628A4">
        <w:rPr>
          <w:b/>
          <w:i/>
          <w:highlight w:val="yellow"/>
        </w:rPr>
        <w:t>Specific Factors</w:t>
      </w:r>
    </w:p>
    <w:p w14:paraId="202ABEE0" w14:textId="77777777" w:rsidR="002B7B4C" w:rsidRPr="00451D07" w:rsidRDefault="002B7B4C" w:rsidP="00451D07">
      <w:pPr>
        <w:numPr>
          <w:ilvl w:val="0"/>
          <w:numId w:val="27"/>
        </w:numPr>
        <w:tabs>
          <w:tab w:val="left" w:pos="1080"/>
        </w:tabs>
      </w:pPr>
      <w:r w:rsidRPr="00451D07">
        <w:rPr>
          <w:lang w:val="en-CA"/>
        </w:rPr>
        <w:t xml:space="preserve">Establish decision based on </w:t>
      </w:r>
      <w:r w:rsidRPr="00A75748">
        <w:rPr>
          <w:b/>
          <w:lang w:val="en-CA"/>
        </w:rPr>
        <w:t>good faith</w:t>
      </w:r>
      <w:r w:rsidRPr="00451D07">
        <w:rPr>
          <w:lang w:val="en-CA"/>
        </w:rPr>
        <w:t>;</w:t>
      </w:r>
    </w:p>
    <w:p w14:paraId="22E951BF" w14:textId="77777777" w:rsidR="002B7B4C" w:rsidRPr="00451D07" w:rsidRDefault="002B7B4C" w:rsidP="00451D07">
      <w:pPr>
        <w:numPr>
          <w:ilvl w:val="0"/>
          <w:numId w:val="27"/>
        </w:numPr>
        <w:tabs>
          <w:tab w:val="left" w:pos="1080"/>
        </w:tabs>
      </w:pPr>
      <w:r w:rsidRPr="00451D07">
        <w:rPr>
          <w:lang w:val="en-CA"/>
        </w:rPr>
        <w:t xml:space="preserve"> Employee engaged in </w:t>
      </w:r>
      <w:r w:rsidRPr="00A60E01">
        <w:rPr>
          <w:b/>
          <w:lang w:val="en-CA"/>
        </w:rPr>
        <w:t>conduct deserving discipline</w:t>
      </w:r>
      <w:r w:rsidRPr="00451D07">
        <w:rPr>
          <w:lang w:val="en-CA"/>
        </w:rPr>
        <w:t>;</w:t>
      </w:r>
    </w:p>
    <w:p w14:paraId="6BF1D2F8" w14:textId="77777777" w:rsidR="002B7B4C" w:rsidRPr="00451D07" w:rsidRDefault="002B7B4C" w:rsidP="00451D07">
      <w:pPr>
        <w:numPr>
          <w:ilvl w:val="0"/>
          <w:numId w:val="27"/>
        </w:numPr>
        <w:tabs>
          <w:tab w:val="left" w:pos="1080"/>
        </w:tabs>
      </w:pPr>
      <w:r w:rsidRPr="00451D07">
        <w:rPr>
          <w:lang w:val="en-CA"/>
        </w:rPr>
        <w:t xml:space="preserve"> </w:t>
      </w:r>
      <w:r w:rsidRPr="00A60E01">
        <w:rPr>
          <w:b/>
          <w:lang w:val="en-CA"/>
        </w:rPr>
        <w:t>Reasonable relationship</w:t>
      </w:r>
      <w:r w:rsidRPr="00451D07">
        <w:rPr>
          <w:lang w:val="en-CA"/>
        </w:rPr>
        <w:t xml:space="preserve"> between conduct and discipline:</w:t>
      </w:r>
    </w:p>
    <w:p w14:paraId="373751FB" w14:textId="3E633BC9" w:rsidR="002B7B4C" w:rsidRPr="00451D07" w:rsidRDefault="00451D07" w:rsidP="00451D07">
      <w:pPr>
        <w:tabs>
          <w:tab w:val="left" w:pos="1080"/>
        </w:tabs>
      </w:pPr>
      <w:r>
        <w:rPr>
          <w:lang w:val="en-CA"/>
        </w:rPr>
        <w:tab/>
      </w:r>
      <w:r w:rsidR="00830EED">
        <w:rPr>
          <w:lang w:val="en-CA"/>
        </w:rPr>
        <w:tab/>
      </w:r>
      <w:r w:rsidR="00830EED">
        <w:rPr>
          <w:lang w:val="en-CA"/>
        </w:rPr>
        <w:tab/>
      </w:r>
      <w:r>
        <w:rPr>
          <w:lang w:val="en-CA"/>
        </w:rPr>
        <w:t>-</w:t>
      </w:r>
      <w:r w:rsidR="002B7B4C" w:rsidRPr="00451D07">
        <w:rPr>
          <w:lang w:val="en-CA"/>
        </w:rPr>
        <w:t xml:space="preserve">steps taken to investigate; </w:t>
      </w:r>
    </w:p>
    <w:p w14:paraId="6050D496" w14:textId="50879BDA" w:rsidR="002B7B4C" w:rsidRPr="00451D07" w:rsidRDefault="00B72CA7" w:rsidP="00B72CA7">
      <w:pPr>
        <w:tabs>
          <w:tab w:val="left" w:pos="1080"/>
        </w:tabs>
        <w:ind w:left="2160"/>
      </w:pPr>
      <w:r>
        <w:rPr>
          <w:lang w:val="en-CA"/>
        </w:rPr>
        <w:t>-</w:t>
      </w:r>
      <w:r w:rsidR="002B7B4C" w:rsidRPr="00451D07">
        <w:rPr>
          <w:lang w:val="en-CA"/>
        </w:rPr>
        <w:t xml:space="preserve">whether an employee was given an opportunity to respond to allegations; </w:t>
      </w:r>
    </w:p>
    <w:p w14:paraId="17F8667F" w14:textId="7D72CA84" w:rsidR="002B7B4C" w:rsidRPr="00451D07" w:rsidRDefault="00B72CA7" w:rsidP="00B72CA7">
      <w:pPr>
        <w:tabs>
          <w:tab w:val="left" w:pos="1080"/>
        </w:tabs>
        <w:ind w:left="2160"/>
      </w:pPr>
      <w:r>
        <w:rPr>
          <w:lang w:val="en-CA"/>
        </w:rPr>
        <w:t>-</w:t>
      </w:r>
      <w:r w:rsidR="002B7B4C" w:rsidRPr="00451D07">
        <w:rPr>
          <w:lang w:val="en-CA"/>
        </w:rPr>
        <w:t>the employee's past record of discipline;</w:t>
      </w:r>
    </w:p>
    <w:p w14:paraId="2F80CE1C" w14:textId="37D01F5E" w:rsidR="002B7B4C" w:rsidRPr="00451D07" w:rsidRDefault="00B72CA7" w:rsidP="00B72CA7">
      <w:pPr>
        <w:tabs>
          <w:tab w:val="left" w:pos="1080"/>
        </w:tabs>
        <w:ind w:left="2160"/>
      </w:pPr>
      <w:r>
        <w:rPr>
          <w:lang w:val="en-CA"/>
        </w:rPr>
        <w:t>-</w:t>
      </w:r>
      <w:r w:rsidR="002B7B4C" w:rsidRPr="00451D07">
        <w:rPr>
          <w:lang w:val="en-CA"/>
        </w:rPr>
        <w:t>the rationale for the penalty chosen;</w:t>
      </w:r>
    </w:p>
    <w:p w14:paraId="7B6FD5F2" w14:textId="465024E7" w:rsidR="002B7B4C" w:rsidRPr="00451D07" w:rsidRDefault="00B72CA7" w:rsidP="00B72CA7">
      <w:pPr>
        <w:tabs>
          <w:tab w:val="left" w:pos="1080"/>
        </w:tabs>
        <w:ind w:left="2160"/>
      </w:pPr>
      <w:r>
        <w:rPr>
          <w:lang w:val="en-CA"/>
        </w:rPr>
        <w:t>-</w:t>
      </w:r>
      <w:r w:rsidR="002B7B4C" w:rsidRPr="00451D07">
        <w:rPr>
          <w:lang w:val="en-CA"/>
        </w:rPr>
        <w:t xml:space="preserve">the manner in which similar cases have been addressed it the past; and, </w:t>
      </w:r>
    </w:p>
    <w:p w14:paraId="0F08F4E4" w14:textId="2FB149AE" w:rsidR="00EF0705" w:rsidRPr="00961274" w:rsidRDefault="00B72CA7" w:rsidP="00961274">
      <w:pPr>
        <w:tabs>
          <w:tab w:val="left" w:pos="1080"/>
        </w:tabs>
        <w:ind w:left="2160"/>
      </w:pPr>
      <w:r>
        <w:rPr>
          <w:lang w:val="en-CA"/>
        </w:rPr>
        <w:t>-</w:t>
      </w:r>
      <w:r w:rsidR="002B7B4C" w:rsidRPr="00451D07">
        <w:rPr>
          <w:lang w:val="en-CA"/>
        </w:rPr>
        <w:t>the seriousness of an offence in the particular employment setting</w:t>
      </w:r>
    </w:p>
    <w:p w14:paraId="3AA2CE5C" w14:textId="12D3767E" w:rsidR="00EF0705" w:rsidRDefault="00173732" w:rsidP="00EF0705">
      <w:pPr>
        <w:pStyle w:val="Heading2"/>
      </w:pPr>
      <w:r>
        <w:t xml:space="preserve">6. </w:t>
      </w:r>
      <w:r w:rsidR="007F5246">
        <w:t xml:space="preserve">Expanding BU, </w:t>
      </w:r>
      <w:r w:rsidR="00710ED7">
        <w:t xml:space="preserve">Raiding BU, </w:t>
      </w:r>
      <w:r w:rsidR="00EF0705">
        <w:t>Decreasing BU</w:t>
      </w:r>
    </w:p>
    <w:p w14:paraId="557575CC" w14:textId="77777777" w:rsidR="00EF0705" w:rsidRDefault="00EF0705" w:rsidP="00EF0705"/>
    <w:p w14:paraId="61EE307C" w14:textId="4A1E54EB" w:rsidR="002C2A85" w:rsidRDefault="00532AF4" w:rsidP="00EF0705">
      <w:r w:rsidRPr="00761D77">
        <w:rPr>
          <w:b/>
          <w:highlight w:val="blue"/>
        </w:rPr>
        <w:t>Expanding the BU</w:t>
      </w:r>
      <w:r>
        <w:t xml:space="preserve">: </w:t>
      </w:r>
    </w:p>
    <w:p w14:paraId="4AFCFFFE" w14:textId="77777777" w:rsidR="00E45D52" w:rsidRPr="00E45D52" w:rsidRDefault="005841D3" w:rsidP="00E45D52">
      <w:r>
        <w:t>-</w:t>
      </w:r>
      <w:r w:rsidR="005E4441" w:rsidRPr="00927169">
        <w:rPr>
          <w:b/>
          <w:highlight w:val="green"/>
        </w:rPr>
        <w:t>s142</w:t>
      </w:r>
      <w:r w:rsidR="005E4441">
        <w:t xml:space="preserve">: </w:t>
      </w:r>
      <w:r w:rsidR="00E45D52" w:rsidRPr="00E45D52">
        <w:rPr>
          <w:lang w:val="en-CA"/>
        </w:rPr>
        <w:t>The board, on application by any party or on its own motion, may vary or cancel the certification of a trade union or the accreditation of an employers' organization.</w:t>
      </w:r>
    </w:p>
    <w:p w14:paraId="72E8E38C" w14:textId="77777777" w:rsidR="005C460F" w:rsidRDefault="00E45D52" w:rsidP="005C460F">
      <w:pPr>
        <w:ind w:left="720"/>
        <w:rPr>
          <w:lang w:val="en-CA"/>
        </w:rPr>
      </w:pPr>
      <w:r>
        <w:rPr>
          <w:lang w:val="en-CA"/>
        </w:rPr>
        <w:t>-</w:t>
      </w:r>
      <w:r w:rsidR="002B7B4C" w:rsidRPr="00AB3CA8">
        <w:rPr>
          <w:highlight w:val="red"/>
          <w:lang w:val="en-CA"/>
        </w:rPr>
        <w:t xml:space="preserve">Must be </w:t>
      </w:r>
      <w:r w:rsidR="002B7B4C" w:rsidRPr="00AB3CA8">
        <w:rPr>
          <w:b/>
          <w:highlight w:val="red"/>
          <w:u w:val="single"/>
          <w:lang w:val="en-CA"/>
        </w:rPr>
        <w:t>appropriate for collective bargaining</w:t>
      </w:r>
      <w:r w:rsidR="005C460F">
        <w:rPr>
          <w:lang w:val="en-CA"/>
        </w:rPr>
        <w:t xml:space="preserve"> </w:t>
      </w:r>
    </w:p>
    <w:p w14:paraId="66F59C65" w14:textId="744F731C" w:rsidR="002B7B4C" w:rsidRPr="00CF0125" w:rsidRDefault="005C460F" w:rsidP="005C460F">
      <w:pPr>
        <w:ind w:left="720"/>
        <w:rPr>
          <w:i/>
          <w:lang w:val="en-CA"/>
        </w:rPr>
      </w:pPr>
      <w:r>
        <w:rPr>
          <w:lang w:val="en-CA"/>
        </w:rPr>
        <w:tab/>
        <w:t xml:space="preserve">-Group must be appropriate </w:t>
      </w:r>
      <w:r w:rsidR="0058227F">
        <w:rPr>
          <w:lang w:val="en-CA"/>
        </w:rPr>
        <w:t xml:space="preserve">for BU ON ITS </w:t>
      </w:r>
      <w:r w:rsidR="00DE5C24">
        <w:rPr>
          <w:lang w:val="en-CA"/>
        </w:rPr>
        <w:t xml:space="preserve">OWN (rational defensible line) otherwise conflict. </w:t>
      </w:r>
      <w:r w:rsidR="00CF0125">
        <w:rPr>
          <w:i/>
          <w:lang w:val="en-CA"/>
        </w:rPr>
        <w:t xml:space="preserve"> </w:t>
      </w:r>
    </w:p>
    <w:p w14:paraId="7E0A475D" w14:textId="41283BC9" w:rsidR="005841D3" w:rsidRDefault="0007387E" w:rsidP="0007387E">
      <w:pPr>
        <w:ind w:firstLine="720"/>
        <w:rPr>
          <w:lang w:val="en-CA"/>
        </w:rPr>
      </w:pPr>
      <w:r>
        <w:rPr>
          <w:lang w:val="en-CA"/>
        </w:rPr>
        <w:t>-</w:t>
      </w:r>
      <w:r w:rsidR="00E45D52" w:rsidRPr="00E45D52">
        <w:rPr>
          <w:lang w:val="en-CA"/>
        </w:rPr>
        <w:t xml:space="preserve">Must not use existing support to </w:t>
      </w:r>
      <w:r w:rsidR="00E45D52" w:rsidRPr="00EC7E31">
        <w:rPr>
          <w:b/>
          <w:lang w:val="en-CA"/>
        </w:rPr>
        <w:t>sweep</w:t>
      </w:r>
      <w:r w:rsidR="00E45D52" w:rsidRPr="00E45D52">
        <w:rPr>
          <w:lang w:val="en-CA"/>
        </w:rPr>
        <w:t xml:space="preserve"> in other employees (</w:t>
      </w:r>
      <w:r w:rsidR="00E45D52" w:rsidRPr="004A6674">
        <w:rPr>
          <w:i/>
          <w:iCs/>
          <w:highlight w:val="yellow"/>
          <w:lang w:val="en-CA"/>
        </w:rPr>
        <w:t>Olivetti</w:t>
      </w:r>
      <w:r w:rsidR="00E45D52" w:rsidRPr="004A6674">
        <w:rPr>
          <w:highlight w:val="yellow"/>
          <w:lang w:val="en-CA"/>
        </w:rPr>
        <w:t xml:space="preserve"> principle</w:t>
      </w:r>
      <w:r w:rsidR="004A6674">
        <w:rPr>
          <w:lang w:val="en-CA"/>
        </w:rPr>
        <w:t xml:space="preserve">) </w:t>
      </w:r>
    </w:p>
    <w:p w14:paraId="37089875" w14:textId="77777777" w:rsidR="00AE25D9" w:rsidRDefault="00AE25D9" w:rsidP="00AE25D9">
      <w:pPr>
        <w:rPr>
          <w:lang w:val="en-CA"/>
        </w:rPr>
      </w:pPr>
    </w:p>
    <w:p w14:paraId="5FCDA3C8" w14:textId="3DBDB9C5" w:rsidR="00AE25D9" w:rsidRPr="00F643D3" w:rsidRDefault="00AE25D9" w:rsidP="00AE25D9">
      <w:pPr>
        <w:rPr>
          <w:lang w:val="en-CA"/>
        </w:rPr>
      </w:pPr>
      <w:r w:rsidRPr="001245EA">
        <w:rPr>
          <w:i/>
          <w:highlight w:val="yellow"/>
          <w:lang w:val="en-CA"/>
        </w:rPr>
        <w:t>Olivetti</w:t>
      </w:r>
      <w:r>
        <w:rPr>
          <w:lang w:val="en-CA"/>
        </w:rPr>
        <w:t xml:space="preserve">: </w:t>
      </w:r>
      <w:r w:rsidR="006316EA" w:rsidRPr="003E32E1">
        <w:rPr>
          <w:b/>
          <w:i/>
          <w:lang w:val="en-CA"/>
        </w:rPr>
        <w:t xml:space="preserve">Prohibition on sweeping </w:t>
      </w:r>
      <w:r w:rsidR="00BE4213" w:rsidRPr="003E32E1">
        <w:rPr>
          <w:b/>
          <w:i/>
          <w:lang w:val="en-CA"/>
        </w:rPr>
        <w:t xml:space="preserve">EEs </w:t>
      </w:r>
      <w:r w:rsidR="00F643D3" w:rsidRPr="003E32E1">
        <w:rPr>
          <w:b/>
          <w:i/>
          <w:lang w:val="en-CA"/>
        </w:rPr>
        <w:t>into union</w:t>
      </w:r>
    </w:p>
    <w:p w14:paraId="7F85D230" w14:textId="5F0D069A" w:rsidR="00AE25D9" w:rsidRDefault="00AE25D9" w:rsidP="00AE25D9">
      <w:pPr>
        <w:rPr>
          <w:lang w:val="en-CA"/>
        </w:rPr>
      </w:pPr>
      <w:r>
        <w:rPr>
          <w:lang w:val="en-CA"/>
        </w:rPr>
        <w:t>-</w:t>
      </w:r>
      <w:r w:rsidR="000D4E64">
        <w:rPr>
          <w:lang w:val="en-CA"/>
        </w:rPr>
        <w:t xml:space="preserve">Can’t use s142 to sweep in EE’s </w:t>
      </w:r>
      <w:r w:rsidR="000D4E64" w:rsidRPr="009F32EF">
        <w:rPr>
          <w:b/>
          <w:u w:val="single"/>
          <w:lang w:val="en-CA"/>
        </w:rPr>
        <w:t>against their WILL</w:t>
      </w:r>
      <w:r w:rsidR="000D4E64">
        <w:rPr>
          <w:lang w:val="en-CA"/>
        </w:rPr>
        <w:t xml:space="preserve">. </w:t>
      </w:r>
      <w:r w:rsidR="00BE5587">
        <w:rPr>
          <w:lang w:val="en-CA"/>
        </w:rPr>
        <w:t xml:space="preserve">Absolute discretion of the Board to ensure a BU is </w:t>
      </w:r>
      <w:r w:rsidR="00BE5587">
        <w:rPr>
          <w:i/>
          <w:lang w:val="en-CA"/>
        </w:rPr>
        <w:t>appropriate</w:t>
      </w:r>
      <w:r w:rsidR="00BE5587">
        <w:rPr>
          <w:lang w:val="en-CA"/>
        </w:rPr>
        <w:t xml:space="preserve">. </w:t>
      </w:r>
      <w:r w:rsidR="00C73877">
        <w:rPr>
          <w:lang w:val="en-CA"/>
        </w:rPr>
        <w:t xml:space="preserve">Basically </w:t>
      </w:r>
      <w:r w:rsidR="0040690A">
        <w:rPr>
          <w:lang w:val="en-CA"/>
        </w:rPr>
        <w:t xml:space="preserve">Union trying to swallow up </w:t>
      </w:r>
      <w:r w:rsidR="00ED4D5E">
        <w:rPr>
          <w:lang w:val="en-CA"/>
        </w:rPr>
        <w:t xml:space="preserve">other </w:t>
      </w:r>
      <w:r w:rsidR="00F126E9">
        <w:rPr>
          <w:lang w:val="en-CA"/>
        </w:rPr>
        <w:t>EE’s</w:t>
      </w:r>
      <w:r w:rsidR="00ED4D5E">
        <w:rPr>
          <w:lang w:val="en-CA"/>
        </w:rPr>
        <w:t xml:space="preserve"> to make the unit stronger. </w:t>
      </w:r>
    </w:p>
    <w:p w14:paraId="607F6960" w14:textId="218916DE" w:rsidR="00AC06B2" w:rsidRDefault="00293607" w:rsidP="00AE25D9">
      <w:pPr>
        <w:rPr>
          <w:lang w:val="en-CA"/>
        </w:rPr>
      </w:pPr>
      <w:r>
        <w:rPr>
          <w:lang w:val="en-CA"/>
        </w:rPr>
        <w:t xml:space="preserve"> </w:t>
      </w:r>
    </w:p>
    <w:p w14:paraId="12FA6324" w14:textId="56F68112" w:rsidR="00AC06B2" w:rsidRPr="008473B3" w:rsidRDefault="004A1078" w:rsidP="00AE25D9">
      <w:pPr>
        <w:rPr>
          <w:lang w:val="en-CA"/>
        </w:rPr>
      </w:pPr>
      <w:r w:rsidRPr="00255B95">
        <w:rPr>
          <w:i/>
          <w:highlight w:val="yellow"/>
          <w:lang w:val="en-CA"/>
        </w:rPr>
        <w:t>Vancouver Museum and Planetary Association</w:t>
      </w:r>
      <w:r>
        <w:rPr>
          <w:lang w:val="en-CA"/>
        </w:rPr>
        <w:t xml:space="preserve"> </w:t>
      </w:r>
      <w:r w:rsidR="00255B95">
        <w:rPr>
          <w:lang w:val="en-CA"/>
        </w:rPr>
        <w:t>–</w:t>
      </w:r>
      <w:r>
        <w:rPr>
          <w:lang w:val="en-CA"/>
        </w:rPr>
        <w:t xml:space="preserve"> </w:t>
      </w:r>
      <w:r w:rsidR="008473B3" w:rsidRPr="00AA6B2E">
        <w:rPr>
          <w:b/>
          <w:i/>
          <w:lang w:val="en-CA"/>
        </w:rPr>
        <w:t>Scope of BU at CERT</w:t>
      </w:r>
      <w:r w:rsidR="004B344E">
        <w:rPr>
          <w:b/>
          <w:i/>
          <w:lang w:val="en-CA"/>
        </w:rPr>
        <w:t>, Cafeteria</w:t>
      </w:r>
    </w:p>
    <w:p w14:paraId="2D8251F7" w14:textId="1913BC81" w:rsidR="00255B95" w:rsidRDefault="00D64C4B" w:rsidP="00AE25D9">
      <w:pPr>
        <w:rPr>
          <w:lang w:val="en-CA"/>
        </w:rPr>
      </w:pPr>
      <w:r>
        <w:rPr>
          <w:lang w:val="en-CA"/>
        </w:rPr>
        <w:t>-</w:t>
      </w:r>
      <w:r w:rsidR="000B79A7" w:rsidRPr="00444ECE">
        <w:rPr>
          <w:b/>
          <w:lang w:val="en-CA"/>
        </w:rPr>
        <w:t>F</w:t>
      </w:r>
      <w:r w:rsidR="000B79A7">
        <w:rPr>
          <w:lang w:val="en-CA"/>
        </w:rPr>
        <w:t xml:space="preserve">: </w:t>
      </w:r>
      <w:r w:rsidR="00730710">
        <w:rPr>
          <w:lang w:val="en-CA"/>
        </w:rPr>
        <w:t xml:space="preserve">Board issued cert for </w:t>
      </w:r>
      <w:r w:rsidR="002B2DC5">
        <w:rPr>
          <w:lang w:val="en-CA"/>
        </w:rPr>
        <w:t>“</w:t>
      </w:r>
      <w:r w:rsidR="002B2DC5">
        <w:rPr>
          <w:i/>
          <w:lang w:val="en-CA"/>
        </w:rPr>
        <w:t>all EEs at the museum except for gift shop</w:t>
      </w:r>
      <w:r w:rsidR="002B2DC5">
        <w:rPr>
          <w:lang w:val="en-CA"/>
        </w:rPr>
        <w:t xml:space="preserve">”. </w:t>
      </w:r>
      <w:r w:rsidR="00BF7215">
        <w:rPr>
          <w:lang w:val="en-CA"/>
        </w:rPr>
        <w:t xml:space="preserve">Q about CAFETERIA staff. </w:t>
      </w:r>
      <w:r w:rsidR="001248CB">
        <w:rPr>
          <w:lang w:val="en-CA"/>
        </w:rPr>
        <w:t xml:space="preserve">Museum </w:t>
      </w:r>
      <w:r w:rsidR="00174B73">
        <w:rPr>
          <w:lang w:val="en-CA"/>
        </w:rPr>
        <w:t xml:space="preserve">opened, not part of original </w:t>
      </w:r>
      <w:r w:rsidR="00661D30">
        <w:rPr>
          <w:lang w:val="en-CA"/>
        </w:rPr>
        <w:t>CB</w:t>
      </w:r>
      <w:r w:rsidR="00A40851">
        <w:rPr>
          <w:lang w:val="en-CA"/>
        </w:rPr>
        <w:t xml:space="preserve">. </w:t>
      </w:r>
      <w:r w:rsidR="00626CCC">
        <w:rPr>
          <w:lang w:val="en-CA"/>
        </w:rPr>
        <w:t xml:space="preserve">Contracted-out, and then </w:t>
      </w:r>
      <w:r w:rsidR="00E62518">
        <w:rPr>
          <w:lang w:val="en-CA"/>
        </w:rPr>
        <w:t xml:space="preserve">decided to </w:t>
      </w:r>
      <w:r w:rsidR="000357AD">
        <w:rPr>
          <w:lang w:val="en-CA"/>
        </w:rPr>
        <w:t xml:space="preserve">use </w:t>
      </w:r>
      <w:r w:rsidR="000357AD">
        <w:rPr>
          <w:i/>
          <w:lang w:val="en-CA"/>
        </w:rPr>
        <w:t>own EEs</w:t>
      </w:r>
      <w:r w:rsidR="000357AD">
        <w:rPr>
          <w:lang w:val="en-CA"/>
        </w:rPr>
        <w:t xml:space="preserve">. </w:t>
      </w:r>
    </w:p>
    <w:p w14:paraId="652FAB30" w14:textId="3767A5C2" w:rsidR="004C5919" w:rsidRPr="00BF015F" w:rsidRDefault="004C5919" w:rsidP="00AE25D9">
      <w:pPr>
        <w:rPr>
          <w:lang w:val="en-CA"/>
        </w:rPr>
      </w:pPr>
      <w:r>
        <w:rPr>
          <w:lang w:val="en-CA"/>
        </w:rPr>
        <w:t xml:space="preserve">-L: </w:t>
      </w:r>
      <w:r w:rsidR="00B40D2B">
        <w:rPr>
          <w:b/>
          <w:lang w:val="en-CA"/>
        </w:rPr>
        <w:t xml:space="preserve">Scope of BU set at time of </w:t>
      </w:r>
      <w:r w:rsidR="00B40D2B">
        <w:rPr>
          <w:b/>
          <w:i/>
          <w:lang w:val="en-CA"/>
        </w:rPr>
        <w:t>CERTIFICATION</w:t>
      </w:r>
      <w:r w:rsidR="00B40D2B">
        <w:rPr>
          <w:lang w:val="en-CA"/>
        </w:rPr>
        <w:t xml:space="preserve">. </w:t>
      </w:r>
      <w:r w:rsidR="00876F4A">
        <w:rPr>
          <w:b/>
          <w:lang w:val="en-CA"/>
        </w:rPr>
        <w:t>Numerical changes are ok (e.g. adding more security guards already in BU</w:t>
      </w:r>
      <w:r w:rsidR="00214824">
        <w:rPr>
          <w:b/>
          <w:lang w:val="en-CA"/>
        </w:rPr>
        <w:t xml:space="preserve"> – </w:t>
      </w:r>
      <w:r w:rsidR="00214824">
        <w:rPr>
          <w:lang w:val="en-CA"/>
        </w:rPr>
        <w:t>a group inappropriate to exclude</w:t>
      </w:r>
      <w:r w:rsidR="009E3389">
        <w:rPr>
          <w:lang w:val="en-CA"/>
        </w:rPr>
        <w:t xml:space="preserve">). </w:t>
      </w:r>
      <w:r w:rsidR="003F51BB">
        <w:rPr>
          <w:lang w:val="en-CA"/>
        </w:rPr>
        <w:t xml:space="preserve">Board </w:t>
      </w:r>
      <w:r w:rsidR="001E7A15">
        <w:rPr>
          <w:lang w:val="en-CA"/>
        </w:rPr>
        <w:t xml:space="preserve">Jurisdiction: </w:t>
      </w:r>
      <w:r w:rsidR="001E7A15">
        <w:rPr>
          <w:b/>
          <w:lang w:val="en-CA"/>
        </w:rPr>
        <w:t xml:space="preserve">to attach </w:t>
      </w:r>
      <w:r w:rsidR="00457E43">
        <w:rPr>
          <w:b/>
          <w:lang w:val="en-CA"/>
        </w:rPr>
        <w:t>cert to EE’s, not to work/business</w:t>
      </w:r>
      <w:r w:rsidR="00457E43">
        <w:rPr>
          <w:lang w:val="en-CA"/>
        </w:rPr>
        <w:t xml:space="preserve">. </w:t>
      </w:r>
      <w:r w:rsidR="00551182" w:rsidRPr="005373C9">
        <w:rPr>
          <w:b/>
          <w:lang w:val="en-CA"/>
        </w:rPr>
        <w:t xml:space="preserve">Cafeteria </w:t>
      </w:r>
      <w:r w:rsidR="00551182" w:rsidRPr="005373C9">
        <w:rPr>
          <w:b/>
          <w:u w:val="single"/>
          <w:lang w:val="en-CA"/>
        </w:rPr>
        <w:t>not important in labour relations sense</w:t>
      </w:r>
      <w:r w:rsidR="00707895" w:rsidRPr="005373C9">
        <w:rPr>
          <w:b/>
          <w:lang w:val="en-CA"/>
        </w:rPr>
        <w:t xml:space="preserve"> (maybe in business sense</w:t>
      </w:r>
      <w:r w:rsidR="00707895">
        <w:rPr>
          <w:lang w:val="en-CA"/>
        </w:rPr>
        <w:t xml:space="preserve">). </w:t>
      </w:r>
      <w:r w:rsidR="001F3543">
        <w:rPr>
          <w:lang w:val="en-CA"/>
        </w:rPr>
        <w:t xml:space="preserve">THUS: </w:t>
      </w:r>
      <w:r w:rsidR="006A004E">
        <w:rPr>
          <w:lang w:val="en-CA"/>
        </w:rPr>
        <w:t xml:space="preserve">the Q is </w:t>
      </w:r>
      <w:r w:rsidR="00EE7702">
        <w:rPr>
          <w:i/>
          <w:lang w:val="en-CA"/>
        </w:rPr>
        <w:t xml:space="preserve">whether it would be </w:t>
      </w:r>
      <w:r w:rsidR="00EE7702">
        <w:rPr>
          <w:b/>
          <w:i/>
          <w:lang w:val="en-CA"/>
        </w:rPr>
        <w:t xml:space="preserve">inappropriate to exclude </w:t>
      </w:r>
      <w:r w:rsidR="001922B3">
        <w:rPr>
          <w:b/>
          <w:i/>
          <w:lang w:val="en-CA"/>
        </w:rPr>
        <w:t xml:space="preserve">the new </w:t>
      </w:r>
      <w:r w:rsidR="001A6DAF">
        <w:rPr>
          <w:b/>
          <w:i/>
          <w:lang w:val="en-CA"/>
        </w:rPr>
        <w:t>EE’</w:t>
      </w:r>
      <w:r w:rsidR="00BF015F">
        <w:rPr>
          <w:b/>
          <w:i/>
          <w:lang w:val="en-CA"/>
        </w:rPr>
        <w:t>s</w:t>
      </w:r>
      <w:r w:rsidR="00BF015F">
        <w:rPr>
          <w:lang w:val="en-CA"/>
        </w:rPr>
        <w:t xml:space="preserve">. Security guards: </w:t>
      </w:r>
      <w:r w:rsidR="00FF27C0">
        <w:rPr>
          <w:lang w:val="en-CA"/>
        </w:rPr>
        <w:t xml:space="preserve">yes (existing). </w:t>
      </w:r>
      <w:r w:rsidR="00AB4077">
        <w:rPr>
          <w:lang w:val="en-CA"/>
        </w:rPr>
        <w:t xml:space="preserve">Cafeteria under </w:t>
      </w:r>
      <w:r w:rsidR="00531B75">
        <w:rPr>
          <w:lang w:val="en-CA"/>
        </w:rPr>
        <w:t xml:space="preserve">spent agreement: </w:t>
      </w:r>
      <w:r w:rsidR="00722C86">
        <w:rPr>
          <w:lang w:val="en-CA"/>
        </w:rPr>
        <w:t xml:space="preserve">no. </w:t>
      </w:r>
    </w:p>
    <w:p w14:paraId="1182A3F5" w14:textId="77777777" w:rsidR="0040590D" w:rsidRPr="00551182" w:rsidRDefault="0040590D" w:rsidP="00AE25D9">
      <w:pPr>
        <w:rPr>
          <w:lang w:val="en-CA"/>
        </w:rPr>
      </w:pPr>
    </w:p>
    <w:p w14:paraId="5B4CE8C5" w14:textId="628DF968" w:rsidR="00850D38" w:rsidRPr="00683643" w:rsidRDefault="00850D38" w:rsidP="00AE25D9">
      <w:pPr>
        <w:rPr>
          <w:u w:val="single"/>
          <w:lang w:val="en-CA"/>
        </w:rPr>
      </w:pPr>
      <w:r w:rsidRPr="00683643">
        <w:rPr>
          <w:u w:val="single"/>
          <w:lang w:val="en-CA"/>
        </w:rPr>
        <w:t xml:space="preserve">4 ways to </w:t>
      </w:r>
      <w:r w:rsidR="00192A9E" w:rsidRPr="00683643">
        <w:rPr>
          <w:u w:val="single"/>
          <w:lang w:val="en-CA"/>
        </w:rPr>
        <w:t xml:space="preserve">amend </w:t>
      </w:r>
      <w:r w:rsidR="00C230E7" w:rsidRPr="00683643">
        <w:rPr>
          <w:u w:val="single"/>
          <w:lang w:val="en-CA"/>
        </w:rPr>
        <w:t xml:space="preserve">to include group: </w:t>
      </w:r>
    </w:p>
    <w:p w14:paraId="0FBD5258" w14:textId="6D6E7E51" w:rsidR="00C230E7" w:rsidRDefault="008F0D10" w:rsidP="00C230E7">
      <w:pPr>
        <w:pStyle w:val="ListParagraph"/>
        <w:numPr>
          <w:ilvl w:val="0"/>
          <w:numId w:val="30"/>
        </w:numPr>
        <w:spacing w:after="200" w:line="276" w:lineRule="auto"/>
      </w:pPr>
      <w:r>
        <w:t>O</w:t>
      </w:r>
      <w:r w:rsidR="00C230E7">
        <w:t xml:space="preserve">rganizing unrepresented EEs and applying for </w:t>
      </w:r>
      <w:r w:rsidR="00C230E7" w:rsidRPr="008F0D10">
        <w:rPr>
          <w:b/>
        </w:rPr>
        <w:t>new cert</w:t>
      </w:r>
      <w:r w:rsidR="00D31160">
        <w:rPr>
          <w:b/>
        </w:rPr>
        <w:t>.</w:t>
      </w:r>
    </w:p>
    <w:p w14:paraId="6D0CB5C2" w14:textId="75B2767D" w:rsidR="00C230E7" w:rsidRDefault="00C230E7" w:rsidP="00C230E7">
      <w:pPr>
        <w:pStyle w:val="ListParagraph"/>
        <w:numPr>
          <w:ilvl w:val="0"/>
          <w:numId w:val="30"/>
        </w:numPr>
        <w:spacing w:after="200" w:line="276" w:lineRule="auto"/>
      </w:pPr>
      <w:r>
        <w:t xml:space="preserve">By organizing and applying for a </w:t>
      </w:r>
      <w:r w:rsidRPr="00CC7FC2">
        <w:rPr>
          <w:b/>
        </w:rPr>
        <w:t>variation (Olivetti</w:t>
      </w:r>
      <w:r w:rsidR="00CC7FC2">
        <w:rPr>
          <w:b/>
        </w:rPr>
        <w:t>) s142</w:t>
      </w:r>
      <w:r w:rsidR="004A47B0">
        <w:t xml:space="preserve">. </w:t>
      </w:r>
    </w:p>
    <w:p w14:paraId="1BA5D1BC" w14:textId="26E543B3" w:rsidR="00C230E7" w:rsidRDefault="00C230E7" w:rsidP="00C230E7">
      <w:pPr>
        <w:pStyle w:val="ListParagraph"/>
        <w:numPr>
          <w:ilvl w:val="0"/>
          <w:numId w:val="30"/>
        </w:numPr>
        <w:spacing w:after="200" w:line="276" w:lineRule="auto"/>
      </w:pPr>
      <w:r w:rsidRPr="00D87119">
        <w:rPr>
          <w:b/>
        </w:rPr>
        <w:t>Convincing</w:t>
      </w:r>
      <w:r>
        <w:t xml:space="preserve"> the appropriate tribunal that the </w:t>
      </w:r>
      <w:r w:rsidRPr="001F72CA">
        <w:rPr>
          <w:b/>
        </w:rPr>
        <w:t>parties in fact agreed to include</w:t>
      </w:r>
      <w:r>
        <w:t xml:space="preserve"> </w:t>
      </w:r>
      <w:r w:rsidRPr="001F72CA">
        <w:rPr>
          <w:b/>
        </w:rPr>
        <w:t xml:space="preserve">the EEs </w:t>
      </w:r>
      <w:r>
        <w:t>in the BU</w:t>
      </w:r>
      <w:r w:rsidR="00426EA3">
        <w:t xml:space="preserve">. </w:t>
      </w:r>
    </w:p>
    <w:p w14:paraId="3EA75014" w14:textId="12655505" w:rsidR="00401ECB" w:rsidRDefault="00C230E7" w:rsidP="00401ECB">
      <w:pPr>
        <w:pStyle w:val="ListParagraph"/>
        <w:numPr>
          <w:ilvl w:val="0"/>
          <w:numId w:val="30"/>
        </w:numPr>
        <w:spacing w:after="200" w:line="276" w:lineRule="auto"/>
      </w:pPr>
      <w:r>
        <w:t xml:space="preserve">By convincing the tribunal that the existing </w:t>
      </w:r>
      <w:r w:rsidRPr="00CC1C4E">
        <w:rPr>
          <w:b/>
        </w:rPr>
        <w:t>cert as initially granted already encompasses the unrepresented EEs</w:t>
      </w:r>
      <w:r>
        <w:t xml:space="preserve"> and that it </w:t>
      </w:r>
      <w:r w:rsidRPr="00672FA1">
        <w:t xml:space="preserve">has not been diminished by agreement </w:t>
      </w:r>
      <w:r>
        <w:t>(THIS IS THE ISSUE IN THIS CASE)</w:t>
      </w:r>
      <w:r w:rsidR="00672FA1">
        <w:t>.</w:t>
      </w:r>
    </w:p>
    <w:p w14:paraId="5EA01524" w14:textId="3C1CE9B8" w:rsidR="009C40A6" w:rsidRPr="00834310" w:rsidRDefault="00D60FCC" w:rsidP="00834310">
      <w:pPr>
        <w:spacing w:after="200" w:line="276" w:lineRule="auto"/>
      </w:pPr>
      <w:r w:rsidRPr="00FE1134">
        <w:rPr>
          <w:b/>
        </w:rPr>
        <w:t>Result:</w:t>
      </w:r>
      <w:r>
        <w:t xml:space="preserve"> </w:t>
      </w:r>
      <w:r w:rsidR="00AC263F">
        <w:t xml:space="preserve">Expansion to Cafeteria EE’s DENIED. </w:t>
      </w:r>
    </w:p>
    <w:p w14:paraId="3E57F56C" w14:textId="71699201" w:rsidR="009C40A6" w:rsidRDefault="009C40A6" w:rsidP="00F251E4">
      <w:pPr>
        <w:rPr>
          <w:lang w:val="en-CA"/>
        </w:rPr>
      </w:pPr>
      <w:r w:rsidRPr="005077E4">
        <w:rPr>
          <w:b/>
          <w:highlight w:val="blue"/>
          <w:lang w:val="en-CA"/>
        </w:rPr>
        <w:t>Raiding the BU</w:t>
      </w:r>
      <w:r>
        <w:rPr>
          <w:lang w:val="en-CA"/>
        </w:rPr>
        <w:t xml:space="preserve">: </w:t>
      </w:r>
    </w:p>
    <w:p w14:paraId="177002BD" w14:textId="77777777" w:rsidR="00882BFA" w:rsidRPr="00882BFA" w:rsidRDefault="00882BFA" w:rsidP="00882BFA">
      <w:r>
        <w:rPr>
          <w:lang w:val="en-CA"/>
        </w:rPr>
        <w:t>-</w:t>
      </w:r>
      <w:r>
        <w:rPr>
          <w:b/>
          <w:lang w:val="en-CA"/>
        </w:rPr>
        <w:t>s18(2)</w:t>
      </w:r>
      <w:r>
        <w:rPr>
          <w:lang w:val="en-CA"/>
        </w:rPr>
        <w:t xml:space="preserve"> </w:t>
      </w:r>
      <w:r w:rsidRPr="00882BFA">
        <w:rPr>
          <w:lang w:val="en-CA"/>
        </w:rPr>
        <w:t>If a collective agreement is not in force and a trade union is certified as bargaining agent for a unit appropriate for collective bargaining, a trade union claiming to have as members in good standing a majority of employees in a unit appropriate for collective bargaining may, subject to the regulations, apply to the board to be certified for the unit if either</w:t>
      </w:r>
    </w:p>
    <w:p w14:paraId="3F25C3CF" w14:textId="77777777" w:rsidR="00882BFA" w:rsidRPr="00882BFA" w:rsidRDefault="00882BFA" w:rsidP="00882BFA">
      <w:pPr>
        <w:numPr>
          <w:ilvl w:val="0"/>
          <w:numId w:val="13"/>
        </w:numPr>
      </w:pPr>
      <w:r w:rsidRPr="00882BFA">
        <w:rPr>
          <w:lang w:val="en-CA"/>
        </w:rPr>
        <w:t>(a) 6 months have elapsed since the date of certification of a trade union for the unit, or</w:t>
      </w:r>
    </w:p>
    <w:p w14:paraId="26D5AA0D" w14:textId="77777777" w:rsidR="00882BFA" w:rsidRPr="00882BFA" w:rsidRDefault="00882BFA" w:rsidP="00882BFA">
      <w:pPr>
        <w:numPr>
          <w:ilvl w:val="0"/>
          <w:numId w:val="13"/>
        </w:numPr>
      </w:pPr>
      <w:r w:rsidRPr="00882BFA">
        <w:rPr>
          <w:lang w:val="en-CA"/>
        </w:rPr>
        <w:t>(b) the board has consented to an application before the expiry of the 6 months.</w:t>
      </w:r>
    </w:p>
    <w:p w14:paraId="7FC9B846" w14:textId="77777777" w:rsidR="000D6599" w:rsidRDefault="004E7D20" w:rsidP="000D6599">
      <w:pPr>
        <w:rPr>
          <w:lang w:val="en-CA"/>
        </w:rPr>
      </w:pPr>
      <w:r>
        <w:t>-</w:t>
      </w:r>
      <w:r>
        <w:rPr>
          <w:b/>
          <w:lang w:val="en-CA"/>
        </w:rPr>
        <w:t xml:space="preserve">19 </w:t>
      </w:r>
      <w:r w:rsidRPr="004E7D20">
        <w:rPr>
          <w:b/>
          <w:lang w:val="en-CA"/>
        </w:rPr>
        <w:t>(1)</w:t>
      </w:r>
      <w:r w:rsidRPr="004E7D20">
        <w:rPr>
          <w:lang w:val="en-CA"/>
        </w:rPr>
        <w:t xml:space="preserve"> If a collective agreement is in force, a trade union claiming to have as members in good standing a majority of employees in a unit appropriate for collective bargaining may apply to the board to be certified for the unit during the seventh and eighth months in each year of the collective agreement or any renewal or continuation of it.</w:t>
      </w:r>
    </w:p>
    <w:p w14:paraId="5BCA111F" w14:textId="78AF58C7" w:rsidR="004E7D20" w:rsidRPr="000D6599" w:rsidRDefault="004E7D20" w:rsidP="000D6599">
      <w:pPr>
        <w:rPr>
          <w:lang w:val="en-CA"/>
        </w:rPr>
      </w:pPr>
      <w:r w:rsidRPr="004E7D20">
        <w:rPr>
          <w:lang w:val="en-CA"/>
        </w:rPr>
        <w:t>(2) Despite subsection (1), an application for certification may not be made within 22 months of a previous application under that subsection if the previous application resulted in a decision by the board on the merits of the application.</w:t>
      </w:r>
    </w:p>
    <w:p w14:paraId="71FFC4C0" w14:textId="77777777" w:rsidR="004E7D20" w:rsidRPr="004E7D20" w:rsidRDefault="004E7D20" w:rsidP="004E7D20">
      <w:pPr>
        <w:numPr>
          <w:ilvl w:val="0"/>
          <w:numId w:val="13"/>
        </w:numPr>
      </w:pPr>
      <w:r w:rsidRPr="004E7D20">
        <w:rPr>
          <w:lang w:val="en-CA"/>
        </w:rPr>
        <w:t>(3) Unless the board consents, a trade union is not permitted to make an application under this section during a strike or lockout.</w:t>
      </w:r>
    </w:p>
    <w:p w14:paraId="45E4A7B5" w14:textId="0B954393" w:rsidR="00882BFA" w:rsidRDefault="00882BFA" w:rsidP="00F251E4"/>
    <w:p w14:paraId="21F09D3E" w14:textId="0DA6EF68" w:rsidR="001F3A31" w:rsidRPr="00FF615D" w:rsidRDefault="00FF615D" w:rsidP="00F251E4">
      <w:r w:rsidRPr="00A44375">
        <w:rPr>
          <w:b/>
          <w:highlight w:val="blue"/>
        </w:rPr>
        <w:t>Decertification</w:t>
      </w:r>
      <w:r>
        <w:t xml:space="preserve">: </w:t>
      </w:r>
    </w:p>
    <w:p w14:paraId="309EB30C" w14:textId="1E3786D3" w:rsidR="004F4123" w:rsidRPr="00A572B8" w:rsidRDefault="004F4123" w:rsidP="006B3A43">
      <w:pPr>
        <w:tabs>
          <w:tab w:val="left" w:pos="1080"/>
        </w:tabs>
      </w:pPr>
      <w:r>
        <w:rPr>
          <w:b/>
        </w:rPr>
        <w:t>-</w:t>
      </w:r>
      <w:r>
        <w:rPr>
          <w:b/>
          <w:i/>
        </w:rPr>
        <w:t xml:space="preserve">Exact mirror image </w:t>
      </w:r>
      <w:r w:rsidR="008B7079">
        <w:rPr>
          <w:b/>
          <w:i/>
        </w:rPr>
        <w:t xml:space="preserve">of </w:t>
      </w:r>
      <w:r w:rsidR="00A572B8">
        <w:rPr>
          <w:b/>
          <w:i/>
        </w:rPr>
        <w:t>certification</w:t>
      </w:r>
      <w:r w:rsidR="00A572B8">
        <w:t xml:space="preserve">. </w:t>
      </w:r>
    </w:p>
    <w:p w14:paraId="2326F272" w14:textId="2FEACBE0" w:rsidR="006B3A43" w:rsidRPr="006B3A43" w:rsidRDefault="00A44375" w:rsidP="006B3A43">
      <w:pPr>
        <w:tabs>
          <w:tab w:val="left" w:pos="1080"/>
        </w:tabs>
      </w:pPr>
      <w:r w:rsidRPr="006B3A43">
        <w:rPr>
          <w:b/>
        </w:rPr>
        <w:t>-</w:t>
      </w:r>
      <w:r w:rsidR="006B3A43" w:rsidRPr="006B3A43">
        <w:rPr>
          <w:b/>
        </w:rPr>
        <w:t>s33(</w:t>
      </w:r>
      <w:r w:rsidR="006B3A43" w:rsidRPr="006B3A43">
        <w:rPr>
          <w:b/>
          <w:lang w:val="en-CA"/>
        </w:rPr>
        <w:t>2)</w:t>
      </w:r>
      <w:r w:rsidR="006B3A43" w:rsidRPr="006B3A43">
        <w:rPr>
          <w:lang w:val="en-CA"/>
        </w:rPr>
        <w:t xml:space="preserve"> If a trade union is certified as the bargaining agent for a unit and not less than 45% of the employees in the unit sign an application for cancellation of the certification, the board must order that a representation vote be conducted within 10 days of the date of the application or, if the vote is to be conducted by mail, within a longer period the board orders.</w:t>
      </w:r>
    </w:p>
    <w:p w14:paraId="282FB657" w14:textId="77777777" w:rsidR="006B3A43" w:rsidRPr="006B3A43" w:rsidRDefault="006B3A43" w:rsidP="006B3A43">
      <w:pPr>
        <w:numPr>
          <w:ilvl w:val="0"/>
          <w:numId w:val="13"/>
        </w:numPr>
        <w:tabs>
          <w:tab w:val="left" w:pos="1080"/>
        </w:tabs>
      </w:pPr>
      <w:r w:rsidRPr="006B3A43">
        <w:rPr>
          <w:lang w:val="en-CA"/>
        </w:rPr>
        <w:t>(3) An application referred to in subsection (2) may not be made</w:t>
      </w:r>
    </w:p>
    <w:p w14:paraId="4972E08D" w14:textId="77777777" w:rsidR="006B3A43" w:rsidRPr="006B3A43" w:rsidRDefault="006B3A43" w:rsidP="006B3A43">
      <w:pPr>
        <w:numPr>
          <w:ilvl w:val="0"/>
          <w:numId w:val="13"/>
        </w:numPr>
        <w:tabs>
          <w:tab w:val="left" w:pos="1080"/>
        </w:tabs>
      </w:pPr>
      <w:r w:rsidRPr="006B3A43">
        <w:rPr>
          <w:lang w:val="en-CA"/>
        </w:rPr>
        <w:t>(a) during the 10 months immediately following the certification of the trade union as the bargaining agent for the unit,</w:t>
      </w:r>
    </w:p>
    <w:p w14:paraId="4A6A25F5" w14:textId="4EDA40FF" w:rsidR="003F5A60" w:rsidRDefault="006B3A43" w:rsidP="003F5A60">
      <w:pPr>
        <w:numPr>
          <w:ilvl w:val="0"/>
          <w:numId w:val="13"/>
        </w:numPr>
        <w:tabs>
          <w:tab w:val="left" w:pos="1080"/>
        </w:tabs>
      </w:pPr>
      <w:r w:rsidRPr="006B3A43">
        <w:rPr>
          <w:lang w:val="en-CA"/>
        </w:rPr>
        <w:t>(b) during the 10 months immediately following a refusal under subsection (6) to cancel the certification of that trade union, or</w:t>
      </w:r>
    </w:p>
    <w:p w14:paraId="25FC5EB7" w14:textId="77777777" w:rsidR="00592C97" w:rsidRDefault="00592C97" w:rsidP="003F5A60">
      <w:pPr>
        <w:numPr>
          <w:ilvl w:val="0"/>
          <w:numId w:val="13"/>
        </w:numPr>
        <w:tabs>
          <w:tab w:val="left" w:pos="1080"/>
        </w:tabs>
      </w:pPr>
    </w:p>
    <w:p w14:paraId="7D9AAB48" w14:textId="71D82C8E" w:rsidR="003B6B45" w:rsidRPr="00592C97" w:rsidRDefault="003B6B45" w:rsidP="003F5A60">
      <w:pPr>
        <w:tabs>
          <w:tab w:val="left" w:pos="1080"/>
        </w:tabs>
      </w:pPr>
      <w:r w:rsidRPr="00DC01D6">
        <w:rPr>
          <w:b/>
          <w:highlight w:val="blue"/>
        </w:rPr>
        <w:t>PARTIAL DECERT</w:t>
      </w:r>
      <w:r w:rsidR="00592C97" w:rsidRPr="00DC01D6">
        <w:rPr>
          <w:highlight w:val="blue"/>
        </w:rPr>
        <w:t xml:space="preserve"> </w:t>
      </w:r>
      <w:r w:rsidR="00592C97" w:rsidRPr="00DC01D6">
        <w:rPr>
          <w:b/>
          <w:highlight w:val="blue"/>
        </w:rPr>
        <w:t>(s142)</w:t>
      </w:r>
      <w:r w:rsidR="00A23E1B" w:rsidRPr="00DC01D6">
        <w:rPr>
          <w:highlight w:val="blue"/>
        </w:rPr>
        <w:t>:</w:t>
      </w:r>
      <w:r w:rsidR="00A23E1B">
        <w:t xml:space="preserve"> </w:t>
      </w:r>
    </w:p>
    <w:p w14:paraId="4FBF225E" w14:textId="6B436FDC" w:rsidR="00344034" w:rsidRDefault="00344034" w:rsidP="00CA1D87">
      <w:pPr>
        <w:tabs>
          <w:tab w:val="left" w:pos="1080"/>
        </w:tabs>
      </w:pPr>
      <w:r>
        <w:rPr>
          <w:b/>
          <w:u w:val="single"/>
        </w:rPr>
        <w:t>Biggest concern</w:t>
      </w:r>
      <w:r>
        <w:t>:</w:t>
      </w:r>
    </w:p>
    <w:p w14:paraId="09FA8816" w14:textId="5233C82B" w:rsidR="00344034" w:rsidRDefault="00344034" w:rsidP="00CA1D87">
      <w:pPr>
        <w:tabs>
          <w:tab w:val="left" w:pos="1080"/>
        </w:tabs>
      </w:pPr>
      <w:r>
        <w:tab/>
        <w:t>-</w:t>
      </w:r>
      <w:r w:rsidR="00E729A4">
        <w:t xml:space="preserve">Might undermine </w:t>
      </w:r>
      <w:r w:rsidR="00D433F7">
        <w:t>statu</w:t>
      </w:r>
      <w:r w:rsidR="002D4B81">
        <w:t xml:space="preserve">s of the union, stability, etc. </w:t>
      </w:r>
    </w:p>
    <w:p w14:paraId="703C3E6D" w14:textId="6B287BB1" w:rsidR="002D4B81" w:rsidRPr="007B1D8F" w:rsidRDefault="002D4B81" w:rsidP="00CA1D87">
      <w:pPr>
        <w:tabs>
          <w:tab w:val="left" w:pos="1080"/>
        </w:tabs>
      </w:pPr>
      <w:r>
        <w:tab/>
        <w:t>-</w:t>
      </w:r>
      <w:r w:rsidR="00E96D16">
        <w:t xml:space="preserve">Takes away union </w:t>
      </w:r>
      <w:r w:rsidR="007C697F">
        <w:rPr>
          <w:i/>
        </w:rPr>
        <w:t>exclusive bargaining agent ability</w:t>
      </w:r>
      <w:r w:rsidR="007C697F">
        <w:t xml:space="preserve"> </w:t>
      </w:r>
      <w:r w:rsidR="007C697F">
        <w:rPr>
          <w:i/>
        </w:rPr>
        <w:t xml:space="preserve">to trade-off on </w:t>
      </w:r>
      <w:r w:rsidR="00FF027B">
        <w:rPr>
          <w:i/>
        </w:rPr>
        <w:t xml:space="preserve">various conflicting </w:t>
      </w:r>
      <w:r w:rsidR="008E7484">
        <w:rPr>
          <w:i/>
        </w:rPr>
        <w:t>interests</w:t>
      </w:r>
      <w:r w:rsidR="00FC3933">
        <w:t xml:space="preserve">. </w:t>
      </w:r>
      <w:r w:rsidR="007B1D8F">
        <w:t xml:space="preserve">Union has to </w:t>
      </w:r>
      <w:r w:rsidR="007B1D8F">
        <w:rPr>
          <w:b/>
        </w:rPr>
        <w:t>prioritize</w:t>
      </w:r>
      <w:r w:rsidR="007B1D8F">
        <w:t xml:space="preserve"> </w:t>
      </w:r>
      <w:r w:rsidR="00366239">
        <w:t xml:space="preserve">these rights, interests. </w:t>
      </w:r>
    </w:p>
    <w:p w14:paraId="7B3DC29A" w14:textId="77777777" w:rsidR="00CA1D87" w:rsidRPr="00CA1D87" w:rsidRDefault="00DC01D6" w:rsidP="00CA1D87">
      <w:pPr>
        <w:tabs>
          <w:tab w:val="left" w:pos="1080"/>
        </w:tabs>
      </w:pPr>
      <w:r w:rsidRPr="00CA1D87">
        <w:rPr>
          <w:u w:val="single"/>
        </w:rPr>
        <w:t>-</w:t>
      </w:r>
      <w:r w:rsidR="00CA1D87" w:rsidRPr="00B639B6">
        <w:rPr>
          <w:b/>
          <w:u w:val="single"/>
          <w:lang w:val="en-CA"/>
        </w:rPr>
        <w:t>Factors to consider</w:t>
      </w:r>
      <w:r w:rsidR="00CA1D87" w:rsidRPr="00CA1D87">
        <w:rPr>
          <w:lang w:val="en-CA"/>
        </w:rPr>
        <w:t>:</w:t>
      </w:r>
    </w:p>
    <w:p w14:paraId="0B5F8130" w14:textId="77777777" w:rsidR="00CA1D87" w:rsidRPr="00CA1D87" w:rsidRDefault="00CA1D87" w:rsidP="00CA1D87">
      <w:pPr>
        <w:numPr>
          <w:ilvl w:val="0"/>
          <w:numId w:val="13"/>
        </w:numPr>
        <w:tabs>
          <w:tab w:val="left" w:pos="1080"/>
        </w:tabs>
      </w:pPr>
      <w:r w:rsidRPr="00CA1D87">
        <w:rPr>
          <w:lang w:val="en-CA"/>
        </w:rPr>
        <w:t>(a) the impact of granting the application on the employees remaining in the bargaining unit;</w:t>
      </w:r>
    </w:p>
    <w:p w14:paraId="69EBCFFF" w14:textId="77777777" w:rsidR="00CA1D87" w:rsidRPr="00CA1D87" w:rsidRDefault="00CA1D87" w:rsidP="00CA1D87">
      <w:pPr>
        <w:numPr>
          <w:ilvl w:val="0"/>
          <w:numId w:val="13"/>
        </w:numPr>
        <w:tabs>
          <w:tab w:val="left" w:pos="1080"/>
        </w:tabs>
      </w:pPr>
      <w:r w:rsidRPr="00CA1D87">
        <w:rPr>
          <w:lang w:val="en-CA"/>
        </w:rPr>
        <w:t>(b) the impact of granting the application on the collective bargaining relationship as a whole;</w:t>
      </w:r>
    </w:p>
    <w:p w14:paraId="1697675F" w14:textId="77777777" w:rsidR="00CA1D87" w:rsidRPr="00CA1D87" w:rsidRDefault="00CA1D87" w:rsidP="00CA1D87">
      <w:pPr>
        <w:numPr>
          <w:ilvl w:val="0"/>
          <w:numId w:val="13"/>
        </w:numPr>
        <w:tabs>
          <w:tab w:val="left" w:pos="1080"/>
        </w:tabs>
      </w:pPr>
      <w:r w:rsidRPr="00CA1D87">
        <w:rPr>
          <w:lang w:val="en-CA"/>
        </w:rPr>
        <w:t>(c) whether the application is tainted by improper interference from the employer or another entity;</w:t>
      </w:r>
    </w:p>
    <w:p w14:paraId="4965530B" w14:textId="77777777" w:rsidR="00CA1D87" w:rsidRPr="00CA1D87" w:rsidRDefault="00CA1D87" w:rsidP="00CA1D87">
      <w:pPr>
        <w:numPr>
          <w:ilvl w:val="0"/>
          <w:numId w:val="13"/>
        </w:numPr>
        <w:tabs>
          <w:tab w:val="left" w:pos="1080"/>
        </w:tabs>
      </w:pPr>
      <w:r w:rsidRPr="00CA1D87">
        <w:rPr>
          <w:lang w:val="en-CA"/>
        </w:rPr>
        <w:t>(d) whether the application is a disguised raid application;</w:t>
      </w:r>
    </w:p>
    <w:p w14:paraId="4F2FBB4A" w14:textId="77777777" w:rsidR="00CA1D87" w:rsidRPr="00CA1D87" w:rsidRDefault="00CA1D87" w:rsidP="00CA1D87">
      <w:pPr>
        <w:numPr>
          <w:ilvl w:val="0"/>
          <w:numId w:val="13"/>
        </w:numPr>
        <w:tabs>
          <w:tab w:val="left" w:pos="1080"/>
        </w:tabs>
      </w:pPr>
      <w:r w:rsidRPr="00CA1D87">
        <w:rPr>
          <w:lang w:val="en-CA"/>
        </w:rPr>
        <w:t>(e) whether the timing or context of the application makes it inappropriate for it to proceed; and,</w:t>
      </w:r>
    </w:p>
    <w:p w14:paraId="7530EE1B" w14:textId="77777777" w:rsidR="00CA1D87" w:rsidRPr="001B3283" w:rsidRDefault="00CA1D87" w:rsidP="00CA1D87">
      <w:pPr>
        <w:numPr>
          <w:ilvl w:val="0"/>
          <w:numId w:val="13"/>
        </w:numPr>
        <w:tabs>
          <w:tab w:val="left" w:pos="1080"/>
        </w:tabs>
      </w:pPr>
      <w:r w:rsidRPr="00CA1D87">
        <w:rPr>
          <w:lang w:val="en-CA"/>
        </w:rPr>
        <w:t xml:space="preserve">(f) </w:t>
      </w:r>
      <w:r w:rsidRPr="00FD3A0F">
        <w:rPr>
          <w:b/>
          <w:lang w:val="en-CA"/>
        </w:rPr>
        <w:t xml:space="preserve">whether decertifying the entire unit is a </w:t>
      </w:r>
      <w:r w:rsidRPr="00FD3A0F">
        <w:rPr>
          <w:b/>
          <w:u w:val="single"/>
          <w:lang w:val="en-CA"/>
        </w:rPr>
        <w:t>practical impossibility</w:t>
      </w:r>
      <w:r w:rsidRPr="00CA1D87">
        <w:rPr>
          <w:lang w:val="en-CA"/>
        </w:rPr>
        <w:t>.</w:t>
      </w:r>
    </w:p>
    <w:p w14:paraId="12DA252B" w14:textId="3E8E8398" w:rsidR="001B3283" w:rsidRPr="00CA1D87" w:rsidRDefault="001B3283" w:rsidP="001B3283">
      <w:pPr>
        <w:pStyle w:val="NoteLevel2"/>
      </w:pPr>
      <w:r>
        <w:rPr>
          <w:rFonts w:ascii="Cambria" w:hAnsi="Cambria"/>
        </w:rPr>
        <w:t xml:space="preserve">Biggest factor </w:t>
      </w:r>
    </w:p>
    <w:p w14:paraId="2420B62C" w14:textId="5C3DF3CF" w:rsidR="009715DA" w:rsidRPr="00344034" w:rsidRDefault="009715DA" w:rsidP="00F74FE1">
      <w:pPr>
        <w:tabs>
          <w:tab w:val="left" w:pos="1080"/>
        </w:tabs>
        <w:rPr>
          <w:b/>
        </w:rPr>
      </w:pPr>
    </w:p>
    <w:p w14:paraId="1FBCFCE6" w14:textId="60982838" w:rsidR="00F74FE1" w:rsidRPr="0060150A" w:rsidRDefault="007D79ED" w:rsidP="00F74FE1">
      <w:pPr>
        <w:tabs>
          <w:tab w:val="left" w:pos="1080"/>
        </w:tabs>
      </w:pPr>
      <w:r w:rsidRPr="00230BE6">
        <w:rPr>
          <w:i/>
          <w:highlight w:val="yellow"/>
        </w:rPr>
        <w:t>Starbucks Case</w:t>
      </w:r>
      <w:r>
        <w:t>:</w:t>
      </w:r>
      <w:r w:rsidR="00B83A38">
        <w:t xml:space="preserve"> </w:t>
      </w:r>
      <w:r>
        <w:t xml:space="preserve"> </w:t>
      </w:r>
      <w:r w:rsidR="00B83A38">
        <w:rPr>
          <w:b/>
          <w:i/>
        </w:rPr>
        <w:t xml:space="preserve">Example of </w:t>
      </w:r>
      <w:r w:rsidR="001B6FF9" w:rsidRPr="0060150A">
        <w:rPr>
          <w:b/>
          <w:i/>
        </w:rPr>
        <w:t xml:space="preserve">Partial </w:t>
      </w:r>
      <w:proofErr w:type="spellStart"/>
      <w:r w:rsidR="001B6FF9" w:rsidRPr="0060150A">
        <w:rPr>
          <w:b/>
          <w:i/>
        </w:rPr>
        <w:t>Decert</w:t>
      </w:r>
      <w:proofErr w:type="spellEnd"/>
      <w:r w:rsidR="001B6FF9" w:rsidRPr="0060150A">
        <w:rPr>
          <w:b/>
        </w:rPr>
        <w:t>..</w:t>
      </w:r>
      <w:r w:rsidR="001B6FF9">
        <w:t xml:space="preserve"> </w:t>
      </w:r>
      <w:r w:rsidR="00936AC7">
        <w:rPr>
          <w:b/>
          <w:i/>
        </w:rPr>
        <w:t>practical</w:t>
      </w:r>
      <w:r w:rsidR="0060150A">
        <w:rPr>
          <w:b/>
          <w:i/>
        </w:rPr>
        <w:t xml:space="preserve"> impossibility</w:t>
      </w:r>
      <w:r w:rsidR="009D0C1C">
        <w:t xml:space="preserve"> </w:t>
      </w:r>
      <w:r w:rsidR="009D0C1C">
        <w:rPr>
          <w:b/>
          <w:i/>
        </w:rPr>
        <w:t>meaning</w:t>
      </w:r>
      <w:r w:rsidR="0060150A">
        <w:t xml:space="preserve"> </w:t>
      </w:r>
    </w:p>
    <w:p w14:paraId="763D4994" w14:textId="1AC50822" w:rsidR="00C4502E" w:rsidRDefault="00230BE6" w:rsidP="006D15A8">
      <w:pPr>
        <w:tabs>
          <w:tab w:val="left" w:pos="1080"/>
        </w:tabs>
      </w:pPr>
      <w:r>
        <w:t>-</w:t>
      </w:r>
      <w:r w:rsidR="00A93CBB">
        <w:t xml:space="preserve">F: Union </w:t>
      </w:r>
      <w:proofErr w:type="spellStart"/>
      <w:r w:rsidR="00A93CBB">
        <w:t>rep’d</w:t>
      </w:r>
      <w:proofErr w:type="spellEnd"/>
      <w:r w:rsidR="00A93CBB">
        <w:t xml:space="preserve"> 12 stores. </w:t>
      </w:r>
      <w:r w:rsidR="006614B6">
        <w:t xml:space="preserve">1 wants </w:t>
      </w:r>
      <w:r w:rsidR="006614B6">
        <w:rPr>
          <w:i/>
        </w:rPr>
        <w:t xml:space="preserve">partial </w:t>
      </w:r>
      <w:proofErr w:type="spellStart"/>
      <w:r w:rsidR="006614B6">
        <w:rPr>
          <w:i/>
        </w:rPr>
        <w:t>decert</w:t>
      </w:r>
      <w:proofErr w:type="spellEnd"/>
      <w:r w:rsidR="006614B6">
        <w:t xml:space="preserve">. </w:t>
      </w:r>
      <w:r w:rsidR="00576235">
        <w:t xml:space="preserve">Same complement at each store. </w:t>
      </w:r>
      <w:proofErr w:type="spellStart"/>
      <w:r w:rsidR="00386684">
        <w:t>Orig</w:t>
      </w:r>
      <w:proofErr w:type="spellEnd"/>
      <w:r w:rsidR="00386684">
        <w:t xml:space="preserve"> had 4 stores, organized, s142. </w:t>
      </w:r>
      <w:r w:rsidR="00EB7502">
        <w:t xml:space="preserve">Board applies </w:t>
      </w:r>
      <w:r w:rsidR="00EB7502">
        <w:rPr>
          <w:b/>
        </w:rPr>
        <w:t>4 IML FACRORS, NOT 6</w:t>
      </w:r>
      <w:r w:rsidR="00EB7502">
        <w:t xml:space="preserve"> (not proliferation). </w:t>
      </w:r>
    </w:p>
    <w:p w14:paraId="1D0153A7" w14:textId="1188FB86" w:rsidR="009D35AD" w:rsidRDefault="009D35AD" w:rsidP="006D15A8">
      <w:pPr>
        <w:tabs>
          <w:tab w:val="left" w:pos="1080"/>
        </w:tabs>
      </w:pPr>
      <w:r>
        <w:t xml:space="preserve">-Q: </w:t>
      </w:r>
      <w:r>
        <w:rPr>
          <w:b/>
        </w:rPr>
        <w:t>is one store appropriate on its own</w:t>
      </w:r>
      <w:r>
        <w:t>?</w:t>
      </w:r>
      <w:r w:rsidR="008B4E6C">
        <w:t xml:space="preserve"> Yes. </w:t>
      </w:r>
    </w:p>
    <w:p w14:paraId="3A34AACB" w14:textId="270D734F" w:rsidR="008B4E6C" w:rsidRDefault="008B4E6C" w:rsidP="006D15A8">
      <w:pPr>
        <w:tabs>
          <w:tab w:val="left" w:pos="1080"/>
        </w:tabs>
      </w:pPr>
      <w:r>
        <w:t xml:space="preserve">-L: </w:t>
      </w:r>
      <w:r w:rsidR="00F20269">
        <w:t xml:space="preserve">(Colin: </w:t>
      </w:r>
      <w:r>
        <w:t xml:space="preserve">Union really demonstrated impossibility of organizing all 12 </w:t>
      </w:r>
      <w:r w:rsidR="00D8706D">
        <w:t>at once in one BU</w:t>
      </w:r>
      <w:r w:rsidR="00357A14">
        <w:t>)</w:t>
      </w:r>
      <w:r w:rsidR="00D8706D">
        <w:t xml:space="preserve">. </w:t>
      </w:r>
      <w:r w:rsidR="008C47EC">
        <w:rPr>
          <w:b/>
        </w:rPr>
        <w:t xml:space="preserve">Practical impossibility to </w:t>
      </w:r>
      <w:proofErr w:type="spellStart"/>
      <w:r w:rsidR="008C47EC">
        <w:rPr>
          <w:b/>
        </w:rPr>
        <w:t>decert</w:t>
      </w:r>
      <w:proofErr w:type="spellEnd"/>
      <w:r w:rsidR="008C47EC">
        <w:rPr>
          <w:b/>
        </w:rPr>
        <w:t xml:space="preserve"> entire group</w:t>
      </w:r>
      <w:r w:rsidR="00E4743B">
        <w:rPr>
          <w:b/>
        </w:rPr>
        <w:t xml:space="preserve"> (factor</w:t>
      </w:r>
      <w:r w:rsidR="00E119C4">
        <w:rPr>
          <w:b/>
        </w:rPr>
        <w:t xml:space="preserve"> (f)</w:t>
      </w:r>
      <w:r w:rsidR="00E4743B">
        <w:rPr>
          <w:b/>
        </w:rPr>
        <w:t>)</w:t>
      </w:r>
      <w:r w:rsidR="008C47EC">
        <w:t xml:space="preserve">? </w:t>
      </w:r>
    </w:p>
    <w:p w14:paraId="7CF99DBF" w14:textId="257A74F3" w:rsidR="00606142" w:rsidRDefault="00606142" w:rsidP="006D15A8">
      <w:pPr>
        <w:tabs>
          <w:tab w:val="left" w:pos="1080"/>
        </w:tabs>
      </w:pPr>
      <w:r>
        <w:tab/>
        <w:t xml:space="preserve">-There being an </w:t>
      </w:r>
      <w:r>
        <w:rPr>
          <w:i/>
        </w:rPr>
        <w:t>overwhelming amount of people to speak to</w:t>
      </w:r>
      <w:r>
        <w:t xml:space="preserve"> -&gt; </w:t>
      </w:r>
      <w:r>
        <w:rPr>
          <w:b/>
        </w:rPr>
        <w:t>not practical impossibility</w:t>
      </w:r>
      <w:r>
        <w:t xml:space="preserve">. </w:t>
      </w:r>
      <w:r w:rsidR="007A5C28">
        <w:t xml:space="preserve">It means </w:t>
      </w:r>
      <w:r w:rsidR="007A5C28">
        <w:rPr>
          <w:b/>
        </w:rPr>
        <w:t>NO ABILITY</w:t>
      </w:r>
      <w:r w:rsidR="007A5C28">
        <w:t xml:space="preserve"> to speak to EE’</w:t>
      </w:r>
      <w:r w:rsidR="008F092A">
        <w:t xml:space="preserve">s – </w:t>
      </w:r>
      <w:r w:rsidR="008F092A">
        <w:rPr>
          <w:b/>
        </w:rPr>
        <w:t xml:space="preserve">no ability to persuade </w:t>
      </w:r>
      <w:r w:rsidR="006C3BE9">
        <w:rPr>
          <w:b/>
        </w:rPr>
        <w:t xml:space="preserve">and discuss </w:t>
      </w:r>
      <w:r w:rsidR="0043523D">
        <w:rPr>
          <w:b/>
        </w:rPr>
        <w:t xml:space="preserve">with everyone </w:t>
      </w:r>
      <w:r w:rsidR="009E5D7B">
        <w:rPr>
          <w:b/>
        </w:rPr>
        <w:t xml:space="preserve">prospect of </w:t>
      </w:r>
      <w:proofErr w:type="spellStart"/>
      <w:r w:rsidR="009E5D7B">
        <w:rPr>
          <w:b/>
        </w:rPr>
        <w:t>decert</w:t>
      </w:r>
      <w:proofErr w:type="spellEnd"/>
      <w:r w:rsidR="009E5D7B">
        <w:t xml:space="preserve"> (e.g. </w:t>
      </w:r>
      <w:r w:rsidR="00BC0CFB">
        <w:t xml:space="preserve">stores in Kelowna, PG, etc.) </w:t>
      </w:r>
    </w:p>
    <w:p w14:paraId="30F2A387" w14:textId="486772CF" w:rsidR="00185970" w:rsidRDefault="00185970" w:rsidP="006D15A8">
      <w:pPr>
        <w:tabs>
          <w:tab w:val="left" w:pos="1080"/>
        </w:tabs>
      </w:pPr>
      <w:r>
        <w:tab/>
        <w:t>-</w:t>
      </w:r>
      <w:r w:rsidRPr="00185970">
        <w:rPr>
          <w:u w:val="single"/>
        </w:rPr>
        <w:t>Union</w:t>
      </w:r>
      <w:r>
        <w:t xml:space="preserve"> </w:t>
      </w:r>
      <w:r>
        <w:rPr>
          <w:u w:val="single"/>
        </w:rPr>
        <w:t>defense</w:t>
      </w:r>
      <w:r>
        <w:t xml:space="preserve">: </w:t>
      </w:r>
      <w:r>
        <w:rPr>
          <w:b/>
        </w:rPr>
        <w:t xml:space="preserve">losing </w:t>
      </w:r>
      <w:r w:rsidR="00553A65">
        <w:rPr>
          <w:b/>
        </w:rPr>
        <w:t>bargaining</w:t>
      </w:r>
      <w:r>
        <w:rPr>
          <w:b/>
        </w:rPr>
        <w:t xml:space="preserve"> power</w:t>
      </w:r>
      <w:r w:rsidR="009F46D6">
        <w:t xml:space="preserve"> (8%) -&gt; Board: Minimal. </w:t>
      </w:r>
      <w:r w:rsidR="00DC438D">
        <w:t xml:space="preserve">Loss of </w:t>
      </w:r>
      <w:r w:rsidR="008A4BD9">
        <w:t xml:space="preserve">ability to take shifts: Board -&gt; </w:t>
      </w:r>
      <w:r w:rsidR="000F2619">
        <w:t xml:space="preserve">Not exercised anyways. </w:t>
      </w:r>
    </w:p>
    <w:p w14:paraId="250602BF" w14:textId="14B49367" w:rsidR="00E6224D" w:rsidRPr="00E6224D" w:rsidRDefault="003E3273" w:rsidP="000157DD">
      <w:pPr>
        <w:tabs>
          <w:tab w:val="left" w:pos="1080"/>
        </w:tabs>
      </w:pPr>
      <w:r>
        <w:tab/>
        <w:t>-</w:t>
      </w:r>
      <w:r w:rsidRPr="00120BF9">
        <w:rPr>
          <w:u w:val="single"/>
        </w:rPr>
        <w:t>ALLOWED DECERT OF THE ONE STORE</w:t>
      </w:r>
      <w:r>
        <w:t>.</w:t>
      </w:r>
    </w:p>
    <w:p w14:paraId="0145BEEF" w14:textId="77777777" w:rsidR="00BC4D44" w:rsidRDefault="00BC4D44"/>
    <w:p w14:paraId="6BBA74CB" w14:textId="07ACED00" w:rsidR="00BC4D44" w:rsidRPr="00535DA2" w:rsidRDefault="00B77E6B">
      <w:pPr>
        <w:rPr>
          <w:u w:val="single"/>
        </w:rPr>
      </w:pPr>
      <w:r w:rsidRPr="002F14C2">
        <w:rPr>
          <w:b/>
          <w:highlight w:val="green"/>
          <w:u w:val="single"/>
        </w:rPr>
        <w:t>EXAMPLE</w:t>
      </w:r>
      <w:r w:rsidR="00C901D5" w:rsidRPr="002F14C2">
        <w:rPr>
          <w:highlight w:val="green"/>
          <w:u w:val="single"/>
        </w:rPr>
        <w:t xml:space="preserve">: </w:t>
      </w:r>
      <w:r w:rsidR="00655A9B" w:rsidRPr="002F14C2">
        <w:rPr>
          <w:i/>
          <w:highlight w:val="green"/>
          <w:u w:val="single"/>
        </w:rPr>
        <w:t>Certification process + accretions of new EE’s, scope of BU</w:t>
      </w:r>
    </w:p>
    <w:p w14:paraId="3923BC6F" w14:textId="302BE8CC" w:rsidR="00655A9B" w:rsidRDefault="003C6DA3" w:rsidP="003C3300">
      <w:pPr>
        <w:pStyle w:val="ListParagraph"/>
        <w:numPr>
          <w:ilvl w:val="0"/>
          <w:numId w:val="31"/>
        </w:numPr>
      </w:pPr>
      <w:r w:rsidRPr="00640059">
        <w:rPr>
          <w:b/>
          <w:u w:val="single"/>
        </w:rPr>
        <w:t>Before Unit-A certified</w:t>
      </w:r>
      <w:r>
        <w:rPr>
          <w:b/>
        </w:rPr>
        <w:t xml:space="preserve">: </w:t>
      </w:r>
      <w:r w:rsidR="00EB6A18">
        <w:t xml:space="preserve">Welder, </w:t>
      </w:r>
      <w:proofErr w:type="spellStart"/>
      <w:r w:rsidR="00EB6A18">
        <w:t>Forklifter</w:t>
      </w:r>
      <w:proofErr w:type="spellEnd"/>
      <w:r w:rsidR="00EB6A18">
        <w:t xml:space="preserve">, </w:t>
      </w:r>
      <w:r w:rsidR="00A25D1D">
        <w:t xml:space="preserve">Lathe Operator </w:t>
      </w:r>
      <w:r w:rsidR="00625187">
        <w:t xml:space="preserve">in building A opened. </w:t>
      </w:r>
      <w:r w:rsidR="00C26949">
        <w:t xml:space="preserve">A </w:t>
      </w:r>
      <w:r w:rsidR="00385C60">
        <w:t xml:space="preserve">applying for </w:t>
      </w:r>
      <w:r w:rsidR="00F072A9">
        <w:t xml:space="preserve">“All EE’s”. </w:t>
      </w:r>
      <w:r w:rsidR="005940C5">
        <w:t xml:space="preserve">B opens up </w:t>
      </w:r>
      <w:r w:rsidR="00475949">
        <w:t xml:space="preserve">across street, same </w:t>
      </w:r>
      <w:r w:rsidR="00CE7AF9">
        <w:t xml:space="preserve">occupations. </w:t>
      </w:r>
    </w:p>
    <w:p w14:paraId="502A2C7A" w14:textId="3999C3FA" w:rsidR="003C3300" w:rsidRDefault="00F745C0" w:rsidP="003C3300">
      <w:pPr>
        <w:pStyle w:val="ListParagraph"/>
        <w:numPr>
          <w:ilvl w:val="0"/>
          <w:numId w:val="31"/>
        </w:numPr>
      </w:pPr>
      <w:r>
        <w:t>IML</w:t>
      </w:r>
      <w:r w:rsidR="00FA0D5A">
        <w:t xml:space="preserve"> factors for </w:t>
      </w:r>
      <w:r w:rsidR="00FA0D5A">
        <w:rPr>
          <w:u w:val="single"/>
        </w:rPr>
        <w:t>first certification of Building A</w:t>
      </w:r>
      <w:r w:rsidR="00FA0D5A">
        <w:t xml:space="preserve">: </w:t>
      </w:r>
      <w:r w:rsidR="002959A3">
        <w:t xml:space="preserve">is it appropriate </w:t>
      </w:r>
      <w:r w:rsidR="001E7E6D">
        <w:t xml:space="preserve">for </w:t>
      </w:r>
      <w:r w:rsidR="0055352D">
        <w:rPr>
          <w:i/>
        </w:rPr>
        <w:t>A to open up WITHOUT B</w:t>
      </w:r>
      <w:r w:rsidR="0055352D">
        <w:t xml:space="preserve">? </w:t>
      </w:r>
      <w:r w:rsidR="00B77FCC">
        <w:t>G</w:t>
      </w:r>
      <w:r w:rsidR="00215BCF">
        <w:t xml:space="preserve">eographical separation probably </w:t>
      </w:r>
      <w:r w:rsidR="004849BD">
        <w:t>makes it okay</w:t>
      </w:r>
      <w:r w:rsidR="00A95F44">
        <w:t xml:space="preserve">, but might be concerns about </w:t>
      </w:r>
      <w:r w:rsidR="00526A55">
        <w:rPr>
          <w:i/>
        </w:rPr>
        <w:t xml:space="preserve">EE’s </w:t>
      </w:r>
      <w:r w:rsidR="00EE782A">
        <w:rPr>
          <w:i/>
        </w:rPr>
        <w:t>moving across</w:t>
      </w:r>
      <w:r w:rsidR="00EE782A">
        <w:t xml:space="preserve">, etc. </w:t>
      </w:r>
      <w:r w:rsidR="00EE0DF0">
        <w:t xml:space="preserve">VERY LIKELY Unit-A </w:t>
      </w:r>
      <w:r w:rsidR="008A37C1">
        <w:t xml:space="preserve">certified – </w:t>
      </w:r>
      <w:r w:rsidR="008A37C1">
        <w:rPr>
          <w:i/>
        </w:rPr>
        <w:t>rational defensible line</w:t>
      </w:r>
      <w:r w:rsidR="008A37C1">
        <w:t>.</w:t>
      </w:r>
    </w:p>
    <w:p w14:paraId="2858D6D2" w14:textId="77777777" w:rsidR="00FF69BC" w:rsidRDefault="00C35938" w:rsidP="003C3300">
      <w:pPr>
        <w:pStyle w:val="ListParagraph"/>
        <w:numPr>
          <w:ilvl w:val="0"/>
          <w:numId w:val="31"/>
        </w:numPr>
      </w:pPr>
      <w:r w:rsidRPr="00640059">
        <w:rPr>
          <w:b/>
          <w:u w:val="single"/>
        </w:rPr>
        <w:t>After Unit-A certified</w:t>
      </w:r>
      <w:r>
        <w:t xml:space="preserve">: </w:t>
      </w:r>
      <w:r w:rsidR="00B77DB5">
        <w:t xml:space="preserve">no B-app yet. </w:t>
      </w:r>
      <w:r w:rsidR="00472286">
        <w:t xml:space="preserve">Just a Q of whether B should be included in A. </w:t>
      </w:r>
      <w:r w:rsidR="004B4E45">
        <w:t xml:space="preserve">Does B make A-alone inappropriate? </w:t>
      </w:r>
      <w:r w:rsidR="00C575FA">
        <w:rPr>
          <w:b/>
        </w:rPr>
        <w:t xml:space="preserve">Same as first IML question </w:t>
      </w:r>
      <w:r w:rsidR="001D3B35">
        <w:rPr>
          <w:b/>
        </w:rPr>
        <w:t>before A-cert</w:t>
      </w:r>
      <w:r w:rsidR="00C9160F">
        <w:t xml:space="preserve">: </w:t>
      </w:r>
      <w:r w:rsidR="00A401F5">
        <w:t xml:space="preserve">is A-alone appropriate? </w:t>
      </w:r>
      <w:r w:rsidR="00782BBB">
        <w:t xml:space="preserve">If B </w:t>
      </w:r>
      <w:r w:rsidR="00AF3676">
        <w:t xml:space="preserve">needs to be in because of first 4 factors, </w:t>
      </w:r>
      <w:r w:rsidR="00435D63">
        <w:rPr>
          <w:i/>
        </w:rPr>
        <w:t>B needs to be included</w:t>
      </w:r>
      <w:r w:rsidR="00435D63">
        <w:t xml:space="preserve">. </w:t>
      </w:r>
    </w:p>
    <w:p w14:paraId="333D3D4F" w14:textId="09D07433" w:rsidR="00AD71E8" w:rsidRDefault="00F36B5C" w:rsidP="003C3300">
      <w:pPr>
        <w:pStyle w:val="ListParagraph"/>
        <w:numPr>
          <w:ilvl w:val="0"/>
          <w:numId w:val="31"/>
        </w:numPr>
      </w:pPr>
      <w:r>
        <w:t xml:space="preserve">If B can be appropriate on its </w:t>
      </w:r>
      <w:r w:rsidR="00FF69BC">
        <w:t xml:space="preserve">own, A-alone is appropriate. </w:t>
      </w:r>
    </w:p>
    <w:p w14:paraId="3A577C19" w14:textId="77777777" w:rsidR="00ED398E" w:rsidRDefault="00AD71E8" w:rsidP="003C3300">
      <w:pPr>
        <w:pStyle w:val="ListParagraph"/>
        <w:numPr>
          <w:ilvl w:val="0"/>
          <w:numId w:val="31"/>
        </w:numPr>
      </w:pPr>
      <w:r>
        <w:rPr>
          <w:b/>
        </w:rPr>
        <w:t>Underlying Q</w:t>
      </w:r>
      <w:r w:rsidR="00AD6E8A">
        <w:t>: where new EEs</w:t>
      </w:r>
      <w:r w:rsidR="00833F6C">
        <w:t xml:space="preserve"> accrete – whether or not </w:t>
      </w:r>
      <w:r w:rsidR="005C5E3E">
        <w:rPr>
          <w:i/>
        </w:rPr>
        <w:t xml:space="preserve">new EE’s </w:t>
      </w:r>
      <w:r w:rsidR="001F73BA">
        <w:rPr>
          <w:i/>
        </w:rPr>
        <w:t xml:space="preserve">would make BU </w:t>
      </w:r>
      <w:r w:rsidR="00B3440A">
        <w:rPr>
          <w:i/>
        </w:rPr>
        <w:t>INAPPROPRIATE given their exclusion</w:t>
      </w:r>
      <w:r w:rsidR="00B3440A">
        <w:t xml:space="preserve">. </w:t>
      </w:r>
    </w:p>
    <w:p w14:paraId="14E59753" w14:textId="77777777" w:rsidR="00DD2062" w:rsidRDefault="00ED398E" w:rsidP="003C3300">
      <w:pPr>
        <w:pStyle w:val="ListParagraph"/>
        <w:numPr>
          <w:ilvl w:val="0"/>
          <w:numId w:val="31"/>
        </w:numPr>
      </w:pPr>
      <w:r>
        <w:t xml:space="preserve">If B built a shop on A, </w:t>
      </w:r>
      <w:r w:rsidR="005F4FB2">
        <w:t>wou</w:t>
      </w:r>
      <w:r w:rsidR="00AC0CDA">
        <w:t xml:space="preserve">ld be inappropriate to exclude (included in Cert). </w:t>
      </w:r>
    </w:p>
    <w:p w14:paraId="2BCFB66D" w14:textId="1E0BEBB2" w:rsidR="00640295" w:rsidRDefault="00DD2062" w:rsidP="003C3300">
      <w:pPr>
        <w:pStyle w:val="ListParagraph"/>
        <w:numPr>
          <w:ilvl w:val="0"/>
          <w:numId w:val="31"/>
        </w:numPr>
      </w:pPr>
      <w:r>
        <w:t xml:space="preserve">In this example: </w:t>
      </w:r>
      <w:r>
        <w:rPr>
          <w:b/>
        </w:rPr>
        <w:t>no functional integration</w:t>
      </w:r>
      <w:r>
        <w:t xml:space="preserve"> between A and B. </w:t>
      </w:r>
      <w:r w:rsidR="00BD7E5F">
        <w:t xml:space="preserve">Thus, union must </w:t>
      </w:r>
      <w:r w:rsidR="00D4333F">
        <w:t xml:space="preserve">start </w:t>
      </w:r>
      <w:r w:rsidR="007E3C06">
        <w:t xml:space="preserve">organizing B: </w:t>
      </w:r>
      <w:r w:rsidR="007E3C06" w:rsidRPr="00344A4E">
        <w:rPr>
          <w:b/>
          <w:u w:val="single"/>
        </w:rPr>
        <w:t>apply for s142</w:t>
      </w:r>
      <w:r w:rsidR="007E3C06">
        <w:t xml:space="preserve"> (democratic). </w:t>
      </w:r>
    </w:p>
    <w:p w14:paraId="6FF3C4C3" w14:textId="25F3C5F8" w:rsidR="002A7C5E" w:rsidRDefault="002A7C5E" w:rsidP="002A7C5E">
      <w:pPr>
        <w:pStyle w:val="ListParagraph"/>
        <w:numPr>
          <w:ilvl w:val="0"/>
          <w:numId w:val="31"/>
        </w:numPr>
      </w:pPr>
      <w:r>
        <w:rPr>
          <w:b/>
        </w:rPr>
        <w:t>Board will always accept BIGGER</w:t>
      </w:r>
      <w:r>
        <w:t xml:space="preserve">: whether or not they auto fall into </w:t>
      </w:r>
      <w:proofErr w:type="spellStart"/>
      <w:r>
        <w:t>orig</w:t>
      </w:r>
      <w:proofErr w:type="spellEnd"/>
      <w:r>
        <w:t xml:space="preserve"> cert. </w:t>
      </w:r>
      <w:r w:rsidR="00857078">
        <w:t xml:space="preserve">The question NOW is </w:t>
      </w:r>
      <w:r w:rsidR="003F4D29">
        <w:t xml:space="preserve">whether it will be </w:t>
      </w:r>
      <w:r w:rsidR="003F4D29">
        <w:rPr>
          <w:i/>
        </w:rPr>
        <w:t>inappropriate to exclude</w:t>
      </w:r>
      <w:r w:rsidR="003F4D29">
        <w:t xml:space="preserve"> </w:t>
      </w:r>
      <w:r w:rsidR="00611CB6">
        <w:t xml:space="preserve">the unit from bargaining. </w:t>
      </w:r>
    </w:p>
    <w:p w14:paraId="1D660575" w14:textId="77777777" w:rsidR="00F156E0" w:rsidRDefault="001E2E0C" w:rsidP="009555AD">
      <w:pPr>
        <w:pStyle w:val="ListParagraph"/>
        <w:numPr>
          <w:ilvl w:val="0"/>
          <w:numId w:val="31"/>
        </w:numPr>
      </w:pPr>
      <w:r w:rsidRPr="00306CD7">
        <w:rPr>
          <w:b/>
          <w:u w:val="single"/>
        </w:rPr>
        <w:t xml:space="preserve">If B wants </w:t>
      </w:r>
      <w:r w:rsidRPr="00306CD7">
        <w:rPr>
          <w:b/>
          <w:i/>
          <w:u w:val="single"/>
        </w:rPr>
        <w:t>second unit</w:t>
      </w:r>
      <w:r>
        <w:rPr>
          <w:b/>
        </w:rPr>
        <w:t xml:space="preserve">: </w:t>
      </w:r>
      <w:r>
        <w:t xml:space="preserve">Board has to weigh </w:t>
      </w:r>
      <w:r>
        <w:rPr>
          <w:i/>
        </w:rPr>
        <w:t>proliferation issue</w:t>
      </w:r>
      <w:r w:rsidR="0053250D">
        <w:t xml:space="preserve">, and </w:t>
      </w:r>
      <w:r w:rsidR="0053250D">
        <w:rPr>
          <w:i/>
        </w:rPr>
        <w:t>choice</w:t>
      </w:r>
      <w:r w:rsidR="0053250D">
        <w:t xml:space="preserve"> of union. </w:t>
      </w:r>
      <w:r w:rsidR="004C0E7C">
        <w:rPr>
          <w:b/>
        </w:rPr>
        <w:t>Use 6IML factors</w:t>
      </w:r>
      <w:r w:rsidR="004C0E7C">
        <w:t xml:space="preserve">. </w:t>
      </w:r>
      <w:r w:rsidR="007D4D97">
        <w:t>Bigger is better.</w:t>
      </w:r>
      <w:r w:rsidR="00B053CC">
        <w:t xml:space="preserve"> </w:t>
      </w:r>
    </w:p>
    <w:p w14:paraId="27F05AC5" w14:textId="27A6587E" w:rsidR="00F156E0" w:rsidRDefault="00F156E0" w:rsidP="00F156E0">
      <w:pPr>
        <w:pStyle w:val="ListParagraph"/>
      </w:pPr>
      <w:r>
        <w:rPr>
          <w:b/>
        </w:rPr>
        <w:t>-</w:t>
      </w:r>
      <w:r w:rsidR="00D22F29">
        <w:t>*EASIER (LESS EXPENSI</w:t>
      </w:r>
      <w:r w:rsidR="00572A54">
        <w:t>VE) TO ARGUE THAT B IS PART OF CURRENT A-CA</w:t>
      </w:r>
      <w:r w:rsidR="00D22F29">
        <w:t xml:space="preserve"> WHEN IML FACTORS TIGH</w:t>
      </w:r>
      <w:r w:rsidR="00497A89">
        <w:t>T, INSTEAD OF s142 APPLICATION (OR GETTING 2</w:t>
      </w:r>
      <w:r w:rsidR="00497A89" w:rsidRPr="009555AD">
        <w:rPr>
          <w:vertAlign w:val="superscript"/>
        </w:rPr>
        <w:t>nD</w:t>
      </w:r>
      <w:r w:rsidR="00497A89">
        <w:t xml:space="preserve"> UNIT)</w:t>
      </w:r>
    </w:p>
    <w:p w14:paraId="1130406F" w14:textId="77777777" w:rsidR="00753EAC" w:rsidRDefault="00753EAC" w:rsidP="00F156E0"/>
    <w:p w14:paraId="03249FD8" w14:textId="29D6D00C" w:rsidR="00753EAC" w:rsidRPr="00753EAC" w:rsidRDefault="00753EAC" w:rsidP="00F156E0">
      <w:r w:rsidRPr="00F83D6B">
        <w:rPr>
          <w:highlight w:val="red"/>
        </w:rPr>
        <w:t xml:space="preserve">*Something about </w:t>
      </w:r>
      <w:r w:rsidRPr="00F83D6B">
        <w:rPr>
          <w:i/>
          <w:highlight w:val="red"/>
        </w:rPr>
        <w:t>Council of Union</w:t>
      </w:r>
      <w:r w:rsidRPr="00F83D6B">
        <w:rPr>
          <w:highlight w:val="red"/>
        </w:rPr>
        <w:t xml:space="preserve"> .. s41</w:t>
      </w:r>
      <w:r w:rsidR="00F83D6B" w:rsidRPr="00F83D6B">
        <w:rPr>
          <w:highlight w:val="red"/>
        </w:rPr>
        <w:t xml:space="preserve"> not important.</w:t>
      </w:r>
      <w:r w:rsidR="00F83D6B">
        <w:t xml:space="preserve"> </w:t>
      </w:r>
      <w:r w:rsidR="00F51B8D">
        <w:t xml:space="preserve"> ER org s43</w:t>
      </w:r>
    </w:p>
    <w:p w14:paraId="1C0A9190" w14:textId="77777777" w:rsidR="00227E6C" w:rsidRDefault="005642F1" w:rsidP="005642F1">
      <w:pPr>
        <w:pStyle w:val="Heading2"/>
      </w:pPr>
      <w:r>
        <w:t>7</w:t>
      </w:r>
      <w:r w:rsidR="00E33FBE">
        <w:t xml:space="preserve">. </w:t>
      </w:r>
      <w:r w:rsidR="00227E6C">
        <w:t>COMMON ER AND SUCCESSORSHIP</w:t>
      </w:r>
    </w:p>
    <w:p w14:paraId="7C101080" w14:textId="026A6D8A" w:rsidR="00227E6C" w:rsidRDefault="009823CB" w:rsidP="00D222C1">
      <w:r>
        <w:t>-</w:t>
      </w:r>
      <w:r w:rsidRPr="007A60A6">
        <w:rPr>
          <w:b/>
          <w:u w:val="single"/>
        </w:rPr>
        <w:t>Purpose:</w:t>
      </w:r>
      <w:r>
        <w:rPr>
          <w:b/>
        </w:rPr>
        <w:t xml:space="preserve"> </w:t>
      </w:r>
      <w:r>
        <w:rPr>
          <w:i/>
        </w:rPr>
        <w:t>ensuring the CONTINUATION of Bargaining Rights</w:t>
      </w:r>
      <w:r w:rsidR="00F94CC6">
        <w:rPr>
          <w:i/>
        </w:rPr>
        <w:t xml:space="preserve"> under CA</w:t>
      </w:r>
      <w:r w:rsidR="00F94CC6">
        <w:t xml:space="preserve">. </w:t>
      </w:r>
      <w:r w:rsidR="004775B5">
        <w:t xml:space="preserve">Remedial. </w:t>
      </w:r>
    </w:p>
    <w:p w14:paraId="604B3517" w14:textId="6426C872" w:rsidR="00D23768" w:rsidRDefault="00D23768" w:rsidP="00D23768">
      <w:pPr>
        <w:rPr>
          <w:lang w:val="en-CA"/>
        </w:rPr>
      </w:pPr>
      <w:r>
        <w:t>-“</w:t>
      </w:r>
      <w:r w:rsidRPr="00562AF2">
        <w:rPr>
          <w:b/>
          <w:lang w:val="en-CA"/>
        </w:rPr>
        <w:t>a common employer declaration</w:t>
      </w:r>
      <w:r w:rsidRPr="00D23768">
        <w:rPr>
          <w:lang w:val="en-CA"/>
        </w:rPr>
        <w:t xml:space="preserve"> </w:t>
      </w:r>
      <w:r w:rsidRPr="00562AF2">
        <w:rPr>
          <w:b/>
          <w:lang w:val="en-CA"/>
        </w:rPr>
        <w:t>is remedial in nature</w:t>
      </w:r>
      <w:r w:rsidRPr="00D23768">
        <w:rPr>
          <w:lang w:val="en-CA"/>
        </w:rPr>
        <w:t>. It is designed to address a mischief and to protect, not create, bargaining rights.</w:t>
      </w:r>
      <w:r>
        <w:rPr>
          <w:lang w:val="en-CA"/>
        </w:rPr>
        <w:t xml:space="preserve">” – </w:t>
      </w:r>
      <w:r w:rsidRPr="00D23768">
        <w:rPr>
          <w:i/>
          <w:highlight w:val="yellow"/>
          <w:lang w:val="en-CA"/>
        </w:rPr>
        <w:t>Richmond Cabs</w:t>
      </w:r>
      <w:r>
        <w:rPr>
          <w:lang w:val="en-CA"/>
        </w:rPr>
        <w:t xml:space="preserve"> </w:t>
      </w:r>
    </w:p>
    <w:p w14:paraId="557865DE" w14:textId="2CA88412" w:rsidR="004E5962" w:rsidRPr="004E5962" w:rsidRDefault="001113A6" w:rsidP="007A12D2">
      <w:pPr>
        <w:rPr>
          <w:lang w:val="en-CA"/>
        </w:rPr>
      </w:pPr>
      <w:r>
        <w:rPr>
          <w:lang w:val="en-CA"/>
        </w:rPr>
        <w:t xml:space="preserve">-Common ER is where </w:t>
      </w:r>
      <w:r w:rsidR="00F45C4D" w:rsidRPr="00216BEA">
        <w:rPr>
          <w:i/>
          <w:lang w:val="en-CA"/>
        </w:rPr>
        <w:t>two entities operating</w:t>
      </w:r>
      <w:r w:rsidR="00F45C4D">
        <w:rPr>
          <w:lang w:val="en-CA"/>
        </w:rPr>
        <w:t xml:space="preserve"> in certain way, and </w:t>
      </w:r>
      <w:proofErr w:type="spellStart"/>
      <w:r w:rsidR="00DC6C11">
        <w:rPr>
          <w:lang w:val="en-CA"/>
        </w:rPr>
        <w:t>Sucessorship</w:t>
      </w:r>
      <w:proofErr w:type="spellEnd"/>
      <w:r w:rsidR="00DC6C11">
        <w:rPr>
          <w:lang w:val="en-CA"/>
        </w:rPr>
        <w:t xml:space="preserve"> where </w:t>
      </w:r>
      <w:r w:rsidR="001E39CB">
        <w:rPr>
          <w:lang w:val="en-CA"/>
        </w:rPr>
        <w:t xml:space="preserve">some kind of </w:t>
      </w:r>
      <w:r w:rsidR="001E39CB">
        <w:rPr>
          <w:i/>
          <w:lang w:val="en-CA"/>
        </w:rPr>
        <w:t>transfer</w:t>
      </w:r>
      <w:r w:rsidR="001E39CB">
        <w:rPr>
          <w:lang w:val="en-CA"/>
        </w:rPr>
        <w:t xml:space="preserve"> </w:t>
      </w:r>
      <w:r w:rsidR="00B2359B">
        <w:rPr>
          <w:lang w:val="en-CA"/>
        </w:rPr>
        <w:t xml:space="preserve">between entities. </w:t>
      </w:r>
    </w:p>
    <w:p w14:paraId="3847EF29" w14:textId="77777777" w:rsidR="00562AF2" w:rsidRDefault="00562AF2" w:rsidP="00D23768">
      <w:pPr>
        <w:rPr>
          <w:lang w:val="en-CA"/>
        </w:rPr>
      </w:pPr>
    </w:p>
    <w:p w14:paraId="04B7A7DC" w14:textId="49A05813" w:rsidR="007A60A6" w:rsidRDefault="00BB59F4" w:rsidP="00D23768">
      <w:pPr>
        <w:rPr>
          <w:lang w:val="en-CA"/>
        </w:rPr>
      </w:pPr>
      <w:r w:rsidRPr="00085155">
        <w:rPr>
          <w:b/>
          <w:highlight w:val="green"/>
          <w:lang w:val="en-CA"/>
        </w:rPr>
        <w:t>s38 Common ER Designation</w:t>
      </w:r>
      <w:r w:rsidR="00EA3485">
        <w:rPr>
          <w:b/>
          <w:lang w:val="en-CA"/>
        </w:rPr>
        <w:t xml:space="preserve"> – </w:t>
      </w:r>
      <w:r w:rsidR="00EA3485" w:rsidRPr="00EA3485">
        <w:rPr>
          <w:b/>
          <w:highlight w:val="green"/>
          <w:lang w:val="en-CA"/>
        </w:rPr>
        <w:t>Broad Remedial Powers</w:t>
      </w:r>
      <w:r>
        <w:rPr>
          <w:lang w:val="en-CA"/>
        </w:rPr>
        <w:t xml:space="preserve">: </w:t>
      </w:r>
    </w:p>
    <w:p w14:paraId="5FCCFFFD" w14:textId="5040669D" w:rsidR="00EC3BC2" w:rsidRDefault="00D507F9" w:rsidP="00D23768">
      <w:pPr>
        <w:rPr>
          <w:lang w:val="en-CA"/>
        </w:rPr>
      </w:pPr>
      <w:r>
        <w:rPr>
          <w:lang w:val="en-CA"/>
        </w:rPr>
        <w:t>-</w:t>
      </w:r>
      <w:r w:rsidR="002253D8">
        <w:rPr>
          <w:b/>
          <w:lang w:val="en-CA"/>
        </w:rPr>
        <w:t xml:space="preserve">s38: </w:t>
      </w:r>
      <w:r w:rsidR="00AE1D88" w:rsidRPr="00AE1D88">
        <w:rPr>
          <w:lang w:val="en-CA"/>
        </w:rPr>
        <w:t xml:space="preserve">If in the board's opinion </w:t>
      </w:r>
      <w:r w:rsidR="00AE1D88" w:rsidRPr="00A7053E">
        <w:rPr>
          <w:u w:val="single"/>
          <w:lang w:val="en-CA"/>
        </w:rPr>
        <w:t>associated or related activities or businesses</w:t>
      </w:r>
      <w:r w:rsidR="00AE1D88" w:rsidRPr="00AE1D88">
        <w:rPr>
          <w:lang w:val="en-CA"/>
        </w:rPr>
        <w:t xml:space="preserve"> are carried on </w:t>
      </w:r>
      <w:r w:rsidR="00AE1D88" w:rsidRPr="00676D8D">
        <w:rPr>
          <w:lang w:val="en-CA"/>
        </w:rPr>
        <w:t xml:space="preserve">by or </w:t>
      </w:r>
      <w:r w:rsidR="00AE1D88" w:rsidRPr="00676D8D">
        <w:rPr>
          <w:b/>
          <w:lang w:val="en-CA"/>
        </w:rPr>
        <w:t>through more than one corporation</w:t>
      </w:r>
      <w:r w:rsidR="00AE1D88" w:rsidRPr="00AE1D88">
        <w:rPr>
          <w:lang w:val="en-CA"/>
        </w:rPr>
        <w:t xml:space="preserve">, individual, firm, syndicate or association, or a combination of them </w:t>
      </w:r>
      <w:r w:rsidR="00AE1D88" w:rsidRPr="00A721C7">
        <w:rPr>
          <w:b/>
          <w:lang w:val="en-CA"/>
        </w:rPr>
        <w:t xml:space="preserve">under </w:t>
      </w:r>
      <w:r w:rsidR="00AE1D88" w:rsidRPr="00A721C7">
        <w:rPr>
          <w:b/>
          <w:u w:val="single"/>
          <w:lang w:val="en-CA"/>
        </w:rPr>
        <w:t>common control or direction</w:t>
      </w:r>
      <w:r w:rsidR="00AE1D88" w:rsidRPr="00AE1D88">
        <w:rPr>
          <w:lang w:val="en-CA"/>
        </w:rPr>
        <w:t xml:space="preserve">, the </w:t>
      </w:r>
      <w:r w:rsidR="00AE1D88" w:rsidRPr="00EC3BC2">
        <w:rPr>
          <w:b/>
          <w:lang w:val="en-CA"/>
        </w:rPr>
        <w:t xml:space="preserve">board may treat them as constituting </w:t>
      </w:r>
      <w:r w:rsidR="00AE1D88" w:rsidRPr="00EC3BC2">
        <w:rPr>
          <w:b/>
          <w:u w:val="single"/>
          <w:lang w:val="en-CA"/>
        </w:rPr>
        <w:t>one employer</w:t>
      </w:r>
      <w:r w:rsidR="00AE1D88" w:rsidRPr="00AE1D88">
        <w:rPr>
          <w:lang w:val="en-CA"/>
        </w:rPr>
        <w:t xml:space="preserve"> for the purposes of this Code and grant such relief, by way of declaration or otherwise, as the board considers appropriate</w:t>
      </w:r>
      <w:r w:rsidR="00EC3BC2">
        <w:rPr>
          <w:lang w:val="en-CA"/>
        </w:rPr>
        <w:t xml:space="preserve">. </w:t>
      </w:r>
    </w:p>
    <w:p w14:paraId="3D423C5A" w14:textId="07F86AAB" w:rsidR="00490939" w:rsidRDefault="00490939" w:rsidP="00D23768">
      <w:pPr>
        <w:rPr>
          <w:lang w:val="en-CA"/>
        </w:rPr>
      </w:pPr>
      <w:r w:rsidRPr="009005AD">
        <w:rPr>
          <w:b/>
          <w:highlight w:val="green"/>
          <w:lang w:val="en-CA"/>
        </w:rPr>
        <w:t xml:space="preserve">COMMON ER </w:t>
      </w:r>
      <w:r w:rsidR="0052138C">
        <w:rPr>
          <w:b/>
          <w:highlight w:val="green"/>
          <w:lang w:val="en-CA"/>
        </w:rPr>
        <w:t>ELEMENTS</w:t>
      </w:r>
      <w:r>
        <w:rPr>
          <w:lang w:val="en-CA"/>
        </w:rPr>
        <w:t xml:space="preserve">: </w:t>
      </w:r>
    </w:p>
    <w:p w14:paraId="2CF6F4E1" w14:textId="36171063" w:rsidR="003A2732" w:rsidRPr="003A2732" w:rsidRDefault="003A2732" w:rsidP="003A2732">
      <w:r>
        <w:rPr>
          <w:lang w:val="en-CA"/>
        </w:rPr>
        <w:t>1</w:t>
      </w:r>
      <w:r w:rsidRPr="003A2732">
        <w:rPr>
          <w:lang w:val="en-CA"/>
        </w:rPr>
        <w:t xml:space="preserve">. There must be </w:t>
      </w:r>
      <w:r w:rsidRPr="000D63D9">
        <w:rPr>
          <w:b/>
          <w:lang w:val="en-CA"/>
        </w:rPr>
        <w:t xml:space="preserve">more than one entity </w:t>
      </w:r>
      <w:r w:rsidRPr="003A2732">
        <w:rPr>
          <w:lang w:val="en-CA"/>
        </w:rPr>
        <w:t>carrying on business.</w:t>
      </w:r>
    </w:p>
    <w:p w14:paraId="191D1D61" w14:textId="77777777" w:rsidR="003A2732" w:rsidRPr="003A2732" w:rsidRDefault="003A2732" w:rsidP="003A2732">
      <w:r w:rsidRPr="003A2732">
        <w:rPr>
          <w:lang w:val="en-CA"/>
        </w:rPr>
        <w:t xml:space="preserve">2. The two entities must be under </w:t>
      </w:r>
      <w:r w:rsidRPr="00247C00">
        <w:rPr>
          <w:b/>
          <w:lang w:val="en-CA"/>
        </w:rPr>
        <w:t>common control or direction</w:t>
      </w:r>
      <w:r w:rsidRPr="003A2732">
        <w:rPr>
          <w:lang w:val="en-CA"/>
        </w:rPr>
        <w:t>.</w:t>
      </w:r>
    </w:p>
    <w:p w14:paraId="0CFCCA37" w14:textId="77777777" w:rsidR="003A2732" w:rsidRPr="003A2732" w:rsidRDefault="003A2732" w:rsidP="003A2732">
      <w:r w:rsidRPr="003A2732">
        <w:rPr>
          <w:lang w:val="en-CA"/>
        </w:rPr>
        <w:t xml:space="preserve">3. The two entities must be engaged in </w:t>
      </w:r>
      <w:r w:rsidRPr="00592CDB">
        <w:rPr>
          <w:b/>
          <w:lang w:val="en-CA"/>
        </w:rPr>
        <w:t>associated or related activities</w:t>
      </w:r>
      <w:r w:rsidRPr="003A2732">
        <w:rPr>
          <w:lang w:val="en-CA"/>
        </w:rPr>
        <w:t xml:space="preserve"> or businesses.</w:t>
      </w:r>
    </w:p>
    <w:p w14:paraId="58E64764" w14:textId="77777777" w:rsidR="003A2732" w:rsidRPr="003A2732" w:rsidRDefault="003A2732" w:rsidP="003A2732">
      <w:r w:rsidRPr="003A2732">
        <w:rPr>
          <w:lang w:val="en-CA"/>
        </w:rPr>
        <w:t xml:space="preserve">4. There must be </w:t>
      </w:r>
      <w:r w:rsidRPr="007E2564">
        <w:rPr>
          <w:b/>
          <w:lang w:val="en-CA"/>
        </w:rPr>
        <w:t>a labour relations purpose</w:t>
      </w:r>
      <w:r w:rsidRPr="003A2732">
        <w:rPr>
          <w:lang w:val="en-CA"/>
        </w:rPr>
        <w:t xml:space="preserve"> served by making the declaration.</w:t>
      </w:r>
    </w:p>
    <w:p w14:paraId="249A2F04" w14:textId="76A0A056" w:rsidR="00DE3945" w:rsidRDefault="00DE3945" w:rsidP="00D23768">
      <w:pPr>
        <w:rPr>
          <w:lang w:val="en-CA"/>
        </w:rPr>
      </w:pPr>
      <w:r w:rsidRPr="00A56F70">
        <w:rPr>
          <w:b/>
          <w:highlight w:val="green"/>
          <w:lang w:val="en-CA"/>
        </w:rPr>
        <w:t>Factors</w:t>
      </w:r>
      <w:r>
        <w:rPr>
          <w:lang w:val="en-CA"/>
        </w:rPr>
        <w:t>:</w:t>
      </w:r>
    </w:p>
    <w:p w14:paraId="61AB747F" w14:textId="0C8D46AB" w:rsidR="00E05C88" w:rsidRPr="00D97E1B" w:rsidRDefault="001D5968" w:rsidP="00D97E1B">
      <w:pPr>
        <w:ind w:left="720"/>
        <w:rPr>
          <w:lang w:val="en-CA"/>
        </w:rPr>
      </w:pPr>
      <w:r>
        <w:rPr>
          <w:lang w:val="en-CA"/>
        </w:rPr>
        <w:t>-</w:t>
      </w:r>
      <w:r w:rsidR="00D11A15" w:rsidRPr="00DE3945">
        <w:rPr>
          <w:lang w:val="en-CA"/>
        </w:rPr>
        <w:t xml:space="preserve">Direction </w:t>
      </w:r>
      <w:r w:rsidR="00D11A15" w:rsidRPr="00DE3945">
        <w:rPr>
          <w:u w:val="single"/>
          <w:lang w:val="en-CA"/>
        </w:rPr>
        <w:t>or</w:t>
      </w:r>
      <w:r w:rsidR="00D11A15" w:rsidRPr="00DE3945">
        <w:rPr>
          <w:lang w:val="en-CA"/>
        </w:rPr>
        <w:t xml:space="preserve"> control;</w:t>
      </w:r>
    </w:p>
    <w:p w14:paraId="7170B55B" w14:textId="204CC695" w:rsidR="00805718" w:rsidRPr="00DE3945" w:rsidRDefault="001D5968" w:rsidP="001D5968">
      <w:pPr>
        <w:ind w:left="720"/>
      </w:pPr>
      <w:r>
        <w:rPr>
          <w:lang w:val="en-CA"/>
        </w:rPr>
        <w:t>-</w:t>
      </w:r>
      <w:r w:rsidR="00D11A15" w:rsidRPr="00DE3945">
        <w:rPr>
          <w:lang w:val="en-CA"/>
        </w:rPr>
        <w:t xml:space="preserve">Control can include operational </w:t>
      </w:r>
      <w:r w:rsidR="00D11A15" w:rsidRPr="00C51C63">
        <w:rPr>
          <w:b/>
          <w:lang w:val="en-CA"/>
        </w:rPr>
        <w:t>control or pervasive influence</w:t>
      </w:r>
      <w:r w:rsidR="00D11A15" w:rsidRPr="00DE3945">
        <w:rPr>
          <w:lang w:val="en-CA"/>
        </w:rPr>
        <w:t>;</w:t>
      </w:r>
    </w:p>
    <w:p w14:paraId="0BEA45B2" w14:textId="78B3F667" w:rsidR="00805718" w:rsidRPr="00DE3945" w:rsidRDefault="001D5968" w:rsidP="001D5968">
      <w:pPr>
        <w:ind w:left="720"/>
      </w:pPr>
      <w:r>
        <w:rPr>
          <w:lang w:val="en-CA"/>
        </w:rPr>
        <w:t>-</w:t>
      </w:r>
      <w:r w:rsidR="00D11A15" w:rsidRPr="00DE3945">
        <w:rPr>
          <w:lang w:val="en-CA"/>
        </w:rPr>
        <w:t>Subsidiaries of a parent can be common employers;</w:t>
      </w:r>
    </w:p>
    <w:p w14:paraId="358064DA" w14:textId="2B00B6C5" w:rsidR="00805718" w:rsidRPr="00DE3945" w:rsidRDefault="001D5968" w:rsidP="001D5968">
      <w:pPr>
        <w:ind w:left="720"/>
      </w:pPr>
      <w:r>
        <w:rPr>
          <w:lang w:val="en-CA"/>
        </w:rPr>
        <w:t>-</w:t>
      </w:r>
      <w:r w:rsidR="00D11A15" w:rsidRPr="00DE3945">
        <w:rPr>
          <w:lang w:val="en-CA"/>
        </w:rPr>
        <w:t xml:space="preserve">Requires </w:t>
      </w:r>
      <w:r w:rsidR="00D11A15" w:rsidRPr="006665F9">
        <w:rPr>
          <w:b/>
          <w:lang w:val="en-CA"/>
        </w:rPr>
        <w:t>more than mere suspicion</w:t>
      </w:r>
      <w:r w:rsidR="00D11A15" w:rsidRPr="00DE3945">
        <w:rPr>
          <w:lang w:val="en-CA"/>
        </w:rPr>
        <w:t xml:space="preserve"> </w:t>
      </w:r>
      <w:r w:rsidR="00D11A15" w:rsidRPr="00C405C4">
        <w:rPr>
          <w:u w:val="single"/>
          <w:lang w:val="en-CA"/>
        </w:rPr>
        <w:t>of erosion of work</w:t>
      </w:r>
      <w:r w:rsidR="00D11A15" w:rsidRPr="00DE3945">
        <w:rPr>
          <w:lang w:val="en-CA"/>
        </w:rPr>
        <w:t>, union must show a real potential;</w:t>
      </w:r>
    </w:p>
    <w:p w14:paraId="19A9D8F6" w14:textId="55706607" w:rsidR="00805718" w:rsidRPr="00DE3945" w:rsidRDefault="001D5968" w:rsidP="001D5968">
      <w:pPr>
        <w:ind w:left="720"/>
      </w:pPr>
      <w:r>
        <w:rPr>
          <w:lang w:val="en-CA"/>
        </w:rPr>
        <w:t>-</w:t>
      </w:r>
      <w:r w:rsidR="00D11A15" w:rsidRPr="005B3B78">
        <w:rPr>
          <w:b/>
          <w:lang w:val="en-CA"/>
        </w:rPr>
        <w:t>Industrial instability</w:t>
      </w:r>
      <w:r w:rsidR="00D11A15" w:rsidRPr="00DE3945">
        <w:rPr>
          <w:lang w:val="en-CA"/>
        </w:rPr>
        <w:t xml:space="preserve"> from proliferation of bargaining units counts as a labour relations purpose;</w:t>
      </w:r>
    </w:p>
    <w:p w14:paraId="0CBE2BBD" w14:textId="77777777" w:rsidR="00DE3945" w:rsidRDefault="00DE3945" w:rsidP="00D23768">
      <w:pPr>
        <w:rPr>
          <w:lang w:val="en-CA"/>
        </w:rPr>
      </w:pPr>
    </w:p>
    <w:p w14:paraId="7E6ECD8F" w14:textId="442CCB4D" w:rsidR="00D56701" w:rsidRDefault="00D56701" w:rsidP="00D23768">
      <w:pPr>
        <w:rPr>
          <w:lang w:val="en-CA"/>
        </w:rPr>
      </w:pPr>
      <w:r w:rsidRPr="00893E3B">
        <w:rPr>
          <w:b/>
          <w:u w:val="single"/>
          <w:lang w:val="en-CA"/>
        </w:rPr>
        <w:t>Consequences where MULTIPLE UNION</w:t>
      </w:r>
      <w:r w:rsidR="006F0732" w:rsidRPr="00893E3B">
        <w:rPr>
          <w:b/>
          <w:u w:val="single"/>
          <w:lang w:val="en-CA"/>
        </w:rPr>
        <w:t>S</w:t>
      </w:r>
      <w:r>
        <w:rPr>
          <w:lang w:val="en-CA"/>
        </w:rPr>
        <w:t>:</w:t>
      </w:r>
    </w:p>
    <w:p w14:paraId="130E6CCF" w14:textId="1934DFFE" w:rsidR="00805718" w:rsidRPr="00987DAF" w:rsidRDefault="00D56701" w:rsidP="00987DAF">
      <w:r>
        <w:rPr>
          <w:lang w:val="en-CA"/>
        </w:rPr>
        <w:t>-</w:t>
      </w:r>
      <w:r w:rsidR="00D11A15" w:rsidRPr="00987DAF">
        <w:rPr>
          <w:lang w:val="en-CA"/>
        </w:rPr>
        <w:t>Where serious q</w:t>
      </w:r>
      <w:r w:rsidR="00C511B9">
        <w:rPr>
          <w:lang w:val="en-CA"/>
        </w:rPr>
        <w:t>uestion as to employee wishes, b</w:t>
      </w:r>
      <w:r w:rsidR="00D11A15" w:rsidRPr="00987DAF">
        <w:rPr>
          <w:lang w:val="en-CA"/>
        </w:rPr>
        <w:t>oard will order a vote to determine rights;</w:t>
      </w:r>
    </w:p>
    <w:p w14:paraId="2B7106F6" w14:textId="44AB4A56" w:rsidR="00805718" w:rsidRPr="00987DAF" w:rsidRDefault="00987DAF" w:rsidP="00987DAF">
      <w:r>
        <w:rPr>
          <w:lang w:val="en-CA"/>
        </w:rPr>
        <w:t>-</w:t>
      </w:r>
      <w:r w:rsidR="00D11A15" w:rsidRPr="00987DAF">
        <w:rPr>
          <w:lang w:val="en-CA"/>
        </w:rPr>
        <w:t>Winning Union's collective agreement survives; and,</w:t>
      </w:r>
    </w:p>
    <w:p w14:paraId="631D6FA0" w14:textId="0713B04F" w:rsidR="00D56701" w:rsidRPr="002C4F43" w:rsidRDefault="00987DAF" w:rsidP="00D23768">
      <w:r>
        <w:rPr>
          <w:lang w:val="en-CA"/>
        </w:rPr>
        <w:t>-</w:t>
      </w:r>
      <w:r w:rsidR="00D11A15" w:rsidRPr="00987DAF">
        <w:rPr>
          <w:lang w:val="en-CA"/>
        </w:rPr>
        <w:t>Board will usually dove-tail seniority lists;</w:t>
      </w:r>
    </w:p>
    <w:p w14:paraId="7BD0E5A6" w14:textId="77777777" w:rsidR="00D56701" w:rsidRDefault="00D56701" w:rsidP="00D23768">
      <w:pPr>
        <w:rPr>
          <w:lang w:val="en-CA"/>
        </w:rPr>
      </w:pPr>
    </w:p>
    <w:p w14:paraId="73C2CF00" w14:textId="17ECE953" w:rsidR="00A56F70" w:rsidRPr="002A0F45" w:rsidRDefault="00410744" w:rsidP="00D23768">
      <w:pPr>
        <w:rPr>
          <w:b/>
          <w:i/>
          <w:lang w:val="en-CA"/>
        </w:rPr>
      </w:pPr>
      <w:proofErr w:type="spellStart"/>
      <w:r w:rsidRPr="008025F8">
        <w:rPr>
          <w:i/>
          <w:highlight w:val="yellow"/>
          <w:lang w:val="en-CA"/>
        </w:rPr>
        <w:t>Whitespot</w:t>
      </w:r>
      <w:proofErr w:type="spellEnd"/>
      <w:r w:rsidRPr="008025F8">
        <w:rPr>
          <w:highlight w:val="yellow"/>
          <w:lang w:val="en-CA"/>
        </w:rPr>
        <w:t xml:space="preserve"> </w:t>
      </w:r>
      <w:r w:rsidRPr="008025F8">
        <w:rPr>
          <w:i/>
          <w:highlight w:val="yellow"/>
          <w:lang w:val="en-CA"/>
        </w:rPr>
        <w:t>Case</w:t>
      </w:r>
      <w:r w:rsidR="00CB11A8">
        <w:rPr>
          <w:lang w:val="en-CA"/>
        </w:rPr>
        <w:t xml:space="preserve"> </w:t>
      </w:r>
      <w:r w:rsidR="002A0F45">
        <w:rPr>
          <w:b/>
          <w:i/>
          <w:lang w:val="en-CA"/>
        </w:rPr>
        <w:t>Common ER designation (through franchise relationship)</w:t>
      </w:r>
    </w:p>
    <w:p w14:paraId="5E8D78F9" w14:textId="216DCB9E" w:rsidR="00BE3729" w:rsidRPr="006D6B69" w:rsidRDefault="00D81E0C" w:rsidP="00D23768">
      <w:pPr>
        <w:rPr>
          <w:lang w:val="en-CA"/>
        </w:rPr>
      </w:pPr>
      <w:r>
        <w:rPr>
          <w:lang w:val="en-CA"/>
        </w:rPr>
        <w:t>-</w:t>
      </w:r>
      <w:r w:rsidR="003A21FE">
        <w:rPr>
          <w:lang w:val="en-CA"/>
        </w:rPr>
        <w:t xml:space="preserve">F: </w:t>
      </w:r>
      <w:r w:rsidR="00C000F4">
        <w:rPr>
          <w:lang w:val="en-CA"/>
        </w:rPr>
        <w:t xml:space="preserve">Langley WS. </w:t>
      </w:r>
      <w:r w:rsidR="00A61179">
        <w:rPr>
          <w:lang w:val="en-CA"/>
        </w:rPr>
        <w:t>Sells to G</w:t>
      </w:r>
      <w:r w:rsidR="00466897">
        <w:rPr>
          <w:lang w:val="en-CA"/>
        </w:rPr>
        <w:t xml:space="preserve"> – both agree G is </w:t>
      </w:r>
      <w:r w:rsidR="00A15914">
        <w:rPr>
          <w:lang w:val="en-CA"/>
        </w:rPr>
        <w:t xml:space="preserve">successor. </w:t>
      </w:r>
      <w:r w:rsidR="00543CCC">
        <w:rPr>
          <w:lang w:val="en-CA"/>
        </w:rPr>
        <w:t>Union</w:t>
      </w:r>
      <w:r w:rsidR="009506AD">
        <w:rPr>
          <w:lang w:val="en-CA"/>
        </w:rPr>
        <w:t xml:space="preserve"> followed to G (</w:t>
      </w:r>
      <w:proofErr w:type="spellStart"/>
      <w:r w:rsidR="009506AD">
        <w:rPr>
          <w:lang w:val="en-CA"/>
        </w:rPr>
        <w:t>successorship</w:t>
      </w:r>
      <w:proofErr w:type="spellEnd"/>
      <w:r w:rsidR="009506AD">
        <w:rPr>
          <w:lang w:val="en-CA"/>
        </w:rPr>
        <w:t xml:space="preserve">), union has rights. </w:t>
      </w:r>
      <w:r w:rsidR="005B2894">
        <w:rPr>
          <w:lang w:val="en-CA"/>
        </w:rPr>
        <w:t xml:space="preserve">Union applied for </w:t>
      </w:r>
      <w:r w:rsidR="005B2894">
        <w:rPr>
          <w:b/>
          <w:lang w:val="en-CA"/>
        </w:rPr>
        <w:t>common ER</w:t>
      </w:r>
      <w:r w:rsidR="006F1EB1">
        <w:rPr>
          <w:lang w:val="en-CA"/>
        </w:rPr>
        <w:t xml:space="preserve">.. because WS is really bossing </w:t>
      </w:r>
      <w:r w:rsidR="00BA45F1">
        <w:rPr>
          <w:lang w:val="en-CA"/>
        </w:rPr>
        <w:t xml:space="preserve">G around and screwing up the </w:t>
      </w:r>
      <w:r w:rsidR="002774B9">
        <w:rPr>
          <w:lang w:val="en-CA"/>
        </w:rPr>
        <w:t xml:space="preserve">relationship between the union and the ER. </w:t>
      </w:r>
      <w:r w:rsidR="00E360B6">
        <w:rPr>
          <w:b/>
          <w:lang w:val="en-CA"/>
        </w:rPr>
        <w:t xml:space="preserve">Union felt it had no ability to </w:t>
      </w:r>
      <w:r w:rsidR="00FD4D1E">
        <w:rPr>
          <w:b/>
          <w:lang w:val="en-CA"/>
        </w:rPr>
        <w:t>bargain with the weaker ER (G, not WS)</w:t>
      </w:r>
      <w:r w:rsidR="00FD4D1E">
        <w:rPr>
          <w:lang w:val="en-CA"/>
        </w:rPr>
        <w:t xml:space="preserve">. </w:t>
      </w:r>
      <w:r w:rsidR="00076EDA">
        <w:rPr>
          <w:lang w:val="en-CA"/>
        </w:rPr>
        <w:t xml:space="preserve">ER: </w:t>
      </w:r>
      <w:r w:rsidR="00CB4882">
        <w:rPr>
          <w:lang w:val="en-CA"/>
        </w:rPr>
        <w:t xml:space="preserve">felt designation </w:t>
      </w:r>
      <w:r w:rsidR="006D6B69">
        <w:rPr>
          <w:lang w:val="en-CA"/>
        </w:rPr>
        <w:t xml:space="preserve">meant it had to </w:t>
      </w:r>
      <w:r w:rsidR="006D6B69">
        <w:rPr>
          <w:i/>
          <w:lang w:val="en-CA"/>
        </w:rPr>
        <w:t>bargain with G</w:t>
      </w:r>
      <w:r w:rsidR="006D6B69">
        <w:rPr>
          <w:lang w:val="en-CA"/>
        </w:rPr>
        <w:t xml:space="preserve">. </w:t>
      </w:r>
    </w:p>
    <w:p w14:paraId="3B7D9AEC" w14:textId="41FCD8E0" w:rsidR="007453F6" w:rsidRPr="00DE3945" w:rsidRDefault="00697094" w:rsidP="00D23768">
      <w:pPr>
        <w:rPr>
          <w:lang w:val="en-CA"/>
        </w:rPr>
      </w:pPr>
      <w:r>
        <w:rPr>
          <w:lang w:val="en-CA"/>
        </w:rPr>
        <w:t xml:space="preserve">-L: No anti-union animus. </w:t>
      </w:r>
      <w:r w:rsidR="00B95523">
        <w:rPr>
          <w:lang w:val="en-CA"/>
        </w:rPr>
        <w:t xml:space="preserve">There is a pretty legit </w:t>
      </w:r>
      <w:r w:rsidR="00B95523">
        <w:rPr>
          <w:b/>
          <w:lang w:val="en-CA"/>
        </w:rPr>
        <w:t>arms-length relationship</w:t>
      </w:r>
      <w:r w:rsidR="00D5319A">
        <w:rPr>
          <w:lang w:val="en-CA"/>
        </w:rPr>
        <w:t xml:space="preserve"> between G and WS</w:t>
      </w:r>
      <w:r w:rsidR="000A33AF">
        <w:rPr>
          <w:lang w:val="en-CA"/>
        </w:rPr>
        <w:t xml:space="preserve"> (</w:t>
      </w:r>
      <w:r w:rsidR="000A33AF">
        <w:rPr>
          <w:b/>
          <w:lang w:val="en-CA"/>
        </w:rPr>
        <w:t xml:space="preserve">Here: C-ER test weights </w:t>
      </w:r>
      <w:r w:rsidR="000A33AF">
        <w:rPr>
          <w:b/>
          <w:i/>
          <w:lang w:val="en-CA"/>
        </w:rPr>
        <w:t>against</w:t>
      </w:r>
      <w:r w:rsidR="000A33AF">
        <w:rPr>
          <w:b/>
          <w:lang w:val="en-CA"/>
        </w:rPr>
        <w:t xml:space="preserve"> declaration</w:t>
      </w:r>
      <w:r w:rsidR="008802D7">
        <w:rPr>
          <w:lang w:val="en-CA"/>
        </w:rPr>
        <w:t xml:space="preserve">.. test is: </w:t>
      </w:r>
      <w:r w:rsidR="008802D7">
        <w:rPr>
          <w:i/>
          <w:lang w:val="en-CA"/>
        </w:rPr>
        <w:t>DEGREE OF CONTROL EXTERCISED</w:t>
      </w:r>
      <w:r w:rsidR="000A33AF">
        <w:rPr>
          <w:b/>
          <w:lang w:val="en-CA"/>
        </w:rPr>
        <w:t>)</w:t>
      </w:r>
      <w:r w:rsidR="00D5319A">
        <w:rPr>
          <w:lang w:val="en-CA"/>
        </w:rPr>
        <w:t xml:space="preserve">, but applied the </w:t>
      </w:r>
      <w:r w:rsidR="00D5319A">
        <w:rPr>
          <w:b/>
          <w:lang w:val="en-CA"/>
        </w:rPr>
        <w:t>franchisee-franchisor</w:t>
      </w:r>
      <w:r w:rsidR="00D5319A">
        <w:rPr>
          <w:lang w:val="en-CA"/>
        </w:rPr>
        <w:t xml:space="preserve"> </w:t>
      </w:r>
      <w:r w:rsidR="00D5319A">
        <w:rPr>
          <w:b/>
          <w:lang w:val="en-CA"/>
        </w:rPr>
        <w:t>test</w:t>
      </w:r>
      <w:r w:rsidR="00D5319A">
        <w:rPr>
          <w:lang w:val="en-CA"/>
        </w:rPr>
        <w:t xml:space="preserve"> </w:t>
      </w:r>
      <w:r w:rsidR="00D5319A">
        <w:rPr>
          <w:b/>
          <w:lang w:val="en-CA"/>
        </w:rPr>
        <w:t xml:space="preserve">and found </w:t>
      </w:r>
      <w:r w:rsidR="00D5319A">
        <w:rPr>
          <w:b/>
          <w:u w:val="single"/>
          <w:lang w:val="en-CA"/>
        </w:rPr>
        <w:t>COMMON ER</w:t>
      </w:r>
      <w:r w:rsidR="00D5319A">
        <w:rPr>
          <w:lang w:val="en-CA"/>
        </w:rPr>
        <w:t xml:space="preserve">. </w:t>
      </w:r>
    </w:p>
    <w:p w14:paraId="0CCCD0C7" w14:textId="77777777" w:rsidR="00202D8F" w:rsidRPr="00D23768" w:rsidRDefault="00202D8F" w:rsidP="00D23768"/>
    <w:p w14:paraId="5894BFEE" w14:textId="4680BBA4" w:rsidR="00B60C4F" w:rsidRPr="00EA7A49" w:rsidRDefault="008107A8" w:rsidP="00D222C1">
      <w:r w:rsidRPr="003573A4">
        <w:rPr>
          <w:b/>
          <w:highlight w:val="green"/>
        </w:rPr>
        <w:t xml:space="preserve">s35 </w:t>
      </w:r>
      <w:proofErr w:type="spellStart"/>
      <w:r w:rsidRPr="003573A4">
        <w:rPr>
          <w:b/>
          <w:highlight w:val="green"/>
        </w:rPr>
        <w:t>Successorship</w:t>
      </w:r>
      <w:proofErr w:type="spellEnd"/>
      <w:r w:rsidRPr="003573A4">
        <w:rPr>
          <w:highlight w:val="green"/>
        </w:rPr>
        <w:t>:</w:t>
      </w:r>
      <w:r w:rsidR="007054D9">
        <w:t xml:space="preserve"> </w:t>
      </w:r>
      <w:r w:rsidR="007054D9">
        <w:rPr>
          <w:i/>
        </w:rPr>
        <w:t>NEW ER IN SHOES OF PREVIOUS</w:t>
      </w:r>
      <w:r w:rsidR="00EA7A49">
        <w:rPr>
          <w:i/>
        </w:rPr>
        <w:t>, UNION FOLLOWS</w:t>
      </w:r>
    </w:p>
    <w:p w14:paraId="4B5F5672" w14:textId="33513DDD" w:rsidR="004C4C22" w:rsidRPr="004C4C22" w:rsidRDefault="008107A8" w:rsidP="004C4C22">
      <w:r>
        <w:t>-</w:t>
      </w:r>
      <w:r w:rsidR="00C7787E">
        <w:rPr>
          <w:b/>
        </w:rPr>
        <w:t>s35</w:t>
      </w:r>
      <w:r w:rsidR="00C7787E">
        <w:t xml:space="preserve">: </w:t>
      </w:r>
      <w:r w:rsidR="004C4C22" w:rsidRPr="004C4C22">
        <w:rPr>
          <w:lang w:val="en-CA"/>
        </w:rPr>
        <w:t xml:space="preserve">(1) If a </w:t>
      </w:r>
      <w:r w:rsidR="004C4C22" w:rsidRPr="000D048E">
        <w:rPr>
          <w:u w:val="single"/>
          <w:lang w:val="en-CA"/>
        </w:rPr>
        <w:t>business or a part</w:t>
      </w:r>
      <w:r w:rsidR="004C4C22" w:rsidRPr="004C4C22">
        <w:rPr>
          <w:lang w:val="en-CA"/>
        </w:rPr>
        <w:t xml:space="preserve"> of it is </w:t>
      </w:r>
      <w:r w:rsidR="004C4C22" w:rsidRPr="000D048E">
        <w:rPr>
          <w:b/>
          <w:lang w:val="en-CA"/>
        </w:rPr>
        <w:t xml:space="preserve">sold, leased, transferred </w:t>
      </w:r>
      <w:r w:rsidR="004C4C22" w:rsidRPr="003E063D">
        <w:rPr>
          <w:b/>
          <w:u w:val="single"/>
          <w:lang w:val="en-CA"/>
        </w:rPr>
        <w:t>or otherwise disposed of</w:t>
      </w:r>
      <w:r w:rsidR="004C4C22" w:rsidRPr="000D048E">
        <w:rPr>
          <w:b/>
          <w:lang w:val="en-CA"/>
        </w:rPr>
        <w:t xml:space="preserve">, </w:t>
      </w:r>
      <w:r w:rsidR="004C4C22" w:rsidRPr="003D4B85">
        <w:rPr>
          <w:b/>
          <w:u w:val="single"/>
          <w:lang w:val="en-CA"/>
        </w:rPr>
        <w:t>the purchaser, lessee or transferee is bound by all proceedings under this Code before the date of the disposition</w:t>
      </w:r>
      <w:r w:rsidR="004C4C22" w:rsidRPr="004C4C22">
        <w:rPr>
          <w:lang w:val="en-CA"/>
        </w:rPr>
        <w:t xml:space="preserve"> and the proceedings must continue as if no change had occurred.</w:t>
      </w:r>
    </w:p>
    <w:p w14:paraId="238431E7" w14:textId="77777777" w:rsidR="004C4C22" w:rsidRPr="004C4C22" w:rsidRDefault="004C4C22" w:rsidP="004C4C22">
      <w:r w:rsidRPr="004C4C22">
        <w:rPr>
          <w:lang w:val="en-CA"/>
        </w:rPr>
        <w:t xml:space="preserve">(2) </w:t>
      </w:r>
      <w:r w:rsidRPr="00B01EE5">
        <w:rPr>
          <w:b/>
          <w:lang w:val="en-CA"/>
        </w:rPr>
        <w:t>If a collective agreement is in force, it continues to bind the purchaser</w:t>
      </w:r>
      <w:r w:rsidRPr="004C4C22">
        <w:rPr>
          <w:lang w:val="en-CA"/>
        </w:rPr>
        <w:t>, lessee or transferee to the same extent as if it had been signed by the purchaser, lessee or transferee, as the case may be.</w:t>
      </w:r>
    </w:p>
    <w:p w14:paraId="217B2045" w14:textId="77777777" w:rsidR="004C4C22" w:rsidRPr="004C4C22" w:rsidRDefault="004C4C22" w:rsidP="004C4C22">
      <w:r w:rsidRPr="004C4C22">
        <w:rPr>
          <w:lang w:val="en-CA"/>
        </w:rPr>
        <w:t xml:space="preserve">(3) If a question arises under this section, </w:t>
      </w:r>
      <w:r w:rsidRPr="00E04B8D">
        <w:rPr>
          <w:b/>
          <w:u w:val="single"/>
          <w:lang w:val="en-CA"/>
        </w:rPr>
        <w:t>the board, on application by any person, must determine what rights, privileges and duties</w:t>
      </w:r>
      <w:r w:rsidRPr="004C4C22">
        <w:rPr>
          <w:lang w:val="en-CA"/>
        </w:rPr>
        <w:t xml:space="preserve"> </w:t>
      </w:r>
      <w:r w:rsidRPr="00E04B8D">
        <w:rPr>
          <w:b/>
          <w:lang w:val="en-CA"/>
        </w:rPr>
        <w:t>have been acquired</w:t>
      </w:r>
      <w:r w:rsidRPr="004C4C22">
        <w:rPr>
          <w:lang w:val="en-CA"/>
        </w:rPr>
        <w:t xml:space="preserve"> or are retained.</w:t>
      </w:r>
    </w:p>
    <w:p w14:paraId="04364EFC" w14:textId="04565374" w:rsidR="008107A8" w:rsidRDefault="004C4C22" w:rsidP="004C4C22">
      <w:pPr>
        <w:rPr>
          <w:lang w:val="en-CA"/>
        </w:rPr>
      </w:pPr>
      <w:r w:rsidRPr="004C4C22">
        <w:rPr>
          <w:lang w:val="en-CA"/>
        </w:rPr>
        <w:t>(4) For the purposes of this section, the board may make inquiries or direct that representation votes be taken as it consi</w:t>
      </w:r>
      <w:r w:rsidR="00277236">
        <w:rPr>
          <w:lang w:val="en-CA"/>
        </w:rPr>
        <w:t xml:space="preserve">ders necessary or advisable. </w:t>
      </w:r>
    </w:p>
    <w:p w14:paraId="72727A91" w14:textId="77777777" w:rsidR="003D6B9B" w:rsidRDefault="003D6B9B" w:rsidP="004C4C22">
      <w:pPr>
        <w:rPr>
          <w:lang w:val="en-CA"/>
        </w:rPr>
      </w:pPr>
    </w:p>
    <w:p w14:paraId="6FDF01B4" w14:textId="5F12320C" w:rsidR="00FF3B37" w:rsidRPr="00FF3B37" w:rsidRDefault="00C150B8" w:rsidP="004C4C22">
      <w:pPr>
        <w:rPr>
          <w:b/>
          <w:lang w:val="en-CA"/>
        </w:rPr>
      </w:pPr>
      <w:r w:rsidRPr="00417260">
        <w:rPr>
          <w:b/>
          <w:u w:val="single"/>
          <w:lang w:val="en-CA"/>
        </w:rPr>
        <w:t xml:space="preserve">GUIDING </w:t>
      </w:r>
      <w:r w:rsidR="00FF3B37" w:rsidRPr="00417260">
        <w:rPr>
          <w:b/>
          <w:u w:val="single"/>
          <w:lang w:val="en-CA"/>
        </w:rPr>
        <w:t>SUCCESORSHIP</w:t>
      </w:r>
      <w:r w:rsidR="00FF3B37">
        <w:rPr>
          <w:b/>
          <w:lang w:val="en-CA"/>
        </w:rPr>
        <w:t xml:space="preserve">: </w:t>
      </w:r>
    </w:p>
    <w:p w14:paraId="65C0DFA1" w14:textId="77777777" w:rsidR="00805718" w:rsidRPr="003D6B9B" w:rsidRDefault="00D11A15" w:rsidP="003D6B9B">
      <w:pPr>
        <w:numPr>
          <w:ilvl w:val="0"/>
          <w:numId w:val="34"/>
        </w:numPr>
      </w:pPr>
      <w:r w:rsidRPr="003D6B9B">
        <w:rPr>
          <w:lang w:val="en-CA"/>
        </w:rPr>
        <w:t xml:space="preserve">Must be given </w:t>
      </w:r>
      <w:r w:rsidRPr="00374A31">
        <w:rPr>
          <w:u w:val="single"/>
          <w:lang w:val="en-CA"/>
        </w:rPr>
        <w:t>a purposive</w:t>
      </w:r>
      <w:r w:rsidRPr="003D6B9B">
        <w:rPr>
          <w:lang w:val="en-CA"/>
        </w:rPr>
        <w:t xml:space="preserve"> interpretation;</w:t>
      </w:r>
    </w:p>
    <w:p w14:paraId="33500439" w14:textId="77777777" w:rsidR="00805718" w:rsidRPr="003D6B9B" w:rsidRDefault="00D11A15" w:rsidP="003D6B9B">
      <w:pPr>
        <w:numPr>
          <w:ilvl w:val="0"/>
          <w:numId w:val="34"/>
        </w:numPr>
      </w:pPr>
      <w:r w:rsidRPr="003D6B9B">
        <w:rPr>
          <w:lang w:val="en-CA"/>
        </w:rPr>
        <w:t xml:space="preserve">First, look to </w:t>
      </w:r>
      <w:r w:rsidRPr="007329FD">
        <w:rPr>
          <w:b/>
          <w:lang w:val="en-CA"/>
        </w:rPr>
        <w:t>nature</w:t>
      </w:r>
      <w:r w:rsidRPr="003D6B9B">
        <w:rPr>
          <w:lang w:val="en-CA"/>
        </w:rPr>
        <w:t xml:space="preserve"> of predecessor's business;</w:t>
      </w:r>
    </w:p>
    <w:p w14:paraId="1FBEC54B" w14:textId="77777777" w:rsidR="00805718" w:rsidRPr="003D6B9B" w:rsidRDefault="00D11A15" w:rsidP="003D6B9B">
      <w:pPr>
        <w:numPr>
          <w:ilvl w:val="0"/>
          <w:numId w:val="34"/>
        </w:numPr>
      </w:pPr>
      <w:r w:rsidRPr="003D6B9B">
        <w:rPr>
          <w:lang w:val="en-CA"/>
        </w:rPr>
        <w:t xml:space="preserve">Second, look for a </w:t>
      </w:r>
      <w:r w:rsidRPr="009F28BF">
        <w:rPr>
          <w:b/>
          <w:lang w:val="en-CA"/>
        </w:rPr>
        <w:t>discernible continuity in business</w:t>
      </w:r>
      <w:r w:rsidRPr="003D6B9B">
        <w:rPr>
          <w:lang w:val="en-CA"/>
        </w:rPr>
        <w:t xml:space="preserve"> from predecessor;</w:t>
      </w:r>
    </w:p>
    <w:p w14:paraId="74A385C4" w14:textId="77777777" w:rsidR="00805718" w:rsidRPr="003D6B9B" w:rsidRDefault="00D11A15" w:rsidP="003D6B9B">
      <w:pPr>
        <w:numPr>
          <w:ilvl w:val="0"/>
          <w:numId w:val="34"/>
        </w:numPr>
      </w:pPr>
      <w:r w:rsidRPr="003D6B9B">
        <w:rPr>
          <w:lang w:val="en-CA"/>
        </w:rPr>
        <w:t xml:space="preserve">Question is: whether a </w:t>
      </w:r>
      <w:r w:rsidRPr="009F7F5A">
        <w:rPr>
          <w:u w:val="single"/>
          <w:lang w:val="en-CA"/>
        </w:rPr>
        <w:t>transfer in business from a labour relations perspective</w:t>
      </w:r>
      <w:r w:rsidRPr="003D6B9B">
        <w:rPr>
          <w:lang w:val="en-CA"/>
        </w:rPr>
        <w:t>?</w:t>
      </w:r>
    </w:p>
    <w:p w14:paraId="404FA0E5" w14:textId="666EF81F" w:rsidR="00805718" w:rsidRPr="003D6B9B" w:rsidRDefault="008562A2" w:rsidP="003D6B9B">
      <w:pPr>
        <w:numPr>
          <w:ilvl w:val="0"/>
          <w:numId w:val="34"/>
        </w:numPr>
      </w:pPr>
      <w:r>
        <w:rPr>
          <w:lang w:val="en-CA"/>
        </w:rPr>
        <w:t>Employee i</w:t>
      </w:r>
      <w:r w:rsidR="00D11A15" w:rsidRPr="003D6B9B">
        <w:rPr>
          <w:lang w:val="en-CA"/>
        </w:rPr>
        <w:t>sn't required to accept employment;</w:t>
      </w:r>
    </w:p>
    <w:p w14:paraId="0EEA4BB4" w14:textId="7BBCCB7E" w:rsidR="007011DD" w:rsidRPr="001A65D9" w:rsidRDefault="00D11A15" w:rsidP="007011DD">
      <w:pPr>
        <w:numPr>
          <w:ilvl w:val="0"/>
          <w:numId w:val="34"/>
        </w:numPr>
      </w:pPr>
      <w:r w:rsidRPr="003D6B9B">
        <w:rPr>
          <w:lang w:val="en-CA"/>
        </w:rPr>
        <w:t>Successor required to offer employment.</w:t>
      </w:r>
    </w:p>
    <w:p w14:paraId="41EDCC5D" w14:textId="73D36AA2" w:rsidR="001A65D9" w:rsidRPr="001A65D9" w:rsidRDefault="001A65D9" w:rsidP="007011DD">
      <w:pPr>
        <w:rPr>
          <w:lang w:val="en-CA"/>
        </w:rPr>
      </w:pPr>
      <w:r w:rsidRPr="001A65D9">
        <w:rPr>
          <w:i/>
          <w:highlight w:val="yellow"/>
          <w:lang w:val="en-CA"/>
        </w:rPr>
        <w:t>Lyric Theatre</w:t>
      </w:r>
      <w:r>
        <w:rPr>
          <w:lang w:val="en-CA"/>
        </w:rPr>
        <w:t>:</w:t>
      </w:r>
    </w:p>
    <w:p w14:paraId="0F7DA5E5" w14:textId="77777777" w:rsidR="00805718" w:rsidRPr="001A65D9" w:rsidRDefault="00D11A15" w:rsidP="001A65D9">
      <w:pPr>
        <w:numPr>
          <w:ilvl w:val="0"/>
          <w:numId w:val="35"/>
        </w:numPr>
      </w:pPr>
      <w:r w:rsidRPr="001A65D9">
        <w:rPr>
          <w:lang w:val="en-CA"/>
        </w:rPr>
        <w:t xml:space="preserve">goodwill; </w:t>
      </w:r>
    </w:p>
    <w:p w14:paraId="6251EFD2" w14:textId="77777777" w:rsidR="00805718" w:rsidRPr="001A65D9" w:rsidRDefault="00D11A15" w:rsidP="001A65D9">
      <w:pPr>
        <w:numPr>
          <w:ilvl w:val="0"/>
          <w:numId w:val="35"/>
        </w:numPr>
      </w:pPr>
      <w:r w:rsidRPr="001A65D9">
        <w:rPr>
          <w:lang w:val="en-CA"/>
        </w:rPr>
        <w:t xml:space="preserve">logo or trademark; </w:t>
      </w:r>
    </w:p>
    <w:p w14:paraId="7C6A3CE1" w14:textId="77777777" w:rsidR="00805718" w:rsidRPr="001A65D9" w:rsidRDefault="00D11A15" w:rsidP="001A65D9">
      <w:pPr>
        <w:numPr>
          <w:ilvl w:val="0"/>
          <w:numId w:val="35"/>
        </w:numPr>
      </w:pPr>
      <w:r w:rsidRPr="001A65D9">
        <w:rPr>
          <w:lang w:val="en-CA"/>
        </w:rPr>
        <w:t xml:space="preserve">customer lists; </w:t>
      </w:r>
    </w:p>
    <w:p w14:paraId="12AE6BAB" w14:textId="77777777" w:rsidR="00805718" w:rsidRPr="001A65D9" w:rsidRDefault="00D11A15" w:rsidP="001A65D9">
      <w:pPr>
        <w:numPr>
          <w:ilvl w:val="0"/>
          <w:numId w:val="35"/>
        </w:numPr>
      </w:pPr>
      <w:r w:rsidRPr="001A65D9">
        <w:rPr>
          <w:lang w:val="en-CA"/>
        </w:rPr>
        <w:t xml:space="preserve">accounts receivable; </w:t>
      </w:r>
    </w:p>
    <w:p w14:paraId="48653033" w14:textId="77777777" w:rsidR="00805718" w:rsidRPr="001A65D9" w:rsidRDefault="00D11A15" w:rsidP="001A65D9">
      <w:pPr>
        <w:numPr>
          <w:ilvl w:val="0"/>
          <w:numId w:val="35"/>
        </w:numPr>
      </w:pPr>
      <w:r w:rsidRPr="001A65D9">
        <w:rPr>
          <w:lang w:val="en-CA"/>
        </w:rPr>
        <w:t xml:space="preserve">existing contracts; </w:t>
      </w:r>
    </w:p>
    <w:p w14:paraId="6CF6ED64" w14:textId="77777777" w:rsidR="00805718" w:rsidRPr="001A65D9" w:rsidRDefault="00D11A15" w:rsidP="001A65D9">
      <w:pPr>
        <w:numPr>
          <w:ilvl w:val="0"/>
          <w:numId w:val="35"/>
        </w:numPr>
      </w:pPr>
      <w:r w:rsidRPr="001A65D9">
        <w:rPr>
          <w:lang w:val="en-CA"/>
        </w:rPr>
        <w:t xml:space="preserve">inventory; </w:t>
      </w:r>
    </w:p>
    <w:p w14:paraId="57FDFF80" w14:textId="77777777" w:rsidR="00805718" w:rsidRPr="001A65D9" w:rsidRDefault="00D11A15" w:rsidP="001A65D9">
      <w:pPr>
        <w:numPr>
          <w:ilvl w:val="0"/>
          <w:numId w:val="35"/>
        </w:numPr>
      </w:pPr>
      <w:r w:rsidRPr="001A65D9">
        <w:rPr>
          <w:lang w:val="en-CA"/>
        </w:rPr>
        <w:t xml:space="preserve">covenants to maintain a good name or not to compete; </w:t>
      </w:r>
    </w:p>
    <w:p w14:paraId="4ABA805D" w14:textId="77777777" w:rsidR="00727E1A" w:rsidRPr="00727E1A" w:rsidRDefault="00D11A15" w:rsidP="00727E1A">
      <w:pPr>
        <w:numPr>
          <w:ilvl w:val="0"/>
          <w:numId w:val="35"/>
        </w:numPr>
      </w:pPr>
      <w:r w:rsidRPr="001A65D9">
        <w:rPr>
          <w:lang w:val="en-CA"/>
        </w:rPr>
        <w:t xml:space="preserve">the same employees; </w:t>
      </w:r>
    </w:p>
    <w:p w14:paraId="10FB3B38" w14:textId="6FDB41AE" w:rsidR="00805718" w:rsidRPr="00727E1A" w:rsidRDefault="00D11A15" w:rsidP="00727E1A">
      <w:pPr>
        <w:numPr>
          <w:ilvl w:val="0"/>
          <w:numId w:val="35"/>
        </w:numPr>
      </w:pPr>
      <w:r w:rsidRPr="00727E1A">
        <w:rPr>
          <w:lang w:val="en-CA"/>
        </w:rPr>
        <w:t xml:space="preserve">the same or similar work; </w:t>
      </w:r>
    </w:p>
    <w:p w14:paraId="111B8F84" w14:textId="77777777" w:rsidR="00805718" w:rsidRPr="00727E1A" w:rsidRDefault="00D11A15" w:rsidP="00727E1A">
      <w:pPr>
        <w:numPr>
          <w:ilvl w:val="0"/>
          <w:numId w:val="35"/>
        </w:numPr>
      </w:pPr>
      <w:r w:rsidRPr="00727E1A">
        <w:rPr>
          <w:lang w:val="en-CA"/>
        </w:rPr>
        <w:t xml:space="preserve">hiatus in production; </w:t>
      </w:r>
    </w:p>
    <w:p w14:paraId="695D68F5" w14:textId="77777777" w:rsidR="00805718" w:rsidRPr="00727E1A" w:rsidRDefault="00D11A15" w:rsidP="00727E1A">
      <w:pPr>
        <w:numPr>
          <w:ilvl w:val="0"/>
          <w:numId w:val="35"/>
        </w:numPr>
      </w:pPr>
      <w:r w:rsidRPr="00727E1A">
        <w:rPr>
          <w:lang w:val="en-CA"/>
        </w:rPr>
        <w:t xml:space="preserve">service or lack of service to former customers; </w:t>
      </w:r>
    </w:p>
    <w:p w14:paraId="3F906D13" w14:textId="77777777" w:rsidR="00805718" w:rsidRPr="00727E1A" w:rsidRDefault="00D11A15" w:rsidP="00727E1A">
      <w:pPr>
        <w:numPr>
          <w:ilvl w:val="0"/>
          <w:numId w:val="35"/>
        </w:numPr>
      </w:pPr>
      <w:r w:rsidRPr="00727E1A">
        <w:rPr>
          <w:lang w:val="en-CA"/>
        </w:rPr>
        <w:t>direct contact or lack of contact between the predecessor and successor employer; and,</w:t>
      </w:r>
    </w:p>
    <w:p w14:paraId="22B5453A" w14:textId="77777777" w:rsidR="00805718" w:rsidRPr="00727E1A" w:rsidRDefault="00D11A15" w:rsidP="00727E1A">
      <w:pPr>
        <w:numPr>
          <w:ilvl w:val="0"/>
          <w:numId w:val="35"/>
        </w:numPr>
      </w:pPr>
      <w:r w:rsidRPr="00727E1A">
        <w:rPr>
          <w:lang w:val="en-CA"/>
        </w:rPr>
        <w:t xml:space="preserve"> arm's length between the predecessor and successor employer</w:t>
      </w:r>
    </w:p>
    <w:p w14:paraId="2E64D79E" w14:textId="77777777" w:rsidR="00C94DB7" w:rsidRDefault="00C94DB7" w:rsidP="004C4C22">
      <w:pPr>
        <w:rPr>
          <w:lang w:val="en-CA"/>
        </w:rPr>
      </w:pPr>
    </w:p>
    <w:p w14:paraId="2AF99F18" w14:textId="77777777" w:rsidR="00C94DB7" w:rsidRDefault="00C94DB7" w:rsidP="00C94DB7">
      <w:pPr>
        <w:rPr>
          <w:lang w:val="en-CA"/>
        </w:rPr>
      </w:pPr>
      <w:r w:rsidRPr="005A1004">
        <w:rPr>
          <w:b/>
          <w:u w:val="single"/>
          <w:lang w:val="en-CA"/>
        </w:rPr>
        <w:t>THE CODE DOES NOT PROTECT SUBCONTRACTING SCENARIOS</w:t>
      </w:r>
      <w:r>
        <w:rPr>
          <w:lang w:val="en-CA"/>
        </w:rPr>
        <w:t>:</w:t>
      </w:r>
    </w:p>
    <w:p w14:paraId="455928AC" w14:textId="4CE05E97" w:rsidR="00C94DB7" w:rsidRDefault="00C94DB7" w:rsidP="00C94DB7">
      <w:pPr>
        <w:rPr>
          <w:lang w:val="en-CA"/>
        </w:rPr>
      </w:pPr>
      <w:r>
        <w:rPr>
          <w:lang w:val="en-CA"/>
        </w:rPr>
        <w:tab/>
        <w:t xml:space="preserve">-When A has BU doing certain work, and sub-contracts that work to </w:t>
      </w:r>
      <w:r w:rsidR="00464930">
        <w:rPr>
          <w:lang w:val="en-CA"/>
        </w:rPr>
        <w:t>B (non-union ER)</w:t>
      </w:r>
      <w:r w:rsidR="00AE6C37">
        <w:rPr>
          <w:lang w:val="en-CA"/>
        </w:rPr>
        <w:t>,</w:t>
      </w:r>
      <w:r w:rsidR="00C22926">
        <w:rPr>
          <w:lang w:val="en-CA"/>
        </w:rPr>
        <w:t xml:space="preserve"> the BU does not follow to B, EVEN IF they hire the SAME PEOPLE.</w:t>
      </w:r>
      <w:r w:rsidR="00BF61A1">
        <w:rPr>
          <w:lang w:val="en-CA"/>
        </w:rPr>
        <w:t xml:space="preserve"> </w:t>
      </w:r>
      <w:r w:rsidR="00A90FA8">
        <w:rPr>
          <w:b/>
          <w:lang w:val="en-CA"/>
        </w:rPr>
        <w:t>N</w:t>
      </w:r>
      <w:r w:rsidR="00BF61A1" w:rsidRPr="00E95982">
        <w:rPr>
          <w:b/>
          <w:lang w:val="en-CA"/>
        </w:rPr>
        <w:t xml:space="preserve">ot caught by </w:t>
      </w:r>
      <w:r w:rsidR="002C71F6" w:rsidRPr="00E95982">
        <w:rPr>
          <w:b/>
          <w:i/>
          <w:lang w:val="en-CA"/>
        </w:rPr>
        <w:t>s35</w:t>
      </w:r>
      <w:r w:rsidR="002C71F6">
        <w:rPr>
          <w:lang w:val="en-CA"/>
        </w:rPr>
        <w:t xml:space="preserve">. </w:t>
      </w:r>
      <w:r w:rsidR="00366FC8">
        <w:rPr>
          <w:lang w:val="en-CA"/>
        </w:rPr>
        <w:t xml:space="preserve">Union could </w:t>
      </w:r>
      <w:r w:rsidR="00A26D37">
        <w:rPr>
          <w:lang w:val="en-CA"/>
        </w:rPr>
        <w:t xml:space="preserve">pop-up for every </w:t>
      </w:r>
      <w:r w:rsidR="001E49E6">
        <w:rPr>
          <w:lang w:val="en-CA"/>
        </w:rPr>
        <w:t xml:space="preserve">sub-K, but </w:t>
      </w:r>
      <w:r w:rsidR="00D65EF9">
        <w:rPr>
          <w:lang w:val="en-CA"/>
        </w:rPr>
        <w:t xml:space="preserve">A (ER) can just do “whack-a-mole”. </w:t>
      </w:r>
    </w:p>
    <w:p w14:paraId="6DB09965" w14:textId="493B3416" w:rsidR="00C94DB7" w:rsidRPr="00C7787E" w:rsidRDefault="00E86816" w:rsidP="004C4C22">
      <w:r>
        <w:rPr>
          <w:lang w:val="en-CA"/>
        </w:rPr>
        <w:tab/>
        <w:t>-</w:t>
      </w:r>
      <w:r>
        <w:rPr>
          <w:b/>
          <w:lang w:val="en-CA"/>
        </w:rPr>
        <w:t>US approach</w:t>
      </w:r>
      <w:r>
        <w:rPr>
          <w:lang w:val="en-CA"/>
        </w:rPr>
        <w:t xml:space="preserve">: </w:t>
      </w:r>
      <w:r w:rsidR="00D367EC">
        <w:t>where both ERs have a dominant influence over terms and conditions, can establish common ER.. th</w:t>
      </w:r>
      <w:r w:rsidR="00365D2A">
        <w:t>at would make cert move across.</w:t>
      </w:r>
      <w:r w:rsidR="00EA7CD1">
        <w:t xml:space="preserve"> </w:t>
      </w:r>
    </w:p>
    <w:p w14:paraId="7BA50178" w14:textId="77777777" w:rsidR="008107A8" w:rsidRDefault="008107A8" w:rsidP="00D222C1"/>
    <w:p w14:paraId="455A7416" w14:textId="5F29DD02" w:rsidR="00CE0DF3" w:rsidRPr="008E6A89" w:rsidRDefault="00CE0DF3" w:rsidP="00D222C1">
      <w:pPr>
        <w:rPr>
          <w:b/>
          <w:i/>
        </w:rPr>
      </w:pPr>
      <w:r w:rsidRPr="00DD30E9">
        <w:rPr>
          <w:i/>
          <w:highlight w:val="yellow"/>
        </w:rPr>
        <w:t>Town of Ajax Case</w:t>
      </w:r>
      <w:r>
        <w:t xml:space="preserve"> </w:t>
      </w:r>
      <w:r w:rsidR="009A25A8">
        <w:t>-</w:t>
      </w:r>
      <w:r w:rsidR="00BF23A8">
        <w:t xml:space="preserve"> </w:t>
      </w:r>
      <w:r w:rsidR="008E6A89">
        <w:rPr>
          <w:b/>
          <w:i/>
        </w:rPr>
        <w:t xml:space="preserve">Form of transfer doesn’t matter, </w:t>
      </w:r>
      <w:r w:rsidR="00DA05CC">
        <w:rPr>
          <w:b/>
          <w:i/>
        </w:rPr>
        <w:t xml:space="preserve">something of value? (workers) </w:t>
      </w:r>
    </w:p>
    <w:p w14:paraId="1C244F2E" w14:textId="73A27F10" w:rsidR="00BF23A8" w:rsidRDefault="00BF23A8" w:rsidP="00D222C1">
      <w:r>
        <w:t>-</w:t>
      </w:r>
      <w:r w:rsidR="00186DCD">
        <w:t xml:space="preserve">F: </w:t>
      </w:r>
      <w:r w:rsidR="001074DD">
        <w:t xml:space="preserve">Town of A had </w:t>
      </w:r>
      <w:r w:rsidR="00C461D8">
        <w:t xml:space="preserve">sub-K’s come </w:t>
      </w:r>
      <w:r w:rsidR="0063469C">
        <w:t>in and do the bus-driv</w:t>
      </w:r>
      <w:r w:rsidR="00934A62">
        <w:t xml:space="preserve">ing, mechanics, etc. </w:t>
      </w:r>
      <w:proofErr w:type="spellStart"/>
      <w:r w:rsidR="001A5827">
        <w:t>Rep’d</w:t>
      </w:r>
      <w:proofErr w:type="spellEnd"/>
      <w:r w:rsidR="001A5827">
        <w:t xml:space="preserve"> by CAW. </w:t>
      </w:r>
      <w:r w:rsidR="00955DBA">
        <w:t xml:space="preserve">Town of A wanted to hire them in-house. </w:t>
      </w:r>
    </w:p>
    <w:p w14:paraId="62197617" w14:textId="2F4988A1" w:rsidR="00C117BD" w:rsidRDefault="00C117BD" w:rsidP="00D222C1">
      <w:r>
        <w:t xml:space="preserve">-Q: </w:t>
      </w:r>
      <w:proofErr w:type="spellStart"/>
      <w:r>
        <w:rPr>
          <w:b/>
        </w:rPr>
        <w:t>successorship</w:t>
      </w:r>
      <w:proofErr w:type="spellEnd"/>
      <w:r>
        <w:t>?</w:t>
      </w:r>
    </w:p>
    <w:p w14:paraId="4264C795" w14:textId="66BD316B" w:rsidR="00C117BD" w:rsidRPr="00575C3B" w:rsidRDefault="00D30F4B" w:rsidP="00D222C1">
      <w:r>
        <w:t xml:space="preserve">-L: </w:t>
      </w:r>
      <w:r w:rsidR="00604FED">
        <w:t xml:space="preserve">The continuity of the SPECIALIZED SERVICES (specially trained). </w:t>
      </w:r>
      <w:r w:rsidR="00EC3E77">
        <w:t xml:space="preserve">It was a </w:t>
      </w:r>
      <w:r w:rsidR="00EC3E77">
        <w:rPr>
          <w:i/>
        </w:rPr>
        <w:t>‘transfer’</w:t>
      </w:r>
      <w:r w:rsidR="00EC3E77">
        <w:t xml:space="preserve">.. which doesn’t have to take place in any particular form. </w:t>
      </w:r>
      <w:r w:rsidR="009423A7">
        <w:rPr>
          <w:b/>
        </w:rPr>
        <w:t xml:space="preserve">Just a disposition of your interest in something </w:t>
      </w:r>
      <w:r w:rsidR="00383D73">
        <w:rPr>
          <w:b/>
        </w:rPr>
        <w:t xml:space="preserve">valuable </w:t>
      </w:r>
      <w:r w:rsidR="009423A7">
        <w:rPr>
          <w:b/>
        </w:rPr>
        <w:t>to another party</w:t>
      </w:r>
      <w:r w:rsidR="009423A7">
        <w:t xml:space="preserve">. </w:t>
      </w:r>
      <w:r w:rsidR="00C77E17">
        <w:t xml:space="preserve">S35 BROADLY read. </w:t>
      </w:r>
      <w:r w:rsidR="00E16F50">
        <w:t xml:space="preserve">Ajax sought </w:t>
      </w:r>
      <w:r w:rsidR="00E16F50">
        <w:rPr>
          <w:i/>
        </w:rPr>
        <w:t>value in the people</w:t>
      </w:r>
      <w:r w:rsidR="00E16F50">
        <w:t xml:space="preserve">.. </w:t>
      </w:r>
      <w:r w:rsidR="00575C3B">
        <w:rPr>
          <w:b/>
        </w:rPr>
        <w:t xml:space="preserve">value lies in the </w:t>
      </w:r>
      <w:r w:rsidR="00575C3B">
        <w:rPr>
          <w:b/>
          <w:u w:val="single"/>
        </w:rPr>
        <w:t>purchaser</w:t>
      </w:r>
      <w:r w:rsidR="00575C3B">
        <w:t xml:space="preserve">. </w:t>
      </w:r>
    </w:p>
    <w:p w14:paraId="43C58B3A" w14:textId="77777777" w:rsidR="006A7052" w:rsidRDefault="006A7052" w:rsidP="00D222C1"/>
    <w:p w14:paraId="03443117" w14:textId="34BE92B6" w:rsidR="0077639E" w:rsidRDefault="006A7052" w:rsidP="00D222C1">
      <w:r w:rsidRPr="0077639E">
        <w:rPr>
          <w:i/>
          <w:highlight w:val="yellow"/>
        </w:rPr>
        <w:t>Target</w:t>
      </w:r>
      <w:r>
        <w:t xml:space="preserve"> </w:t>
      </w:r>
      <w:r w:rsidR="00B55D18">
        <w:t>-</w:t>
      </w:r>
      <w:r w:rsidR="00D8661D">
        <w:t xml:space="preserve"> </w:t>
      </w:r>
      <w:r w:rsidR="001574B4" w:rsidRPr="009157EC">
        <w:rPr>
          <w:b/>
          <w:i/>
        </w:rPr>
        <w:t xml:space="preserve">E.G. OF SUCCESSORSHIP FAILURE, </w:t>
      </w:r>
      <w:r w:rsidR="00860C00">
        <w:rPr>
          <w:b/>
          <w:i/>
        </w:rPr>
        <w:t xml:space="preserve">TRANSFER OF BUSINESS? </w:t>
      </w:r>
    </w:p>
    <w:p w14:paraId="400A9AA1" w14:textId="6CC84B50" w:rsidR="00A84461" w:rsidRDefault="009157EC" w:rsidP="00D222C1">
      <w:r>
        <w:t xml:space="preserve">-F: </w:t>
      </w:r>
      <w:r w:rsidR="00F34F1F">
        <w:t xml:space="preserve">Target buying-up </w:t>
      </w:r>
      <w:r w:rsidR="00D30619">
        <w:t xml:space="preserve">various Zeller’s leases in its </w:t>
      </w:r>
      <w:r w:rsidR="007277CB">
        <w:t xml:space="preserve">mega-Canadian-entry-plan. </w:t>
      </w:r>
      <w:r w:rsidR="005E1B26">
        <w:t>1.8 Billion dolla</w:t>
      </w:r>
      <w:r w:rsidR="0005145B">
        <w:t xml:space="preserve">rs worth </w:t>
      </w:r>
      <w:r w:rsidR="00F56137">
        <w:t xml:space="preserve">of lease (case hinged on this). Target set out many strategic reasons why it </w:t>
      </w:r>
      <w:r w:rsidR="001D4ED1">
        <w:t xml:space="preserve">proceeded the way it did into the Canadian market. </w:t>
      </w:r>
      <w:r w:rsidR="00B47B5A">
        <w:t xml:space="preserve">Some similar demographics, but some different, </w:t>
      </w:r>
      <w:r w:rsidR="00771758">
        <w:t xml:space="preserve">slightly different products, </w:t>
      </w:r>
      <w:r w:rsidR="00AE7B7D">
        <w:t xml:space="preserve">etc. </w:t>
      </w:r>
      <w:r w:rsidR="00C61F7F">
        <w:t xml:space="preserve">They </w:t>
      </w:r>
      <w:r w:rsidR="000A284C">
        <w:t xml:space="preserve">couldn’t build </w:t>
      </w:r>
      <w:r w:rsidR="00A23A5B">
        <w:t xml:space="preserve">on their own sustainably. </w:t>
      </w:r>
    </w:p>
    <w:p w14:paraId="1DBB047C" w14:textId="2F71AE3E" w:rsidR="00A73753" w:rsidRPr="00BC58F1" w:rsidRDefault="00A73753" w:rsidP="00D222C1">
      <w:r>
        <w:t xml:space="preserve">-Q: </w:t>
      </w:r>
      <w:r>
        <w:rPr>
          <w:b/>
        </w:rPr>
        <w:t xml:space="preserve">whether sufficient </w:t>
      </w:r>
      <w:r w:rsidR="00727BEB">
        <w:rPr>
          <w:b/>
        </w:rPr>
        <w:t>continuity</w:t>
      </w:r>
      <w:r w:rsidR="00217639">
        <w:rPr>
          <w:b/>
        </w:rPr>
        <w:t xml:space="preserve"> of business sold</w:t>
      </w:r>
      <w:r w:rsidR="00217639">
        <w:t xml:space="preserve">.. </w:t>
      </w:r>
      <w:r w:rsidR="007E3D4A">
        <w:rPr>
          <w:b/>
        </w:rPr>
        <w:t xml:space="preserve">and whether </w:t>
      </w:r>
      <w:r w:rsidR="00A923D1">
        <w:rPr>
          <w:b/>
        </w:rPr>
        <w:t xml:space="preserve">something transferred </w:t>
      </w:r>
      <w:r w:rsidR="00A923D1">
        <w:rPr>
          <w:b/>
          <w:i/>
        </w:rPr>
        <w:t>of value</w:t>
      </w:r>
      <w:r w:rsidR="00BC58F1">
        <w:t>? (</w:t>
      </w:r>
      <w:r w:rsidR="00BC58F1">
        <w:rPr>
          <w:i/>
        </w:rPr>
        <w:t>BRENTWOOD MALL STORE AT ISSUE</w:t>
      </w:r>
      <w:r w:rsidR="0078588A">
        <w:rPr>
          <w:i/>
        </w:rPr>
        <w:t xml:space="preserve"> – Union exists</w:t>
      </w:r>
      <w:r w:rsidR="00A15362">
        <w:rPr>
          <w:i/>
        </w:rPr>
        <w:t>, brings s35 app</w:t>
      </w:r>
      <w:r w:rsidR="00BC58F1">
        <w:t>)</w:t>
      </w:r>
    </w:p>
    <w:p w14:paraId="28D5A5AE" w14:textId="3D569FE2" w:rsidR="002D7000" w:rsidRPr="00A31C6E" w:rsidRDefault="005B4F44" w:rsidP="00D222C1">
      <w:r>
        <w:t xml:space="preserve">-L: </w:t>
      </w:r>
      <w:r w:rsidR="00DA3533">
        <w:t>Board thought “</w:t>
      </w:r>
      <w:r w:rsidR="00DA3533" w:rsidRPr="004B0D89">
        <w:rPr>
          <w:i/>
          <w:u w:val="single"/>
        </w:rPr>
        <w:t>LOCATION WAS OF MARGINAL VALUE”</w:t>
      </w:r>
      <w:r w:rsidR="00DF23F8" w:rsidRPr="004B0D89">
        <w:rPr>
          <w:u w:val="single"/>
        </w:rPr>
        <w:t xml:space="preserve">… </w:t>
      </w:r>
      <w:r w:rsidR="00CC3AC3" w:rsidRPr="004B0D89">
        <w:rPr>
          <w:u w:val="single"/>
        </w:rPr>
        <w:t xml:space="preserve">Plus, found Target substantially different from Zellers, such that </w:t>
      </w:r>
      <w:r w:rsidR="00F619E3" w:rsidRPr="004B0D89">
        <w:rPr>
          <w:u w:val="single"/>
        </w:rPr>
        <w:t>Target</w:t>
      </w:r>
      <w:r w:rsidR="004168C6" w:rsidRPr="004B0D89">
        <w:rPr>
          <w:u w:val="single"/>
        </w:rPr>
        <w:t xml:space="preserve"> is </w:t>
      </w:r>
      <w:r w:rsidR="004168C6" w:rsidRPr="00377740">
        <w:rPr>
          <w:b/>
          <w:u w:val="single"/>
        </w:rPr>
        <w:t>not really buying</w:t>
      </w:r>
      <w:r w:rsidR="004C3DFC" w:rsidRPr="00377740">
        <w:rPr>
          <w:b/>
          <w:u w:val="single"/>
        </w:rPr>
        <w:t xml:space="preserve"> any part of </w:t>
      </w:r>
      <w:r w:rsidR="00500419" w:rsidRPr="00377740">
        <w:rPr>
          <w:b/>
          <w:u w:val="single"/>
        </w:rPr>
        <w:t>Zeller’s business</w:t>
      </w:r>
      <w:r w:rsidR="00500419" w:rsidRPr="004B0D89">
        <w:rPr>
          <w:u w:val="single"/>
        </w:rPr>
        <w:t>.</w:t>
      </w:r>
      <w:r w:rsidR="00A31C6E">
        <w:t xml:space="preserve"> </w:t>
      </w:r>
      <w:r w:rsidR="007E0B01">
        <w:t xml:space="preserve">They’re just buying an “asset” (their leases). </w:t>
      </w:r>
    </w:p>
    <w:p w14:paraId="06BD133B" w14:textId="77777777" w:rsidR="0077639E" w:rsidRDefault="0077639E" w:rsidP="00D222C1"/>
    <w:p w14:paraId="1E977CED" w14:textId="7F38B6A4" w:rsidR="0077639E" w:rsidRPr="008447D2" w:rsidRDefault="0077639E" w:rsidP="00D222C1">
      <w:r w:rsidRPr="004D3C27">
        <w:rPr>
          <w:i/>
          <w:highlight w:val="yellow"/>
        </w:rPr>
        <w:t>Granville Brewing</w:t>
      </w:r>
      <w:r w:rsidR="004D3C27">
        <w:rPr>
          <w:i/>
        </w:rPr>
        <w:t xml:space="preserve"> </w:t>
      </w:r>
      <w:r w:rsidR="00E63CFB">
        <w:t>–</w:t>
      </w:r>
      <w:r w:rsidR="003C0B3A">
        <w:t xml:space="preserve"> </w:t>
      </w:r>
      <w:r w:rsidR="003C0B3A" w:rsidRPr="008447D2">
        <w:rPr>
          <w:b/>
          <w:i/>
          <w:u w:val="single"/>
        </w:rPr>
        <w:t>EE option</w:t>
      </w:r>
      <w:r w:rsidR="003C0B3A">
        <w:rPr>
          <w:b/>
          <w:i/>
        </w:rPr>
        <w:t xml:space="preserve"> </w:t>
      </w:r>
      <w:r w:rsidR="005904E6">
        <w:rPr>
          <w:b/>
          <w:i/>
        </w:rPr>
        <w:t xml:space="preserve">to take </w:t>
      </w:r>
      <w:r w:rsidR="0087335A">
        <w:rPr>
          <w:b/>
          <w:i/>
        </w:rPr>
        <w:t xml:space="preserve">employment at </w:t>
      </w:r>
      <w:r w:rsidR="0087335A" w:rsidRPr="0065037C">
        <w:rPr>
          <w:b/>
          <w:i/>
        </w:rPr>
        <w:t>successor</w:t>
      </w:r>
      <w:r w:rsidR="008447D2" w:rsidRPr="0065037C">
        <w:rPr>
          <w:b/>
        </w:rPr>
        <w:t xml:space="preserve"> </w:t>
      </w:r>
      <w:r w:rsidR="008447D2" w:rsidRPr="008E2A97">
        <w:rPr>
          <w:b/>
          <w:i/>
        </w:rPr>
        <w:t>(can force Master)</w:t>
      </w:r>
    </w:p>
    <w:p w14:paraId="16F3B8BC" w14:textId="61A3C200" w:rsidR="00E63CFB" w:rsidRDefault="00E63CFB" w:rsidP="00D222C1">
      <w:r>
        <w:t xml:space="preserve">-F: </w:t>
      </w:r>
      <w:r w:rsidR="00C020DD">
        <w:t xml:space="preserve">Brewing CO A purchased by another, Brewing CO B. </w:t>
      </w:r>
      <w:r w:rsidR="00BC6D5C">
        <w:t xml:space="preserve">Clear </w:t>
      </w:r>
      <w:proofErr w:type="spellStart"/>
      <w:r w:rsidR="00BC6D5C">
        <w:t>successorship</w:t>
      </w:r>
      <w:proofErr w:type="spellEnd"/>
      <w:r w:rsidR="001D57C9">
        <w:t xml:space="preserve"> and UNION follows, but B didn’t want to hire </w:t>
      </w:r>
      <w:r w:rsidR="00031E9F">
        <w:t xml:space="preserve">A’s brew-master (important part of business). </w:t>
      </w:r>
    </w:p>
    <w:p w14:paraId="05191F11" w14:textId="50891568" w:rsidR="00EF04E2" w:rsidRDefault="00EF04E2" w:rsidP="00D222C1">
      <w:r>
        <w:t xml:space="preserve">-L: </w:t>
      </w:r>
      <w:r>
        <w:rPr>
          <w:b/>
        </w:rPr>
        <w:t xml:space="preserve">You can’t force </w:t>
      </w:r>
      <w:r w:rsidR="00564996">
        <w:rPr>
          <w:b/>
        </w:rPr>
        <w:t xml:space="preserve">an EE from CO A with CA to </w:t>
      </w:r>
      <w:r w:rsidR="005C6446">
        <w:rPr>
          <w:b/>
        </w:rPr>
        <w:t>work in successor CO B (slavery)</w:t>
      </w:r>
      <w:r w:rsidR="00631984">
        <w:t xml:space="preserve">, </w:t>
      </w:r>
      <w:r w:rsidR="00631984">
        <w:rPr>
          <w:b/>
        </w:rPr>
        <w:t xml:space="preserve">however </w:t>
      </w:r>
      <w:r w:rsidR="004C4CC0">
        <w:rPr>
          <w:b/>
        </w:rPr>
        <w:t xml:space="preserve">EE has the right to </w:t>
      </w:r>
      <w:r w:rsidR="004C4CC0">
        <w:rPr>
          <w:b/>
          <w:i/>
        </w:rPr>
        <w:t>exercise his OPTION to work at B</w:t>
      </w:r>
      <w:r w:rsidR="004C4CC0">
        <w:rPr>
          <w:b/>
        </w:rPr>
        <w:t xml:space="preserve">. </w:t>
      </w:r>
      <w:r w:rsidR="00D15917">
        <w:t xml:space="preserve">ER is arguing that </w:t>
      </w:r>
      <w:r w:rsidR="00D15917">
        <w:rPr>
          <w:i/>
        </w:rPr>
        <w:t xml:space="preserve">you can’t </w:t>
      </w:r>
      <w:r w:rsidR="00D15917" w:rsidRPr="00D15917">
        <w:rPr>
          <w:i/>
        </w:rPr>
        <w:t xml:space="preserve">force master </w:t>
      </w:r>
      <w:r w:rsidR="00D15917">
        <w:rPr>
          <w:i/>
        </w:rPr>
        <w:t xml:space="preserve">to </w:t>
      </w:r>
      <w:r w:rsidR="00863C56">
        <w:rPr>
          <w:i/>
        </w:rPr>
        <w:t>take</w:t>
      </w:r>
      <w:r w:rsidR="00D15917">
        <w:rPr>
          <w:i/>
        </w:rPr>
        <w:t xml:space="preserve"> servant</w:t>
      </w:r>
      <w:r w:rsidR="00FD4E74">
        <w:t xml:space="preserve"> -&gt; </w:t>
      </w:r>
      <w:r w:rsidR="00FD4E74">
        <w:rPr>
          <w:b/>
        </w:rPr>
        <w:t>Board</w:t>
      </w:r>
      <w:r w:rsidR="00FD4E74">
        <w:t xml:space="preserve">: </w:t>
      </w:r>
      <w:r w:rsidR="00FD4E74">
        <w:rPr>
          <w:i/>
        </w:rPr>
        <w:t>YES YOU CAN UNDER s35</w:t>
      </w:r>
      <w:r w:rsidR="00FD4E74">
        <w:t xml:space="preserve">, because provision is about </w:t>
      </w:r>
      <w:r w:rsidR="00FD4E74">
        <w:rPr>
          <w:b/>
        </w:rPr>
        <w:t>protecting CB</w:t>
      </w:r>
      <w:r w:rsidR="00FD4E74">
        <w:t xml:space="preserve"> </w:t>
      </w:r>
      <w:r w:rsidR="00FD4E74">
        <w:rPr>
          <w:b/>
        </w:rPr>
        <w:t>rights</w:t>
      </w:r>
      <w:r w:rsidR="00B81A88">
        <w:t xml:space="preserve"> </w:t>
      </w:r>
      <w:r w:rsidR="00B81A88">
        <w:rPr>
          <w:b/>
        </w:rPr>
        <w:t>of EEs</w:t>
      </w:r>
      <w:r w:rsidR="00713213">
        <w:t xml:space="preserve">, even though B doesn’t want this </w:t>
      </w:r>
      <w:r w:rsidR="0065526B">
        <w:t xml:space="preserve">EE (B and A liable for severance pay). </w:t>
      </w:r>
      <w:r w:rsidR="002A02FD">
        <w:rPr>
          <w:b/>
        </w:rPr>
        <w:t xml:space="preserve">You </w:t>
      </w:r>
      <w:r w:rsidR="00131169">
        <w:rPr>
          <w:b/>
        </w:rPr>
        <w:t>get seniority rights transferred too</w:t>
      </w:r>
      <w:r w:rsidR="00131169">
        <w:t xml:space="preserve">. </w:t>
      </w:r>
    </w:p>
    <w:p w14:paraId="72BA718D" w14:textId="6F41363B" w:rsidR="00EB0B12" w:rsidRDefault="00A11585" w:rsidP="00D222C1">
      <w:r>
        <w:tab/>
        <w:t>-*</w:t>
      </w:r>
      <w:r w:rsidRPr="00B80604">
        <w:rPr>
          <w:highlight w:val="red"/>
        </w:rPr>
        <w:t xml:space="preserve">Some limits: </w:t>
      </w:r>
      <w:r w:rsidR="00F5255C" w:rsidRPr="00B80604">
        <w:rPr>
          <w:i/>
          <w:highlight w:val="red"/>
        </w:rPr>
        <w:t xml:space="preserve">can’t force </w:t>
      </w:r>
      <w:r w:rsidR="00B83755" w:rsidRPr="00B80604">
        <w:rPr>
          <w:i/>
          <w:highlight w:val="red"/>
        </w:rPr>
        <w:t>new company to provide work that isn’t there</w:t>
      </w:r>
      <w:r w:rsidR="00C00284" w:rsidRPr="00B80604">
        <w:rPr>
          <w:highlight w:val="red"/>
        </w:rPr>
        <w:t>?</w:t>
      </w:r>
      <w:r w:rsidR="00B83755">
        <w:t xml:space="preserve"> </w:t>
      </w:r>
      <w:r w:rsidR="00EB0B12">
        <w:t xml:space="preserve"> </w:t>
      </w:r>
    </w:p>
    <w:p w14:paraId="62ED7FB8" w14:textId="1F971B6B" w:rsidR="000B6076" w:rsidRDefault="003F0710" w:rsidP="000B6076">
      <w:r>
        <w:tab/>
        <w:t xml:space="preserve">-Gave EE </w:t>
      </w:r>
      <w:r w:rsidR="00B5737A">
        <w:t>a position</w:t>
      </w:r>
      <w:r w:rsidR="00B93BB0">
        <w:t xml:space="preserve"> on line</w:t>
      </w:r>
      <w:r w:rsidR="00B5737A">
        <w:t xml:space="preserve"> and promotion </w:t>
      </w:r>
      <w:r w:rsidR="00B93BB0">
        <w:t>when available</w:t>
      </w:r>
      <w:r w:rsidR="002C06CD">
        <w:t xml:space="preserve"> + missed pay. </w:t>
      </w:r>
    </w:p>
    <w:p w14:paraId="7CFD3105" w14:textId="77777777" w:rsidR="002A33C3" w:rsidRPr="000B6076" w:rsidRDefault="002A33C3" w:rsidP="000B6076"/>
    <w:p w14:paraId="678F5668" w14:textId="78EA866E" w:rsidR="000B6076" w:rsidRDefault="000B6076" w:rsidP="000B6076">
      <w:pPr>
        <w:pStyle w:val="Heading2"/>
      </w:pPr>
      <w:r>
        <w:t xml:space="preserve">8. </w:t>
      </w:r>
      <w:r w:rsidR="004D3618">
        <w:t xml:space="preserve">DUTY TO BARGAIN: GOOD FAITH + </w:t>
      </w:r>
      <w:r w:rsidR="00A15214">
        <w:t>REASONABLE EFFORTS</w:t>
      </w:r>
    </w:p>
    <w:p w14:paraId="3097626F" w14:textId="45887E11" w:rsidR="00CF016B" w:rsidRDefault="00895C14" w:rsidP="00002B27">
      <w:pPr>
        <w:rPr>
          <w:lang w:val="en-CA"/>
        </w:rPr>
      </w:pPr>
      <w:r>
        <w:rPr>
          <w:b/>
        </w:rPr>
        <w:t>Purpose</w:t>
      </w:r>
      <w:r>
        <w:t xml:space="preserve">: </w:t>
      </w:r>
      <w:r w:rsidR="00D11A15" w:rsidRPr="00002B27">
        <w:rPr>
          <w:lang w:val="en-CA"/>
        </w:rPr>
        <w:t>Industrial stability;</w:t>
      </w:r>
      <w:r w:rsidR="00002B27">
        <w:t xml:space="preserve"> </w:t>
      </w:r>
      <w:r w:rsidR="00002B27">
        <w:rPr>
          <w:lang w:val="en-CA"/>
        </w:rPr>
        <w:t>r</w:t>
      </w:r>
      <w:r w:rsidR="00D11A15" w:rsidRPr="00002B27">
        <w:rPr>
          <w:lang w:val="en-CA"/>
        </w:rPr>
        <w:t>edress fundamental power imbalance;</w:t>
      </w:r>
      <w:r w:rsidR="00002B27">
        <w:t xml:space="preserve"> </w:t>
      </w:r>
      <w:r w:rsidR="00002B27">
        <w:rPr>
          <w:lang w:val="en-CA"/>
        </w:rPr>
        <w:t>r</w:t>
      </w:r>
      <w:r w:rsidR="00D11A15" w:rsidRPr="00002B27">
        <w:rPr>
          <w:lang w:val="en-CA"/>
        </w:rPr>
        <w:t>einforce exclusivity model and union stability;</w:t>
      </w:r>
      <w:r w:rsidR="00002B27">
        <w:rPr>
          <w:lang w:val="en-CA"/>
        </w:rPr>
        <w:t xml:space="preserve"> i</w:t>
      </w:r>
      <w:r w:rsidR="00D11A15" w:rsidRPr="00002B27">
        <w:rPr>
          <w:lang w:val="en-CA"/>
        </w:rPr>
        <w:t>nstitutionalization of industrial pluralism.</w:t>
      </w:r>
    </w:p>
    <w:p w14:paraId="216419A3" w14:textId="53552E45" w:rsidR="00895C14" w:rsidRDefault="00D956AB" w:rsidP="00A15214">
      <w:pPr>
        <w:rPr>
          <w:lang w:val="en-CA"/>
        </w:rPr>
      </w:pPr>
      <w:r>
        <w:rPr>
          <w:lang w:val="en-CA"/>
        </w:rPr>
        <w:tab/>
        <w:t xml:space="preserve">-IS: </w:t>
      </w:r>
      <w:r w:rsidR="002C0E30">
        <w:rPr>
          <w:lang w:val="en-CA"/>
        </w:rPr>
        <w:t xml:space="preserve">preventing </w:t>
      </w:r>
      <w:r w:rsidR="002C0E30">
        <w:rPr>
          <w:i/>
          <w:lang w:val="en-CA"/>
        </w:rPr>
        <w:t>recognition strikes</w:t>
      </w:r>
      <w:r w:rsidR="002C0E30">
        <w:rPr>
          <w:lang w:val="en-CA"/>
        </w:rPr>
        <w:t xml:space="preserve">.. </w:t>
      </w:r>
      <w:r w:rsidR="0095417A">
        <w:rPr>
          <w:lang w:val="en-CA"/>
        </w:rPr>
        <w:t xml:space="preserve">not having to </w:t>
      </w:r>
      <w:r w:rsidR="002063BC">
        <w:rPr>
          <w:lang w:val="en-CA"/>
        </w:rPr>
        <w:t xml:space="preserve">use eco-weapons, educate about </w:t>
      </w:r>
      <w:r w:rsidR="0071115F">
        <w:rPr>
          <w:lang w:val="en-CA"/>
        </w:rPr>
        <w:t xml:space="preserve">each other’s interests. </w:t>
      </w:r>
    </w:p>
    <w:p w14:paraId="247D6B2A" w14:textId="5E8C098D" w:rsidR="00DD5D61" w:rsidRDefault="00DD5D61" w:rsidP="00A15214">
      <w:pPr>
        <w:rPr>
          <w:lang w:val="en-CA"/>
        </w:rPr>
      </w:pPr>
      <w:r>
        <w:rPr>
          <w:lang w:val="en-CA"/>
        </w:rPr>
        <w:tab/>
        <w:t xml:space="preserve">-Power imbalance: </w:t>
      </w:r>
      <w:r w:rsidR="0070007E">
        <w:rPr>
          <w:lang w:val="en-CA"/>
        </w:rPr>
        <w:t xml:space="preserve">imposes </w:t>
      </w:r>
      <w:proofErr w:type="spellStart"/>
      <w:r w:rsidR="0070007E">
        <w:rPr>
          <w:lang w:val="en-CA"/>
        </w:rPr>
        <w:t>oblig</w:t>
      </w:r>
      <w:proofErr w:type="spellEnd"/>
      <w:r w:rsidR="0070007E">
        <w:rPr>
          <w:lang w:val="en-CA"/>
        </w:rPr>
        <w:t xml:space="preserve"> on ER – can’t just negotiate with whoever they want. </w:t>
      </w:r>
      <w:r w:rsidR="00032259">
        <w:rPr>
          <w:lang w:val="en-CA"/>
        </w:rPr>
        <w:t xml:space="preserve">Outside of liberal voluntarism </w:t>
      </w:r>
    </w:p>
    <w:p w14:paraId="6F39E8C1" w14:textId="77777777" w:rsidR="008235FA" w:rsidRDefault="00032259" w:rsidP="00A15214">
      <w:pPr>
        <w:rPr>
          <w:lang w:val="en-CA"/>
        </w:rPr>
      </w:pPr>
      <w:r>
        <w:rPr>
          <w:lang w:val="en-CA"/>
        </w:rPr>
        <w:tab/>
        <w:t>-</w:t>
      </w:r>
      <w:r w:rsidR="00B72AF8">
        <w:rPr>
          <w:lang w:val="en-CA"/>
        </w:rPr>
        <w:t xml:space="preserve">Industrial pluralism: </w:t>
      </w:r>
      <w:r w:rsidR="002B3E92">
        <w:rPr>
          <w:lang w:val="en-CA"/>
        </w:rPr>
        <w:t xml:space="preserve">forcing parties to </w:t>
      </w:r>
      <w:r w:rsidR="002B3E92">
        <w:rPr>
          <w:i/>
          <w:lang w:val="en-CA"/>
        </w:rPr>
        <w:t>procedural right</w:t>
      </w:r>
      <w:r w:rsidR="00F75201">
        <w:rPr>
          <w:lang w:val="en-CA"/>
        </w:rPr>
        <w:t xml:space="preserve">, allowing them to make resolution where their interests lie. </w:t>
      </w:r>
    </w:p>
    <w:p w14:paraId="4EF91C8E" w14:textId="77777777" w:rsidR="00854766" w:rsidRDefault="00854766" w:rsidP="00A15214">
      <w:pPr>
        <w:rPr>
          <w:b/>
          <w:lang w:val="en-CA"/>
        </w:rPr>
      </w:pPr>
    </w:p>
    <w:p w14:paraId="43EDEBA6" w14:textId="77777777" w:rsidR="008235FA" w:rsidRDefault="008235FA" w:rsidP="00A15214">
      <w:pPr>
        <w:rPr>
          <w:lang w:val="en-CA"/>
        </w:rPr>
      </w:pPr>
      <w:r>
        <w:rPr>
          <w:b/>
          <w:lang w:val="en-CA"/>
        </w:rPr>
        <w:t>A PROCEDURAL RIGHT</w:t>
      </w:r>
      <w:r>
        <w:rPr>
          <w:lang w:val="en-CA"/>
        </w:rPr>
        <w:t xml:space="preserve">: </w:t>
      </w:r>
    </w:p>
    <w:p w14:paraId="3D574BAD" w14:textId="7BA7FD87" w:rsidR="00032259" w:rsidRDefault="008235FA" w:rsidP="00A15214">
      <w:pPr>
        <w:rPr>
          <w:lang w:val="en-CA"/>
        </w:rPr>
      </w:pPr>
      <w:r>
        <w:rPr>
          <w:lang w:val="en-CA"/>
        </w:rPr>
        <w:tab/>
        <w:t>-</w:t>
      </w:r>
      <w:r w:rsidR="008E6403">
        <w:rPr>
          <w:lang w:val="en-CA"/>
        </w:rPr>
        <w:t xml:space="preserve">Board doesn’t want to </w:t>
      </w:r>
      <w:r w:rsidR="008A0035">
        <w:rPr>
          <w:lang w:val="en-CA"/>
        </w:rPr>
        <w:t xml:space="preserve">impose </w:t>
      </w:r>
      <w:r w:rsidR="008A0035">
        <w:rPr>
          <w:i/>
          <w:lang w:val="en-CA"/>
        </w:rPr>
        <w:t>substantive terms</w:t>
      </w:r>
      <w:r w:rsidR="00DD04EE">
        <w:rPr>
          <w:lang w:val="en-CA"/>
        </w:rPr>
        <w:t xml:space="preserve">, </w:t>
      </w:r>
      <w:r w:rsidR="00725A68">
        <w:rPr>
          <w:lang w:val="en-CA"/>
        </w:rPr>
        <w:t xml:space="preserve">and </w:t>
      </w:r>
      <w:proofErr w:type="spellStart"/>
      <w:r w:rsidR="00725A68">
        <w:rPr>
          <w:lang w:val="en-CA"/>
        </w:rPr>
        <w:t>legis</w:t>
      </w:r>
      <w:proofErr w:type="spellEnd"/>
      <w:r w:rsidR="00725A68">
        <w:rPr>
          <w:lang w:val="en-CA"/>
        </w:rPr>
        <w:t xml:space="preserve"> tries to </w:t>
      </w:r>
      <w:r w:rsidR="00725A68">
        <w:rPr>
          <w:b/>
          <w:lang w:val="en-CA"/>
        </w:rPr>
        <w:t xml:space="preserve">curtail the use of eco sanctions </w:t>
      </w:r>
      <w:r w:rsidR="00725A68">
        <w:rPr>
          <w:lang w:val="en-CA"/>
        </w:rPr>
        <w:t xml:space="preserve">as much as possible. </w:t>
      </w:r>
      <w:r w:rsidR="000B594E">
        <w:rPr>
          <w:lang w:val="en-CA"/>
        </w:rPr>
        <w:t xml:space="preserve">If they don’t negotiate in </w:t>
      </w:r>
      <w:r w:rsidR="000B594E">
        <w:rPr>
          <w:i/>
          <w:lang w:val="en-CA"/>
        </w:rPr>
        <w:t>good faith</w:t>
      </w:r>
      <w:r w:rsidR="000B594E">
        <w:rPr>
          <w:lang w:val="en-CA"/>
        </w:rPr>
        <w:t xml:space="preserve">, will feel it in the $$. </w:t>
      </w:r>
    </w:p>
    <w:p w14:paraId="4CEA839D" w14:textId="77777777" w:rsidR="00FE4141" w:rsidRDefault="00FE4141" w:rsidP="00A15214">
      <w:pPr>
        <w:rPr>
          <w:lang w:val="en-CA"/>
        </w:rPr>
      </w:pPr>
    </w:p>
    <w:p w14:paraId="218B7D67" w14:textId="5BBF5B10" w:rsidR="00FE4141" w:rsidRPr="00AF537E" w:rsidRDefault="00AE1CAC" w:rsidP="00A15214">
      <w:pPr>
        <w:rPr>
          <w:lang w:val="en-CA"/>
        </w:rPr>
      </w:pPr>
      <w:r>
        <w:rPr>
          <w:b/>
          <w:lang w:val="en-CA"/>
        </w:rPr>
        <w:t xml:space="preserve">Resort to the </w:t>
      </w:r>
      <w:r w:rsidR="00D859EF">
        <w:rPr>
          <w:b/>
          <w:lang w:val="en-CA"/>
        </w:rPr>
        <w:t>sanctions</w:t>
      </w:r>
      <w:r w:rsidR="00D859EF">
        <w:rPr>
          <w:lang w:val="en-CA"/>
        </w:rPr>
        <w:t xml:space="preserve"> </w:t>
      </w:r>
      <w:r w:rsidR="00D859EF">
        <w:rPr>
          <w:b/>
          <w:lang w:val="en-CA"/>
        </w:rPr>
        <w:t>is important</w:t>
      </w:r>
      <w:r w:rsidR="00D859EF">
        <w:rPr>
          <w:lang w:val="en-CA"/>
        </w:rPr>
        <w:t xml:space="preserve">: </w:t>
      </w:r>
      <w:r w:rsidR="00AC05FD">
        <w:rPr>
          <w:i/>
          <w:lang w:val="en-CA"/>
        </w:rPr>
        <w:t>just the threat</w:t>
      </w:r>
      <w:r w:rsidR="006924BA">
        <w:rPr>
          <w:lang w:val="en-CA"/>
        </w:rPr>
        <w:t xml:space="preserve"> </w:t>
      </w:r>
      <w:r w:rsidR="003862DF">
        <w:rPr>
          <w:lang w:val="en-CA"/>
        </w:rPr>
        <w:t>of having the right to strike/</w:t>
      </w:r>
      <w:r w:rsidR="00FB3E1E">
        <w:rPr>
          <w:lang w:val="en-CA"/>
        </w:rPr>
        <w:t xml:space="preserve">lockout </w:t>
      </w:r>
      <w:r w:rsidR="00BB17F5">
        <w:rPr>
          <w:lang w:val="en-CA"/>
        </w:rPr>
        <w:t xml:space="preserve">= </w:t>
      </w:r>
      <w:r w:rsidR="00AA2AED">
        <w:rPr>
          <w:lang w:val="en-CA"/>
        </w:rPr>
        <w:t>important to</w:t>
      </w:r>
      <w:r w:rsidR="00977981">
        <w:rPr>
          <w:lang w:val="en-CA"/>
        </w:rPr>
        <w:t xml:space="preserve"> resolving negotiations. </w:t>
      </w:r>
      <w:r w:rsidR="00AF537E">
        <w:rPr>
          <w:b/>
          <w:lang w:val="en-CA"/>
        </w:rPr>
        <w:t>Necessary evil to bargaining in good faith</w:t>
      </w:r>
      <w:r w:rsidR="00AF537E">
        <w:rPr>
          <w:lang w:val="en-CA"/>
        </w:rPr>
        <w:t xml:space="preserve">. </w:t>
      </w:r>
    </w:p>
    <w:p w14:paraId="24914AD0" w14:textId="77777777" w:rsidR="00D956AB" w:rsidRDefault="00D956AB" w:rsidP="00A15214"/>
    <w:p w14:paraId="5834170E" w14:textId="4A000DD3" w:rsidR="00A15214" w:rsidRDefault="00BC4FEA" w:rsidP="00A15214">
      <w:r w:rsidRPr="002B0ED3">
        <w:rPr>
          <w:b/>
          <w:highlight w:val="green"/>
        </w:rPr>
        <w:t>s11</w:t>
      </w:r>
      <w:r w:rsidRPr="002B0ED3">
        <w:rPr>
          <w:highlight w:val="green"/>
        </w:rPr>
        <w:t xml:space="preserve">: </w:t>
      </w:r>
      <w:r w:rsidRPr="002B0ED3">
        <w:rPr>
          <w:b/>
          <w:highlight w:val="green"/>
        </w:rPr>
        <w:t>Obligation to Bargain in Good Faith</w:t>
      </w:r>
      <w:r>
        <w:t>:</w:t>
      </w:r>
    </w:p>
    <w:p w14:paraId="7893AD46" w14:textId="23FF2589" w:rsidR="007F0A76" w:rsidRDefault="00846252" w:rsidP="00846252">
      <w:pPr>
        <w:rPr>
          <w:lang w:val="en-CA"/>
        </w:rPr>
      </w:pPr>
      <w:r w:rsidRPr="00846252">
        <w:rPr>
          <w:b/>
          <w:lang w:val="en-CA"/>
        </w:rPr>
        <w:t>11(1)</w:t>
      </w:r>
      <w:r w:rsidRPr="00846252">
        <w:rPr>
          <w:lang w:val="en-CA"/>
        </w:rPr>
        <w:t xml:space="preserve"> A trade union or employer must not fail or refuse to bargain collectively in </w:t>
      </w:r>
      <w:r w:rsidRPr="00846252">
        <w:rPr>
          <w:u w:val="single"/>
          <w:lang w:val="en-CA"/>
        </w:rPr>
        <w:t>good faith</w:t>
      </w:r>
      <w:r w:rsidRPr="00846252">
        <w:rPr>
          <w:lang w:val="en-CA"/>
        </w:rPr>
        <w:t xml:space="preserve"> in British Columbia and to make </w:t>
      </w:r>
      <w:r w:rsidRPr="00846252">
        <w:rPr>
          <w:u w:val="single"/>
          <w:lang w:val="en-CA"/>
        </w:rPr>
        <w:t>every reasonable effort</w:t>
      </w:r>
      <w:r w:rsidRPr="00846252">
        <w:rPr>
          <w:lang w:val="en-CA"/>
        </w:rPr>
        <w:t xml:space="preserve"> to conclude a collective agreement.</w:t>
      </w:r>
    </w:p>
    <w:p w14:paraId="0E4FCB1E" w14:textId="40DBFC35" w:rsidR="007F0A76" w:rsidRDefault="007F0A76" w:rsidP="00846252">
      <w:pPr>
        <w:rPr>
          <w:lang w:val="en-CA"/>
        </w:rPr>
      </w:pPr>
      <w:r>
        <w:rPr>
          <w:lang w:val="en-CA"/>
        </w:rPr>
        <w:tab/>
        <w:t>-</w:t>
      </w:r>
      <w:r>
        <w:rPr>
          <w:b/>
          <w:lang w:val="en-CA"/>
        </w:rPr>
        <w:t>Subjective</w:t>
      </w:r>
      <w:r>
        <w:rPr>
          <w:lang w:val="en-CA"/>
        </w:rPr>
        <w:t xml:space="preserve">: </w:t>
      </w:r>
      <w:r>
        <w:rPr>
          <w:i/>
          <w:lang w:val="en-CA"/>
        </w:rPr>
        <w:t>GOOD FAITH</w:t>
      </w:r>
    </w:p>
    <w:p w14:paraId="5267542C" w14:textId="4DBBE4BE" w:rsidR="007F0A76" w:rsidRDefault="007F0A76" w:rsidP="00846252">
      <w:pPr>
        <w:rPr>
          <w:lang w:val="en-CA"/>
        </w:rPr>
      </w:pPr>
      <w:r>
        <w:rPr>
          <w:lang w:val="en-CA"/>
        </w:rPr>
        <w:tab/>
        <w:t>-</w:t>
      </w:r>
      <w:r>
        <w:rPr>
          <w:b/>
          <w:lang w:val="en-CA"/>
        </w:rPr>
        <w:t>Objective</w:t>
      </w:r>
      <w:r>
        <w:rPr>
          <w:lang w:val="en-CA"/>
        </w:rPr>
        <w:t xml:space="preserve">: </w:t>
      </w:r>
      <w:r>
        <w:rPr>
          <w:i/>
          <w:lang w:val="en-CA"/>
        </w:rPr>
        <w:t>EVERY REASONABLE EFFORT</w:t>
      </w:r>
      <w:r>
        <w:rPr>
          <w:lang w:val="en-CA"/>
        </w:rPr>
        <w:t xml:space="preserve"> </w:t>
      </w:r>
    </w:p>
    <w:p w14:paraId="2B7B39E7" w14:textId="3EE94224" w:rsidR="003650B6" w:rsidRDefault="003650B6" w:rsidP="00846252">
      <w:pPr>
        <w:rPr>
          <w:lang w:val="en-CA"/>
        </w:rPr>
      </w:pPr>
      <w:r>
        <w:rPr>
          <w:lang w:val="en-CA"/>
        </w:rPr>
        <w:tab/>
        <w:t xml:space="preserve">-Basically </w:t>
      </w:r>
      <w:r w:rsidR="00B62E96">
        <w:rPr>
          <w:lang w:val="en-CA"/>
        </w:rPr>
        <w:t xml:space="preserve">the law is that </w:t>
      </w:r>
      <w:r w:rsidR="00D307D0">
        <w:rPr>
          <w:lang w:val="en-CA"/>
        </w:rPr>
        <w:t xml:space="preserve">ER </w:t>
      </w:r>
      <w:r w:rsidR="00D307D0">
        <w:rPr>
          <w:u w:val="single"/>
          <w:lang w:val="en-CA"/>
        </w:rPr>
        <w:t>cannot just refuse to bargain</w:t>
      </w:r>
      <w:r w:rsidR="00D307D0">
        <w:rPr>
          <w:lang w:val="en-CA"/>
        </w:rPr>
        <w:t xml:space="preserve">.. </w:t>
      </w:r>
      <w:r w:rsidR="005A18F6">
        <w:rPr>
          <w:lang w:val="en-CA"/>
        </w:rPr>
        <w:t xml:space="preserve">No forced agreement. </w:t>
      </w:r>
    </w:p>
    <w:p w14:paraId="5C8D5040" w14:textId="77777777" w:rsidR="00FB248F" w:rsidRDefault="00FB248F" w:rsidP="00846252">
      <w:pPr>
        <w:rPr>
          <w:lang w:val="en-CA"/>
        </w:rPr>
      </w:pPr>
    </w:p>
    <w:p w14:paraId="7AD80949" w14:textId="1287083A" w:rsidR="00FB248F" w:rsidRPr="00CF016B" w:rsidRDefault="00FB248F" w:rsidP="00FB248F">
      <w:pPr>
        <w:rPr>
          <w:lang w:val="en-CA"/>
        </w:rPr>
      </w:pPr>
      <w:r>
        <w:rPr>
          <w:b/>
          <w:lang w:val="en-CA"/>
        </w:rPr>
        <w:t>Content</w:t>
      </w:r>
      <w:r w:rsidR="007473C6">
        <w:rPr>
          <w:b/>
          <w:lang w:val="en-CA"/>
        </w:rPr>
        <w:t xml:space="preserve"> (</w:t>
      </w:r>
      <w:r w:rsidR="007473C6" w:rsidRPr="007473C6">
        <w:rPr>
          <w:b/>
          <w:i/>
          <w:highlight w:val="yellow"/>
          <w:lang w:val="en-CA"/>
        </w:rPr>
        <w:t>Buhler case</w:t>
      </w:r>
      <w:r w:rsidR="007473C6">
        <w:rPr>
          <w:b/>
          <w:i/>
          <w:lang w:val="en-CA"/>
        </w:rPr>
        <w:t xml:space="preserve"> has good summary too</w:t>
      </w:r>
      <w:r w:rsidR="007473C6">
        <w:rPr>
          <w:b/>
          <w:lang w:val="en-CA"/>
        </w:rPr>
        <w:t>)</w:t>
      </w:r>
      <w:r>
        <w:rPr>
          <w:lang w:val="en-CA"/>
        </w:rPr>
        <w:t xml:space="preserve">: </w:t>
      </w:r>
    </w:p>
    <w:p w14:paraId="4CE929CF" w14:textId="77777777" w:rsidR="00FB248F" w:rsidRPr="00CF016B" w:rsidRDefault="00FB248F" w:rsidP="00FB248F">
      <w:pPr>
        <w:ind w:left="720"/>
      </w:pPr>
      <w:r>
        <w:rPr>
          <w:lang w:val="en-CA"/>
        </w:rPr>
        <w:t>-</w:t>
      </w:r>
      <w:r w:rsidRPr="00CF016B">
        <w:rPr>
          <w:lang w:val="en-CA"/>
        </w:rPr>
        <w:t>Duty to fully discuss all outstanding issues;</w:t>
      </w:r>
    </w:p>
    <w:p w14:paraId="27F5C072" w14:textId="77777777" w:rsidR="00FB248F" w:rsidRPr="00CF016B" w:rsidRDefault="00FB248F" w:rsidP="00FB248F">
      <w:pPr>
        <w:ind w:left="720"/>
      </w:pPr>
      <w:r>
        <w:rPr>
          <w:lang w:val="en-CA"/>
        </w:rPr>
        <w:t>-</w:t>
      </w:r>
      <w:r w:rsidRPr="00CF016B">
        <w:rPr>
          <w:lang w:val="en-CA"/>
        </w:rPr>
        <w:t>Once dispute and bargaining structure defined need compelling reason to depart from set course;</w:t>
      </w:r>
    </w:p>
    <w:p w14:paraId="19E48B84" w14:textId="77777777" w:rsidR="00FB248F" w:rsidRPr="00CF016B" w:rsidRDefault="00FB248F" w:rsidP="00FB248F">
      <w:pPr>
        <w:ind w:left="720"/>
      </w:pPr>
      <w:r>
        <w:rPr>
          <w:lang w:val="en-CA"/>
        </w:rPr>
        <w:t>-</w:t>
      </w:r>
      <w:r w:rsidRPr="00CF016B">
        <w:rPr>
          <w:lang w:val="en-CA"/>
        </w:rPr>
        <w:t>Duty to provide enough information that party can adequately assess demands;</w:t>
      </w:r>
    </w:p>
    <w:p w14:paraId="6FC8FFF9" w14:textId="77777777" w:rsidR="00FB248F" w:rsidRPr="00CF016B" w:rsidRDefault="00FB248F" w:rsidP="00FB248F">
      <w:pPr>
        <w:ind w:left="720"/>
      </w:pPr>
      <w:r>
        <w:rPr>
          <w:lang w:val="en-CA"/>
        </w:rPr>
        <w:t>-</w:t>
      </w:r>
      <w:r w:rsidRPr="00CF016B">
        <w:rPr>
          <w:lang w:val="en-CA"/>
        </w:rPr>
        <w:t>Where an employer makes a plea of poverty must open books;</w:t>
      </w:r>
    </w:p>
    <w:p w14:paraId="344CA162" w14:textId="59F0FF26" w:rsidR="00FB248F" w:rsidRDefault="00FB248F" w:rsidP="00FB248F">
      <w:pPr>
        <w:ind w:firstLine="720"/>
        <w:rPr>
          <w:lang w:val="en-CA"/>
        </w:rPr>
      </w:pPr>
      <w:r>
        <w:rPr>
          <w:lang w:val="en-CA"/>
        </w:rPr>
        <w:t>-</w:t>
      </w:r>
      <w:r w:rsidRPr="00CF016B">
        <w:rPr>
          <w:lang w:val="en-CA"/>
        </w:rPr>
        <w:t>Hard bargaining is permitted, though surface bargaining is precluded</w:t>
      </w:r>
    </w:p>
    <w:p w14:paraId="48CF0F41" w14:textId="77777777" w:rsidR="00464860" w:rsidRDefault="00464860" w:rsidP="00FB248F">
      <w:pPr>
        <w:ind w:firstLine="720"/>
        <w:rPr>
          <w:lang w:val="en-CA"/>
        </w:rPr>
      </w:pPr>
    </w:p>
    <w:p w14:paraId="64AC1E21" w14:textId="7F97E0AB" w:rsidR="00F3791F" w:rsidRPr="005C1299" w:rsidRDefault="003231F3" w:rsidP="003231F3">
      <w:pPr>
        <w:tabs>
          <w:tab w:val="left" w:pos="1120"/>
        </w:tabs>
        <w:rPr>
          <w:b/>
          <w:i/>
        </w:rPr>
      </w:pPr>
      <w:proofErr w:type="spellStart"/>
      <w:r w:rsidRPr="00F3791F">
        <w:rPr>
          <w:i/>
          <w:highlight w:val="yellow"/>
        </w:rPr>
        <w:t>Norada</w:t>
      </w:r>
      <w:proofErr w:type="spellEnd"/>
      <w:r w:rsidRPr="00F3791F">
        <w:rPr>
          <w:i/>
          <w:highlight w:val="yellow"/>
        </w:rPr>
        <w:t xml:space="preserve"> Metal</w:t>
      </w:r>
      <w:r>
        <w:t xml:space="preserve">: </w:t>
      </w:r>
      <w:r w:rsidR="005C1299">
        <w:rPr>
          <w:b/>
          <w:i/>
        </w:rPr>
        <w:t>P</w:t>
      </w:r>
      <w:r w:rsidR="00842DC3">
        <w:rPr>
          <w:b/>
          <w:i/>
        </w:rPr>
        <w:t>arties must disclose relevant info, material to negotiations</w:t>
      </w:r>
      <w:r w:rsidR="000223D9">
        <w:rPr>
          <w:b/>
          <w:i/>
        </w:rPr>
        <w:t>, violation of GOOD FAITH</w:t>
      </w:r>
    </w:p>
    <w:p w14:paraId="514C7386" w14:textId="7608A583" w:rsidR="00F3791F" w:rsidRDefault="00F3791F" w:rsidP="003231F3">
      <w:pPr>
        <w:tabs>
          <w:tab w:val="left" w:pos="1120"/>
        </w:tabs>
      </w:pPr>
      <w:r>
        <w:t>-</w:t>
      </w:r>
      <w:r w:rsidR="007C129A">
        <w:t xml:space="preserve">F: ER kept the facts </w:t>
      </w:r>
      <w:r w:rsidR="00694C01">
        <w:t xml:space="preserve">pertaining </w:t>
      </w:r>
      <w:r w:rsidR="002755FA">
        <w:t xml:space="preserve">benefits/financial </w:t>
      </w:r>
      <w:r w:rsidR="00905AC5">
        <w:t xml:space="preserve">things </w:t>
      </w:r>
      <w:r w:rsidR="00332FD1">
        <w:t xml:space="preserve">from </w:t>
      </w:r>
      <w:r w:rsidR="001D6BA0">
        <w:t xml:space="preserve">the Union (‘concession’: reduction of wages + benefits). </w:t>
      </w:r>
      <w:r w:rsidR="00C30616">
        <w:t xml:space="preserve"> </w:t>
      </w:r>
    </w:p>
    <w:p w14:paraId="2E29C91C" w14:textId="1DC9EFD8" w:rsidR="00AF6BBB" w:rsidRPr="009A755A" w:rsidRDefault="00AF6BBB" w:rsidP="003231F3">
      <w:pPr>
        <w:tabs>
          <w:tab w:val="left" w:pos="1120"/>
        </w:tabs>
        <w:rPr>
          <w:i/>
        </w:rPr>
      </w:pPr>
      <w:r>
        <w:t xml:space="preserve">-L: </w:t>
      </w:r>
      <w:r w:rsidR="009F7391">
        <w:rPr>
          <w:b/>
        </w:rPr>
        <w:t xml:space="preserve">U convinced the Board the </w:t>
      </w:r>
      <w:r w:rsidR="00B07F7C">
        <w:rPr>
          <w:b/>
        </w:rPr>
        <w:t>disclosure was relevant</w:t>
      </w:r>
      <w:r w:rsidR="00942F7F">
        <w:rPr>
          <w:b/>
        </w:rPr>
        <w:t xml:space="preserve">, since </w:t>
      </w:r>
      <w:r w:rsidR="00487948">
        <w:rPr>
          <w:b/>
        </w:rPr>
        <w:t>it undermined the capacity to rep its members</w:t>
      </w:r>
      <w:r w:rsidR="00487948">
        <w:t xml:space="preserve">. </w:t>
      </w:r>
      <w:r w:rsidR="00434B6C">
        <w:rPr>
          <w:b/>
        </w:rPr>
        <w:t xml:space="preserve">Needed the info to intelligently </w:t>
      </w:r>
      <w:r w:rsidR="00934DC6">
        <w:rPr>
          <w:b/>
        </w:rPr>
        <w:t>appraise their position</w:t>
      </w:r>
      <w:r w:rsidR="0009092F">
        <w:rPr>
          <w:b/>
        </w:rPr>
        <w:t xml:space="preserve">. </w:t>
      </w:r>
      <w:r w:rsidR="00934DC6">
        <w:t xml:space="preserve"> </w:t>
      </w:r>
    </w:p>
    <w:p w14:paraId="6EBCA802" w14:textId="5AF3033E" w:rsidR="00D54F7B" w:rsidRDefault="00D54F7B" w:rsidP="003231F3">
      <w:pPr>
        <w:tabs>
          <w:tab w:val="left" w:pos="1120"/>
        </w:tabs>
      </w:pPr>
      <w:r>
        <w:t xml:space="preserve">-Note: In BC, if </w:t>
      </w:r>
      <w:r w:rsidR="008E20E2">
        <w:t xml:space="preserve">CO brings </w:t>
      </w:r>
      <w:r w:rsidR="00DB6344">
        <w:t xml:space="preserve">up </w:t>
      </w:r>
      <w:r w:rsidR="00056025">
        <w:rPr>
          <w:i/>
        </w:rPr>
        <w:t>“poor financial health”</w:t>
      </w:r>
      <w:r w:rsidR="00A17F89">
        <w:rPr>
          <w:i/>
        </w:rPr>
        <w:t xml:space="preserve"> (or requests concessions)</w:t>
      </w:r>
      <w:r w:rsidR="00056025">
        <w:t xml:space="preserve">, </w:t>
      </w:r>
      <w:r w:rsidR="00B8169C">
        <w:rPr>
          <w:b/>
        </w:rPr>
        <w:t xml:space="preserve">opens the door </w:t>
      </w:r>
      <w:r w:rsidR="00B8169C">
        <w:t xml:space="preserve">to their </w:t>
      </w:r>
      <w:r w:rsidR="00793187">
        <w:rPr>
          <w:b/>
        </w:rPr>
        <w:t>BOOKS</w:t>
      </w:r>
      <w:r w:rsidR="00F02780">
        <w:t xml:space="preserve"> (the only way for union to accurately assess this). </w:t>
      </w:r>
    </w:p>
    <w:p w14:paraId="36C3C0C6" w14:textId="77777777" w:rsidR="00042B54" w:rsidRDefault="00042B54" w:rsidP="003231F3">
      <w:pPr>
        <w:tabs>
          <w:tab w:val="left" w:pos="1120"/>
        </w:tabs>
      </w:pPr>
    </w:p>
    <w:p w14:paraId="0EC745FF" w14:textId="2FC2938C" w:rsidR="00042B54" w:rsidRPr="00C70D5E" w:rsidRDefault="00D70519" w:rsidP="003231F3">
      <w:pPr>
        <w:tabs>
          <w:tab w:val="left" w:pos="1120"/>
        </w:tabs>
      </w:pPr>
      <w:r w:rsidRPr="00A2492A">
        <w:rPr>
          <w:i/>
          <w:highlight w:val="yellow"/>
        </w:rPr>
        <w:t>RadioShack</w:t>
      </w:r>
      <w:r>
        <w:t xml:space="preserve">: </w:t>
      </w:r>
      <w:r w:rsidR="00C70D5E">
        <w:rPr>
          <w:i/>
        </w:rPr>
        <w:t xml:space="preserve">ER rep engaged in </w:t>
      </w:r>
      <w:r w:rsidR="00C70D5E">
        <w:rPr>
          <w:b/>
          <w:i/>
        </w:rPr>
        <w:t xml:space="preserve">surface (not hard) </w:t>
      </w:r>
      <w:r w:rsidR="00AC2E49">
        <w:rPr>
          <w:b/>
          <w:i/>
        </w:rPr>
        <w:t>bargaining, stat min</w:t>
      </w:r>
      <w:r w:rsidR="00AC2E49">
        <w:rPr>
          <w:b/>
        </w:rPr>
        <w:t xml:space="preserve"> </w:t>
      </w:r>
      <w:r w:rsidR="00D23566">
        <w:rPr>
          <w:i/>
        </w:rPr>
        <w:t xml:space="preserve"> </w:t>
      </w:r>
    </w:p>
    <w:p w14:paraId="0FABEBC7" w14:textId="52349BD6" w:rsidR="00A2492A" w:rsidRDefault="00433FD5" w:rsidP="008213B3">
      <w:pPr>
        <w:tabs>
          <w:tab w:val="left" w:pos="1520"/>
        </w:tabs>
      </w:pPr>
      <w:r>
        <w:t>-</w:t>
      </w:r>
      <w:r w:rsidR="00C06ADA">
        <w:t xml:space="preserve">F: </w:t>
      </w:r>
      <w:r w:rsidR="00AE323F">
        <w:t xml:space="preserve">Previous unfair </w:t>
      </w:r>
      <w:proofErr w:type="spellStart"/>
      <w:r w:rsidR="00AE323F">
        <w:t>labour</w:t>
      </w:r>
      <w:proofErr w:type="spellEnd"/>
      <w:r w:rsidR="00AE323F">
        <w:t xml:space="preserve"> practices overshadowing this negotiation. RS sends in </w:t>
      </w:r>
      <w:r w:rsidR="00AE323F">
        <w:rPr>
          <w:i/>
        </w:rPr>
        <w:t>Gordon</w:t>
      </w:r>
      <w:r w:rsidR="00AE323F">
        <w:t xml:space="preserve"> (NY lawyer). </w:t>
      </w:r>
      <w:r w:rsidR="00362124">
        <w:t xml:space="preserve">Main issue </w:t>
      </w:r>
      <w:r w:rsidR="00A15506">
        <w:t xml:space="preserve">is </w:t>
      </w:r>
      <w:r w:rsidR="00A15506">
        <w:rPr>
          <w:i/>
        </w:rPr>
        <w:t>Gordon</w:t>
      </w:r>
      <w:r w:rsidR="00A15506">
        <w:t xml:space="preserve"> would only agree to STAT-min </w:t>
      </w:r>
      <w:r w:rsidR="00876BF0">
        <w:t>for ‘dues-check-off’</w:t>
      </w:r>
      <w:r w:rsidR="00D30C90">
        <w:t xml:space="preserve">. </w:t>
      </w:r>
    </w:p>
    <w:p w14:paraId="15401A13" w14:textId="5E92449A" w:rsidR="001275E5" w:rsidRDefault="001275E5" w:rsidP="008213B3">
      <w:pPr>
        <w:tabs>
          <w:tab w:val="left" w:pos="1520"/>
        </w:tabs>
      </w:pPr>
      <w:r>
        <w:t xml:space="preserve">-Q: is </w:t>
      </w:r>
      <w:r>
        <w:rPr>
          <w:i/>
        </w:rPr>
        <w:t>Gordon</w:t>
      </w:r>
      <w:r>
        <w:t xml:space="preserve"> (RS) </w:t>
      </w:r>
      <w:r w:rsidR="00106EDA">
        <w:t xml:space="preserve">engaging in </w:t>
      </w:r>
      <w:r w:rsidR="00106EDA">
        <w:rPr>
          <w:b/>
        </w:rPr>
        <w:t>hard bargaining</w:t>
      </w:r>
      <w:r w:rsidR="00106EDA">
        <w:t xml:space="preserve"> </w:t>
      </w:r>
      <w:r w:rsidR="00106EDA">
        <w:rPr>
          <w:b/>
        </w:rPr>
        <w:t>or surface</w:t>
      </w:r>
      <w:r w:rsidR="00106EDA">
        <w:t xml:space="preserve">? </w:t>
      </w:r>
    </w:p>
    <w:p w14:paraId="76A19460" w14:textId="0EB2A714" w:rsidR="00503045" w:rsidRDefault="00503045" w:rsidP="008213B3">
      <w:pPr>
        <w:tabs>
          <w:tab w:val="left" w:pos="1520"/>
        </w:tabs>
      </w:pPr>
      <w:r>
        <w:t xml:space="preserve">-L: </w:t>
      </w:r>
      <w:r w:rsidR="00B4678A">
        <w:rPr>
          <w:b/>
        </w:rPr>
        <w:t xml:space="preserve">Here it is a problem, because of past-history of unfair </w:t>
      </w:r>
      <w:proofErr w:type="spellStart"/>
      <w:r w:rsidR="00B4678A">
        <w:rPr>
          <w:b/>
        </w:rPr>
        <w:t>labour</w:t>
      </w:r>
      <w:proofErr w:type="spellEnd"/>
      <w:r w:rsidR="00B4678A">
        <w:rPr>
          <w:b/>
        </w:rPr>
        <w:t xml:space="preserve"> practices</w:t>
      </w:r>
      <w:r w:rsidR="00B4678A">
        <w:t xml:space="preserve">. </w:t>
      </w:r>
      <w:r w:rsidR="00CE3CE0">
        <w:t xml:space="preserve">It’s not an issue in-itself to argue stat-min. </w:t>
      </w:r>
      <w:r w:rsidR="00864E8C">
        <w:t xml:space="preserve">Plus, the fact that it’s not even </w:t>
      </w:r>
      <w:r w:rsidR="00864E8C">
        <w:rPr>
          <w:i/>
        </w:rPr>
        <w:t>relevant</w:t>
      </w:r>
      <w:r w:rsidR="00864E8C">
        <w:t xml:space="preserve"> to the ER (this issue). </w:t>
      </w:r>
      <w:r w:rsidR="005258A4">
        <w:rPr>
          <w:b/>
        </w:rPr>
        <w:t>Continuation of this conduct</w:t>
      </w:r>
      <w:r w:rsidR="005258A4">
        <w:t xml:space="preserve">. </w:t>
      </w:r>
      <w:r w:rsidR="005C5538">
        <w:t xml:space="preserve">Gordon seems to be </w:t>
      </w:r>
      <w:r w:rsidR="00A033A8">
        <w:t xml:space="preserve">just acting for </w:t>
      </w:r>
      <w:r w:rsidR="00A033A8">
        <w:rPr>
          <w:i/>
        </w:rPr>
        <w:t>Stewart</w:t>
      </w:r>
      <w:r w:rsidR="006B1DA8">
        <w:t xml:space="preserve"> -&gt; couldn’t explain why this was such a contentious issue. </w:t>
      </w:r>
    </w:p>
    <w:p w14:paraId="318B513E" w14:textId="364982E4" w:rsidR="00F54E40" w:rsidRDefault="00F54E40" w:rsidP="008213B3">
      <w:pPr>
        <w:tabs>
          <w:tab w:val="left" w:pos="1520"/>
        </w:tabs>
      </w:pPr>
      <w:r>
        <w:tab/>
        <w:t>*</w:t>
      </w:r>
      <w:r>
        <w:rPr>
          <w:b/>
        </w:rPr>
        <w:t>NOTE</w:t>
      </w:r>
      <w:r>
        <w:t xml:space="preserve">: 1979 </w:t>
      </w:r>
      <w:r w:rsidR="00B74F9D">
        <w:t>–</w:t>
      </w:r>
      <w:r>
        <w:t xml:space="preserve"> </w:t>
      </w:r>
      <w:r w:rsidR="00B74F9D">
        <w:t xml:space="preserve">not as easy to find </w:t>
      </w:r>
      <w:r w:rsidR="00B74F9D">
        <w:rPr>
          <w:i/>
        </w:rPr>
        <w:t>hard bargaining today</w:t>
      </w:r>
      <w:r w:rsidR="00B74F9D">
        <w:t xml:space="preserve">. </w:t>
      </w:r>
    </w:p>
    <w:p w14:paraId="51AE20A9" w14:textId="65D00EEE" w:rsidR="00D260A1" w:rsidRDefault="00D260A1" w:rsidP="008213B3">
      <w:pPr>
        <w:tabs>
          <w:tab w:val="left" w:pos="1520"/>
        </w:tabs>
      </w:pPr>
      <w:r>
        <w:t>-</w:t>
      </w:r>
      <w:r>
        <w:rPr>
          <w:b/>
        </w:rPr>
        <w:t>Remedy</w:t>
      </w:r>
      <w:r>
        <w:t xml:space="preserve">: </w:t>
      </w:r>
      <w:r w:rsidR="0017708E">
        <w:t>Cease &amp; De</w:t>
      </w:r>
      <w:r w:rsidR="00726475">
        <w:t>sist (bargaining in Bad Faith</w:t>
      </w:r>
      <w:r w:rsidR="008E797D">
        <w:t xml:space="preserve"> – </w:t>
      </w:r>
      <w:r w:rsidR="008E797D">
        <w:rPr>
          <w:b/>
        </w:rPr>
        <w:t>withdraw their position</w:t>
      </w:r>
      <w:r w:rsidR="00D8735A">
        <w:t xml:space="preserve"> </w:t>
      </w:r>
      <w:r w:rsidR="00D8735A">
        <w:rPr>
          <w:b/>
        </w:rPr>
        <w:t>on check-off</w:t>
      </w:r>
      <w:r w:rsidR="00726475">
        <w:t>); c</w:t>
      </w:r>
      <w:r w:rsidR="00BF5BFB">
        <w:t xml:space="preserve">osts on RS; </w:t>
      </w:r>
      <w:r w:rsidR="00726475">
        <w:t xml:space="preserve">pay </w:t>
      </w:r>
      <w:r w:rsidR="008736D5">
        <w:t xml:space="preserve">wages for work-stoppage; </w:t>
      </w:r>
      <w:r w:rsidR="00322F5C">
        <w:t>etc.</w:t>
      </w:r>
    </w:p>
    <w:p w14:paraId="192093E4" w14:textId="1E55EEF9" w:rsidR="00322F5C" w:rsidRPr="00CA694A" w:rsidRDefault="00322F5C" w:rsidP="008213B3">
      <w:pPr>
        <w:tabs>
          <w:tab w:val="left" w:pos="1520"/>
        </w:tabs>
      </w:pPr>
      <w:r>
        <w:tab/>
        <w:t>-</w:t>
      </w:r>
      <w:r>
        <w:rPr>
          <w:b/>
        </w:rPr>
        <w:t>Dissent</w:t>
      </w:r>
      <w:r>
        <w:t xml:space="preserve">: </w:t>
      </w:r>
      <w:r>
        <w:rPr>
          <w:i/>
        </w:rPr>
        <w:t xml:space="preserve">worried that </w:t>
      </w:r>
      <w:r w:rsidR="003023CD">
        <w:rPr>
          <w:i/>
        </w:rPr>
        <w:t xml:space="preserve">Majority’s </w:t>
      </w:r>
      <w:r w:rsidR="00A55579">
        <w:rPr>
          <w:i/>
        </w:rPr>
        <w:t xml:space="preserve">remedy = </w:t>
      </w:r>
      <w:r w:rsidR="00351B62">
        <w:rPr>
          <w:i/>
        </w:rPr>
        <w:t>imposing substantive</w:t>
      </w:r>
      <w:r w:rsidR="00CA694A">
        <w:rPr>
          <w:i/>
        </w:rPr>
        <w:t xml:space="preserve"> </w:t>
      </w:r>
      <w:proofErr w:type="spellStart"/>
      <w:r w:rsidR="00CA694A">
        <w:rPr>
          <w:i/>
        </w:rPr>
        <w:t>reqs</w:t>
      </w:r>
      <w:proofErr w:type="spellEnd"/>
      <w:r w:rsidR="00CA694A">
        <w:rPr>
          <w:i/>
        </w:rPr>
        <w:t xml:space="preserve"> on a PRIVATE RELATIONSHIP</w:t>
      </w:r>
      <w:r w:rsidR="00CA694A">
        <w:t xml:space="preserve">. </w:t>
      </w:r>
      <w:r w:rsidR="00223574">
        <w:t xml:space="preserve">Just there to ensure </w:t>
      </w:r>
      <w:r w:rsidR="0067712D">
        <w:t xml:space="preserve">fair process. </w:t>
      </w:r>
    </w:p>
    <w:p w14:paraId="170AE460" w14:textId="77777777" w:rsidR="007F0A76" w:rsidRDefault="007F0A76" w:rsidP="00846252">
      <w:pPr>
        <w:rPr>
          <w:b/>
          <w:lang w:val="en-CA"/>
        </w:rPr>
      </w:pPr>
    </w:p>
    <w:p w14:paraId="0F60FBE4" w14:textId="55CD45E0" w:rsidR="00D9611E" w:rsidRPr="000544F0" w:rsidRDefault="007B6973" w:rsidP="00846252">
      <w:pPr>
        <w:rPr>
          <w:lang w:val="en-CA"/>
        </w:rPr>
      </w:pPr>
      <w:r w:rsidRPr="007B6973">
        <w:rPr>
          <w:i/>
          <w:highlight w:val="yellow"/>
          <w:lang w:val="en-CA"/>
        </w:rPr>
        <w:t>Canada Trust Co</w:t>
      </w:r>
      <w:r w:rsidR="00D3065E">
        <w:rPr>
          <w:lang w:val="en-CA"/>
        </w:rPr>
        <w:t>:</w:t>
      </w:r>
      <w:r w:rsidR="00EB4B30">
        <w:rPr>
          <w:lang w:val="en-CA"/>
        </w:rPr>
        <w:t xml:space="preserve"> </w:t>
      </w:r>
      <w:r w:rsidR="00EB4B30">
        <w:rPr>
          <w:b/>
          <w:i/>
          <w:lang w:val="en-CA"/>
        </w:rPr>
        <w:t xml:space="preserve">Hard </w:t>
      </w:r>
      <w:r w:rsidR="00EB4B30" w:rsidRPr="0038298C">
        <w:rPr>
          <w:b/>
          <w:i/>
          <w:lang w:val="en-CA"/>
        </w:rPr>
        <w:t>bargaining</w:t>
      </w:r>
      <w:r w:rsidR="00C77AA7" w:rsidRPr="0038298C">
        <w:rPr>
          <w:b/>
          <w:i/>
          <w:lang w:val="en-CA"/>
        </w:rPr>
        <w:t xml:space="preserve"> in</w:t>
      </w:r>
      <w:r w:rsidR="00CC359B">
        <w:rPr>
          <w:b/>
          <w:lang w:val="en-CA"/>
        </w:rPr>
        <w:t xml:space="preserve"> </w:t>
      </w:r>
      <w:r w:rsidR="004B2DB3">
        <w:rPr>
          <w:b/>
          <w:i/>
          <w:lang w:val="en-CA"/>
        </w:rPr>
        <w:t xml:space="preserve">good faith, even though </w:t>
      </w:r>
      <w:r w:rsidR="00D5085C">
        <w:rPr>
          <w:b/>
          <w:i/>
          <w:lang w:val="en-CA"/>
        </w:rPr>
        <w:t xml:space="preserve">no </w:t>
      </w:r>
      <w:r w:rsidR="00485E0E">
        <w:rPr>
          <w:b/>
          <w:i/>
          <w:lang w:val="en-CA"/>
        </w:rPr>
        <w:t xml:space="preserve">wage </w:t>
      </w:r>
      <w:r w:rsidR="00D5085C">
        <w:rPr>
          <w:b/>
          <w:i/>
          <w:lang w:val="en-CA"/>
        </w:rPr>
        <w:t xml:space="preserve">increase </w:t>
      </w:r>
      <w:r w:rsidR="00EF3815">
        <w:rPr>
          <w:b/>
          <w:i/>
          <w:lang w:val="en-CA"/>
        </w:rPr>
        <w:t>and marginal improvements</w:t>
      </w:r>
      <w:r w:rsidR="000544F0">
        <w:rPr>
          <w:b/>
          <w:i/>
          <w:lang w:val="en-CA"/>
        </w:rPr>
        <w:t xml:space="preserve">; Distinction: Bad faith </w:t>
      </w:r>
      <w:proofErr w:type="spellStart"/>
      <w:r w:rsidR="000544F0">
        <w:rPr>
          <w:b/>
          <w:i/>
          <w:lang w:val="en-CA"/>
        </w:rPr>
        <w:t>vs</w:t>
      </w:r>
      <w:proofErr w:type="spellEnd"/>
      <w:r w:rsidR="000544F0">
        <w:rPr>
          <w:b/>
          <w:i/>
          <w:lang w:val="en-CA"/>
        </w:rPr>
        <w:t xml:space="preserve"> Self-Interest</w:t>
      </w:r>
      <w:r w:rsidR="006F550F">
        <w:rPr>
          <w:b/>
          <w:i/>
          <w:lang w:val="en-CA"/>
        </w:rPr>
        <w:t xml:space="preserve"> -</w:t>
      </w:r>
      <w:r w:rsidR="006F550F" w:rsidRPr="006F550F">
        <w:rPr>
          <w:b/>
          <w:i/>
          <w:u w:val="single"/>
          <w:lang w:val="en-CA"/>
        </w:rPr>
        <w:t xml:space="preserve"> Castration</w:t>
      </w:r>
    </w:p>
    <w:p w14:paraId="7866E32F" w14:textId="64E4E458" w:rsidR="00EF3815" w:rsidRDefault="00EF3815" w:rsidP="00846252">
      <w:pPr>
        <w:rPr>
          <w:lang w:val="en-CA"/>
        </w:rPr>
      </w:pPr>
      <w:r>
        <w:rPr>
          <w:lang w:val="en-CA"/>
        </w:rPr>
        <w:t xml:space="preserve">-F: </w:t>
      </w:r>
      <w:r w:rsidR="00CE4D5D">
        <w:rPr>
          <w:lang w:val="en-CA"/>
        </w:rPr>
        <w:t xml:space="preserve">Union cert in St. </w:t>
      </w:r>
      <w:proofErr w:type="spellStart"/>
      <w:r w:rsidR="00CE4D5D">
        <w:rPr>
          <w:lang w:val="en-CA"/>
        </w:rPr>
        <w:t>Catherines</w:t>
      </w:r>
      <w:proofErr w:type="spellEnd"/>
      <w:r w:rsidR="00CE4D5D">
        <w:rPr>
          <w:lang w:val="en-CA"/>
        </w:rPr>
        <w:t xml:space="preserve"> </w:t>
      </w:r>
      <w:r w:rsidR="006C574A">
        <w:rPr>
          <w:lang w:val="en-CA"/>
        </w:rPr>
        <w:t xml:space="preserve">and Cambridge branch. </w:t>
      </w:r>
      <w:r w:rsidR="00A5734F">
        <w:rPr>
          <w:lang w:val="en-CA"/>
        </w:rPr>
        <w:t xml:space="preserve">Union got </w:t>
      </w:r>
      <w:r w:rsidR="00C56C71">
        <w:rPr>
          <w:i/>
          <w:lang w:val="en-CA"/>
        </w:rPr>
        <w:t>marginal</w:t>
      </w:r>
      <w:r w:rsidR="00C56C71">
        <w:rPr>
          <w:lang w:val="en-CA"/>
        </w:rPr>
        <w:t xml:space="preserve"> improvements </w:t>
      </w:r>
      <w:r w:rsidR="00687A78">
        <w:rPr>
          <w:lang w:val="en-CA"/>
        </w:rPr>
        <w:t xml:space="preserve">over non-U-EE’s. </w:t>
      </w:r>
      <w:r w:rsidR="005414A8">
        <w:rPr>
          <w:lang w:val="en-CA"/>
        </w:rPr>
        <w:t xml:space="preserve">At Cambridge branch, </w:t>
      </w:r>
      <w:r w:rsidR="004F4101">
        <w:rPr>
          <w:lang w:val="en-CA"/>
        </w:rPr>
        <w:t xml:space="preserve">ER refused to </w:t>
      </w:r>
      <w:r w:rsidR="00981EB9">
        <w:rPr>
          <w:lang w:val="en-CA"/>
        </w:rPr>
        <w:t xml:space="preserve">negotiation anything above C. </w:t>
      </w:r>
    </w:p>
    <w:p w14:paraId="79862986" w14:textId="51B25946" w:rsidR="002717B4" w:rsidRDefault="0085533C" w:rsidP="00846252">
      <w:pPr>
        <w:rPr>
          <w:lang w:val="en-CA"/>
        </w:rPr>
      </w:pPr>
      <w:r>
        <w:rPr>
          <w:lang w:val="en-CA"/>
        </w:rPr>
        <w:t xml:space="preserve">-L: </w:t>
      </w:r>
      <w:r w:rsidR="00465D3F">
        <w:rPr>
          <w:b/>
          <w:lang w:val="en-CA"/>
        </w:rPr>
        <w:t xml:space="preserve">MERELY ER </w:t>
      </w:r>
      <w:r w:rsidR="00465D3F" w:rsidRPr="00465D3F">
        <w:rPr>
          <w:b/>
          <w:lang w:val="en-CA"/>
        </w:rPr>
        <w:t>SELF</w:t>
      </w:r>
      <w:r w:rsidR="00465D3F">
        <w:rPr>
          <w:b/>
          <w:lang w:val="en-CA"/>
        </w:rPr>
        <w:t>-INTEREST</w:t>
      </w:r>
      <w:r w:rsidR="00465D3F">
        <w:rPr>
          <w:lang w:val="en-CA"/>
        </w:rPr>
        <w:t xml:space="preserve">. </w:t>
      </w:r>
      <w:r w:rsidR="00156AA4">
        <w:rPr>
          <w:i/>
          <w:lang w:val="en-CA"/>
        </w:rPr>
        <w:t>Bad-faith is anti-union</w:t>
      </w:r>
      <w:r w:rsidR="00156AA4">
        <w:rPr>
          <w:lang w:val="en-CA"/>
        </w:rPr>
        <w:t xml:space="preserve">.. </w:t>
      </w:r>
      <w:r w:rsidR="004E1313">
        <w:rPr>
          <w:b/>
          <w:lang w:val="en-CA"/>
        </w:rPr>
        <w:t>intent not to sign shows bad faith</w:t>
      </w:r>
      <w:r w:rsidR="004E1313">
        <w:rPr>
          <w:lang w:val="en-CA"/>
        </w:rPr>
        <w:t xml:space="preserve">. </w:t>
      </w:r>
      <w:r w:rsidR="00B57278">
        <w:rPr>
          <w:lang w:val="en-CA"/>
        </w:rPr>
        <w:t xml:space="preserve">Hardline position here is </w:t>
      </w:r>
      <w:r w:rsidR="00B57278">
        <w:rPr>
          <w:i/>
          <w:lang w:val="en-CA"/>
        </w:rPr>
        <w:t>self-interest</w:t>
      </w:r>
      <w:r w:rsidR="00BA1080">
        <w:rPr>
          <w:lang w:val="en-CA"/>
        </w:rPr>
        <w:t xml:space="preserve">, </w:t>
      </w:r>
      <w:r w:rsidR="00F06570">
        <w:rPr>
          <w:lang w:val="en-CA"/>
        </w:rPr>
        <w:t xml:space="preserve">BASIS: </w:t>
      </w:r>
      <w:proofErr w:type="spellStart"/>
      <w:r w:rsidR="001F1BBD">
        <w:rPr>
          <w:lang w:val="en-CA"/>
        </w:rPr>
        <w:t>disincentivizing</w:t>
      </w:r>
      <w:proofErr w:type="spellEnd"/>
      <w:r w:rsidR="001F1BBD">
        <w:rPr>
          <w:lang w:val="en-CA"/>
        </w:rPr>
        <w:t xml:space="preserve"> </w:t>
      </w:r>
      <w:r w:rsidR="00A0128E">
        <w:rPr>
          <w:lang w:val="en-CA"/>
        </w:rPr>
        <w:t>union participati</w:t>
      </w:r>
      <w:r w:rsidR="000A7B6D">
        <w:rPr>
          <w:lang w:val="en-CA"/>
        </w:rPr>
        <w:t xml:space="preserve">on.. (no real benefit to join). </w:t>
      </w:r>
      <w:r w:rsidR="009E6444">
        <w:rPr>
          <w:lang w:val="en-CA"/>
        </w:rPr>
        <w:t xml:space="preserve">If you get higher rates at union shops, </w:t>
      </w:r>
      <w:r w:rsidR="004619EE">
        <w:rPr>
          <w:lang w:val="en-CA"/>
        </w:rPr>
        <w:t>spill over</w:t>
      </w:r>
      <w:r w:rsidR="00B80422">
        <w:rPr>
          <w:lang w:val="en-CA"/>
        </w:rPr>
        <w:t xml:space="preserve"> costs. </w:t>
      </w:r>
      <w:r w:rsidR="0091398F">
        <w:rPr>
          <w:b/>
          <w:lang w:val="en-CA"/>
        </w:rPr>
        <w:t xml:space="preserve">Bad faith is </w:t>
      </w:r>
      <w:r w:rsidR="0091398F">
        <w:rPr>
          <w:b/>
          <w:i/>
          <w:lang w:val="en-CA"/>
        </w:rPr>
        <w:t>avoidance</w:t>
      </w:r>
      <w:r w:rsidR="0091398F">
        <w:rPr>
          <w:lang w:val="en-CA"/>
        </w:rPr>
        <w:t xml:space="preserve">. </w:t>
      </w:r>
      <w:r w:rsidR="00FB029B">
        <w:rPr>
          <w:b/>
          <w:lang w:val="en-CA"/>
        </w:rPr>
        <w:t xml:space="preserve">Imposing a term </w:t>
      </w:r>
      <w:r w:rsidR="00FB029B" w:rsidRPr="00617F6B">
        <w:rPr>
          <w:b/>
          <w:i/>
          <w:u w:val="single"/>
          <w:lang w:val="en-CA"/>
        </w:rPr>
        <w:t>BECAUSE YOU CAN</w:t>
      </w:r>
      <w:r w:rsidR="00FB029B">
        <w:rPr>
          <w:b/>
          <w:i/>
          <w:lang w:val="en-CA"/>
        </w:rPr>
        <w:t xml:space="preserve"> is </w:t>
      </w:r>
      <w:r w:rsidR="00FB029B">
        <w:rPr>
          <w:b/>
          <w:i/>
          <w:u w:val="single"/>
          <w:lang w:val="en-CA"/>
        </w:rPr>
        <w:t>not bad faith</w:t>
      </w:r>
      <w:r w:rsidR="00617F6B">
        <w:rPr>
          <w:u w:val="single"/>
          <w:lang w:val="en-CA"/>
        </w:rPr>
        <w:t>.</w:t>
      </w:r>
      <w:r w:rsidR="00617F6B">
        <w:rPr>
          <w:lang w:val="en-CA"/>
        </w:rPr>
        <w:t xml:space="preserve"> </w:t>
      </w:r>
      <w:r w:rsidR="005E38E7">
        <w:rPr>
          <w:b/>
          <w:lang w:val="en-CA"/>
        </w:rPr>
        <w:t xml:space="preserve">This is a </w:t>
      </w:r>
      <w:r w:rsidR="005E38E7" w:rsidRPr="005E38E7">
        <w:rPr>
          <w:b/>
          <w:i/>
          <w:u w:val="single"/>
          <w:lang w:val="en-CA"/>
        </w:rPr>
        <w:t>raw economic relationship</w:t>
      </w:r>
      <w:r w:rsidR="005E38E7">
        <w:rPr>
          <w:i/>
          <w:lang w:val="en-CA"/>
        </w:rPr>
        <w:t xml:space="preserve"> (whoever has the biggest guns</w:t>
      </w:r>
      <w:r w:rsidR="005E38E7">
        <w:rPr>
          <w:lang w:val="en-CA"/>
        </w:rPr>
        <w:t xml:space="preserve">..). </w:t>
      </w:r>
      <w:r w:rsidR="0036436B">
        <w:rPr>
          <w:lang w:val="en-CA"/>
        </w:rPr>
        <w:t>Rational discussion and meeting of interests</w:t>
      </w:r>
      <w:r w:rsidR="0031224E">
        <w:rPr>
          <w:lang w:val="en-CA"/>
        </w:rPr>
        <w:t xml:space="preserve"> (price discovery)</w:t>
      </w:r>
      <w:r w:rsidR="0036436B">
        <w:rPr>
          <w:lang w:val="en-CA"/>
        </w:rPr>
        <w:t xml:space="preserve">. </w:t>
      </w:r>
      <w:r w:rsidR="001C4F00">
        <w:rPr>
          <w:lang w:val="en-CA"/>
        </w:rPr>
        <w:t xml:space="preserve">“Liberal voluntarism”. </w:t>
      </w:r>
      <w:r w:rsidR="00DE05CE">
        <w:rPr>
          <w:lang w:val="en-CA"/>
        </w:rPr>
        <w:t xml:space="preserve">Won’t supervise agreements </w:t>
      </w:r>
      <w:r w:rsidR="00DE05CE">
        <w:rPr>
          <w:b/>
          <w:lang w:val="en-CA"/>
        </w:rPr>
        <w:t>that closely</w:t>
      </w:r>
      <w:r w:rsidR="00DE05CE">
        <w:rPr>
          <w:lang w:val="en-CA"/>
        </w:rPr>
        <w:t xml:space="preserve">.. </w:t>
      </w:r>
      <w:r w:rsidR="00DD4148">
        <w:rPr>
          <w:lang w:val="en-CA"/>
        </w:rPr>
        <w:t xml:space="preserve">the union is stuck in the </w:t>
      </w:r>
      <w:r w:rsidR="00DD4148">
        <w:rPr>
          <w:i/>
          <w:lang w:val="en-CA"/>
        </w:rPr>
        <w:t>capitalist world</w:t>
      </w:r>
      <w:r w:rsidR="00356F8B">
        <w:rPr>
          <w:lang w:val="en-CA"/>
        </w:rPr>
        <w:t xml:space="preserve"> + real eco dynamics. </w:t>
      </w:r>
    </w:p>
    <w:p w14:paraId="2AF3EA00" w14:textId="66C892F3" w:rsidR="002717B4" w:rsidRDefault="002717B4" w:rsidP="00846252">
      <w:pPr>
        <w:rPr>
          <w:lang w:val="en-CA"/>
        </w:rPr>
      </w:pPr>
      <w:r>
        <w:rPr>
          <w:lang w:val="en-CA"/>
        </w:rPr>
        <w:t xml:space="preserve">-Note: </w:t>
      </w:r>
      <w:r w:rsidRPr="00DF14B7">
        <w:rPr>
          <w:b/>
          <w:u w:val="single"/>
          <w:lang w:val="en-CA"/>
        </w:rPr>
        <w:t>board distinguishes between</w:t>
      </w:r>
      <w:r>
        <w:rPr>
          <w:b/>
          <w:lang w:val="en-CA"/>
        </w:rPr>
        <w:t xml:space="preserve">: </w:t>
      </w:r>
      <w:r w:rsidR="006C1B86">
        <w:rPr>
          <w:lang w:val="en-CA"/>
        </w:rPr>
        <w:t xml:space="preserve">A. </w:t>
      </w:r>
      <w:r w:rsidR="00413E58">
        <w:rPr>
          <w:lang w:val="en-CA"/>
        </w:rPr>
        <w:t>Addition</w:t>
      </w:r>
      <w:r w:rsidR="006C1B86">
        <w:rPr>
          <w:lang w:val="en-CA"/>
        </w:rPr>
        <w:t xml:space="preserve">; B. </w:t>
      </w:r>
      <w:r w:rsidR="00413E58">
        <w:rPr>
          <w:lang w:val="en-CA"/>
        </w:rPr>
        <w:t>Equivalent</w:t>
      </w:r>
      <w:r w:rsidR="00FE07A3">
        <w:rPr>
          <w:lang w:val="en-CA"/>
        </w:rPr>
        <w:t xml:space="preserve">; C. </w:t>
      </w:r>
      <w:r w:rsidR="00413E58">
        <w:rPr>
          <w:lang w:val="en-CA"/>
        </w:rPr>
        <w:t>Negative</w:t>
      </w:r>
      <w:r w:rsidR="00FE07A3">
        <w:rPr>
          <w:lang w:val="en-CA"/>
        </w:rPr>
        <w:t xml:space="preserve"> </w:t>
      </w:r>
    </w:p>
    <w:p w14:paraId="369F3E30" w14:textId="20A4E5EB" w:rsidR="00FE07A3" w:rsidRDefault="00FE07A3" w:rsidP="00846252">
      <w:pPr>
        <w:rPr>
          <w:lang w:val="en-CA"/>
        </w:rPr>
      </w:pPr>
      <w:r>
        <w:rPr>
          <w:lang w:val="en-CA"/>
        </w:rPr>
        <w:tab/>
        <w:t>-</w:t>
      </w:r>
      <w:r w:rsidR="00413E58">
        <w:rPr>
          <w:lang w:val="en-CA"/>
        </w:rPr>
        <w:t xml:space="preserve">Anything below </w:t>
      </w:r>
      <w:r w:rsidR="00E33B22">
        <w:rPr>
          <w:lang w:val="en-CA"/>
        </w:rPr>
        <w:t xml:space="preserve">Equivalent = </w:t>
      </w:r>
      <w:r w:rsidR="00E33B22">
        <w:rPr>
          <w:i/>
          <w:lang w:val="en-CA"/>
        </w:rPr>
        <w:t>bad faith</w:t>
      </w:r>
      <w:r w:rsidR="00E33B22">
        <w:rPr>
          <w:lang w:val="en-CA"/>
        </w:rPr>
        <w:t xml:space="preserve"> (</w:t>
      </w:r>
      <w:r w:rsidR="00E33B22">
        <w:rPr>
          <w:b/>
          <w:lang w:val="en-CA"/>
        </w:rPr>
        <w:t>PUNITIVE</w:t>
      </w:r>
      <w:r w:rsidR="00E33B22">
        <w:rPr>
          <w:lang w:val="en-CA"/>
        </w:rPr>
        <w:t>)</w:t>
      </w:r>
    </w:p>
    <w:p w14:paraId="28B5F0BB" w14:textId="0A4C0723" w:rsidR="006F7E04" w:rsidRPr="00E87AE1" w:rsidRDefault="006F7E04" w:rsidP="00846252">
      <w:pPr>
        <w:rPr>
          <w:lang w:val="en-CA"/>
        </w:rPr>
      </w:pPr>
      <w:r>
        <w:rPr>
          <w:lang w:val="en-CA"/>
        </w:rPr>
        <w:tab/>
        <w:t xml:space="preserve">-Anything </w:t>
      </w:r>
      <w:proofErr w:type="spellStart"/>
      <w:r w:rsidR="004B135E">
        <w:rPr>
          <w:lang w:val="en-CA"/>
        </w:rPr>
        <w:t>equiv</w:t>
      </w:r>
      <w:proofErr w:type="spellEnd"/>
      <w:r w:rsidR="004B135E">
        <w:rPr>
          <w:lang w:val="en-CA"/>
        </w:rPr>
        <w:t xml:space="preserve"> and above = </w:t>
      </w:r>
      <w:r w:rsidR="004B135E">
        <w:rPr>
          <w:i/>
          <w:lang w:val="en-CA"/>
        </w:rPr>
        <w:t>not bad faith</w:t>
      </w:r>
      <w:r w:rsidR="004B135E">
        <w:rPr>
          <w:lang w:val="en-CA"/>
        </w:rPr>
        <w:t xml:space="preserve"> </w:t>
      </w:r>
      <w:r w:rsidR="001F28EA">
        <w:rPr>
          <w:b/>
          <w:lang w:val="en-CA"/>
        </w:rPr>
        <w:t>(</w:t>
      </w:r>
      <w:proofErr w:type="spellStart"/>
      <w:r w:rsidR="001F28EA">
        <w:rPr>
          <w:b/>
          <w:i/>
          <w:lang w:val="en-CA"/>
        </w:rPr>
        <w:t>equiv</w:t>
      </w:r>
      <w:proofErr w:type="spellEnd"/>
      <w:r w:rsidR="001F28EA">
        <w:rPr>
          <w:b/>
          <w:i/>
          <w:lang w:val="en-CA"/>
        </w:rPr>
        <w:t xml:space="preserve"> = self-</w:t>
      </w:r>
      <w:proofErr w:type="spellStart"/>
      <w:r w:rsidR="001F28EA">
        <w:rPr>
          <w:b/>
          <w:i/>
          <w:lang w:val="en-CA"/>
        </w:rPr>
        <w:t>int</w:t>
      </w:r>
      <w:proofErr w:type="spellEnd"/>
      <w:r w:rsidR="001F28EA">
        <w:rPr>
          <w:b/>
          <w:i/>
          <w:lang w:val="en-CA"/>
        </w:rPr>
        <w:t>)</w:t>
      </w:r>
    </w:p>
    <w:p w14:paraId="2DF3F4B7" w14:textId="77777777" w:rsidR="004B583F" w:rsidRDefault="004B583F" w:rsidP="00846252">
      <w:pPr>
        <w:rPr>
          <w:lang w:val="en-CA"/>
        </w:rPr>
      </w:pPr>
    </w:p>
    <w:p w14:paraId="02FFE228" w14:textId="592FC614" w:rsidR="004B583F" w:rsidRPr="00F33073" w:rsidRDefault="004B583F" w:rsidP="00846252">
      <w:pPr>
        <w:rPr>
          <w:lang w:val="en-CA"/>
        </w:rPr>
      </w:pPr>
      <w:r w:rsidRPr="009E5CFC">
        <w:rPr>
          <w:b/>
          <w:u w:val="single"/>
          <w:lang w:val="en-CA"/>
        </w:rPr>
        <w:t>Critique</w:t>
      </w:r>
      <w:r>
        <w:rPr>
          <w:b/>
          <w:lang w:val="en-CA"/>
        </w:rPr>
        <w:t>:</w:t>
      </w:r>
      <w:r>
        <w:rPr>
          <w:lang w:val="en-CA"/>
        </w:rPr>
        <w:t xml:space="preserve"> </w:t>
      </w:r>
      <w:proofErr w:type="spellStart"/>
      <w:r w:rsidR="00FE067B" w:rsidRPr="001E03F1">
        <w:rPr>
          <w:i/>
          <w:highlight w:val="yellow"/>
          <w:lang w:val="en-CA"/>
        </w:rPr>
        <w:t>Langille</w:t>
      </w:r>
      <w:proofErr w:type="spellEnd"/>
      <w:r w:rsidR="00FE067B" w:rsidRPr="001E03F1">
        <w:rPr>
          <w:i/>
          <w:highlight w:val="yellow"/>
          <w:lang w:val="en-CA"/>
        </w:rPr>
        <w:t xml:space="preserve"> &amp; </w:t>
      </w:r>
      <w:proofErr w:type="spellStart"/>
      <w:r w:rsidR="00FE067B" w:rsidRPr="001E03F1">
        <w:rPr>
          <w:i/>
          <w:highlight w:val="yellow"/>
          <w:lang w:val="en-CA"/>
        </w:rPr>
        <w:t>Macklem</w:t>
      </w:r>
      <w:proofErr w:type="spellEnd"/>
      <w:r w:rsidR="000A6CD0">
        <w:rPr>
          <w:i/>
          <w:lang w:val="en-CA"/>
        </w:rPr>
        <w:t xml:space="preserve"> </w:t>
      </w:r>
    </w:p>
    <w:p w14:paraId="7E86CE4F" w14:textId="48E2B2E3" w:rsidR="00FE067B" w:rsidRDefault="002015BB" w:rsidP="00846252">
      <w:pPr>
        <w:rPr>
          <w:lang w:val="en-CA"/>
        </w:rPr>
      </w:pPr>
      <w:r>
        <w:rPr>
          <w:lang w:val="en-CA"/>
        </w:rPr>
        <w:t>-</w:t>
      </w:r>
      <w:r w:rsidR="00C60DF4">
        <w:rPr>
          <w:lang w:val="en-CA"/>
        </w:rPr>
        <w:t xml:space="preserve">Conception of Duty to Bargain </w:t>
      </w:r>
      <w:r w:rsidR="009D0761">
        <w:rPr>
          <w:lang w:val="en-CA"/>
        </w:rPr>
        <w:t xml:space="preserve">with the distinction of </w:t>
      </w:r>
      <w:r w:rsidR="009D0761">
        <w:rPr>
          <w:i/>
          <w:lang w:val="en-CA"/>
        </w:rPr>
        <w:t xml:space="preserve">bad-faith </w:t>
      </w:r>
      <w:proofErr w:type="spellStart"/>
      <w:r w:rsidR="009D0761">
        <w:rPr>
          <w:i/>
          <w:lang w:val="en-CA"/>
        </w:rPr>
        <w:t>vs</w:t>
      </w:r>
      <w:proofErr w:type="spellEnd"/>
      <w:r w:rsidR="009D0761">
        <w:rPr>
          <w:i/>
          <w:lang w:val="en-CA"/>
        </w:rPr>
        <w:t xml:space="preserve"> self-interest</w:t>
      </w:r>
      <w:r w:rsidR="009D0761">
        <w:rPr>
          <w:lang w:val="en-CA"/>
        </w:rPr>
        <w:t xml:space="preserve"> = flawed. </w:t>
      </w:r>
    </w:p>
    <w:p w14:paraId="3CDB4117" w14:textId="38C7201A" w:rsidR="00E33054" w:rsidRDefault="00620C30" w:rsidP="00846252">
      <w:pPr>
        <w:rPr>
          <w:lang w:val="en-CA"/>
        </w:rPr>
      </w:pPr>
      <w:r>
        <w:rPr>
          <w:lang w:val="en-CA"/>
        </w:rPr>
        <w:t>-</w:t>
      </w:r>
      <w:r w:rsidR="00DB2DB2">
        <w:rPr>
          <w:lang w:val="en-CA"/>
        </w:rPr>
        <w:t xml:space="preserve">Doesn’t capture the </w:t>
      </w:r>
      <w:r w:rsidR="003907D3">
        <w:rPr>
          <w:i/>
          <w:lang w:val="en-CA"/>
        </w:rPr>
        <w:t>rational</w:t>
      </w:r>
      <w:r w:rsidR="003907D3">
        <w:rPr>
          <w:lang w:val="en-CA"/>
        </w:rPr>
        <w:t xml:space="preserve"> yet </w:t>
      </w:r>
      <w:r w:rsidR="003907D3">
        <w:rPr>
          <w:i/>
          <w:lang w:val="en-CA"/>
        </w:rPr>
        <w:t>powerful</w:t>
      </w:r>
      <w:r w:rsidR="003907D3">
        <w:rPr>
          <w:lang w:val="en-CA"/>
        </w:rPr>
        <w:t xml:space="preserve"> </w:t>
      </w:r>
      <w:r w:rsidR="00633FD4">
        <w:rPr>
          <w:lang w:val="en-CA"/>
        </w:rPr>
        <w:t xml:space="preserve">ER </w:t>
      </w:r>
      <w:r w:rsidR="007E3861">
        <w:rPr>
          <w:lang w:val="en-CA"/>
        </w:rPr>
        <w:t xml:space="preserve">who can bargain in good faith but </w:t>
      </w:r>
      <w:r w:rsidR="00C01540">
        <w:rPr>
          <w:lang w:val="en-CA"/>
        </w:rPr>
        <w:t xml:space="preserve">out of self-interest. </w:t>
      </w:r>
      <w:r w:rsidR="00C74074">
        <w:rPr>
          <w:lang w:val="en-CA"/>
        </w:rPr>
        <w:t xml:space="preserve">This renders anti-union animus meaningless. </w:t>
      </w:r>
    </w:p>
    <w:p w14:paraId="15716365" w14:textId="18644627" w:rsidR="00AC1516" w:rsidRDefault="00AC1516" w:rsidP="00846252">
      <w:pPr>
        <w:rPr>
          <w:lang w:val="en-CA"/>
        </w:rPr>
      </w:pPr>
      <w:r>
        <w:rPr>
          <w:lang w:val="en-CA"/>
        </w:rPr>
        <w:t xml:space="preserve">-As long as you are </w:t>
      </w:r>
      <w:r>
        <w:rPr>
          <w:i/>
          <w:lang w:val="en-CA"/>
        </w:rPr>
        <w:t>willing to sign</w:t>
      </w:r>
      <w:r>
        <w:rPr>
          <w:lang w:val="en-CA"/>
        </w:rPr>
        <w:t xml:space="preserve">.. anything can be justified: </w:t>
      </w:r>
      <w:r w:rsidR="008E4999">
        <w:rPr>
          <w:i/>
          <w:lang w:val="en-CA"/>
        </w:rPr>
        <w:t>the same terms</w:t>
      </w:r>
      <w:r w:rsidR="008E4999">
        <w:rPr>
          <w:lang w:val="en-CA"/>
        </w:rPr>
        <w:t xml:space="preserve"> (nothing higher for Union). </w:t>
      </w:r>
    </w:p>
    <w:p w14:paraId="14A5B632" w14:textId="1D5B3662" w:rsidR="00FE067B" w:rsidRPr="00FE067B" w:rsidRDefault="005C5F34" w:rsidP="00846252">
      <w:pPr>
        <w:rPr>
          <w:lang w:val="en-CA"/>
        </w:rPr>
      </w:pPr>
      <w:r>
        <w:rPr>
          <w:lang w:val="en-CA"/>
        </w:rPr>
        <w:t xml:space="preserve">-Purpose of CB is </w:t>
      </w:r>
      <w:r>
        <w:rPr>
          <w:b/>
          <w:lang w:val="en-CA"/>
        </w:rPr>
        <w:t xml:space="preserve">not </w:t>
      </w:r>
      <w:proofErr w:type="spellStart"/>
      <w:r>
        <w:rPr>
          <w:b/>
          <w:lang w:val="en-CA"/>
        </w:rPr>
        <w:t>contractualism</w:t>
      </w:r>
      <w:proofErr w:type="spellEnd"/>
      <w:r>
        <w:rPr>
          <w:lang w:val="en-CA"/>
        </w:rPr>
        <w:t xml:space="preserve">, but </w:t>
      </w:r>
      <w:r>
        <w:rPr>
          <w:b/>
          <w:lang w:val="en-CA"/>
        </w:rPr>
        <w:t>to seek justice</w:t>
      </w:r>
      <w:r>
        <w:rPr>
          <w:lang w:val="en-CA"/>
        </w:rPr>
        <w:t xml:space="preserve">. </w:t>
      </w:r>
    </w:p>
    <w:p w14:paraId="74EDF2E9" w14:textId="77777777" w:rsidR="00325D31" w:rsidRPr="00D3065E" w:rsidRDefault="00325D31" w:rsidP="00846252">
      <w:pPr>
        <w:rPr>
          <w:lang w:val="en-CA"/>
        </w:rPr>
      </w:pPr>
    </w:p>
    <w:p w14:paraId="03ABD3CB" w14:textId="1653AEA0" w:rsidR="007B6973" w:rsidRPr="0035134A" w:rsidRDefault="000F3AF7" w:rsidP="00846252">
      <w:pPr>
        <w:rPr>
          <w:u w:val="single"/>
          <w:lang w:val="en-CA"/>
        </w:rPr>
      </w:pPr>
      <w:r w:rsidRPr="00D3065E">
        <w:rPr>
          <w:i/>
          <w:highlight w:val="yellow"/>
          <w:lang w:val="en-CA"/>
        </w:rPr>
        <w:t>Royal Oak</w:t>
      </w:r>
      <w:r>
        <w:rPr>
          <w:lang w:val="en-CA"/>
        </w:rPr>
        <w:t xml:space="preserve">: </w:t>
      </w:r>
      <w:r w:rsidR="000F264E">
        <w:rPr>
          <w:b/>
          <w:i/>
          <w:lang w:val="en-CA"/>
        </w:rPr>
        <w:t>Violent strike, crazy remedy</w:t>
      </w:r>
      <w:r w:rsidR="008B6EE9">
        <w:rPr>
          <w:b/>
          <w:i/>
          <w:lang w:val="en-CA"/>
        </w:rPr>
        <w:t>: INTEREST ARBITRATION</w:t>
      </w:r>
      <w:r w:rsidR="00413C8E">
        <w:rPr>
          <w:b/>
          <w:i/>
          <w:lang w:val="en-CA"/>
        </w:rPr>
        <w:t xml:space="preserve">; </w:t>
      </w:r>
      <w:r w:rsidR="001F766B">
        <w:rPr>
          <w:b/>
          <w:i/>
          <w:lang w:val="en-CA"/>
        </w:rPr>
        <w:t>refusing to negotiation common term in other CA’s (arbitration</w:t>
      </w:r>
      <w:r w:rsidR="00783067">
        <w:rPr>
          <w:b/>
          <w:i/>
          <w:lang w:val="en-CA"/>
        </w:rPr>
        <w:t xml:space="preserve"> clause)</w:t>
      </w:r>
      <w:r w:rsidR="005104AA">
        <w:rPr>
          <w:b/>
          <w:i/>
          <w:lang w:val="en-CA"/>
        </w:rPr>
        <w:t>, Scrutinizing CONTENTS of proposed agreement</w:t>
      </w:r>
    </w:p>
    <w:p w14:paraId="2FC89981" w14:textId="0285CF27" w:rsidR="00CA0172" w:rsidRPr="00BA3D4F" w:rsidRDefault="00CA0172" w:rsidP="00846252">
      <w:pPr>
        <w:rPr>
          <w:lang w:val="en-CA"/>
        </w:rPr>
      </w:pPr>
      <w:r>
        <w:rPr>
          <w:lang w:val="en-CA"/>
        </w:rPr>
        <w:t xml:space="preserve">-F: </w:t>
      </w:r>
      <w:r w:rsidR="00DC609C">
        <w:rPr>
          <w:lang w:val="en-CA"/>
        </w:rPr>
        <w:t xml:space="preserve">Crazy facts, </w:t>
      </w:r>
      <w:r w:rsidR="00877191">
        <w:rPr>
          <w:lang w:val="en-CA"/>
        </w:rPr>
        <w:t xml:space="preserve">violent </w:t>
      </w:r>
      <w:r w:rsidR="002D4C24">
        <w:rPr>
          <w:lang w:val="en-CA"/>
        </w:rPr>
        <w:t xml:space="preserve">strike. </w:t>
      </w:r>
      <w:r w:rsidR="006E12A5">
        <w:rPr>
          <w:lang w:val="en-CA"/>
        </w:rPr>
        <w:t xml:space="preserve">Replacement workers. Idiot killed people with bomb. </w:t>
      </w:r>
      <w:r w:rsidR="00121003">
        <w:rPr>
          <w:lang w:val="en-CA"/>
        </w:rPr>
        <w:t xml:space="preserve">Royal Oaks </w:t>
      </w:r>
      <w:r w:rsidR="00121003">
        <w:rPr>
          <w:i/>
          <w:lang w:val="en-CA"/>
        </w:rPr>
        <w:t xml:space="preserve">refusing to </w:t>
      </w:r>
      <w:r w:rsidR="00BA3D4F">
        <w:rPr>
          <w:i/>
          <w:lang w:val="en-CA"/>
        </w:rPr>
        <w:t>discuss</w:t>
      </w:r>
      <w:r w:rsidR="0018246A">
        <w:rPr>
          <w:lang w:val="en-CA"/>
        </w:rPr>
        <w:t xml:space="preserve"> common CA term of arbitration</w:t>
      </w:r>
      <w:r w:rsidR="0099490F">
        <w:rPr>
          <w:lang w:val="en-CA"/>
        </w:rPr>
        <w:t xml:space="preserve"> (reasonable parties would have). </w:t>
      </w:r>
    </w:p>
    <w:p w14:paraId="58023594" w14:textId="386711D3" w:rsidR="00A872D3" w:rsidRDefault="00A872D3" w:rsidP="00846252">
      <w:pPr>
        <w:rPr>
          <w:lang w:val="en-CA"/>
        </w:rPr>
      </w:pPr>
      <w:r>
        <w:rPr>
          <w:lang w:val="en-CA"/>
        </w:rPr>
        <w:t xml:space="preserve">-L: </w:t>
      </w:r>
      <w:r>
        <w:rPr>
          <w:b/>
          <w:lang w:val="en-CA"/>
        </w:rPr>
        <w:t>SC</w:t>
      </w:r>
      <w:r>
        <w:rPr>
          <w:lang w:val="en-CA"/>
        </w:rPr>
        <w:t xml:space="preserve"> gave </w:t>
      </w:r>
      <w:r w:rsidR="00A80499">
        <w:rPr>
          <w:lang w:val="en-CA"/>
        </w:rPr>
        <w:t xml:space="preserve">parties </w:t>
      </w:r>
      <w:r w:rsidR="00A80499">
        <w:rPr>
          <w:b/>
          <w:lang w:val="en-CA"/>
        </w:rPr>
        <w:t xml:space="preserve">30 days to </w:t>
      </w:r>
      <w:r w:rsidR="006F67B6">
        <w:rPr>
          <w:b/>
          <w:lang w:val="en-CA"/>
        </w:rPr>
        <w:t xml:space="preserve">negotiation on </w:t>
      </w:r>
      <w:r w:rsidR="004F5A1D">
        <w:rPr>
          <w:b/>
          <w:lang w:val="en-CA"/>
        </w:rPr>
        <w:t xml:space="preserve">four </w:t>
      </w:r>
      <w:r w:rsidR="00183CC7">
        <w:rPr>
          <w:b/>
          <w:lang w:val="en-CA"/>
        </w:rPr>
        <w:t>remaining issues</w:t>
      </w:r>
      <w:r w:rsidR="00AA2C63">
        <w:rPr>
          <w:lang w:val="en-CA"/>
        </w:rPr>
        <w:t xml:space="preserve"> </w:t>
      </w:r>
      <w:r w:rsidR="00AA2C63">
        <w:rPr>
          <w:b/>
          <w:lang w:val="en-CA"/>
        </w:rPr>
        <w:t>that were at impasse</w:t>
      </w:r>
      <w:r w:rsidR="00AA2C63" w:rsidRPr="0068234E">
        <w:rPr>
          <w:highlight w:val="red"/>
          <w:lang w:val="en-CA"/>
        </w:rPr>
        <w:t xml:space="preserve">. </w:t>
      </w:r>
      <w:r w:rsidR="00DC68DD" w:rsidRPr="0068234E">
        <w:rPr>
          <w:highlight w:val="red"/>
          <w:lang w:val="en-CA"/>
        </w:rPr>
        <w:t xml:space="preserve">If you fail, you get </w:t>
      </w:r>
      <w:r w:rsidR="00DC68DD" w:rsidRPr="0068234E">
        <w:rPr>
          <w:b/>
          <w:highlight w:val="red"/>
          <w:lang w:val="en-CA"/>
        </w:rPr>
        <w:t>INTEREST ARBITRATION</w:t>
      </w:r>
      <w:r w:rsidR="00B73C09">
        <w:rPr>
          <w:lang w:val="en-CA"/>
        </w:rPr>
        <w:t xml:space="preserve"> (different from telling people what their rights are: </w:t>
      </w:r>
      <w:r w:rsidR="008A4653">
        <w:rPr>
          <w:i/>
          <w:lang w:val="en-CA"/>
        </w:rPr>
        <w:t>determine interests of parties</w:t>
      </w:r>
      <w:r w:rsidR="008A4653">
        <w:rPr>
          <w:lang w:val="en-CA"/>
        </w:rPr>
        <w:t xml:space="preserve">). </w:t>
      </w:r>
      <w:r w:rsidR="00183CC7">
        <w:rPr>
          <w:lang w:val="en-CA"/>
        </w:rPr>
        <w:t xml:space="preserve"> </w:t>
      </w:r>
    </w:p>
    <w:p w14:paraId="1A0B97AC" w14:textId="259472C7" w:rsidR="00E82DDC" w:rsidRPr="00E82DDC" w:rsidRDefault="001770DF" w:rsidP="00846252">
      <w:pPr>
        <w:rPr>
          <w:lang w:val="en-CA"/>
        </w:rPr>
      </w:pPr>
      <w:r>
        <w:rPr>
          <w:lang w:val="en-CA"/>
        </w:rPr>
        <w:t>-</w:t>
      </w:r>
      <w:r w:rsidR="00EE416F">
        <w:rPr>
          <w:b/>
          <w:lang w:val="en-CA"/>
        </w:rPr>
        <w:t xml:space="preserve">If party </w:t>
      </w:r>
      <w:r w:rsidR="00736EE9">
        <w:rPr>
          <w:b/>
          <w:lang w:val="en-CA"/>
        </w:rPr>
        <w:t xml:space="preserve">refuses to </w:t>
      </w:r>
      <w:r w:rsidR="00025C27">
        <w:rPr>
          <w:b/>
          <w:lang w:val="en-CA"/>
        </w:rPr>
        <w:t>discuss basic term or standard</w:t>
      </w:r>
      <w:r w:rsidR="00025C27">
        <w:rPr>
          <w:lang w:val="en-CA"/>
        </w:rPr>
        <w:t xml:space="preserve"> </w:t>
      </w:r>
      <w:r w:rsidR="00025C27">
        <w:rPr>
          <w:b/>
          <w:lang w:val="en-CA"/>
        </w:rPr>
        <w:t>that is included in other CA’s</w:t>
      </w:r>
      <w:r w:rsidR="00564BFC">
        <w:rPr>
          <w:lang w:val="en-CA"/>
        </w:rPr>
        <w:t xml:space="preserve"> -&gt; </w:t>
      </w:r>
      <w:r w:rsidR="00564BFC">
        <w:rPr>
          <w:u w:val="single"/>
          <w:lang w:val="en-CA"/>
        </w:rPr>
        <w:t>NOT MAKING REASONABLE EFFORTS</w:t>
      </w:r>
      <w:r w:rsidR="00564BFC">
        <w:rPr>
          <w:lang w:val="en-CA"/>
        </w:rPr>
        <w:t xml:space="preserve">. </w:t>
      </w:r>
      <w:r w:rsidR="00852A72">
        <w:rPr>
          <w:lang w:val="en-CA"/>
        </w:rPr>
        <w:t xml:space="preserve">. </w:t>
      </w:r>
    </w:p>
    <w:p w14:paraId="16AC098F" w14:textId="77777777" w:rsidR="00D9611E" w:rsidRDefault="00D9611E" w:rsidP="00846252">
      <w:pPr>
        <w:rPr>
          <w:b/>
          <w:lang w:val="en-CA"/>
        </w:rPr>
      </w:pPr>
    </w:p>
    <w:p w14:paraId="7B5227AF" w14:textId="669B5C02" w:rsidR="00994749" w:rsidRPr="0017777E" w:rsidRDefault="00994749" w:rsidP="00846252">
      <w:pPr>
        <w:rPr>
          <w:b/>
          <w:lang w:val="en-CA"/>
        </w:rPr>
      </w:pPr>
      <w:r w:rsidRPr="00AB3247">
        <w:rPr>
          <w:i/>
          <w:highlight w:val="yellow"/>
          <w:lang w:val="en-CA"/>
        </w:rPr>
        <w:t>Buhler</w:t>
      </w:r>
      <w:r>
        <w:rPr>
          <w:lang w:val="en-CA"/>
        </w:rPr>
        <w:t xml:space="preserve">: </w:t>
      </w:r>
      <w:r w:rsidR="00FE2F3B">
        <w:rPr>
          <w:b/>
          <w:i/>
          <w:lang w:val="en-CA"/>
        </w:rPr>
        <w:t xml:space="preserve">Blatant </w:t>
      </w:r>
      <w:r w:rsidR="00CC6236">
        <w:rPr>
          <w:b/>
          <w:i/>
          <w:lang w:val="en-CA"/>
        </w:rPr>
        <w:t>violation of duty</w:t>
      </w:r>
      <w:r w:rsidR="00CC6236">
        <w:rPr>
          <w:lang w:val="en-CA"/>
        </w:rPr>
        <w:t xml:space="preserve"> </w:t>
      </w:r>
      <w:r w:rsidR="0017777E">
        <w:rPr>
          <w:b/>
          <w:i/>
          <w:lang w:val="en-CA"/>
        </w:rPr>
        <w:t>of good faith</w:t>
      </w:r>
    </w:p>
    <w:p w14:paraId="3B5B5A5D" w14:textId="5F1AE9F7" w:rsidR="00E87AE1" w:rsidRDefault="002276BD" w:rsidP="00846252">
      <w:pPr>
        <w:rPr>
          <w:lang w:val="en-CA"/>
        </w:rPr>
      </w:pPr>
      <w:r>
        <w:rPr>
          <w:lang w:val="en-CA"/>
        </w:rPr>
        <w:t xml:space="preserve">-F: </w:t>
      </w:r>
      <w:r w:rsidR="000E5B51">
        <w:rPr>
          <w:lang w:val="en-CA"/>
        </w:rPr>
        <w:t xml:space="preserve">Tractor </w:t>
      </w:r>
      <w:proofErr w:type="spellStart"/>
      <w:r w:rsidR="000E5B51">
        <w:rPr>
          <w:lang w:val="en-CA"/>
        </w:rPr>
        <w:t>manufact</w:t>
      </w:r>
      <w:proofErr w:type="spellEnd"/>
      <w:r w:rsidR="000E5B51">
        <w:rPr>
          <w:lang w:val="en-CA"/>
        </w:rPr>
        <w:t xml:space="preserve">. </w:t>
      </w:r>
      <w:r w:rsidR="008C4D59">
        <w:rPr>
          <w:lang w:val="en-CA"/>
        </w:rPr>
        <w:t xml:space="preserve">“My first offer is my last”. </w:t>
      </w:r>
      <w:r w:rsidR="004C47E0">
        <w:rPr>
          <w:lang w:val="en-CA"/>
        </w:rPr>
        <w:t xml:space="preserve">Made worse offers every time he met with U. </w:t>
      </w:r>
      <w:r w:rsidR="00A95BB6">
        <w:rPr>
          <w:lang w:val="en-CA"/>
        </w:rPr>
        <w:t xml:space="preserve">U readjusted. </w:t>
      </w:r>
    </w:p>
    <w:p w14:paraId="45CDBDF4" w14:textId="77777777" w:rsidR="000D18B6" w:rsidRDefault="000D18B6" w:rsidP="00846252">
      <w:pPr>
        <w:rPr>
          <w:lang w:val="en-CA"/>
        </w:rPr>
      </w:pPr>
    </w:p>
    <w:p w14:paraId="6D5138DF" w14:textId="77777777" w:rsidR="000D18B6" w:rsidRDefault="000D18B6" w:rsidP="000D18B6">
      <w:r w:rsidRPr="00912B4F">
        <w:rPr>
          <w:b/>
          <w:highlight w:val="green"/>
        </w:rPr>
        <w:t>Imposition of First CA</w:t>
      </w:r>
      <w:r>
        <w:t xml:space="preserve"> – </w:t>
      </w:r>
      <w:r w:rsidRPr="00912B4F">
        <w:rPr>
          <w:i/>
          <w:highlight w:val="yellow"/>
        </w:rPr>
        <w:t>Yarrow Lodge</w:t>
      </w:r>
      <w:r>
        <w:t xml:space="preserve"> </w:t>
      </w:r>
    </w:p>
    <w:p w14:paraId="32A24742" w14:textId="5BB35B2B" w:rsidR="001F3C54" w:rsidRPr="00F07C6C" w:rsidRDefault="004F3CA4" w:rsidP="000D18B6">
      <w:pPr>
        <w:rPr>
          <w:i/>
        </w:rPr>
      </w:pPr>
      <w:r w:rsidRPr="00F07C6C">
        <w:rPr>
          <w:i/>
        </w:rPr>
        <w:t xml:space="preserve">-PERMITS the board to impose, </w:t>
      </w:r>
      <w:r w:rsidR="00092798" w:rsidRPr="00F07C6C">
        <w:rPr>
          <w:i/>
        </w:rPr>
        <w:t xml:space="preserve">since reaching first CA can be difficult: </w:t>
      </w:r>
    </w:p>
    <w:p w14:paraId="5FFFC7D2" w14:textId="77777777" w:rsidR="000D18B6" w:rsidRPr="00B93D34" w:rsidRDefault="000D18B6" w:rsidP="000D18B6">
      <w:r w:rsidRPr="00B93D34">
        <w:rPr>
          <w:lang w:val="en-CA"/>
        </w:rPr>
        <w:t xml:space="preserve">(a) bad faith or </w:t>
      </w:r>
      <w:r w:rsidRPr="00B8178A">
        <w:rPr>
          <w:b/>
          <w:lang w:val="en-CA"/>
        </w:rPr>
        <w:t>surface bargaining</w:t>
      </w:r>
      <w:r w:rsidRPr="00B93D34">
        <w:rPr>
          <w:lang w:val="en-CA"/>
        </w:rPr>
        <w:t>;</w:t>
      </w:r>
    </w:p>
    <w:p w14:paraId="72A1AECF" w14:textId="77777777" w:rsidR="000D18B6" w:rsidRPr="00B93D34" w:rsidRDefault="000D18B6" w:rsidP="000D18B6">
      <w:r w:rsidRPr="00B93D34">
        <w:rPr>
          <w:lang w:val="en-CA"/>
        </w:rPr>
        <w:t xml:space="preserve">(b) conduct of the employer which demonstrates a </w:t>
      </w:r>
      <w:r w:rsidRPr="00EF055B">
        <w:rPr>
          <w:b/>
          <w:lang w:val="en-CA"/>
        </w:rPr>
        <w:t>refusal to recognize the union</w:t>
      </w:r>
    </w:p>
    <w:p w14:paraId="3FBC2E24" w14:textId="77777777" w:rsidR="000D18B6" w:rsidRPr="00B93D34" w:rsidRDefault="000D18B6" w:rsidP="000D18B6">
      <w:r w:rsidRPr="00B93D34">
        <w:rPr>
          <w:lang w:val="en-CA"/>
        </w:rPr>
        <w:t xml:space="preserve">(c) a party adopting an </w:t>
      </w:r>
      <w:r w:rsidRPr="000E6954">
        <w:rPr>
          <w:b/>
          <w:lang w:val="en-CA"/>
        </w:rPr>
        <w:t>uncompromising bargaining position</w:t>
      </w:r>
      <w:r w:rsidRPr="00B93D34">
        <w:rPr>
          <w:lang w:val="en-CA"/>
        </w:rPr>
        <w:t xml:space="preserve"> </w:t>
      </w:r>
      <w:r w:rsidRPr="00CF7FE1">
        <w:rPr>
          <w:lang w:val="en-CA"/>
        </w:rPr>
        <w:t>without reasonable justification</w:t>
      </w:r>
      <w:r w:rsidRPr="00B93D34">
        <w:rPr>
          <w:lang w:val="en-CA"/>
        </w:rPr>
        <w:t>;</w:t>
      </w:r>
    </w:p>
    <w:p w14:paraId="3142E722" w14:textId="77777777" w:rsidR="000D18B6" w:rsidRPr="00B93D34" w:rsidRDefault="000D18B6" w:rsidP="000D18B6">
      <w:r w:rsidRPr="00B93D34">
        <w:rPr>
          <w:lang w:val="en-CA"/>
        </w:rPr>
        <w:t xml:space="preserve">(d) a party </w:t>
      </w:r>
      <w:r w:rsidRPr="00B06070">
        <w:rPr>
          <w:u w:val="single"/>
          <w:lang w:val="en-CA"/>
        </w:rPr>
        <w:t>failing to make reasonable or expeditious efforts to conclude</w:t>
      </w:r>
      <w:r w:rsidRPr="00B93D34">
        <w:rPr>
          <w:lang w:val="en-CA"/>
        </w:rPr>
        <w:t xml:space="preserve"> a collective agreement;</w:t>
      </w:r>
    </w:p>
    <w:p w14:paraId="6EA9C4D6" w14:textId="77777777" w:rsidR="000D18B6" w:rsidRPr="00B93D34" w:rsidRDefault="000D18B6" w:rsidP="000D18B6">
      <w:r w:rsidRPr="00B93D34">
        <w:rPr>
          <w:lang w:val="en-CA"/>
        </w:rPr>
        <w:t xml:space="preserve">(e) </w:t>
      </w:r>
      <w:r w:rsidRPr="00BC05F4">
        <w:rPr>
          <w:b/>
          <w:lang w:val="en-CA"/>
        </w:rPr>
        <w:t>unrealistic demands</w:t>
      </w:r>
      <w:r w:rsidRPr="00B93D34">
        <w:rPr>
          <w:lang w:val="en-CA"/>
        </w:rPr>
        <w:t xml:space="preserve"> or expectations arising from either the intentional conduct of a party or from their inexperience;</w:t>
      </w:r>
    </w:p>
    <w:p w14:paraId="1EAAF6F5" w14:textId="1FD0E389" w:rsidR="000D18B6" w:rsidRDefault="000D18B6" w:rsidP="000D18B6">
      <w:r w:rsidRPr="00B93D34">
        <w:rPr>
          <w:lang w:val="en-CA"/>
        </w:rPr>
        <w:t>(f) a bitter and protracted dispute in which it is unlikely the parties will be able to reach settlement themselves.</w:t>
      </w:r>
    </w:p>
    <w:p w14:paraId="00FD1C1A" w14:textId="77777777" w:rsidR="000D18B6" w:rsidRDefault="000D18B6" w:rsidP="00846252">
      <w:pPr>
        <w:rPr>
          <w:lang w:val="en-CA"/>
        </w:rPr>
      </w:pPr>
    </w:p>
    <w:p w14:paraId="7CDAFB65" w14:textId="69148FEC" w:rsidR="004229BD" w:rsidRPr="002C2D67" w:rsidRDefault="007F1D59" w:rsidP="00846252">
      <w:pPr>
        <w:rPr>
          <w:b/>
          <w:i/>
          <w:lang w:val="en-CA"/>
        </w:rPr>
      </w:pPr>
      <w:r w:rsidRPr="00273C57">
        <w:rPr>
          <w:i/>
          <w:highlight w:val="yellow"/>
          <w:lang w:val="en-CA"/>
        </w:rPr>
        <w:t>Westinghouse</w:t>
      </w:r>
      <w:r>
        <w:rPr>
          <w:lang w:val="en-CA"/>
        </w:rPr>
        <w:t xml:space="preserve">: </w:t>
      </w:r>
      <w:proofErr w:type="spellStart"/>
      <w:r w:rsidR="002C2D67">
        <w:rPr>
          <w:b/>
          <w:i/>
          <w:lang w:val="en-CA"/>
        </w:rPr>
        <w:t>oblig</w:t>
      </w:r>
      <w:proofErr w:type="spellEnd"/>
      <w:r w:rsidR="002C2D67">
        <w:rPr>
          <w:b/>
          <w:i/>
          <w:lang w:val="en-CA"/>
        </w:rPr>
        <w:t xml:space="preserve"> to </w:t>
      </w:r>
      <w:r w:rsidR="00BD7CF5">
        <w:rPr>
          <w:b/>
          <w:i/>
          <w:lang w:val="en-CA"/>
        </w:rPr>
        <w:t xml:space="preserve">honestly </w:t>
      </w:r>
      <w:r w:rsidR="00E958CE">
        <w:rPr>
          <w:b/>
          <w:i/>
          <w:lang w:val="en-CA"/>
        </w:rPr>
        <w:t xml:space="preserve">respond to U-inquiries, but not where </w:t>
      </w:r>
      <w:r w:rsidR="00462B36">
        <w:rPr>
          <w:b/>
          <w:i/>
          <w:lang w:val="en-CA"/>
        </w:rPr>
        <w:t>plans not finalized yet</w:t>
      </w:r>
    </w:p>
    <w:p w14:paraId="37EB1E9C" w14:textId="749298E8" w:rsidR="00273C57" w:rsidRDefault="00273C57" w:rsidP="00846252">
      <w:pPr>
        <w:rPr>
          <w:lang w:val="en-CA"/>
        </w:rPr>
      </w:pPr>
      <w:r>
        <w:rPr>
          <w:lang w:val="en-CA"/>
        </w:rPr>
        <w:t>-</w:t>
      </w:r>
      <w:r w:rsidR="00462B36">
        <w:rPr>
          <w:lang w:val="en-CA"/>
        </w:rPr>
        <w:t xml:space="preserve">F: </w:t>
      </w:r>
      <w:r w:rsidR="00F37351">
        <w:rPr>
          <w:lang w:val="en-CA"/>
        </w:rPr>
        <w:t xml:space="preserve">ER re-locating to Hamilton in less unionized area. </w:t>
      </w:r>
      <w:r w:rsidR="00394A3B">
        <w:rPr>
          <w:lang w:val="en-CA"/>
        </w:rPr>
        <w:t xml:space="preserve">U didn’t know, didn’t ask. </w:t>
      </w:r>
    </w:p>
    <w:p w14:paraId="64A6D112" w14:textId="11A9428A" w:rsidR="007C60C0" w:rsidRDefault="007C60C0" w:rsidP="00846252">
      <w:pPr>
        <w:rPr>
          <w:lang w:val="en-CA"/>
        </w:rPr>
      </w:pPr>
      <w:r>
        <w:rPr>
          <w:lang w:val="en-CA"/>
        </w:rPr>
        <w:t xml:space="preserve">-L: </w:t>
      </w:r>
      <w:r w:rsidR="0042403A">
        <w:rPr>
          <w:b/>
          <w:lang w:val="en-CA"/>
        </w:rPr>
        <w:t xml:space="preserve">There is an </w:t>
      </w:r>
      <w:proofErr w:type="spellStart"/>
      <w:r w:rsidR="0042403A">
        <w:rPr>
          <w:b/>
          <w:lang w:val="en-CA"/>
        </w:rPr>
        <w:t>oblig</w:t>
      </w:r>
      <w:proofErr w:type="spellEnd"/>
      <w:r w:rsidR="0042403A">
        <w:rPr>
          <w:b/>
          <w:lang w:val="en-CA"/>
        </w:rPr>
        <w:t xml:space="preserve"> on ER to </w:t>
      </w:r>
      <w:r w:rsidR="00AF52C9">
        <w:rPr>
          <w:b/>
          <w:lang w:val="en-CA"/>
        </w:rPr>
        <w:t xml:space="preserve">respond to </w:t>
      </w:r>
      <w:r w:rsidR="006040FE">
        <w:rPr>
          <w:b/>
          <w:lang w:val="en-CA"/>
        </w:rPr>
        <w:t xml:space="preserve">inquiries </w:t>
      </w:r>
      <w:r w:rsidR="00157C38">
        <w:rPr>
          <w:b/>
          <w:lang w:val="en-CA"/>
        </w:rPr>
        <w:t xml:space="preserve">about </w:t>
      </w:r>
      <w:r w:rsidR="00157C38">
        <w:rPr>
          <w:b/>
          <w:i/>
          <w:lang w:val="en-CA"/>
        </w:rPr>
        <w:t>existence</w:t>
      </w:r>
      <w:r w:rsidR="00157C38">
        <w:rPr>
          <w:b/>
          <w:lang w:val="en-CA"/>
        </w:rPr>
        <w:t xml:space="preserve"> of CO plans that have </w:t>
      </w:r>
      <w:r w:rsidR="00157C38">
        <w:rPr>
          <w:b/>
          <w:u w:val="single"/>
          <w:lang w:val="en-CA"/>
        </w:rPr>
        <w:t>significant impact</w:t>
      </w:r>
      <w:r w:rsidR="00DF1C73">
        <w:rPr>
          <w:b/>
          <w:lang w:val="en-CA"/>
        </w:rPr>
        <w:t xml:space="preserve"> on the BU. However, NOT a duty to </w:t>
      </w:r>
      <w:r w:rsidR="00AF466A">
        <w:rPr>
          <w:b/>
          <w:i/>
          <w:lang w:val="en-CA"/>
        </w:rPr>
        <w:t xml:space="preserve">reveal un-ripened </w:t>
      </w:r>
      <w:r w:rsidR="00AF466A">
        <w:rPr>
          <w:b/>
          <w:lang w:val="en-CA"/>
        </w:rPr>
        <w:t xml:space="preserve">plans </w:t>
      </w:r>
      <w:r w:rsidR="00AF466A">
        <w:rPr>
          <w:lang w:val="en-CA"/>
        </w:rPr>
        <w:t xml:space="preserve">(that are not at least “de fact” decisions). </w:t>
      </w:r>
    </w:p>
    <w:p w14:paraId="3FC78D0F" w14:textId="77777777" w:rsidR="00126A5D" w:rsidRDefault="00126A5D" w:rsidP="00846252">
      <w:pPr>
        <w:rPr>
          <w:lang w:val="en-CA"/>
        </w:rPr>
      </w:pPr>
    </w:p>
    <w:p w14:paraId="657B54FC" w14:textId="27673468" w:rsidR="00126A5D" w:rsidRPr="000E1A59" w:rsidRDefault="00126A5D" w:rsidP="00846252">
      <w:pPr>
        <w:rPr>
          <w:lang w:val="en-CA"/>
        </w:rPr>
      </w:pPr>
      <w:r w:rsidRPr="007016A8">
        <w:rPr>
          <w:b/>
          <w:u w:val="single"/>
          <w:lang w:val="en-CA"/>
        </w:rPr>
        <w:t>CRITIQUE</w:t>
      </w:r>
      <w:r>
        <w:rPr>
          <w:lang w:val="en-CA"/>
        </w:rPr>
        <w:t xml:space="preserve">: </w:t>
      </w:r>
      <w:r w:rsidR="00A24F19">
        <w:rPr>
          <w:i/>
          <w:lang w:val="en-CA"/>
        </w:rPr>
        <w:t>INCONSISTENT WITH DUTY TO BARGAIN IN GOOD FAITH</w:t>
      </w:r>
      <w:r w:rsidR="00A24F19">
        <w:rPr>
          <w:lang w:val="en-CA"/>
        </w:rPr>
        <w:t xml:space="preserve">. </w:t>
      </w:r>
      <w:r w:rsidR="00A05954">
        <w:rPr>
          <w:lang w:val="en-CA"/>
        </w:rPr>
        <w:t xml:space="preserve">What else do you have disclosure for?  </w:t>
      </w:r>
      <w:r w:rsidR="00751C8B">
        <w:rPr>
          <w:lang w:val="en-CA"/>
        </w:rPr>
        <w:t xml:space="preserve">Does not distort the bargaining process, </w:t>
      </w:r>
      <w:r w:rsidR="000E1A59">
        <w:rPr>
          <w:lang w:val="en-CA"/>
        </w:rPr>
        <w:t xml:space="preserve">and has great benefit to the U. </w:t>
      </w:r>
    </w:p>
    <w:p w14:paraId="5DB6FD3D" w14:textId="77777777" w:rsidR="00E213FC" w:rsidRDefault="00E213FC" w:rsidP="00846252">
      <w:pPr>
        <w:rPr>
          <w:lang w:val="en-CA"/>
        </w:rPr>
      </w:pPr>
    </w:p>
    <w:p w14:paraId="60F78179" w14:textId="575E74FD" w:rsidR="00D9611E" w:rsidRDefault="00E213FC" w:rsidP="00846252">
      <w:pPr>
        <w:rPr>
          <w:b/>
          <w:lang w:val="en-CA"/>
        </w:rPr>
      </w:pPr>
      <w:r w:rsidRPr="00E213FC">
        <w:rPr>
          <w:b/>
          <w:i/>
          <w:highlight w:val="yellow"/>
          <w:lang w:val="en-CA"/>
        </w:rPr>
        <w:t>SOMETHING PRODUCTS CASE</w:t>
      </w:r>
      <w:r>
        <w:rPr>
          <w:b/>
          <w:lang w:val="en-CA"/>
        </w:rPr>
        <w:t>?</w:t>
      </w:r>
    </w:p>
    <w:p w14:paraId="610B92DF" w14:textId="77777777" w:rsidR="00E213FC" w:rsidRDefault="00E213FC" w:rsidP="00E213FC">
      <w:pPr>
        <w:rPr>
          <w:lang w:val="en-CA"/>
        </w:rPr>
      </w:pPr>
      <w:r w:rsidRPr="00EE772D">
        <w:rPr>
          <w:b/>
          <w:highlight w:val="green"/>
          <w:lang w:val="en-CA"/>
        </w:rPr>
        <w:t>S78</w:t>
      </w:r>
      <w:r w:rsidRPr="00EE772D">
        <w:rPr>
          <w:highlight w:val="green"/>
          <w:lang w:val="en-CA"/>
        </w:rPr>
        <w:t xml:space="preserve">: </w:t>
      </w:r>
      <w:r w:rsidRPr="00EE772D">
        <w:rPr>
          <w:b/>
          <w:highlight w:val="green"/>
          <w:lang w:val="en-CA"/>
        </w:rPr>
        <w:t>LAST VOTE</w:t>
      </w:r>
    </w:p>
    <w:p w14:paraId="140E5EBD" w14:textId="44BEE401" w:rsidR="00E213FC" w:rsidRDefault="00EE772D" w:rsidP="00E213FC">
      <w:pPr>
        <w:rPr>
          <w:lang w:val="en-CA"/>
        </w:rPr>
      </w:pPr>
      <w:r>
        <w:rPr>
          <w:lang w:val="en-CA"/>
        </w:rPr>
        <w:t>-</w:t>
      </w:r>
      <w:r>
        <w:rPr>
          <w:i/>
          <w:lang w:val="en-CA"/>
        </w:rPr>
        <w:t xml:space="preserve">Another way the legislature </w:t>
      </w:r>
      <w:r w:rsidR="00C77E53">
        <w:rPr>
          <w:i/>
          <w:lang w:val="en-CA"/>
        </w:rPr>
        <w:t>supervises the STRIKE/LOCKOUT weapons</w:t>
      </w:r>
      <w:r w:rsidR="00C77E53">
        <w:rPr>
          <w:lang w:val="en-CA"/>
        </w:rPr>
        <w:t xml:space="preserve">. </w:t>
      </w:r>
    </w:p>
    <w:p w14:paraId="2D0B6438" w14:textId="230AB828" w:rsidR="00A70839" w:rsidRDefault="00A70839" w:rsidP="00E213FC">
      <w:pPr>
        <w:rPr>
          <w:lang w:val="en-CA"/>
        </w:rPr>
      </w:pPr>
      <w:r>
        <w:rPr>
          <w:lang w:val="en-CA"/>
        </w:rPr>
        <w:t>-</w:t>
      </w:r>
      <w:r w:rsidR="00141FC0">
        <w:rPr>
          <w:i/>
          <w:lang w:val="en-CA"/>
        </w:rPr>
        <w:t>ONLY exception in the LC</w:t>
      </w:r>
      <w:r w:rsidR="00141FC0">
        <w:rPr>
          <w:lang w:val="en-CA"/>
        </w:rPr>
        <w:t xml:space="preserve"> </w:t>
      </w:r>
      <w:r w:rsidR="00141FC0">
        <w:rPr>
          <w:i/>
          <w:lang w:val="en-CA"/>
        </w:rPr>
        <w:t>to ‘exclusive bargaining relationship’</w:t>
      </w:r>
      <w:r w:rsidR="00141FC0">
        <w:rPr>
          <w:lang w:val="en-CA"/>
        </w:rPr>
        <w:t xml:space="preserve">: </w:t>
      </w:r>
      <w:r w:rsidR="00026AF2">
        <w:rPr>
          <w:lang w:val="en-CA"/>
        </w:rPr>
        <w:t xml:space="preserve">ER gets to circumvent union and </w:t>
      </w:r>
      <w:r w:rsidR="00026AF2">
        <w:rPr>
          <w:b/>
          <w:lang w:val="en-CA"/>
        </w:rPr>
        <w:t>go straight to a VOTE</w:t>
      </w:r>
      <w:r w:rsidR="00026AF2">
        <w:rPr>
          <w:lang w:val="en-CA"/>
        </w:rPr>
        <w:t xml:space="preserve">. Meant to get around </w:t>
      </w:r>
      <w:r w:rsidR="00347BBC">
        <w:rPr>
          <w:lang w:val="en-CA"/>
        </w:rPr>
        <w:t xml:space="preserve">UNION not </w:t>
      </w:r>
      <w:proofErr w:type="spellStart"/>
      <w:r w:rsidR="00347BBC">
        <w:rPr>
          <w:lang w:val="en-CA"/>
        </w:rPr>
        <w:t>rep’</w:t>
      </w:r>
      <w:r w:rsidR="004F168E">
        <w:rPr>
          <w:lang w:val="en-CA"/>
        </w:rPr>
        <w:t>ing</w:t>
      </w:r>
      <w:proofErr w:type="spellEnd"/>
      <w:r w:rsidR="004F168E">
        <w:rPr>
          <w:lang w:val="en-CA"/>
        </w:rPr>
        <w:t xml:space="preserve"> concerns of </w:t>
      </w:r>
      <w:r w:rsidR="00501848">
        <w:rPr>
          <w:lang w:val="en-CA"/>
        </w:rPr>
        <w:t xml:space="preserve">EE’s. </w:t>
      </w:r>
    </w:p>
    <w:p w14:paraId="3EBD1E99" w14:textId="65B34C4F" w:rsidR="006F085E" w:rsidRDefault="006F085E" w:rsidP="00E213FC">
      <w:pPr>
        <w:rPr>
          <w:lang w:val="en-CA"/>
        </w:rPr>
      </w:pPr>
      <w:r>
        <w:rPr>
          <w:lang w:val="en-CA"/>
        </w:rPr>
        <w:t>-</w:t>
      </w:r>
      <w:r w:rsidR="00194493">
        <w:rPr>
          <w:b/>
          <w:lang w:val="en-CA"/>
        </w:rPr>
        <w:t>Essential component</w:t>
      </w:r>
      <w:r w:rsidR="00194493">
        <w:rPr>
          <w:lang w:val="en-CA"/>
        </w:rPr>
        <w:t xml:space="preserve">: </w:t>
      </w:r>
      <w:r w:rsidR="006A19F2">
        <w:rPr>
          <w:lang w:val="en-CA"/>
        </w:rPr>
        <w:t xml:space="preserve">EACH OF THE TERMS </w:t>
      </w:r>
      <w:r w:rsidR="00B0045E">
        <w:rPr>
          <w:lang w:val="en-CA"/>
        </w:rPr>
        <w:t>IN LAST VOTE HAS TO HAVE BEEN PUT TO UNION</w:t>
      </w:r>
      <w:r w:rsidR="00B95CD2">
        <w:rPr>
          <w:lang w:val="en-CA"/>
        </w:rPr>
        <w:t xml:space="preserve"> AS PACKAGE</w:t>
      </w:r>
      <w:r w:rsidR="00B0045E">
        <w:rPr>
          <w:lang w:val="en-CA"/>
        </w:rPr>
        <w:t xml:space="preserve"> </w:t>
      </w:r>
      <w:r w:rsidR="00B95CD2">
        <w:rPr>
          <w:lang w:val="en-CA"/>
        </w:rPr>
        <w:t xml:space="preserve">AND REJECECTED </w:t>
      </w:r>
      <w:r w:rsidR="00B95CD2">
        <w:rPr>
          <w:u w:val="single"/>
          <w:lang w:val="en-CA"/>
        </w:rPr>
        <w:t>FIRST</w:t>
      </w:r>
      <w:r w:rsidR="00B95CD2">
        <w:rPr>
          <w:lang w:val="en-CA"/>
        </w:rPr>
        <w:t xml:space="preserve">. </w:t>
      </w:r>
    </w:p>
    <w:p w14:paraId="3E10F1A0" w14:textId="7B6EC740" w:rsidR="00CF2C36" w:rsidRDefault="00CF2C36" w:rsidP="00E213FC">
      <w:pPr>
        <w:rPr>
          <w:lang w:val="en-CA"/>
        </w:rPr>
      </w:pPr>
      <w:r>
        <w:rPr>
          <w:lang w:val="en-CA"/>
        </w:rPr>
        <w:tab/>
        <w:t xml:space="preserve">-Can’t put in “signing bonuses”.. </w:t>
      </w:r>
    </w:p>
    <w:p w14:paraId="532516EB" w14:textId="1B74A958" w:rsidR="00B7384E" w:rsidRDefault="00B7384E" w:rsidP="00E213FC">
      <w:pPr>
        <w:rPr>
          <w:lang w:val="en-CA"/>
        </w:rPr>
      </w:pPr>
      <w:r>
        <w:rPr>
          <w:lang w:val="en-CA"/>
        </w:rPr>
        <w:t>-</w:t>
      </w:r>
      <w:r>
        <w:rPr>
          <w:b/>
          <w:lang w:val="en-CA"/>
        </w:rPr>
        <w:t>Board recognizes important benefit to ER in this</w:t>
      </w:r>
      <w:r>
        <w:rPr>
          <w:lang w:val="en-CA"/>
        </w:rPr>
        <w:t xml:space="preserve">: </w:t>
      </w:r>
      <w:r w:rsidR="00E345DB">
        <w:rPr>
          <w:lang w:val="en-CA"/>
        </w:rPr>
        <w:t xml:space="preserve">Just by having resort to it. </w:t>
      </w:r>
    </w:p>
    <w:p w14:paraId="65A7C4AB" w14:textId="1EAE2598" w:rsidR="00601320" w:rsidRPr="005010E2" w:rsidRDefault="005010E2" w:rsidP="00E213FC">
      <w:pPr>
        <w:rPr>
          <w:lang w:val="en-CA"/>
        </w:rPr>
      </w:pPr>
      <w:r>
        <w:rPr>
          <w:lang w:val="en-CA"/>
        </w:rPr>
        <w:t xml:space="preserve">-Only allowed </w:t>
      </w:r>
      <w:r>
        <w:rPr>
          <w:b/>
          <w:lang w:val="en-CA"/>
        </w:rPr>
        <w:t>once</w:t>
      </w:r>
      <w:r>
        <w:rPr>
          <w:lang w:val="en-CA"/>
        </w:rPr>
        <w:t xml:space="preserve">. </w:t>
      </w:r>
    </w:p>
    <w:p w14:paraId="6BCE3672" w14:textId="538F3C86" w:rsidR="00E213FC" w:rsidRDefault="00F815C3" w:rsidP="00846252">
      <w:pPr>
        <w:rPr>
          <w:lang w:val="en-CA"/>
        </w:rPr>
      </w:pPr>
      <w:r>
        <w:rPr>
          <w:b/>
          <w:lang w:val="en-CA"/>
        </w:rPr>
        <w:t xml:space="preserve">-May be an issue if </w:t>
      </w:r>
      <w:r w:rsidR="00084520">
        <w:rPr>
          <w:b/>
          <w:lang w:val="en-CA"/>
        </w:rPr>
        <w:t xml:space="preserve">ER </w:t>
      </w:r>
      <w:r w:rsidR="00DA6289">
        <w:rPr>
          <w:b/>
          <w:lang w:val="en-CA"/>
        </w:rPr>
        <w:t>makes offer and withdraws it</w:t>
      </w:r>
    </w:p>
    <w:p w14:paraId="215F9B1C" w14:textId="77777777" w:rsidR="00E213FC" w:rsidRPr="007F0A76" w:rsidRDefault="00E213FC" w:rsidP="00846252">
      <w:pPr>
        <w:rPr>
          <w:b/>
          <w:lang w:val="en-CA"/>
        </w:rPr>
      </w:pPr>
    </w:p>
    <w:p w14:paraId="647DD277" w14:textId="178BDC2C" w:rsidR="00BC4FEA" w:rsidRPr="006A3285" w:rsidRDefault="006A3285" w:rsidP="00A15214">
      <w:r w:rsidRPr="00D7734A">
        <w:rPr>
          <w:b/>
          <w:highlight w:val="green"/>
        </w:rPr>
        <w:t>Notice to Bargain</w:t>
      </w:r>
      <w:r>
        <w:t xml:space="preserve">: </w:t>
      </w:r>
    </w:p>
    <w:p w14:paraId="7BA6B81B" w14:textId="77777777" w:rsidR="00805718" w:rsidRPr="00994FCF" w:rsidRDefault="00D11A15" w:rsidP="00D7734A">
      <w:pPr>
        <w:ind w:left="720"/>
        <w:rPr>
          <w:b/>
          <w:u w:val="single"/>
        </w:rPr>
      </w:pPr>
      <w:r w:rsidRPr="00994FCF">
        <w:rPr>
          <w:b/>
          <w:u w:val="single"/>
          <w:lang w:val="en-CA"/>
        </w:rPr>
        <w:t>New Bargaining Agent</w:t>
      </w:r>
    </w:p>
    <w:p w14:paraId="45F1E609" w14:textId="77777777" w:rsidR="00D7734A" w:rsidRPr="00D7734A" w:rsidRDefault="00D7734A" w:rsidP="00D7734A">
      <w:r w:rsidRPr="00994FCF">
        <w:rPr>
          <w:b/>
          <w:lang w:val="en-CA"/>
        </w:rPr>
        <w:t>45  (1)</w:t>
      </w:r>
      <w:r w:rsidRPr="00D7734A">
        <w:rPr>
          <w:lang w:val="en-CA"/>
        </w:rPr>
        <w:t xml:space="preserve"> When the board certifies a trade union as the bargaining agent for employees in a unit and a collective agreement is not in force,</w:t>
      </w:r>
    </w:p>
    <w:p w14:paraId="6C12B56B" w14:textId="77777777" w:rsidR="00D7734A" w:rsidRPr="00D7734A" w:rsidRDefault="00D7734A" w:rsidP="00D7734A">
      <w:r w:rsidRPr="00D7734A">
        <w:rPr>
          <w:lang w:val="en-CA"/>
        </w:rPr>
        <w:t>(a) the trade union may by written notice</w:t>
      </w:r>
      <w:r w:rsidRPr="00D7734A">
        <w:rPr>
          <w:b/>
          <w:bCs/>
          <w:u w:val="single"/>
          <w:lang w:val="en-CA"/>
        </w:rPr>
        <w:t xml:space="preserve"> require the employer to commence collective bargaining</w:t>
      </w:r>
      <w:r w:rsidRPr="00D7734A">
        <w:rPr>
          <w:lang w:val="en-CA"/>
        </w:rPr>
        <w:t>, or the employer may by written notice require the trade union to commence collective bargaining, and</w:t>
      </w:r>
    </w:p>
    <w:p w14:paraId="24C6B505" w14:textId="77777777" w:rsidR="00805718" w:rsidRPr="00F77F37" w:rsidRDefault="00D11A15" w:rsidP="00F77F37">
      <w:pPr>
        <w:ind w:left="720"/>
        <w:rPr>
          <w:b/>
          <w:u w:val="single"/>
        </w:rPr>
      </w:pPr>
      <w:r w:rsidRPr="00F77F37">
        <w:rPr>
          <w:b/>
          <w:u w:val="single"/>
          <w:lang w:val="en-CA"/>
        </w:rPr>
        <w:t>Continuing Bargaining Relationship</w:t>
      </w:r>
      <w:r w:rsidRPr="00F77F37">
        <w:rPr>
          <w:b/>
          <w:lang w:val="en-CA"/>
        </w:rPr>
        <w:tab/>
      </w:r>
    </w:p>
    <w:p w14:paraId="761B5110" w14:textId="77777777" w:rsidR="00D7734A" w:rsidRPr="00D7734A" w:rsidRDefault="00D7734A" w:rsidP="00D7734A">
      <w:r w:rsidRPr="009179F2">
        <w:rPr>
          <w:b/>
          <w:lang w:val="en-CA"/>
        </w:rPr>
        <w:t>46  (1)</w:t>
      </w:r>
      <w:r w:rsidRPr="00D7734A">
        <w:rPr>
          <w:lang w:val="en-CA"/>
        </w:rPr>
        <w:t xml:space="preserve"> Either party to a collective agreement, whether entered into before or after the coming into force of this Code, may at any time within 4 months immediately preceding the expiry of the agreement, by written notice</w:t>
      </w:r>
      <w:r w:rsidRPr="00D7734A">
        <w:rPr>
          <w:b/>
          <w:bCs/>
          <w:u w:val="single"/>
          <w:lang w:val="en-CA"/>
        </w:rPr>
        <w:t xml:space="preserve"> require the other party to commence collective bargaining</w:t>
      </w:r>
      <w:r w:rsidRPr="00D7734A">
        <w:rPr>
          <w:lang w:val="en-CA"/>
        </w:rPr>
        <w:t>.</w:t>
      </w:r>
    </w:p>
    <w:p w14:paraId="3BD6E4A2" w14:textId="5594001D" w:rsidR="005642F1" w:rsidRPr="004B43B0" w:rsidRDefault="004E5641" w:rsidP="005642F1">
      <w:pPr>
        <w:pStyle w:val="Heading2"/>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Cs w:val="0"/>
          <w:color w:val="auto"/>
          <w:sz w:val="24"/>
          <w:szCs w:val="24"/>
          <w:highlight w:val="green"/>
        </w:rPr>
        <w:t xml:space="preserve">THE THIRD </w:t>
      </w:r>
      <w:r w:rsidR="004B43B0" w:rsidRPr="001C3DA1">
        <w:rPr>
          <w:rFonts w:asciiTheme="minorHAnsi" w:eastAsiaTheme="minorEastAsia" w:hAnsiTheme="minorHAnsi" w:cstheme="minorBidi"/>
          <w:bCs w:val="0"/>
          <w:color w:val="auto"/>
          <w:sz w:val="24"/>
          <w:szCs w:val="24"/>
          <w:highlight w:val="green"/>
        </w:rPr>
        <w:t>Statutory Freeze Within this Process</w:t>
      </w:r>
      <w:r w:rsidR="004B43B0" w:rsidRPr="001C3DA1">
        <w:rPr>
          <w:rFonts w:asciiTheme="minorHAnsi" w:eastAsiaTheme="minorEastAsia" w:hAnsiTheme="minorHAnsi" w:cstheme="minorBidi"/>
          <w:b w:val="0"/>
          <w:bCs w:val="0"/>
          <w:color w:val="auto"/>
          <w:sz w:val="24"/>
          <w:szCs w:val="24"/>
          <w:highlight w:val="green"/>
        </w:rPr>
        <w:t>:</w:t>
      </w:r>
      <w:r w:rsidR="004B43B0">
        <w:rPr>
          <w:rFonts w:asciiTheme="minorHAnsi" w:eastAsiaTheme="minorEastAsia" w:hAnsiTheme="minorHAnsi" w:cstheme="minorBidi"/>
          <w:b w:val="0"/>
          <w:bCs w:val="0"/>
          <w:color w:val="auto"/>
          <w:sz w:val="24"/>
          <w:szCs w:val="24"/>
        </w:rPr>
        <w:t xml:space="preserve"> </w:t>
      </w:r>
    </w:p>
    <w:p w14:paraId="10F4365D" w14:textId="73319C47" w:rsidR="004B43B0" w:rsidRDefault="00246C73" w:rsidP="004B43B0">
      <w:r>
        <w:tab/>
        <w:t>-</w:t>
      </w:r>
      <w:r w:rsidRPr="006A6D82">
        <w:rPr>
          <w:b/>
        </w:rPr>
        <w:t>45(1)(b)</w:t>
      </w:r>
      <w:r>
        <w:t xml:space="preserve"> for FIRST </w:t>
      </w:r>
      <w:r w:rsidR="00100F01">
        <w:t>CA</w:t>
      </w:r>
      <w:r w:rsidR="000823D8" w:rsidRPr="00C47C9F">
        <w:rPr>
          <w:b/>
        </w:rPr>
        <w:t>: 4 months</w:t>
      </w:r>
      <w:r w:rsidR="00101A5C">
        <w:t xml:space="preserve"> or CA is executed</w:t>
      </w:r>
      <w:r w:rsidR="00C47C9F">
        <w:t xml:space="preserve"> (whatever first)</w:t>
      </w:r>
      <w:r w:rsidR="00100F01">
        <w:t xml:space="preserve">, </w:t>
      </w:r>
      <w:r w:rsidR="002D76A7">
        <w:t xml:space="preserve">and </w:t>
      </w:r>
      <w:r w:rsidR="002D76A7" w:rsidRPr="006A6D82">
        <w:rPr>
          <w:b/>
        </w:rPr>
        <w:t>s45(2)</w:t>
      </w:r>
      <w:r w:rsidR="003C2838" w:rsidRPr="006A6D82">
        <w:rPr>
          <w:b/>
        </w:rPr>
        <w:t>:</w:t>
      </w:r>
      <w:r w:rsidR="003C2838">
        <w:t xml:space="preserve"> </w:t>
      </w:r>
      <w:r w:rsidR="006B04B2">
        <w:t xml:space="preserve">after notice given, and term expired, cannot </w:t>
      </w:r>
      <w:r w:rsidR="005E11CC">
        <w:t xml:space="preserve">ER alter terms </w:t>
      </w:r>
      <w:r w:rsidR="005E11CC" w:rsidRPr="00A24FAF">
        <w:rPr>
          <w:b/>
        </w:rPr>
        <w:t>until strike or lockout</w:t>
      </w:r>
      <w:r w:rsidR="006A6B8B">
        <w:t xml:space="preserve"> (whichever first). </w:t>
      </w:r>
    </w:p>
    <w:p w14:paraId="253B68D6" w14:textId="77777777" w:rsidR="006A6B8B" w:rsidRDefault="006A6B8B" w:rsidP="004B43B0"/>
    <w:p w14:paraId="2D7B2B64" w14:textId="7DEB28BA" w:rsidR="00297596" w:rsidRDefault="00953A4A" w:rsidP="004B43B0">
      <w:r w:rsidRPr="009B7126">
        <w:rPr>
          <w:b/>
          <w:u w:val="single"/>
        </w:rPr>
        <w:t xml:space="preserve">Choice between mediation </w:t>
      </w:r>
      <w:r w:rsidR="00DB2AD4" w:rsidRPr="009B7126">
        <w:rPr>
          <w:b/>
          <w:u w:val="single"/>
        </w:rPr>
        <w:t>or economic sanctions</w:t>
      </w:r>
      <w:r w:rsidR="00DB2AD4">
        <w:t xml:space="preserve">: </w:t>
      </w:r>
    </w:p>
    <w:p w14:paraId="0C8A2A38" w14:textId="74A9379E" w:rsidR="00F73AEB" w:rsidRDefault="008945D1" w:rsidP="004B43B0">
      <w:r>
        <w:t xml:space="preserve">-s74 or </w:t>
      </w:r>
      <w:r w:rsidR="004B360E">
        <w:t xml:space="preserve">55.. </w:t>
      </w:r>
      <w:r w:rsidR="00B703B8">
        <w:t xml:space="preserve">but in BC, you have to serve </w:t>
      </w:r>
      <w:r w:rsidR="00945DC1">
        <w:t xml:space="preserve">notice before strike. </w:t>
      </w:r>
    </w:p>
    <w:p w14:paraId="2B824CC9" w14:textId="77777777" w:rsidR="00F73AEB" w:rsidRPr="004B43B0" w:rsidRDefault="00F73AEB" w:rsidP="004B43B0"/>
    <w:p w14:paraId="287B67C6" w14:textId="77777777" w:rsidR="00E33713" w:rsidRDefault="00E33713" w:rsidP="00E33713">
      <w:pPr>
        <w:pStyle w:val="Heading2"/>
      </w:pPr>
      <w:r>
        <w:t xml:space="preserve">9. INDUSTRIAL CONFLICT: STRIKE/LOCKOUT </w:t>
      </w:r>
    </w:p>
    <w:p w14:paraId="12A3E8FF" w14:textId="6C4EFF54" w:rsidR="00C039B2" w:rsidRDefault="00DD187D" w:rsidP="00C039B2">
      <w:proofErr w:type="spellStart"/>
      <w:r>
        <w:rPr>
          <w:b/>
        </w:rPr>
        <w:t>Weiler</w:t>
      </w:r>
      <w:proofErr w:type="spellEnd"/>
      <w:r>
        <w:t xml:space="preserve">: </w:t>
      </w:r>
      <w:r w:rsidR="004A120B">
        <w:t>the LC m</w:t>
      </w:r>
      <w:r w:rsidR="00BE019D">
        <w:t>ust balance the growth of union rep/org</w:t>
      </w:r>
      <w:r w:rsidR="004A120B">
        <w:t xml:space="preserve"> </w:t>
      </w:r>
      <w:proofErr w:type="spellStart"/>
      <w:r w:rsidR="004A120B">
        <w:t>vs</w:t>
      </w:r>
      <w:proofErr w:type="spellEnd"/>
      <w:r w:rsidR="004A120B">
        <w:t xml:space="preserve"> </w:t>
      </w:r>
      <w:r w:rsidR="00C37455">
        <w:t xml:space="preserve">the use of </w:t>
      </w:r>
      <w:r w:rsidR="00C37455">
        <w:rPr>
          <w:i/>
        </w:rPr>
        <w:t xml:space="preserve">economic weapon </w:t>
      </w:r>
      <w:r w:rsidR="003265CC">
        <w:t xml:space="preserve">of STRIKING/picket </w:t>
      </w:r>
      <w:r w:rsidR="00720E4A">
        <w:t xml:space="preserve">line one the CB </w:t>
      </w:r>
      <w:r w:rsidR="00FD3064">
        <w:t xml:space="preserve">relationship in place. </w:t>
      </w:r>
      <w:r w:rsidR="008036E7">
        <w:t xml:space="preserve">Rules for growth of unions </w:t>
      </w:r>
      <w:r w:rsidR="00407A14">
        <w:t xml:space="preserve">are made at </w:t>
      </w:r>
      <w:r w:rsidR="00407A14">
        <w:rPr>
          <w:i/>
        </w:rPr>
        <w:t>expensive of non-U-ER’s</w:t>
      </w:r>
      <w:r w:rsidR="008F10FE">
        <w:t xml:space="preserve">, while </w:t>
      </w:r>
      <w:r w:rsidR="00566912">
        <w:t xml:space="preserve">regulating eco-weapons </w:t>
      </w:r>
      <w:r w:rsidR="00505935">
        <w:t xml:space="preserve">is for the benefit of </w:t>
      </w:r>
      <w:r w:rsidR="00C203DC">
        <w:t>ERs</w:t>
      </w:r>
      <w:r w:rsidR="00BB6129">
        <w:t xml:space="preserve">. </w:t>
      </w:r>
    </w:p>
    <w:p w14:paraId="73D0807A" w14:textId="19C4B959" w:rsidR="00F4304F" w:rsidRDefault="00F4304F" w:rsidP="00C039B2">
      <w:r>
        <w:tab/>
        <w:t>-</w:t>
      </w:r>
      <w:r w:rsidR="008329E1">
        <w:t xml:space="preserve">If you have </w:t>
      </w:r>
      <w:r w:rsidR="001509E7">
        <w:t xml:space="preserve">credible </w:t>
      </w:r>
      <w:r w:rsidR="008329E1">
        <w:rPr>
          <w:i/>
        </w:rPr>
        <w:t>threat to strike</w:t>
      </w:r>
      <w:r w:rsidR="00AD4777">
        <w:t xml:space="preserve">.. </w:t>
      </w:r>
      <w:r w:rsidR="002D392D">
        <w:t xml:space="preserve">will help conclude the bargaining. </w:t>
      </w:r>
    </w:p>
    <w:p w14:paraId="2A512CB5" w14:textId="3C5F7055" w:rsidR="00FD7667" w:rsidRDefault="00FD7667" w:rsidP="00C039B2">
      <w:r>
        <w:tab/>
        <w:t xml:space="preserve">-Outside of statutory </w:t>
      </w:r>
      <w:proofErr w:type="spellStart"/>
      <w:r>
        <w:t>reg</w:t>
      </w:r>
      <w:proofErr w:type="spellEnd"/>
      <w:r>
        <w:t xml:space="preserve">: </w:t>
      </w:r>
      <w:r>
        <w:rPr>
          <w:i/>
        </w:rPr>
        <w:t>cooperative action has always existed</w:t>
      </w:r>
      <w:r>
        <w:t>.</w:t>
      </w:r>
      <w:r w:rsidR="00CB450C">
        <w:t xml:space="preserve"> </w:t>
      </w:r>
    </w:p>
    <w:p w14:paraId="13ABAED9" w14:textId="17111BD0" w:rsidR="00CB450C" w:rsidRPr="00B4201C" w:rsidRDefault="00CB450C" w:rsidP="00C039B2">
      <w:r>
        <w:tab/>
        <w:t>-</w:t>
      </w:r>
      <w:r w:rsidR="00F50232">
        <w:rPr>
          <w:b/>
        </w:rPr>
        <w:t>Wagner Act</w:t>
      </w:r>
      <w:r w:rsidR="00F50232">
        <w:t xml:space="preserve">: </w:t>
      </w:r>
      <w:r w:rsidR="004232A7">
        <w:t xml:space="preserve">adopts the </w:t>
      </w:r>
      <w:r w:rsidR="00335C38">
        <w:rPr>
          <w:i/>
        </w:rPr>
        <w:t>ability to unionize</w:t>
      </w:r>
      <w:r w:rsidR="00335C38">
        <w:t xml:space="preserve"> but </w:t>
      </w:r>
      <w:r w:rsidR="00B4201C">
        <w:rPr>
          <w:b/>
        </w:rPr>
        <w:t>trades off on the ability to strike</w:t>
      </w:r>
      <w:r w:rsidR="00B4201C">
        <w:t xml:space="preserve">. </w:t>
      </w:r>
    </w:p>
    <w:p w14:paraId="352E41A0" w14:textId="77777777" w:rsidR="00C039B2" w:rsidRDefault="00C039B2" w:rsidP="00C039B2"/>
    <w:p w14:paraId="06252AC8" w14:textId="20E542B2" w:rsidR="003E30FD" w:rsidRDefault="008E7F94" w:rsidP="00C876C6">
      <w:pPr>
        <w:rPr>
          <w:b/>
        </w:rPr>
      </w:pPr>
      <w:r w:rsidRPr="00BB71FC">
        <w:rPr>
          <w:b/>
          <w:highlight w:val="green"/>
        </w:rPr>
        <w:t>S1</w:t>
      </w:r>
      <w:r w:rsidR="003E30FD" w:rsidRPr="00BB71FC">
        <w:rPr>
          <w:highlight w:val="green"/>
        </w:rPr>
        <w:t xml:space="preserve"> </w:t>
      </w:r>
      <w:r w:rsidR="003E30FD" w:rsidRPr="00BB71FC">
        <w:rPr>
          <w:b/>
          <w:highlight w:val="green"/>
        </w:rPr>
        <w:t>Definition</w:t>
      </w:r>
      <w:r w:rsidR="00BB71FC">
        <w:rPr>
          <w:b/>
          <w:highlight w:val="green"/>
        </w:rPr>
        <w:t xml:space="preserve"> of “Strike”</w:t>
      </w:r>
      <w:r w:rsidR="003E30FD" w:rsidRPr="00BB71FC">
        <w:rPr>
          <w:b/>
          <w:highlight w:val="green"/>
        </w:rPr>
        <w:t>:</w:t>
      </w:r>
      <w:r w:rsidR="003E30FD">
        <w:rPr>
          <w:b/>
        </w:rPr>
        <w:t xml:space="preserve"> </w:t>
      </w:r>
    </w:p>
    <w:p w14:paraId="0587942D" w14:textId="5F3F406B" w:rsidR="00C876C6" w:rsidRPr="003E30FD" w:rsidRDefault="00D32AAB" w:rsidP="00C876C6">
      <w:pPr>
        <w:rPr>
          <w:b/>
        </w:rPr>
      </w:pPr>
      <w:r>
        <w:rPr>
          <w:lang w:val="en-CA"/>
        </w:rPr>
        <w:t>"S</w:t>
      </w:r>
      <w:r w:rsidR="00C876C6" w:rsidRPr="00C876C6">
        <w:rPr>
          <w:lang w:val="en-CA"/>
        </w:rPr>
        <w:t xml:space="preserve">trike" </w:t>
      </w:r>
      <w:r w:rsidR="00C876C6" w:rsidRPr="007A3616">
        <w:rPr>
          <w:u w:val="single"/>
          <w:lang w:val="en-CA"/>
        </w:rPr>
        <w:t>includes</w:t>
      </w:r>
      <w:r w:rsidR="00C876C6" w:rsidRPr="00C876C6">
        <w:rPr>
          <w:lang w:val="en-CA"/>
        </w:rPr>
        <w:t xml:space="preserve"> a </w:t>
      </w:r>
      <w:r w:rsidR="00C876C6" w:rsidRPr="00386849">
        <w:rPr>
          <w:i/>
          <w:lang w:val="en-CA"/>
        </w:rPr>
        <w:t>cessation of work</w:t>
      </w:r>
      <w:r w:rsidR="00C876C6" w:rsidRPr="00C876C6">
        <w:rPr>
          <w:lang w:val="en-CA"/>
        </w:rPr>
        <w:t xml:space="preserve">, a refusal to work or to continue to work by employees </w:t>
      </w:r>
      <w:r w:rsidR="00C876C6" w:rsidRPr="00536591">
        <w:rPr>
          <w:b/>
          <w:lang w:val="en-CA"/>
        </w:rPr>
        <w:t>in combination or in concert</w:t>
      </w:r>
      <w:r w:rsidR="00C876C6" w:rsidRPr="00C876C6">
        <w:rPr>
          <w:lang w:val="en-CA"/>
        </w:rPr>
        <w:t xml:space="preserve"> </w:t>
      </w:r>
      <w:r w:rsidR="00C876C6" w:rsidRPr="00270CEF">
        <w:rPr>
          <w:u w:val="single"/>
          <w:lang w:val="en-CA"/>
        </w:rPr>
        <w:t>or in accordance with a common understanding,</w:t>
      </w:r>
      <w:r w:rsidR="00C876C6" w:rsidRPr="00C876C6">
        <w:rPr>
          <w:lang w:val="en-CA"/>
        </w:rPr>
        <w:t xml:space="preserve"> </w:t>
      </w:r>
      <w:r w:rsidR="00C876C6" w:rsidRPr="00CC187C">
        <w:rPr>
          <w:b/>
          <w:lang w:val="en-CA"/>
        </w:rPr>
        <w:t>or a slowdown</w:t>
      </w:r>
      <w:r w:rsidR="00C876C6" w:rsidRPr="00C876C6">
        <w:rPr>
          <w:lang w:val="en-CA"/>
        </w:rPr>
        <w:t xml:space="preserve"> or other concerted activity on the part of employees </w:t>
      </w:r>
      <w:r w:rsidR="00C876C6" w:rsidRPr="007A193B">
        <w:rPr>
          <w:b/>
          <w:u w:val="single"/>
          <w:lang w:val="en-CA"/>
        </w:rPr>
        <w:t>that is designed to or does restrict</w:t>
      </w:r>
      <w:r w:rsidR="00C876C6" w:rsidRPr="00C876C6">
        <w:rPr>
          <w:lang w:val="en-CA"/>
        </w:rPr>
        <w:t xml:space="preserve"> or limit production or services, but does not include</w:t>
      </w:r>
    </w:p>
    <w:p w14:paraId="3D4C3779" w14:textId="77777777" w:rsidR="00C876C6" w:rsidRPr="00567062" w:rsidRDefault="00C876C6" w:rsidP="00C876C6">
      <w:pPr>
        <w:rPr>
          <w:strike/>
        </w:rPr>
      </w:pPr>
      <w:r w:rsidRPr="00567062">
        <w:rPr>
          <w:strike/>
          <w:lang w:val="en-CA"/>
        </w:rPr>
        <w:t>(a) a cessation of work permitted under section 63 (3), or</w:t>
      </w:r>
    </w:p>
    <w:p w14:paraId="2FF8EE7B" w14:textId="77777777" w:rsidR="00C876C6" w:rsidRPr="00C876C6" w:rsidRDefault="00C876C6" w:rsidP="00C876C6">
      <w:r w:rsidRPr="00C876C6">
        <w:rPr>
          <w:lang w:val="en-CA"/>
        </w:rPr>
        <w:t>(b) a cessation, refusal, omission or act of an employee that occurs as the direct result of and for no other reason than picketing that is permitted under this Code,</w:t>
      </w:r>
    </w:p>
    <w:p w14:paraId="76FDA5A0" w14:textId="1EE57137" w:rsidR="00E6198A" w:rsidRDefault="001608BB" w:rsidP="00C039B2">
      <w:r>
        <w:tab/>
        <w:t>-</w:t>
      </w:r>
      <w:r w:rsidR="0047713A">
        <w:rPr>
          <w:b/>
        </w:rPr>
        <w:t>Designed to or DOES</w:t>
      </w:r>
      <w:r w:rsidR="0047713A">
        <w:t xml:space="preserve">: </w:t>
      </w:r>
      <w:r w:rsidR="00146E13">
        <w:rPr>
          <w:i/>
        </w:rPr>
        <w:t>Subjective or objective</w:t>
      </w:r>
      <w:r w:rsidR="00146E13">
        <w:t xml:space="preserve"> satisfies </w:t>
      </w:r>
    </w:p>
    <w:p w14:paraId="6490AB36" w14:textId="735F0691" w:rsidR="00C51283" w:rsidRDefault="00C51283" w:rsidP="00C039B2">
      <w:r>
        <w:tab/>
        <w:t>-</w:t>
      </w:r>
      <w:r w:rsidR="006B73D9">
        <w:rPr>
          <w:b/>
        </w:rPr>
        <w:t>Almost anything EEs do to stop/slow-down work</w:t>
      </w:r>
      <w:r w:rsidR="006B73D9">
        <w:t xml:space="preserve">. </w:t>
      </w:r>
    </w:p>
    <w:p w14:paraId="4CF6ADCD" w14:textId="61677C59" w:rsidR="00466FDD" w:rsidRDefault="00466FDD" w:rsidP="00C039B2">
      <w:r>
        <w:tab/>
        <w:t xml:space="preserve">-Illegal </w:t>
      </w:r>
      <w:r>
        <w:rPr>
          <w:i/>
        </w:rPr>
        <w:t xml:space="preserve">unless </w:t>
      </w:r>
      <w:r>
        <w:t>you meet</w:t>
      </w:r>
      <w:r w:rsidR="00285229">
        <w:t xml:space="preserve"> </w:t>
      </w:r>
      <w:r w:rsidR="00285229">
        <w:rPr>
          <w:b/>
        </w:rPr>
        <w:t>TIME</w:t>
      </w:r>
      <w:r>
        <w:t xml:space="preserve"> requirements in Code</w:t>
      </w:r>
    </w:p>
    <w:p w14:paraId="2013FDA5" w14:textId="39F65658" w:rsidR="00913D9B" w:rsidRDefault="00466FDD" w:rsidP="00C039B2">
      <w:r>
        <w:tab/>
        <w:t>-</w:t>
      </w:r>
      <w:r w:rsidR="00330167">
        <w:rPr>
          <w:b/>
        </w:rPr>
        <w:t>1(b)</w:t>
      </w:r>
      <w:r w:rsidR="00330167">
        <w:t xml:space="preserve"> </w:t>
      </w:r>
      <w:r w:rsidR="009B2414">
        <w:rPr>
          <w:b/>
        </w:rPr>
        <w:t>is an exception for picketing</w:t>
      </w:r>
      <w:r w:rsidR="009B2414">
        <w:t xml:space="preserve">: </w:t>
      </w:r>
      <w:r w:rsidR="00A45189">
        <w:t xml:space="preserve">Makes legal provisions </w:t>
      </w:r>
      <w:r w:rsidR="00D676F8">
        <w:t xml:space="preserve">in CA’s that </w:t>
      </w:r>
      <w:r w:rsidR="00065DBB">
        <w:t xml:space="preserve">allow EE’s </w:t>
      </w:r>
      <w:r w:rsidR="00CB53D2">
        <w:t xml:space="preserve">to </w:t>
      </w:r>
      <w:r w:rsidR="00CB53D2">
        <w:rPr>
          <w:i/>
        </w:rPr>
        <w:t>refuse</w:t>
      </w:r>
      <w:r w:rsidR="00CB53D2">
        <w:t xml:space="preserve"> crossing picket lines. </w:t>
      </w:r>
    </w:p>
    <w:p w14:paraId="70E549CE" w14:textId="04BC4198" w:rsidR="0078341D" w:rsidRDefault="0078341D" w:rsidP="00C039B2">
      <w:r>
        <w:tab/>
        <w:t>-</w:t>
      </w:r>
      <w:r w:rsidR="00866A7D">
        <w:t xml:space="preserve">No longer have to listen to boss </w:t>
      </w:r>
    </w:p>
    <w:p w14:paraId="7D3E5C75" w14:textId="3843CFAC" w:rsidR="008E59A9" w:rsidRDefault="006F44EF" w:rsidP="00C039B2">
      <w:r>
        <w:tab/>
        <w:t>-</w:t>
      </w:r>
      <w:r w:rsidR="004047AF">
        <w:t xml:space="preserve">MEANT TO INCLUDE work-to-rule (doing everything ‘required’ and nothing more), </w:t>
      </w:r>
      <w:r w:rsidR="00163A78">
        <w:t xml:space="preserve">slow-downs, etc. </w:t>
      </w:r>
    </w:p>
    <w:p w14:paraId="0AC23934" w14:textId="77777777" w:rsidR="00D94F7C" w:rsidRDefault="00D94F7C" w:rsidP="00C039B2"/>
    <w:p w14:paraId="58193264" w14:textId="091C253F" w:rsidR="00D94F7C" w:rsidRDefault="00D94F7C" w:rsidP="00C039B2">
      <w:r w:rsidRPr="00223297">
        <w:rPr>
          <w:b/>
          <w:highlight w:val="green"/>
        </w:rPr>
        <w:t>BOARD’S DEFINITION OF STRIKE</w:t>
      </w:r>
      <w:r>
        <w:t xml:space="preserve">: </w:t>
      </w:r>
    </w:p>
    <w:p w14:paraId="740DB649" w14:textId="77777777" w:rsidR="008B71F2" w:rsidRPr="00596F01" w:rsidRDefault="00287581" w:rsidP="00596F01">
      <w:pPr>
        <w:numPr>
          <w:ilvl w:val="0"/>
          <w:numId w:val="41"/>
        </w:numPr>
      </w:pPr>
      <w:r w:rsidRPr="00596F01">
        <w:rPr>
          <w:lang w:val="en-CA"/>
        </w:rPr>
        <w:t xml:space="preserve">a concerted activity, a cessation of work, a refusal to work, a refusal to continue to work, or a slowdown by employees; which </w:t>
      </w:r>
    </w:p>
    <w:p w14:paraId="4D17050E" w14:textId="77777777" w:rsidR="008B71F2" w:rsidRPr="00596F01" w:rsidRDefault="00287581" w:rsidP="00596F01">
      <w:pPr>
        <w:numPr>
          <w:ilvl w:val="0"/>
          <w:numId w:val="41"/>
        </w:numPr>
      </w:pPr>
      <w:r w:rsidRPr="00596F01">
        <w:rPr>
          <w:lang w:val="en-CA"/>
        </w:rPr>
        <w:t>is occurring in combination, in concert, or with a common understanding; and,</w:t>
      </w:r>
    </w:p>
    <w:p w14:paraId="0729D1B7" w14:textId="77777777" w:rsidR="008B71F2" w:rsidRPr="00596F01" w:rsidRDefault="00287581" w:rsidP="00596F01">
      <w:pPr>
        <w:numPr>
          <w:ilvl w:val="0"/>
          <w:numId w:val="41"/>
        </w:numPr>
      </w:pPr>
      <w:r w:rsidRPr="00596F01">
        <w:rPr>
          <w:lang w:val="en-CA"/>
        </w:rPr>
        <w:t xml:space="preserve">is designed to or is restricting or limiting production or services. </w:t>
      </w:r>
    </w:p>
    <w:p w14:paraId="411A47B2" w14:textId="77777777" w:rsidR="00DC6E57" w:rsidRDefault="00DC6E57" w:rsidP="00C039B2"/>
    <w:p w14:paraId="444B1734" w14:textId="4D469CD4" w:rsidR="00684BCD" w:rsidRDefault="00BF0EFC" w:rsidP="00C039B2">
      <w:r w:rsidRPr="00C827EA">
        <w:rPr>
          <w:b/>
          <w:highlight w:val="green"/>
        </w:rPr>
        <w:t>Common Law</w:t>
      </w:r>
      <w:r w:rsidR="00C827EA" w:rsidRPr="00C827EA">
        <w:rPr>
          <w:b/>
          <w:highlight w:val="green"/>
        </w:rPr>
        <w:t xml:space="preserve"> Defining Strike Activity</w:t>
      </w:r>
      <w:r>
        <w:t xml:space="preserve">: </w:t>
      </w:r>
    </w:p>
    <w:p w14:paraId="0FC60CD8" w14:textId="175ECF19" w:rsidR="00684BCD" w:rsidRDefault="00684BCD" w:rsidP="00C039B2">
      <w:r w:rsidRPr="00475F4F">
        <w:rPr>
          <w:i/>
          <w:highlight w:val="yellow"/>
        </w:rPr>
        <w:t>Graham Cable</w:t>
      </w:r>
      <w:r>
        <w:t xml:space="preserve"> </w:t>
      </w:r>
      <w:r w:rsidR="009362EF">
        <w:t>–</w:t>
      </w:r>
      <w:r w:rsidR="00475F4F">
        <w:t xml:space="preserve"> </w:t>
      </w:r>
      <w:r w:rsidR="009362EF">
        <w:rPr>
          <w:b/>
          <w:i/>
        </w:rPr>
        <w:t>Work-to-rule</w:t>
      </w:r>
      <w:r w:rsidR="004812C2">
        <w:rPr>
          <w:b/>
          <w:i/>
        </w:rPr>
        <w:t xml:space="preserve">, meaning of strike, </w:t>
      </w:r>
      <w:r w:rsidR="00133623">
        <w:rPr>
          <w:b/>
          <w:i/>
        </w:rPr>
        <w:t>legal position</w:t>
      </w:r>
    </w:p>
    <w:p w14:paraId="10991F8E" w14:textId="015B14C5" w:rsidR="005A6AEB" w:rsidRPr="00653F1A" w:rsidRDefault="00133623" w:rsidP="00C039B2">
      <w:r>
        <w:t xml:space="preserve">-F: </w:t>
      </w:r>
      <w:r w:rsidR="00665F27">
        <w:t xml:space="preserve">EEs were in legal </w:t>
      </w:r>
      <w:r w:rsidR="00E85A55">
        <w:t xml:space="preserve">strike position. </w:t>
      </w:r>
      <w:r w:rsidR="00604D18">
        <w:t xml:space="preserve">Some EE’s </w:t>
      </w:r>
      <w:r w:rsidR="00F77B3F">
        <w:t xml:space="preserve">sped things up and some slowed down, didn’t train people, didn’t take OT, </w:t>
      </w:r>
      <w:r w:rsidR="00894A27">
        <w:t xml:space="preserve">study sessions, </w:t>
      </w:r>
      <w:r w:rsidR="006E0E17">
        <w:t xml:space="preserve">etc. all in order to create </w:t>
      </w:r>
      <w:r w:rsidR="006E0E17">
        <w:rPr>
          <w:i/>
        </w:rPr>
        <w:t>back-log chaos</w:t>
      </w:r>
      <w:r w:rsidR="006E0E17">
        <w:t xml:space="preserve">. </w:t>
      </w:r>
      <w:r w:rsidR="005A6AEB">
        <w:t>ER responded with discipline. ER cannot do this if strike.</w:t>
      </w:r>
      <w:r w:rsidR="00C701E6">
        <w:t xml:space="preserve"> Since </w:t>
      </w:r>
      <w:r w:rsidR="00C701E6">
        <w:rPr>
          <w:i/>
        </w:rPr>
        <w:t>no replacement worker allowed in BC</w:t>
      </w:r>
      <w:r w:rsidR="00C701E6">
        <w:t xml:space="preserve">, </w:t>
      </w:r>
      <w:r w:rsidR="00653F1A">
        <w:t xml:space="preserve">ER can </w:t>
      </w:r>
      <w:r w:rsidR="00653F1A">
        <w:rPr>
          <w:b/>
        </w:rPr>
        <w:t>lockout</w:t>
      </w:r>
      <w:r w:rsidR="00113A13">
        <w:t xml:space="preserve"> to minimize disruption, </w:t>
      </w:r>
      <w:r w:rsidR="00673A11">
        <w:t>use</w:t>
      </w:r>
      <w:r w:rsidR="00113A13">
        <w:t xml:space="preserve"> MGMT. </w:t>
      </w:r>
    </w:p>
    <w:p w14:paraId="13A04A93" w14:textId="79D2887D" w:rsidR="005A6AEB" w:rsidRDefault="005A6AEB" w:rsidP="00C039B2">
      <w:r>
        <w:t xml:space="preserve">-Q: </w:t>
      </w:r>
      <w:r>
        <w:rPr>
          <w:i/>
        </w:rPr>
        <w:t>was there strike</w:t>
      </w:r>
      <w:r>
        <w:t>?</w:t>
      </w:r>
    </w:p>
    <w:p w14:paraId="3F2FAA52" w14:textId="1E271DD2" w:rsidR="00494E97" w:rsidRPr="00634C20" w:rsidRDefault="005A6AEB" w:rsidP="00C039B2">
      <w:r>
        <w:t xml:space="preserve">-L: </w:t>
      </w:r>
      <w:r w:rsidR="00FF447C">
        <w:t xml:space="preserve">Review of other cases.. </w:t>
      </w:r>
      <w:r w:rsidR="000D2E63">
        <w:rPr>
          <w:b/>
        </w:rPr>
        <w:t xml:space="preserve">concerted effort </w:t>
      </w:r>
      <w:r w:rsidR="00CF4083">
        <w:rPr>
          <w:b/>
        </w:rPr>
        <w:t>to refuse supervisorial assignments</w:t>
      </w:r>
      <w:r w:rsidR="00CF4083">
        <w:t xml:space="preserve"> = strike (illegal in </w:t>
      </w:r>
      <w:r w:rsidR="00CF4083">
        <w:rPr>
          <w:i/>
        </w:rPr>
        <w:t>Air Canada</w:t>
      </w:r>
      <w:r w:rsidR="00CF4083">
        <w:t xml:space="preserve">), and </w:t>
      </w:r>
      <w:r w:rsidR="0094457A" w:rsidRPr="0094457A">
        <w:rPr>
          <w:i/>
        </w:rPr>
        <w:t>Canada post</w:t>
      </w:r>
      <w:r w:rsidR="0094457A">
        <w:t xml:space="preserve">: </w:t>
      </w:r>
      <w:r w:rsidR="00D84F2E" w:rsidRPr="00EF3B9B">
        <w:rPr>
          <w:b/>
        </w:rPr>
        <w:t>doing mail without appropriate stamps</w:t>
      </w:r>
      <w:r w:rsidR="00D84F2E">
        <w:t xml:space="preserve">: </w:t>
      </w:r>
      <w:r w:rsidR="00EF3B9B">
        <w:t xml:space="preserve">also </w:t>
      </w:r>
      <w:r w:rsidR="008B2920">
        <w:t xml:space="preserve">STRIKE. </w:t>
      </w:r>
      <w:r w:rsidR="009E512B" w:rsidRPr="009E512B">
        <w:rPr>
          <w:b/>
        </w:rPr>
        <w:t>This case = strike</w:t>
      </w:r>
      <w:r w:rsidR="009E512B">
        <w:rPr>
          <w:b/>
        </w:rPr>
        <w:t xml:space="preserve"> </w:t>
      </w:r>
      <w:r w:rsidR="009E512B">
        <w:t xml:space="preserve">(concerted action </w:t>
      </w:r>
      <w:r w:rsidR="00FD724C">
        <w:t xml:space="preserve">to </w:t>
      </w:r>
      <w:r w:rsidR="00FD724C">
        <w:rPr>
          <w:i/>
        </w:rPr>
        <w:t>slow-down</w:t>
      </w:r>
      <w:r w:rsidR="00F37FBA">
        <w:t xml:space="preserve">, disrupt, </w:t>
      </w:r>
      <w:proofErr w:type="spellStart"/>
      <w:r w:rsidR="00F37FBA">
        <w:t>etc</w:t>
      </w:r>
      <w:proofErr w:type="spellEnd"/>
      <w:r w:rsidR="00F37FBA">
        <w:t xml:space="preserve">). </w:t>
      </w:r>
      <w:r w:rsidR="00FD7B70">
        <w:rPr>
          <w:b/>
        </w:rPr>
        <w:t xml:space="preserve">Cannot discipline </w:t>
      </w:r>
      <w:r w:rsidR="00E31658">
        <w:rPr>
          <w:b/>
        </w:rPr>
        <w:t>EE’s</w:t>
      </w:r>
      <w:r w:rsidR="00D02098">
        <w:rPr>
          <w:b/>
        </w:rPr>
        <w:t xml:space="preserve"> in legal strike position</w:t>
      </w:r>
      <w:r w:rsidR="00634C20">
        <w:rPr>
          <w:b/>
        </w:rPr>
        <w:t xml:space="preserve"> in relation to work out</w:t>
      </w:r>
      <w:r w:rsidR="00F048B8">
        <w:rPr>
          <w:b/>
        </w:rPr>
        <w:t>put</w:t>
      </w:r>
      <w:r w:rsidR="00634C20">
        <w:t>.</w:t>
      </w:r>
    </w:p>
    <w:p w14:paraId="27F84096" w14:textId="6F28DF74" w:rsidR="005A6AEB" w:rsidRDefault="00494E97" w:rsidP="00C039B2">
      <w:r>
        <w:t>-</w:t>
      </w:r>
      <w:r w:rsidR="00817BBB">
        <w:rPr>
          <w:b/>
        </w:rPr>
        <w:t xml:space="preserve">Thus: discipline </w:t>
      </w:r>
      <w:r w:rsidR="00CA487A">
        <w:rPr>
          <w:b/>
        </w:rPr>
        <w:t>not legal</w:t>
      </w:r>
      <w:r w:rsidR="00E44339">
        <w:t xml:space="preserve"> </w:t>
      </w:r>
      <w:r w:rsidR="00E44339">
        <w:rPr>
          <w:b/>
        </w:rPr>
        <w:t>during strike</w:t>
      </w:r>
      <w:r w:rsidR="008569F3">
        <w:t xml:space="preserve">. </w:t>
      </w:r>
    </w:p>
    <w:p w14:paraId="390F40BB" w14:textId="39524128" w:rsidR="007F308D" w:rsidRDefault="007F308D" w:rsidP="00C039B2"/>
    <w:p w14:paraId="239A796B" w14:textId="4798FDA0" w:rsidR="007F308D" w:rsidRPr="00B25FD7" w:rsidRDefault="007F308D" w:rsidP="00C039B2">
      <w:proofErr w:type="spellStart"/>
      <w:r w:rsidRPr="00B25FD7">
        <w:rPr>
          <w:i/>
          <w:highlight w:val="yellow"/>
        </w:rPr>
        <w:t>Sask</w:t>
      </w:r>
      <w:proofErr w:type="spellEnd"/>
      <w:r w:rsidR="00F65AF6" w:rsidRPr="00B25FD7">
        <w:rPr>
          <w:i/>
          <w:highlight w:val="yellow"/>
        </w:rPr>
        <w:t xml:space="preserve"> Wheat Pool</w:t>
      </w:r>
      <w:r w:rsidR="00F65AF6">
        <w:t>:</w:t>
      </w:r>
      <w:r w:rsidR="00B25FD7">
        <w:t xml:space="preserve"> </w:t>
      </w:r>
      <w:r w:rsidR="00463B09">
        <w:rPr>
          <w:b/>
          <w:i/>
        </w:rPr>
        <w:t>‘Concerted’ r</w:t>
      </w:r>
      <w:r w:rsidR="00B25FD7">
        <w:rPr>
          <w:b/>
          <w:i/>
        </w:rPr>
        <w:t>efusal to work OT, not in legal strike position</w:t>
      </w:r>
    </w:p>
    <w:p w14:paraId="2CF283D7" w14:textId="6EB8A68B" w:rsidR="00C0622A" w:rsidRDefault="00F65AF6" w:rsidP="00C039B2">
      <w:r>
        <w:t>-</w:t>
      </w:r>
      <w:r w:rsidR="00206B8E">
        <w:t xml:space="preserve">F: </w:t>
      </w:r>
      <w:r w:rsidR="00B81688">
        <w:t>EE’s CA stat</w:t>
      </w:r>
      <w:r w:rsidR="00C42EC8">
        <w:t>e</w:t>
      </w:r>
      <w:r w:rsidR="00176BFC">
        <w:t>s that EE’s</w:t>
      </w:r>
      <w:r w:rsidR="00B81688">
        <w:t xml:space="preserve"> could </w:t>
      </w:r>
      <w:r w:rsidR="00BC22FF">
        <w:t xml:space="preserve">refuse to work OT. </w:t>
      </w:r>
      <w:r w:rsidR="00BE2604">
        <w:t xml:space="preserve">Board found Union told </w:t>
      </w:r>
      <w:r w:rsidR="00DB3196">
        <w:t>EE’</w:t>
      </w:r>
      <w:r w:rsidR="00343938">
        <w:t xml:space="preserve">s to use </w:t>
      </w:r>
      <w:r w:rsidR="00601A87">
        <w:t xml:space="preserve">the OT-refusal provision to keep </w:t>
      </w:r>
      <w:r w:rsidR="00DC27D3">
        <w:t>refusing (</w:t>
      </w:r>
      <w:r w:rsidR="006837F4">
        <w:t>wanted ECO-pressure at table</w:t>
      </w:r>
      <w:r w:rsidR="00DD583A">
        <w:t>).</w:t>
      </w:r>
      <w:r w:rsidR="008374E2">
        <w:t xml:space="preserve"> </w:t>
      </w:r>
      <w:r w:rsidR="00BD4CDC">
        <w:t xml:space="preserve">CA was expired, and they were not in a legal strike position according to the </w:t>
      </w:r>
      <w:r w:rsidR="006F3BF1">
        <w:t xml:space="preserve">Code. </w:t>
      </w:r>
      <w:r w:rsidR="003D0F04">
        <w:t xml:space="preserve">They just started negotiation – not legal timing. </w:t>
      </w:r>
    </w:p>
    <w:p w14:paraId="1EACA24F" w14:textId="63005C9D" w:rsidR="002B673B" w:rsidRDefault="002B673B" w:rsidP="00C039B2">
      <w:pPr>
        <w:rPr>
          <w:b/>
        </w:rPr>
      </w:pPr>
      <w:r>
        <w:t>-</w:t>
      </w:r>
      <w:r w:rsidR="00C0622A">
        <w:rPr>
          <w:b/>
        </w:rPr>
        <w:t>L</w:t>
      </w:r>
      <w:r w:rsidR="00C0622A">
        <w:t xml:space="preserve">: </w:t>
      </w:r>
      <w:r w:rsidR="00C0622A">
        <w:rPr>
          <w:b/>
        </w:rPr>
        <w:t xml:space="preserve">This was </w:t>
      </w:r>
      <w:r w:rsidR="00C0622A">
        <w:rPr>
          <w:b/>
          <w:i/>
        </w:rPr>
        <w:t>concerted action</w:t>
      </w:r>
      <w:r w:rsidR="00223583">
        <w:rPr>
          <w:b/>
        </w:rPr>
        <w:t xml:space="preserve">, </w:t>
      </w:r>
      <w:r w:rsidR="00A47070">
        <w:rPr>
          <w:b/>
        </w:rPr>
        <w:t>and it wasn’</w:t>
      </w:r>
      <w:r w:rsidR="00517C96">
        <w:rPr>
          <w:b/>
        </w:rPr>
        <w:t xml:space="preserve">t in legal </w:t>
      </w:r>
      <w:r w:rsidR="00DA23AD">
        <w:rPr>
          <w:b/>
        </w:rPr>
        <w:t>strike time</w:t>
      </w:r>
      <w:r w:rsidR="00ED0425">
        <w:t xml:space="preserve">, </w:t>
      </w:r>
      <w:r w:rsidR="00ED0425">
        <w:rPr>
          <w:b/>
        </w:rPr>
        <w:t xml:space="preserve">therefore ILLEGAL strike. </w:t>
      </w:r>
    </w:p>
    <w:p w14:paraId="015C09EA" w14:textId="77777777" w:rsidR="00617C30" w:rsidRDefault="00617C30" w:rsidP="00C039B2">
      <w:pPr>
        <w:rPr>
          <w:b/>
        </w:rPr>
      </w:pPr>
    </w:p>
    <w:p w14:paraId="42F5152C" w14:textId="12100A57" w:rsidR="00617C30" w:rsidRDefault="00AF41B2" w:rsidP="00CB60C9">
      <w:pPr>
        <w:tabs>
          <w:tab w:val="left" w:pos="480"/>
        </w:tabs>
      </w:pPr>
      <w:r w:rsidRPr="00D95A15">
        <w:rPr>
          <w:b/>
          <w:highlight w:val="green"/>
        </w:rPr>
        <w:t>Sympathetic Action</w:t>
      </w:r>
      <w:r w:rsidR="000C1381">
        <w:t xml:space="preserve">: </w:t>
      </w:r>
    </w:p>
    <w:p w14:paraId="686E8B1C" w14:textId="7D6D50B1" w:rsidR="00B0433E" w:rsidRPr="00D51A1A" w:rsidRDefault="00AB2B96" w:rsidP="00CB60C9">
      <w:pPr>
        <w:tabs>
          <w:tab w:val="left" w:pos="480"/>
        </w:tabs>
      </w:pPr>
      <w:r w:rsidRPr="00DA428E">
        <w:rPr>
          <w:i/>
          <w:highlight w:val="yellow"/>
        </w:rPr>
        <w:t>Maritime ER’s Association</w:t>
      </w:r>
      <w:r w:rsidRPr="00DA428E">
        <w:rPr>
          <w:highlight w:val="yellow"/>
        </w:rPr>
        <w:t>:</w:t>
      </w:r>
      <w:r>
        <w:t xml:space="preserve"> </w:t>
      </w:r>
      <w:r w:rsidR="00DA428E">
        <w:t xml:space="preserve"> </w:t>
      </w:r>
      <w:r w:rsidR="00537DAB" w:rsidRPr="003529ED">
        <w:rPr>
          <w:b/>
          <w:i/>
        </w:rPr>
        <w:t>Refuse</w:t>
      </w:r>
      <w:r w:rsidR="00C269DA" w:rsidRPr="003529ED">
        <w:rPr>
          <w:b/>
          <w:i/>
        </w:rPr>
        <w:t xml:space="preserve"> to cross picket </w:t>
      </w:r>
      <w:r w:rsidR="006F78AB" w:rsidRPr="003529ED">
        <w:rPr>
          <w:b/>
          <w:i/>
        </w:rPr>
        <w:t>line</w:t>
      </w:r>
      <w:r w:rsidR="003529ED">
        <w:rPr>
          <w:b/>
          <w:i/>
        </w:rPr>
        <w:t xml:space="preserve"> a</w:t>
      </w:r>
      <w:r w:rsidR="006F78AB" w:rsidRPr="003529ED">
        <w:rPr>
          <w:b/>
          <w:i/>
        </w:rPr>
        <w:t xml:space="preserve"> strike? </w:t>
      </w:r>
      <w:r w:rsidR="00537DAB" w:rsidRPr="003529ED">
        <w:rPr>
          <w:b/>
          <w:i/>
        </w:rPr>
        <w:t>Common understanding</w:t>
      </w:r>
      <w:r w:rsidR="003826AA">
        <w:rPr>
          <w:b/>
          <w:i/>
        </w:rPr>
        <w:t xml:space="preserve"> (U-solidarity)</w:t>
      </w:r>
      <w:r w:rsidR="00A67A74">
        <w:rPr>
          <w:b/>
          <w:i/>
        </w:rPr>
        <w:t>, illegal strike</w:t>
      </w:r>
    </w:p>
    <w:p w14:paraId="10E45855" w14:textId="2ACD62CC" w:rsidR="00DA428E" w:rsidRPr="00473F6E" w:rsidRDefault="0021088A" w:rsidP="00CB60C9">
      <w:pPr>
        <w:tabs>
          <w:tab w:val="left" w:pos="480"/>
        </w:tabs>
      </w:pPr>
      <w:r>
        <w:t xml:space="preserve">F: </w:t>
      </w:r>
      <w:r w:rsidR="003619B4">
        <w:t xml:space="preserve">ER had multiple U’s at </w:t>
      </w:r>
      <w:r w:rsidR="0065403C">
        <w:t xml:space="preserve">a specific location. </w:t>
      </w:r>
      <w:r w:rsidR="004E7BB0">
        <w:t xml:space="preserve">One U on strike, another is not and refuses </w:t>
      </w:r>
      <w:r w:rsidR="00D05525">
        <w:t xml:space="preserve">to cross the picket line. </w:t>
      </w:r>
      <w:r w:rsidR="00054868">
        <w:t xml:space="preserve">U arguing </w:t>
      </w:r>
      <w:r w:rsidR="00C269DA">
        <w:rPr>
          <w:i/>
        </w:rPr>
        <w:t>NOT a strike</w:t>
      </w:r>
      <w:r w:rsidR="00187436">
        <w:t>.</w:t>
      </w:r>
      <w:r w:rsidR="00830B8F">
        <w:t xml:space="preserve"> </w:t>
      </w:r>
      <w:r w:rsidR="00F21661">
        <w:t xml:space="preserve">Each EE showed up </w:t>
      </w:r>
      <w:r w:rsidR="00AE4621">
        <w:t>individually an</w:t>
      </w:r>
      <w:r w:rsidR="00473F6E">
        <w:t xml:space="preserve">d picket-line was in their way, and would’ve </w:t>
      </w:r>
      <w:r w:rsidR="00473F6E">
        <w:rPr>
          <w:i/>
        </w:rPr>
        <w:t>individually</w:t>
      </w:r>
      <w:r w:rsidR="00473F6E">
        <w:t xml:space="preserve"> come </w:t>
      </w:r>
      <w:r w:rsidR="00EC7DE0">
        <w:t xml:space="preserve">to “oh, shouldn’t cross, union solidarity”. </w:t>
      </w:r>
    </w:p>
    <w:p w14:paraId="787AACAF" w14:textId="45E01FA0" w:rsidR="0086351E" w:rsidRPr="0006617E" w:rsidRDefault="005C04DA" w:rsidP="00CB60C9">
      <w:pPr>
        <w:tabs>
          <w:tab w:val="left" w:pos="480"/>
        </w:tabs>
      </w:pPr>
      <w:r>
        <w:t xml:space="preserve">-L: </w:t>
      </w:r>
      <w:r>
        <w:rPr>
          <w:b/>
        </w:rPr>
        <w:t>In concert/common understanding</w:t>
      </w:r>
      <w:r w:rsidR="00685507">
        <w:t xml:space="preserve"> </w:t>
      </w:r>
      <w:r w:rsidR="0000791B">
        <w:rPr>
          <w:b/>
        </w:rPr>
        <w:t>is satisfied on objective ground</w:t>
      </w:r>
      <w:r w:rsidR="008845A4">
        <w:t xml:space="preserve"> – </w:t>
      </w:r>
      <w:r w:rsidR="008845A4" w:rsidRPr="00F8270A">
        <w:rPr>
          <w:b/>
        </w:rPr>
        <w:t>subjective</w:t>
      </w:r>
      <w:r w:rsidR="00F8270A" w:rsidRPr="00F8270A">
        <w:rPr>
          <w:b/>
        </w:rPr>
        <w:t xml:space="preserve"> purpose</w:t>
      </w:r>
      <w:r w:rsidR="008845A4" w:rsidRPr="00F8270A">
        <w:rPr>
          <w:b/>
        </w:rPr>
        <w:t xml:space="preserve"> </w:t>
      </w:r>
      <w:r w:rsidR="00B01C55" w:rsidRPr="00F8270A">
        <w:rPr>
          <w:b/>
        </w:rPr>
        <w:t xml:space="preserve">doesn’t have to be proven. </w:t>
      </w:r>
      <w:r w:rsidR="00FC25B3">
        <w:t xml:space="preserve">All you need is the </w:t>
      </w:r>
      <w:r w:rsidR="00FC25B3">
        <w:rPr>
          <w:b/>
        </w:rPr>
        <w:t>common understanding of solidarity with picket lines</w:t>
      </w:r>
      <w:r w:rsidR="00FC25B3">
        <w:t xml:space="preserve">. </w:t>
      </w:r>
      <w:r w:rsidR="00F9273E">
        <w:t xml:space="preserve">It doesn’t matter that </w:t>
      </w:r>
      <w:r w:rsidR="00450FC6">
        <w:rPr>
          <w:i/>
        </w:rPr>
        <w:t>each individually</w:t>
      </w:r>
      <w:r w:rsidR="00450FC6">
        <w:t xml:space="preserve"> </w:t>
      </w:r>
      <w:r w:rsidR="0068747F">
        <w:t xml:space="preserve">came to their reasoning, still </w:t>
      </w:r>
      <w:r w:rsidR="0068747F">
        <w:rPr>
          <w:b/>
        </w:rPr>
        <w:t>in concert</w:t>
      </w:r>
      <w:r w:rsidR="0006617E">
        <w:t>/</w:t>
      </w:r>
      <w:r w:rsidR="0006617E">
        <w:rPr>
          <w:b/>
        </w:rPr>
        <w:t>common understanding</w:t>
      </w:r>
      <w:r w:rsidR="0006617E">
        <w:t xml:space="preserve">. </w:t>
      </w:r>
      <w:r w:rsidR="0086351E">
        <w:t xml:space="preserve">ILLEGAL STRIKE. </w:t>
      </w:r>
    </w:p>
    <w:p w14:paraId="3DE25292" w14:textId="64FFA9C5" w:rsidR="00DA428E" w:rsidRDefault="003A53DC" w:rsidP="00CB60C9">
      <w:pPr>
        <w:tabs>
          <w:tab w:val="left" w:pos="480"/>
        </w:tabs>
      </w:pPr>
      <w:r>
        <w:tab/>
        <w:t>-</w:t>
      </w:r>
      <w:r>
        <w:rPr>
          <w:b/>
        </w:rPr>
        <w:t>NOTE</w:t>
      </w:r>
      <w:r>
        <w:t xml:space="preserve">: </w:t>
      </w:r>
      <w:r w:rsidR="00E845D0">
        <w:t xml:space="preserve">Current BC leg: </w:t>
      </w:r>
      <w:r w:rsidR="00DA1870">
        <w:rPr>
          <w:i/>
        </w:rPr>
        <w:t>1(b)</w:t>
      </w:r>
      <w:r w:rsidR="00DA1870">
        <w:t xml:space="preserve"> -&gt; </w:t>
      </w:r>
      <w:r w:rsidR="00F132BC">
        <w:t xml:space="preserve">if it was in their CA, they’d be okay. </w:t>
      </w:r>
      <w:r w:rsidR="007B77FB">
        <w:t xml:space="preserve">1(b) gives you the right to </w:t>
      </w:r>
      <w:r w:rsidR="005F3A40">
        <w:t xml:space="preserve">have that in the CA. </w:t>
      </w:r>
    </w:p>
    <w:p w14:paraId="2AC18D6D" w14:textId="77777777" w:rsidR="00034210" w:rsidRDefault="00034210" w:rsidP="00CB60C9">
      <w:pPr>
        <w:tabs>
          <w:tab w:val="left" w:pos="480"/>
        </w:tabs>
      </w:pPr>
    </w:p>
    <w:p w14:paraId="03C0B13E" w14:textId="22ACD109" w:rsidR="00034210" w:rsidRPr="00B428BB" w:rsidRDefault="003D26B6" w:rsidP="00CB60C9">
      <w:pPr>
        <w:tabs>
          <w:tab w:val="left" w:pos="480"/>
        </w:tabs>
      </w:pPr>
      <w:r>
        <w:rPr>
          <w:b/>
          <w:highlight w:val="green"/>
        </w:rPr>
        <w:t xml:space="preserve">Before </w:t>
      </w:r>
      <w:r w:rsidR="00034210" w:rsidRPr="00326130">
        <w:rPr>
          <w:b/>
          <w:highlight w:val="green"/>
        </w:rPr>
        <w:t>1984 Legislation</w:t>
      </w:r>
      <w:r w:rsidR="00034210" w:rsidRPr="00326130">
        <w:rPr>
          <w:highlight w:val="green"/>
        </w:rPr>
        <w:t>:</w:t>
      </w:r>
      <w:r w:rsidR="00AB38BC">
        <w:t xml:space="preserve"> </w:t>
      </w:r>
      <w:r w:rsidR="00F73F5F">
        <w:rPr>
          <w:b/>
          <w:i/>
        </w:rPr>
        <w:t>Strike prohibition and Political Protest</w:t>
      </w:r>
    </w:p>
    <w:p w14:paraId="3F6265D4" w14:textId="1A1467ED" w:rsidR="00034210" w:rsidRDefault="00034210" w:rsidP="00CB60C9">
      <w:pPr>
        <w:tabs>
          <w:tab w:val="left" w:pos="480"/>
        </w:tabs>
      </w:pPr>
      <w:r>
        <w:t>-</w:t>
      </w:r>
      <w:r w:rsidR="0074226B">
        <w:t xml:space="preserve">“in </w:t>
      </w:r>
      <w:r w:rsidR="00E66AEB">
        <w:t>common understanding</w:t>
      </w:r>
      <w:r w:rsidR="0074226B">
        <w:t>..</w:t>
      </w:r>
      <w:r w:rsidR="00E66AEB">
        <w:t xml:space="preserve"> </w:t>
      </w:r>
      <w:r w:rsidR="00E66AEB" w:rsidRPr="00861A1A">
        <w:rPr>
          <w:b/>
          <w:u w:val="single"/>
        </w:rPr>
        <w:t>FOR THE PURPOSE OF</w:t>
      </w:r>
      <w:r w:rsidR="00E66AEB">
        <w:rPr>
          <w:b/>
        </w:rPr>
        <w:t xml:space="preserve"> </w:t>
      </w:r>
      <w:r w:rsidR="00861A1A">
        <w:rPr>
          <w:b/>
        </w:rPr>
        <w:t>COMPELLING ER TO TAKE CERTAIN CONDITIO</w:t>
      </w:r>
      <w:r w:rsidR="00346489">
        <w:rPr>
          <w:b/>
        </w:rPr>
        <w:t>NS</w:t>
      </w:r>
      <w:r w:rsidR="00861A1A">
        <w:t>.</w:t>
      </w:r>
      <w:r w:rsidR="0074226B">
        <w:t>”</w:t>
      </w:r>
      <w:r w:rsidR="00861A1A">
        <w:t xml:space="preserve"> </w:t>
      </w:r>
      <w:r w:rsidR="00BA47F9">
        <w:t xml:space="preserve">This was removed </w:t>
      </w:r>
      <w:r w:rsidR="00804EDC">
        <w:t>–</w:t>
      </w:r>
      <w:r w:rsidR="00BA47F9">
        <w:t xml:space="preserve"> </w:t>
      </w:r>
      <w:r w:rsidR="00804EDC">
        <w:t xml:space="preserve">because </w:t>
      </w:r>
      <w:r w:rsidR="009F7B45">
        <w:t>it protected ability to protest under ‘national day of protest’</w:t>
      </w:r>
      <w:r w:rsidR="0097028F">
        <w:t xml:space="preserve"> in BC (without it being a strike). </w:t>
      </w:r>
      <w:r w:rsidR="007E5C68">
        <w:t xml:space="preserve">Mid-K, they could just go </w:t>
      </w:r>
      <w:r w:rsidR="00E62402">
        <w:t xml:space="preserve">on a 1-day strike for </w:t>
      </w:r>
      <w:r w:rsidR="00E62402">
        <w:rPr>
          <w:b/>
        </w:rPr>
        <w:t>broad political issue</w:t>
      </w:r>
      <w:r w:rsidR="00E62402">
        <w:t xml:space="preserve">. </w:t>
      </w:r>
      <w:r w:rsidR="00C90851">
        <w:t>Now</w:t>
      </w:r>
      <w:r w:rsidR="0073227A">
        <w:t xml:space="preserve"> </w:t>
      </w:r>
      <w:proofErr w:type="spellStart"/>
      <w:r w:rsidR="0073227A">
        <w:t>lnguage</w:t>
      </w:r>
      <w:proofErr w:type="spellEnd"/>
      <w:r w:rsidR="00C90851">
        <w:t xml:space="preserve"> widened </w:t>
      </w:r>
      <w:r w:rsidR="0073227A">
        <w:t xml:space="preserve">to include </w:t>
      </w:r>
      <w:r w:rsidR="0073227A">
        <w:rPr>
          <w:b/>
        </w:rPr>
        <w:t>as much as possible</w:t>
      </w:r>
      <w:r w:rsidR="0073227A">
        <w:t xml:space="preserve">. </w:t>
      </w:r>
    </w:p>
    <w:p w14:paraId="3ACC3015" w14:textId="0AE986E2" w:rsidR="00A139F0" w:rsidRPr="0073227A" w:rsidRDefault="00A139F0" w:rsidP="00CB60C9">
      <w:pPr>
        <w:tabs>
          <w:tab w:val="left" w:pos="480"/>
        </w:tabs>
        <w:rPr>
          <w:i/>
        </w:rPr>
      </w:pPr>
      <w:r>
        <w:t xml:space="preserve">-Didn’t include exception for picketing </w:t>
      </w:r>
    </w:p>
    <w:p w14:paraId="3CCD396D" w14:textId="77777777" w:rsidR="007B77FB" w:rsidRPr="00DA1870" w:rsidRDefault="007B77FB" w:rsidP="00CB60C9">
      <w:pPr>
        <w:tabs>
          <w:tab w:val="left" w:pos="480"/>
        </w:tabs>
      </w:pPr>
    </w:p>
    <w:p w14:paraId="64E280C7" w14:textId="71248740" w:rsidR="00655E2E" w:rsidRPr="001C3242" w:rsidRDefault="004B7631" w:rsidP="00CB60C9">
      <w:pPr>
        <w:tabs>
          <w:tab w:val="left" w:pos="480"/>
        </w:tabs>
      </w:pPr>
      <w:r w:rsidRPr="00ED6A59">
        <w:rPr>
          <w:i/>
          <w:highlight w:val="yellow"/>
        </w:rPr>
        <w:t>Nelson Crushed Stone</w:t>
      </w:r>
      <w:r w:rsidR="00C13D06">
        <w:t xml:space="preserve">: </w:t>
      </w:r>
      <w:r w:rsidR="00655E2E" w:rsidRPr="00FE4B9A">
        <w:rPr>
          <w:b/>
          <w:i/>
        </w:rPr>
        <w:t>Refusal to cross picket</w:t>
      </w:r>
      <w:r w:rsidR="00655E2E" w:rsidRPr="00FE4B9A">
        <w:rPr>
          <w:b/>
        </w:rPr>
        <w:t xml:space="preserve">, </w:t>
      </w:r>
      <w:r w:rsidR="00266D86">
        <w:rPr>
          <w:b/>
          <w:i/>
        </w:rPr>
        <w:t>CAN’T K-</w:t>
      </w:r>
      <w:r w:rsidR="00FE4B9A" w:rsidRPr="00FE4B9A">
        <w:rPr>
          <w:b/>
          <w:i/>
        </w:rPr>
        <w:t>out of code</w:t>
      </w:r>
      <w:r w:rsidR="001C3242">
        <w:rPr>
          <w:b/>
          <w:i/>
        </w:rPr>
        <w:t>, BC</w:t>
      </w:r>
      <w:r w:rsidR="0019791F">
        <w:rPr>
          <w:b/>
          <w:i/>
        </w:rPr>
        <w:t xml:space="preserve"> DIFF</w:t>
      </w:r>
    </w:p>
    <w:p w14:paraId="22D30C55" w14:textId="4ED2B045" w:rsidR="00655E2E" w:rsidRDefault="00655E2E" w:rsidP="00CB60C9">
      <w:pPr>
        <w:tabs>
          <w:tab w:val="left" w:pos="480"/>
        </w:tabs>
      </w:pPr>
      <w:r>
        <w:t xml:space="preserve">-F: </w:t>
      </w:r>
      <w:r w:rsidR="009D27D8">
        <w:t xml:space="preserve">Similar to </w:t>
      </w:r>
      <w:r w:rsidR="009D27D8">
        <w:rPr>
          <w:i/>
        </w:rPr>
        <w:t>Maritime</w:t>
      </w:r>
      <w:r w:rsidR="009D27D8">
        <w:t xml:space="preserve">.. two groups of EE’s working for one ER. </w:t>
      </w:r>
      <w:r w:rsidR="002A4EA0">
        <w:t>One group refuses to cross striking unit</w:t>
      </w:r>
      <w:r w:rsidR="00027386">
        <w:t>’</w:t>
      </w:r>
      <w:r w:rsidR="002A4EA0">
        <w:t xml:space="preserve">s line. </w:t>
      </w:r>
      <w:r w:rsidR="00525D6C">
        <w:t>Their K says: “</w:t>
      </w:r>
      <w:r w:rsidR="00525D6C">
        <w:rPr>
          <w:b/>
        </w:rPr>
        <w:t>wouldn’t be considered striking if crossing picket line”</w:t>
      </w:r>
      <w:r w:rsidR="00525D6C">
        <w:t xml:space="preserve">. </w:t>
      </w:r>
    </w:p>
    <w:p w14:paraId="7CA5F5C5" w14:textId="537957E1" w:rsidR="00266D86" w:rsidRDefault="00266D86" w:rsidP="00CB60C9">
      <w:pPr>
        <w:tabs>
          <w:tab w:val="left" w:pos="480"/>
        </w:tabs>
      </w:pPr>
      <w:r>
        <w:t>-</w:t>
      </w:r>
      <w:r w:rsidR="00F5068A">
        <w:t xml:space="preserve">L: </w:t>
      </w:r>
      <w:r w:rsidR="00F5068A">
        <w:rPr>
          <w:i/>
        </w:rPr>
        <w:t>Not an issue in BC</w:t>
      </w:r>
      <w:r w:rsidR="00F5068A">
        <w:t xml:space="preserve">.. </w:t>
      </w:r>
      <w:r w:rsidR="00327E6B">
        <w:rPr>
          <w:i/>
        </w:rPr>
        <w:t>1(b)</w:t>
      </w:r>
      <w:r w:rsidR="00327E6B">
        <w:t xml:space="preserve"> </w:t>
      </w:r>
      <w:r w:rsidR="0091592E">
        <w:rPr>
          <w:i/>
        </w:rPr>
        <w:t>enforces/upholds the K’</w:t>
      </w:r>
      <w:r w:rsidR="0009591E">
        <w:rPr>
          <w:i/>
        </w:rPr>
        <w:t>s</w:t>
      </w:r>
      <w:r w:rsidR="0009591E">
        <w:t xml:space="preserve">.. </w:t>
      </w:r>
    </w:p>
    <w:p w14:paraId="39EC0F29" w14:textId="20E017B8" w:rsidR="001203F7" w:rsidRPr="00A144E1" w:rsidRDefault="001203F7" w:rsidP="00CB60C9">
      <w:pPr>
        <w:tabs>
          <w:tab w:val="left" w:pos="480"/>
        </w:tabs>
      </w:pPr>
      <w:r>
        <w:t>-</w:t>
      </w:r>
      <w:r>
        <w:rPr>
          <w:b/>
        </w:rPr>
        <w:t>Here</w:t>
      </w:r>
      <w:r>
        <w:t xml:space="preserve">: </w:t>
      </w:r>
      <w:r w:rsidR="00E03498">
        <w:t xml:space="preserve">two things can happen: 1) </w:t>
      </w:r>
      <w:r w:rsidR="00E03498">
        <w:rPr>
          <w:b/>
        </w:rPr>
        <w:t>becomes a K-issue</w:t>
      </w:r>
      <w:r w:rsidR="00387928">
        <w:rPr>
          <w:b/>
        </w:rPr>
        <w:t xml:space="preserve"> </w:t>
      </w:r>
      <w:r w:rsidR="00387928">
        <w:t>(</w:t>
      </w:r>
      <w:proofErr w:type="spellStart"/>
      <w:r w:rsidR="00387928">
        <w:t>Labour</w:t>
      </w:r>
      <w:proofErr w:type="spellEnd"/>
      <w:r w:rsidR="00387928">
        <w:t xml:space="preserve"> board doesn’t care)</w:t>
      </w:r>
      <w:r w:rsidR="00E03498">
        <w:t xml:space="preserve">; 2) </w:t>
      </w:r>
      <w:r w:rsidR="00991902">
        <w:rPr>
          <w:b/>
        </w:rPr>
        <w:t>Certain hot-declarations</w:t>
      </w:r>
      <w:r w:rsidR="00991902">
        <w:t xml:space="preserve">: </w:t>
      </w:r>
      <w:r w:rsidR="003D145C">
        <w:t xml:space="preserve">not really contractual. </w:t>
      </w:r>
      <w:r w:rsidR="007D08B2">
        <w:t xml:space="preserve">Striking U declares some of ER’s cargo hot, </w:t>
      </w:r>
      <w:r w:rsidR="00A42E43">
        <w:t xml:space="preserve">and ER sends to Co. B. </w:t>
      </w:r>
      <w:r w:rsidR="003A69D9">
        <w:t xml:space="preserve">CO B’s EEs have </w:t>
      </w:r>
      <w:proofErr w:type="spellStart"/>
      <w:r w:rsidR="003F5374">
        <w:t>prov</w:t>
      </w:r>
      <w:proofErr w:type="spellEnd"/>
      <w:r w:rsidR="003F5374">
        <w:t xml:space="preserve"> allowing them to not work on ‘hot cargo’. </w:t>
      </w:r>
      <w:r w:rsidR="00A144E1">
        <w:t xml:space="preserve">ER can go to board to remove declaration and board does </w:t>
      </w:r>
      <w:r w:rsidR="00A144E1">
        <w:rPr>
          <w:b/>
        </w:rPr>
        <w:t>balancing of rights</w:t>
      </w:r>
      <w:r w:rsidR="00F507B1">
        <w:t xml:space="preserve"> (B’s finances </w:t>
      </w:r>
      <w:proofErr w:type="spellStart"/>
      <w:r w:rsidR="00F507B1">
        <w:t>vs</w:t>
      </w:r>
      <w:proofErr w:type="spellEnd"/>
      <w:r w:rsidR="00F507B1">
        <w:t xml:space="preserve"> </w:t>
      </w:r>
      <w:r w:rsidR="00354E1B">
        <w:t xml:space="preserve">EE’s </w:t>
      </w:r>
      <w:r w:rsidR="00C10F48">
        <w:t xml:space="preserve">right to put pressure). </w:t>
      </w:r>
    </w:p>
    <w:p w14:paraId="346C7822" w14:textId="20EA141B" w:rsidR="000C208F" w:rsidRPr="000C208F" w:rsidRDefault="000C208F" w:rsidP="00CB60C9">
      <w:pPr>
        <w:tabs>
          <w:tab w:val="left" w:pos="480"/>
        </w:tabs>
      </w:pPr>
      <w:r>
        <w:t>-</w:t>
      </w:r>
      <w:r>
        <w:rPr>
          <w:b/>
        </w:rPr>
        <w:t>Board allowed U-EE’s to use the K-provision as a DEFENCE</w:t>
      </w:r>
      <w:r w:rsidR="00F834CE">
        <w:t>.. (against liability)</w:t>
      </w:r>
      <w:r w:rsidR="005C04C5">
        <w:t>, although can’</w:t>
      </w:r>
      <w:r w:rsidR="00BB57A8">
        <w:t xml:space="preserve">t K-out of code provisions. </w:t>
      </w:r>
    </w:p>
    <w:p w14:paraId="4A7868FE" w14:textId="77777777" w:rsidR="00382715" w:rsidRDefault="00382715" w:rsidP="00CB60C9">
      <w:pPr>
        <w:tabs>
          <w:tab w:val="left" w:pos="480"/>
        </w:tabs>
        <w:rPr>
          <w:b/>
        </w:rPr>
      </w:pPr>
    </w:p>
    <w:p w14:paraId="1252C3C3" w14:textId="2C50ABF8" w:rsidR="00FA76B2" w:rsidRDefault="00FA76B2" w:rsidP="00CB60C9">
      <w:pPr>
        <w:tabs>
          <w:tab w:val="left" w:pos="480"/>
        </w:tabs>
      </w:pPr>
      <w:r w:rsidRPr="00382715">
        <w:rPr>
          <w:b/>
          <w:highlight w:val="green"/>
        </w:rPr>
        <w:t>ER Economic Weapons</w:t>
      </w:r>
      <w:r>
        <w:t xml:space="preserve">: </w:t>
      </w:r>
    </w:p>
    <w:p w14:paraId="0035C885" w14:textId="77777777" w:rsidR="00382715" w:rsidRDefault="00382715" w:rsidP="00CB60C9">
      <w:pPr>
        <w:tabs>
          <w:tab w:val="left" w:pos="480"/>
        </w:tabs>
        <w:rPr>
          <w:highlight w:val="yellow"/>
        </w:rPr>
      </w:pPr>
    </w:p>
    <w:p w14:paraId="0F5C7BF1" w14:textId="2041CB4A" w:rsidR="00382715" w:rsidRPr="00B81E94" w:rsidRDefault="00382715" w:rsidP="00CB60C9">
      <w:pPr>
        <w:tabs>
          <w:tab w:val="left" w:pos="480"/>
        </w:tabs>
        <w:rPr>
          <w:highlight w:val="green"/>
        </w:rPr>
      </w:pPr>
      <w:r w:rsidRPr="00B81E94">
        <w:rPr>
          <w:b/>
          <w:highlight w:val="green"/>
        </w:rPr>
        <w:t>Definition of “Lockout”</w:t>
      </w:r>
      <w:r w:rsidRPr="00B81E94">
        <w:rPr>
          <w:highlight w:val="green"/>
        </w:rPr>
        <w:t xml:space="preserve">: </w:t>
      </w:r>
    </w:p>
    <w:p w14:paraId="4A1EF24A" w14:textId="7DE2B30B" w:rsidR="00382715" w:rsidRPr="00873ABC" w:rsidRDefault="00382715" w:rsidP="00CB60C9">
      <w:pPr>
        <w:tabs>
          <w:tab w:val="left" w:pos="480"/>
        </w:tabs>
      </w:pPr>
      <w:r w:rsidRPr="00B81E94">
        <w:rPr>
          <w:b/>
        </w:rPr>
        <w:t>S1</w:t>
      </w:r>
      <w:r w:rsidRPr="00B81E94">
        <w:t xml:space="preserve">: </w:t>
      </w:r>
      <w:r w:rsidR="00873ABC" w:rsidRPr="00873ABC">
        <w:rPr>
          <w:lang w:val="en-CA"/>
        </w:rPr>
        <w:t xml:space="preserve">"lockout" includes closing a place of employment, a suspension of work or a refusal by an employer to continue to employ a number of his or her employees, </w:t>
      </w:r>
      <w:r w:rsidR="00873ABC" w:rsidRPr="00B865F0">
        <w:rPr>
          <w:b/>
          <w:u w:val="single"/>
          <w:lang w:val="en-CA"/>
        </w:rPr>
        <w:t>done to compel his or her employees</w:t>
      </w:r>
      <w:r w:rsidR="00873ABC" w:rsidRPr="00873ABC">
        <w:rPr>
          <w:lang w:val="en-CA"/>
        </w:rPr>
        <w:t xml:space="preserve"> </w:t>
      </w:r>
      <w:r w:rsidR="00873ABC" w:rsidRPr="00A20F2C">
        <w:rPr>
          <w:b/>
          <w:lang w:val="en-CA"/>
        </w:rPr>
        <w:t>or to aid another employer</w:t>
      </w:r>
      <w:r w:rsidR="00873ABC" w:rsidRPr="00873ABC">
        <w:rPr>
          <w:lang w:val="en-CA"/>
        </w:rPr>
        <w:t xml:space="preserve"> to compel his or her employees to agree to conditions of employment;</w:t>
      </w:r>
    </w:p>
    <w:p w14:paraId="32EED48A" w14:textId="7052E5D8" w:rsidR="00382715" w:rsidRPr="001932A9" w:rsidRDefault="00382715" w:rsidP="00CB60C9">
      <w:pPr>
        <w:tabs>
          <w:tab w:val="left" w:pos="480"/>
        </w:tabs>
      </w:pPr>
    </w:p>
    <w:p w14:paraId="3B0DAB50" w14:textId="10A11DB7" w:rsidR="00B51CB0" w:rsidRPr="00806574" w:rsidRDefault="00B51CB0" w:rsidP="00CB60C9">
      <w:pPr>
        <w:tabs>
          <w:tab w:val="left" w:pos="480"/>
        </w:tabs>
      </w:pPr>
      <w:proofErr w:type="spellStart"/>
      <w:r w:rsidRPr="00382715">
        <w:rPr>
          <w:i/>
          <w:highlight w:val="yellow"/>
        </w:rPr>
        <w:t>Westroc</w:t>
      </w:r>
      <w:proofErr w:type="spellEnd"/>
      <w:r>
        <w:t>:</w:t>
      </w:r>
      <w:r w:rsidR="00DE0513">
        <w:t xml:space="preserve"> </w:t>
      </w:r>
      <w:r w:rsidR="00DE0513">
        <w:rPr>
          <w:b/>
          <w:i/>
        </w:rPr>
        <w:t>No problem with temp workers</w:t>
      </w:r>
      <w:r w:rsidR="00DE0513">
        <w:rPr>
          <w:b/>
        </w:rPr>
        <w:t xml:space="preserve">, </w:t>
      </w:r>
      <w:r w:rsidR="00806574">
        <w:rPr>
          <w:b/>
          <w:i/>
        </w:rPr>
        <w:t>no animus</w:t>
      </w:r>
      <w:r w:rsidR="00806574">
        <w:t xml:space="preserve"> </w:t>
      </w:r>
    </w:p>
    <w:p w14:paraId="6BFD5395" w14:textId="33DDE761" w:rsidR="000E52FD" w:rsidRDefault="000E52FD" w:rsidP="00CB60C9">
      <w:pPr>
        <w:tabs>
          <w:tab w:val="left" w:pos="480"/>
        </w:tabs>
      </w:pPr>
      <w:r>
        <w:t>-</w:t>
      </w:r>
      <w:r w:rsidR="00CA724F" w:rsidRPr="00DE0513">
        <w:rPr>
          <w:highlight w:val="red"/>
        </w:rPr>
        <w:t>SEEMS TO BE DECIDED BEFORE ANTI-REPLACEMENT LEGISLATION.. DON’T CARE</w:t>
      </w:r>
      <w:r w:rsidR="00D26884">
        <w:t xml:space="preserve"> </w:t>
      </w:r>
    </w:p>
    <w:p w14:paraId="420897B4" w14:textId="77777777" w:rsidR="00B51CB0" w:rsidRDefault="00B51CB0" w:rsidP="00CB60C9">
      <w:pPr>
        <w:tabs>
          <w:tab w:val="left" w:pos="480"/>
        </w:tabs>
      </w:pPr>
    </w:p>
    <w:p w14:paraId="3295955B" w14:textId="51B60104" w:rsidR="00287581" w:rsidRDefault="00287581" w:rsidP="00CB60C9">
      <w:pPr>
        <w:tabs>
          <w:tab w:val="left" w:pos="480"/>
        </w:tabs>
      </w:pPr>
      <w:r w:rsidRPr="00287581">
        <w:rPr>
          <w:highlight w:val="red"/>
        </w:rPr>
        <w:t>HE DIDN’T COVER IN CLASS</w:t>
      </w:r>
      <w:r>
        <w:t>:</w:t>
      </w:r>
    </w:p>
    <w:p w14:paraId="5EB0A310" w14:textId="5B7BBD1B" w:rsidR="00B51CB0" w:rsidRPr="00A92C27" w:rsidRDefault="00B51CB0" w:rsidP="00CB60C9">
      <w:pPr>
        <w:tabs>
          <w:tab w:val="left" w:pos="480"/>
        </w:tabs>
        <w:rPr>
          <w:i/>
          <w:u w:val="single"/>
        </w:rPr>
      </w:pPr>
      <w:r w:rsidRPr="00A31AB0">
        <w:rPr>
          <w:i/>
          <w:highlight w:val="yellow"/>
        </w:rPr>
        <w:t xml:space="preserve">NAP </w:t>
      </w:r>
      <w:proofErr w:type="spellStart"/>
      <w:r w:rsidRPr="00A31AB0">
        <w:rPr>
          <w:i/>
          <w:highlight w:val="yellow"/>
        </w:rPr>
        <w:t>BuildingProducts</w:t>
      </w:r>
      <w:proofErr w:type="spellEnd"/>
      <w:r w:rsidRPr="00A31AB0">
        <w:rPr>
          <w:i/>
          <w:highlight w:val="yellow"/>
        </w:rPr>
        <w:t xml:space="preserve">, A Division of </w:t>
      </w:r>
      <w:proofErr w:type="spellStart"/>
      <w:r w:rsidRPr="00A31AB0">
        <w:rPr>
          <w:i/>
          <w:highlight w:val="yellow"/>
        </w:rPr>
        <w:t>Aluminart</w:t>
      </w:r>
      <w:proofErr w:type="spellEnd"/>
      <w:r w:rsidRPr="00A31AB0">
        <w:rPr>
          <w:i/>
          <w:highlight w:val="yellow"/>
        </w:rPr>
        <w:t xml:space="preserve"> Products</w:t>
      </w:r>
      <w:r>
        <w:t>:</w:t>
      </w:r>
      <w:r w:rsidR="004955C4">
        <w:t xml:space="preserve"> </w:t>
      </w:r>
      <w:r w:rsidR="004955C4">
        <w:rPr>
          <w:i/>
        </w:rPr>
        <w:t>ER withdrawing FINAL OFFER</w:t>
      </w:r>
      <w:r w:rsidR="00A92C27">
        <w:t xml:space="preserve">, </w:t>
      </w:r>
      <w:r w:rsidR="00A92C27">
        <w:rPr>
          <w:i/>
        </w:rPr>
        <w:t>s78</w:t>
      </w:r>
    </w:p>
    <w:p w14:paraId="1C3B3E78" w14:textId="5753CDB7" w:rsidR="00F8203E" w:rsidRDefault="00F8203E" w:rsidP="00CB60C9">
      <w:pPr>
        <w:tabs>
          <w:tab w:val="left" w:pos="480"/>
        </w:tabs>
      </w:pPr>
      <w:r>
        <w:t>-</w:t>
      </w:r>
      <w:r w:rsidR="00505EB4">
        <w:t>F: ER ‘sweetened</w:t>
      </w:r>
      <w:r w:rsidR="0099685B">
        <w:t xml:space="preserve"> the pot’ and </w:t>
      </w:r>
      <w:r w:rsidR="00EE5406">
        <w:t xml:space="preserve">added </w:t>
      </w:r>
      <w:r w:rsidR="00EE5406">
        <w:rPr>
          <w:b/>
        </w:rPr>
        <w:t>signing bonus</w:t>
      </w:r>
      <w:r w:rsidR="002D5B85">
        <w:t xml:space="preserve">. </w:t>
      </w:r>
      <w:r w:rsidR="00C0340F">
        <w:t xml:space="preserve">Must have negotiated this all before with U and U turned down. </w:t>
      </w:r>
    </w:p>
    <w:p w14:paraId="0E0C5963" w14:textId="245515B5" w:rsidR="007D238D" w:rsidRDefault="007D238D" w:rsidP="00CB60C9">
      <w:pPr>
        <w:tabs>
          <w:tab w:val="left" w:pos="480"/>
        </w:tabs>
      </w:pPr>
      <w:r>
        <w:t xml:space="preserve">-L: </w:t>
      </w:r>
      <w:r w:rsidR="006C5505">
        <w:rPr>
          <w:b/>
        </w:rPr>
        <w:t>Effects the negotiation process</w:t>
      </w:r>
      <w:r w:rsidR="006C5505">
        <w:t xml:space="preserve">.. </w:t>
      </w:r>
      <w:r w:rsidR="000024CC">
        <w:t>th</w:t>
      </w:r>
      <w:r w:rsidR="008F0FB3">
        <w:t xml:space="preserve">reat is like that of a lockout (disturbs the give &amp; take of the </w:t>
      </w:r>
      <w:r w:rsidR="008128CD">
        <w:t>process</w:t>
      </w:r>
      <w:r w:rsidR="008F0FB3">
        <w:t xml:space="preserve">). </w:t>
      </w:r>
      <w:r w:rsidR="00CE46E2">
        <w:t xml:space="preserve">Can only do it once. </w:t>
      </w:r>
      <w:r w:rsidR="0085439D">
        <w:rPr>
          <w:b/>
        </w:rPr>
        <w:t xml:space="preserve">Look into </w:t>
      </w:r>
      <w:r w:rsidR="00134E74">
        <w:rPr>
          <w:b/>
        </w:rPr>
        <w:t xml:space="preserve">dynamics </w:t>
      </w:r>
      <w:r w:rsidR="00057C9A">
        <w:rPr>
          <w:b/>
        </w:rPr>
        <w:t xml:space="preserve">and reasons for </w:t>
      </w:r>
      <w:proofErr w:type="spellStart"/>
      <w:r w:rsidR="00057C9A">
        <w:rPr>
          <w:b/>
        </w:rPr>
        <w:t>withdrawl</w:t>
      </w:r>
      <w:proofErr w:type="spellEnd"/>
      <w:r w:rsidR="00057C9A">
        <w:t xml:space="preserve">.. </w:t>
      </w:r>
      <w:r w:rsidR="00FF61DE">
        <w:t xml:space="preserve">otherwise it can be just used as an </w:t>
      </w:r>
      <w:r w:rsidR="00FF61DE">
        <w:rPr>
          <w:i/>
        </w:rPr>
        <w:t>economic weapon</w:t>
      </w:r>
      <w:r w:rsidR="00D03730">
        <w:t xml:space="preserve">. </w:t>
      </w:r>
    </w:p>
    <w:p w14:paraId="77130AD1" w14:textId="66AE65B9" w:rsidR="008E4165" w:rsidRPr="00FF61DE" w:rsidRDefault="008E4165" w:rsidP="00CB60C9">
      <w:pPr>
        <w:tabs>
          <w:tab w:val="left" w:pos="480"/>
        </w:tabs>
      </w:pPr>
      <w:r>
        <w:tab/>
        <w:t xml:space="preserve">-Rationale for s78: last shot at avoiding a strike or lockout. </w:t>
      </w:r>
    </w:p>
    <w:p w14:paraId="0A75A492" w14:textId="59902969" w:rsidR="00B51CB0" w:rsidRDefault="00FF61DE" w:rsidP="00CB60C9">
      <w:pPr>
        <w:tabs>
          <w:tab w:val="left" w:pos="480"/>
        </w:tabs>
      </w:pPr>
      <w:r>
        <w:t xml:space="preserve"> </w:t>
      </w:r>
    </w:p>
    <w:p w14:paraId="7E4B4703" w14:textId="2095F765" w:rsidR="00D36434" w:rsidRDefault="00D36434" w:rsidP="00CB60C9">
      <w:pPr>
        <w:tabs>
          <w:tab w:val="left" w:pos="480"/>
        </w:tabs>
      </w:pPr>
      <w:r w:rsidRPr="00287581">
        <w:rPr>
          <w:highlight w:val="red"/>
        </w:rPr>
        <w:t>HE DIDN’T COVER IN CLASS</w:t>
      </w:r>
      <w:r>
        <w:t>:</w:t>
      </w:r>
    </w:p>
    <w:p w14:paraId="179B5FA8" w14:textId="37A1F41F" w:rsidR="00B51CB0" w:rsidRDefault="00B51CB0" w:rsidP="00CB60C9">
      <w:pPr>
        <w:tabs>
          <w:tab w:val="left" w:pos="480"/>
        </w:tabs>
      </w:pPr>
      <w:r w:rsidRPr="00F8203E">
        <w:rPr>
          <w:i/>
          <w:highlight w:val="yellow"/>
        </w:rPr>
        <w:t>Limited BCLRB No. B288/95</w:t>
      </w:r>
      <w:r>
        <w:t>:</w:t>
      </w:r>
    </w:p>
    <w:p w14:paraId="29FAD60C" w14:textId="30551F05" w:rsidR="001A54B3" w:rsidRPr="00B51CB0" w:rsidRDefault="001A54B3" w:rsidP="00CB60C9">
      <w:pPr>
        <w:tabs>
          <w:tab w:val="left" w:pos="480"/>
        </w:tabs>
      </w:pPr>
      <w:r>
        <w:tab/>
        <w:t>-</w:t>
      </w:r>
    </w:p>
    <w:p w14:paraId="1671DEFA" w14:textId="77777777" w:rsidR="00B51CB0" w:rsidRDefault="00B51CB0" w:rsidP="00CB60C9">
      <w:pPr>
        <w:tabs>
          <w:tab w:val="left" w:pos="480"/>
        </w:tabs>
      </w:pPr>
    </w:p>
    <w:p w14:paraId="15046B55" w14:textId="74128A8A" w:rsidR="00E75086" w:rsidRDefault="00F66F0C" w:rsidP="00CB60C9">
      <w:pPr>
        <w:tabs>
          <w:tab w:val="left" w:pos="480"/>
        </w:tabs>
      </w:pPr>
      <w:r w:rsidRPr="00F66F0C">
        <w:rPr>
          <w:b/>
          <w:highlight w:val="green"/>
        </w:rPr>
        <w:t xml:space="preserve">NO </w:t>
      </w:r>
      <w:r w:rsidR="00C61939" w:rsidRPr="00F66F0C">
        <w:rPr>
          <w:b/>
          <w:highlight w:val="green"/>
        </w:rPr>
        <w:t>Replacement Workers</w:t>
      </w:r>
      <w:r w:rsidR="00C61939">
        <w:t xml:space="preserve"> (UNIQUE TO BC)</w:t>
      </w:r>
    </w:p>
    <w:p w14:paraId="46045CE0" w14:textId="77777777" w:rsidR="00201A4B" w:rsidRDefault="00201A4B" w:rsidP="00201A4B">
      <w:r>
        <w:t>-</w:t>
      </w:r>
      <w:r>
        <w:rPr>
          <w:b/>
        </w:rPr>
        <w:t>You CAN</w:t>
      </w:r>
      <w:r>
        <w:t>: use MGMT, existing EE’s not part of the union</w:t>
      </w:r>
      <w:r>
        <w:tab/>
      </w:r>
    </w:p>
    <w:p w14:paraId="5E322D65" w14:textId="4606DE6A" w:rsidR="00201A4B" w:rsidRPr="00C61939" w:rsidRDefault="00201A4B" w:rsidP="00201A4B">
      <w:r>
        <w:t>-</w:t>
      </w:r>
      <w:r w:rsidR="005636AF">
        <w:rPr>
          <w:b/>
        </w:rPr>
        <w:t>Y</w:t>
      </w:r>
      <w:r>
        <w:rPr>
          <w:b/>
        </w:rPr>
        <w:t>ou CANNOT</w:t>
      </w:r>
      <w:r>
        <w:t xml:space="preserve">: hire </w:t>
      </w:r>
      <w:r>
        <w:rPr>
          <w:i/>
        </w:rPr>
        <w:t>scabs</w:t>
      </w:r>
      <w:r>
        <w:t>.. External EE’s</w:t>
      </w:r>
    </w:p>
    <w:p w14:paraId="42049483" w14:textId="618D4768" w:rsidR="00C61939" w:rsidRPr="00C61939" w:rsidRDefault="00EB0962" w:rsidP="00C61939">
      <w:r>
        <w:rPr>
          <w:b/>
          <w:bCs/>
          <w:lang w:val="en-CA"/>
        </w:rPr>
        <w:t>s</w:t>
      </w:r>
      <w:r w:rsidR="00C61939" w:rsidRPr="00C61939">
        <w:rPr>
          <w:b/>
          <w:bCs/>
          <w:lang w:val="en-CA"/>
        </w:rPr>
        <w:t>68</w:t>
      </w:r>
      <w:r w:rsidR="00C61939" w:rsidRPr="007A4A02">
        <w:rPr>
          <w:b/>
          <w:lang w:val="en-CA"/>
        </w:rPr>
        <w:t>(1)</w:t>
      </w:r>
      <w:r w:rsidR="00C61939" w:rsidRPr="00C61939">
        <w:rPr>
          <w:lang w:val="en-CA"/>
        </w:rPr>
        <w:t xml:space="preserve"> During a lockout or strike authorized by this Code an employer must not use the services of a person, whether paid or not,</w:t>
      </w:r>
    </w:p>
    <w:p w14:paraId="44C238C3" w14:textId="77777777" w:rsidR="00C61939" w:rsidRPr="00C61939" w:rsidRDefault="00C61939" w:rsidP="00C61939">
      <w:r w:rsidRPr="00C61939">
        <w:rPr>
          <w:lang w:val="en-CA"/>
        </w:rPr>
        <w:t>(a) who is hired or engaged after the earlier of the date on which the notice to commence collective bargaining is given and the date on which bargaining begins,</w:t>
      </w:r>
    </w:p>
    <w:p w14:paraId="6A085C24" w14:textId="77777777" w:rsidR="00C61939" w:rsidRPr="00C61939" w:rsidRDefault="00C61939" w:rsidP="00C61939">
      <w:r w:rsidRPr="00C61939">
        <w:rPr>
          <w:lang w:val="en-CA"/>
        </w:rPr>
        <w:t>(b) who ordinarily works at another of the employer's places of operations,</w:t>
      </w:r>
    </w:p>
    <w:p w14:paraId="5DC3BFF8" w14:textId="77777777" w:rsidR="00C61939" w:rsidRPr="00C61939" w:rsidRDefault="00C61939" w:rsidP="00C61939">
      <w:r w:rsidRPr="00C61939">
        <w:rPr>
          <w:lang w:val="en-CA"/>
        </w:rPr>
        <w:t>(c) who is transferred to a place of operations in respect of which the strike or lockout is taking place, if he or she was transferred after the earlier of the date on which the notice to commence bargaining is given and the date on which bargaining begins, or</w:t>
      </w:r>
    </w:p>
    <w:p w14:paraId="39A886B4" w14:textId="77777777" w:rsidR="00C61939" w:rsidRPr="00C61939" w:rsidRDefault="00C61939" w:rsidP="00C61939">
      <w:r w:rsidRPr="00C61939">
        <w:rPr>
          <w:lang w:val="en-CA"/>
        </w:rPr>
        <w:t>(d) who is employed, engaged or supplied to the employer by another person,</w:t>
      </w:r>
    </w:p>
    <w:p w14:paraId="114479AA" w14:textId="77777777" w:rsidR="00C61939" w:rsidRPr="00C61939" w:rsidRDefault="00C61939" w:rsidP="00C61939">
      <w:r w:rsidRPr="00C61939">
        <w:rPr>
          <w:lang w:val="en-CA"/>
        </w:rPr>
        <w:t>to perform</w:t>
      </w:r>
    </w:p>
    <w:p w14:paraId="0AFC332C" w14:textId="77777777" w:rsidR="00C61939" w:rsidRPr="00C61939" w:rsidRDefault="00C61939" w:rsidP="00C61939">
      <w:r w:rsidRPr="00C61939">
        <w:rPr>
          <w:lang w:val="en-CA"/>
        </w:rPr>
        <w:t>(e) the work of an employee in the bargaining unit that is on strike or locked out, or</w:t>
      </w:r>
    </w:p>
    <w:p w14:paraId="7842D15B" w14:textId="012EFEDB" w:rsidR="00E75086" w:rsidRDefault="00C61939" w:rsidP="00C039B2">
      <w:r w:rsidRPr="00C61939">
        <w:rPr>
          <w:lang w:val="en-CA"/>
        </w:rPr>
        <w:t>(f) the work ordinarily done by a person who is performing the work of an employee in the bargaining unit that is on strike or locked out.</w:t>
      </w:r>
    </w:p>
    <w:p w14:paraId="36667E34" w14:textId="77777777" w:rsidR="00E75086" w:rsidRDefault="00E75086" w:rsidP="00C039B2"/>
    <w:p w14:paraId="5899FBFE" w14:textId="4AB9182D" w:rsidR="00913D9B" w:rsidRDefault="00B21C08" w:rsidP="00C039B2">
      <w:r w:rsidRPr="00842819">
        <w:rPr>
          <w:b/>
          <w:highlight w:val="green"/>
        </w:rPr>
        <w:t>NO STRIKE</w:t>
      </w:r>
      <w:r w:rsidR="005F09E5" w:rsidRPr="00842819">
        <w:rPr>
          <w:b/>
          <w:highlight w:val="green"/>
        </w:rPr>
        <w:t xml:space="preserve"> OR LOCKOUT</w:t>
      </w:r>
      <w:r w:rsidRPr="00842819">
        <w:rPr>
          <w:b/>
          <w:highlight w:val="green"/>
        </w:rPr>
        <w:t xml:space="preserve"> DURING TERM OF CA</w:t>
      </w:r>
      <w:r>
        <w:t xml:space="preserve">: </w:t>
      </w:r>
    </w:p>
    <w:p w14:paraId="1DC380E5" w14:textId="690B79EE" w:rsidR="00B21C08" w:rsidRDefault="00B21C08" w:rsidP="00C039B2">
      <w:r>
        <w:t>-</w:t>
      </w:r>
      <w:r w:rsidR="00DE7B7B" w:rsidRPr="00842819">
        <w:rPr>
          <w:b/>
        </w:rPr>
        <w:t>s57</w:t>
      </w:r>
      <w:r w:rsidR="00DE7B7B">
        <w:t xml:space="preserve">(1) – strike (2) – lockout </w:t>
      </w:r>
    </w:p>
    <w:p w14:paraId="78518D14" w14:textId="77777777" w:rsidR="00DE7B7B" w:rsidRDefault="00DE7B7B" w:rsidP="00C039B2"/>
    <w:p w14:paraId="6B9E2E80" w14:textId="702AD9F1" w:rsidR="00DE7B7B" w:rsidRDefault="00333387" w:rsidP="00C039B2">
      <w:r w:rsidRPr="00842819">
        <w:rPr>
          <w:b/>
          <w:highlight w:val="green"/>
        </w:rPr>
        <w:t>Strikes or Lockouts prohibited BEFORE BARGAINING AND VOTE</w:t>
      </w:r>
      <w:r>
        <w:t>:</w:t>
      </w:r>
    </w:p>
    <w:p w14:paraId="6FA6E1A1" w14:textId="030AD5A7" w:rsidR="00333387" w:rsidRDefault="00333387" w:rsidP="00C039B2">
      <w:pPr>
        <w:rPr>
          <w:u w:val="single"/>
          <w:lang w:val="en-CA"/>
        </w:rPr>
      </w:pPr>
      <w:r>
        <w:t>-</w:t>
      </w:r>
      <w:r w:rsidR="00842819">
        <w:rPr>
          <w:b/>
        </w:rPr>
        <w:t>s</w:t>
      </w:r>
      <w:r w:rsidR="00864AEF" w:rsidRPr="00842819">
        <w:rPr>
          <w:b/>
          <w:lang w:val="en-CA"/>
        </w:rPr>
        <w:t>59</w:t>
      </w:r>
      <w:r w:rsidR="00864AEF" w:rsidRPr="00864AEF">
        <w:rPr>
          <w:lang w:val="en-CA"/>
        </w:rPr>
        <w:t xml:space="preserve">  (1) A person must not take a vote under section 60 or 61 on the question of whether to strike or on the question of whether to lock out </w:t>
      </w:r>
      <w:r w:rsidR="00864AEF" w:rsidRPr="00B16E3A">
        <w:rPr>
          <w:b/>
          <w:u w:val="single"/>
          <w:lang w:val="en-CA"/>
        </w:rPr>
        <w:t>until the trade union and the employer or their authorized representatives have bargained collectively</w:t>
      </w:r>
      <w:r w:rsidR="00864AEF" w:rsidRPr="00B16E3A">
        <w:rPr>
          <w:u w:val="single"/>
          <w:lang w:val="en-CA"/>
        </w:rPr>
        <w:t xml:space="preserve"> in accordance with this Code</w:t>
      </w:r>
    </w:p>
    <w:p w14:paraId="28E3748B" w14:textId="39A0F730" w:rsidR="007354B3" w:rsidRPr="005B3612" w:rsidRDefault="00CD7FF7" w:rsidP="00C039B2">
      <w:pPr>
        <w:rPr>
          <w:lang w:val="en-CA"/>
        </w:rPr>
      </w:pPr>
      <w:r>
        <w:rPr>
          <w:lang w:val="en-CA"/>
        </w:rPr>
        <w:tab/>
        <w:t>-</w:t>
      </w:r>
      <w:r w:rsidRPr="00A77746">
        <w:rPr>
          <w:lang w:val="en-CA"/>
        </w:rPr>
        <w:t xml:space="preserve">This doesn’t mean you have to </w:t>
      </w:r>
      <w:r w:rsidR="00203F47" w:rsidRPr="00A77746">
        <w:rPr>
          <w:i/>
          <w:lang w:val="en-CA"/>
        </w:rPr>
        <w:t>exhaust s11</w:t>
      </w:r>
      <w:r w:rsidR="00203F47" w:rsidRPr="00A77746">
        <w:rPr>
          <w:lang w:val="en-CA"/>
        </w:rPr>
        <w:t xml:space="preserve"> (good faith </w:t>
      </w:r>
      <w:proofErr w:type="spellStart"/>
      <w:r w:rsidR="00203F47" w:rsidRPr="00A77746">
        <w:rPr>
          <w:lang w:val="en-CA"/>
        </w:rPr>
        <w:t>barg</w:t>
      </w:r>
      <w:proofErr w:type="spellEnd"/>
      <w:r w:rsidR="00203F47" w:rsidRPr="00A77746">
        <w:rPr>
          <w:lang w:val="en-CA"/>
        </w:rPr>
        <w:t xml:space="preserve">) </w:t>
      </w:r>
      <w:r w:rsidR="0088371B" w:rsidRPr="00A77746">
        <w:rPr>
          <w:lang w:val="en-CA"/>
        </w:rPr>
        <w:t>and come to an impasse.</w:t>
      </w:r>
      <w:r w:rsidR="0088371B">
        <w:rPr>
          <w:lang w:val="en-CA"/>
        </w:rPr>
        <w:t xml:space="preserve"> Board: </w:t>
      </w:r>
      <w:r w:rsidR="0088371B">
        <w:rPr>
          <w:b/>
          <w:lang w:val="en-CA"/>
        </w:rPr>
        <w:t xml:space="preserve">you just have </w:t>
      </w:r>
      <w:r w:rsidR="005B3612">
        <w:rPr>
          <w:b/>
          <w:lang w:val="en-CA"/>
        </w:rPr>
        <w:t>given FULL PROPOSAL and DISCUSSED EACH ISSUE</w:t>
      </w:r>
      <w:r w:rsidR="00B3086A">
        <w:rPr>
          <w:lang w:val="en-CA"/>
        </w:rPr>
        <w:t xml:space="preserve"> (understanding before strike). </w:t>
      </w:r>
    </w:p>
    <w:p w14:paraId="0B982358" w14:textId="77777777" w:rsidR="00864AEF" w:rsidRDefault="00864AEF" w:rsidP="00C039B2">
      <w:pPr>
        <w:rPr>
          <w:lang w:val="en-CA"/>
        </w:rPr>
      </w:pPr>
    </w:p>
    <w:p w14:paraId="52E35613" w14:textId="77777777" w:rsidR="00156250" w:rsidRDefault="00156250" w:rsidP="00C039B2">
      <w:r w:rsidRPr="001D45C7">
        <w:rPr>
          <w:b/>
          <w:highlight w:val="green"/>
        </w:rPr>
        <w:t>Pre-Strike Vote and Notice</w:t>
      </w:r>
      <w:r>
        <w:t>:</w:t>
      </w:r>
    </w:p>
    <w:p w14:paraId="056AC380" w14:textId="012BF086" w:rsidR="005B4F5A" w:rsidRPr="005B4F5A" w:rsidRDefault="00156250" w:rsidP="005B4F5A">
      <w:r>
        <w:t>-</w:t>
      </w:r>
      <w:r w:rsidR="00C703E2">
        <w:rPr>
          <w:b/>
        </w:rPr>
        <w:t>60(1)</w:t>
      </w:r>
      <w:r w:rsidR="005B4F5A" w:rsidRPr="005B4F5A">
        <w:rPr>
          <w:lang w:val="en-CA"/>
        </w:rPr>
        <w:t xml:space="preserve"> A person must not declare or authorize a strike and an employee must not strike </w:t>
      </w:r>
      <w:r w:rsidR="005B4F5A" w:rsidRPr="001F2DF5">
        <w:rPr>
          <w:b/>
          <w:lang w:val="en-CA"/>
        </w:rPr>
        <w:t>until a vote</w:t>
      </w:r>
      <w:r w:rsidR="005B4F5A" w:rsidRPr="005B4F5A">
        <w:rPr>
          <w:lang w:val="en-CA"/>
        </w:rPr>
        <w:t xml:space="preserve"> as to whether to strike has been taken in accordance with the regulations by the employees in the unit affected, </w:t>
      </w:r>
      <w:r w:rsidR="005B4F5A" w:rsidRPr="00D50EDE">
        <w:rPr>
          <w:b/>
          <w:lang w:val="en-CA"/>
        </w:rPr>
        <w:t xml:space="preserve">and the </w:t>
      </w:r>
      <w:r w:rsidR="005B4F5A" w:rsidRPr="00D50EDE">
        <w:rPr>
          <w:b/>
          <w:u w:val="single"/>
          <w:lang w:val="en-CA"/>
        </w:rPr>
        <w:t>majority</w:t>
      </w:r>
      <w:r w:rsidR="005B4F5A" w:rsidRPr="00D50EDE">
        <w:rPr>
          <w:b/>
          <w:lang w:val="en-CA"/>
        </w:rPr>
        <w:t xml:space="preserve"> of those employees who vote have voted for a strike.</w:t>
      </w:r>
    </w:p>
    <w:p w14:paraId="6BDAB23B" w14:textId="77777777" w:rsidR="005B4F5A" w:rsidRPr="005B4F5A" w:rsidRDefault="005B4F5A" w:rsidP="005B4F5A">
      <w:r w:rsidRPr="005B4F5A">
        <w:rPr>
          <w:lang w:val="en-CA"/>
        </w:rPr>
        <w:t xml:space="preserve">(3) Except as otherwise agreed in writing between the employer or employers' organization authorized by the employer and the trade union representing the unit affected, </w:t>
      </w:r>
      <w:r w:rsidRPr="00A05E20">
        <w:rPr>
          <w:u w:val="single"/>
          <w:lang w:val="en-CA"/>
        </w:rPr>
        <w:t>if the vote favours a strike,</w:t>
      </w:r>
    </w:p>
    <w:p w14:paraId="3FF46C22" w14:textId="77777777" w:rsidR="005B4F5A" w:rsidRPr="005B4F5A" w:rsidRDefault="005B4F5A" w:rsidP="005B4F5A">
      <w:r w:rsidRPr="005B4F5A">
        <w:rPr>
          <w:lang w:val="en-CA"/>
        </w:rPr>
        <w:t xml:space="preserve">(a) a </w:t>
      </w:r>
      <w:r w:rsidRPr="00B7670A">
        <w:rPr>
          <w:b/>
          <w:lang w:val="en-CA"/>
        </w:rPr>
        <w:t>person must not declare or authorize a strike</w:t>
      </w:r>
      <w:r w:rsidRPr="005B4F5A">
        <w:rPr>
          <w:lang w:val="en-CA"/>
        </w:rPr>
        <w:t xml:space="preserve">, and an employee must not strike, </w:t>
      </w:r>
      <w:r w:rsidRPr="00B7670A">
        <w:rPr>
          <w:b/>
          <w:lang w:val="en-CA"/>
        </w:rPr>
        <w:t>except during the 3 months immediately following the date of the vote</w:t>
      </w:r>
      <w:r w:rsidRPr="005B4F5A">
        <w:rPr>
          <w:lang w:val="en-CA"/>
        </w:rPr>
        <w:t>, and</w:t>
      </w:r>
    </w:p>
    <w:p w14:paraId="1EE52101" w14:textId="77777777" w:rsidR="005B4F5A" w:rsidRPr="005B4F5A" w:rsidRDefault="005B4F5A" w:rsidP="005B4F5A">
      <w:r w:rsidRPr="005B4F5A">
        <w:rPr>
          <w:lang w:val="en-CA"/>
        </w:rPr>
        <w:t xml:space="preserve">(b) an employee </w:t>
      </w:r>
      <w:r w:rsidRPr="00C379D4">
        <w:rPr>
          <w:u w:val="single"/>
          <w:lang w:val="en-CA"/>
        </w:rPr>
        <w:t>must not strike unless</w:t>
      </w:r>
    </w:p>
    <w:p w14:paraId="572FF63C" w14:textId="77777777" w:rsidR="005B4F5A" w:rsidRPr="005B4F5A" w:rsidRDefault="005B4F5A" w:rsidP="005B4F5A">
      <w:r w:rsidRPr="005B4F5A">
        <w:rPr>
          <w:lang w:val="en-CA"/>
        </w:rPr>
        <w:t>(</w:t>
      </w:r>
      <w:proofErr w:type="spellStart"/>
      <w:r w:rsidRPr="005B4F5A">
        <w:rPr>
          <w:lang w:val="en-CA"/>
        </w:rPr>
        <w:t>i</w:t>
      </w:r>
      <w:proofErr w:type="spellEnd"/>
      <w:r w:rsidRPr="005B4F5A">
        <w:rPr>
          <w:lang w:val="en-CA"/>
        </w:rPr>
        <w:t xml:space="preserve">)   the </w:t>
      </w:r>
      <w:r w:rsidRPr="00C379D4">
        <w:rPr>
          <w:b/>
          <w:lang w:val="en-CA"/>
        </w:rPr>
        <w:t>employer has been served with written notice</w:t>
      </w:r>
      <w:r w:rsidRPr="005B4F5A">
        <w:rPr>
          <w:lang w:val="en-CA"/>
        </w:rPr>
        <w:t xml:space="preserve"> by the trade union that the employees are going on strike,</w:t>
      </w:r>
    </w:p>
    <w:p w14:paraId="66063196" w14:textId="77777777" w:rsidR="005B4F5A" w:rsidRPr="005B4F5A" w:rsidRDefault="005B4F5A" w:rsidP="005B4F5A">
      <w:r w:rsidRPr="005B4F5A">
        <w:rPr>
          <w:lang w:val="en-CA"/>
        </w:rPr>
        <w:t>(ii)   written notice has been filed with the board,</w:t>
      </w:r>
    </w:p>
    <w:p w14:paraId="16A946E0" w14:textId="77777777" w:rsidR="005B4F5A" w:rsidRPr="005B4F5A" w:rsidRDefault="005B4F5A" w:rsidP="005B4F5A">
      <w:r w:rsidRPr="005B4F5A">
        <w:rPr>
          <w:lang w:val="en-CA"/>
        </w:rPr>
        <w:t>(iii)   72 hours or a longer period directed under this section has elapsed from the time written notice was</w:t>
      </w:r>
    </w:p>
    <w:p w14:paraId="7710AAC1" w14:textId="77777777" w:rsidR="005B4F5A" w:rsidRPr="005B4F5A" w:rsidRDefault="005B4F5A" w:rsidP="005B4F5A">
      <w:r w:rsidRPr="005B4F5A">
        <w:rPr>
          <w:lang w:val="en-CA"/>
        </w:rPr>
        <w:t>(A)  filed with the board, and</w:t>
      </w:r>
    </w:p>
    <w:p w14:paraId="5573B4D5" w14:textId="77777777" w:rsidR="005B4F5A" w:rsidRPr="005B4F5A" w:rsidRDefault="005B4F5A" w:rsidP="005B4F5A">
      <w:r w:rsidRPr="005B4F5A">
        <w:rPr>
          <w:lang w:val="en-CA"/>
        </w:rPr>
        <w:t>(B)  served on the employer, and</w:t>
      </w:r>
    </w:p>
    <w:p w14:paraId="4874DF4A" w14:textId="46A6F3A6" w:rsidR="00F3145C" w:rsidRPr="00F3145C" w:rsidRDefault="005B4F5A" w:rsidP="00C039B2">
      <w:pPr>
        <w:rPr>
          <w:lang w:val="en-CA"/>
        </w:rPr>
      </w:pPr>
      <w:r w:rsidRPr="005B4F5A">
        <w:rPr>
          <w:lang w:val="en-CA"/>
        </w:rPr>
        <w:t>(iv)   if a mediation officer has been appointed under section 74, 48 hours have elapsed from the time the trade union is informed by the associate chair that the mediation officer has reported to him or her, or from the time required under subparagraph (iii) of this paragraph, whichever is longer.</w:t>
      </w:r>
    </w:p>
    <w:p w14:paraId="076308C2" w14:textId="77777777" w:rsidR="00C039B2" w:rsidRDefault="00C039B2" w:rsidP="00C039B2"/>
    <w:p w14:paraId="4ED92B2A" w14:textId="6388BEC5" w:rsidR="002808A6" w:rsidRPr="002808A6" w:rsidRDefault="002808A6" w:rsidP="002808A6">
      <w:pPr>
        <w:rPr>
          <w:lang w:val="en-CA"/>
        </w:rPr>
      </w:pPr>
      <w:r w:rsidRPr="00F05EAF">
        <w:rPr>
          <w:b/>
          <w:highlight w:val="green"/>
          <w:lang w:val="en-CA"/>
        </w:rPr>
        <w:t>Can Force Mediation</w:t>
      </w:r>
      <w:r w:rsidR="008B1B96" w:rsidRPr="00F05EAF">
        <w:rPr>
          <w:b/>
          <w:highlight w:val="green"/>
          <w:lang w:val="en-CA"/>
        </w:rPr>
        <w:t xml:space="preserve"> to help CB</w:t>
      </w:r>
      <w:r>
        <w:rPr>
          <w:lang w:val="en-CA"/>
        </w:rPr>
        <w:t xml:space="preserve">: </w:t>
      </w:r>
    </w:p>
    <w:p w14:paraId="78BAD5C6" w14:textId="2A067EF0" w:rsidR="002808A6" w:rsidRPr="002808A6" w:rsidRDefault="00F05EAF" w:rsidP="002808A6">
      <w:r>
        <w:rPr>
          <w:b/>
          <w:lang w:val="en-CA"/>
        </w:rPr>
        <w:t>s</w:t>
      </w:r>
      <w:r w:rsidR="002808A6" w:rsidRPr="00F05EAF">
        <w:rPr>
          <w:b/>
          <w:lang w:val="en-CA"/>
        </w:rPr>
        <w:t>74</w:t>
      </w:r>
      <w:r w:rsidR="002808A6" w:rsidRPr="002808A6">
        <w:rPr>
          <w:lang w:val="en-CA"/>
        </w:rPr>
        <w:t xml:space="preserve">  (1) The associate chair of the Mediation Division may appoint a mediation officer if</w:t>
      </w:r>
    </w:p>
    <w:p w14:paraId="32A80F28" w14:textId="77777777" w:rsidR="002808A6" w:rsidRPr="002808A6" w:rsidRDefault="002808A6" w:rsidP="002808A6">
      <w:r w:rsidRPr="002808A6">
        <w:rPr>
          <w:lang w:val="en-CA"/>
        </w:rPr>
        <w:t xml:space="preserve">(a) </w:t>
      </w:r>
      <w:r w:rsidRPr="004040AA">
        <w:rPr>
          <w:b/>
          <w:lang w:val="en-CA"/>
        </w:rPr>
        <w:t>notice has been given to commence collective bargaining</w:t>
      </w:r>
      <w:r w:rsidRPr="002808A6">
        <w:rPr>
          <w:lang w:val="en-CA"/>
        </w:rPr>
        <w:t xml:space="preserve"> between a trade union and an employer,</w:t>
      </w:r>
    </w:p>
    <w:p w14:paraId="745A3FAE" w14:textId="77777777" w:rsidR="002808A6" w:rsidRPr="002808A6" w:rsidRDefault="002808A6" w:rsidP="002808A6">
      <w:r w:rsidRPr="002808A6">
        <w:rPr>
          <w:lang w:val="en-CA"/>
        </w:rPr>
        <w:t xml:space="preserve">(b) </w:t>
      </w:r>
      <w:r w:rsidRPr="001F71B9">
        <w:rPr>
          <w:b/>
          <w:lang w:val="en-CA"/>
        </w:rPr>
        <w:t>either party makes a written request</w:t>
      </w:r>
      <w:r w:rsidRPr="002808A6">
        <w:rPr>
          <w:lang w:val="en-CA"/>
        </w:rPr>
        <w:t xml:space="preserve"> to the associate chair to appoint a mediation officer to confer with the parties to assist them to conclude a collective agreement or a renewal or revision of it, and</w:t>
      </w:r>
    </w:p>
    <w:p w14:paraId="7D53BF7B" w14:textId="4549E15C" w:rsidR="00C039B2" w:rsidRDefault="002808A6" w:rsidP="002808A6">
      <w:r w:rsidRPr="002808A6">
        <w:rPr>
          <w:lang w:val="en-CA"/>
        </w:rPr>
        <w:t xml:space="preserve">(c) </w:t>
      </w:r>
      <w:r w:rsidRPr="00240292">
        <w:rPr>
          <w:b/>
          <w:lang w:val="en-CA"/>
        </w:rPr>
        <w:t>the request is accompanied by a statement of the matters the parties have or have not agreed</w:t>
      </w:r>
      <w:r w:rsidRPr="002808A6">
        <w:rPr>
          <w:lang w:val="en-CA"/>
        </w:rPr>
        <w:t xml:space="preserve"> </w:t>
      </w:r>
      <w:r w:rsidRPr="00240292">
        <w:rPr>
          <w:b/>
          <w:lang w:val="en-CA"/>
        </w:rPr>
        <w:t>on</w:t>
      </w:r>
      <w:r w:rsidRPr="002808A6">
        <w:rPr>
          <w:lang w:val="en-CA"/>
        </w:rPr>
        <w:t xml:space="preserve"> in the course of collective bargaining</w:t>
      </w:r>
    </w:p>
    <w:p w14:paraId="1E522F9A" w14:textId="77777777" w:rsidR="005E1D67" w:rsidRDefault="005E1D67" w:rsidP="00C039B2"/>
    <w:p w14:paraId="2148E36F" w14:textId="7D0A62D8" w:rsidR="00E33713" w:rsidRDefault="00E33713" w:rsidP="00E33713">
      <w:pPr>
        <w:pStyle w:val="Heading2"/>
      </w:pPr>
      <w:r>
        <w:t xml:space="preserve">10. INDUSTRIAL CONFLICT: PICKETING </w:t>
      </w:r>
    </w:p>
    <w:p w14:paraId="060AA422" w14:textId="7BA36216" w:rsidR="004A0685" w:rsidRPr="009071B0" w:rsidRDefault="00F5593D" w:rsidP="004A0685">
      <w:pPr>
        <w:jc w:val="both"/>
      </w:pPr>
      <w:r>
        <w:rPr>
          <w:b/>
        </w:rPr>
        <w:t>Purpose</w:t>
      </w:r>
      <w:r w:rsidR="009071B0">
        <w:t xml:space="preserve">, </w:t>
      </w:r>
      <w:proofErr w:type="spellStart"/>
      <w:r w:rsidR="009071B0">
        <w:rPr>
          <w:b/>
        </w:rPr>
        <w:t>Weiler</w:t>
      </w:r>
      <w:proofErr w:type="spellEnd"/>
      <w:r w:rsidR="009071B0">
        <w:t xml:space="preserve">: </w:t>
      </w:r>
      <w:r w:rsidR="0085578D">
        <w:t>facilitating growth of CB throug</w:t>
      </w:r>
      <w:r w:rsidR="00F70AD7">
        <w:t xml:space="preserve">h union recognition/protection </w:t>
      </w:r>
      <w:proofErr w:type="spellStart"/>
      <w:r w:rsidR="00F70AD7">
        <w:t>vs</w:t>
      </w:r>
      <w:proofErr w:type="spellEnd"/>
      <w:r w:rsidR="00F70AD7">
        <w:t xml:space="preserve"> </w:t>
      </w:r>
      <w:r w:rsidR="00C74E9B">
        <w:t xml:space="preserve">regulating the use </w:t>
      </w:r>
      <w:r w:rsidR="004B73F1">
        <w:t>of eco WEAPONS (</w:t>
      </w:r>
      <w:proofErr w:type="spellStart"/>
      <w:r w:rsidR="004B73F1">
        <w:t>incl</w:t>
      </w:r>
      <w:proofErr w:type="spellEnd"/>
      <w:r w:rsidR="004B73F1">
        <w:t xml:space="preserve"> picketing) </w:t>
      </w:r>
      <w:r w:rsidR="00206138">
        <w:t xml:space="preserve">against ER. </w:t>
      </w:r>
    </w:p>
    <w:p w14:paraId="0BACA8C0" w14:textId="77777777" w:rsidR="004A0685" w:rsidRPr="004A0685" w:rsidRDefault="004A0685" w:rsidP="004A0685">
      <w:pPr>
        <w:jc w:val="both"/>
      </w:pPr>
    </w:p>
    <w:p w14:paraId="528223DD" w14:textId="77777777" w:rsidR="00C345C8" w:rsidRPr="00C345C8" w:rsidRDefault="004A0685" w:rsidP="004A0685">
      <w:pPr>
        <w:numPr>
          <w:ilvl w:val="0"/>
          <w:numId w:val="13"/>
        </w:numPr>
        <w:jc w:val="both"/>
        <w:rPr>
          <w:u w:val="single"/>
        </w:rPr>
      </w:pPr>
      <w:r w:rsidRPr="00C345C8">
        <w:rPr>
          <w:b/>
          <w:highlight w:val="green"/>
          <w:lang w:val="en-CA"/>
        </w:rPr>
        <w:t>s1</w:t>
      </w:r>
      <w:r w:rsidR="00774C8A" w:rsidRPr="00C345C8">
        <w:rPr>
          <w:b/>
          <w:highlight w:val="green"/>
          <w:lang w:val="en-CA"/>
        </w:rPr>
        <w:t xml:space="preserve"> definition</w:t>
      </w:r>
      <w:r>
        <w:rPr>
          <w:b/>
          <w:lang w:val="en-CA"/>
        </w:rPr>
        <w:t xml:space="preserve">: </w:t>
      </w:r>
    </w:p>
    <w:p w14:paraId="5154B77F" w14:textId="65A6B378" w:rsidR="004A0685" w:rsidRPr="00DE44A6" w:rsidRDefault="004A0685" w:rsidP="004A0685">
      <w:pPr>
        <w:numPr>
          <w:ilvl w:val="0"/>
          <w:numId w:val="13"/>
        </w:numPr>
        <w:jc w:val="both"/>
        <w:rPr>
          <w:u w:val="single"/>
        </w:rPr>
      </w:pPr>
      <w:r w:rsidRPr="004A0685">
        <w:rPr>
          <w:lang w:val="en-CA"/>
        </w:rPr>
        <w:t xml:space="preserve">"picket" or "picketing" means attending at or near a person's place of business, operations or employment </w:t>
      </w:r>
      <w:r w:rsidRPr="00FA2982">
        <w:rPr>
          <w:b/>
          <w:lang w:val="en-CA"/>
        </w:rPr>
        <w:t xml:space="preserve">for the purpose of persuading </w:t>
      </w:r>
      <w:r w:rsidRPr="004A0685">
        <w:rPr>
          <w:lang w:val="en-CA"/>
        </w:rPr>
        <w:t xml:space="preserve">or attempting to persuade </w:t>
      </w:r>
      <w:r w:rsidRPr="00DE44A6">
        <w:rPr>
          <w:u w:val="single"/>
          <w:lang w:val="en-CA"/>
        </w:rPr>
        <w:t>anyone not to</w:t>
      </w:r>
    </w:p>
    <w:p w14:paraId="3A10661E" w14:textId="77777777" w:rsidR="004A0685" w:rsidRPr="004A0685" w:rsidRDefault="004A0685" w:rsidP="004A0685">
      <w:pPr>
        <w:numPr>
          <w:ilvl w:val="0"/>
          <w:numId w:val="13"/>
        </w:numPr>
        <w:jc w:val="both"/>
      </w:pPr>
      <w:r w:rsidRPr="004A0685">
        <w:rPr>
          <w:lang w:val="en-CA"/>
        </w:rPr>
        <w:t>(a) enter that place of business, operations or employment,</w:t>
      </w:r>
    </w:p>
    <w:p w14:paraId="222A702E" w14:textId="77777777" w:rsidR="004A0685" w:rsidRPr="004A0685" w:rsidRDefault="004A0685" w:rsidP="004A0685">
      <w:pPr>
        <w:numPr>
          <w:ilvl w:val="0"/>
          <w:numId w:val="13"/>
        </w:numPr>
        <w:jc w:val="both"/>
      </w:pPr>
      <w:r w:rsidRPr="004A0685">
        <w:rPr>
          <w:lang w:val="en-CA"/>
        </w:rPr>
        <w:t>(b) deal in or handle that person's products, or</w:t>
      </w:r>
    </w:p>
    <w:p w14:paraId="511E6209" w14:textId="77777777" w:rsidR="004A0685" w:rsidRPr="004A0685" w:rsidRDefault="004A0685" w:rsidP="004A0685">
      <w:pPr>
        <w:numPr>
          <w:ilvl w:val="0"/>
          <w:numId w:val="13"/>
        </w:numPr>
        <w:jc w:val="both"/>
      </w:pPr>
      <w:r w:rsidRPr="004A0685">
        <w:rPr>
          <w:lang w:val="en-CA"/>
        </w:rPr>
        <w:t>(c) do business with that person,</w:t>
      </w:r>
    </w:p>
    <w:p w14:paraId="15A3DE7F" w14:textId="77777777" w:rsidR="004A0685" w:rsidRPr="004A0685" w:rsidRDefault="004A0685" w:rsidP="004A0685">
      <w:pPr>
        <w:numPr>
          <w:ilvl w:val="0"/>
          <w:numId w:val="13"/>
        </w:numPr>
        <w:jc w:val="both"/>
      </w:pPr>
      <w:r w:rsidRPr="004A0685">
        <w:rPr>
          <w:lang w:val="en-CA"/>
        </w:rPr>
        <w:tab/>
        <w:t>and a similar act at such a place that has an equivalent purpose;</w:t>
      </w:r>
    </w:p>
    <w:p w14:paraId="536CFD49" w14:textId="210A9A0B" w:rsidR="00E51EFC" w:rsidRDefault="005C729A" w:rsidP="001165BB">
      <w:pPr>
        <w:ind w:left="720"/>
        <w:jc w:val="both"/>
      </w:pPr>
      <w:r>
        <w:t>-</w:t>
      </w:r>
      <w:r w:rsidR="003D034C">
        <w:rPr>
          <w:b/>
        </w:rPr>
        <w:t>Bright-line distinction in BC</w:t>
      </w:r>
      <w:r w:rsidR="003D034C">
        <w:t xml:space="preserve">: </w:t>
      </w:r>
      <w:r w:rsidR="001165BB">
        <w:t xml:space="preserve">If you leaflet, not chanting, =/= picketing. </w:t>
      </w:r>
      <w:r w:rsidR="00B61C46">
        <w:t xml:space="preserve">If you have a sign/placard </w:t>
      </w:r>
      <w:r w:rsidR="00B67F56">
        <w:t xml:space="preserve">= picketing (can be limited). </w:t>
      </w:r>
    </w:p>
    <w:p w14:paraId="6FDD8A2C" w14:textId="059FDEDC" w:rsidR="00B67F56" w:rsidRDefault="00B67F56" w:rsidP="001165BB">
      <w:pPr>
        <w:ind w:left="720"/>
        <w:jc w:val="both"/>
      </w:pPr>
      <w:r>
        <w:t>-</w:t>
      </w:r>
      <w:r>
        <w:rPr>
          <w:b/>
        </w:rPr>
        <w:t xml:space="preserve">Board’s concern </w:t>
      </w:r>
      <w:r w:rsidR="00DB55F4">
        <w:rPr>
          <w:b/>
        </w:rPr>
        <w:t xml:space="preserve">is the </w:t>
      </w:r>
      <w:r w:rsidR="00C41576">
        <w:rPr>
          <w:b/>
          <w:i/>
        </w:rPr>
        <w:t>why</w:t>
      </w:r>
      <w:r w:rsidR="00DB55F4">
        <w:rPr>
          <w:b/>
          <w:i/>
        </w:rPr>
        <w:t>/when</w:t>
      </w:r>
      <w:r w:rsidR="00DB55F4">
        <w:t xml:space="preserve">.. </w:t>
      </w:r>
      <w:r w:rsidR="003B5E2A" w:rsidRPr="00F21B22">
        <w:rPr>
          <w:b/>
        </w:rPr>
        <w:t xml:space="preserve">Courts: </w:t>
      </w:r>
      <w:r w:rsidR="00C41576" w:rsidRPr="00F21B22">
        <w:rPr>
          <w:b/>
        </w:rPr>
        <w:t>HOW</w:t>
      </w:r>
      <w:r w:rsidR="00C41576">
        <w:t xml:space="preserve">. </w:t>
      </w:r>
    </w:p>
    <w:p w14:paraId="1B8DF23B" w14:textId="77777777" w:rsidR="00BF0E8E" w:rsidRDefault="00BF0E8E" w:rsidP="0002755C"/>
    <w:p w14:paraId="0FA64352" w14:textId="77777777" w:rsidR="00632420" w:rsidRDefault="00632420" w:rsidP="0002755C"/>
    <w:p w14:paraId="3207A05B" w14:textId="4E773022" w:rsidR="00632420" w:rsidRPr="001D104B" w:rsidRDefault="00757FDB" w:rsidP="0002755C">
      <w:pPr>
        <w:rPr>
          <w:b/>
        </w:rPr>
      </w:pPr>
      <w:proofErr w:type="spellStart"/>
      <w:r w:rsidRPr="001D104B">
        <w:rPr>
          <w:b/>
          <w:i/>
          <w:highlight w:val="red"/>
        </w:rPr>
        <w:t>Ca</w:t>
      </w:r>
      <w:r w:rsidR="00F847D1" w:rsidRPr="001D104B">
        <w:rPr>
          <w:b/>
          <w:i/>
          <w:highlight w:val="red"/>
        </w:rPr>
        <w:t>nex</w:t>
      </w:r>
      <w:proofErr w:type="spellEnd"/>
      <w:r w:rsidR="00F847D1" w:rsidRPr="001D104B">
        <w:rPr>
          <w:b/>
          <w:i/>
          <w:highlight w:val="red"/>
        </w:rPr>
        <w:t xml:space="preserve"> Placer</w:t>
      </w:r>
      <w:r w:rsidR="00317105" w:rsidRPr="001D104B">
        <w:rPr>
          <w:b/>
          <w:highlight w:val="red"/>
        </w:rPr>
        <w:t xml:space="preserve"> (?)</w:t>
      </w:r>
      <w:r w:rsidR="001D104B">
        <w:rPr>
          <w:b/>
        </w:rPr>
        <w:t xml:space="preserve"> DIDN’T GO OVER</w:t>
      </w:r>
    </w:p>
    <w:p w14:paraId="78716A4A" w14:textId="77777777" w:rsidR="00632420" w:rsidRDefault="00632420" w:rsidP="0002755C"/>
    <w:p w14:paraId="2F157228" w14:textId="74686182" w:rsidR="00057819" w:rsidRPr="00057819" w:rsidRDefault="00057819" w:rsidP="0002755C">
      <w:r w:rsidRPr="00A6132D">
        <w:rPr>
          <w:b/>
          <w:highlight w:val="green"/>
        </w:rPr>
        <w:t xml:space="preserve">Primary </w:t>
      </w:r>
      <w:proofErr w:type="spellStart"/>
      <w:r w:rsidRPr="00A6132D">
        <w:rPr>
          <w:b/>
          <w:highlight w:val="green"/>
        </w:rPr>
        <w:t>vs</w:t>
      </w:r>
      <w:proofErr w:type="spellEnd"/>
      <w:r w:rsidRPr="00A6132D">
        <w:rPr>
          <w:b/>
          <w:highlight w:val="green"/>
        </w:rPr>
        <w:t xml:space="preserve"> Secondary Picketing at CL</w:t>
      </w:r>
      <w:r>
        <w:t xml:space="preserve">: </w:t>
      </w:r>
    </w:p>
    <w:p w14:paraId="64C9237F" w14:textId="77777777" w:rsidR="00057819" w:rsidRDefault="00057819" w:rsidP="0002755C">
      <w:pPr>
        <w:rPr>
          <w:i/>
        </w:rPr>
      </w:pPr>
    </w:p>
    <w:p w14:paraId="54A7BB0A" w14:textId="77777777" w:rsidR="003A78C8" w:rsidRPr="00296C15" w:rsidRDefault="003A78C8" w:rsidP="003A78C8">
      <w:pPr>
        <w:jc w:val="both"/>
      </w:pPr>
      <w:r w:rsidRPr="00697801">
        <w:rPr>
          <w:i/>
          <w:highlight w:val="yellow"/>
        </w:rPr>
        <w:t xml:space="preserve">Harrison </w:t>
      </w:r>
      <w:proofErr w:type="spellStart"/>
      <w:r w:rsidRPr="00697801">
        <w:rPr>
          <w:i/>
          <w:highlight w:val="yellow"/>
        </w:rPr>
        <w:t>Carswell</w:t>
      </w:r>
      <w:proofErr w:type="spellEnd"/>
      <w:r w:rsidRPr="00CC5F29">
        <w:t xml:space="preserve">: </w:t>
      </w:r>
      <w:r w:rsidRPr="00894C60">
        <w:rPr>
          <w:b/>
          <w:i/>
        </w:rPr>
        <w:t>APPLIED TRESPASS ACT TO PICKETER ON MALL SIDEWALK</w:t>
      </w:r>
    </w:p>
    <w:p w14:paraId="41BF422E" w14:textId="77777777" w:rsidR="003A78C8" w:rsidRDefault="003A78C8" w:rsidP="003A78C8">
      <w:r>
        <w:t xml:space="preserve">-F: Single EE of a store in mall on strike (legally?). She was picketing on the sidewalk of the mall. </w:t>
      </w:r>
    </w:p>
    <w:p w14:paraId="615AA67E" w14:textId="77777777" w:rsidR="003A78C8" w:rsidRDefault="003A78C8" w:rsidP="003A78C8">
      <w:r>
        <w:t xml:space="preserve">-L: Majority used </w:t>
      </w:r>
      <w:r>
        <w:rPr>
          <w:i/>
        </w:rPr>
        <w:t>peters</w:t>
      </w:r>
      <w:r>
        <w:t xml:space="preserve"> decision to support reasoning here: peaceful picketing against selling </w:t>
      </w:r>
      <w:proofErr w:type="spellStart"/>
      <w:r>
        <w:t>cali</w:t>
      </w:r>
      <w:proofErr w:type="spellEnd"/>
      <w:r>
        <w:t xml:space="preserve"> grapes, was trespass there. </w:t>
      </w:r>
      <w:r>
        <w:rPr>
          <w:b/>
        </w:rPr>
        <w:t>Applied the trespass act here</w:t>
      </w:r>
      <w:r>
        <w:t xml:space="preserve">. </w:t>
      </w:r>
    </w:p>
    <w:p w14:paraId="6DB20A0F" w14:textId="77777777" w:rsidR="003A78C8" w:rsidRDefault="003A78C8" w:rsidP="003A78C8">
      <w:r>
        <w:tab/>
        <w:t>-</w:t>
      </w:r>
      <w:r>
        <w:rPr>
          <w:b/>
        </w:rPr>
        <w:t>Dissent</w:t>
      </w:r>
      <w:r>
        <w:t xml:space="preserve">: used </w:t>
      </w:r>
      <w:r>
        <w:rPr>
          <w:i/>
        </w:rPr>
        <w:t>contextual approach</w:t>
      </w:r>
      <w:r>
        <w:t xml:space="preserve">: balancing </w:t>
      </w:r>
      <w:proofErr w:type="spellStart"/>
      <w:r>
        <w:t>labour</w:t>
      </w:r>
      <w:proofErr w:type="spellEnd"/>
      <w:r>
        <w:t xml:space="preserve"> relations rights to picket </w:t>
      </w:r>
      <w:proofErr w:type="spellStart"/>
      <w:r>
        <w:t>vs</w:t>
      </w:r>
      <w:proofErr w:type="spellEnd"/>
      <w:r>
        <w:t xml:space="preserve"> property rights. Also took issue with matter of whether mall was </w:t>
      </w:r>
      <w:r>
        <w:rPr>
          <w:i/>
        </w:rPr>
        <w:t>public place</w:t>
      </w:r>
      <w:r>
        <w:t xml:space="preserve">. </w:t>
      </w:r>
    </w:p>
    <w:p w14:paraId="3A3FC5A5" w14:textId="79CE9965" w:rsidR="003A78C8" w:rsidRPr="003A78C8" w:rsidRDefault="003A78C8" w:rsidP="0002755C">
      <w:r>
        <w:t>-</w:t>
      </w:r>
      <w:r>
        <w:rPr>
          <w:b/>
        </w:rPr>
        <w:t xml:space="preserve">MB </w:t>
      </w:r>
      <w:r w:rsidRPr="00A45CC6">
        <w:rPr>
          <w:b/>
          <w:u w:val="single"/>
        </w:rPr>
        <w:t>LEGISLATURE RESPONDED</w:t>
      </w:r>
      <w:r>
        <w:t xml:space="preserve">: to make such picketing LEGAL (doesn’t make much </w:t>
      </w:r>
      <w:proofErr w:type="spellStart"/>
      <w:r>
        <w:t>labour</w:t>
      </w:r>
      <w:proofErr w:type="spellEnd"/>
      <w:r>
        <w:t xml:space="preserve"> relations </w:t>
      </w:r>
      <w:r w:rsidR="00A66516">
        <w:t xml:space="preserve">sense – it was otherwise lawful picketing in the code). </w:t>
      </w:r>
    </w:p>
    <w:p w14:paraId="3B8E1426" w14:textId="77777777" w:rsidR="003A78C8" w:rsidRDefault="003A78C8" w:rsidP="0002755C">
      <w:pPr>
        <w:rPr>
          <w:i/>
        </w:rPr>
      </w:pPr>
    </w:p>
    <w:p w14:paraId="2F92889E" w14:textId="38EC7275" w:rsidR="00BF0E8E" w:rsidRPr="00D94C24" w:rsidRDefault="009D23C6" w:rsidP="0002755C">
      <w:proofErr w:type="spellStart"/>
      <w:r w:rsidRPr="00110A8A">
        <w:rPr>
          <w:i/>
          <w:highlight w:val="yellow"/>
        </w:rPr>
        <w:t>Hersees</w:t>
      </w:r>
      <w:proofErr w:type="spellEnd"/>
      <w:r w:rsidR="00D54069" w:rsidRPr="00000777">
        <w:rPr>
          <w:b/>
        </w:rPr>
        <w:t xml:space="preserve"> </w:t>
      </w:r>
      <w:r w:rsidR="00B51F01" w:rsidRPr="00000777">
        <w:rPr>
          <w:b/>
          <w:i/>
        </w:rPr>
        <w:t xml:space="preserve">striking ER-Ally where U sought breach of K, </w:t>
      </w:r>
      <w:r w:rsidR="00000777" w:rsidRPr="00000777">
        <w:rPr>
          <w:b/>
          <w:i/>
        </w:rPr>
        <w:t>Business int</w:t>
      </w:r>
      <w:r w:rsidR="00BA4CC8">
        <w:rPr>
          <w:b/>
          <w:i/>
        </w:rPr>
        <w:t>erests</w:t>
      </w:r>
      <w:r w:rsidR="00FE7292">
        <w:rPr>
          <w:b/>
          <w:i/>
        </w:rPr>
        <w:t xml:space="preserve">, </w:t>
      </w:r>
      <w:r w:rsidR="00D94C24">
        <w:rPr>
          <w:b/>
          <w:i/>
        </w:rPr>
        <w:t>BLOW TO SECONDARY PICKETING</w:t>
      </w:r>
    </w:p>
    <w:p w14:paraId="3F0D3E49" w14:textId="232D3152" w:rsidR="001D1FB3" w:rsidRDefault="001D1FB3" w:rsidP="0002755C">
      <w:r>
        <w:t>-F:</w:t>
      </w:r>
      <w:r w:rsidR="00110A8A">
        <w:t xml:space="preserve"> </w:t>
      </w:r>
      <w:r w:rsidR="00545C08">
        <w:t xml:space="preserve">ER: Deacon, and </w:t>
      </w:r>
      <w:proofErr w:type="spellStart"/>
      <w:r w:rsidR="004555FA">
        <w:t>Hersees</w:t>
      </w:r>
      <w:proofErr w:type="spellEnd"/>
      <w:r w:rsidR="004555FA">
        <w:t xml:space="preserve"> sells them products. </w:t>
      </w:r>
      <w:r w:rsidR="00D9492C">
        <w:t xml:space="preserve">U went to H </w:t>
      </w:r>
      <w:r w:rsidR="009E333C">
        <w:t xml:space="preserve">to stop selling products to </w:t>
      </w:r>
      <w:r w:rsidR="009E333C">
        <w:rPr>
          <w:i/>
        </w:rPr>
        <w:t>struck ER</w:t>
      </w:r>
      <w:r w:rsidR="009E333C">
        <w:t xml:space="preserve">, </w:t>
      </w:r>
      <w:r w:rsidR="00F12956">
        <w:t xml:space="preserve">and </w:t>
      </w:r>
      <w:r w:rsidR="0087411E">
        <w:t xml:space="preserve">threatened to </w:t>
      </w:r>
      <w:r w:rsidR="00CD33AC">
        <w:rPr>
          <w:i/>
        </w:rPr>
        <w:t>picket</w:t>
      </w:r>
      <w:r w:rsidR="00CD33AC">
        <w:t xml:space="preserve"> </w:t>
      </w:r>
      <w:r w:rsidR="00D44360">
        <w:t xml:space="preserve">H as well. </w:t>
      </w:r>
      <w:r w:rsidR="003A08FB">
        <w:t xml:space="preserve">Many civil actions, </w:t>
      </w:r>
      <w:r w:rsidR="000D7CBA">
        <w:t xml:space="preserve">but only </w:t>
      </w:r>
      <w:r w:rsidR="00300523">
        <w:t xml:space="preserve">inducing breach of K successful. </w:t>
      </w:r>
      <w:r w:rsidR="007533A6">
        <w:t xml:space="preserve"> </w:t>
      </w:r>
    </w:p>
    <w:p w14:paraId="10FC100D" w14:textId="7CBA320E" w:rsidR="009E0EB7" w:rsidRDefault="007533A6" w:rsidP="0002755C">
      <w:pPr>
        <w:rPr>
          <w:i/>
        </w:rPr>
      </w:pPr>
      <w:r>
        <w:t xml:space="preserve">-L: </w:t>
      </w:r>
      <w:r w:rsidR="007B2E2D">
        <w:rPr>
          <w:b/>
        </w:rPr>
        <w:t xml:space="preserve">Picketing the third-party (H) </w:t>
      </w:r>
      <w:r w:rsidR="005278A4">
        <w:rPr>
          <w:b/>
        </w:rPr>
        <w:t>for dealing with struck-ER</w:t>
      </w:r>
      <w:r w:rsidR="0016254A">
        <w:t xml:space="preserve"> </w:t>
      </w:r>
      <w:r w:rsidR="0016254A">
        <w:rPr>
          <w:b/>
        </w:rPr>
        <w:t xml:space="preserve">in order to breach </w:t>
      </w:r>
      <w:r w:rsidR="006D6301">
        <w:rPr>
          <w:b/>
        </w:rPr>
        <w:t>their K</w:t>
      </w:r>
      <w:r w:rsidR="006D6301">
        <w:t xml:space="preserve"> (inducing breach)</w:t>
      </w:r>
      <w:r w:rsidR="002F07BF">
        <w:t xml:space="preserve">. </w:t>
      </w:r>
      <w:r w:rsidR="00A018CA">
        <w:rPr>
          <w:b/>
        </w:rPr>
        <w:t xml:space="preserve">You need to yield </w:t>
      </w:r>
      <w:r w:rsidR="004A6F6C">
        <w:rPr>
          <w:b/>
        </w:rPr>
        <w:t xml:space="preserve">to greater </w:t>
      </w:r>
      <w:r w:rsidR="00955EF5">
        <w:rPr>
          <w:b/>
        </w:rPr>
        <w:t>interests of community</w:t>
      </w:r>
      <w:r w:rsidR="00955EF5">
        <w:t xml:space="preserve">: </w:t>
      </w:r>
      <w:r w:rsidR="00955EF5">
        <w:rPr>
          <w:i/>
        </w:rPr>
        <w:t>BUSINESS</w:t>
      </w:r>
      <w:r w:rsidR="00955EF5">
        <w:t>/TRADE</w:t>
      </w:r>
      <w:r w:rsidR="00955EF5">
        <w:rPr>
          <w:i/>
        </w:rPr>
        <w:t xml:space="preserve">. </w:t>
      </w:r>
    </w:p>
    <w:p w14:paraId="0D8CB950" w14:textId="6E5E43E7" w:rsidR="00F379EF" w:rsidRPr="0018285A" w:rsidRDefault="00F379EF" w:rsidP="0002755C">
      <w:r>
        <w:rPr>
          <w:i/>
        </w:rPr>
        <w:tab/>
        <w:t>-</w:t>
      </w:r>
      <w:r>
        <w:t xml:space="preserve">CONCEPT OF ALLY: </w:t>
      </w:r>
      <w:r w:rsidR="003B2DF0">
        <w:t xml:space="preserve">used to </w:t>
      </w:r>
      <w:r w:rsidR="0018285A">
        <w:rPr>
          <w:i/>
        </w:rPr>
        <w:t>allow</w:t>
      </w:r>
      <w:r w:rsidR="0018285A">
        <w:t xml:space="preserve"> third-party picketing. Here, denied, because of tortious </w:t>
      </w:r>
      <w:r w:rsidR="00F833AF">
        <w:t xml:space="preserve">breach (of K). </w:t>
      </w:r>
    </w:p>
    <w:p w14:paraId="310089FB" w14:textId="77777777" w:rsidR="009E0EB7" w:rsidRPr="009E0EB7" w:rsidRDefault="009E0EB7" w:rsidP="0002755C"/>
    <w:p w14:paraId="7514AF05" w14:textId="53C0A7B0" w:rsidR="009D23C6" w:rsidRDefault="009D23C6" w:rsidP="0002755C">
      <w:r w:rsidRPr="00393D92">
        <w:rPr>
          <w:i/>
          <w:highlight w:val="yellow"/>
        </w:rPr>
        <w:t>Pepsi-Cola</w:t>
      </w:r>
      <w:r w:rsidR="00393D92">
        <w:t xml:space="preserve"> </w:t>
      </w:r>
      <w:r w:rsidR="003C1C9F">
        <w:rPr>
          <w:b/>
          <w:i/>
        </w:rPr>
        <w:t xml:space="preserve">SCC </w:t>
      </w:r>
      <w:r w:rsidR="000372FB">
        <w:rPr>
          <w:b/>
          <w:i/>
        </w:rPr>
        <w:t>kills distinction at CL of 2</w:t>
      </w:r>
      <w:r w:rsidR="000372FB" w:rsidRPr="000372FB">
        <w:rPr>
          <w:b/>
          <w:i/>
          <w:vertAlign w:val="superscript"/>
        </w:rPr>
        <w:t>nd</w:t>
      </w:r>
      <w:r w:rsidR="000372FB">
        <w:rPr>
          <w:b/>
          <w:i/>
        </w:rPr>
        <w:t xml:space="preserve">ary (illegal) </w:t>
      </w:r>
      <w:proofErr w:type="spellStart"/>
      <w:r w:rsidR="000372FB">
        <w:rPr>
          <w:b/>
          <w:i/>
        </w:rPr>
        <w:t>vs</w:t>
      </w:r>
      <w:proofErr w:type="spellEnd"/>
      <w:r w:rsidR="000372FB">
        <w:rPr>
          <w:b/>
          <w:i/>
        </w:rPr>
        <w:t xml:space="preserve"> </w:t>
      </w:r>
      <w:r w:rsidR="009475F9">
        <w:rPr>
          <w:b/>
          <w:i/>
        </w:rPr>
        <w:t>primary (</w:t>
      </w:r>
      <w:r w:rsidR="0047130B">
        <w:rPr>
          <w:b/>
          <w:i/>
        </w:rPr>
        <w:t>legal)</w:t>
      </w:r>
      <w:r w:rsidR="0047130B">
        <w:t xml:space="preserve"> </w:t>
      </w:r>
    </w:p>
    <w:p w14:paraId="2ED4A0CC" w14:textId="24BACCE3" w:rsidR="00251F05" w:rsidRDefault="00251F05" w:rsidP="0002755C">
      <w:r>
        <w:t xml:space="preserve">-F: </w:t>
      </w:r>
      <w:r w:rsidR="005D489C">
        <w:t xml:space="preserve">Strike between Pepsi distributers </w:t>
      </w:r>
      <w:r w:rsidR="00BE0F47">
        <w:t xml:space="preserve">in Sask. </w:t>
      </w:r>
      <w:r w:rsidR="00DA0725">
        <w:t xml:space="preserve">People outside picketing </w:t>
      </w:r>
      <w:proofErr w:type="spellStart"/>
      <w:r w:rsidR="00DA0725">
        <w:t>pepsi</w:t>
      </w:r>
      <w:proofErr w:type="spellEnd"/>
      <w:r w:rsidR="00DA0725">
        <w:t xml:space="preserve"> products. </w:t>
      </w:r>
    </w:p>
    <w:p w14:paraId="3A81E855" w14:textId="09893B7E" w:rsidR="00DA0725" w:rsidRDefault="00DA0725" w:rsidP="0002755C">
      <w:r>
        <w:t>-</w:t>
      </w:r>
      <w:r w:rsidR="00FA60CF">
        <w:rPr>
          <w:b/>
        </w:rPr>
        <w:t>L</w:t>
      </w:r>
      <w:r w:rsidR="00FA60CF">
        <w:t xml:space="preserve">: </w:t>
      </w:r>
      <w:r w:rsidR="00FA60CF" w:rsidRPr="00FA60CF">
        <w:rPr>
          <w:b/>
          <w:i/>
        </w:rPr>
        <w:t>LEGAL UNLESS THERE IS TORTIUOUS/CRIMINAL CONDUCT</w:t>
      </w:r>
      <w:r w:rsidR="00FA60CF">
        <w:t xml:space="preserve">. </w:t>
      </w:r>
      <w:r w:rsidR="00562E0B">
        <w:t xml:space="preserve">Endorse </w:t>
      </w:r>
      <w:proofErr w:type="spellStart"/>
      <w:r w:rsidR="00562E0B">
        <w:t>Weiler’s</w:t>
      </w:r>
      <w:proofErr w:type="spellEnd"/>
      <w:r w:rsidR="00562E0B">
        <w:t xml:space="preserve"> view </w:t>
      </w:r>
      <w:r w:rsidR="00F57F27">
        <w:t>–</w:t>
      </w:r>
      <w:r w:rsidR="00562E0B">
        <w:t xml:space="preserve"> </w:t>
      </w:r>
      <w:r w:rsidR="00F57F27">
        <w:t xml:space="preserve">the ‘why/when’ = the BOARD, and the ‘how’ = the court. </w:t>
      </w:r>
    </w:p>
    <w:p w14:paraId="709EB911" w14:textId="529EDCAC" w:rsidR="001A2671" w:rsidRDefault="001A2671" w:rsidP="0002755C">
      <w:r>
        <w:t>-</w:t>
      </w:r>
      <w:r>
        <w:rPr>
          <w:b/>
        </w:rPr>
        <w:t>ER arguments to limit 2ndary picketing</w:t>
      </w:r>
      <w:r>
        <w:t xml:space="preserve">: </w:t>
      </w:r>
    </w:p>
    <w:p w14:paraId="22A690D7" w14:textId="2F810E0E" w:rsidR="009E0457" w:rsidRDefault="003F0629" w:rsidP="0002755C">
      <w:pPr>
        <w:rPr>
          <w:b/>
        </w:rPr>
      </w:pPr>
      <w:r>
        <w:tab/>
      </w:r>
      <w:r w:rsidR="009E0457" w:rsidRPr="00D63D09">
        <w:rPr>
          <w:u w:val="single"/>
        </w:rPr>
        <w:t>Involves third-parties who shouldn’t be</w:t>
      </w:r>
      <w:r w:rsidR="003B1CF9">
        <w:rPr>
          <w:u w:val="single"/>
        </w:rPr>
        <w:t>, privileges unions, etc.</w:t>
      </w:r>
      <w:r w:rsidR="009E0457">
        <w:t xml:space="preserve">: </w:t>
      </w:r>
    </w:p>
    <w:p w14:paraId="74A4A0F8" w14:textId="6EF95927" w:rsidR="00BC76CE" w:rsidRDefault="00BC76CE" w:rsidP="003F0629">
      <w:r>
        <w:rPr>
          <w:b/>
        </w:rPr>
        <w:t>SCC</w:t>
      </w:r>
      <w:r>
        <w:t xml:space="preserve">: </w:t>
      </w:r>
      <w:r w:rsidR="003F0629">
        <w:t xml:space="preserve">1. </w:t>
      </w:r>
      <w:r w:rsidR="00B773BE">
        <w:t xml:space="preserve">this view doesn’t take into account the </w:t>
      </w:r>
      <w:r w:rsidR="00B773BE">
        <w:rPr>
          <w:i/>
        </w:rPr>
        <w:t>right of unions</w:t>
      </w:r>
      <w:r w:rsidR="00900D78">
        <w:t xml:space="preserve"> to expressive activity under </w:t>
      </w:r>
      <w:r w:rsidR="00900D78">
        <w:rPr>
          <w:i/>
        </w:rPr>
        <w:t>Charter</w:t>
      </w:r>
      <w:r w:rsidR="007C4BA2">
        <w:t xml:space="preserve">. </w:t>
      </w:r>
      <w:r w:rsidR="003F0629">
        <w:t xml:space="preserve">2. </w:t>
      </w:r>
      <w:r w:rsidR="007C4BA2">
        <w:t xml:space="preserve">Also, forgets that third parties are hurt during </w:t>
      </w:r>
      <w:r w:rsidR="007C4BA2" w:rsidRPr="007C4BA2">
        <w:t>primary picketing</w:t>
      </w:r>
      <w:r w:rsidR="007C4BA2">
        <w:t xml:space="preserve"> anyways. </w:t>
      </w:r>
      <w:r w:rsidR="003F0629">
        <w:t xml:space="preserve">3. Further, </w:t>
      </w:r>
      <w:r w:rsidR="004C4A5B">
        <w:rPr>
          <w:i/>
        </w:rPr>
        <w:t>no real reason to privilege BUSINESS INTEREST OVER Union rights</w:t>
      </w:r>
      <w:r w:rsidR="00C66A32">
        <w:rPr>
          <w:i/>
        </w:rPr>
        <w:t xml:space="preserve"> without BALANCING</w:t>
      </w:r>
      <w:r w:rsidR="00C66A32">
        <w:t xml:space="preserve">. </w:t>
      </w:r>
      <w:r w:rsidR="00740179">
        <w:t xml:space="preserve">4. The basis or purpose is </w:t>
      </w:r>
      <w:r w:rsidR="00740179">
        <w:rPr>
          <w:i/>
        </w:rPr>
        <w:t>EXPRESSION</w:t>
      </w:r>
      <w:r w:rsidR="002772DF">
        <w:t xml:space="preserve">, which is meant to be </w:t>
      </w:r>
      <w:r w:rsidR="002772DF">
        <w:rPr>
          <w:b/>
        </w:rPr>
        <w:t>coercive</w:t>
      </w:r>
      <w:r w:rsidR="00AF13AB">
        <w:t xml:space="preserve"> (eco &amp; social pressure on ER and public). </w:t>
      </w:r>
      <w:r w:rsidR="007866F9">
        <w:t xml:space="preserve">5. </w:t>
      </w:r>
      <w:r w:rsidR="008D2B1F">
        <w:t xml:space="preserve">Hard to restrict by </w:t>
      </w:r>
      <w:r w:rsidR="008D2B1F">
        <w:rPr>
          <w:i/>
        </w:rPr>
        <w:t>GEOGRAPHY</w:t>
      </w:r>
      <w:r w:rsidR="008D2B1F">
        <w:t xml:space="preserve">: </w:t>
      </w:r>
      <w:r w:rsidR="00275907">
        <w:t xml:space="preserve">hard to regulate, because </w:t>
      </w:r>
      <w:r w:rsidR="00BC2DAB">
        <w:t xml:space="preserve">some </w:t>
      </w:r>
      <w:r w:rsidR="00E85C92">
        <w:t xml:space="preserve">EE’s using </w:t>
      </w:r>
      <w:r w:rsidR="007B7AE9">
        <w:t xml:space="preserve">office or other facilities with other ERs. </w:t>
      </w:r>
      <w:r w:rsidR="009627C0">
        <w:t>(</w:t>
      </w:r>
      <w:r w:rsidR="009627C0">
        <w:rPr>
          <w:i/>
        </w:rPr>
        <w:t>note: this is how BC does it</w:t>
      </w:r>
      <w:r w:rsidR="009627C0">
        <w:t xml:space="preserve">). </w:t>
      </w:r>
    </w:p>
    <w:p w14:paraId="23F370AA" w14:textId="77777777" w:rsidR="00056AE0" w:rsidRDefault="00056AE0" w:rsidP="00056AE0"/>
    <w:p w14:paraId="4D35DF7B" w14:textId="77777777" w:rsidR="00056AE0" w:rsidRDefault="00056AE0" w:rsidP="00056AE0">
      <w:r w:rsidRPr="00744933">
        <w:rPr>
          <w:i/>
          <w:highlight w:val="red"/>
        </w:rPr>
        <w:t>Prince Rupert Grain</w:t>
      </w:r>
      <w:r>
        <w:t xml:space="preserve"> </w:t>
      </w:r>
    </w:p>
    <w:p w14:paraId="26CB5497" w14:textId="77777777" w:rsidR="00056AE0" w:rsidRDefault="00056AE0" w:rsidP="00056AE0"/>
    <w:p w14:paraId="6178F5B4" w14:textId="77777777" w:rsidR="00056AE0" w:rsidRPr="00225CDB" w:rsidRDefault="00056AE0" w:rsidP="00056AE0">
      <w:r w:rsidRPr="00744933">
        <w:rPr>
          <w:i/>
          <w:highlight w:val="red"/>
        </w:rPr>
        <w:t>The Sovereign General Insurance Co</w:t>
      </w:r>
    </w:p>
    <w:p w14:paraId="513972BC" w14:textId="77777777" w:rsidR="00056AE0" w:rsidRPr="009627C0" w:rsidRDefault="00056AE0" w:rsidP="003F0629"/>
    <w:p w14:paraId="5333A3E1" w14:textId="7D94FFDC" w:rsidR="006A235D" w:rsidRPr="00B62807" w:rsidRDefault="00460F16" w:rsidP="0002755C">
      <w:r>
        <w:t xml:space="preserve"> </w:t>
      </w:r>
      <w:r w:rsidR="00B62807">
        <w:tab/>
      </w:r>
      <w:r w:rsidR="00944304">
        <w:t xml:space="preserve"> </w:t>
      </w:r>
    </w:p>
    <w:p w14:paraId="7F22D576" w14:textId="60F57F03" w:rsidR="006A235D" w:rsidRDefault="002D5222" w:rsidP="0002755C">
      <w:r>
        <w:rPr>
          <w:b/>
        </w:rPr>
        <w:t>THUS, CL</w:t>
      </w:r>
      <w:r>
        <w:t xml:space="preserve">: </w:t>
      </w:r>
    </w:p>
    <w:p w14:paraId="226D94E3" w14:textId="6B039432" w:rsidR="002D5222" w:rsidRDefault="002D5222" w:rsidP="0002755C">
      <w:r>
        <w:tab/>
        <w:t>-</w:t>
      </w:r>
      <w:r w:rsidR="00FE6ED2">
        <w:t xml:space="preserve">You can engage in expressive activity anywhere you like.. </w:t>
      </w:r>
      <w:r w:rsidR="00113F33">
        <w:t xml:space="preserve">subject to tortious or criminal liability, </w:t>
      </w:r>
      <w:r w:rsidR="007A10BD">
        <w:t>and doesn’t ha</w:t>
      </w:r>
      <w:r w:rsidR="00D55E5A">
        <w:t>ve to meet the CONCEPT</w:t>
      </w:r>
      <w:r w:rsidR="00D74469">
        <w:t xml:space="preserve"> OF ALLY or secondary picketing. </w:t>
      </w:r>
    </w:p>
    <w:p w14:paraId="7376F696" w14:textId="77777777" w:rsidR="00F80E91" w:rsidRDefault="00F80E91" w:rsidP="0002755C"/>
    <w:p w14:paraId="417C72CA" w14:textId="765EEB18" w:rsidR="00F80E91" w:rsidRDefault="00F80E91" w:rsidP="0002755C">
      <w:pPr>
        <w:rPr>
          <w:b/>
        </w:rPr>
      </w:pPr>
      <w:r w:rsidRPr="00A26770">
        <w:rPr>
          <w:b/>
          <w:highlight w:val="green"/>
        </w:rPr>
        <w:t>IN BC</w:t>
      </w:r>
      <w:r w:rsidR="006C1EC6" w:rsidRPr="00A26770">
        <w:rPr>
          <w:b/>
          <w:highlight w:val="green"/>
        </w:rPr>
        <w:t xml:space="preserve"> CODE</w:t>
      </w:r>
      <w:r>
        <w:rPr>
          <w:b/>
        </w:rPr>
        <w:t>:</w:t>
      </w:r>
    </w:p>
    <w:p w14:paraId="15E28C03" w14:textId="365C6087" w:rsidR="00F80E91" w:rsidRDefault="00F80E91" w:rsidP="0002755C">
      <w:r>
        <w:rPr>
          <w:b/>
        </w:rPr>
        <w:t>-</w:t>
      </w:r>
      <w:r w:rsidR="00201CA9">
        <w:t xml:space="preserve">Looks like </w:t>
      </w:r>
      <w:r w:rsidR="00201CA9">
        <w:rPr>
          <w:i/>
        </w:rPr>
        <w:t>Pre-</w:t>
      </w:r>
      <w:proofErr w:type="spellStart"/>
      <w:r w:rsidR="00201CA9">
        <w:rPr>
          <w:i/>
        </w:rPr>
        <w:t>pepsi</w:t>
      </w:r>
      <w:proofErr w:type="spellEnd"/>
      <w:r w:rsidR="00201CA9">
        <w:rPr>
          <w:i/>
        </w:rPr>
        <w:t xml:space="preserve"> CL</w:t>
      </w:r>
      <w:r w:rsidR="00201CA9">
        <w:t xml:space="preserve">.. </w:t>
      </w:r>
    </w:p>
    <w:p w14:paraId="3DF68BC2" w14:textId="05757C16" w:rsidR="00201CA9" w:rsidRDefault="00DD4EA6" w:rsidP="0002755C">
      <w:r>
        <w:t xml:space="preserve">-Highly regulated picketing: concept of </w:t>
      </w:r>
      <w:r>
        <w:rPr>
          <w:i/>
        </w:rPr>
        <w:t xml:space="preserve">ally </w:t>
      </w:r>
      <w:r>
        <w:t xml:space="preserve">survives, </w:t>
      </w:r>
      <w:r w:rsidR="000914AF">
        <w:t xml:space="preserve">limited to ER operation, </w:t>
      </w:r>
      <w:r w:rsidR="00D17E15">
        <w:t xml:space="preserve">common site picketing, </w:t>
      </w:r>
      <w:r w:rsidR="00A33BA4">
        <w:t>board inte</w:t>
      </w:r>
      <w:r w:rsidR="00D22D5B">
        <w:t xml:space="preserve">rference, primary </w:t>
      </w:r>
      <w:proofErr w:type="spellStart"/>
      <w:r w:rsidR="00D22D5B">
        <w:t>vs</w:t>
      </w:r>
      <w:proofErr w:type="spellEnd"/>
      <w:r w:rsidR="00D22D5B">
        <w:t xml:space="preserve"> secondary.</w:t>
      </w:r>
    </w:p>
    <w:p w14:paraId="3DF2DF00" w14:textId="77777777" w:rsidR="002D61C6" w:rsidRDefault="002D61C6" w:rsidP="0002755C"/>
    <w:p w14:paraId="2961D0A1" w14:textId="23312989" w:rsidR="002D61C6" w:rsidRDefault="002D61C6" w:rsidP="0002755C">
      <w:r w:rsidRPr="00A26770">
        <w:rPr>
          <w:b/>
          <w:highlight w:val="green"/>
        </w:rPr>
        <w:t>PICKETING LIMITED TO ER OPERATIONS</w:t>
      </w:r>
      <w:r w:rsidR="00A26770">
        <w:t xml:space="preserve"> (primary):</w:t>
      </w:r>
    </w:p>
    <w:p w14:paraId="79B90FF2" w14:textId="24D8DB08" w:rsidR="00A26770" w:rsidRPr="00A26770" w:rsidRDefault="00A26770" w:rsidP="00A26770">
      <w:r>
        <w:rPr>
          <w:b/>
          <w:lang w:val="en-CA"/>
        </w:rPr>
        <w:t>s</w:t>
      </w:r>
      <w:r w:rsidRPr="00A26770">
        <w:rPr>
          <w:b/>
          <w:lang w:val="en-CA"/>
        </w:rPr>
        <w:t>65(3)</w:t>
      </w:r>
      <w:r w:rsidRPr="00A26770">
        <w:rPr>
          <w:lang w:val="en-CA"/>
        </w:rPr>
        <w:t xml:space="preserve"> A trade union, a member or members of which are </w:t>
      </w:r>
      <w:r w:rsidRPr="00AA1E5F">
        <w:rPr>
          <w:b/>
          <w:u w:val="single"/>
          <w:lang w:val="en-CA"/>
        </w:rPr>
        <w:t>lawfully on strike</w:t>
      </w:r>
      <w:r w:rsidRPr="00A26770">
        <w:rPr>
          <w:lang w:val="en-CA"/>
        </w:rPr>
        <w:t xml:space="preserve"> or locked out, or a person authorized by the trade union, </w:t>
      </w:r>
      <w:r w:rsidRPr="00630205">
        <w:rPr>
          <w:b/>
          <w:lang w:val="en-CA"/>
        </w:rPr>
        <w:t xml:space="preserve">may picket at or near a site or place where a member of the trade union performs work under the control or direction of the employer </w:t>
      </w:r>
      <w:r w:rsidRPr="002A720E">
        <w:rPr>
          <w:b/>
          <w:u w:val="single"/>
          <w:lang w:val="en-CA"/>
        </w:rPr>
        <w:t>if the work is an integral and substantial part of the employer's operation</w:t>
      </w:r>
      <w:r w:rsidRPr="00A26770">
        <w:rPr>
          <w:lang w:val="en-CA"/>
        </w:rPr>
        <w:t xml:space="preserve"> and the site or place is a site or place of the lawful strike or lockout.</w:t>
      </w:r>
    </w:p>
    <w:p w14:paraId="4BA5BA6A" w14:textId="77777777" w:rsidR="00A26770" w:rsidRPr="00A26770" w:rsidRDefault="00A26770" w:rsidP="00A26770">
      <w:r w:rsidRPr="00A26770">
        <w:rPr>
          <w:lang w:val="en-CA"/>
        </w:rPr>
        <w:t xml:space="preserve">(4) </w:t>
      </w:r>
      <w:r w:rsidRPr="002C4144">
        <w:rPr>
          <w:b/>
          <w:lang w:val="en-CA"/>
        </w:rPr>
        <w:t>The board may, on application</w:t>
      </w:r>
      <w:r w:rsidRPr="00A26770">
        <w:rPr>
          <w:lang w:val="en-CA"/>
        </w:rPr>
        <w:t xml:space="preserve"> and after making the inquiries it requires, permit picketing</w:t>
      </w:r>
    </w:p>
    <w:p w14:paraId="314AF1F6" w14:textId="2FED45F5" w:rsidR="00A26770" w:rsidRDefault="00A26770" w:rsidP="00A26770">
      <w:pPr>
        <w:rPr>
          <w:lang w:val="en-CA"/>
        </w:rPr>
      </w:pPr>
      <w:r w:rsidRPr="00A26770">
        <w:rPr>
          <w:lang w:val="en-CA"/>
        </w:rPr>
        <w:t>(a) at or near another site or place that the employer causing a lockout or whose employees are lawfully on strike is using to perform work, supply goods or furnish services for the employer's own benefit that, except for the lockout or strike, would be performed, supplied or furnished at the site or place where picketing is permitted by subsection (3), or</w:t>
      </w:r>
    </w:p>
    <w:p w14:paraId="6EE37125" w14:textId="358671F9" w:rsidR="005C369A" w:rsidRDefault="00F306E9" w:rsidP="00A26770">
      <w:pPr>
        <w:rPr>
          <w:lang w:val="en-CA"/>
        </w:rPr>
      </w:pPr>
      <w:r>
        <w:rPr>
          <w:lang w:val="en-CA"/>
        </w:rPr>
        <w:tab/>
        <w:t>-</w:t>
      </w:r>
      <w:r w:rsidR="006071BC" w:rsidRPr="00877417">
        <w:rPr>
          <w:b/>
          <w:highlight w:val="magenta"/>
          <w:u w:val="single"/>
          <w:lang w:val="en-CA"/>
        </w:rPr>
        <w:t>B</w:t>
      </w:r>
      <w:r w:rsidRPr="00877417">
        <w:rPr>
          <w:b/>
          <w:highlight w:val="magenta"/>
          <w:u w:val="single"/>
          <w:lang w:val="en-CA"/>
        </w:rPr>
        <w:t xml:space="preserve">asic </w:t>
      </w:r>
      <w:r w:rsidR="006071BC" w:rsidRPr="00877417">
        <w:rPr>
          <w:b/>
          <w:highlight w:val="magenta"/>
          <w:u w:val="single"/>
          <w:lang w:val="en-CA"/>
        </w:rPr>
        <w:t>restrictions</w:t>
      </w:r>
      <w:r w:rsidR="004242A0" w:rsidRPr="00877417">
        <w:rPr>
          <w:b/>
          <w:highlight w:val="magenta"/>
          <w:u w:val="single"/>
          <w:lang w:val="en-CA"/>
        </w:rPr>
        <w:t>/ELEMENTS</w:t>
      </w:r>
      <w:r w:rsidRPr="00DE4AF2">
        <w:rPr>
          <w:u w:val="single"/>
          <w:lang w:val="en-CA"/>
        </w:rPr>
        <w:t>:</w:t>
      </w:r>
      <w:r>
        <w:rPr>
          <w:lang w:val="en-CA"/>
        </w:rPr>
        <w:t xml:space="preserve"> </w:t>
      </w:r>
    </w:p>
    <w:p w14:paraId="7C39DB9D" w14:textId="15A306CC" w:rsidR="005C369A" w:rsidRPr="006F2D73" w:rsidRDefault="005C369A" w:rsidP="00A26770">
      <w:pPr>
        <w:rPr>
          <w:lang w:val="en-CA"/>
        </w:rPr>
      </w:pPr>
      <w:r>
        <w:rPr>
          <w:lang w:val="en-CA"/>
        </w:rPr>
        <w:tab/>
      </w:r>
      <w:r>
        <w:rPr>
          <w:lang w:val="en-CA"/>
        </w:rPr>
        <w:tab/>
        <w:t>-</w:t>
      </w:r>
      <w:r w:rsidR="004B3185">
        <w:rPr>
          <w:lang w:val="en-CA"/>
        </w:rPr>
        <w:t>U m</w:t>
      </w:r>
      <w:r>
        <w:rPr>
          <w:lang w:val="en-CA"/>
        </w:rPr>
        <w:t xml:space="preserve">ust be </w:t>
      </w:r>
      <w:r>
        <w:rPr>
          <w:i/>
          <w:lang w:val="en-CA"/>
        </w:rPr>
        <w:t>lawfully on strike</w:t>
      </w:r>
      <w:r w:rsidR="006F2D73">
        <w:rPr>
          <w:i/>
          <w:lang w:val="en-CA"/>
        </w:rPr>
        <w:t xml:space="preserve"> </w:t>
      </w:r>
      <w:r w:rsidR="006F2D73">
        <w:rPr>
          <w:lang w:val="en-CA"/>
        </w:rPr>
        <w:t>or locked-out</w:t>
      </w:r>
    </w:p>
    <w:p w14:paraId="1586B0CD" w14:textId="5F0E7DFD" w:rsidR="005C369A" w:rsidRDefault="005C369A" w:rsidP="00A26770">
      <w:pPr>
        <w:rPr>
          <w:lang w:val="en-CA"/>
        </w:rPr>
      </w:pPr>
      <w:r>
        <w:rPr>
          <w:lang w:val="en-CA"/>
        </w:rPr>
        <w:tab/>
      </w:r>
      <w:r>
        <w:rPr>
          <w:lang w:val="en-CA"/>
        </w:rPr>
        <w:tab/>
        <w:t>-</w:t>
      </w:r>
      <w:r w:rsidR="00D35373">
        <w:rPr>
          <w:lang w:val="en-CA"/>
        </w:rPr>
        <w:t xml:space="preserve">Must be </w:t>
      </w:r>
      <w:r w:rsidR="00D35373">
        <w:rPr>
          <w:b/>
          <w:lang w:val="en-CA"/>
        </w:rPr>
        <w:t>integral and substantial</w:t>
      </w:r>
      <w:r w:rsidR="00D35373">
        <w:rPr>
          <w:lang w:val="en-CA"/>
        </w:rPr>
        <w:t xml:space="preserve"> </w:t>
      </w:r>
      <w:r w:rsidR="00343C38">
        <w:rPr>
          <w:lang w:val="en-CA"/>
        </w:rPr>
        <w:t xml:space="preserve">part of ER’s operations </w:t>
      </w:r>
    </w:p>
    <w:p w14:paraId="015C20E9" w14:textId="578CD5DB" w:rsidR="00E94ED2" w:rsidRDefault="00E94ED2" w:rsidP="00A26770">
      <w:pPr>
        <w:rPr>
          <w:b/>
          <w:lang w:val="en-CA"/>
        </w:rPr>
      </w:pPr>
      <w:r>
        <w:rPr>
          <w:lang w:val="en-CA"/>
        </w:rPr>
        <w:tab/>
      </w:r>
      <w:r>
        <w:rPr>
          <w:lang w:val="en-CA"/>
        </w:rPr>
        <w:tab/>
        <w:t>-</w:t>
      </w:r>
      <w:r w:rsidR="004510FA">
        <w:rPr>
          <w:lang w:val="en-CA"/>
        </w:rPr>
        <w:t xml:space="preserve">Where U-member performs </w:t>
      </w:r>
      <w:r w:rsidR="00067636">
        <w:rPr>
          <w:lang w:val="en-CA"/>
        </w:rPr>
        <w:t xml:space="preserve">work under the </w:t>
      </w:r>
      <w:r w:rsidR="00067636">
        <w:rPr>
          <w:b/>
          <w:lang w:val="en-CA"/>
        </w:rPr>
        <w:t>control</w:t>
      </w:r>
      <w:r w:rsidR="00067636">
        <w:rPr>
          <w:lang w:val="en-CA"/>
        </w:rPr>
        <w:t xml:space="preserve"> </w:t>
      </w:r>
      <w:r w:rsidR="00DE47DE">
        <w:rPr>
          <w:b/>
          <w:lang w:val="en-CA"/>
        </w:rPr>
        <w:t>or direction of ER</w:t>
      </w:r>
    </w:p>
    <w:p w14:paraId="5462F986" w14:textId="67F40962" w:rsidR="00014BB0" w:rsidRPr="00014BB0" w:rsidRDefault="00014BB0" w:rsidP="00A26770">
      <w:pPr>
        <w:rPr>
          <w:lang w:val="en-CA"/>
        </w:rPr>
      </w:pPr>
      <w:r>
        <w:rPr>
          <w:b/>
          <w:lang w:val="en-CA"/>
        </w:rPr>
        <w:tab/>
      </w:r>
      <w:r>
        <w:rPr>
          <w:b/>
          <w:lang w:val="en-CA"/>
        </w:rPr>
        <w:tab/>
        <w:t>-</w:t>
      </w:r>
      <w:r w:rsidR="008C771D">
        <w:rPr>
          <w:lang w:val="en-CA"/>
        </w:rPr>
        <w:t>Location must be the lawf</w:t>
      </w:r>
      <w:r w:rsidR="00DB7B3F">
        <w:rPr>
          <w:lang w:val="en-CA"/>
        </w:rPr>
        <w:t>ul place of the lockout/strike</w:t>
      </w:r>
    </w:p>
    <w:p w14:paraId="4A097EA9" w14:textId="2BEFA5D9" w:rsidR="005F6995" w:rsidRPr="005F6995" w:rsidRDefault="005F6995" w:rsidP="00A26770">
      <w:pPr>
        <w:rPr>
          <w:lang w:val="en-CA"/>
        </w:rPr>
      </w:pPr>
      <w:r>
        <w:rPr>
          <w:b/>
          <w:lang w:val="en-CA"/>
        </w:rPr>
        <w:tab/>
      </w:r>
      <w:r>
        <w:rPr>
          <w:b/>
          <w:lang w:val="en-CA"/>
        </w:rPr>
        <w:tab/>
        <w:t>-(4) has to do with ANOTHER of ER’s work sites</w:t>
      </w:r>
      <w:r w:rsidR="00441DEA">
        <w:rPr>
          <w:lang w:val="en-CA"/>
        </w:rPr>
        <w:t xml:space="preserve"> – they go and perform the </w:t>
      </w:r>
      <w:r w:rsidR="002D31C6">
        <w:rPr>
          <w:lang w:val="en-CA"/>
        </w:rPr>
        <w:t xml:space="preserve">work at another site. </w:t>
      </w:r>
    </w:p>
    <w:p w14:paraId="02AB7FB5" w14:textId="77777777" w:rsidR="00B40F9C" w:rsidRDefault="00B40F9C" w:rsidP="00A26770">
      <w:pPr>
        <w:rPr>
          <w:lang w:val="en-CA"/>
        </w:rPr>
      </w:pPr>
    </w:p>
    <w:p w14:paraId="084EF1E3" w14:textId="44ADECD6" w:rsidR="00B40F9C" w:rsidRDefault="00BD7D5A" w:rsidP="00A26770">
      <w:pPr>
        <w:rPr>
          <w:lang w:val="en-CA"/>
        </w:rPr>
      </w:pPr>
      <w:r w:rsidRPr="000061C0">
        <w:rPr>
          <w:b/>
          <w:highlight w:val="green"/>
          <w:lang w:val="en-CA"/>
        </w:rPr>
        <w:t>SURVIVING CONCEPT OF ALLY</w:t>
      </w:r>
      <w:r w:rsidRPr="000061C0">
        <w:rPr>
          <w:highlight w:val="green"/>
          <w:lang w:val="en-CA"/>
        </w:rPr>
        <w:t>:</w:t>
      </w:r>
      <w:r>
        <w:rPr>
          <w:lang w:val="en-CA"/>
        </w:rPr>
        <w:t xml:space="preserve"> </w:t>
      </w:r>
    </w:p>
    <w:p w14:paraId="7BABD250" w14:textId="0773F865" w:rsidR="00344411" w:rsidRPr="00344411" w:rsidRDefault="004242D1" w:rsidP="00344411">
      <w:r w:rsidRPr="004242D1">
        <w:rPr>
          <w:b/>
          <w:lang w:val="en-CA"/>
        </w:rPr>
        <w:t>s</w:t>
      </w:r>
      <w:r w:rsidR="00344411" w:rsidRPr="004242D1">
        <w:rPr>
          <w:b/>
          <w:lang w:val="en-CA"/>
        </w:rPr>
        <w:t>65</w:t>
      </w:r>
      <w:r w:rsidR="00344411" w:rsidRPr="00344411">
        <w:rPr>
          <w:lang w:val="en-CA"/>
        </w:rPr>
        <w:t xml:space="preserve">  (1) In this section:</w:t>
      </w:r>
    </w:p>
    <w:p w14:paraId="09B04924" w14:textId="77777777" w:rsidR="00344411" w:rsidRPr="00344411" w:rsidRDefault="00344411" w:rsidP="00344411">
      <w:r w:rsidRPr="00344411">
        <w:rPr>
          <w:lang w:val="en-CA"/>
        </w:rPr>
        <w:t>"</w:t>
      </w:r>
      <w:r w:rsidRPr="00344411">
        <w:rPr>
          <w:b/>
          <w:bCs/>
          <w:lang w:val="en-CA"/>
        </w:rPr>
        <w:t>ally</w:t>
      </w:r>
      <w:r w:rsidRPr="00344411">
        <w:rPr>
          <w:lang w:val="en-CA"/>
        </w:rPr>
        <w:t>" means a person who, in the board's opinion</w:t>
      </w:r>
      <w:r w:rsidRPr="0097452E">
        <w:rPr>
          <w:b/>
          <w:lang w:val="en-CA"/>
        </w:rPr>
        <w:t>, in combination, in concert or in accordance with a common understanding with an employer a</w:t>
      </w:r>
      <w:r w:rsidRPr="00A35527">
        <w:rPr>
          <w:b/>
          <w:u w:val="single"/>
          <w:lang w:val="en-CA"/>
        </w:rPr>
        <w:t>ssists the employer i</w:t>
      </w:r>
      <w:r w:rsidRPr="0097452E">
        <w:rPr>
          <w:b/>
          <w:lang w:val="en-CA"/>
        </w:rPr>
        <w:t>n a lockout or in resisting a lawful strike</w:t>
      </w:r>
      <w:r w:rsidRPr="00344411">
        <w:rPr>
          <w:lang w:val="en-CA"/>
        </w:rPr>
        <w:t>;</w:t>
      </w:r>
    </w:p>
    <w:p w14:paraId="4AF2AA24" w14:textId="77777777" w:rsidR="00344411" w:rsidRPr="00344411" w:rsidRDefault="00344411" w:rsidP="00344411">
      <w:r w:rsidRPr="009C6683">
        <w:rPr>
          <w:b/>
          <w:lang w:val="en-CA"/>
        </w:rPr>
        <w:t>65 (2)</w:t>
      </w:r>
      <w:r w:rsidRPr="00344411">
        <w:rPr>
          <w:lang w:val="en-CA"/>
        </w:rPr>
        <w:t xml:space="preserve"> A person who, </w:t>
      </w:r>
      <w:r w:rsidRPr="00EF4D1D">
        <w:rPr>
          <w:b/>
          <w:lang w:val="en-CA"/>
        </w:rPr>
        <w:t>for the benefit of a struck employer</w:t>
      </w:r>
      <w:r w:rsidRPr="00344411">
        <w:rPr>
          <w:lang w:val="en-CA"/>
        </w:rPr>
        <w:t xml:space="preserve">, or for the benefit of an employer who has </w:t>
      </w:r>
      <w:r w:rsidRPr="00EF4D1D">
        <w:rPr>
          <w:u w:val="single"/>
          <w:lang w:val="en-CA"/>
        </w:rPr>
        <w:t>locked out,</w:t>
      </w:r>
      <w:r w:rsidRPr="00344411">
        <w:rPr>
          <w:lang w:val="en-CA"/>
        </w:rPr>
        <w:t xml:space="preserve"> </w:t>
      </w:r>
      <w:r w:rsidRPr="00EF4D1D">
        <w:rPr>
          <w:b/>
          <w:lang w:val="en-CA"/>
        </w:rPr>
        <w:t>performs work, supplies goods or furnishes services of a nature or kind that, except for a lockout or lawful strike, would be performed</w:t>
      </w:r>
      <w:r w:rsidRPr="00344411">
        <w:rPr>
          <w:lang w:val="en-CA"/>
        </w:rPr>
        <w:t xml:space="preserve">, supplied or furnished by the employer, </w:t>
      </w:r>
      <w:r w:rsidRPr="001025C8">
        <w:rPr>
          <w:b/>
          <w:u w:val="single"/>
          <w:lang w:val="en-CA"/>
        </w:rPr>
        <w:t>must be presumed</w:t>
      </w:r>
      <w:r w:rsidRPr="00344411">
        <w:rPr>
          <w:lang w:val="en-CA"/>
        </w:rPr>
        <w:t xml:space="preserve"> by the board to be the employer's </w:t>
      </w:r>
      <w:r w:rsidRPr="007B0699">
        <w:rPr>
          <w:b/>
          <w:lang w:val="en-CA"/>
        </w:rPr>
        <w:t>ally</w:t>
      </w:r>
      <w:r w:rsidRPr="00344411">
        <w:rPr>
          <w:lang w:val="en-CA"/>
        </w:rPr>
        <w:t xml:space="preserve"> unless he or she proves the contrary.</w:t>
      </w:r>
    </w:p>
    <w:p w14:paraId="5A760C88" w14:textId="77777777" w:rsidR="00344411" w:rsidRPr="004A063E" w:rsidRDefault="00344411" w:rsidP="00344411">
      <w:pPr>
        <w:rPr>
          <w:b/>
        </w:rPr>
      </w:pPr>
      <w:r w:rsidRPr="004A063E">
        <w:rPr>
          <w:b/>
          <w:lang w:val="en-CA"/>
        </w:rPr>
        <w:t>(4) The board may, on application and after making the inquiries it requires, permit picketing</w:t>
      </w:r>
    </w:p>
    <w:p w14:paraId="44CE9533" w14:textId="7DCB94FE" w:rsidR="000061C0" w:rsidRPr="00BD7D5A" w:rsidRDefault="00344411" w:rsidP="00344411">
      <w:pPr>
        <w:rPr>
          <w:lang w:val="en-CA"/>
        </w:rPr>
      </w:pPr>
      <w:r w:rsidRPr="00344411">
        <w:rPr>
          <w:lang w:val="en-CA"/>
        </w:rPr>
        <w:t>(b) at or near the place where an ally performs work, supplies goods or furnishes services for the benefit of a struck employer, or for the benefit of an employer who has locked out,</w:t>
      </w:r>
    </w:p>
    <w:p w14:paraId="0CE0D3A5" w14:textId="3B93823D" w:rsidR="00E227BF" w:rsidRDefault="005A0DE2" w:rsidP="0002755C">
      <w:pPr>
        <w:rPr>
          <w:b/>
        </w:rPr>
      </w:pPr>
      <w:r>
        <w:tab/>
        <w:t>-</w:t>
      </w:r>
      <w:r w:rsidR="00BA5511" w:rsidRPr="00CC2C35">
        <w:rPr>
          <w:b/>
          <w:highlight w:val="magenta"/>
        </w:rPr>
        <w:t>Elements</w:t>
      </w:r>
      <w:r w:rsidR="00BA5511">
        <w:rPr>
          <w:b/>
        </w:rPr>
        <w:t xml:space="preserve">: </w:t>
      </w:r>
    </w:p>
    <w:p w14:paraId="2E435A23" w14:textId="4F795F36" w:rsidR="002E7CDB" w:rsidRDefault="002E7CDB" w:rsidP="0002755C">
      <w:r>
        <w:rPr>
          <w:b/>
        </w:rPr>
        <w:tab/>
        <w:t>-</w:t>
      </w:r>
      <w:r>
        <w:t xml:space="preserve">Looks like Pre-Pepsi </w:t>
      </w:r>
      <w:proofErr w:type="spellStart"/>
      <w:r>
        <w:t>caselaw</w:t>
      </w:r>
      <w:proofErr w:type="spellEnd"/>
      <w:r>
        <w:t xml:space="preserve"> </w:t>
      </w:r>
    </w:p>
    <w:p w14:paraId="242BEA2F" w14:textId="0941290C" w:rsidR="00E545CA" w:rsidRDefault="005D067E" w:rsidP="0002755C">
      <w:r>
        <w:tab/>
        <w:t>-</w:t>
      </w:r>
      <w:r w:rsidRPr="001256E9">
        <w:rPr>
          <w:b/>
          <w:u w:val="single"/>
        </w:rPr>
        <w:t>PRESUMED ally</w:t>
      </w:r>
      <w:r w:rsidR="006C5961">
        <w:t xml:space="preserve">, unless proves otherwise, if: </w:t>
      </w:r>
      <w:r w:rsidR="00894642">
        <w:t xml:space="preserve">dealing with ER (work, supplying goods, </w:t>
      </w:r>
      <w:r w:rsidR="002001C7">
        <w:t xml:space="preserve">services, </w:t>
      </w:r>
      <w:proofErr w:type="spellStart"/>
      <w:r w:rsidR="002001C7">
        <w:t>etc</w:t>
      </w:r>
      <w:proofErr w:type="spellEnd"/>
      <w:r w:rsidR="002001C7">
        <w:t xml:space="preserve">) </w:t>
      </w:r>
      <w:r w:rsidR="00525346">
        <w:t xml:space="preserve">who is struck or has locked out. </w:t>
      </w:r>
      <w:r w:rsidR="001E407C">
        <w:t xml:space="preserve">The services would be </w:t>
      </w:r>
      <w:r w:rsidR="00B802A1">
        <w:t xml:space="preserve">performed, if not for strike/lockout. </w:t>
      </w:r>
      <w:r w:rsidR="009124FB">
        <w:t xml:space="preserve"> </w:t>
      </w:r>
    </w:p>
    <w:p w14:paraId="7C1C2F8A" w14:textId="36741FFB" w:rsidR="001256E9" w:rsidRDefault="001256E9" w:rsidP="0002755C">
      <w:r>
        <w:tab/>
        <w:t>-</w:t>
      </w:r>
      <w:r w:rsidR="00F91A88">
        <w:rPr>
          <w:b/>
        </w:rPr>
        <w:t xml:space="preserve">U allowed to </w:t>
      </w:r>
      <w:r w:rsidR="00677325">
        <w:rPr>
          <w:b/>
        </w:rPr>
        <w:t xml:space="preserve">apply to strike </w:t>
      </w:r>
      <w:r w:rsidR="00967523">
        <w:rPr>
          <w:b/>
        </w:rPr>
        <w:t>ally under (4)</w:t>
      </w:r>
      <w:r>
        <w:t xml:space="preserve"> </w:t>
      </w:r>
    </w:p>
    <w:p w14:paraId="19D66A7C" w14:textId="77777777" w:rsidR="00225CC4" w:rsidRDefault="00225CC4" w:rsidP="0002755C"/>
    <w:p w14:paraId="51BFE07A" w14:textId="78C48B6E" w:rsidR="00225CC4" w:rsidRDefault="00784E63" w:rsidP="0002755C">
      <w:r w:rsidRPr="006A28A2">
        <w:rPr>
          <w:b/>
          <w:highlight w:val="green"/>
        </w:rPr>
        <w:t>COMMON SITE PICKETING</w:t>
      </w:r>
      <w:r w:rsidR="00A035F7">
        <w:rPr>
          <w:b/>
        </w:rPr>
        <w:t>, BOARD REGULATION</w:t>
      </w:r>
      <w:r>
        <w:t xml:space="preserve">: </w:t>
      </w:r>
    </w:p>
    <w:p w14:paraId="2E519F78" w14:textId="3F61EDBD" w:rsidR="001D7FDD" w:rsidRPr="001D7FDD" w:rsidRDefault="00784E63" w:rsidP="001D7FDD">
      <w:r>
        <w:t>-</w:t>
      </w:r>
      <w:r w:rsidR="001D7FDD" w:rsidRPr="001D7FDD">
        <w:rPr>
          <w:b/>
          <w:lang w:val="en-CA"/>
        </w:rPr>
        <w:t>65 (1)</w:t>
      </w:r>
      <w:r w:rsidR="001D7FDD" w:rsidRPr="001D7FDD">
        <w:rPr>
          <w:lang w:val="en-CA"/>
        </w:rPr>
        <w:t xml:space="preserve"> In this section:</w:t>
      </w:r>
    </w:p>
    <w:p w14:paraId="0C5F785E" w14:textId="77777777" w:rsidR="001D7FDD" w:rsidRPr="001D7FDD" w:rsidRDefault="001D7FDD" w:rsidP="001D7FDD">
      <w:r w:rsidRPr="001D7FDD">
        <w:rPr>
          <w:lang w:val="en-CA"/>
        </w:rPr>
        <w:t>"</w:t>
      </w:r>
      <w:r w:rsidRPr="001D7FDD">
        <w:rPr>
          <w:b/>
          <w:bCs/>
          <w:lang w:val="en-CA"/>
        </w:rPr>
        <w:t>common site picketing</w:t>
      </w:r>
      <w:r w:rsidRPr="001D7FDD">
        <w:rPr>
          <w:lang w:val="en-CA"/>
        </w:rPr>
        <w:t>" means picketing at or near a site or place where</w:t>
      </w:r>
    </w:p>
    <w:p w14:paraId="45996359" w14:textId="77777777" w:rsidR="001D7FDD" w:rsidRPr="001D7FDD" w:rsidRDefault="001D7FDD" w:rsidP="001D7FDD">
      <w:r w:rsidRPr="001D7FDD">
        <w:rPr>
          <w:lang w:val="en-CA"/>
        </w:rPr>
        <w:t xml:space="preserve">(a) </w:t>
      </w:r>
      <w:r w:rsidRPr="0098140E">
        <w:rPr>
          <w:b/>
          <w:u w:val="single"/>
          <w:lang w:val="en-CA"/>
        </w:rPr>
        <w:t>2 or more employers carry on operations</w:t>
      </w:r>
      <w:r w:rsidRPr="001D7FDD">
        <w:rPr>
          <w:lang w:val="en-CA"/>
        </w:rPr>
        <w:t>, employment or business, and</w:t>
      </w:r>
    </w:p>
    <w:p w14:paraId="288525D3" w14:textId="77777777" w:rsidR="001D7FDD" w:rsidRPr="001D7FDD" w:rsidRDefault="001D7FDD" w:rsidP="001D7FDD">
      <w:r w:rsidRPr="001D7FDD">
        <w:rPr>
          <w:lang w:val="en-CA"/>
        </w:rPr>
        <w:t xml:space="preserve">(b) </w:t>
      </w:r>
      <w:r w:rsidRPr="005D7247">
        <w:rPr>
          <w:b/>
          <w:lang w:val="en-CA"/>
        </w:rPr>
        <w:t xml:space="preserve">there is a lockout or lawful strike by or against </w:t>
      </w:r>
      <w:r w:rsidRPr="00510985">
        <w:rPr>
          <w:b/>
          <w:u w:val="single"/>
          <w:lang w:val="en-CA"/>
        </w:rPr>
        <w:t xml:space="preserve">one </w:t>
      </w:r>
      <w:r w:rsidRPr="005D7247">
        <w:rPr>
          <w:b/>
          <w:lang w:val="en-CA"/>
        </w:rPr>
        <w:t>of the employers</w:t>
      </w:r>
      <w:r w:rsidRPr="001D7FDD">
        <w:rPr>
          <w:lang w:val="en-CA"/>
        </w:rPr>
        <w:t xml:space="preserve"> referred to in paragraph (a), </w:t>
      </w:r>
      <w:r w:rsidRPr="000D36E5">
        <w:rPr>
          <w:b/>
          <w:u w:val="single"/>
          <w:lang w:val="en-CA"/>
        </w:rPr>
        <w:t>or one of them is an ally</w:t>
      </w:r>
      <w:r w:rsidRPr="002141F6">
        <w:rPr>
          <w:b/>
          <w:lang w:val="en-CA"/>
        </w:rPr>
        <w:t xml:space="preserve"> of an employer</w:t>
      </w:r>
      <w:r w:rsidRPr="001D7FDD">
        <w:rPr>
          <w:lang w:val="en-CA"/>
        </w:rPr>
        <w:t xml:space="preserve"> by or against whom there is a lockout or lawful strike.</w:t>
      </w:r>
    </w:p>
    <w:p w14:paraId="72E03ED1" w14:textId="1708D6FD" w:rsidR="00784E63" w:rsidRPr="00784E63" w:rsidRDefault="001D7FDD" w:rsidP="001D7FDD">
      <w:r w:rsidRPr="001D7FDD">
        <w:rPr>
          <w:lang w:val="en-CA"/>
        </w:rPr>
        <w:t>(7) If the picketing referred to in subsection (6) is common site picketing, the board must restrict the picketing in such a manner that it affects only the operation of the employer causing the lockout or whose employees are lawfully on strike, or an operation of an ally of that employer, unless it is not possible to do so without prohibiting picketing that is permitted by subsection (3) or (4), in which case the board may regulate the picketing as it considers appropriate.</w:t>
      </w:r>
    </w:p>
    <w:p w14:paraId="0D354259" w14:textId="2B212E82" w:rsidR="002C75FF" w:rsidRDefault="00F94D1B" w:rsidP="0002755C">
      <w:r>
        <w:t xml:space="preserve"> </w:t>
      </w:r>
      <w:r w:rsidR="00747AC5">
        <w:tab/>
        <w:t>-</w:t>
      </w:r>
      <w:r w:rsidR="008343E8" w:rsidRPr="00873553">
        <w:rPr>
          <w:b/>
          <w:highlight w:val="magenta"/>
        </w:rPr>
        <w:t>Elements</w:t>
      </w:r>
      <w:r w:rsidR="008343E8">
        <w:t>:</w:t>
      </w:r>
    </w:p>
    <w:p w14:paraId="4EBC5BF9" w14:textId="34A4DBF8" w:rsidR="008343E8" w:rsidRDefault="008343E8" w:rsidP="0002755C">
      <w:r>
        <w:tab/>
        <w:t>-</w:t>
      </w:r>
      <w:r w:rsidR="00873553">
        <w:t xml:space="preserve">Where board finds </w:t>
      </w:r>
      <w:r w:rsidR="00873553">
        <w:rPr>
          <w:i/>
        </w:rPr>
        <w:t>common site picketing</w:t>
      </w:r>
      <w:r w:rsidR="00873553">
        <w:t xml:space="preserve">, </w:t>
      </w:r>
      <w:r w:rsidR="002A4EDD">
        <w:rPr>
          <w:b/>
        </w:rPr>
        <w:t>can regulate the picketing</w:t>
      </w:r>
      <w:r w:rsidR="00D35D60">
        <w:t xml:space="preserve"> by: 1) Geography; 2) </w:t>
      </w:r>
      <w:r w:rsidR="00AE1AFA">
        <w:t>Time</w:t>
      </w:r>
      <w:r w:rsidR="00FF7CAC">
        <w:t xml:space="preserve">; 3) </w:t>
      </w:r>
      <w:r w:rsidR="005B3A47">
        <w:t>Function</w:t>
      </w:r>
    </w:p>
    <w:p w14:paraId="3F19D6FC" w14:textId="77777777" w:rsidR="00BF29D0" w:rsidRDefault="00BF29D0" w:rsidP="0002755C"/>
    <w:p w14:paraId="5D59461B" w14:textId="43B4D71A" w:rsidR="00BF29D0" w:rsidRDefault="00BF29D0" w:rsidP="0002755C">
      <w:r>
        <w:rPr>
          <w:b/>
        </w:rPr>
        <w:t>Legislative Diminution of Picketing Rights</w:t>
      </w:r>
      <w:r>
        <w:t xml:space="preserve"> </w:t>
      </w:r>
      <w:r>
        <w:rPr>
          <w:b/>
        </w:rPr>
        <w:t>Over Time</w:t>
      </w:r>
      <w:r>
        <w:t>:</w:t>
      </w:r>
    </w:p>
    <w:p w14:paraId="35EEFDEB" w14:textId="77777777" w:rsidR="00B23B38" w:rsidRPr="00BF29D0" w:rsidRDefault="00B23B38" w:rsidP="00BF29D0">
      <w:pPr>
        <w:numPr>
          <w:ilvl w:val="0"/>
          <w:numId w:val="42"/>
        </w:numPr>
      </w:pPr>
      <w:r w:rsidRPr="00BF29D0">
        <w:rPr>
          <w:lang w:val="en-CA"/>
        </w:rPr>
        <w:t>1973 - permitted both primary and secondary picketing, which included any other places of business, operations or employment of the struck employer</w:t>
      </w:r>
    </w:p>
    <w:p w14:paraId="2C900227" w14:textId="77777777" w:rsidR="00B23B38" w:rsidRPr="00BF29D0" w:rsidRDefault="00B23B38" w:rsidP="00BF29D0">
      <w:pPr>
        <w:numPr>
          <w:ilvl w:val="0"/>
          <w:numId w:val="42"/>
        </w:numPr>
      </w:pPr>
      <w:r w:rsidRPr="00BF29D0">
        <w:rPr>
          <w:lang w:val="en-CA"/>
        </w:rPr>
        <w:t>1984 - limited picketing to locations "at or near a site or place where a member of the trade union is locked out or lawfully on strike."</w:t>
      </w:r>
    </w:p>
    <w:p w14:paraId="2BAF6D95" w14:textId="77777777" w:rsidR="00B23B38" w:rsidRPr="00BF29D0" w:rsidRDefault="00B23B38" w:rsidP="00BF29D0">
      <w:pPr>
        <w:numPr>
          <w:ilvl w:val="0"/>
          <w:numId w:val="42"/>
        </w:numPr>
      </w:pPr>
      <w:r w:rsidRPr="00BF29D0">
        <w:rPr>
          <w:lang w:val="en-CA"/>
        </w:rPr>
        <w:t>1987 - further limited the definition of a primary site and only permitted common site picketing if no effect on 3</w:t>
      </w:r>
      <w:r w:rsidRPr="00BF29D0">
        <w:rPr>
          <w:vertAlign w:val="superscript"/>
          <w:lang w:val="en-CA"/>
        </w:rPr>
        <w:t>rd</w:t>
      </w:r>
      <w:r w:rsidRPr="00BF29D0">
        <w:rPr>
          <w:lang w:val="en-CA"/>
        </w:rPr>
        <w:t xml:space="preserve"> party.</w:t>
      </w:r>
    </w:p>
    <w:p w14:paraId="5C94635D" w14:textId="63202324" w:rsidR="00BF29D0" w:rsidRDefault="00B23B38" w:rsidP="0002755C">
      <w:pPr>
        <w:numPr>
          <w:ilvl w:val="0"/>
          <w:numId w:val="42"/>
        </w:numPr>
      </w:pPr>
      <w:r w:rsidRPr="00BF29D0">
        <w:rPr>
          <w:lang w:val="en-CA"/>
        </w:rPr>
        <w:t>1992 - essentially the 1987 provision with permissible effect on 3</w:t>
      </w:r>
      <w:r w:rsidRPr="00BF29D0">
        <w:rPr>
          <w:vertAlign w:val="superscript"/>
          <w:lang w:val="en-CA"/>
        </w:rPr>
        <w:t>rd</w:t>
      </w:r>
      <w:r w:rsidRPr="00BF29D0">
        <w:rPr>
          <w:lang w:val="en-CA"/>
        </w:rPr>
        <w:t xml:space="preserve"> party through common site picketing where it would otherwise be ineffective.</w:t>
      </w:r>
    </w:p>
    <w:p w14:paraId="62F10B7F" w14:textId="77777777" w:rsidR="0081215F" w:rsidRDefault="0081215F" w:rsidP="0002755C">
      <w:pPr>
        <w:numPr>
          <w:ilvl w:val="0"/>
          <w:numId w:val="42"/>
        </w:numPr>
      </w:pPr>
    </w:p>
    <w:p w14:paraId="4103BDC0" w14:textId="525E81E8" w:rsidR="00CD1B9B" w:rsidRDefault="0081215F" w:rsidP="00CD1B9B">
      <w:pPr>
        <w:pStyle w:val="Heading2"/>
      </w:pPr>
      <w:r>
        <w:t xml:space="preserve">11. </w:t>
      </w:r>
      <w:r w:rsidR="00CD1B9B">
        <w:t>ESSENTIAL SERVICES</w:t>
      </w:r>
    </w:p>
    <w:p w14:paraId="4FB4A8B4" w14:textId="1A97B9D9" w:rsidR="00062654" w:rsidRDefault="00CD1B9B" w:rsidP="00062654">
      <w:r>
        <w:t>-</w:t>
      </w:r>
      <w:r w:rsidR="009C45CD">
        <w:t>s</w:t>
      </w:r>
    </w:p>
    <w:p w14:paraId="32C025F9" w14:textId="77777777" w:rsidR="009E5C4E" w:rsidRDefault="009E5C4E" w:rsidP="00062654"/>
    <w:p w14:paraId="5DCE978B" w14:textId="77777777" w:rsidR="009E5C4E" w:rsidRDefault="009E5C4E" w:rsidP="00062654"/>
    <w:p w14:paraId="7A914324" w14:textId="341A532A" w:rsidR="00062654" w:rsidRDefault="00062654" w:rsidP="00062654">
      <w:r w:rsidRPr="00B23B38">
        <w:rPr>
          <w:b/>
          <w:highlight w:val="green"/>
        </w:rPr>
        <w:t xml:space="preserve">BC </w:t>
      </w:r>
      <w:r w:rsidR="001F413E">
        <w:rPr>
          <w:b/>
          <w:highlight w:val="green"/>
        </w:rPr>
        <w:t xml:space="preserve">Essential </w:t>
      </w:r>
      <w:proofErr w:type="spellStart"/>
      <w:r w:rsidR="001F413E">
        <w:rPr>
          <w:b/>
          <w:highlight w:val="green"/>
        </w:rPr>
        <w:t>Sergices</w:t>
      </w:r>
      <w:proofErr w:type="spellEnd"/>
      <w:r w:rsidR="001F413E">
        <w:rPr>
          <w:b/>
          <w:highlight w:val="green"/>
        </w:rPr>
        <w:t xml:space="preserve"> </w:t>
      </w:r>
      <w:r w:rsidRPr="00B23B38">
        <w:rPr>
          <w:b/>
          <w:highlight w:val="green"/>
        </w:rPr>
        <w:t>Legislation</w:t>
      </w:r>
    </w:p>
    <w:p w14:paraId="1FFBCDED" w14:textId="27BD711D" w:rsidR="00062654" w:rsidRPr="00062654" w:rsidRDefault="00062654" w:rsidP="00062654">
      <w:r>
        <w:t>-</w:t>
      </w:r>
      <w:r>
        <w:rPr>
          <w:b/>
        </w:rPr>
        <w:t>s72</w:t>
      </w:r>
      <w:r w:rsidR="00AA722D">
        <w:t xml:space="preserve">: </w:t>
      </w:r>
    </w:p>
    <w:p w14:paraId="4970FA37" w14:textId="77777777" w:rsidR="00A6677A" w:rsidRPr="00A6677A" w:rsidRDefault="00A6677A" w:rsidP="00A6677A">
      <w:r w:rsidRPr="00A6677A">
        <w:rPr>
          <w:lang w:val="en-CA"/>
        </w:rPr>
        <w:t xml:space="preserve">(1) If a dispute arises </w:t>
      </w:r>
      <w:r w:rsidRPr="00EB63B0">
        <w:rPr>
          <w:b/>
          <w:lang w:val="en-CA"/>
        </w:rPr>
        <w:t xml:space="preserve">after </w:t>
      </w:r>
      <w:r w:rsidRPr="00D30C2B">
        <w:rPr>
          <w:lang w:val="en-CA"/>
        </w:rPr>
        <w:t>c</w:t>
      </w:r>
      <w:r w:rsidRPr="00A6677A">
        <w:rPr>
          <w:lang w:val="en-CA"/>
        </w:rPr>
        <w:t xml:space="preserve">ollective bargaining has commenced, the chair may, on the chair's own motion or on </w:t>
      </w:r>
      <w:r w:rsidRPr="00DA0619">
        <w:rPr>
          <w:b/>
          <w:lang w:val="en-CA"/>
        </w:rPr>
        <w:t>application by either of the parties</w:t>
      </w:r>
      <w:r w:rsidRPr="00A6677A">
        <w:rPr>
          <w:lang w:val="en-CA"/>
        </w:rPr>
        <w:t xml:space="preserve"> to the dispute,</w:t>
      </w:r>
    </w:p>
    <w:p w14:paraId="0E3BECAC" w14:textId="77777777" w:rsidR="00A6677A" w:rsidRPr="00A6677A" w:rsidRDefault="00A6677A" w:rsidP="00A6677A">
      <w:r w:rsidRPr="00A6677A">
        <w:rPr>
          <w:lang w:val="en-CA"/>
        </w:rPr>
        <w:t>(a) i</w:t>
      </w:r>
      <w:r w:rsidRPr="00E44F7C">
        <w:rPr>
          <w:b/>
          <w:lang w:val="en-CA"/>
        </w:rPr>
        <w:t>nvestigate</w:t>
      </w:r>
      <w:r w:rsidRPr="00A6677A">
        <w:rPr>
          <w:lang w:val="en-CA"/>
        </w:rPr>
        <w:t xml:space="preserve"> whether or not the dispute poses a threat to</w:t>
      </w:r>
    </w:p>
    <w:p w14:paraId="2BF32A0C" w14:textId="77777777" w:rsidR="00A6677A" w:rsidRPr="00A6677A" w:rsidRDefault="00A6677A" w:rsidP="00A6677A">
      <w:r w:rsidRPr="00A6677A">
        <w:rPr>
          <w:lang w:val="en-CA"/>
        </w:rPr>
        <w:t>(</w:t>
      </w:r>
      <w:proofErr w:type="spellStart"/>
      <w:r w:rsidRPr="00A6677A">
        <w:rPr>
          <w:lang w:val="en-CA"/>
        </w:rPr>
        <w:t>i</w:t>
      </w:r>
      <w:proofErr w:type="spellEnd"/>
      <w:r w:rsidRPr="00A6677A">
        <w:rPr>
          <w:lang w:val="en-CA"/>
        </w:rPr>
        <w:t xml:space="preserve">)   the </w:t>
      </w:r>
      <w:r w:rsidRPr="006E134D">
        <w:rPr>
          <w:b/>
          <w:u w:val="single"/>
          <w:lang w:val="en-CA"/>
        </w:rPr>
        <w:t>health, safety or welfare</w:t>
      </w:r>
      <w:r w:rsidRPr="006E134D">
        <w:rPr>
          <w:b/>
          <w:lang w:val="en-CA"/>
        </w:rPr>
        <w:t xml:space="preserve"> </w:t>
      </w:r>
      <w:r w:rsidRPr="006E134D">
        <w:rPr>
          <w:lang w:val="en-CA"/>
        </w:rPr>
        <w:t>of</w:t>
      </w:r>
      <w:r w:rsidRPr="00A6677A">
        <w:rPr>
          <w:lang w:val="en-CA"/>
        </w:rPr>
        <w:t xml:space="preserve"> the residents of British Columbia, or</w:t>
      </w:r>
    </w:p>
    <w:p w14:paraId="2AA0E49A" w14:textId="77777777" w:rsidR="00A6677A" w:rsidRPr="00A6677A" w:rsidRDefault="00A6677A" w:rsidP="00A6677A">
      <w:r w:rsidRPr="00A6677A">
        <w:rPr>
          <w:lang w:val="en-CA"/>
        </w:rPr>
        <w:t xml:space="preserve">(ii)   the </w:t>
      </w:r>
      <w:r w:rsidRPr="00FB401B">
        <w:rPr>
          <w:b/>
          <w:lang w:val="en-CA"/>
        </w:rPr>
        <w:t>provision of educational programs</w:t>
      </w:r>
      <w:r w:rsidRPr="00A6677A">
        <w:rPr>
          <w:lang w:val="en-CA"/>
        </w:rPr>
        <w:t xml:space="preserve"> to students and eligible children under the School Act, and</w:t>
      </w:r>
    </w:p>
    <w:p w14:paraId="26E000F3" w14:textId="796EC467" w:rsidR="00062654" w:rsidRPr="00062654" w:rsidRDefault="00A6677A" w:rsidP="00A6677A">
      <w:r w:rsidRPr="00A6677A">
        <w:rPr>
          <w:lang w:val="en-CA"/>
        </w:rPr>
        <w:t>(b) report the results of the investigation to the minister</w:t>
      </w:r>
    </w:p>
    <w:p w14:paraId="422F526C" w14:textId="7523191F" w:rsidR="005741D8" w:rsidRDefault="001D266B" w:rsidP="0002755C">
      <w:r w:rsidRPr="006E32E6">
        <w:rPr>
          <w:b/>
          <w:u w:val="single"/>
        </w:rPr>
        <w:t>TRUE ESSENTIAL SERVICES</w:t>
      </w:r>
      <w:r>
        <w:t>:</w:t>
      </w:r>
    </w:p>
    <w:p w14:paraId="413BD10C" w14:textId="77777777" w:rsidR="001D266B" w:rsidRPr="006A313B" w:rsidRDefault="001D266B" w:rsidP="001D266B">
      <w:pPr>
        <w:rPr>
          <w:i/>
        </w:rPr>
      </w:pPr>
      <w:r w:rsidRPr="001D266B">
        <w:rPr>
          <w:lang w:val="en-CA"/>
        </w:rPr>
        <w:t xml:space="preserve">(2) </w:t>
      </w:r>
      <w:r w:rsidRPr="006A313B">
        <w:rPr>
          <w:i/>
          <w:lang w:val="en-CA"/>
        </w:rPr>
        <w:t>If the minister</w:t>
      </w:r>
    </w:p>
    <w:p w14:paraId="2ECF99CB" w14:textId="77777777" w:rsidR="001D266B" w:rsidRPr="001D266B" w:rsidRDefault="001D266B" w:rsidP="001D266B">
      <w:r w:rsidRPr="001D266B">
        <w:rPr>
          <w:lang w:val="en-CA"/>
        </w:rPr>
        <w:t>(a) after receiving a report of the chair respecting a dispute, or</w:t>
      </w:r>
    </w:p>
    <w:p w14:paraId="6D4BD1D1" w14:textId="77777777" w:rsidR="001D266B" w:rsidRPr="001D266B" w:rsidRDefault="001D266B" w:rsidP="001D266B">
      <w:r w:rsidRPr="001D266B">
        <w:rPr>
          <w:lang w:val="en-CA"/>
        </w:rPr>
        <w:t>(b) on the minister's own initiative</w:t>
      </w:r>
    </w:p>
    <w:p w14:paraId="6D0BB4C7" w14:textId="10BD2D4C" w:rsidR="001D266B" w:rsidRPr="001D266B" w:rsidRDefault="001D266B" w:rsidP="001D266B">
      <w:r w:rsidRPr="006A313B">
        <w:rPr>
          <w:i/>
          <w:lang w:val="en-CA"/>
        </w:rPr>
        <w:t xml:space="preserve">considers </w:t>
      </w:r>
      <w:r w:rsidRPr="001D266B">
        <w:rPr>
          <w:lang w:val="en-CA"/>
        </w:rPr>
        <w:t xml:space="preserve">that a dispute poses a threat to the </w:t>
      </w:r>
      <w:r w:rsidRPr="001D266B">
        <w:rPr>
          <w:u w:val="single"/>
          <w:lang w:val="en-CA"/>
        </w:rPr>
        <w:t>health, safety or welfare of the residents of British Columbia</w:t>
      </w:r>
      <w:r w:rsidRPr="001D266B">
        <w:rPr>
          <w:lang w:val="en-CA"/>
        </w:rPr>
        <w:t>, the mi</w:t>
      </w:r>
      <w:r w:rsidRPr="00531AEE">
        <w:rPr>
          <w:b/>
          <w:lang w:val="en-CA"/>
        </w:rPr>
        <w:t>nister may direct the board to designate as essential services</w:t>
      </w:r>
      <w:r w:rsidRPr="001D266B">
        <w:rPr>
          <w:lang w:val="en-CA"/>
        </w:rPr>
        <w:t xml:space="preserve"> those facilities, </w:t>
      </w:r>
      <w:r w:rsidRPr="00F85F49">
        <w:rPr>
          <w:b/>
          <w:u w:val="single"/>
          <w:lang w:val="en-CA"/>
        </w:rPr>
        <w:t>productions and services that the board considers necessary or essential to prevent immediate and serious danger to the health, safety or welfare</w:t>
      </w:r>
      <w:r w:rsidRPr="001D266B">
        <w:rPr>
          <w:lang w:val="en-CA"/>
        </w:rPr>
        <w:t xml:space="preserve"> of the residents of British Columbia</w:t>
      </w:r>
    </w:p>
    <w:p w14:paraId="15E64017" w14:textId="72E102F2" w:rsidR="003B218F" w:rsidRPr="00846AC5" w:rsidRDefault="00417F50" w:rsidP="0002755C">
      <w:r>
        <w:tab/>
      </w:r>
      <w:r w:rsidR="003B218F" w:rsidRPr="00AC1CFB">
        <w:rPr>
          <w:u w:val="single"/>
        </w:rPr>
        <w:t>-</w:t>
      </w:r>
      <w:r w:rsidR="003B218F" w:rsidRPr="00AC1CFB">
        <w:rPr>
          <w:b/>
          <w:u w:val="single"/>
        </w:rPr>
        <w:t>Note</w:t>
      </w:r>
      <w:r w:rsidR="003B218F">
        <w:t xml:space="preserve">: </w:t>
      </w:r>
      <w:r w:rsidR="00F424BE">
        <w:t xml:space="preserve">2.1 </w:t>
      </w:r>
      <w:r w:rsidR="00846AC5">
        <w:t xml:space="preserve">deals with </w:t>
      </w:r>
      <w:r w:rsidR="00846AC5">
        <w:rPr>
          <w:i/>
        </w:rPr>
        <w:t>threat to education</w:t>
      </w:r>
      <w:r w:rsidR="00846AC5">
        <w:t xml:space="preserve">. </w:t>
      </w:r>
      <w:r w:rsidR="002D0E13">
        <w:t xml:space="preserve">Same language </w:t>
      </w:r>
      <w:r w:rsidR="00480F13">
        <w:t xml:space="preserve">as (2)(b), but </w:t>
      </w:r>
      <w:proofErr w:type="spellStart"/>
      <w:r w:rsidR="00480F13">
        <w:t>wrt</w:t>
      </w:r>
      <w:proofErr w:type="spellEnd"/>
      <w:r w:rsidR="00480F13">
        <w:t xml:space="preserve"> </w:t>
      </w:r>
      <w:r w:rsidR="003C368E">
        <w:t xml:space="preserve">essential educational services, with risk of seriously disrupting </w:t>
      </w:r>
      <w:proofErr w:type="spellStart"/>
      <w:r w:rsidR="003C368E">
        <w:t>edu</w:t>
      </w:r>
      <w:proofErr w:type="spellEnd"/>
      <w:r w:rsidR="003C368E">
        <w:t xml:space="preserve"> programs. </w:t>
      </w:r>
    </w:p>
    <w:p w14:paraId="025AB2E8" w14:textId="3D357604" w:rsidR="001D266B" w:rsidRDefault="00417F50" w:rsidP="00032AA9">
      <w:pPr>
        <w:ind w:firstLine="720"/>
      </w:pPr>
      <w:r w:rsidRPr="002B4471">
        <w:rPr>
          <w:highlight w:val="magenta"/>
        </w:rPr>
        <w:t>-ELEMENTS</w:t>
      </w:r>
      <w:r>
        <w:t xml:space="preserve">: </w:t>
      </w:r>
    </w:p>
    <w:p w14:paraId="76095FEA" w14:textId="2E4B87A9" w:rsidR="00417F50" w:rsidRDefault="00417F50" w:rsidP="0002755C">
      <w:r>
        <w:tab/>
        <w:t xml:space="preserve">-(2) is the </w:t>
      </w:r>
      <w:r>
        <w:rPr>
          <w:i/>
        </w:rPr>
        <w:t>DESIGNATION process</w:t>
      </w:r>
      <w:r>
        <w:t xml:space="preserve">, but </w:t>
      </w:r>
      <w:r w:rsidR="002E5495">
        <w:t xml:space="preserve">(1) is the </w:t>
      </w:r>
      <w:r w:rsidR="002C0750">
        <w:t xml:space="preserve">investigation phase. </w:t>
      </w:r>
    </w:p>
    <w:p w14:paraId="711F0A4E" w14:textId="1676CDB2" w:rsidR="002B4471" w:rsidRDefault="002B4471" w:rsidP="0002755C">
      <w:r>
        <w:tab/>
        <w:t>-</w:t>
      </w:r>
      <w:r>
        <w:rPr>
          <w:b/>
        </w:rPr>
        <w:t>Designation</w:t>
      </w:r>
      <w:r>
        <w:t xml:space="preserve">: if </w:t>
      </w:r>
      <w:r>
        <w:rPr>
          <w:i/>
        </w:rPr>
        <w:t>minister</w:t>
      </w:r>
      <w:r w:rsidR="00C74348">
        <w:t xml:space="preserve"> considers 1) </w:t>
      </w:r>
      <w:r w:rsidR="00C74348">
        <w:rPr>
          <w:b/>
        </w:rPr>
        <w:t>there is a threat</w:t>
      </w:r>
      <w:r w:rsidR="00C74348">
        <w:t xml:space="preserve"> (to </w:t>
      </w:r>
      <w:r w:rsidR="00C025E6">
        <w:t>health, safety, welfare</w:t>
      </w:r>
      <w:r w:rsidR="00557AF8">
        <w:t xml:space="preserve">); 2) Minister may </w:t>
      </w:r>
      <w:r w:rsidR="00D51237">
        <w:rPr>
          <w:b/>
        </w:rPr>
        <w:t>order</w:t>
      </w:r>
      <w:r w:rsidR="004369F3">
        <w:rPr>
          <w:b/>
        </w:rPr>
        <w:t xml:space="preserve"> </w:t>
      </w:r>
      <w:r w:rsidR="00F42765">
        <w:rPr>
          <w:b/>
        </w:rPr>
        <w:t xml:space="preserve">the </w:t>
      </w:r>
      <w:r w:rsidR="00F42765">
        <w:rPr>
          <w:b/>
          <w:i/>
        </w:rPr>
        <w:t>designation</w:t>
      </w:r>
      <w:r w:rsidR="00F42765">
        <w:t xml:space="preserve"> </w:t>
      </w:r>
      <w:r w:rsidR="00F42765">
        <w:rPr>
          <w:b/>
        </w:rPr>
        <w:t xml:space="preserve">of </w:t>
      </w:r>
      <w:r w:rsidR="00A914EF">
        <w:rPr>
          <w:b/>
        </w:rPr>
        <w:t xml:space="preserve">those </w:t>
      </w:r>
      <w:r w:rsidR="00F42765">
        <w:rPr>
          <w:b/>
        </w:rPr>
        <w:t>essential services</w:t>
      </w:r>
      <w:r w:rsidR="00F42765">
        <w:t xml:space="preserve">. </w:t>
      </w:r>
    </w:p>
    <w:p w14:paraId="6739AD33" w14:textId="1CB8F792" w:rsidR="005B5700" w:rsidRDefault="001D6654" w:rsidP="0002755C">
      <w:r>
        <w:tab/>
        <w:t>The ‘third</w:t>
      </w:r>
      <w:r w:rsidR="00CE7A7F">
        <w:t>’</w:t>
      </w:r>
      <w:r>
        <w:t xml:space="preserve"> step: </w:t>
      </w:r>
      <w:r w:rsidR="00B74834">
        <w:rPr>
          <w:b/>
        </w:rPr>
        <w:t>to order service levels under (8)/(9)</w:t>
      </w:r>
      <w:r w:rsidR="00D8202E">
        <w:t xml:space="preserve"> – ma</w:t>
      </w:r>
      <w:r w:rsidR="001221C6">
        <w:t>in</w:t>
      </w:r>
      <w:r w:rsidR="00D8202E">
        <w:t xml:space="preserve">taining levels for public safety/health. </w:t>
      </w:r>
    </w:p>
    <w:p w14:paraId="43E07667" w14:textId="77777777" w:rsidR="009E014B" w:rsidRDefault="009E014B" w:rsidP="0002755C"/>
    <w:p w14:paraId="059A7F52" w14:textId="1C4BA376" w:rsidR="00244C04" w:rsidRPr="00437B68" w:rsidRDefault="009E014B" w:rsidP="0002755C">
      <w:pPr>
        <w:rPr>
          <w:b/>
        </w:rPr>
      </w:pPr>
      <w:r w:rsidRPr="0082517A">
        <w:rPr>
          <w:b/>
          <w:highlight w:val="green"/>
        </w:rPr>
        <w:t>REQUIRED SERVICE LEVELS</w:t>
      </w:r>
      <w:r w:rsidR="00BA4572" w:rsidRPr="0082517A">
        <w:rPr>
          <w:b/>
          <w:highlight w:val="green"/>
        </w:rPr>
        <w:t xml:space="preserve"> (BY U AND ER)</w:t>
      </w:r>
      <w:r w:rsidRPr="0082517A">
        <w:rPr>
          <w:highlight w:val="green"/>
        </w:rPr>
        <w:t>:</w:t>
      </w:r>
      <w:r>
        <w:t xml:space="preserve"> </w:t>
      </w:r>
    </w:p>
    <w:p w14:paraId="4D822166" w14:textId="77777777" w:rsidR="00437B68" w:rsidRPr="00437B68" w:rsidRDefault="00437B68" w:rsidP="00437B68">
      <w:r w:rsidRPr="00437B68">
        <w:rPr>
          <w:lang w:val="en-CA"/>
        </w:rPr>
        <w:t xml:space="preserve">(8) </w:t>
      </w:r>
      <w:r w:rsidRPr="000342DB">
        <w:rPr>
          <w:b/>
          <w:lang w:val="en-CA"/>
        </w:rPr>
        <w:t xml:space="preserve">If the board designates </w:t>
      </w:r>
      <w:r w:rsidRPr="00D275C1">
        <w:rPr>
          <w:lang w:val="en-CA"/>
        </w:rPr>
        <w:t>facilities,</w:t>
      </w:r>
      <w:r w:rsidRPr="00437B68">
        <w:rPr>
          <w:lang w:val="en-CA"/>
        </w:rPr>
        <w:t xml:space="preserve"> productions and </w:t>
      </w:r>
      <w:r w:rsidRPr="002400E4">
        <w:rPr>
          <w:b/>
          <w:lang w:val="en-CA"/>
        </w:rPr>
        <w:t>services as essential services,</w:t>
      </w:r>
      <w:r w:rsidRPr="00437B68">
        <w:rPr>
          <w:lang w:val="en-CA"/>
        </w:rPr>
        <w:t xml:space="preserve"> </w:t>
      </w:r>
      <w:r w:rsidRPr="00FE3317">
        <w:rPr>
          <w:b/>
          <w:lang w:val="en-CA"/>
        </w:rPr>
        <w:t>the employer</w:t>
      </w:r>
      <w:r w:rsidRPr="00FE3317">
        <w:rPr>
          <w:b/>
          <w:u w:val="single"/>
          <w:lang w:val="en-CA"/>
        </w:rPr>
        <w:t xml:space="preserve"> and </w:t>
      </w:r>
      <w:r w:rsidRPr="00FE3317">
        <w:rPr>
          <w:b/>
          <w:lang w:val="en-CA"/>
        </w:rPr>
        <w:t>the trade union must supply, provide or maintain in full measure those facilities, productions and services and must not restrict or limit a facility, production or service so designated.</w:t>
      </w:r>
    </w:p>
    <w:p w14:paraId="14481A21" w14:textId="77777777" w:rsidR="00437B68" w:rsidRDefault="00437B68" w:rsidP="00437B68">
      <w:pPr>
        <w:rPr>
          <w:lang w:val="en-CA"/>
        </w:rPr>
      </w:pPr>
      <w:r w:rsidRPr="00437B68">
        <w:rPr>
          <w:lang w:val="en-CA"/>
        </w:rPr>
        <w:t>(9) A designation made under this section may be amended, varied or revoked and another made in its place, and despite section 135 the board may, in its discretion, on application or on its own motion, decline to file its order in a Supreme Court registry.</w:t>
      </w:r>
    </w:p>
    <w:p w14:paraId="25551D54" w14:textId="7177F081" w:rsidR="00FE3317" w:rsidRPr="00984DAE" w:rsidRDefault="00FE3317" w:rsidP="00437B68">
      <w:r>
        <w:rPr>
          <w:lang w:val="en-CA"/>
        </w:rPr>
        <w:tab/>
        <w:t>-</w:t>
      </w:r>
      <w:r>
        <w:rPr>
          <w:b/>
          <w:lang w:val="en-CA"/>
        </w:rPr>
        <w:t xml:space="preserve">This is the last step in the </w:t>
      </w:r>
      <w:r w:rsidR="005E035B">
        <w:rPr>
          <w:b/>
          <w:lang w:val="en-CA"/>
        </w:rPr>
        <w:t>process</w:t>
      </w:r>
      <w:r w:rsidR="009A2BBE">
        <w:rPr>
          <w:lang w:val="en-CA"/>
        </w:rPr>
        <w:t xml:space="preserve">: first you investigate, </w:t>
      </w:r>
      <w:r w:rsidR="005E035B">
        <w:rPr>
          <w:lang w:val="en-CA"/>
        </w:rPr>
        <w:t xml:space="preserve">find threat, then designate, </w:t>
      </w:r>
      <w:r w:rsidR="00410DAF">
        <w:rPr>
          <w:lang w:val="en-CA"/>
        </w:rPr>
        <w:t xml:space="preserve">and </w:t>
      </w:r>
      <w:r w:rsidR="00CC4C00">
        <w:rPr>
          <w:lang w:val="en-CA"/>
        </w:rPr>
        <w:t xml:space="preserve">finally, </w:t>
      </w:r>
      <w:r w:rsidR="00984DAE">
        <w:rPr>
          <w:i/>
          <w:lang w:val="en-CA"/>
        </w:rPr>
        <w:t xml:space="preserve">REQUIRE service levels </w:t>
      </w:r>
      <w:r w:rsidR="00984DAE">
        <w:rPr>
          <w:lang w:val="en-CA"/>
        </w:rPr>
        <w:t xml:space="preserve">under that </w:t>
      </w:r>
      <w:r w:rsidR="00D75CEA">
        <w:rPr>
          <w:lang w:val="en-CA"/>
        </w:rPr>
        <w:t xml:space="preserve">designation for safety. </w:t>
      </w:r>
    </w:p>
    <w:p w14:paraId="740E01CB" w14:textId="77777777" w:rsidR="00437B68" w:rsidRDefault="00437B68" w:rsidP="0002755C"/>
    <w:p w14:paraId="61AC8CA6" w14:textId="00E63D3B" w:rsidR="00244C04" w:rsidRDefault="00244C04" w:rsidP="0002755C">
      <w:r w:rsidRPr="00F10220">
        <w:rPr>
          <w:b/>
          <w:highlight w:val="green"/>
        </w:rPr>
        <w:t xml:space="preserve">Mediation at Discretion of </w:t>
      </w:r>
      <w:r w:rsidR="00164BD9" w:rsidRPr="00F10220">
        <w:rPr>
          <w:b/>
          <w:highlight w:val="green"/>
        </w:rPr>
        <w:t>Chair of Mediation</w:t>
      </w:r>
      <w:r w:rsidR="00164BD9">
        <w:t xml:space="preserve">: </w:t>
      </w:r>
    </w:p>
    <w:p w14:paraId="7916130E" w14:textId="77777777" w:rsidR="004D2D0E" w:rsidRPr="004D2D0E" w:rsidRDefault="004D2D0E" w:rsidP="004D2D0E">
      <w:r>
        <w:t>-</w:t>
      </w:r>
      <w:r w:rsidRPr="004D2D0E">
        <w:rPr>
          <w:lang w:val="en-CA"/>
        </w:rPr>
        <w:t xml:space="preserve">(3) When the minister makes a direction under subsection (2) or (2.1) the associate chair of the Mediation Division </w:t>
      </w:r>
      <w:r w:rsidRPr="004D2D0E">
        <w:rPr>
          <w:u w:val="single"/>
          <w:lang w:val="en-CA"/>
        </w:rPr>
        <w:t xml:space="preserve">may </w:t>
      </w:r>
      <w:r w:rsidRPr="004D2D0E">
        <w:rPr>
          <w:lang w:val="en-CA"/>
        </w:rPr>
        <w:t>appoint one or more mediators to assist the parties to reach an agreement on essential services designations.</w:t>
      </w:r>
    </w:p>
    <w:p w14:paraId="5EE60BAD" w14:textId="77777777" w:rsidR="004D2D0E" w:rsidRPr="004D2D0E" w:rsidRDefault="004D2D0E" w:rsidP="004D2D0E">
      <w:r w:rsidRPr="004D2D0E">
        <w:rPr>
          <w:lang w:val="en-CA"/>
        </w:rPr>
        <w:t>(4) A mediator appointed under subsection (3) must report to the associate chair of the Mediation Division within 15 days of his or her appointment or within any additional period agreed on by the parties.</w:t>
      </w:r>
    </w:p>
    <w:p w14:paraId="3A5AD4F9" w14:textId="77777777" w:rsidR="004D2D0E" w:rsidRPr="004D2D0E" w:rsidRDefault="004D2D0E" w:rsidP="004D2D0E">
      <w:r w:rsidRPr="004D2D0E">
        <w:rPr>
          <w:lang w:val="en-CA"/>
        </w:rPr>
        <w:t>(5) The board</w:t>
      </w:r>
    </w:p>
    <w:p w14:paraId="49A9283A" w14:textId="77777777" w:rsidR="004D2D0E" w:rsidRPr="004D2D0E" w:rsidRDefault="004D2D0E" w:rsidP="004D2D0E">
      <w:r w:rsidRPr="004D2D0E">
        <w:rPr>
          <w:lang w:val="en-CA"/>
        </w:rPr>
        <w:t>(a) must within 30 days of receiving the report of a mediator, designate facilities, productions and services as essential services under subsection (2) or (2.1), and</w:t>
      </w:r>
    </w:p>
    <w:p w14:paraId="797915C1" w14:textId="77777777" w:rsidR="004D2D0E" w:rsidRDefault="004D2D0E" w:rsidP="004D2D0E">
      <w:pPr>
        <w:rPr>
          <w:lang w:val="en-CA"/>
        </w:rPr>
      </w:pPr>
      <w:r w:rsidRPr="004D2D0E">
        <w:rPr>
          <w:lang w:val="en-CA"/>
        </w:rPr>
        <w:t>(b) may, in its discretion, incorporate any recommendations made by the mediator into the designation under that subsection.</w:t>
      </w:r>
    </w:p>
    <w:p w14:paraId="6F384FBA" w14:textId="77777777" w:rsidR="00F10220" w:rsidRDefault="00F10220" w:rsidP="004D2D0E">
      <w:pPr>
        <w:rPr>
          <w:lang w:val="en-CA"/>
        </w:rPr>
      </w:pPr>
    </w:p>
    <w:p w14:paraId="5E577865" w14:textId="0B39D6BB" w:rsidR="00F10220" w:rsidRDefault="00D11E5D" w:rsidP="004D2D0E">
      <w:r w:rsidRPr="007E70F4">
        <w:rPr>
          <w:b/>
          <w:highlight w:val="green"/>
        </w:rPr>
        <w:t>Strike or lockout delayed unless ongoing</w:t>
      </w:r>
      <w:r>
        <w:t>:</w:t>
      </w:r>
    </w:p>
    <w:p w14:paraId="1408C8F5" w14:textId="3B2E0C6D" w:rsidR="00D81AE8" w:rsidRPr="00D81AE8" w:rsidRDefault="00D81AE8" w:rsidP="00D81AE8">
      <w:r>
        <w:rPr>
          <w:lang w:val="en-CA"/>
        </w:rPr>
        <w:t>(</w:t>
      </w:r>
      <w:r w:rsidRPr="00D81AE8">
        <w:rPr>
          <w:lang w:val="en-CA"/>
        </w:rPr>
        <w:t>6) If the minister makes a direction under subsection (2) or (2.1) before a strike or lockout has commenced, the parties must not strike or lock out until the designation of essential services is made by the board.</w:t>
      </w:r>
    </w:p>
    <w:p w14:paraId="301228CF" w14:textId="77777777" w:rsidR="00D81AE8" w:rsidRPr="00D81AE8" w:rsidRDefault="00D81AE8" w:rsidP="00D81AE8">
      <w:r w:rsidRPr="00D81AE8">
        <w:rPr>
          <w:lang w:val="en-CA"/>
        </w:rPr>
        <w:t>(7) If the minister makes a direction under subsection (2) or (2.1) after a strike or lockout has commenced, the parties may continue the strike or lockout subject to any designation of essential services by the board.</w:t>
      </w:r>
    </w:p>
    <w:p w14:paraId="26889BB9" w14:textId="77777777" w:rsidR="00141CED" w:rsidRDefault="00141CED" w:rsidP="00141CED">
      <w:pPr>
        <w:rPr>
          <w:b/>
          <w:bCs/>
          <w:lang w:val="en-CA"/>
        </w:rPr>
      </w:pPr>
    </w:p>
    <w:p w14:paraId="7A7E30C2" w14:textId="73E139DA" w:rsidR="00141CED" w:rsidRPr="009D5C87" w:rsidRDefault="00141CED" w:rsidP="00141CED">
      <w:r w:rsidRPr="00141CED">
        <w:rPr>
          <w:b/>
          <w:bCs/>
          <w:highlight w:val="green"/>
          <w:lang w:val="en-CA"/>
        </w:rPr>
        <w:t>Return to work</w:t>
      </w:r>
      <w:r w:rsidR="0072461F">
        <w:rPr>
          <w:b/>
          <w:bCs/>
          <w:lang w:val="en-CA"/>
        </w:rPr>
        <w:t xml:space="preserve"> </w:t>
      </w:r>
      <w:r w:rsidR="0072461F" w:rsidRPr="009D5C87">
        <w:rPr>
          <w:bCs/>
          <w:i/>
          <w:lang w:val="en-CA"/>
        </w:rPr>
        <w:t xml:space="preserve">EVERYONE MUST COMPLY WITH </w:t>
      </w:r>
      <w:r w:rsidR="002E64AD" w:rsidRPr="009D5C87">
        <w:rPr>
          <w:bCs/>
          <w:i/>
          <w:lang w:val="en-CA"/>
        </w:rPr>
        <w:t>DIRECTION</w:t>
      </w:r>
      <w:r w:rsidR="004D5CC5" w:rsidRPr="009D5C87">
        <w:rPr>
          <w:bCs/>
          <w:i/>
          <w:lang w:val="en-CA"/>
        </w:rPr>
        <w:t>, LAST CA</w:t>
      </w:r>
    </w:p>
    <w:p w14:paraId="56216B9A" w14:textId="77777777" w:rsidR="00141CED" w:rsidRPr="00141CED" w:rsidRDefault="00141CED" w:rsidP="00141CED">
      <w:r w:rsidRPr="00141CED">
        <w:rPr>
          <w:lang w:val="en-CA"/>
        </w:rPr>
        <w:t xml:space="preserve">73  (1) </w:t>
      </w:r>
      <w:r w:rsidRPr="00323438">
        <w:rPr>
          <w:b/>
          <w:lang w:val="en-CA"/>
        </w:rPr>
        <w:t>Every employer, trade union or employee</w:t>
      </w:r>
      <w:r w:rsidRPr="00141CED">
        <w:rPr>
          <w:lang w:val="en-CA"/>
        </w:rPr>
        <w:t xml:space="preserve"> affected by a direction or designation made under section 72 with respect to the dispute </w:t>
      </w:r>
      <w:r w:rsidRPr="00EE591D">
        <w:rPr>
          <w:b/>
          <w:lang w:val="en-CA"/>
        </w:rPr>
        <w:t>must comply with the direction or designation</w:t>
      </w:r>
      <w:r w:rsidRPr="00141CED">
        <w:rPr>
          <w:lang w:val="en-CA"/>
        </w:rPr>
        <w:t>.</w:t>
      </w:r>
    </w:p>
    <w:p w14:paraId="5B29C6CA" w14:textId="77777777" w:rsidR="00141CED" w:rsidRPr="00141CED" w:rsidRDefault="00141CED" w:rsidP="00141CED">
      <w:r w:rsidRPr="00141CED">
        <w:rPr>
          <w:lang w:val="en-CA"/>
        </w:rPr>
        <w:t xml:space="preserve">(2) If a designation is made under section 72, the relationship between the employer and his or her employees, </w:t>
      </w:r>
      <w:r w:rsidRPr="004D5CC5">
        <w:rPr>
          <w:b/>
          <w:lang w:val="en-CA"/>
        </w:rPr>
        <w:t>while the designation remains in effect, must be governed by the terms and conditions of the collective agreement last in force</w:t>
      </w:r>
      <w:r w:rsidRPr="00141CED">
        <w:rPr>
          <w:lang w:val="en-CA"/>
        </w:rPr>
        <w:t xml:space="preserve"> between the employer and the trade union </w:t>
      </w:r>
      <w:r w:rsidRPr="00B877FC">
        <w:rPr>
          <w:b/>
          <w:lang w:val="en-CA"/>
        </w:rPr>
        <w:t>except as that collective agreement is amended by the board</w:t>
      </w:r>
      <w:r w:rsidRPr="00141CED">
        <w:rPr>
          <w:lang w:val="en-CA"/>
        </w:rPr>
        <w:t xml:space="preserve"> to the extent necessary to implement the designation of essential services.</w:t>
      </w:r>
    </w:p>
    <w:p w14:paraId="6CBC1709" w14:textId="77777777" w:rsidR="00141CED" w:rsidRPr="00141CED" w:rsidRDefault="00141CED" w:rsidP="00141CED">
      <w:r w:rsidRPr="00141CED">
        <w:rPr>
          <w:lang w:val="en-CA"/>
        </w:rPr>
        <w:t>(3) The board may under section 72 designate facilities, productions and services supplied, provided or maintained by employees of the employer who are represented by another trade union that is not involved in a collective bargaining dispute with the employer.</w:t>
      </w:r>
    </w:p>
    <w:p w14:paraId="2AB65DBD" w14:textId="77777777" w:rsidR="005B5700" w:rsidRDefault="005B5700" w:rsidP="0002755C">
      <w:pPr>
        <w:rPr>
          <w:i/>
        </w:rPr>
      </w:pPr>
    </w:p>
    <w:p w14:paraId="181B6B32" w14:textId="30FE06AC" w:rsidR="00D51011" w:rsidRDefault="00B515D5" w:rsidP="0002755C">
      <w:r w:rsidRPr="00863DDC">
        <w:rPr>
          <w:i/>
          <w:highlight w:val="yellow"/>
        </w:rPr>
        <w:t>Beacon Hill Lodge</w:t>
      </w:r>
    </w:p>
    <w:p w14:paraId="487BC42E" w14:textId="77777777" w:rsidR="00863DDC" w:rsidRPr="00863DDC" w:rsidRDefault="00863DDC" w:rsidP="00863DDC">
      <w:r w:rsidRPr="00863DDC">
        <w:rPr>
          <w:lang w:val="en-CA"/>
        </w:rPr>
        <w:t>Board utilizes standard global order in health care to guide the assignment and provision of essential services levels.</w:t>
      </w:r>
    </w:p>
    <w:p w14:paraId="4F21E177" w14:textId="0D9FED67" w:rsidR="00863DDC" w:rsidRDefault="00AA3BFE" w:rsidP="00863DDC">
      <w:pPr>
        <w:rPr>
          <w:lang w:val="en-CA"/>
        </w:rPr>
      </w:pPr>
      <w:r>
        <w:rPr>
          <w:lang w:val="en-CA"/>
        </w:rPr>
        <w:tab/>
        <w:t>-W</w:t>
      </w:r>
      <w:r w:rsidR="00863DDC" w:rsidRPr="00863DDC">
        <w:rPr>
          <w:lang w:val="en-CA"/>
        </w:rPr>
        <w:t>ill not deviate unless there are “compelling” reasons to do so.</w:t>
      </w:r>
    </w:p>
    <w:p w14:paraId="4B633680" w14:textId="03EA0270" w:rsidR="00AA3BFE" w:rsidRPr="00863DDC" w:rsidRDefault="00AA3BFE" w:rsidP="00863DDC"/>
    <w:p w14:paraId="78C0358D" w14:textId="77777777" w:rsidR="00C66A17" w:rsidRDefault="00C66A17" w:rsidP="0002755C"/>
    <w:p w14:paraId="00D35F48" w14:textId="77777777" w:rsidR="00C66A17" w:rsidRDefault="00C66A17" w:rsidP="0002755C">
      <w:bookmarkStart w:id="0" w:name="_GoBack"/>
      <w:bookmarkEnd w:id="0"/>
    </w:p>
    <w:p w14:paraId="7A1835F7" w14:textId="77777777" w:rsidR="00302FDD" w:rsidRDefault="00302FDD" w:rsidP="0002755C"/>
    <w:p w14:paraId="0DDB30A1" w14:textId="77777777" w:rsidR="00302FDD" w:rsidRDefault="00302FDD" w:rsidP="0002755C"/>
    <w:p w14:paraId="2CE5598B" w14:textId="77777777" w:rsidR="00302FDD" w:rsidRDefault="00302FDD" w:rsidP="0002755C"/>
    <w:p w14:paraId="75A90727" w14:textId="77777777" w:rsidR="00302FDD" w:rsidRDefault="00302FDD" w:rsidP="0002755C"/>
    <w:p w14:paraId="050364BA" w14:textId="77777777" w:rsidR="00AB72C9" w:rsidRPr="00C66A17" w:rsidRDefault="00AB72C9" w:rsidP="0015156A">
      <w:pPr>
        <w:ind w:left="360"/>
      </w:pPr>
    </w:p>
    <w:sectPr w:rsidR="00AB72C9" w:rsidRPr="00C66A17" w:rsidSect="009F13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BDD91" w14:textId="77777777" w:rsidR="00D22D5B" w:rsidRDefault="00D22D5B" w:rsidP="002C06B5">
      <w:r>
        <w:separator/>
      </w:r>
    </w:p>
  </w:endnote>
  <w:endnote w:type="continuationSeparator" w:id="0">
    <w:p w14:paraId="5E43DE1B" w14:textId="77777777" w:rsidR="00D22D5B" w:rsidRDefault="00D22D5B" w:rsidP="002C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6285D" w14:textId="77777777" w:rsidR="00D22D5B" w:rsidRDefault="00D22D5B" w:rsidP="002C06B5">
      <w:r>
        <w:separator/>
      </w:r>
    </w:p>
  </w:footnote>
  <w:footnote w:type="continuationSeparator" w:id="0">
    <w:p w14:paraId="6E102A7D" w14:textId="77777777" w:rsidR="00D22D5B" w:rsidRDefault="00D22D5B" w:rsidP="002C06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BC326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7F48E1"/>
    <w:multiLevelType w:val="hybridMultilevel"/>
    <w:tmpl w:val="5B7AEFBC"/>
    <w:lvl w:ilvl="0" w:tplc="96CEF290">
      <w:start w:val="1"/>
      <w:numFmt w:val="bullet"/>
      <w:lvlText w:val=""/>
      <w:lvlJc w:val="left"/>
      <w:pPr>
        <w:tabs>
          <w:tab w:val="num" w:pos="720"/>
        </w:tabs>
        <w:ind w:left="720" w:hanging="360"/>
      </w:pPr>
      <w:rPr>
        <w:rFonts w:ascii="Wingdings" w:hAnsi="Wingdings" w:hint="default"/>
      </w:rPr>
    </w:lvl>
    <w:lvl w:ilvl="1" w:tplc="0AE0B50C" w:tentative="1">
      <w:start w:val="1"/>
      <w:numFmt w:val="bullet"/>
      <w:lvlText w:val=""/>
      <w:lvlJc w:val="left"/>
      <w:pPr>
        <w:tabs>
          <w:tab w:val="num" w:pos="1440"/>
        </w:tabs>
        <w:ind w:left="1440" w:hanging="360"/>
      </w:pPr>
      <w:rPr>
        <w:rFonts w:ascii="Wingdings" w:hAnsi="Wingdings" w:hint="default"/>
      </w:rPr>
    </w:lvl>
    <w:lvl w:ilvl="2" w:tplc="32901F70" w:tentative="1">
      <w:start w:val="1"/>
      <w:numFmt w:val="bullet"/>
      <w:lvlText w:val=""/>
      <w:lvlJc w:val="left"/>
      <w:pPr>
        <w:tabs>
          <w:tab w:val="num" w:pos="2160"/>
        </w:tabs>
        <w:ind w:left="2160" w:hanging="360"/>
      </w:pPr>
      <w:rPr>
        <w:rFonts w:ascii="Wingdings" w:hAnsi="Wingdings" w:hint="default"/>
      </w:rPr>
    </w:lvl>
    <w:lvl w:ilvl="3" w:tplc="861C5152" w:tentative="1">
      <w:start w:val="1"/>
      <w:numFmt w:val="bullet"/>
      <w:lvlText w:val=""/>
      <w:lvlJc w:val="left"/>
      <w:pPr>
        <w:tabs>
          <w:tab w:val="num" w:pos="2880"/>
        </w:tabs>
        <w:ind w:left="2880" w:hanging="360"/>
      </w:pPr>
      <w:rPr>
        <w:rFonts w:ascii="Wingdings" w:hAnsi="Wingdings" w:hint="default"/>
      </w:rPr>
    </w:lvl>
    <w:lvl w:ilvl="4" w:tplc="2C9A749C" w:tentative="1">
      <w:start w:val="1"/>
      <w:numFmt w:val="bullet"/>
      <w:lvlText w:val=""/>
      <w:lvlJc w:val="left"/>
      <w:pPr>
        <w:tabs>
          <w:tab w:val="num" w:pos="3600"/>
        </w:tabs>
        <w:ind w:left="3600" w:hanging="360"/>
      </w:pPr>
      <w:rPr>
        <w:rFonts w:ascii="Wingdings" w:hAnsi="Wingdings" w:hint="default"/>
      </w:rPr>
    </w:lvl>
    <w:lvl w:ilvl="5" w:tplc="16B8091A" w:tentative="1">
      <w:start w:val="1"/>
      <w:numFmt w:val="bullet"/>
      <w:lvlText w:val=""/>
      <w:lvlJc w:val="left"/>
      <w:pPr>
        <w:tabs>
          <w:tab w:val="num" w:pos="4320"/>
        </w:tabs>
        <w:ind w:left="4320" w:hanging="360"/>
      </w:pPr>
      <w:rPr>
        <w:rFonts w:ascii="Wingdings" w:hAnsi="Wingdings" w:hint="default"/>
      </w:rPr>
    </w:lvl>
    <w:lvl w:ilvl="6" w:tplc="9AE6183C" w:tentative="1">
      <w:start w:val="1"/>
      <w:numFmt w:val="bullet"/>
      <w:lvlText w:val=""/>
      <w:lvlJc w:val="left"/>
      <w:pPr>
        <w:tabs>
          <w:tab w:val="num" w:pos="5040"/>
        </w:tabs>
        <w:ind w:left="5040" w:hanging="360"/>
      </w:pPr>
      <w:rPr>
        <w:rFonts w:ascii="Wingdings" w:hAnsi="Wingdings" w:hint="default"/>
      </w:rPr>
    </w:lvl>
    <w:lvl w:ilvl="7" w:tplc="3DB47FAE" w:tentative="1">
      <w:start w:val="1"/>
      <w:numFmt w:val="bullet"/>
      <w:lvlText w:val=""/>
      <w:lvlJc w:val="left"/>
      <w:pPr>
        <w:tabs>
          <w:tab w:val="num" w:pos="5760"/>
        </w:tabs>
        <w:ind w:left="5760" w:hanging="360"/>
      </w:pPr>
      <w:rPr>
        <w:rFonts w:ascii="Wingdings" w:hAnsi="Wingdings" w:hint="default"/>
      </w:rPr>
    </w:lvl>
    <w:lvl w:ilvl="8" w:tplc="C914A856" w:tentative="1">
      <w:start w:val="1"/>
      <w:numFmt w:val="bullet"/>
      <w:lvlText w:val=""/>
      <w:lvlJc w:val="left"/>
      <w:pPr>
        <w:tabs>
          <w:tab w:val="num" w:pos="6480"/>
        </w:tabs>
        <w:ind w:left="6480" w:hanging="360"/>
      </w:pPr>
      <w:rPr>
        <w:rFonts w:ascii="Wingdings" w:hAnsi="Wingdings" w:hint="default"/>
      </w:rPr>
    </w:lvl>
  </w:abstractNum>
  <w:abstractNum w:abstractNumId="2">
    <w:nsid w:val="026C1328"/>
    <w:multiLevelType w:val="hybridMultilevel"/>
    <w:tmpl w:val="578866BC"/>
    <w:lvl w:ilvl="0" w:tplc="A23A316C">
      <w:start w:val="1"/>
      <w:numFmt w:val="bullet"/>
      <w:lvlText w:val=""/>
      <w:lvlJc w:val="left"/>
      <w:pPr>
        <w:tabs>
          <w:tab w:val="num" w:pos="720"/>
        </w:tabs>
        <w:ind w:left="720" w:hanging="360"/>
      </w:pPr>
      <w:rPr>
        <w:rFonts w:ascii="Wingdings" w:hAnsi="Wingdings" w:hint="default"/>
      </w:rPr>
    </w:lvl>
    <w:lvl w:ilvl="1" w:tplc="5DA608AA" w:tentative="1">
      <w:start w:val="1"/>
      <w:numFmt w:val="bullet"/>
      <w:lvlText w:val=""/>
      <w:lvlJc w:val="left"/>
      <w:pPr>
        <w:tabs>
          <w:tab w:val="num" w:pos="1440"/>
        </w:tabs>
        <w:ind w:left="1440" w:hanging="360"/>
      </w:pPr>
      <w:rPr>
        <w:rFonts w:ascii="Wingdings" w:hAnsi="Wingdings" w:hint="default"/>
      </w:rPr>
    </w:lvl>
    <w:lvl w:ilvl="2" w:tplc="B5E6F182" w:tentative="1">
      <w:start w:val="1"/>
      <w:numFmt w:val="bullet"/>
      <w:lvlText w:val=""/>
      <w:lvlJc w:val="left"/>
      <w:pPr>
        <w:tabs>
          <w:tab w:val="num" w:pos="2160"/>
        </w:tabs>
        <w:ind w:left="2160" w:hanging="360"/>
      </w:pPr>
      <w:rPr>
        <w:rFonts w:ascii="Wingdings" w:hAnsi="Wingdings" w:hint="default"/>
      </w:rPr>
    </w:lvl>
    <w:lvl w:ilvl="3" w:tplc="B87889C8" w:tentative="1">
      <w:start w:val="1"/>
      <w:numFmt w:val="bullet"/>
      <w:lvlText w:val=""/>
      <w:lvlJc w:val="left"/>
      <w:pPr>
        <w:tabs>
          <w:tab w:val="num" w:pos="2880"/>
        </w:tabs>
        <w:ind w:left="2880" w:hanging="360"/>
      </w:pPr>
      <w:rPr>
        <w:rFonts w:ascii="Wingdings" w:hAnsi="Wingdings" w:hint="default"/>
      </w:rPr>
    </w:lvl>
    <w:lvl w:ilvl="4" w:tplc="2556C80A" w:tentative="1">
      <w:start w:val="1"/>
      <w:numFmt w:val="bullet"/>
      <w:lvlText w:val=""/>
      <w:lvlJc w:val="left"/>
      <w:pPr>
        <w:tabs>
          <w:tab w:val="num" w:pos="3600"/>
        </w:tabs>
        <w:ind w:left="3600" w:hanging="360"/>
      </w:pPr>
      <w:rPr>
        <w:rFonts w:ascii="Wingdings" w:hAnsi="Wingdings" w:hint="default"/>
      </w:rPr>
    </w:lvl>
    <w:lvl w:ilvl="5" w:tplc="DEE4688A" w:tentative="1">
      <w:start w:val="1"/>
      <w:numFmt w:val="bullet"/>
      <w:lvlText w:val=""/>
      <w:lvlJc w:val="left"/>
      <w:pPr>
        <w:tabs>
          <w:tab w:val="num" w:pos="4320"/>
        </w:tabs>
        <w:ind w:left="4320" w:hanging="360"/>
      </w:pPr>
      <w:rPr>
        <w:rFonts w:ascii="Wingdings" w:hAnsi="Wingdings" w:hint="default"/>
      </w:rPr>
    </w:lvl>
    <w:lvl w:ilvl="6" w:tplc="DD2204FA" w:tentative="1">
      <w:start w:val="1"/>
      <w:numFmt w:val="bullet"/>
      <w:lvlText w:val=""/>
      <w:lvlJc w:val="left"/>
      <w:pPr>
        <w:tabs>
          <w:tab w:val="num" w:pos="5040"/>
        </w:tabs>
        <w:ind w:left="5040" w:hanging="360"/>
      </w:pPr>
      <w:rPr>
        <w:rFonts w:ascii="Wingdings" w:hAnsi="Wingdings" w:hint="default"/>
      </w:rPr>
    </w:lvl>
    <w:lvl w:ilvl="7" w:tplc="2C00461C" w:tentative="1">
      <w:start w:val="1"/>
      <w:numFmt w:val="bullet"/>
      <w:lvlText w:val=""/>
      <w:lvlJc w:val="left"/>
      <w:pPr>
        <w:tabs>
          <w:tab w:val="num" w:pos="5760"/>
        </w:tabs>
        <w:ind w:left="5760" w:hanging="360"/>
      </w:pPr>
      <w:rPr>
        <w:rFonts w:ascii="Wingdings" w:hAnsi="Wingdings" w:hint="default"/>
      </w:rPr>
    </w:lvl>
    <w:lvl w:ilvl="8" w:tplc="32704DA4" w:tentative="1">
      <w:start w:val="1"/>
      <w:numFmt w:val="bullet"/>
      <w:lvlText w:val=""/>
      <w:lvlJc w:val="left"/>
      <w:pPr>
        <w:tabs>
          <w:tab w:val="num" w:pos="6480"/>
        </w:tabs>
        <w:ind w:left="6480" w:hanging="360"/>
      </w:pPr>
      <w:rPr>
        <w:rFonts w:ascii="Wingdings" w:hAnsi="Wingdings" w:hint="default"/>
      </w:rPr>
    </w:lvl>
  </w:abstractNum>
  <w:abstractNum w:abstractNumId="3">
    <w:nsid w:val="050A7DF3"/>
    <w:multiLevelType w:val="hybridMultilevel"/>
    <w:tmpl w:val="2BC6D3CC"/>
    <w:lvl w:ilvl="0" w:tplc="CCF420DA">
      <w:start w:val="1"/>
      <w:numFmt w:val="bullet"/>
      <w:lvlText w:val=""/>
      <w:lvlJc w:val="left"/>
      <w:pPr>
        <w:tabs>
          <w:tab w:val="num" w:pos="720"/>
        </w:tabs>
        <w:ind w:left="720" w:hanging="360"/>
      </w:pPr>
      <w:rPr>
        <w:rFonts w:ascii="Wingdings" w:hAnsi="Wingdings" w:hint="default"/>
      </w:rPr>
    </w:lvl>
    <w:lvl w:ilvl="1" w:tplc="D76E2DEA" w:tentative="1">
      <w:start w:val="1"/>
      <w:numFmt w:val="bullet"/>
      <w:lvlText w:val=""/>
      <w:lvlJc w:val="left"/>
      <w:pPr>
        <w:tabs>
          <w:tab w:val="num" w:pos="1440"/>
        </w:tabs>
        <w:ind w:left="1440" w:hanging="360"/>
      </w:pPr>
      <w:rPr>
        <w:rFonts w:ascii="Wingdings" w:hAnsi="Wingdings" w:hint="default"/>
      </w:rPr>
    </w:lvl>
    <w:lvl w:ilvl="2" w:tplc="B046F6CE" w:tentative="1">
      <w:start w:val="1"/>
      <w:numFmt w:val="bullet"/>
      <w:lvlText w:val=""/>
      <w:lvlJc w:val="left"/>
      <w:pPr>
        <w:tabs>
          <w:tab w:val="num" w:pos="2160"/>
        </w:tabs>
        <w:ind w:left="2160" w:hanging="360"/>
      </w:pPr>
      <w:rPr>
        <w:rFonts w:ascii="Wingdings" w:hAnsi="Wingdings" w:hint="default"/>
      </w:rPr>
    </w:lvl>
    <w:lvl w:ilvl="3" w:tplc="CB8EA508" w:tentative="1">
      <w:start w:val="1"/>
      <w:numFmt w:val="bullet"/>
      <w:lvlText w:val=""/>
      <w:lvlJc w:val="left"/>
      <w:pPr>
        <w:tabs>
          <w:tab w:val="num" w:pos="2880"/>
        </w:tabs>
        <w:ind w:left="2880" w:hanging="360"/>
      </w:pPr>
      <w:rPr>
        <w:rFonts w:ascii="Wingdings" w:hAnsi="Wingdings" w:hint="default"/>
      </w:rPr>
    </w:lvl>
    <w:lvl w:ilvl="4" w:tplc="D0FCECD4" w:tentative="1">
      <w:start w:val="1"/>
      <w:numFmt w:val="bullet"/>
      <w:lvlText w:val=""/>
      <w:lvlJc w:val="left"/>
      <w:pPr>
        <w:tabs>
          <w:tab w:val="num" w:pos="3600"/>
        </w:tabs>
        <w:ind w:left="3600" w:hanging="360"/>
      </w:pPr>
      <w:rPr>
        <w:rFonts w:ascii="Wingdings" w:hAnsi="Wingdings" w:hint="default"/>
      </w:rPr>
    </w:lvl>
    <w:lvl w:ilvl="5" w:tplc="2FDED1B6" w:tentative="1">
      <w:start w:val="1"/>
      <w:numFmt w:val="bullet"/>
      <w:lvlText w:val=""/>
      <w:lvlJc w:val="left"/>
      <w:pPr>
        <w:tabs>
          <w:tab w:val="num" w:pos="4320"/>
        </w:tabs>
        <w:ind w:left="4320" w:hanging="360"/>
      </w:pPr>
      <w:rPr>
        <w:rFonts w:ascii="Wingdings" w:hAnsi="Wingdings" w:hint="default"/>
      </w:rPr>
    </w:lvl>
    <w:lvl w:ilvl="6" w:tplc="C744036C" w:tentative="1">
      <w:start w:val="1"/>
      <w:numFmt w:val="bullet"/>
      <w:lvlText w:val=""/>
      <w:lvlJc w:val="left"/>
      <w:pPr>
        <w:tabs>
          <w:tab w:val="num" w:pos="5040"/>
        </w:tabs>
        <w:ind w:left="5040" w:hanging="360"/>
      </w:pPr>
      <w:rPr>
        <w:rFonts w:ascii="Wingdings" w:hAnsi="Wingdings" w:hint="default"/>
      </w:rPr>
    </w:lvl>
    <w:lvl w:ilvl="7" w:tplc="BF164F96" w:tentative="1">
      <w:start w:val="1"/>
      <w:numFmt w:val="bullet"/>
      <w:lvlText w:val=""/>
      <w:lvlJc w:val="left"/>
      <w:pPr>
        <w:tabs>
          <w:tab w:val="num" w:pos="5760"/>
        </w:tabs>
        <w:ind w:left="5760" w:hanging="360"/>
      </w:pPr>
      <w:rPr>
        <w:rFonts w:ascii="Wingdings" w:hAnsi="Wingdings" w:hint="default"/>
      </w:rPr>
    </w:lvl>
    <w:lvl w:ilvl="8" w:tplc="9864B50E" w:tentative="1">
      <w:start w:val="1"/>
      <w:numFmt w:val="bullet"/>
      <w:lvlText w:val=""/>
      <w:lvlJc w:val="left"/>
      <w:pPr>
        <w:tabs>
          <w:tab w:val="num" w:pos="6480"/>
        </w:tabs>
        <w:ind w:left="6480" w:hanging="360"/>
      </w:pPr>
      <w:rPr>
        <w:rFonts w:ascii="Wingdings" w:hAnsi="Wingdings" w:hint="default"/>
      </w:rPr>
    </w:lvl>
  </w:abstractNum>
  <w:abstractNum w:abstractNumId="4">
    <w:nsid w:val="065C2E65"/>
    <w:multiLevelType w:val="hybridMultilevel"/>
    <w:tmpl w:val="0FF47FC6"/>
    <w:lvl w:ilvl="0" w:tplc="5BD8009E">
      <w:start w:val="1"/>
      <w:numFmt w:val="bullet"/>
      <w:lvlText w:val=""/>
      <w:lvlJc w:val="left"/>
      <w:pPr>
        <w:tabs>
          <w:tab w:val="num" w:pos="720"/>
        </w:tabs>
        <w:ind w:left="720" w:hanging="360"/>
      </w:pPr>
      <w:rPr>
        <w:rFonts w:ascii="Symbol" w:hAnsi="Symbol" w:hint="default"/>
      </w:rPr>
    </w:lvl>
    <w:lvl w:ilvl="1" w:tplc="1DC8F6DA">
      <w:start w:val="1"/>
      <w:numFmt w:val="bullet"/>
      <w:lvlText w:val=""/>
      <w:lvlJc w:val="left"/>
      <w:pPr>
        <w:tabs>
          <w:tab w:val="num" w:pos="1440"/>
        </w:tabs>
        <w:ind w:left="1440" w:hanging="360"/>
      </w:pPr>
      <w:rPr>
        <w:rFonts w:ascii="Symbol" w:hAnsi="Symbol" w:hint="default"/>
      </w:rPr>
    </w:lvl>
    <w:lvl w:ilvl="2" w:tplc="B3C87202" w:tentative="1">
      <w:start w:val="1"/>
      <w:numFmt w:val="bullet"/>
      <w:lvlText w:val=""/>
      <w:lvlJc w:val="left"/>
      <w:pPr>
        <w:tabs>
          <w:tab w:val="num" w:pos="2160"/>
        </w:tabs>
        <w:ind w:left="2160" w:hanging="360"/>
      </w:pPr>
      <w:rPr>
        <w:rFonts w:ascii="Symbol" w:hAnsi="Symbol" w:hint="default"/>
      </w:rPr>
    </w:lvl>
    <w:lvl w:ilvl="3" w:tplc="359AB910" w:tentative="1">
      <w:start w:val="1"/>
      <w:numFmt w:val="bullet"/>
      <w:lvlText w:val=""/>
      <w:lvlJc w:val="left"/>
      <w:pPr>
        <w:tabs>
          <w:tab w:val="num" w:pos="2880"/>
        </w:tabs>
        <w:ind w:left="2880" w:hanging="360"/>
      </w:pPr>
      <w:rPr>
        <w:rFonts w:ascii="Symbol" w:hAnsi="Symbol" w:hint="default"/>
      </w:rPr>
    </w:lvl>
    <w:lvl w:ilvl="4" w:tplc="21F2BE2C" w:tentative="1">
      <w:start w:val="1"/>
      <w:numFmt w:val="bullet"/>
      <w:lvlText w:val=""/>
      <w:lvlJc w:val="left"/>
      <w:pPr>
        <w:tabs>
          <w:tab w:val="num" w:pos="3600"/>
        </w:tabs>
        <w:ind w:left="3600" w:hanging="360"/>
      </w:pPr>
      <w:rPr>
        <w:rFonts w:ascii="Symbol" w:hAnsi="Symbol" w:hint="default"/>
      </w:rPr>
    </w:lvl>
    <w:lvl w:ilvl="5" w:tplc="16589E24" w:tentative="1">
      <w:start w:val="1"/>
      <w:numFmt w:val="bullet"/>
      <w:lvlText w:val=""/>
      <w:lvlJc w:val="left"/>
      <w:pPr>
        <w:tabs>
          <w:tab w:val="num" w:pos="4320"/>
        </w:tabs>
        <w:ind w:left="4320" w:hanging="360"/>
      </w:pPr>
      <w:rPr>
        <w:rFonts w:ascii="Symbol" w:hAnsi="Symbol" w:hint="default"/>
      </w:rPr>
    </w:lvl>
    <w:lvl w:ilvl="6" w:tplc="3BE2BA5C" w:tentative="1">
      <w:start w:val="1"/>
      <w:numFmt w:val="bullet"/>
      <w:lvlText w:val=""/>
      <w:lvlJc w:val="left"/>
      <w:pPr>
        <w:tabs>
          <w:tab w:val="num" w:pos="5040"/>
        </w:tabs>
        <w:ind w:left="5040" w:hanging="360"/>
      </w:pPr>
      <w:rPr>
        <w:rFonts w:ascii="Symbol" w:hAnsi="Symbol" w:hint="default"/>
      </w:rPr>
    </w:lvl>
    <w:lvl w:ilvl="7" w:tplc="0DAAA5B6" w:tentative="1">
      <w:start w:val="1"/>
      <w:numFmt w:val="bullet"/>
      <w:lvlText w:val=""/>
      <w:lvlJc w:val="left"/>
      <w:pPr>
        <w:tabs>
          <w:tab w:val="num" w:pos="5760"/>
        </w:tabs>
        <w:ind w:left="5760" w:hanging="360"/>
      </w:pPr>
      <w:rPr>
        <w:rFonts w:ascii="Symbol" w:hAnsi="Symbol" w:hint="default"/>
      </w:rPr>
    </w:lvl>
    <w:lvl w:ilvl="8" w:tplc="D1342E22" w:tentative="1">
      <w:start w:val="1"/>
      <w:numFmt w:val="bullet"/>
      <w:lvlText w:val=""/>
      <w:lvlJc w:val="left"/>
      <w:pPr>
        <w:tabs>
          <w:tab w:val="num" w:pos="6480"/>
        </w:tabs>
        <w:ind w:left="6480" w:hanging="360"/>
      </w:pPr>
      <w:rPr>
        <w:rFonts w:ascii="Symbol" w:hAnsi="Symbol" w:hint="default"/>
      </w:rPr>
    </w:lvl>
  </w:abstractNum>
  <w:abstractNum w:abstractNumId="5">
    <w:nsid w:val="07673094"/>
    <w:multiLevelType w:val="hybridMultilevel"/>
    <w:tmpl w:val="DA52FA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5F2085"/>
    <w:multiLevelType w:val="hybridMultilevel"/>
    <w:tmpl w:val="6812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3570C"/>
    <w:multiLevelType w:val="hybridMultilevel"/>
    <w:tmpl w:val="65F0FED6"/>
    <w:lvl w:ilvl="0" w:tplc="F04085B8">
      <w:start w:val="1"/>
      <w:numFmt w:val="bullet"/>
      <w:lvlText w:val=""/>
      <w:lvlJc w:val="left"/>
      <w:pPr>
        <w:tabs>
          <w:tab w:val="num" w:pos="720"/>
        </w:tabs>
        <w:ind w:left="720" w:hanging="360"/>
      </w:pPr>
      <w:rPr>
        <w:rFonts w:ascii="Wingdings" w:hAnsi="Wingdings" w:hint="default"/>
      </w:rPr>
    </w:lvl>
    <w:lvl w:ilvl="1" w:tplc="5FA26378" w:tentative="1">
      <w:start w:val="1"/>
      <w:numFmt w:val="bullet"/>
      <w:lvlText w:val=""/>
      <w:lvlJc w:val="left"/>
      <w:pPr>
        <w:tabs>
          <w:tab w:val="num" w:pos="1440"/>
        </w:tabs>
        <w:ind w:left="1440" w:hanging="360"/>
      </w:pPr>
      <w:rPr>
        <w:rFonts w:ascii="Wingdings" w:hAnsi="Wingdings" w:hint="default"/>
      </w:rPr>
    </w:lvl>
    <w:lvl w:ilvl="2" w:tplc="4EBE3744" w:tentative="1">
      <w:start w:val="1"/>
      <w:numFmt w:val="bullet"/>
      <w:lvlText w:val=""/>
      <w:lvlJc w:val="left"/>
      <w:pPr>
        <w:tabs>
          <w:tab w:val="num" w:pos="2160"/>
        </w:tabs>
        <w:ind w:left="2160" w:hanging="360"/>
      </w:pPr>
      <w:rPr>
        <w:rFonts w:ascii="Wingdings" w:hAnsi="Wingdings" w:hint="default"/>
      </w:rPr>
    </w:lvl>
    <w:lvl w:ilvl="3" w:tplc="92B84224" w:tentative="1">
      <w:start w:val="1"/>
      <w:numFmt w:val="bullet"/>
      <w:lvlText w:val=""/>
      <w:lvlJc w:val="left"/>
      <w:pPr>
        <w:tabs>
          <w:tab w:val="num" w:pos="2880"/>
        </w:tabs>
        <w:ind w:left="2880" w:hanging="360"/>
      </w:pPr>
      <w:rPr>
        <w:rFonts w:ascii="Wingdings" w:hAnsi="Wingdings" w:hint="default"/>
      </w:rPr>
    </w:lvl>
    <w:lvl w:ilvl="4" w:tplc="EDC2E072" w:tentative="1">
      <w:start w:val="1"/>
      <w:numFmt w:val="bullet"/>
      <w:lvlText w:val=""/>
      <w:lvlJc w:val="left"/>
      <w:pPr>
        <w:tabs>
          <w:tab w:val="num" w:pos="3600"/>
        </w:tabs>
        <w:ind w:left="3600" w:hanging="360"/>
      </w:pPr>
      <w:rPr>
        <w:rFonts w:ascii="Wingdings" w:hAnsi="Wingdings" w:hint="default"/>
      </w:rPr>
    </w:lvl>
    <w:lvl w:ilvl="5" w:tplc="2BEED8A2" w:tentative="1">
      <w:start w:val="1"/>
      <w:numFmt w:val="bullet"/>
      <w:lvlText w:val=""/>
      <w:lvlJc w:val="left"/>
      <w:pPr>
        <w:tabs>
          <w:tab w:val="num" w:pos="4320"/>
        </w:tabs>
        <w:ind w:left="4320" w:hanging="360"/>
      </w:pPr>
      <w:rPr>
        <w:rFonts w:ascii="Wingdings" w:hAnsi="Wingdings" w:hint="default"/>
      </w:rPr>
    </w:lvl>
    <w:lvl w:ilvl="6" w:tplc="623AADD2" w:tentative="1">
      <w:start w:val="1"/>
      <w:numFmt w:val="bullet"/>
      <w:lvlText w:val=""/>
      <w:lvlJc w:val="left"/>
      <w:pPr>
        <w:tabs>
          <w:tab w:val="num" w:pos="5040"/>
        </w:tabs>
        <w:ind w:left="5040" w:hanging="360"/>
      </w:pPr>
      <w:rPr>
        <w:rFonts w:ascii="Wingdings" w:hAnsi="Wingdings" w:hint="default"/>
      </w:rPr>
    </w:lvl>
    <w:lvl w:ilvl="7" w:tplc="E6527A5E" w:tentative="1">
      <w:start w:val="1"/>
      <w:numFmt w:val="bullet"/>
      <w:lvlText w:val=""/>
      <w:lvlJc w:val="left"/>
      <w:pPr>
        <w:tabs>
          <w:tab w:val="num" w:pos="5760"/>
        </w:tabs>
        <w:ind w:left="5760" w:hanging="360"/>
      </w:pPr>
      <w:rPr>
        <w:rFonts w:ascii="Wingdings" w:hAnsi="Wingdings" w:hint="default"/>
      </w:rPr>
    </w:lvl>
    <w:lvl w:ilvl="8" w:tplc="FC7CE118" w:tentative="1">
      <w:start w:val="1"/>
      <w:numFmt w:val="bullet"/>
      <w:lvlText w:val=""/>
      <w:lvlJc w:val="left"/>
      <w:pPr>
        <w:tabs>
          <w:tab w:val="num" w:pos="6480"/>
        </w:tabs>
        <w:ind w:left="6480" w:hanging="360"/>
      </w:pPr>
      <w:rPr>
        <w:rFonts w:ascii="Wingdings" w:hAnsi="Wingdings" w:hint="default"/>
      </w:rPr>
    </w:lvl>
  </w:abstractNum>
  <w:abstractNum w:abstractNumId="8">
    <w:nsid w:val="151E4E22"/>
    <w:multiLevelType w:val="hybridMultilevel"/>
    <w:tmpl w:val="6E587DDE"/>
    <w:lvl w:ilvl="0" w:tplc="42E83306">
      <w:start w:val="1"/>
      <w:numFmt w:val="bullet"/>
      <w:lvlText w:val=""/>
      <w:lvlJc w:val="left"/>
      <w:pPr>
        <w:tabs>
          <w:tab w:val="num" w:pos="720"/>
        </w:tabs>
        <w:ind w:left="720" w:hanging="360"/>
      </w:pPr>
      <w:rPr>
        <w:rFonts w:ascii="Wingdings" w:hAnsi="Wingdings" w:hint="default"/>
      </w:rPr>
    </w:lvl>
    <w:lvl w:ilvl="1" w:tplc="B310EDE2" w:tentative="1">
      <w:start w:val="1"/>
      <w:numFmt w:val="bullet"/>
      <w:lvlText w:val=""/>
      <w:lvlJc w:val="left"/>
      <w:pPr>
        <w:tabs>
          <w:tab w:val="num" w:pos="1440"/>
        </w:tabs>
        <w:ind w:left="1440" w:hanging="360"/>
      </w:pPr>
      <w:rPr>
        <w:rFonts w:ascii="Wingdings" w:hAnsi="Wingdings" w:hint="default"/>
      </w:rPr>
    </w:lvl>
    <w:lvl w:ilvl="2" w:tplc="B694EB12" w:tentative="1">
      <w:start w:val="1"/>
      <w:numFmt w:val="bullet"/>
      <w:lvlText w:val=""/>
      <w:lvlJc w:val="left"/>
      <w:pPr>
        <w:tabs>
          <w:tab w:val="num" w:pos="2160"/>
        </w:tabs>
        <w:ind w:left="2160" w:hanging="360"/>
      </w:pPr>
      <w:rPr>
        <w:rFonts w:ascii="Wingdings" w:hAnsi="Wingdings" w:hint="default"/>
      </w:rPr>
    </w:lvl>
    <w:lvl w:ilvl="3" w:tplc="B86C7C74" w:tentative="1">
      <w:start w:val="1"/>
      <w:numFmt w:val="bullet"/>
      <w:lvlText w:val=""/>
      <w:lvlJc w:val="left"/>
      <w:pPr>
        <w:tabs>
          <w:tab w:val="num" w:pos="2880"/>
        </w:tabs>
        <w:ind w:left="2880" w:hanging="360"/>
      </w:pPr>
      <w:rPr>
        <w:rFonts w:ascii="Wingdings" w:hAnsi="Wingdings" w:hint="default"/>
      </w:rPr>
    </w:lvl>
    <w:lvl w:ilvl="4" w:tplc="0BD2D12E" w:tentative="1">
      <w:start w:val="1"/>
      <w:numFmt w:val="bullet"/>
      <w:lvlText w:val=""/>
      <w:lvlJc w:val="left"/>
      <w:pPr>
        <w:tabs>
          <w:tab w:val="num" w:pos="3600"/>
        </w:tabs>
        <w:ind w:left="3600" w:hanging="360"/>
      </w:pPr>
      <w:rPr>
        <w:rFonts w:ascii="Wingdings" w:hAnsi="Wingdings" w:hint="default"/>
      </w:rPr>
    </w:lvl>
    <w:lvl w:ilvl="5" w:tplc="89366C46" w:tentative="1">
      <w:start w:val="1"/>
      <w:numFmt w:val="bullet"/>
      <w:lvlText w:val=""/>
      <w:lvlJc w:val="left"/>
      <w:pPr>
        <w:tabs>
          <w:tab w:val="num" w:pos="4320"/>
        </w:tabs>
        <w:ind w:left="4320" w:hanging="360"/>
      </w:pPr>
      <w:rPr>
        <w:rFonts w:ascii="Wingdings" w:hAnsi="Wingdings" w:hint="default"/>
      </w:rPr>
    </w:lvl>
    <w:lvl w:ilvl="6" w:tplc="2DE2C392" w:tentative="1">
      <w:start w:val="1"/>
      <w:numFmt w:val="bullet"/>
      <w:lvlText w:val=""/>
      <w:lvlJc w:val="left"/>
      <w:pPr>
        <w:tabs>
          <w:tab w:val="num" w:pos="5040"/>
        </w:tabs>
        <w:ind w:left="5040" w:hanging="360"/>
      </w:pPr>
      <w:rPr>
        <w:rFonts w:ascii="Wingdings" w:hAnsi="Wingdings" w:hint="default"/>
      </w:rPr>
    </w:lvl>
    <w:lvl w:ilvl="7" w:tplc="448C0E74" w:tentative="1">
      <w:start w:val="1"/>
      <w:numFmt w:val="bullet"/>
      <w:lvlText w:val=""/>
      <w:lvlJc w:val="left"/>
      <w:pPr>
        <w:tabs>
          <w:tab w:val="num" w:pos="5760"/>
        </w:tabs>
        <w:ind w:left="5760" w:hanging="360"/>
      </w:pPr>
      <w:rPr>
        <w:rFonts w:ascii="Wingdings" w:hAnsi="Wingdings" w:hint="default"/>
      </w:rPr>
    </w:lvl>
    <w:lvl w:ilvl="8" w:tplc="D8247F48" w:tentative="1">
      <w:start w:val="1"/>
      <w:numFmt w:val="bullet"/>
      <w:lvlText w:val=""/>
      <w:lvlJc w:val="left"/>
      <w:pPr>
        <w:tabs>
          <w:tab w:val="num" w:pos="6480"/>
        </w:tabs>
        <w:ind w:left="6480" w:hanging="360"/>
      </w:pPr>
      <w:rPr>
        <w:rFonts w:ascii="Wingdings" w:hAnsi="Wingdings" w:hint="default"/>
      </w:rPr>
    </w:lvl>
  </w:abstractNum>
  <w:abstractNum w:abstractNumId="9">
    <w:nsid w:val="189F4CA6"/>
    <w:multiLevelType w:val="hybridMultilevel"/>
    <w:tmpl w:val="C84C8E20"/>
    <w:lvl w:ilvl="0" w:tplc="8FAEA5AA">
      <w:start w:val="1"/>
      <w:numFmt w:val="lowerLetter"/>
      <w:lvlText w:val="(%1)"/>
      <w:lvlJc w:val="left"/>
      <w:pPr>
        <w:ind w:left="720" w:hanging="360"/>
      </w:pPr>
      <w:rPr>
        <w:rFonts w:hint="default"/>
        <w:b w:val="0"/>
      </w:rPr>
    </w:lvl>
    <w:lvl w:ilvl="1" w:tplc="FFC6F3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55214"/>
    <w:multiLevelType w:val="hybridMultilevel"/>
    <w:tmpl w:val="2B1C3504"/>
    <w:lvl w:ilvl="0" w:tplc="69C2CFA8">
      <w:start w:val="1"/>
      <w:numFmt w:val="bullet"/>
      <w:lvlText w:val=""/>
      <w:lvlJc w:val="left"/>
      <w:pPr>
        <w:tabs>
          <w:tab w:val="num" w:pos="720"/>
        </w:tabs>
        <w:ind w:left="720" w:hanging="360"/>
      </w:pPr>
      <w:rPr>
        <w:rFonts w:ascii="Wingdings" w:hAnsi="Wingdings" w:hint="default"/>
      </w:rPr>
    </w:lvl>
    <w:lvl w:ilvl="1" w:tplc="0896E6AE" w:tentative="1">
      <w:start w:val="1"/>
      <w:numFmt w:val="bullet"/>
      <w:lvlText w:val=""/>
      <w:lvlJc w:val="left"/>
      <w:pPr>
        <w:tabs>
          <w:tab w:val="num" w:pos="1440"/>
        </w:tabs>
        <w:ind w:left="1440" w:hanging="360"/>
      </w:pPr>
      <w:rPr>
        <w:rFonts w:ascii="Wingdings" w:hAnsi="Wingdings" w:hint="default"/>
      </w:rPr>
    </w:lvl>
    <w:lvl w:ilvl="2" w:tplc="391C6746" w:tentative="1">
      <w:start w:val="1"/>
      <w:numFmt w:val="bullet"/>
      <w:lvlText w:val=""/>
      <w:lvlJc w:val="left"/>
      <w:pPr>
        <w:tabs>
          <w:tab w:val="num" w:pos="2160"/>
        </w:tabs>
        <w:ind w:left="2160" w:hanging="360"/>
      </w:pPr>
      <w:rPr>
        <w:rFonts w:ascii="Wingdings" w:hAnsi="Wingdings" w:hint="default"/>
      </w:rPr>
    </w:lvl>
    <w:lvl w:ilvl="3" w:tplc="66926778" w:tentative="1">
      <w:start w:val="1"/>
      <w:numFmt w:val="bullet"/>
      <w:lvlText w:val=""/>
      <w:lvlJc w:val="left"/>
      <w:pPr>
        <w:tabs>
          <w:tab w:val="num" w:pos="2880"/>
        </w:tabs>
        <w:ind w:left="2880" w:hanging="360"/>
      </w:pPr>
      <w:rPr>
        <w:rFonts w:ascii="Wingdings" w:hAnsi="Wingdings" w:hint="default"/>
      </w:rPr>
    </w:lvl>
    <w:lvl w:ilvl="4" w:tplc="DD5A7ED4" w:tentative="1">
      <w:start w:val="1"/>
      <w:numFmt w:val="bullet"/>
      <w:lvlText w:val=""/>
      <w:lvlJc w:val="left"/>
      <w:pPr>
        <w:tabs>
          <w:tab w:val="num" w:pos="3600"/>
        </w:tabs>
        <w:ind w:left="3600" w:hanging="360"/>
      </w:pPr>
      <w:rPr>
        <w:rFonts w:ascii="Wingdings" w:hAnsi="Wingdings" w:hint="default"/>
      </w:rPr>
    </w:lvl>
    <w:lvl w:ilvl="5" w:tplc="1D685FE6" w:tentative="1">
      <w:start w:val="1"/>
      <w:numFmt w:val="bullet"/>
      <w:lvlText w:val=""/>
      <w:lvlJc w:val="left"/>
      <w:pPr>
        <w:tabs>
          <w:tab w:val="num" w:pos="4320"/>
        </w:tabs>
        <w:ind w:left="4320" w:hanging="360"/>
      </w:pPr>
      <w:rPr>
        <w:rFonts w:ascii="Wingdings" w:hAnsi="Wingdings" w:hint="default"/>
      </w:rPr>
    </w:lvl>
    <w:lvl w:ilvl="6" w:tplc="65002CAC" w:tentative="1">
      <w:start w:val="1"/>
      <w:numFmt w:val="bullet"/>
      <w:lvlText w:val=""/>
      <w:lvlJc w:val="left"/>
      <w:pPr>
        <w:tabs>
          <w:tab w:val="num" w:pos="5040"/>
        </w:tabs>
        <w:ind w:left="5040" w:hanging="360"/>
      </w:pPr>
      <w:rPr>
        <w:rFonts w:ascii="Wingdings" w:hAnsi="Wingdings" w:hint="default"/>
      </w:rPr>
    </w:lvl>
    <w:lvl w:ilvl="7" w:tplc="4F362AFA" w:tentative="1">
      <w:start w:val="1"/>
      <w:numFmt w:val="bullet"/>
      <w:lvlText w:val=""/>
      <w:lvlJc w:val="left"/>
      <w:pPr>
        <w:tabs>
          <w:tab w:val="num" w:pos="5760"/>
        </w:tabs>
        <w:ind w:left="5760" w:hanging="360"/>
      </w:pPr>
      <w:rPr>
        <w:rFonts w:ascii="Wingdings" w:hAnsi="Wingdings" w:hint="default"/>
      </w:rPr>
    </w:lvl>
    <w:lvl w:ilvl="8" w:tplc="2E4C9504" w:tentative="1">
      <w:start w:val="1"/>
      <w:numFmt w:val="bullet"/>
      <w:lvlText w:val=""/>
      <w:lvlJc w:val="left"/>
      <w:pPr>
        <w:tabs>
          <w:tab w:val="num" w:pos="6480"/>
        </w:tabs>
        <w:ind w:left="6480" w:hanging="360"/>
      </w:pPr>
      <w:rPr>
        <w:rFonts w:ascii="Wingdings" w:hAnsi="Wingdings" w:hint="default"/>
      </w:rPr>
    </w:lvl>
  </w:abstractNum>
  <w:abstractNum w:abstractNumId="11">
    <w:nsid w:val="1BEE262E"/>
    <w:multiLevelType w:val="hybridMultilevel"/>
    <w:tmpl w:val="FD961E50"/>
    <w:lvl w:ilvl="0" w:tplc="440C11C0">
      <w:start w:val="1"/>
      <w:numFmt w:val="bullet"/>
      <w:lvlText w:val=""/>
      <w:lvlJc w:val="left"/>
      <w:pPr>
        <w:tabs>
          <w:tab w:val="num" w:pos="720"/>
        </w:tabs>
        <w:ind w:left="720" w:hanging="360"/>
      </w:pPr>
      <w:rPr>
        <w:rFonts w:ascii="Wingdings" w:hAnsi="Wingdings" w:hint="default"/>
      </w:rPr>
    </w:lvl>
    <w:lvl w:ilvl="1" w:tplc="67D4A4B4" w:tentative="1">
      <w:start w:val="1"/>
      <w:numFmt w:val="bullet"/>
      <w:lvlText w:val=""/>
      <w:lvlJc w:val="left"/>
      <w:pPr>
        <w:tabs>
          <w:tab w:val="num" w:pos="1440"/>
        </w:tabs>
        <w:ind w:left="1440" w:hanging="360"/>
      </w:pPr>
      <w:rPr>
        <w:rFonts w:ascii="Wingdings" w:hAnsi="Wingdings" w:hint="default"/>
      </w:rPr>
    </w:lvl>
    <w:lvl w:ilvl="2" w:tplc="0CE2A12C" w:tentative="1">
      <w:start w:val="1"/>
      <w:numFmt w:val="bullet"/>
      <w:lvlText w:val=""/>
      <w:lvlJc w:val="left"/>
      <w:pPr>
        <w:tabs>
          <w:tab w:val="num" w:pos="2160"/>
        </w:tabs>
        <w:ind w:left="2160" w:hanging="360"/>
      </w:pPr>
      <w:rPr>
        <w:rFonts w:ascii="Wingdings" w:hAnsi="Wingdings" w:hint="default"/>
      </w:rPr>
    </w:lvl>
    <w:lvl w:ilvl="3" w:tplc="ABD6C87A" w:tentative="1">
      <w:start w:val="1"/>
      <w:numFmt w:val="bullet"/>
      <w:lvlText w:val=""/>
      <w:lvlJc w:val="left"/>
      <w:pPr>
        <w:tabs>
          <w:tab w:val="num" w:pos="2880"/>
        </w:tabs>
        <w:ind w:left="2880" w:hanging="360"/>
      </w:pPr>
      <w:rPr>
        <w:rFonts w:ascii="Wingdings" w:hAnsi="Wingdings" w:hint="default"/>
      </w:rPr>
    </w:lvl>
    <w:lvl w:ilvl="4" w:tplc="81C01F6C" w:tentative="1">
      <w:start w:val="1"/>
      <w:numFmt w:val="bullet"/>
      <w:lvlText w:val=""/>
      <w:lvlJc w:val="left"/>
      <w:pPr>
        <w:tabs>
          <w:tab w:val="num" w:pos="3600"/>
        </w:tabs>
        <w:ind w:left="3600" w:hanging="360"/>
      </w:pPr>
      <w:rPr>
        <w:rFonts w:ascii="Wingdings" w:hAnsi="Wingdings" w:hint="default"/>
      </w:rPr>
    </w:lvl>
    <w:lvl w:ilvl="5" w:tplc="C6424D0C" w:tentative="1">
      <w:start w:val="1"/>
      <w:numFmt w:val="bullet"/>
      <w:lvlText w:val=""/>
      <w:lvlJc w:val="left"/>
      <w:pPr>
        <w:tabs>
          <w:tab w:val="num" w:pos="4320"/>
        </w:tabs>
        <w:ind w:left="4320" w:hanging="360"/>
      </w:pPr>
      <w:rPr>
        <w:rFonts w:ascii="Wingdings" w:hAnsi="Wingdings" w:hint="default"/>
      </w:rPr>
    </w:lvl>
    <w:lvl w:ilvl="6" w:tplc="21C4A882" w:tentative="1">
      <w:start w:val="1"/>
      <w:numFmt w:val="bullet"/>
      <w:lvlText w:val=""/>
      <w:lvlJc w:val="left"/>
      <w:pPr>
        <w:tabs>
          <w:tab w:val="num" w:pos="5040"/>
        </w:tabs>
        <w:ind w:left="5040" w:hanging="360"/>
      </w:pPr>
      <w:rPr>
        <w:rFonts w:ascii="Wingdings" w:hAnsi="Wingdings" w:hint="default"/>
      </w:rPr>
    </w:lvl>
    <w:lvl w:ilvl="7" w:tplc="1DB28E62" w:tentative="1">
      <w:start w:val="1"/>
      <w:numFmt w:val="bullet"/>
      <w:lvlText w:val=""/>
      <w:lvlJc w:val="left"/>
      <w:pPr>
        <w:tabs>
          <w:tab w:val="num" w:pos="5760"/>
        </w:tabs>
        <w:ind w:left="5760" w:hanging="360"/>
      </w:pPr>
      <w:rPr>
        <w:rFonts w:ascii="Wingdings" w:hAnsi="Wingdings" w:hint="default"/>
      </w:rPr>
    </w:lvl>
    <w:lvl w:ilvl="8" w:tplc="ECA4EA52" w:tentative="1">
      <w:start w:val="1"/>
      <w:numFmt w:val="bullet"/>
      <w:lvlText w:val=""/>
      <w:lvlJc w:val="left"/>
      <w:pPr>
        <w:tabs>
          <w:tab w:val="num" w:pos="6480"/>
        </w:tabs>
        <w:ind w:left="6480" w:hanging="360"/>
      </w:pPr>
      <w:rPr>
        <w:rFonts w:ascii="Wingdings" w:hAnsi="Wingdings" w:hint="default"/>
      </w:rPr>
    </w:lvl>
  </w:abstractNum>
  <w:abstractNum w:abstractNumId="12">
    <w:nsid w:val="1CD664FE"/>
    <w:multiLevelType w:val="hybridMultilevel"/>
    <w:tmpl w:val="5ABC44F4"/>
    <w:lvl w:ilvl="0" w:tplc="B17ED3BE">
      <w:start w:val="1"/>
      <w:numFmt w:val="decimal"/>
      <w:lvlText w:val="%1)"/>
      <w:lvlJc w:val="left"/>
      <w:pPr>
        <w:tabs>
          <w:tab w:val="num" w:pos="720"/>
        </w:tabs>
        <w:ind w:left="720" w:hanging="360"/>
      </w:pPr>
    </w:lvl>
    <w:lvl w:ilvl="1" w:tplc="D060804A" w:tentative="1">
      <w:start w:val="1"/>
      <w:numFmt w:val="decimal"/>
      <w:lvlText w:val="%2)"/>
      <w:lvlJc w:val="left"/>
      <w:pPr>
        <w:tabs>
          <w:tab w:val="num" w:pos="1440"/>
        </w:tabs>
        <w:ind w:left="1440" w:hanging="360"/>
      </w:pPr>
    </w:lvl>
    <w:lvl w:ilvl="2" w:tplc="2EB89728">
      <w:numFmt w:val="bullet"/>
      <w:lvlText w:val=""/>
      <w:lvlJc w:val="left"/>
      <w:pPr>
        <w:tabs>
          <w:tab w:val="num" w:pos="2160"/>
        </w:tabs>
        <w:ind w:left="2160" w:hanging="360"/>
      </w:pPr>
      <w:rPr>
        <w:rFonts w:ascii="Wingdings" w:hAnsi="Wingdings" w:hint="default"/>
      </w:rPr>
    </w:lvl>
    <w:lvl w:ilvl="3" w:tplc="3EF251A4" w:tentative="1">
      <w:start w:val="1"/>
      <w:numFmt w:val="decimal"/>
      <w:lvlText w:val="%4)"/>
      <w:lvlJc w:val="left"/>
      <w:pPr>
        <w:tabs>
          <w:tab w:val="num" w:pos="2880"/>
        </w:tabs>
        <w:ind w:left="2880" w:hanging="360"/>
      </w:pPr>
    </w:lvl>
    <w:lvl w:ilvl="4" w:tplc="687819D2" w:tentative="1">
      <w:start w:val="1"/>
      <w:numFmt w:val="decimal"/>
      <w:lvlText w:val="%5)"/>
      <w:lvlJc w:val="left"/>
      <w:pPr>
        <w:tabs>
          <w:tab w:val="num" w:pos="3600"/>
        </w:tabs>
        <w:ind w:left="3600" w:hanging="360"/>
      </w:pPr>
    </w:lvl>
    <w:lvl w:ilvl="5" w:tplc="DFEC0DFE" w:tentative="1">
      <w:start w:val="1"/>
      <w:numFmt w:val="decimal"/>
      <w:lvlText w:val="%6)"/>
      <w:lvlJc w:val="left"/>
      <w:pPr>
        <w:tabs>
          <w:tab w:val="num" w:pos="4320"/>
        </w:tabs>
        <w:ind w:left="4320" w:hanging="360"/>
      </w:pPr>
    </w:lvl>
    <w:lvl w:ilvl="6" w:tplc="2D36BFC8" w:tentative="1">
      <w:start w:val="1"/>
      <w:numFmt w:val="decimal"/>
      <w:lvlText w:val="%7)"/>
      <w:lvlJc w:val="left"/>
      <w:pPr>
        <w:tabs>
          <w:tab w:val="num" w:pos="5040"/>
        </w:tabs>
        <w:ind w:left="5040" w:hanging="360"/>
      </w:pPr>
    </w:lvl>
    <w:lvl w:ilvl="7" w:tplc="E8C8FFDA" w:tentative="1">
      <w:start w:val="1"/>
      <w:numFmt w:val="decimal"/>
      <w:lvlText w:val="%8)"/>
      <w:lvlJc w:val="left"/>
      <w:pPr>
        <w:tabs>
          <w:tab w:val="num" w:pos="5760"/>
        </w:tabs>
        <w:ind w:left="5760" w:hanging="360"/>
      </w:pPr>
    </w:lvl>
    <w:lvl w:ilvl="8" w:tplc="175C7A44" w:tentative="1">
      <w:start w:val="1"/>
      <w:numFmt w:val="decimal"/>
      <w:lvlText w:val="%9)"/>
      <w:lvlJc w:val="left"/>
      <w:pPr>
        <w:tabs>
          <w:tab w:val="num" w:pos="6480"/>
        </w:tabs>
        <w:ind w:left="6480" w:hanging="360"/>
      </w:pPr>
    </w:lvl>
  </w:abstractNum>
  <w:abstractNum w:abstractNumId="13">
    <w:nsid w:val="20E476C6"/>
    <w:multiLevelType w:val="hybridMultilevel"/>
    <w:tmpl w:val="C1E2AB04"/>
    <w:lvl w:ilvl="0" w:tplc="CBC6E4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808DD"/>
    <w:multiLevelType w:val="hybridMultilevel"/>
    <w:tmpl w:val="576897BA"/>
    <w:lvl w:ilvl="0" w:tplc="3B466692">
      <w:start w:val="1"/>
      <w:numFmt w:val="bullet"/>
      <w:lvlText w:val=""/>
      <w:lvlJc w:val="left"/>
      <w:pPr>
        <w:tabs>
          <w:tab w:val="num" w:pos="720"/>
        </w:tabs>
        <w:ind w:left="720" w:hanging="360"/>
      </w:pPr>
      <w:rPr>
        <w:rFonts w:ascii="Wingdings" w:hAnsi="Wingdings" w:hint="default"/>
      </w:rPr>
    </w:lvl>
    <w:lvl w:ilvl="1" w:tplc="4F90AAB2" w:tentative="1">
      <w:start w:val="1"/>
      <w:numFmt w:val="bullet"/>
      <w:lvlText w:val=""/>
      <w:lvlJc w:val="left"/>
      <w:pPr>
        <w:tabs>
          <w:tab w:val="num" w:pos="1440"/>
        </w:tabs>
        <w:ind w:left="1440" w:hanging="360"/>
      </w:pPr>
      <w:rPr>
        <w:rFonts w:ascii="Wingdings" w:hAnsi="Wingdings" w:hint="default"/>
      </w:rPr>
    </w:lvl>
    <w:lvl w:ilvl="2" w:tplc="00086E10" w:tentative="1">
      <w:start w:val="1"/>
      <w:numFmt w:val="bullet"/>
      <w:lvlText w:val=""/>
      <w:lvlJc w:val="left"/>
      <w:pPr>
        <w:tabs>
          <w:tab w:val="num" w:pos="2160"/>
        </w:tabs>
        <w:ind w:left="2160" w:hanging="360"/>
      </w:pPr>
      <w:rPr>
        <w:rFonts w:ascii="Wingdings" w:hAnsi="Wingdings" w:hint="default"/>
      </w:rPr>
    </w:lvl>
    <w:lvl w:ilvl="3" w:tplc="D8A015CA" w:tentative="1">
      <w:start w:val="1"/>
      <w:numFmt w:val="bullet"/>
      <w:lvlText w:val=""/>
      <w:lvlJc w:val="left"/>
      <w:pPr>
        <w:tabs>
          <w:tab w:val="num" w:pos="2880"/>
        </w:tabs>
        <w:ind w:left="2880" w:hanging="360"/>
      </w:pPr>
      <w:rPr>
        <w:rFonts w:ascii="Wingdings" w:hAnsi="Wingdings" w:hint="default"/>
      </w:rPr>
    </w:lvl>
    <w:lvl w:ilvl="4" w:tplc="40709A8A" w:tentative="1">
      <w:start w:val="1"/>
      <w:numFmt w:val="bullet"/>
      <w:lvlText w:val=""/>
      <w:lvlJc w:val="left"/>
      <w:pPr>
        <w:tabs>
          <w:tab w:val="num" w:pos="3600"/>
        </w:tabs>
        <w:ind w:left="3600" w:hanging="360"/>
      </w:pPr>
      <w:rPr>
        <w:rFonts w:ascii="Wingdings" w:hAnsi="Wingdings" w:hint="default"/>
      </w:rPr>
    </w:lvl>
    <w:lvl w:ilvl="5" w:tplc="11309A1C" w:tentative="1">
      <w:start w:val="1"/>
      <w:numFmt w:val="bullet"/>
      <w:lvlText w:val=""/>
      <w:lvlJc w:val="left"/>
      <w:pPr>
        <w:tabs>
          <w:tab w:val="num" w:pos="4320"/>
        </w:tabs>
        <w:ind w:left="4320" w:hanging="360"/>
      </w:pPr>
      <w:rPr>
        <w:rFonts w:ascii="Wingdings" w:hAnsi="Wingdings" w:hint="default"/>
      </w:rPr>
    </w:lvl>
    <w:lvl w:ilvl="6" w:tplc="B0B6EB76" w:tentative="1">
      <w:start w:val="1"/>
      <w:numFmt w:val="bullet"/>
      <w:lvlText w:val=""/>
      <w:lvlJc w:val="left"/>
      <w:pPr>
        <w:tabs>
          <w:tab w:val="num" w:pos="5040"/>
        </w:tabs>
        <w:ind w:left="5040" w:hanging="360"/>
      </w:pPr>
      <w:rPr>
        <w:rFonts w:ascii="Wingdings" w:hAnsi="Wingdings" w:hint="default"/>
      </w:rPr>
    </w:lvl>
    <w:lvl w:ilvl="7" w:tplc="9774B276" w:tentative="1">
      <w:start w:val="1"/>
      <w:numFmt w:val="bullet"/>
      <w:lvlText w:val=""/>
      <w:lvlJc w:val="left"/>
      <w:pPr>
        <w:tabs>
          <w:tab w:val="num" w:pos="5760"/>
        </w:tabs>
        <w:ind w:left="5760" w:hanging="360"/>
      </w:pPr>
      <w:rPr>
        <w:rFonts w:ascii="Wingdings" w:hAnsi="Wingdings" w:hint="default"/>
      </w:rPr>
    </w:lvl>
    <w:lvl w:ilvl="8" w:tplc="C50C1170" w:tentative="1">
      <w:start w:val="1"/>
      <w:numFmt w:val="bullet"/>
      <w:lvlText w:val=""/>
      <w:lvlJc w:val="left"/>
      <w:pPr>
        <w:tabs>
          <w:tab w:val="num" w:pos="6480"/>
        </w:tabs>
        <w:ind w:left="6480" w:hanging="360"/>
      </w:pPr>
      <w:rPr>
        <w:rFonts w:ascii="Wingdings" w:hAnsi="Wingdings" w:hint="default"/>
      </w:rPr>
    </w:lvl>
  </w:abstractNum>
  <w:abstractNum w:abstractNumId="15">
    <w:nsid w:val="2B3E1C58"/>
    <w:multiLevelType w:val="hybridMultilevel"/>
    <w:tmpl w:val="31C6FE3E"/>
    <w:lvl w:ilvl="0" w:tplc="22CC7298">
      <w:start w:val="1"/>
      <w:numFmt w:val="bullet"/>
      <w:lvlText w:val=""/>
      <w:lvlJc w:val="left"/>
      <w:pPr>
        <w:tabs>
          <w:tab w:val="num" w:pos="720"/>
        </w:tabs>
        <w:ind w:left="720" w:hanging="360"/>
      </w:pPr>
      <w:rPr>
        <w:rFonts w:ascii="Wingdings" w:hAnsi="Wingdings" w:hint="default"/>
      </w:rPr>
    </w:lvl>
    <w:lvl w:ilvl="1" w:tplc="B4F6CBE2">
      <w:numFmt w:val="bullet"/>
      <w:lvlText w:val=""/>
      <w:lvlJc w:val="left"/>
      <w:pPr>
        <w:tabs>
          <w:tab w:val="num" w:pos="1440"/>
        </w:tabs>
        <w:ind w:left="1440" w:hanging="360"/>
      </w:pPr>
      <w:rPr>
        <w:rFonts w:ascii="Symbol" w:hAnsi="Symbol" w:hint="default"/>
      </w:rPr>
    </w:lvl>
    <w:lvl w:ilvl="2" w:tplc="3E687DC0" w:tentative="1">
      <w:start w:val="1"/>
      <w:numFmt w:val="bullet"/>
      <w:lvlText w:val=""/>
      <w:lvlJc w:val="left"/>
      <w:pPr>
        <w:tabs>
          <w:tab w:val="num" w:pos="2160"/>
        </w:tabs>
        <w:ind w:left="2160" w:hanging="360"/>
      </w:pPr>
      <w:rPr>
        <w:rFonts w:ascii="Wingdings" w:hAnsi="Wingdings" w:hint="default"/>
      </w:rPr>
    </w:lvl>
    <w:lvl w:ilvl="3" w:tplc="A96052F2" w:tentative="1">
      <w:start w:val="1"/>
      <w:numFmt w:val="bullet"/>
      <w:lvlText w:val=""/>
      <w:lvlJc w:val="left"/>
      <w:pPr>
        <w:tabs>
          <w:tab w:val="num" w:pos="2880"/>
        </w:tabs>
        <w:ind w:left="2880" w:hanging="360"/>
      </w:pPr>
      <w:rPr>
        <w:rFonts w:ascii="Wingdings" w:hAnsi="Wingdings" w:hint="default"/>
      </w:rPr>
    </w:lvl>
    <w:lvl w:ilvl="4" w:tplc="9A0C415C" w:tentative="1">
      <w:start w:val="1"/>
      <w:numFmt w:val="bullet"/>
      <w:lvlText w:val=""/>
      <w:lvlJc w:val="left"/>
      <w:pPr>
        <w:tabs>
          <w:tab w:val="num" w:pos="3600"/>
        </w:tabs>
        <w:ind w:left="3600" w:hanging="360"/>
      </w:pPr>
      <w:rPr>
        <w:rFonts w:ascii="Wingdings" w:hAnsi="Wingdings" w:hint="default"/>
      </w:rPr>
    </w:lvl>
    <w:lvl w:ilvl="5" w:tplc="F0B6323E" w:tentative="1">
      <w:start w:val="1"/>
      <w:numFmt w:val="bullet"/>
      <w:lvlText w:val=""/>
      <w:lvlJc w:val="left"/>
      <w:pPr>
        <w:tabs>
          <w:tab w:val="num" w:pos="4320"/>
        </w:tabs>
        <w:ind w:left="4320" w:hanging="360"/>
      </w:pPr>
      <w:rPr>
        <w:rFonts w:ascii="Wingdings" w:hAnsi="Wingdings" w:hint="default"/>
      </w:rPr>
    </w:lvl>
    <w:lvl w:ilvl="6" w:tplc="EF7620AE" w:tentative="1">
      <w:start w:val="1"/>
      <w:numFmt w:val="bullet"/>
      <w:lvlText w:val=""/>
      <w:lvlJc w:val="left"/>
      <w:pPr>
        <w:tabs>
          <w:tab w:val="num" w:pos="5040"/>
        </w:tabs>
        <w:ind w:left="5040" w:hanging="360"/>
      </w:pPr>
      <w:rPr>
        <w:rFonts w:ascii="Wingdings" w:hAnsi="Wingdings" w:hint="default"/>
      </w:rPr>
    </w:lvl>
    <w:lvl w:ilvl="7" w:tplc="23D04B08" w:tentative="1">
      <w:start w:val="1"/>
      <w:numFmt w:val="bullet"/>
      <w:lvlText w:val=""/>
      <w:lvlJc w:val="left"/>
      <w:pPr>
        <w:tabs>
          <w:tab w:val="num" w:pos="5760"/>
        </w:tabs>
        <w:ind w:left="5760" w:hanging="360"/>
      </w:pPr>
      <w:rPr>
        <w:rFonts w:ascii="Wingdings" w:hAnsi="Wingdings" w:hint="default"/>
      </w:rPr>
    </w:lvl>
    <w:lvl w:ilvl="8" w:tplc="06205FF6" w:tentative="1">
      <w:start w:val="1"/>
      <w:numFmt w:val="bullet"/>
      <w:lvlText w:val=""/>
      <w:lvlJc w:val="left"/>
      <w:pPr>
        <w:tabs>
          <w:tab w:val="num" w:pos="6480"/>
        </w:tabs>
        <w:ind w:left="6480" w:hanging="360"/>
      </w:pPr>
      <w:rPr>
        <w:rFonts w:ascii="Wingdings" w:hAnsi="Wingdings" w:hint="default"/>
      </w:rPr>
    </w:lvl>
  </w:abstractNum>
  <w:abstractNum w:abstractNumId="16">
    <w:nsid w:val="2C5448D8"/>
    <w:multiLevelType w:val="hybridMultilevel"/>
    <w:tmpl w:val="A34AE96C"/>
    <w:lvl w:ilvl="0" w:tplc="65E8D02E">
      <w:start w:val="1"/>
      <w:numFmt w:val="bullet"/>
      <w:lvlText w:val=""/>
      <w:lvlJc w:val="left"/>
      <w:pPr>
        <w:tabs>
          <w:tab w:val="num" w:pos="720"/>
        </w:tabs>
        <w:ind w:left="720" w:hanging="360"/>
      </w:pPr>
      <w:rPr>
        <w:rFonts w:ascii="Wingdings" w:hAnsi="Wingdings" w:hint="default"/>
      </w:rPr>
    </w:lvl>
    <w:lvl w:ilvl="1" w:tplc="0C28DC32" w:tentative="1">
      <w:start w:val="1"/>
      <w:numFmt w:val="bullet"/>
      <w:lvlText w:val=""/>
      <w:lvlJc w:val="left"/>
      <w:pPr>
        <w:tabs>
          <w:tab w:val="num" w:pos="1440"/>
        </w:tabs>
        <w:ind w:left="1440" w:hanging="360"/>
      </w:pPr>
      <w:rPr>
        <w:rFonts w:ascii="Wingdings" w:hAnsi="Wingdings" w:hint="default"/>
      </w:rPr>
    </w:lvl>
    <w:lvl w:ilvl="2" w:tplc="1DCC87D8" w:tentative="1">
      <w:start w:val="1"/>
      <w:numFmt w:val="bullet"/>
      <w:lvlText w:val=""/>
      <w:lvlJc w:val="left"/>
      <w:pPr>
        <w:tabs>
          <w:tab w:val="num" w:pos="2160"/>
        </w:tabs>
        <w:ind w:left="2160" w:hanging="360"/>
      </w:pPr>
      <w:rPr>
        <w:rFonts w:ascii="Wingdings" w:hAnsi="Wingdings" w:hint="default"/>
      </w:rPr>
    </w:lvl>
    <w:lvl w:ilvl="3" w:tplc="100ABB3E" w:tentative="1">
      <w:start w:val="1"/>
      <w:numFmt w:val="bullet"/>
      <w:lvlText w:val=""/>
      <w:lvlJc w:val="left"/>
      <w:pPr>
        <w:tabs>
          <w:tab w:val="num" w:pos="2880"/>
        </w:tabs>
        <w:ind w:left="2880" w:hanging="360"/>
      </w:pPr>
      <w:rPr>
        <w:rFonts w:ascii="Wingdings" w:hAnsi="Wingdings" w:hint="default"/>
      </w:rPr>
    </w:lvl>
    <w:lvl w:ilvl="4" w:tplc="C46E61D0" w:tentative="1">
      <w:start w:val="1"/>
      <w:numFmt w:val="bullet"/>
      <w:lvlText w:val=""/>
      <w:lvlJc w:val="left"/>
      <w:pPr>
        <w:tabs>
          <w:tab w:val="num" w:pos="3600"/>
        </w:tabs>
        <w:ind w:left="3600" w:hanging="360"/>
      </w:pPr>
      <w:rPr>
        <w:rFonts w:ascii="Wingdings" w:hAnsi="Wingdings" w:hint="default"/>
      </w:rPr>
    </w:lvl>
    <w:lvl w:ilvl="5" w:tplc="ED486BFE" w:tentative="1">
      <w:start w:val="1"/>
      <w:numFmt w:val="bullet"/>
      <w:lvlText w:val=""/>
      <w:lvlJc w:val="left"/>
      <w:pPr>
        <w:tabs>
          <w:tab w:val="num" w:pos="4320"/>
        </w:tabs>
        <w:ind w:left="4320" w:hanging="360"/>
      </w:pPr>
      <w:rPr>
        <w:rFonts w:ascii="Wingdings" w:hAnsi="Wingdings" w:hint="default"/>
      </w:rPr>
    </w:lvl>
    <w:lvl w:ilvl="6" w:tplc="59FC92DC" w:tentative="1">
      <w:start w:val="1"/>
      <w:numFmt w:val="bullet"/>
      <w:lvlText w:val=""/>
      <w:lvlJc w:val="left"/>
      <w:pPr>
        <w:tabs>
          <w:tab w:val="num" w:pos="5040"/>
        </w:tabs>
        <w:ind w:left="5040" w:hanging="360"/>
      </w:pPr>
      <w:rPr>
        <w:rFonts w:ascii="Wingdings" w:hAnsi="Wingdings" w:hint="default"/>
      </w:rPr>
    </w:lvl>
    <w:lvl w:ilvl="7" w:tplc="A93E4780" w:tentative="1">
      <w:start w:val="1"/>
      <w:numFmt w:val="bullet"/>
      <w:lvlText w:val=""/>
      <w:lvlJc w:val="left"/>
      <w:pPr>
        <w:tabs>
          <w:tab w:val="num" w:pos="5760"/>
        </w:tabs>
        <w:ind w:left="5760" w:hanging="360"/>
      </w:pPr>
      <w:rPr>
        <w:rFonts w:ascii="Wingdings" w:hAnsi="Wingdings" w:hint="default"/>
      </w:rPr>
    </w:lvl>
    <w:lvl w:ilvl="8" w:tplc="459E18CE" w:tentative="1">
      <w:start w:val="1"/>
      <w:numFmt w:val="bullet"/>
      <w:lvlText w:val=""/>
      <w:lvlJc w:val="left"/>
      <w:pPr>
        <w:tabs>
          <w:tab w:val="num" w:pos="6480"/>
        </w:tabs>
        <w:ind w:left="6480" w:hanging="360"/>
      </w:pPr>
      <w:rPr>
        <w:rFonts w:ascii="Wingdings" w:hAnsi="Wingdings" w:hint="default"/>
      </w:rPr>
    </w:lvl>
  </w:abstractNum>
  <w:abstractNum w:abstractNumId="17">
    <w:nsid w:val="2C672040"/>
    <w:multiLevelType w:val="hybridMultilevel"/>
    <w:tmpl w:val="F6023440"/>
    <w:lvl w:ilvl="0" w:tplc="F3B4EEC2">
      <w:start w:val="1"/>
      <w:numFmt w:val="bullet"/>
      <w:lvlText w:val=""/>
      <w:lvlJc w:val="left"/>
      <w:pPr>
        <w:tabs>
          <w:tab w:val="num" w:pos="720"/>
        </w:tabs>
        <w:ind w:left="720" w:hanging="360"/>
      </w:pPr>
      <w:rPr>
        <w:rFonts w:ascii="Wingdings" w:hAnsi="Wingdings" w:hint="default"/>
      </w:rPr>
    </w:lvl>
    <w:lvl w:ilvl="1" w:tplc="33E2F1B4" w:tentative="1">
      <w:start w:val="1"/>
      <w:numFmt w:val="bullet"/>
      <w:lvlText w:val=""/>
      <w:lvlJc w:val="left"/>
      <w:pPr>
        <w:tabs>
          <w:tab w:val="num" w:pos="1440"/>
        </w:tabs>
        <w:ind w:left="1440" w:hanging="360"/>
      </w:pPr>
      <w:rPr>
        <w:rFonts w:ascii="Wingdings" w:hAnsi="Wingdings" w:hint="default"/>
      </w:rPr>
    </w:lvl>
    <w:lvl w:ilvl="2" w:tplc="4A3AFF32" w:tentative="1">
      <w:start w:val="1"/>
      <w:numFmt w:val="bullet"/>
      <w:lvlText w:val=""/>
      <w:lvlJc w:val="left"/>
      <w:pPr>
        <w:tabs>
          <w:tab w:val="num" w:pos="2160"/>
        </w:tabs>
        <w:ind w:left="2160" w:hanging="360"/>
      </w:pPr>
      <w:rPr>
        <w:rFonts w:ascii="Wingdings" w:hAnsi="Wingdings" w:hint="default"/>
      </w:rPr>
    </w:lvl>
    <w:lvl w:ilvl="3" w:tplc="CB900ED4" w:tentative="1">
      <w:start w:val="1"/>
      <w:numFmt w:val="bullet"/>
      <w:lvlText w:val=""/>
      <w:lvlJc w:val="left"/>
      <w:pPr>
        <w:tabs>
          <w:tab w:val="num" w:pos="2880"/>
        </w:tabs>
        <w:ind w:left="2880" w:hanging="360"/>
      </w:pPr>
      <w:rPr>
        <w:rFonts w:ascii="Wingdings" w:hAnsi="Wingdings" w:hint="default"/>
      </w:rPr>
    </w:lvl>
    <w:lvl w:ilvl="4" w:tplc="1690D552" w:tentative="1">
      <w:start w:val="1"/>
      <w:numFmt w:val="bullet"/>
      <w:lvlText w:val=""/>
      <w:lvlJc w:val="left"/>
      <w:pPr>
        <w:tabs>
          <w:tab w:val="num" w:pos="3600"/>
        </w:tabs>
        <w:ind w:left="3600" w:hanging="360"/>
      </w:pPr>
      <w:rPr>
        <w:rFonts w:ascii="Wingdings" w:hAnsi="Wingdings" w:hint="default"/>
      </w:rPr>
    </w:lvl>
    <w:lvl w:ilvl="5" w:tplc="4E7EBEA6" w:tentative="1">
      <w:start w:val="1"/>
      <w:numFmt w:val="bullet"/>
      <w:lvlText w:val=""/>
      <w:lvlJc w:val="left"/>
      <w:pPr>
        <w:tabs>
          <w:tab w:val="num" w:pos="4320"/>
        </w:tabs>
        <w:ind w:left="4320" w:hanging="360"/>
      </w:pPr>
      <w:rPr>
        <w:rFonts w:ascii="Wingdings" w:hAnsi="Wingdings" w:hint="default"/>
      </w:rPr>
    </w:lvl>
    <w:lvl w:ilvl="6" w:tplc="9D7AB8CE" w:tentative="1">
      <w:start w:val="1"/>
      <w:numFmt w:val="bullet"/>
      <w:lvlText w:val=""/>
      <w:lvlJc w:val="left"/>
      <w:pPr>
        <w:tabs>
          <w:tab w:val="num" w:pos="5040"/>
        </w:tabs>
        <w:ind w:left="5040" w:hanging="360"/>
      </w:pPr>
      <w:rPr>
        <w:rFonts w:ascii="Wingdings" w:hAnsi="Wingdings" w:hint="default"/>
      </w:rPr>
    </w:lvl>
    <w:lvl w:ilvl="7" w:tplc="36746B60" w:tentative="1">
      <w:start w:val="1"/>
      <w:numFmt w:val="bullet"/>
      <w:lvlText w:val=""/>
      <w:lvlJc w:val="left"/>
      <w:pPr>
        <w:tabs>
          <w:tab w:val="num" w:pos="5760"/>
        </w:tabs>
        <w:ind w:left="5760" w:hanging="360"/>
      </w:pPr>
      <w:rPr>
        <w:rFonts w:ascii="Wingdings" w:hAnsi="Wingdings" w:hint="default"/>
      </w:rPr>
    </w:lvl>
    <w:lvl w:ilvl="8" w:tplc="D23CF7BC" w:tentative="1">
      <w:start w:val="1"/>
      <w:numFmt w:val="bullet"/>
      <w:lvlText w:val=""/>
      <w:lvlJc w:val="left"/>
      <w:pPr>
        <w:tabs>
          <w:tab w:val="num" w:pos="6480"/>
        </w:tabs>
        <w:ind w:left="6480" w:hanging="360"/>
      </w:pPr>
      <w:rPr>
        <w:rFonts w:ascii="Wingdings" w:hAnsi="Wingdings" w:hint="default"/>
      </w:rPr>
    </w:lvl>
  </w:abstractNum>
  <w:abstractNum w:abstractNumId="18">
    <w:nsid w:val="35D15F02"/>
    <w:multiLevelType w:val="hybridMultilevel"/>
    <w:tmpl w:val="7D82420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273D65"/>
    <w:multiLevelType w:val="hybridMultilevel"/>
    <w:tmpl w:val="381034B6"/>
    <w:lvl w:ilvl="0" w:tplc="AD16CC82">
      <w:start w:val="1"/>
      <w:numFmt w:val="bullet"/>
      <w:lvlText w:val=""/>
      <w:lvlJc w:val="left"/>
      <w:pPr>
        <w:tabs>
          <w:tab w:val="num" w:pos="720"/>
        </w:tabs>
        <w:ind w:left="720" w:hanging="360"/>
      </w:pPr>
      <w:rPr>
        <w:rFonts w:ascii="Wingdings" w:hAnsi="Wingdings" w:hint="default"/>
      </w:rPr>
    </w:lvl>
    <w:lvl w:ilvl="1" w:tplc="49800046" w:tentative="1">
      <w:start w:val="1"/>
      <w:numFmt w:val="bullet"/>
      <w:lvlText w:val=""/>
      <w:lvlJc w:val="left"/>
      <w:pPr>
        <w:tabs>
          <w:tab w:val="num" w:pos="1440"/>
        </w:tabs>
        <w:ind w:left="1440" w:hanging="360"/>
      </w:pPr>
      <w:rPr>
        <w:rFonts w:ascii="Wingdings" w:hAnsi="Wingdings" w:hint="default"/>
      </w:rPr>
    </w:lvl>
    <w:lvl w:ilvl="2" w:tplc="DA849B42" w:tentative="1">
      <w:start w:val="1"/>
      <w:numFmt w:val="bullet"/>
      <w:lvlText w:val=""/>
      <w:lvlJc w:val="left"/>
      <w:pPr>
        <w:tabs>
          <w:tab w:val="num" w:pos="2160"/>
        </w:tabs>
        <w:ind w:left="2160" w:hanging="360"/>
      </w:pPr>
      <w:rPr>
        <w:rFonts w:ascii="Wingdings" w:hAnsi="Wingdings" w:hint="default"/>
      </w:rPr>
    </w:lvl>
    <w:lvl w:ilvl="3" w:tplc="97D8A9D6" w:tentative="1">
      <w:start w:val="1"/>
      <w:numFmt w:val="bullet"/>
      <w:lvlText w:val=""/>
      <w:lvlJc w:val="left"/>
      <w:pPr>
        <w:tabs>
          <w:tab w:val="num" w:pos="2880"/>
        </w:tabs>
        <w:ind w:left="2880" w:hanging="360"/>
      </w:pPr>
      <w:rPr>
        <w:rFonts w:ascii="Wingdings" w:hAnsi="Wingdings" w:hint="default"/>
      </w:rPr>
    </w:lvl>
    <w:lvl w:ilvl="4" w:tplc="0C4AC530" w:tentative="1">
      <w:start w:val="1"/>
      <w:numFmt w:val="bullet"/>
      <w:lvlText w:val=""/>
      <w:lvlJc w:val="left"/>
      <w:pPr>
        <w:tabs>
          <w:tab w:val="num" w:pos="3600"/>
        </w:tabs>
        <w:ind w:left="3600" w:hanging="360"/>
      </w:pPr>
      <w:rPr>
        <w:rFonts w:ascii="Wingdings" w:hAnsi="Wingdings" w:hint="default"/>
      </w:rPr>
    </w:lvl>
    <w:lvl w:ilvl="5" w:tplc="44C2571C" w:tentative="1">
      <w:start w:val="1"/>
      <w:numFmt w:val="bullet"/>
      <w:lvlText w:val=""/>
      <w:lvlJc w:val="left"/>
      <w:pPr>
        <w:tabs>
          <w:tab w:val="num" w:pos="4320"/>
        </w:tabs>
        <w:ind w:left="4320" w:hanging="360"/>
      </w:pPr>
      <w:rPr>
        <w:rFonts w:ascii="Wingdings" w:hAnsi="Wingdings" w:hint="default"/>
      </w:rPr>
    </w:lvl>
    <w:lvl w:ilvl="6" w:tplc="5136FFD2" w:tentative="1">
      <w:start w:val="1"/>
      <w:numFmt w:val="bullet"/>
      <w:lvlText w:val=""/>
      <w:lvlJc w:val="left"/>
      <w:pPr>
        <w:tabs>
          <w:tab w:val="num" w:pos="5040"/>
        </w:tabs>
        <w:ind w:left="5040" w:hanging="360"/>
      </w:pPr>
      <w:rPr>
        <w:rFonts w:ascii="Wingdings" w:hAnsi="Wingdings" w:hint="default"/>
      </w:rPr>
    </w:lvl>
    <w:lvl w:ilvl="7" w:tplc="C6B0DDD6" w:tentative="1">
      <w:start w:val="1"/>
      <w:numFmt w:val="bullet"/>
      <w:lvlText w:val=""/>
      <w:lvlJc w:val="left"/>
      <w:pPr>
        <w:tabs>
          <w:tab w:val="num" w:pos="5760"/>
        </w:tabs>
        <w:ind w:left="5760" w:hanging="360"/>
      </w:pPr>
      <w:rPr>
        <w:rFonts w:ascii="Wingdings" w:hAnsi="Wingdings" w:hint="default"/>
      </w:rPr>
    </w:lvl>
    <w:lvl w:ilvl="8" w:tplc="F0B01BB2" w:tentative="1">
      <w:start w:val="1"/>
      <w:numFmt w:val="bullet"/>
      <w:lvlText w:val=""/>
      <w:lvlJc w:val="left"/>
      <w:pPr>
        <w:tabs>
          <w:tab w:val="num" w:pos="6480"/>
        </w:tabs>
        <w:ind w:left="6480" w:hanging="360"/>
      </w:pPr>
      <w:rPr>
        <w:rFonts w:ascii="Wingdings" w:hAnsi="Wingdings" w:hint="default"/>
      </w:rPr>
    </w:lvl>
  </w:abstractNum>
  <w:abstractNum w:abstractNumId="20">
    <w:nsid w:val="39A40F21"/>
    <w:multiLevelType w:val="hybridMultilevel"/>
    <w:tmpl w:val="4CD03394"/>
    <w:lvl w:ilvl="0" w:tplc="282A274C">
      <w:start w:val="1"/>
      <w:numFmt w:val="bullet"/>
      <w:lvlText w:val=""/>
      <w:lvlJc w:val="left"/>
      <w:pPr>
        <w:tabs>
          <w:tab w:val="num" w:pos="720"/>
        </w:tabs>
        <w:ind w:left="720" w:hanging="360"/>
      </w:pPr>
      <w:rPr>
        <w:rFonts w:ascii="Wingdings" w:hAnsi="Wingdings" w:hint="default"/>
      </w:rPr>
    </w:lvl>
    <w:lvl w:ilvl="1" w:tplc="F6F6E21C" w:tentative="1">
      <w:start w:val="1"/>
      <w:numFmt w:val="bullet"/>
      <w:lvlText w:val=""/>
      <w:lvlJc w:val="left"/>
      <w:pPr>
        <w:tabs>
          <w:tab w:val="num" w:pos="1440"/>
        </w:tabs>
        <w:ind w:left="1440" w:hanging="360"/>
      </w:pPr>
      <w:rPr>
        <w:rFonts w:ascii="Wingdings" w:hAnsi="Wingdings" w:hint="default"/>
      </w:rPr>
    </w:lvl>
    <w:lvl w:ilvl="2" w:tplc="D6D0710C" w:tentative="1">
      <w:start w:val="1"/>
      <w:numFmt w:val="bullet"/>
      <w:lvlText w:val=""/>
      <w:lvlJc w:val="left"/>
      <w:pPr>
        <w:tabs>
          <w:tab w:val="num" w:pos="2160"/>
        </w:tabs>
        <w:ind w:left="2160" w:hanging="360"/>
      </w:pPr>
      <w:rPr>
        <w:rFonts w:ascii="Wingdings" w:hAnsi="Wingdings" w:hint="default"/>
      </w:rPr>
    </w:lvl>
    <w:lvl w:ilvl="3" w:tplc="5F049614" w:tentative="1">
      <w:start w:val="1"/>
      <w:numFmt w:val="bullet"/>
      <w:lvlText w:val=""/>
      <w:lvlJc w:val="left"/>
      <w:pPr>
        <w:tabs>
          <w:tab w:val="num" w:pos="2880"/>
        </w:tabs>
        <w:ind w:left="2880" w:hanging="360"/>
      </w:pPr>
      <w:rPr>
        <w:rFonts w:ascii="Wingdings" w:hAnsi="Wingdings" w:hint="default"/>
      </w:rPr>
    </w:lvl>
    <w:lvl w:ilvl="4" w:tplc="2902B972" w:tentative="1">
      <w:start w:val="1"/>
      <w:numFmt w:val="bullet"/>
      <w:lvlText w:val=""/>
      <w:lvlJc w:val="left"/>
      <w:pPr>
        <w:tabs>
          <w:tab w:val="num" w:pos="3600"/>
        </w:tabs>
        <w:ind w:left="3600" w:hanging="360"/>
      </w:pPr>
      <w:rPr>
        <w:rFonts w:ascii="Wingdings" w:hAnsi="Wingdings" w:hint="default"/>
      </w:rPr>
    </w:lvl>
    <w:lvl w:ilvl="5" w:tplc="B93A8E66" w:tentative="1">
      <w:start w:val="1"/>
      <w:numFmt w:val="bullet"/>
      <w:lvlText w:val=""/>
      <w:lvlJc w:val="left"/>
      <w:pPr>
        <w:tabs>
          <w:tab w:val="num" w:pos="4320"/>
        </w:tabs>
        <w:ind w:left="4320" w:hanging="360"/>
      </w:pPr>
      <w:rPr>
        <w:rFonts w:ascii="Wingdings" w:hAnsi="Wingdings" w:hint="default"/>
      </w:rPr>
    </w:lvl>
    <w:lvl w:ilvl="6" w:tplc="52028D60" w:tentative="1">
      <w:start w:val="1"/>
      <w:numFmt w:val="bullet"/>
      <w:lvlText w:val=""/>
      <w:lvlJc w:val="left"/>
      <w:pPr>
        <w:tabs>
          <w:tab w:val="num" w:pos="5040"/>
        </w:tabs>
        <w:ind w:left="5040" w:hanging="360"/>
      </w:pPr>
      <w:rPr>
        <w:rFonts w:ascii="Wingdings" w:hAnsi="Wingdings" w:hint="default"/>
      </w:rPr>
    </w:lvl>
    <w:lvl w:ilvl="7" w:tplc="15BC5334" w:tentative="1">
      <w:start w:val="1"/>
      <w:numFmt w:val="bullet"/>
      <w:lvlText w:val=""/>
      <w:lvlJc w:val="left"/>
      <w:pPr>
        <w:tabs>
          <w:tab w:val="num" w:pos="5760"/>
        </w:tabs>
        <w:ind w:left="5760" w:hanging="360"/>
      </w:pPr>
      <w:rPr>
        <w:rFonts w:ascii="Wingdings" w:hAnsi="Wingdings" w:hint="default"/>
      </w:rPr>
    </w:lvl>
    <w:lvl w:ilvl="8" w:tplc="4F222CD0" w:tentative="1">
      <w:start w:val="1"/>
      <w:numFmt w:val="bullet"/>
      <w:lvlText w:val=""/>
      <w:lvlJc w:val="left"/>
      <w:pPr>
        <w:tabs>
          <w:tab w:val="num" w:pos="6480"/>
        </w:tabs>
        <w:ind w:left="6480" w:hanging="360"/>
      </w:pPr>
      <w:rPr>
        <w:rFonts w:ascii="Wingdings" w:hAnsi="Wingdings" w:hint="default"/>
      </w:rPr>
    </w:lvl>
  </w:abstractNum>
  <w:abstractNum w:abstractNumId="21">
    <w:nsid w:val="3D5A5EEA"/>
    <w:multiLevelType w:val="hybridMultilevel"/>
    <w:tmpl w:val="7FEA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521B3"/>
    <w:multiLevelType w:val="hybridMultilevel"/>
    <w:tmpl w:val="192CFEE0"/>
    <w:lvl w:ilvl="0" w:tplc="6F4656E4">
      <w:start w:val="1"/>
      <w:numFmt w:val="bullet"/>
      <w:lvlText w:val=""/>
      <w:lvlJc w:val="left"/>
      <w:pPr>
        <w:tabs>
          <w:tab w:val="num" w:pos="720"/>
        </w:tabs>
        <w:ind w:left="720" w:hanging="360"/>
      </w:pPr>
      <w:rPr>
        <w:rFonts w:ascii="Wingdings" w:hAnsi="Wingdings" w:hint="default"/>
      </w:rPr>
    </w:lvl>
    <w:lvl w:ilvl="1" w:tplc="BF406D90" w:tentative="1">
      <w:start w:val="1"/>
      <w:numFmt w:val="bullet"/>
      <w:lvlText w:val=""/>
      <w:lvlJc w:val="left"/>
      <w:pPr>
        <w:tabs>
          <w:tab w:val="num" w:pos="1440"/>
        </w:tabs>
        <w:ind w:left="1440" w:hanging="360"/>
      </w:pPr>
      <w:rPr>
        <w:rFonts w:ascii="Wingdings" w:hAnsi="Wingdings" w:hint="default"/>
      </w:rPr>
    </w:lvl>
    <w:lvl w:ilvl="2" w:tplc="A9DA9B10" w:tentative="1">
      <w:start w:val="1"/>
      <w:numFmt w:val="bullet"/>
      <w:lvlText w:val=""/>
      <w:lvlJc w:val="left"/>
      <w:pPr>
        <w:tabs>
          <w:tab w:val="num" w:pos="2160"/>
        </w:tabs>
        <w:ind w:left="2160" w:hanging="360"/>
      </w:pPr>
      <w:rPr>
        <w:rFonts w:ascii="Wingdings" w:hAnsi="Wingdings" w:hint="default"/>
      </w:rPr>
    </w:lvl>
    <w:lvl w:ilvl="3" w:tplc="382EB224" w:tentative="1">
      <w:start w:val="1"/>
      <w:numFmt w:val="bullet"/>
      <w:lvlText w:val=""/>
      <w:lvlJc w:val="left"/>
      <w:pPr>
        <w:tabs>
          <w:tab w:val="num" w:pos="2880"/>
        </w:tabs>
        <w:ind w:left="2880" w:hanging="360"/>
      </w:pPr>
      <w:rPr>
        <w:rFonts w:ascii="Wingdings" w:hAnsi="Wingdings" w:hint="default"/>
      </w:rPr>
    </w:lvl>
    <w:lvl w:ilvl="4" w:tplc="7C600146" w:tentative="1">
      <w:start w:val="1"/>
      <w:numFmt w:val="bullet"/>
      <w:lvlText w:val=""/>
      <w:lvlJc w:val="left"/>
      <w:pPr>
        <w:tabs>
          <w:tab w:val="num" w:pos="3600"/>
        </w:tabs>
        <w:ind w:left="3600" w:hanging="360"/>
      </w:pPr>
      <w:rPr>
        <w:rFonts w:ascii="Wingdings" w:hAnsi="Wingdings" w:hint="default"/>
      </w:rPr>
    </w:lvl>
    <w:lvl w:ilvl="5" w:tplc="4A6C8C86" w:tentative="1">
      <w:start w:val="1"/>
      <w:numFmt w:val="bullet"/>
      <w:lvlText w:val=""/>
      <w:lvlJc w:val="left"/>
      <w:pPr>
        <w:tabs>
          <w:tab w:val="num" w:pos="4320"/>
        </w:tabs>
        <w:ind w:left="4320" w:hanging="360"/>
      </w:pPr>
      <w:rPr>
        <w:rFonts w:ascii="Wingdings" w:hAnsi="Wingdings" w:hint="default"/>
      </w:rPr>
    </w:lvl>
    <w:lvl w:ilvl="6" w:tplc="5172E170" w:tentative="1">
      <w:start w:val="1"/>
      <w:numFmt w:val="bullet"/>
      <w:lvlText w:val=""/>
      <w:lvlJc w:val="left"/>
      <w:pPr>
        <w:tabs>
          <w:tab w:val="num" w:pos="5040"/>
        </w:tabs>
        <w:ind w:left="5040" w:hanging="360"/>
      </w:pPr>
      <w:rPr>
        <w:rFonts w:ascii="Wingdings" w:hAnsi="Wingdings" w:hint="default"/>
      </w:rPr>
    </w:lvl>
    <w:lvl w:ilvl="7" w:tplc="1952B14C" w:tentative="1">
      <w:start w:val="1"/>
      <w:numFmt w:val="bullet"/>
      <w:lvlText w:val=""/>
      <w:lvlJc w:val="left"/>
      <w:pPr>
        <w:tabs>
          <w:tab w:val="num" w:pos="5760"/>
        </w:tabs>
        <w:ind w:left="5760" w:hanging="360"/>
      </w:pPr>
      <w:rPr>
        <w:rFonts w:ascii="Wingdings" w:hAnsi="Wingdings" w:hint="default"/>
      </w:rPr>
    </w:lvl>
    <w:lvl w:ilvl="8" w:tplc="3BB8966C" w:tentative="1">
      <w:start w:val="1"/>
      <w:numFmt w:val="bullet"/>
      <w:lvlText w:val=""/>
      <w:lvlJc w:val="left"/>
      <w:pPr>
        <w:tabs>
          <w:tab w:val="num" w:pos="6480"/>
        </w:tabs>
        <w:ind w:left="6480" w:hanging="360"/>
      </w:pPr>
      <w:rPr>
        <w:rFonts w:ascii="Wingdings" w:hAnsi="Wingdings" w:hint="default"/>
      </w:rPr>
    </w:lvl>
  </w:abstractNum>
  <w:abstractNum w:abstractNumId="23">
    <w:nsid w:val="3F530BDA"/>
    <w:multiLevelType w:val="hybridMultilevel"/>
    <w:tmpl w:val="4B3467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35B98"/>
    <w:multiLevelType w:val="hybridMultilevel"/>
    <w:tmpl w:val="3C564018"/>
    <w:lvl w:ilvl="0" w:tplc="3D520182">
      <w:start w:val="1"/>
      <w:numFmt w:val="bullet"/>
      <w:lvlText w:val=""/>
      <w:lvlJc w:val="left"/>
      <w:pPr>
        <w:tabs>
          <w:tab w:val="num" w:pos="720"/>
        </w:tabs>
        <w:ind w:left="720" w:hanging="360"/>
      </w:pPr>
      <w:rPr>
        <w:rFonts w:ascii="Wingdings" w:hAnsi="Wingdings" w:hint="default"/>
      </w:rPr>
    </w:lvl>
    <w:lvl w:ilvl="1" w:tplc="511620AA" w:tentative="1">
      <w:start w:val="1"/>
      <w:numFmt w:val="bullet"/>
      <w:lvlText w:val=""/>
      <w:lvlJc w:val="left"/>
      <w:pPr>
        <w:tabs>
          <w:tab w:val="num" w:pos="1440"/>
        </w:tabs>
        <w:ind w:left="1440" w:hanging="360"/>
      </w:pPr>
      <w:rPr>
        <w:rFonts w:ascii="Wingdings" w:hAnsi="Wingdings" w:hint="default"/>
      </w:rPr>
    </w:lvl>
    <w:lvl w:ilvl="2" w:tplc="9C04B56A" w:tentative="1">
      <w:start w:val="1"/>
      <w:numFmt w:val="bullet"/>
      <w:lvlText w:val=""/>
      <w:lvlJc w:val="left"/>
      <w:pPr>
        <w:tabs>
          <w:tab w:val="num" w:pos="2160"/>
        </w:tabs>
        <w:ind w:left="2160" w:hanging="360"/>
      </w:pPr>
      <w:rPr>
        <w:rFonts w:ascii="Wingdings" w:hAnsi="Wingdings" w:hint="default"/>
      </w:rPr>
    </w:lvl>
    <w:lvl w:ilvl="3" w:tplc="4C688466" w:tentative="1">
      <w:start w:val="1"/>
      <w:numFmt w:val="bullet"/>
      <w:lvlText w:val=""/>
      <w:lvlJc w:val="left"/>
      <w:pPr>
        <w:tabs>
          <w:tab w:val="num" w:pos="2880"/>
        </w:tabs>
        <w:ind w:left="2880" w:hanging="360"/>
      </w:pPr>
      <w:rPr>
        <w:rFonts w:ascii="Wingdings" w:hAnsi="Wingdings" w:hint="default"/>
      </w:rPr>
    </w:lvl>
    <w:lvl w:ilvl="4" w:tplc="C554A13C" w:tentative="1">
      <w:start w:val="1"/>
      <w:numFmt w:val="bullet"/>
      <w:lvlText w:val=""/>
      <w:lvlJc w:val="left"/>
      <w:pPr>
        <w:tabs>
          <w:tab w:val="num" w:pos="3600"/>
        </w:tabs>
        <w:ind w:left="3600" w:hanging="360"/>
      </w:pPr>
      <w:rPr>
        <w:rFonts w:ascii="Wingdings" w:hAnsi="Wingdings" w:hint="default"/>
      </w:rPr>
    </w:lvl>
    <w:lvl w:ilvl="5" w:tplc="E6700CD2" w:tentative="1">
      <w:start w:val="1"/>
      <w:numFmt w:val="bullet"/>
      <w:lvlText w:val=""/>
      <w:lvlJc w:val="left"/>
      <w:pPr>
        <w:tabs>
          <w:tab w:val="num" w:pos="4320"/>
        </w:tabs>
        <w:ind w:left="4320" w:hanging="360"/>
      </w:pPr>
      <w:rPr>
        <w:rFonts w:ascii="Wingdings" w:hAnsi="Wingdings" w:hint="default"/>
      </w:rPr>
    </w:lvl>
    <w:lvl w:ilvl="6" w:tplc="4C804E72" w:tentative="1">
      <w:start w:val="1"/>
      <w:numFmt w:val="bullet"/>
      <w:lvlText w:val=""/>
      <w:lvlJc w:val="left"/>
      <w:pPr>
        <w:tabs>
          <w:tab w:val="num" w:pos="5040"/>
        </w:tabs>
        <w:ind w:left="5040" w:hanging="360"/>
      </w:pPr>
      <w:rPr>
        <w:rFonts w:ascii="Wingdings" w:hAnsi="Wingdings" w:hint="default"/>
      </w:rPr>
    </w:lvl>
    <w:lvl w:ilvl="7" w:tplc="C70CC660" w:tentative="1">
      <w:start w:val="1"/>
      <w:numFmt w:val="bullet"/>
      <w:lvlText w:val=""/>
      <w:lvlJc w:val="left"/>
      <w:pPr>
        <w:tabs>
          <w:tab w:val="num" w:pos="5760"/>
        </w:tabs>
        <w:ind w:left="5760" w:hanging="360"/>
      </w:pPr>
      <w:rPr>
        <w:rFonts w:ascii="Wingdings" w:hAnsi="Wingdings" w:hint="default"/>
      </w:rPr>
    </w:lvl>
    <w:lvl w:ilvl="8" w:tplc="D0B8AD48" w:tentative="1">
      <w:start w:val="1"/>
      <w:numFmt w:val="bullet"/>
      <w:lvlText w:val=""/>
      <w:lvlJc w:val="left"/>
      <w:pPr>
        <w:tabs>
          <w:tab w:val="num" w:pos="6480"/>
        </w:tabs>
        <w:ind w:left="6480" w:hanging="360"/>
      </w:pPr>
      <w:rPr>
        <w:rFonts w:ascii="Wingdings" w:hAnsi="Wingdings" w:hint="default"/>
      </w:rPr>
    </w:lvl>
  </w:abstractNum>
  <w:abstractNum w:abstractNumId="25">
    <w:nsid w:val="4C8417CB"/>
    <w:multiLevelType w:val="hybridMultilevel"/>
    <w:tmpl w:val="0C64C2E4"/>
    <w:lvl w:ilvl="0" w:tplc="56509022">
      <w:start w:val="1"/>
      <w:numFmt w:val="bullet"/>
      <w:lvlText w:val=""/>
      <w:lvlJc w:val="left"/>
      <w:pPr>
        <w:tabs>
          <w:tab w:val="num" w:pos="720"/>
        </w:tabs>
        <w:ind w:left="720" w:hanging="360"/>
      </w:pPr>
      <w:rPr>
        <w:rFonts w:ascii="Wingdings" w:hAnsi="Wingdings" w:hint="default"/>
      </w:rPr>
    </w:lvl>
    <w:lvl w:ilvl="1" w:tplc="ECDC53C8">
      <w:start w:val="1"/>
      <w:numFmt w:val="bullet"/>
      <w:lvlText w:val=""/>
      <w:lvlJc w:val="left"/>
      <w:pPr>
        <w:tabs>
          <w:tab w:val="num" w:pos="1440"/>
        </w:tabs>
        <w:ind w:left="1440" w:hanging="360"/>
      </w:pPr>
      <w:rPr>
        <w:rFonts w:ascii="Wingdings" w:hAnsi="Wingdings" w:hint="default"/>
      </w:rPr>
    </w:lvl>
    <w:lvl w:ilvl="2" w:tplc="8738E4E6" w:tentative="1">
      <w:start w:val="1"/>
      <w:numFmt w:val="bullet"/>
      <w:lvlText w:val=""/>
      <w:lvlJc w:val="left"/>
      <w:pPr>
        <w:tabs>
          <w:tab w:val="num" w:pos="2160"/>
        </w:tabs>
        <w:ind w:left="2160" w:hanging="360"/>
      </w:pPr>
      <w:rPr>
        <w:rFonts w:ascii="Wingdings" w:hAnsi="Wingdings" w:hint="default"/>
      </w:rPr>
    </w:lvl>
    <w:lvl w:ilvl="3" w:tplc="C764D482" w:tentative="1">
      <w:start w:val="1"/>
      <w:numFmt w:val="bullet"/>
      <w:lvlText w:val=""/>
      <w:lvlJc w:val="left"/>
      <w:pPr>
        <w:tabs>
          <w:tab w:val="num" w:pos="2880"/>
        </w:tabs>
        <w:ind w:left="2880" w:hanging="360"/>
      </w:pPr>
      <w:rPr>
        <w:rFonts w:ascii="Wingdings" w:hAnsi="Wingdings" w:hint="default"/>
      </w:rPr>
    </w:lvl>
    <w:lvl w:ilvl="4" w:tplc="0F163A20" w:tentative="1">
      <w:start w:val="1"/>
      <w:numFmt w:val="bullet"/>
      <w:lvlText w:val=""/>
      <w:lvlJc w:val="left"/>
      <w:pPr>
        <w:tabs>
          <w:tab w:val="num" w:pos="3600"/>
        </w:tabs>
        <w:ind w:left="3600" w:hanging="360"/>
      </w:pPr>
      <w:rPr>
        <w:rFonts w:ascii="Wingdings" w:hAnsi="Wingdings" w:hint="default"/>
      </w:rPr>
    </w:lvl>
    <w:lvl w:ilvl="5" w:tplc="5E80DA16" w:tentative="1">
      <w:start w:val="1"/>
      <w:numFmt w:val="bullet"/>
      <w:lvlText w:val=""/>
      <w:lvlJc w:val="left"/>
      <w:pPr>
        <w:tabs>
          <w:tab w:val="num" w:pos="4320"/>
        </w:tabs>
        <w:ind w:left="4320" w:hanging="360"/>
      </w:pPr>
      <w:rPr>
        <w:rFonts w:ascii="Wingdings" w:hAnsi="Wingdings" w:hint="default"/>
      </w:rPr>
    </w:lvl>
    <w:lvl w:ilvl="6" w:tplc="FCDC293A" w:tentative="1">
      <w:start w:val="1"/>
      <w:numFmt w:val="bullet"/>
      <w:lvlText w:val=""/>
      <w:lvlJc w:val="left"/>
      <w:pPr>
        <w:tabs>
          <w:tab w:val="num" w:pos="5040"/>
        </w:tabs>
        <w:ind w:left="5040" w:hanging="360"/>
      </w:pPr>
      <w:rPr>
        <w:rFonts w:ascii="Wingdings" w:hAnsi="Wingdings" w:hint="default"/>
      </w:rPr>
    </w:lvl>
    <w:lvl w:ilvl="7" w:tplc="F7948414" w:tentative="1">
      <w:start w:val="1"/>
      <w:numFmt w:val="bullet"/>
      <w:lvlText w:val=""/>
      <w:lvlJc w:val="left"/>
      <w:pPr>
        <w:tabs>
          <w:tab w:val="num" w:pos="5760"/>
        </w:tabs>
        <w:ind w:left="5760" w:hanging="360"/>
      </w:pPr>
      <w:rPr>
        <w:rFonts w:ascii="Wingdings" w:hAnsi="Wingdings" w:hint="default"/>
      </w:rPr>
    </w:lvl>
    <w:lvl w:ilvl="8" w:tplc="5F885418" w:tentative="1">
      <w:start w:val="1"/>
      <w:numFmt w:val="bullet"/>
      <w:lvlText w:val=""/>
      <w:lvlJc w:val="left"/>
      <w:pPr>
        <w:tabs>
          <w:tab w:val="num" w:pos="6480"/>
        </w:tabs>
        <w:ind w:left="6480" w:hanging="360"/>
      </w:pPr>
      <w:rPr>
        <w:rFonts w:ascii="Wingdings" w:hAnsi="Wingdings" w:hint="default"/>
      </w:rPr>
    </w:lvl>
  </w:abstractNum>
  <w:abstractNum w:abstractNumId="26">
    <w:nsid w:val="54B31BAF"/>
    <w:multiLevelType w:val="hybridMultilevel"/>
    <w:tmpl w:val="F0CA0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90AE3"/>
    <w:multiLevelType w:val="hybridMultilevel"/>
    <w:tmpl w:val="8E9C98F6"/>
    <w:lvl w:ilvl="0" w:tplc="A2146252">
      <w:start w:val="1"/>
      <w:numFmt w:val="bullet"/>
      <w:lvlText w:val=""/>
      <w:lvlJc w:val="left"/>
      <w:pPr>
        <w:tabs>
          <w:tab w:val="num" w:pos="720"/>
        </w:tabs>
        <w:ind w:left="720" w:hanging="360"/>
      </w:pPr>
      <w:rPr>
        <w:rFonts w:ascii="Wingdings" w:hAnsi="Wingdings" w:hint="default"/>
      </w:rPr>
    </w:lvl>
    <w:lvl w:ilvl="1" w:tplc="65A863EE">
      <w:numFmt w:val="bullet"/>
      <w:lvlText w:val=""/>
      <w:lvlJc w:val="left"/>
      <w:pPr>
        <w:tabs>
          <w:tab w:val="num" w:pos="1440"/>
        </w:tabs>
        <w:ind w:left="1440" w:hanging="360"/>
      </w:pPr>
      <w:rPr>
        <w:rFonts w:ascii="Symbol" w:hAnsi="Symbol" w:hint="default"/>
      </w:rPr>
    </w:lvl>
    <w:lvl w:ilvl="2" w:tplc="FD28B34C" w:tentative="1">
      <w:start w:val="1"/>
      <w:numFmt w:val="bullet"/>
      <w:lvlText w:val=""/>
      <w:lvlJc w:val="left"/>
      <w:pPr>
        <w:tabs>
          <w:tab w:val="num" w:pos="2160"/>
        </w:tabs>
        <w:ind w:left="2160" w:hanging="360"/>
      </w:pPr>
      <w:rPr>
        <w:rFonts w:ascii="Wingdings" w:hAnsi="Wingdings" w:hint="default"/>
      </w:rPr>
    </w:lvl>
    <w:lvl w:ilvl="3" w:tplc="E4565C8C" w:tentative="1">
      <w:start w:val="1"/>
      <w:numFmt w:val="bullet"/>
      <w:lvlText w:val=""/>
      <w:lvlJc w:val="left"/>
      <w:pPr>
        <w:tabs>
          <w:tab w:val="num" w:pos="2880"/>
        </w:tabs>
        <w:ind w:left="2880" w:hanging="360"/>
      </w:pPr>
      <w:rPr>
        <w:rFonts w:ascii="Wingdings" w:hAnsi="Wingdings" w:hint="default"/>
      </w:rPr>
    </w:lvl>
    <w:lvl w:ilvl="4" w:tplc="CE808B9E" w:tentative="1">
      <w:start w:val="1"/>
      <w:numFmt w:val="bullet"/>
      <w:lvlText w:val=""/>
      <w:lvlJc w:val="left"/>
      <w:pPr>
        <w:tabs>
          <w:tab w:val="num" w:pos="3600"/>
        </w:tabs>
        <w:ind w:left="3600" w:hanging="360"/>
      </w:pPr>
      <w:rPr>
        <w:rFonts w:ascii="Wingdings" w:hAnsi="Wingdings" w:hint="default"/>
      </w:rPr>
    </w:lvl>
    <w:lvl w:ilvl="5" w:tplc="9C585470" w:tentative="1">
      <w:start w:val="1"/>
      <w:numFmt w:val="bullet"/>
      <w:lvlText w:val=""/>
      <w:lvlJc w:val="left"/>
      <w:pPr>
        <w:tabs>
          <w:tab w:val="num" w:pos="4320"/>
        </w:tabs>
        <w:ind w:left="4320" w:hanging="360"/>
      </w:pPr>
      <w:rPr>
        <w:rFonts w:ascii="Wingdings" w:hAnsi="Wingdings" w:hint="default"/>
      </w:rPr>
    </w:lvl>
    <w:lvl w:ilvl="6" w:tplc="D736C942" w:tentative="1">
      <w:start w:val="1"/>
      <w:numFmt w:val="bullet"/>
      <w:lvlText w:val=""/>
      <w:lvlJc w:val="left"/>
      <w:pPr>
        <w:tabs>
          <w:tab w:val="num" w:pos="5040"/>
        </w:tabs>
        <w:ind w:left="5040" w:hanging="360"/>
      </w:pPr>
      <w:rPr>
        <w:rFonts w:ascii="Wingdings" w:hAnsi="Wingdings" w:hint="default"/>
      </w:rPr>
    </w:lvl>
    <w:lvl w:ilvl="7" w:tplc="858CC008" w:tentative="1">
      <w:start w:val="1"/>
      <w:numFmt w:val="bullet"/>
      <w:lvlText w:val=""/>
      <w:lvlJc w:val="left"/>
      <w:pPr>
        <w:tabs>
          <w:tab w:val="num" w:pos="5760"/>
        </w:tabs>
        <w:ind w:left="5760" w:hanging="360"/>
      </w:pPr>
      <w:rPr>
        <w:rFonts w:ascii="Wingdings" w:hAnsi="Wingdings" w:hint="default"/>
      </w:rPr>
    </w:lvl>
    <w:lvl w:ilvl="8" w:tplc="A0D46892" w:tentative="1">
      <w:start w:val="1"/>
      <w:numFmt w:val="bullet"/>
      <w:lvlText w:val=""/>
      <w:lvlJc w:val="left"/>
      <w:pPr>
        <w:tabs>
          <w:tab w:val="num" w:pos="6480"/>
        </w:tabs>
        <w:ind w:left="6480" w:hanging="360"/>
      </w:pPr>
      <w:rPr>
        <w:rFonts w:ascii="Wingdings" w:hAnsi="Wingdings" w:hint="default"/>
      </w:rPr>
    </w:lvl>
  </w:abstractNum>
  <w:abstractNum w:abstractNumId="28">
    <w:nsid w:val="5E842EC9"/>
    <w:multiLevelType w:val="hybridMultilevel"/>
    <w:tmpl w:val="0986DAF8"/>
    <w:lvl w:ilvl="0" w:tplc="0AF6F23C">
      <w:start w:val="1"/>
      <w:numFmt w:val="decimal"/>
      <w:lvlText w:val="%1."/>
      <w:lvlJc w:val="left"/>
      <w:pPr>
        <w:tabs>
          <w:tab w:val="num" w:pos="720"/>
        </w:tabs>
        <w:ind w:left="720" w:hanging="360"/>
      </w:pPr>
    </w:lvl>
    <w:lvl w:ilvl="1" w:tplc="A8CADF4C" w:tentative="1">
      <w:start w:val="1"/>
      <w:numFmt w:val="decimal"/>
      <w:lvlText w:val="%2."/>
      <w:lvlJc w:val="left"/>
      <w:pPr>
        <w:tabs>
          <w:tab w:val="num" w:pos="1440"/>
        </w:tabs>
        <w:ind w:left="1440" w:hanging="360"/>
      </w:pPr>
    </w:lvl>
    <w:lvl w:ilvl="2" w:tplc="E3EC604A" w:tentative="1">
      <w:start w:val="1"/>
      <w:numFmt w:val="decimal"/>
      <w:lvlText w:val="%3."/>
      <w:lvlJc w:val="left"/>
      <w:pPr>
        <w:tabs>
          <w:tab w:val="num" w:pos="2160"/>
        </w:tabs>
        <w:ind w:left="2160" w:hanging="360"/>
      </w:pPr>
    </w:lvl>
    <w:lvl w:ilvl="3" w:tplc="6FA203E4" w:tentative="1">
      <w:start w:val="1"/>
      <w:numFmt w:val="decimal"/>
      <w:lvlText w:val="%4."/>
      <w:lvlJc w:val="left"/>
      <w:pPr>
        <w:tabs>
          <w:tab w:val="num" w:pos="2880"/>
        </w:tabs>
        <w:ind w:left="2880" w:hanging="360"/>
      </w:pPr>
    </w:lvl>
    <w:lvl w:ilvl="4" w:tplc="C2FCCA86" w:tentative="1">
      <w:start w:val="1"/>
      <w:numFmt w:val="decimal"/>
      <w:lvlText w:val="%5."/>
      <w:lvlJc w:val="left"/>
      <w:pPr>
        <w:tabs>
          <w:tab w:val="num" w:pos="3600"/>
        </w:tabs>
        <w:ind w:left="3600" w:hanging="360"/>
      </w:pPr>
    </w:lvl>
    <w:lvl w:ilvl="5" w:tplc="34AE7664" w:tentative="1">
      <w:start w:val="1"/>
      <w:numFmt w:val="decimal"/>
      <w:lvlText w:val="%6."/>
      <w:lvlJc w:val="left"/>
      <w:pPr>
        <w:tabs>
          <w:tab w:val="num" w:pos="4320"/>
        </w:tabs>
        <w:ind w:left="4320" w:hanging="360"/>
      </w:pPr>
    </w:lvl>
    <w:lvl w:ilvl="6" w:tplc="7C3CB13E" w:tentative="1">
      <w:start w:val="1"/>
      <w:numFmt w:val="decimal"/>
      <w:lvlText w:val="%7."/>
      <w:lvlJc w:val="left"/>
      <w:pPr>
        <w:tabs>
          <w:tab w:val="num" w:pos="5040"/>
        </w:tabs>
        <w:ind w:left="5040" w:hanging="360"/>
      </w:pPr>
    </w:lvl>
    <w:lvl w:ilvl="7" w:tplc="14E02030" w:tentative="1">
      <w:start w:val="1"/>
      <w:numFmt w:val="decimal"/>
      <w:lvlText w:val="%8."/>
      <w:lvlJc w:val="left"/>
      <w:pPr>
        <w:tabs>
          <w:tab w:val="num" w:pos="5760"/>
        </w:tabs>
        <w:ind w:left="5760" w:hanging="360"/>
      </w:pPr>
    </w:lvl>
    <w:lvl w:ilvl="8" w:tplc="3CD4F158" w:tentative="1">
      <w:start w:val="1"/>
      <w:numFmt w:val="decimal"/>
      <w:lvlText w:val="%9."/>
      <w:lvlJc w:val="left"/>
      <w:pPr>
        <w:tabs>
          <w:tab w:val="num" w:pos="6480"/>
        </w:tabs>
        <w:ind w:left="6480" w:hanging="360"/>
      </w:pPr>
    </w:lvl>
  </w:abstractNum>
  <w:abstractNum w:abstractNumId="29">
    <w:nsid w:val="649157B1"/>
    <w:multiLevelType w:val="hybridMultilevel"/>
    <w:tmpl w:val="C0BEDEC4"/>
    <w:lvl w:ilvl="0" w:tplc="B404A0D0">
      <w:start w:val="1"/>
      <w:numFmt w:val="bullet"/>
      <w:lvlText w:val=""/>
      <w:lvlJc w:val="left"/>
      <w:pPr>
        <w:tabs>
          <w:tab w:val="num" w:pos="720"/>
        </w:tabs>
        <w:ind w:left="720" w:hanging="360"/>
      </w:pPr>
      <w:rPr>
        <w:rFonts w:ascii="Wingdings" w:hAnsi="Wingdings" w:hint="default"/>
      </w:rPr>
    </w:lvl>
    <w:lvl w:ilvl="1" w:tplc="EF204FEC" w:tentative="1">
      <w:start w:val="1"/>
      <w:numFmt w:val="bullet"/>
      <w:lvlText w:val=""/>
      <w:lvlJc w:val="left"/>
      <w:pPr>
        <w:tabs>
          <w:tab w:val="num" w:pos="1440"/>
        </w:tabs>
        <w:ind w:left="1440" w:hanging="360"/>
      </w:pPr>
      <w:rPr>
        <w:rFonts w:ascii="Wingdings" w:hAnsi="Wingdings" w:hint="default"/>
      </w:rPr>
    </w:lvl>
    <w:lvl w:ilvl="2" w:tplc="97169D5A" w:tentative="1">
      <w:start w:val="1"/>
      <w:numFmt w:val="bullet"/>
      <w:lvlText w:val=""/>
      <w:lvlJc w:val="left"/>
      <w:pPr>
        <w:tabs>
          <w:tab w:val="num" w:pos="2160"/>
        </w:tabs>
        <w:ind w:left="2160" w:hanging="360"/>
      </w:pPr>
      <w:rPr>
        <w:rFonts w:ascii="Wingdings" w:hAnsi="Wingdings" w:hint="default"/>
      </w:rPr>
    </w:lvl>
    <w:lvl w:ilvl="3" w:tplc="2E5C09DA" w:tentative="1">
      <w:start w:val="1"/>
      <w:numFmt w:val="bullet"/>
      <w:lvlText w:val=""/>
      <w:lvlJc w:val="left"/>
      <w:pPr>
        <w:tabs>
          <w:tab w:val="num" w:pos="2880"/>
        </w:tabs>
        <w:ind w:left="2880" w:hanging="360"/>
      </w:pPr>
      <w:rPr>
        <w:rFonts w:ascii="Wingdings" w:hAnsi="Wingdings" w:hint="default"/>
      </w:rPr>
    </w:lvl>
    <w:lvl w:ilvl="4" w:tplc="373692A8" w:tentative="1">
      <w:start w:val="1"/>
      <w:numFmt w:val="bullet"/>
      <w:lvlText w:val=""/>
      <w:lvlJc w:val="left"/>
      <w:pPr>
        <w:tabs>
          <w:tab w:val="num" w:pos="3600"/>
        </w:tabs>
        <w:ind w:left="3600" w:hanging="360"/>
      </w:pPr>
      <w:rPr>
        <w:rFonts w:ascii="Wingdings" w:hAnsi="Wingdings" w:hint="default"/>
      </w:rPr>
    </w:lvl>
    <w:lvl w:ilvl="5" w:tplc="DA0A4530" w:tentative="1">
      <w:start w:val="1"/>
      <w:numFmt w:val="bullet"/>
      <w:lvlText w:val=""/>
      <w:lvlJc w:val="left"/>
      <w:pPr>
        <w:tabs>
          <w:tab w:val="num" w:pos="4320"/>
        </w:tabs>
        <w:ind w:left="4320" w:hanging="360"/>
      </w:pPr>
      <w:rPr>
        <w:rFonts w:ascii="Wingdings" w:hAnsi="Wingdings" w:hint="default"/>
      </w:rPr>
    </w:lvl>
    <w:lvl w:ilvl="6" w:tplc="CFAC7658" w:tentative="1">
      <w:start w:val="1"/>
      <w:numFmt w:val="bullet"/>
      <w:lvlText w:val=""/>
      <w:lvlJc w:val="left"/>
      <w:pPr>
        <w:tabs>
          <w:tab w:val="num" w:pos="5040"/>
        </w:tabs>
        <w:ind w:left="5040" w:hanging="360"/>
      </w:pPr>
      <w:rPr>
        <w:rFonts w:ascii="Wingdings" w:hAnsi="Wingdings" w:hint="default"/>
      </w:rPr>
    </w:lvl>
    <w:lvl w:ilvl="7" w:tplc="6A129454" w:tentative="1">
      <w:start w:val="1"/>
      <w:numFmt w:val="bullet"/>
      <w:lvlText w:val=""/>
      <w:lvlJc w:val="left"/>
      <w:pPr>
        <w:tabs>
          <w:tab w:val="num" w:pos="5760"/>
        </w:tabs>
        <w:ind w:left="5760" w:hanging="360"/>
      </w:pPr>
      <w:rPr>
        <w:rFonts w:ascii="Wingdings" w:hAnsi="Wingdings" w:hint="default"/>
      </w:rPr>
    </w:lvl>
    <w:lvl w:ilvl="8" w:tplc="C512E4CA" w:tentative="1">
      <w:start w:val="1"/>
      <w:numFmt w:val="bullet"/>
      <w:lvlText w:val=""/>
      <w:lvlJc w:val="left"/>
      <w:pPr>
        <w:tabs>
          <w:tab w:val="num" w:pos="6480"/>
        </w:tabs>
        <w:ind w:left="6480" w:hanging="360"/>
      </w:pPr>
      <w:rPr>
        <w:rFonts w:ascii="Wingdings" w:hAnsi="Wingdings" w:hint="default"/>
      </w:rPr>
    </w:lvl>
  </w:abstractNum>
  <w:abstractNum w:abstractNumId="30">
    <w:nsid w:val="65930361"/>
    <w:multiLevelType w:val="hybridMultilevel"/>
    <w:tmpl w:val="946A390E"/>
    <w:lvl w:ilvl="0" w:tplc="5732B272">
      <w:start w:val="1"/>
      <w:numFmt w:val="bullet"/>
      <w:lvlText w:val=""/>
      <w:lvlJc w:val="left"/>
      <w:pPr>
        <w:tabs>
          <w:tab w:val="num" w:pos="720"/>
        </w:tabs>
        <w:ind w:left="720" w:hanging="360"/>
      </w:pPr>
      <w:rPr>
        <w:rFonts w:ascii="Wingdings" w:hAnsi="Wingdings" w:hint="default"/>
      </w:rPr>
    </w:lvl>
    <w:lvl w:ilvl="1" w:tplc="6CEAEFC2" w:tentative="1">
      <w:start w:val="1"/>
      <w:numFmt w:val="bullet"/>
      <w:lvlText w:val=""/>
      <w:lvlJc w:val="left"/>
      <w:pPr>
        <w:tabs>
          <w:tab w:val="num" w:pos="1440"/>
        </w:tabs>
        <w:ind w:left="1440" w:hanging="360"/>
      </w:pPr>
      <w:rPr>
        <w:rFonts w:ascii="Wingdings" w:hAnsi="Wingdings" w:hint="default"/>
      </w:rPr>
    </w:lvl>
    <w:lvl w:ilvl="2" w:tplc="878816EC" w:tentative="1">
      <w:start w:val="1"/>
      <w:numFmt w:val="bullet"/>
      <w:lvlText w:val=""/>
      <w:lvlJc w:val="left"/>
      <w:pPr>
        <w:tabs>
          <w:tab w:val="num" w:pos="2160"/>
        </w:tabs>
        <w:ind w:left="2160" w:hanging="360"/>
      </w:pPr>
      <w:rPr>
        <w:rFonts w:ascii="Wingdings" w:hAnsi="Wingdings" w:hint="default"/>
      </w:rPr>
    </w:lvl>
    <w:lvl w:ilvl="3" w:tplc="BD3C2FC6" w:tentative="1">
      <w:start w:val="1"/>
      <w:numFmt w:val="bullet"/>
      <w:lvlText w:val=""/>
      <w:lvlJc w:val="left"/>
      <w:pPr>
        <w:tabs>
          <w:tab w:val="num" w:pos="2880"/>
        </w:tabs>
        <w:ind w:left="2880" w:hanging="360"/>
      </w:pPr>
      <w:rPr>
        <w:rFonts w:ascii="Wingdings" w:hAnsi="Wingdings" w:hint="default"/>
      </w:rPr>
    </w:lvl>
    <w:lvl w:ilvl="4" w:tplc="3F68EEA8" w:tentative="1">
      <w:start w:val="1"/>
      <w:numFmt w:val="bullet"/>
      <w:lvlText w:val=""/>
      <w:lvlJc w:val="left"/>
      <w:pPr>
        <w:tabs>
          <w:tab w:val="num" w:pos="3600"/>
        </w:tabs>
        <w:ind w:left="3600" w:hanging="360"/>
      </w:pPr>
      <w:rPr>
        <w:rFonts w:ascii="Wingdings" w:hAnsi="Wingdings" w:hint="default"/>
      </w:rPr>
    </w:lvl>
    <w:lvl w:ilvl="5" w:tplc="522CC55C" w:tentative="1">
      <w:start w:val="1"/>
      <w:numFmt w:val="bullet"/>
      <w:lvlText w:val=""/>
      <w:lvlJc w:val="left"/>
      <w:pPr>
        <w:tabs>
          <w:tab w:val="num" w:pos="4320"/>
        </w:tabs>
        <w:ind w:left="4320" w:hanging="360"/>
      </w:pPr>
      <w:rPr>
        <w:rFonts w:ascii="Wingdings" w:hAnsi="Wingdings" w:hint="default"/>
      </w:rPr>
    </w:lvl>
    <w:lvl w:ilvl="6" w:tplc="F9F60310" w:tentative="1">
      <w:start w:val="1"/>
      <w:numFmt w:val="bullet"/>
      <w:lvlText w:val=""/>
      <w:lvlJc w:val="left"/>
      <w:pPr>
        <w:tabs>
          <w:tab w:val="num" w:pos="5040"/>
        </w:tabs>
        <w:ind w:left="5040" w:hanging="360"/>
      </w:pPr>
      <w:rPr>
        <w:rFonts w:ascii="Wingdings" w:hAnsi="Wingdings" w:hint="default"/>
      </w:rPr>
    </w:lvl>
    <w:lvl w:ilvl="7" w:tplc="FB92D8AC" w:tentative="1">
      <w:start w:val="1"/>
      <w:numFmt w:val="bullet"/>
      <w:lvlText w:val=""/>
      <w:lvlJc w:val="left"/>
      <w:pPr>
        <w:tabs>
          <w:tab w:val="num" w:pos="5760"/>
        </w:tabs>
        <w:ind w:left="5760" w:hanging="360"/>
      </w:pPr>
      <w:rPr>
        <w:rFonts w:ascii="Wingdings" w:hAnsi="Wingdings" w:hint="default"/>
      </w:rPr>
    </w:lvl>
    <w:lvl w:ilvl="8" w:tplc="D916A41C" w:tentative="1">
      <w:start w:val="1"/>
      <w:numFmt w:val="bullet"/>
      <w:lvlText w:val=""/>
      <w:lvlJc w:val="left"/>
      <w:pPr>
        <w:tabs>
          <w:tab w:val="num" w:pos="6480"/>
        </w:tabs>
        <w:ind w:left="6480" w:hanging="360"/>
      </w:pPr>
      <w:rPr>
        <w:rFonts w:ascii="Wingdings" w:hAnsi="Wingdings" w:hint="default"/>
      </w:rPr>
    </w:lvl>
  </w:abstractNum>
  <w:abstractNum w:abstractNumId="31">
    <w:nsid w:val="675A3075"/>
    <w:multiLevelType w:val="hybridMultilevel"/>
    <w:tmpl w:val="817AB066"/>
    <w:lvl w:ilvl="0" w:tplc="D7BE3BF8">
      <w:start w:val="1"/>
      <w:numFmt w:val="bullet"/>
      <w:lvlText w:val=""/>
      <w:lvlJc w:val="left"/>
      <w:pPr>
        <w:tabs>
          <w:tab w:val="num" w:pos="720"/>
        </w:tabs>
        <w:ind w:left="720" w:hanging="360"/>
      </w:pPr>
      <w:rPr>
        <w:rFonts w:ascii="Symbol" w:hAnsi="Symbol" w:hint="default"/>
      </w:rPr>
    </w:lvl>
    <w:lvl w:ilvl="1" w:tplc="279C1200">
      <w:start w:val="1"/>
      <w:numFmt w:val="bullet"/>
      <w:lvlText w:val=""/>
      <w:lvlJc w:val="left"/>
      <w:pPr>
        <w:tabs>
          <w:tab w:val="num" w:pos="1440"/>
        </w:tabs>
        <w:ind w:left="1440" w:hanging="360"/>
      </w:pPr>
      <w:rPr>
        <w:rFonts w:ascii="Symbol" w:hAnsi="Symbol" w:hint="default"/>
      </w:rPr>
    </w:lvl>
    <w:lvl w:ilvl="2" w:tplc="D0E8DFD4" w:tentative="1">
      <w:start w:val="1"/>
      <w:numFmt w:val="bullet"/>
      <w:lvlText w:val=""/>
      <w:lvlJc w:val="left"/>
      <w:pPr>
        <w:tabs>
          <w:tab w:val="num" w:pos="2160"/>
        </w:tabs>
        <w:ind w:left="2160" w:hanging="360"/>
      </w:pPr>
      <w:rPr>
        <w:rFonts w:ascii="Symbol" w:hAnsi="Symbol" w:hint="default"/>
      </w:rPr>
    </w:lvl>
    <w:lvl w:ilvl="3" w:tplc="63BEF224" w:tentative="1">
      <w:start w:val="1"/>
      <w:numFmt w:val="bullet"/>
      <w:lvlText w:val=""/>
      <w:lvlJc w:val="left"/>
      <w:pPr>
        <w:tabs>
          <w:tab w:val="num" w:pos="2880"/>
        </w:tabs>
        <w:ind w:left="2880" w:hanging="360"/>
      </w:pPr>
      <w:rPr>
        <w:rFonts w:ascii="Symbol" w:hAnsi="Symbol" w:hint="default"/>
      </w:rPr>
    </w:lvl>
    <w:lvl w:ilvl="4" w:tplc="DDDCD1D0" w:tentative="1">
      <w:start w:val="1"/>
      <w:numFmt w:val="bullet"/>
      <w:lvlText w:val=""/>
      <w:lvlJc w:val="left"/>
      <w:pPr>
        <w:tabs>
          <w:tab w:val="num" w:pos="3600"/>
        </w:tabs>
        <w:ind w:left="3600" w:hanging="360"/>
      </w:pPr>
      <w:rPr>
        <w:rFonts w:ascii="Symbol" w:hAnsi="Symbol" w:hint="default"/>
      </w:rPr>
    </w:lvl>
    <w:lvl w:ilvl="5" w:tplc="957C4A62" w:tentative="1">
      <w:start w:val="1"/>
      <w:numFmt w:val="bullet"/>
      <w:lvlText w:val=""/>
      <w:lvlJc w:val="left"/>
      <w:pPr>
        <w:tabs>
          <w:tab w:val="num" w:pos="4320"/>
        </w:tabs>
        <w:ind w:left="4320" w:hanging="360"/>
      </w:pPr>
      <w:rPr>
        <w:rFonts w:ascii="Symbol" w:hAnsi="Symbol" w:hint="default"/>
      </w:rPr>
    </w:lvl>
    <w:lvl w:ilvl="6" w:tplc="0890CB36" w:tentative="1">
      <w:start w:val="1"/>
      <w:numFmt w:val="bullet"/>
      <w:lvlText w:val=""/>
      <w:lvlJc w:val="left"/>
      <w:pPr>
        <w:tabs>
          <w:tab w:val="num" w:pos="5040"/>
        </w:tabs>
        <w:ind w:left="5040" w:hanging="360"/>
      </w:pPr>
      <w:rPr>
        <w:rFonts w:ascii="Symbol" w:hAnsi="Symbol" w:hint="default"/>
      </w:rPr>
    </w:lvl>
    <w:lvl w:ilvl="7" w:tplc="607AC1BA" w:tentative="1">
      <w:start w:val="1"/>
      <w:numFmt w:val="bullet"/>
      <w:lvlText w:val=""/>
      <w:lvlJc w:val="left"/>
      <w:pPr>
        <w:tabs>
          <w:tab w:val="num" w:pos="5760"/>
        </w:tabs>
        <w:ind w:left="5760" w:hanging="360"/>
      </w:pPr>
      <w:rPr>
        <w:rFonts w:ascii="Symbol" w:hAnsi="Symbol" w:hint="default"/>
      </w:rPr>
    </w:lvl>
    <w:lvl w:ilvl="8" w:tplc="7E16B4A2" w:tentative="1">
      <w:start w:val="1"/>
      <w:numFmt w:val="bullet"/>
      <w:lvlText w:val=""/>
      <w:lvlJc w:val="left"/>
      <w:pPr>
        <w:tabs>
          <w:tab w:val="num" w:pos="6480"/>
        </w:tabs>
        <w:ind w:left="6480" w:hanging="360"/>
      </w:pPr>
      <w:rPr>
        <w:rFonts w:ascii="Symbol" w:hAnsi="Symbol" w:hint="default"/>
      </w:rPr>
    </w:lvl>
  </w:abstractNum>
  <w:abstractNum w:abstractNumId="32">
    <w:nsid w:val="69F536BD"/>
    <w:multiLevelType w:val="hybridMultilevel"/>
    <w:tmpl w:val="5134A0BA"/>
    <w:lvl w:ilvl="0" w:tplc="79927D0C">
      <w:start w:val="1"/>
      <w:numFmt w:val="bullet"/>
      <w:lvlText w:val=""/>
      <w:lvlJc w:val="left"/>
      <w:pPr>
        <w:tabs>
          <w:tab w:val="num" w:pos="720"/>
        </w:tabs>
        <w:ind w:left="720" w:hanging="360"/>
      </w:pPr>
      <w:rPr>
        <w:rFonts w:ascii="Wingdings" w:hAnsi="Wingdings" w:hint="default"/>
      </w:rPr>
    </w:lvl>
    <w:lvl w:ilvl="1" w:tplc="BDBEC5A2">
      <w:numFmt w:val="bullet"/>
      <w:lvlText w:val=""/>
      <w:lvlJc w:val="left"/>
      <w:pPr>
        <w:tabs>
          <w:tab w:val="num" w:pos="1440"/>
        </w:tabs>
        <w:ind w:left="1440" w:hanging="360"/>
      </w:pPr>
      <w:rPr>
        <w:rFonts w:ascii="Symbol" w:hAnsi="Symbol" w:hint="default"/>
      </w:rPr>
    </w:lvl>
    <w:lvl w:ilvl="2" w:tplc="74E2602C">
      <w:start w:val="1"/>
      <w:numFmt w:val="bullet"/>
      <w:lvlText w:val=""/>
      <w:lvlJc w:val="left"/>
      <w:pPr>
        <w:tabs>
          <w:tab w:val="num" w:pos="2160"/>
        </w:tabs>
        <w:ind w:left="2160" w:hanging="360"/>
      </w:pPr>
      <w:rPr>
        <w:rFonts w:ascii="Wingdings" w:hAnsi="Wingdings" w:hint="default"/>
      </w:rPr>
    </w:lvl>
    <w:lvl w:ilvl="3" w:tplc="EF52AF32" w:tentative="1">
      <w:start w:val="1"/>
      <w:numFmt w:val="bullet"/>
      <w:lvlText w:val=""/>
      <w:lvlJc w:val="left"/>
      <w:pPr>
        <w:tabs>
          <w:tab w:val="num" w:pos="2880"/>
        </w:tabs>
        <w:ind w:left="2880" w:hanging="360"/>
      </w:pPr>
      <w:rPr>
        <w:rFonts w:ascii="Wingdings" w:hAnsi="Wingdings" w:hint="default"/>
      </w:rPr>
    </w:lvl>
    <w:lvl w:ilvl="4" w:tplc="AEDCE272" w:tentative="1">
      <w:start w:val="1"/>
      <w:numFmt w:val="bullet"/>
      <w:lvlText w:val=""/>
      <w:lvlJc w:val="left"/>
      <w:pPr>
        <w:tabs>
          <w:tab w:val="num" w:pos="3600"/>
        </w:tabs>
        <w:ind w:left="3600" w:hanging="360"/>
      </w:pPr>
      <w:rPr>
        <w:rFonts w:ascii="Wingdings" w:hAnsi="Wingdings" w:hint="default"/>
      </w:rPr>
    </w:lvl>
    <w:lvl w:ilvl="5" w:tplc="DE085976" w:tentative="1">
      <w:start w:val="1"/>
      <w:numFmt w:val="bullet"/>
      <w:lvlText w:val=""/>
      <w:lvlJc w:val="left"/>
      <w:pPr>
        <w:tabs>
          <w:tab w:val="num" w:pos="4320"/>
        </w:tabs>
        <w:ind w:left="4320" w:hanging="360"/>
      </w:pPr>
      <w:rPr>
        <w:rFonts w:ascii="Wingdings" w:hAnsi="Wingdings" w:hint="default"/>
      </w:rPr>
    </w:lvl>
    <w:lvl w:ilvl="6" w:tplc="857EB020" w:tentative="1">
      <w:start w:val="1"/>
      <w:numFmt w:val="bullet"/>
      <w:lvlText w:val=""/>
      <w:lvlJc w:val="left"/>
      <w:pPr>
        <w:tabs>
          <w:tab w:val="num" w:pos="5040"/>
        </w:tabs>
        <w:ind w:left="5040" w:hanging="360"/>
      </w:pPr>
      <w:rPr>
        <w:rFonts w:ascii="Wingdings" w:hAnsi="Wingdings" w:hint="default"/>
      </w:rPr>
    </w:lvl>
    <w:lvl w:ilvl="7" w:tplc="434C1CDE" w:tentative="1">
      <w:start w:val="1"/>
      <w:numFmt w:val="bullet"/>
      <w:lvlText w:val=""/>
      <w:lvlJc w:val="left"/>
      <w:pPr>
        <w:tabs>
          <w:tab w:val="num" w:pos="5760"/>
        </w:tabs>
        <w:ind w:left="5760" w:hanging="360"/>
      </w:pPr>
      <w:rPr>
        <w:rFonts w:ascii="Wingdings" w:hAnsi="Wingdings" w:hint="default"/>
      </w:rPr>
    </w:lvl>
    <w:lvl w:ilvl="8" w:tplc="CD4A162E" w:tentative="1">
      <w:start w:val="1"/>
      <w:numFmt w:val="bullet"/>
      <w:lvlText w:val=""/>
      <w:lvlJc w:val="left"/>
      <w:pPr>
        <w:tabs>
          <w:tab w:val="num" w:pos="6480"/>
        </w:tabs>
        <w:ind w:left="6480" w:hanging="360"/>
      </w:pPr>
      <w:rPr>
        <w:rFonts w:ascii="Wingdings" w:hAnsi="Wingdings" w:hint="default"/>
      </w:rPr>
    </w:lvl>
  </w:abstractNum>
  <w:abstractNum w:abstractNumId="33">
    <w:nsid w:val="6ADA6A27"/>
    <w:multiLevelType w:val="hybridMultilevel"/>
    <w:tmpl w:val="2D522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55ABD"/>
    <w:multiLevelType w:val="multilevel"/>
    <w:tmpl w:val="B2F614A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125381"/>
    <w:multiLevelType w:val="hybridMultilevel"/>
    <w:tmpl w:val="71E83DC0"/>
    <w:lvl w:ilvl="0" w:tplc="637E7888">
      <w:start w:val="1"/>
      <w:numFmt w:val="bullet"/>
      <w:lvlText w:val=""/>
      <w:lvlJc w:val="left"/>
      <w:pPr>
        <w:tabs>
          <w:tab w:val="num" w:pos="720"/>
        </w:tabs>
        <w:ind w:left="720" w:hanging="360"/>
      </w:pPr>
      <w:rPr>
        <w:rFonts w:ascii="Wingdings" w:hAnsi="Wingdings" w:hint="default"/>
      </w:rPr>
    </w:lvl>
    <w:lvl w:ilvl="1" w:tplc="65A286E8" w:tentative="1">
      <w:start w:val="1"/>
      <w:numFmt w:val="bullet"/>
      <w:lvlText w:val=""/>
      <w:lvlJc w:val="left"/>
      <w:pPr>
        <w:tabs>
          <w:tab w:val="num" w:pos="1440"/>
        </w:tabs>
        <w:ind w:left="1440" w:hanging="360"/>
      </w:pPr>
      <w:rPr>
        <w:rFonts w:ascii="Wingdings" w:hAnsi="Wingdings" w:hint="default"/>
      </w:rPr>
    </w:lvl>
    <w:lvl w:ilvl="2" w:tplc="01DA54BC" w:tentative="1">
      <w:start w:val="1"/>
      <w:numFmt w:val="bullet"/>
      <w:lvlText w:val=""/>
      <w:lvlJc w:val="left"/>
      <w:pPr>
        <w:tabs>
          <w:tab w:val="num" w:pos="2160"/>
        </w:tabs>
        <w:ind w:left="2160" w:hanging="360"/>
      </w:pPr>
      <w:rPr>
        <w:rFonts w:ascii="Wingdings" w:hAnsi="Wingdings" w:hint="default"/>
      </w:rPr>
    </w:lvl>
    <w:lvl w:ilvl="3" w:tplc="33DCD686" w:tentative="1">
      <w:start w:val="1"/>
      <w:numFmt w:val="bullet"/>
      <w:lvlText w:val=""/>
      <w:lvlJc w:val="left"/>
      <w:pPr>
        <w:tabs>
          <w:tab w:val="num" w:pos="2880"/>
        </w:tabs>
        <w:ind w:left="2880" w:hanging="360"/>
      </w:pPr>
      <w:rPr>
        <w:rFonts w:ascii="Wingdings" w:hAnsi="Wingdings" w:hint="default"/>
      </w:rPr>
    </w:lvl>
    <w:lvl w:ilvl="4" w:tplc="74FEA79A" w:tentative="1">
      <w:start w:val="1"/>
      <w:numFmt w:val="bullet"/>
      <w:lvlText w:val=""/>
      <w:lvlJc w:val="left"/>
      <w:pPr>
        <w:tabs>
          <w:tab w:val="num" w:pos="3600"/>
        </w:tabs>
        <w:ind w:left="3600" w:hanging="360"/>
      </w:pPr>
      <w:rPr>
        <w:rFonts w:ascii="Wingdings" w:hAnsi="Wingdings" w:hint="default"/>
      </w:rPr>
    </w:lvl>
    <w:lvl w:ilvl="5" w:tplc="44A0068C" w:tentative="1">
      <w:start w:val="1"/>
      <w:numFmt w:val="bullet"/>
      <w:lvlText w:val=""/>
      <w:lvlJc w:val="left"/>
      <w:pPr>
        <w:tabs>
          <w:tab w:val="num" w:pos="4320"/>
        </w:tabs>
        <w:ind w:left="4320" w:hanging="360"/>
      </w:pPr>
      <w:rPr>
        <w:rFonts w:ascii="Wingdings" w:hAnsi="Wingdings" w:hint="default"/>
      </w:rPr>
    </w:lvl>
    <w:lvl w:ilvl="6" w:tplc="96C464A0" w:tentative="1">
      <w:start w:val="1"/>
      <w:numFmt w:val="bullet"/>
      <w:lvlText w:val=""/>
      <w:lvlJc w:val="left"/>
      <w:pPr>
        <w:tabs>
          <w:tab w:val="num" w:pos="5040"/>
        </w:tabs>
        <w:ind w:left="5040" w:hanging="360"/>
      </w:pPr>
      <w:rPr>
        <w:rFonts w:ascii="Wingdings" w:hAnsi="Wingdings" w:hint="default"/>
      </w:rPr>
    </w:lvl>
    <w:lvl w:ilvl="7" w:tplc="B4165876" w:tentative="1">
      <w:start w:val="1"/>
      <w:numFmt w:val="bullet"/>
      <w:lvlText w:val=""/>
      <w:lvlJc w:val="left"/>
      <w:pPr>
        <w:tabs>
          <w:tab w:val="num" w:pos="5760"/>
        </w:tabs>
        <w:ind w:left="5760" w:hanging="360"/>
      </w:pPr>
      <w:rPr>
        <w:rFonts w:ascii="Wingdings" w:hAnsi="Wingdings" w:hint="default"/>
      </w:rPr>
    </w:lvl>
    <w:lvl w:ilvl="8" w:tplc="0A7209DA" w:tentative="1">
      <w:start w:val="1"/>
      <w:numFmt w:val="bullet"/>
      <w:lvlText w:val=""/>
      <w:lvlJc w:val="left"/>
      <w:pPr>
        <w:tabs>
          <w:tab w:val="num" w:pos="6480"/>
        </w:tabs>
        <w:ind w:left="6480" w:hanging="360"/>
      </w:pPr>
      <w:rPr>
        <w:rFonts w:ascii="Wingdings" w:hAnsi="Wingdings" w:hint="default"/>
      </w:rPr>
    </w:lvl>
  </w:abstractNum>
  <w:abstractNum w:abstractNumId="36">
    <w:nsid w:val="6F6D71B9"/>
    <w:multiLevelType w:val="hybridMultilevel"/>
    <w:tmpl w:val="3AA63F1C"/>
    <w:lvl w:ilvl="0" w:tplc="6F847BA4">
      <w:start w:val="1"/>
      <w:numFmt w:val="bullet"/>
      <w:lvlText w:val=""/>
      <w:lvlJc w:val="left"/>
      <w:pPr>
        <w:tabs>
          <w:tab w:val="num" w:pos="720"/>
        </w:tabs>
        <w:ind w:left="720" w:hanging="360"/>
      </w:pPr>
      <w:rPr>
        <w:rFonts w:ascii="Wingdings" w:hAnsi="Wingdings" w:hint="default"/>
      </w:rPr>
    </w:lvl>
    <w:lvl w:ilvl="1" w:tplc="BCC428B4" w:tentative="1">
      <w:start w:val="1"/>
      <w:numFmt w:val="bullet"/>
      <w:lvlText w:val=""/>
      <w:lvlJc w:val="left"/>
      <w:pPr>
        <w:tabs>
          <w:tab w:val="num" w:pos="1440"/>
        </w:tabs>
        <w:ind w:left="1440" w:hanging="360"/>
      </w:pPr>
      <w:rPr>
        <w:rFonts w:ascii="Wingdings" w:hAnsi="Wingdings" w:hint="default"/>
      </w:rPr>
    </w:lvl>
    <w:lvl w:ilvl="2" w:tplc="F75AD1E8" w:tentative="1">
      <w:start w:val="1"/>
      <w:numFmt w:val="bullet"/>
      <w:lvlText w:val=""/>
      <w:lvlJc w:val="left"/>
      <w:pPr>
        <w:tabs>
          <w:tab w:val="num" w:pos="2160"/>
        </w:tabs>
        <w:ind w:left="2160" w:hanging="360"/>
      </w:pPr>
      <w:rPr>
        <w:rFonts w:ascii="Wingdings" w:hAnsi="Wingdings" w:hint="default"/>
      </w:rPr>
    </w:lvl>
    <w:lvl w:ilvl="3" w:tplc="69CE623A" w:tentative="1">
      <w:start w:val="1"/>
      <w:numFmt w:val="bullet"/>
      <w:lvlText w:val=""/>
      <w:lvlJc w:val="left"/>
      <w:pPr>
        <w:tabs>
          <w:tab w:val="num" w:pos="2880"/>
        </w:tabs>
        <w:ind w:left="2880" w:hanging="360"/>
      </w:pPr>
      <w:rPr>
        <w:rFonts w:ascii="Wingdings" w:hAnsi="Wingdings" w:hint="default"/>
      </w:rPr>
    </w:lvl>
    <w:lvl w:ilvl="4" w:tplc="DC820E82" w:tentative="1">
      <w:start w:val="1"/>
      <w:numFmt w:val="bullet"/>
      <w:lvlText w:val=""/>
      <w:lvlJc w:val="left"/>
      <w:pPr>
        <w:tabs>
          <w:tab w:val="num" w:pos="3600"/>
        </w:tabs>
        <w:ind w:left="3600" w:hanging="360"/>
      </w:pPr>
      <w:rPr>
        <w:rFonts w:ascii="Wingdings" w:hAnsi="Wingdings" w:hint="default"/>
      </w:rPr>
    </w:lvl>
    <w:lvl w:ilvl="5" w:tplc="EA46FF08" w:tentative="1">
      <w:start w:val="1"/>
      <w:numFmt w:val="bullet"/>
      <w:lvlText w:val=""/>
      <w:lvlJc w:val="left"/>
      <w:pPr>
        <w:tabs>
          <w:tab w:val="num" w:pos="4320"/>
        </w:tabs>
        <w:ind w:left="4320" w:hanging="360"/>
      </w:pPr>
      <w:rPr>
        <w:rFonts w:ascii="Wingdings" w:hAnsi="Wingdings" w:hint="default"/>
      </w:rPr>
    </w:lvl>
    <w:lvl w:ilvl="6" w:tplc="5F0A6EF2" w:tentative="1">
      <w:start w:val="1"/>
      <w:numFmt w:val="bullet"/>
      <w:lvlText w:val=""/>
      <w:lvlJc w:val="left"/>
      <w:pPr>
        <w:tabs>
          <w:tab w:val="num" w:pos="5040"/>
        </w:tabs>
        <w:ind w:left="5040" w:hanging="360"/>
      </w:pPr>
      <w:rPr>
        <w:rFonts w:ascii="Wingdings" w:hAnsi="Wingdings" w:hint="default"/>
      </w:rPr>
    </w:lvl>
    <w:lvl w:ilvl="7" w:tplc="978C8242" w:tentative="1">
      <w:start w:val="1"/>
      <w:numFmt w:val="bullet"/>
      <w:lvlText w:val=""/>
      <w:lvlJc w:val="left"/>
      <w:pPr>
        <w:tabs>
          <w:tab w:val="num" w:pos="5760"/>
        </w:tabs>
        <w:ind w:left="5760" w:hanging="360"/>
      </w:pPr>
      <w:rPr>
        <w:rFonts w:ascii="Wingdings" w:hAnsi="Wingdings" w:hint="default"/>
      </w:rPr>
    </w:lvl>
    <w:lvl w:ilvl="8" w:tplc="7D884642" w:tentative="1">
      <w:start w:val="1"/>
      <w:numFmt w:val="bullet"/>
      <w:lvlText w:val=""/>
      <w:lvlJc w:val="left"/>
      <w:pPr>
        <w:tabs>
          <w:tab w:val="num" w:pos="6480"/>
        </w:tabs>
        <w:ind w:left="6480" w:hanging="360"/>
      </w:pPr>
      <w:rPr>
        <w:rFonts w:ascii="Wingdings" w:hAnsi="Wingdings" w:hint="default"/>
      </w:rPr>
    </w:lvl>
  </w:abstractNum>
  <w:abstractNum w:abstractNumId="37">
    <w:nsid w:val="6F7F3AFB"/>
    <w:multiLevelType w:val="hybridMultilevel"/>
    <w:tmpl w:val="E46214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14075A8"/>
    <w:multiLevelType w:val="hybridMultilevel"/>
    <w:tmpl w:val="0E2ABBB0"/>
    <w:lvl w:ilvl="0" w:tplc="C2466F48">
      <w:start w:val="1"/>
      <w:numFmt w:val="bullet"/>
      <w:lvlText w:val=""/>
      <w:lvlJc w:val="left"/>
      <w:pPr>
        <w:tabs>
          <w:tab w:val="num" w:pos="720"/>
        </w:tabs>
        <w:ind w:left="720" w:hanging="360"/>
      </w:pPr>
      <w:rPr>
        <w:rFonts w:ascii="Wingdings" w:hAnsi="Wingdings" w:hint="default"/>
      </w:rPr>
    </w:lvl>
    <w:lvl w:ilvl="1" w:tplc="98DE180A" w:tentative="1">
      <w:start w:val="1"/>
      <w:numFmt w:val="bullet"/>
      <w:lvlText w:val=""/>
      <w:lvlJc w:val="left"/>
      <w:pPr>
        <w:tabs>
          <w:tab w:val="num" w:pos="1440"/>
        </w:tabs>
        <w:ind w:left="1440" w:hanging="360"/>
      </w:pPr>
      <w:rPr>
        <w:rFonts w:ascii="Wingdings" w:hAnsi="Wingdings" w:hint="default"/>
      </w:rPr>
    </w:lvl>
    <w:lvl w:ilvl="2" w:tplc="9B12893C" w:tentative="1">
      <w:start w:val="1"/>
      <w:numFmt w:val="bullet"/>
      <w:lvlText w:val=""/>
      <w:lvlJc w:val="left"/>
      <w:pPr>
        <w:tabs>
          <w:tab w:val="num" w:pos="2160"/>
        </w:tabs>
        <w:ind w:left="2160" w:hanging="360"/>
      </w:pPr>
      <w:rPr>
        <w:rFonts w:ascii="Wingdings" w:hAnsi="Wingdings" w:hint="default"/>
      </w:rPr>
    </w:lvl>
    <w:lvl w:ilvl="3" w:tplc="6840C086" w:tentative="1">
      <w:start w:val="1"/>
      <w:numFmt w:val="bullet"/>
      <w:lvlText w:val=""/>
      <w:lvlJc w:val="left"/>
      <w:pPr>
        <w:tabs>
          <w:tab w:val="num" w:pos="2880"/>
        </w:tabs>
        <w:ind w:left="2880" w:hanging="360"/>
      </w:pPr>
      <w:rPr>
        <w:rFonts w:ascii="Wingdings" w:hAnsi="Wingdings" w:hint="default"/>
      </w:rPr>
    </w:lvl>
    <w:lvl w:ilvl="4" w:tplc="76981B90" w:tentative="1">
      <w:start w:val="1"/>
      <w:numFmt w:val="bullet"/>
      <w:lvlText w:val=""/>
      <w:lvlJc w:val="left"/>
      <w:pPr>
        <w:tabs>
          <w:tab w:val="num" w:pos="3600"/>
        </w:tabs>
        <w:ind w:left="3600" w:hanging="360"/>
      </w:pPr>
      <w:rPr>
        <w:rFonts w:ascii="Wingdings" w:hAnsi="Wingdings" w:hint="default"/>
      </w:rPr>
    </w:lvl>
    <w:lvl w:ilvl="5" w:tplc="C42A0546" w:tentative="1">
      <w:start w:val="1"/>
      <w:numFmt w:val="bullet"/>
      <w:lvlText w:val=""/>
      <w:lvlJc w:val="left"/>
      <w:pPr>
        <w:tabs>
          <w:tab w:val="num" w:pos="4320"/>
        </w:tabs>
        <w:ind w:left="4320" w:hanging="360"/>
      </w:pPr>
      <w:rPr>
        <w:rFonts w:ascii="Wingdings" w:hAnsi="Wingdings" w:hint="default"/>
      </w:rPr>
    </w:lvl>
    <w:lvl w:ilvl="6" w:tplc="87E28554" w:tentative="1">
      <w:start w:val="1"/>
      <w:numFmt w:val="bullet"/>
      <w:lvlText w:val=""/>
      <w:lvlJc w:val="left"/>
      <w:pPr>
        <w:tabs>
          <w:tab w:val="num" w:pos="5040"/>
        </w:tabs>
        <w:ind w:left="5040" w:hanging="360"/>
      </w:pPr>
      <w:rPr>
        <w:rFonts w:ascii="Wingdings" w:hAnsi="Wingdings" w:hint="default"/>
      </w:rPr>
    </w:lvl>
    <w:lvl w:ilvl="7" w:tplc="8FCE3B96" w:tentative="1">
      <w:start w:val="1"/>
      <w:numFmt w:val="bullet"/>
      <w:lvlText w:val=""/>
      <w:lvlJc w:val="left"/>
      <w:pPr>
        <w:tabs>
          <w:tab w:val="num" w:pos="5760"/>
        </w:tabs>
        <w:ind w:left="5760" w:hanging="360"/>
      </w:pPr>
      <w:rPr>
        <w:rFonts w:ascii="Wingdings" w:hAnsi="Wingdings" w:hint="default"/>
      </w:rPr>
    </w:lvl>
    <w:lvl w:ilvl="8" w:tplc="36DE71AE" w:tentative="1">
      <w:start w:val="1"/>
      <w:numFmt w:val="bullet"/>
      <w:lvlText w:val=""/>
      <w:lvlJc w:val="left"/>
      <w:pPr>
        <w:tabs>
          <w:tab w:val="num" w:pos="6480"/>
        </w:tabs>
        <w:ind w:left="6480" w:hanging="360"/>
      </w:pPr>
      <w:rPr>
        <w:rFonts w:ascii="Wingdings" w:hAnsi="Wingdings" w:hint="default"/>
      </w:rPr>
    </w:lvl>
  </w:abstractNum>
  <w:abstractNum w:abstractNumId="39">
    <w:nsid w:val="730F4596"/>
    <w:multiLevelType w:val="hybridMultilevel"/>
    <w:tmpl w:val="7D104174"/>
    <w:lvl w:ilvl="0" w:tplc="54FA9398">
      <w:start w:val="1"/>
      <w:numFmt w:val="bullet"/>
      <w:lvlText w:val=""/>
      <w:lvlJc w:val="left"/>
      <w:pPr>
        <w:tabs>
          <w:tab w:val="num" w:pos="720"/>
        </w:tabs>
        <w:ind w:left="720" w:hanging="360"/>
      </w:pPr>
      <w:rPr>
        <w:rFonts w:ascii="Wingdings" w:hAnsi="Wingdings" w:hint="default"/>
      </w:rPr>
    </w:lvl>
    <w:lvl w:ilvl="1" w:tplc="9632826E" w:tentative="1">
      <w:start w:val="1"/>
      <w:numFmt w:val="bullet"/>
      <w:lvlText w:val=""/>
      <w:lvlJc w:val="left"/>
      <w:pPr>
        <w:tabs>
          <w:tab w:val="num" w:pos="1440"/>
        </w:tabs>
        <w:ind w:left="1440" w:hanging="360"/>
      </w:pPr>
      <w:rPr>
        <w:rFonts w:ascii="Wingdings" w:hAnsi="Wingdings" w:hint="default"/>
      </w:rPr>
    </w:lvl>
    <w:lvl w:ilvl="2" w:tplc="3D06905A" w:tentative="1">
      <w:start w:val="1"/>
      <w:numFmt w:val="bullet"/>
      <w:lvlText w:val=""/>
      <w:lvlJc w:val="left"/>
      <w:pPr>
        <w:tabs>
          <w:tab w:val="num" w:pos="2160"/>
        </w:tabs>
        <w:ind w:left="2160" w:hanging="360"/>
      </w:pPr>
      <w:rPr>
        <w:rFonts w:ascii="Wingdings" w:hAnsi="Wingdings" w:hint="default"/>
      </w:rPr>
    </w:lvl>
    <w:lvl w:ilvl="3" w:tplc="5DAC0724" w:tentative="1">
      <w:start w:val="1"/>
      <w:numFmt w:val="bullet"/>
      <w:lvlText w:val=""/>
      <w:lvlJc w:val="left"/>
      <w:pPr>
        <w:tabs>
          <w:tab w:val="num" w:pos="2880"/>
        </w:tabs>
        <w:ind w:left="2880" w:hanging="360"/>
      </w:pPr>
      <w:rPr>
        <w:rFonts w:ascii="Wingdings" w:hAnsi="Wingdings" w:hint="default"/>
      </w:rPr>
    </w:lvl>
    <w:lvl w:ilvl="4" w:tplc="6834E9A8" w:tentative="1">
      <w:start w:val="1"/>
      <w:numFmt w:val="bullet"/>
      <w:lvlText w:val=""/>
      <w:lvlJc w:val="left"/>
      <w:pPr>
        <w:tabs>
          <w:tab w:val="num" w:pos="3600"/>
        </w:tabs>
        <w:ind w:left="3600" w:hanging="360"/>
      </w:pPr>
      <w:rPr>
        <w:rFonts w:ascii="Wingdings" w:hAnsi="Wingdings" w:hint="default"/>
      </w:rPr>
    </w:lvl>
    <w:lvl w:ilvl="5" w:tplc="8DBCEF78" w:tentative="1">
      <w:start w:val="1"/>
      <w:numFmt w:val="bullet"/>
      <w:lvlText w:val=""/>
      <w:lvlJc w:val="left"/>
      <w:pPr>
        <w:tabs>
          <w:tab w:val="num" w:pos="4320"/>
        </w:tabs>
        <w:ind w:left="4320" w:hanging="360"/>
      </w:pPr>
      <w:rPr>
        <w:rFonts w:ascii="Wingdings" w:hAnsi="Wingdings" w:hint="default"/>
      </w:rPr>
    </w:lvl>
    <w:lvl w:ilvl="6" w:tplc="75EC6B88" w:tentative="1">
      <w:start w:val="1"/>
      <w:numFmt w:val="bullet"/>
      <w:lvlText w:val=""/>
      <w:lvlJc w:val="left"/>
      <w:pPr>
        <w:tabs>
          <w:tab w:val="num" w:pos="5040"/>
        </w:tabs>
        <w:ind w:left="5040" w:hanging="360"/>
      </w:pPr>
      <w:rPr>
        <w:rFonts w:ascii="Wingdings" w:hAnsi="Wingdings" w:hint="default"/>
      </w:rPr>
    </w:lvl>
    <w:lvl w:ilvl="7" w:tplc="BE766790" w:tentative="1">
      <w:start w:val="1"/>
      <w:numFmt w:val="bullet"/>
      <w:lvlText w:val=""/>
      <w:lvlJc w:val="left"/>
      <w:pPr>
        <w:tabs>
          <w:tab w:val="num" w:pos="5760"/>
        </w:tabs>
        <w:ind w:left="5760" w:hanging="360"/>
      </w:pPr>
      <w:rPr>
        <w:rFonts w:ascii="Wingdings" w:hAnsi="Wingdings" w:hint="default"/>
      </w:rPr>
    </w:lvl>
    <w:lvl w:ilvl="8" w:tplc="838402F4" w:tentative="1">
      <w:start w:val="1"/>
      <w:numFmt w:val="bullet"/>
      <w:lvlText w:val=""/>
      <w:lvlJc w:val="left"/>
      <w:pPr>
        <w:tabs>
          <w:tab w:val="num" w:pos="6480"/>
        </w:tabs>
        <w:ind w:left="6480" w:hanging="360"/>
      </w:pPr>
      <w:rPr>
        <w:rFonts w:ascii="Wingdings" w:hAnsi="Wingdings" w:hint="default"/>
      </w:rPr>
    </w:lvl>
  </w:abstractNum>
  <w:abstractNum w:abstractNumId="40">
    <w:nsid w:val="74C4486E"/>
    <w:multiLevelType w:val="multilevel"/>
    <w:tmpl w:val="8932DD8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C744481"/>
    <w:multiLevelType w:val="hybridMultilevel"/>
    <w:tmpl w:val="BD3EACB8"/>
    <w:lvl w:ilvl="0" w:tplc="B2A87246">
      <w:start w:val="1"/>
      <w:numFmt w:val="bullet"/>
      <w:lvlText w:val=""/>
      <w:lvlJc w:val="left"/>
      <w:pPr>
        <w:tabs>
          <w:tab w:val="num" w:pos="720"/>
        </w:tabs>
        <w:ind w:left="720" w:hanging="360"/>
      </w:pPr>
      <w:rPr>
        <w:rFonts w:ascii="Wingdings" w:hAnsi="Wingdings" w:hint="default"/>
      </w:rPr>
    </w:lvl>
    <w:lvl w:ilvl="1" w:tplc="521C7128" w:tentative="1">
      <w:start w:val="1"/>
      <w:numFmt w:val="bullet"/>
      <w:lvlText w:val=""/>
      <w:lvlJc w:val="left"/>
      <w:pPr>
        <w:tabs>
          <w:tab w:val="num" w:pos="1440"/>
        </w:tabs>
        <w:ind w:left="1440" w:hanging="360"/>
      </w:pPr>
      <w:rPr>
        <w:rFonts w:ascii="Wingdings" w:hAnsi="Wingdings" w:hint="default"/>
      </w:rPr>
    </w:lvl>
    <w:lvl w:ilvl="2" w:tplc="67F81EC0" w:tentative="1">
      <w:start w:val="1"/>
      <w:numFmt w:val="bullet"/>
      <w:lvlText w:val=""/>
      <w:lvlJc w:val="left"/>
      <w:pPr>
        <w:tabs>
          <w:tab w:val="num" w:pos="2160"/>
        </w:tabs>
        <w:ind w:left="2160" w:hanging="360"/>
      </w:pPr>
      <w:rPr>
        <w:rFonts w:ascii="Wingdings" w:hAnsi="Wingdings" w:hint="default"/>
      </w:rPr>
    </w:lvl>
    <w:lvl w:ilvl="3" w:tplc="F6E2D1B2" w:tentative="1">
      <w:start w:val="1"/>
      <w:numFmt w:val="bullet"/>
      <w:lvlText w:val=""/>
      <w:lvlJc w:val="left"/>
      <w:pPr>
        <w:tabs>
          <w:tab w:val="num" w:pos="2880"/>
        </w:tabs>
        <w:ind w:left="2880" w:hanging="360"/>
      </w:pPr>
      <w:rPr>
        <w:rFonts w:ascii="Wingdings" w:hAnsi="Wingdings" w:hint="default"/>
      </w:rPr>
    </w:lvl>
    <w:lvl w:ilvl="4" w:tplc="0FD83DB4" w:tentative="1">
      <w:start w:val="1"/>
      <w:numFmt w:val="bullet"/>
      <w:lvlText w:val=""/>
      <w:lvlJc w:val="left"/>
      <w:pPr>
        <w:tabs>
          <w:tab w:val="num" w:pos="3600"/>
        </w:tabs>
        <w:ind w:left="3600" w:hanging="360"/>
      </w:pPr>
      <w:rPr>
        <w:rFonts w:ascii="Wingdings" w:hAnsi="Wingdings" w:hint="default"/>
      </w:rPr>
    </w:lvl>
    <w:lvl w:ilvl="5" w:tplc="6E16B7CE" w:tentative="1">
      <w:start w:val="1"/>
      <w:numFmt w:val="bullet"/>
      <w:lvlText w:val=""/>
      <w:lvlJc w:val="left"/>
      <w:pPr>
        <w:tabs>
          <w:tab w:val="num" w:pos="4320"/>
        </w:tabs>
        <w:ind w:left="4320" w:hanging="360"/>
      </w:pPr>
      <w:rPr>
        <w:rFonts w:ascii="Wingdings" w:hAnsi="Wingdings" w:hint="default"/>
      </w:rPr>
    </w:lvl>
    <w:lvl w:ilvl="6" w:tplc="CBA8A0E8" w:tentative="1">
      <w:start w:val="1"/>
      <w:numFmt w:val="bullet"/>
      <w:lvlText w:val=""/>
      <w:lvlJc w:val="left"/>
      <w:pPr>
        <w:tabs>
          <w:tab w:val="num" w:pos="5040"/>
        </w:tabs>
        <w:ind w:left="5040" w:hanging="360"/>
      </w:pPr>
      <w:rPr>
        <w:rFonts w:ascii="Wingdings" w:hAnsi="Wingdings" w:hint="default"/>
      </w:rPr>
    </w:lvl>
    <w:lvl w:ilvl="7" w:tplc="7A7C84B6" w:tentative="1">
      <w:start w:val="1"/>
      <w:numFmt w:val="bullet"/>
      <w:lvlText w:val=""/>
      <w:lvlJc w:val="left"/>
      <w:pPr>
        <w:tabs>
          <w:tab w:val="num" w:pos="5760"/>
        </w:tabs>
        <w:ind w:left="5760" w:hanging="360"/>
      </w:pPr>
      <w:rPr>
        <w:rFonts w:ascii="Wingdings" w:hAnsi="Wingdings" w:hint="default"/>
      </w:rPr>
    </w:lvl>
    <w:lvl w:ilvl="8" w:tplc="9B8A90C6" w:tentative="1">
      <w:start w:val="1"/>
      <w:numFmt w:val="bullet"/>
      <w:lvlText w:val=""/>
      <w:lvlJc w:val="left"/>
      <w:pPr>
        <w:tabs>
          <w:tab w:val="num" w:pos="6480"/>
        </w:tabs>
        <w:ind w:left="6480" w:hanging="360"/>
      </w:pPr>
      <w:rPr>
        <w:rFonts w:ascii="Wingdings" w:hAnsi="Wingdings" w:hint="default"/>
      </w:rPr>
    </w:lvl>
  </w:abstractNum>
  <w:abstractNum w:abstractNumId="42">
    <w:nsid w:val="7EBA7E91"/>
    <w:multiLevelType w:val="hybridMultilevel"/>
    <w:tmpl w:val="09B6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33"/>
  </w:num>
  <w:num w:numId="4">
    <w:abstractNumId w:val="21"/>
  </w:num>
  <w:num w:numId="5">
    <w:abstractNumId w:val="32"/>
  </w:num>
  <w:num w:numId="6">
    <w:abstractNumId w:val="4"/>
  </w:num>
  <w:num w:numId="7">
    <w:abstractNumId w:val="35"/>
  </w:num>
  <w:num w:numId="8">
    <w:abstractNumId w:val="14"/>
  </w:num>
  <w:num w:numId="9">
    <w:abstractNumId w:val="23"/>
  </w:num>
  <w:num w:numId="10">
    <w:abstractNumId w:val="27"/>
  </w:num>
  <w:num w:numId="11">
    <w:abstractNumId w:val="17"/>
  </w:num>
  <w:num w:numId="12">
    <w:abstractNumId w:val="22"/>
  </w:num>
  <w:num w:numId="13">
    <w:abstractNumId w:val="0"/>
  </w:num>
  <w:num w:numId="14">
    <w:abstractNumId w:val="10"/>
  </w:num>
  <w:num w:numId="15">
    <w:abstractNumId w:val="9"/>
  </w:num>
  <w:num w:numId="16">
    <w:abstractNumId w:val="34"/>
  </w:num>
  <w:num w:numId="17">
    <w:abstractNumId w:val="40"/>
  </w:num>
  <w:num w:numId="18">
    <w:abstractNumId w:val="15"/>
  </w:num>
  <w:num w:numId="19">
    <w:abstractNumId w:val="16"/>
  </w:num>
  <w:num w:numId="20">
    <w:abstractNumId w:val="31"/>
  </w:num>
  <w:num w:numId="21">
    <w:abstractNumId w:val="3"/>
  </w:num>
  <w:num w:numId="22">
    <w:abstractNumId w:val="25"/>
  </w:num>
  <w:num w:numId="23">
    <w:abstractNumId w:val="5"/>
  </w:num>
  <w:num w:numId="24">
    <w:abstractNumId w:val="30"/>
  </w:num>
  <w:num w:numId="25">
    <w:abstractNumId w:val="41"/>
  </w:num>
  <w:num w:numId="26">
    <w:abstractNumId w:val="13"/>
  </w:num>
  <w:num w:numId="27">
    <w:abstractNumId w:val="12"/>
  </w:num>
  <w:num w:numId="28">
    <w:abstractNumId w:val="38"/>
  </w:num>
  <w:num w:numId="29">
    <w:abstractNumId w:val="18"/>
  </w:num>
  <w:num w:numId="30">
    <w:abstractNumId w:val="37"/>
  </w:num>
  <w:num w:numId="31">
    <w:abstractNumId w:val="42"/>
  </w:num>
  <w:num w:numId="32">
    <w:abstractNumId w:val="8"/>
  </w:num>
  <w:num w:numId="33">
    <w:abstractNumId w:val="36"/>
  </w:num>
  <w:num w:numId="34">
    <w:abstractNumId w:val="2"/>
  </w:num>
  <w:num w:numId="35">
    <w:abstractNumId w:val="7"/>
  </w:num>
  <w:num w:numId="36">
    <w:abstractNumId w:val="20"/>
  </w:num>
  <w:num w:numId="37">
    <w:abstractNumId w:val="39"/>
  </w:num>
  <w:num w:numId="38">
    <w:abstractNumId w:val="11"/>
  </w:num>
  <w:num w:numId="39">
    <w:abstractNumId w:val="19"/>
  </w:num>
  <w:num w:numId="40">
    <w:abstractNumId w:val="29"/>
  </w:num>
  <w:num w:numId="41">
    <w:abstractNumId w:val="28"/>
  </w:num>
  <w:num w:numId="42">
    <w:abstractNumId w:val="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C3"/>
    <w:rsid w:val="000006CE"/>
    <w:rsid w:val="00000777"/>
    <w:rsid w:val="00000F1D"/>
    <w:rsid w:val="0000117A"/>
    <w:rsid w:val="00001E24"/>
    <w:rsid w:val="000024CC"/>
    <w:rsid w:val="0000255A"/>
    <w:rsid w:val="00002B27"/>
    <w:rsid w:val="000035DA"/>
    <w:rsid w:val="000039DC"/>
    <w:rsid w:val="00004946"/>
    <w:rsid w:val="00005158"/>
    <w:rsid w:val="00005592"/>
    <w:rsid w:val="000056E7"/>
    <w:rsid w:val="000061C0"/>
    <w:rsid w:val="00006298"/>
    <w:rsid w:val="00006338"/>
    <w:rsid w:val="0000656F"/>
    <w:rsid w:val="000070C4"/>
    <w:rsid w:val="0000791B"/>
    <w:rsid w:val="00007AFC"/>
    <w:rsid w:val="00007B46"/>
    <w:rsid w:val="0001096E"/>
    <w:rsid w:val="0001132F"/>
    <w:rsid w:val="00011A5F"/>
    <w:rsid w:val="00012F31"/>
    <w:rsid w:val="00013D1D"/>
    <w:rsid w:val="0001414E"/>
    <w:rsid w:val="00014BB0"/>
    <w:rsid w:val="000157DD"/>
    <w:rsid w:val="0001592D"/>
    <w:rsid w:val="00015BA5"/>
    <w:rsid w:val="000160C9"/>
    <w:rsid w:val="0001664E"/>
    <w:rsid w:val="00016D76"/>
    <w:rsid w:val="00016F64"/>
    <w:rsid w:val="00017245"/>
    <w:rsid w:val="000223D9"/>
    <w:rsid w:val="00023C13"/>
    <w:rsid w:val="00023FA0"/>
    <w:rsid w:val="00024A39"/>
    <w:rsid w:val="00025307"/>
    <w:rsid w:val="000258AE"/>
    <w:rsid w:val="00025C27"/>
    <w:rsid w:val="00025FA4"/>
    <w:rsid w:val="00026AF2"/>
    <w:rsid w:val="00026C1E"/>
    <w:rsid w:val="00026CC0"/>
    <w:rsid w:val="00026D07"/>
    <w:rsid w:val="00027386"/>
    <w:rsid w:val="0002755C"/>
    <w:rsid w:val="00027DDE"/>
    <w:rsid w:val="00030AAF"/>
    <w:rsid w:val="00030B47"/>
    <w:rsid w:val="0003108B"/>
    <w:rsid w:val="00031E9F"/>
    <w:rsid w:val="0003207B"/>
    <w:rsid w:val="00032259"/>
    <w:rsid w:val="00032AA9"/>
    <w:rsid w:val="00032AC4"/>
    <w:rsid w:val="00033005"/>
    <w:rsid w:val="0003302C"/>
    <w:rsid w:val="0003336A"/>
    <w:rsid w:val="0003364E"/>
    <w:rsid w:val="00033AD2"/>
    <w:rsid w:val="00033F89"/>
    <w:rsid w:val="00034210"/>
    <w:rsid w:val="000342DB"/>
    <w:rsid w:val="0003430B"/>
    <w:rsid w:val="0003433C"/>
    <w:rsid w:val="0003481B"/>
    <w:rsid w:val="000357AD"/>
    <w:rsid w:val="000372FB"/>
    <w:rsid w:val="00037353"/>
    <w:rsid w:val="0004054C"/>
    <w:rsid w:val="000407D2"/>
    <w:rsid w:val="00040F0D"/>
    <w:rsid w:val="000416A0"/>
    <w:rsid w:val="00041D3E"/>
    <w:rsid w:val="00042884"/>
    <w:rsid w:val="000428E4"/>
    <w:rsid w:val="00042B54"/>
    <w:rsid w:val="00042B6B"/>
    <w:rsid w:val="00042C6F"/>
    <w:rsid w:val="00042DFE"/>
    <w:rsid w:val="00043F21"/>
    <w:rsid w:val="00043F43"/>
    <w:rsid w:val="000441DC"/>
    <w:rsid w:val="00044D90"/>
    <w:rsid w:val="000458CE"/>
    <w:rsid w:val="00045E46"/>
    <w:rsid w:val="00046057"/>
    <w:rsid w:val="0004640D"/>
    <w:rsid w:val="00046D3C"/>
    <w:rsid w:val="0004716E"/>
    <w:rsid w:val="000473B5"/>
    <w:rsid w:val="00047442"/>
    <w:rsid w:val="000474CF"/>
    <w:rsid w:val="00047C92"/>
    <w:rsid w:val="00050A8D"/>
    <w:rsid w:val="00051325"/>
    <w:rsid w:val="0005145B"/>
    <w:rsid w:val="00051683"/>
    <w:rsid w:val="000516BE"/>
    <w:rsid w:val="00051D1E"/>
    <w:rsid w:val="0005238A"/>
    <w:rsid w:val="000525CA"/>
    <w:rsid w:val="0005290F"/>
    <w:rsid w:val="00052E96"/>
    <w:rsid w:val="00052EE5"/>
    <w:rsid w:val="00052EEA"/>
    <w:rsid w:val="0005309C"/>
    <w:rsid w:val="000530CD"/>
    <w:rsid w:val="000531B5"/>
    <w:rsid w:val="00053BD6"/>
    <w:rsid w:val="000543A6"/>
    <w:rsid w:val="0005446A"/>
    <w:rsid w:val="000544F0"/>
    <w:rsid w:val="0005479D"/>
    <w:rsid w:val="00054868"/>
    <w:rsid w:val="00055612"/>
    <w:rsid w:val="000559EA"/>
    <w:rsid w:val="00055AD4"/>
    <w:rsid w:val="00056025"/>
    <w:rsid w:val="00056287"/>
    <w:rsid w:val="00056AE0"/>
    <w:rsid w:val="00056DD9"/>
    <w:rsid w:val="0005700D"/>
    <w:rsid w:val="00057819"/>
    <w:rsid w:val="00057C9A"/>
    <w:rsid w:val="00057E02"/>
    <w:rsid w:val="00060804"/>
    <w:rsid w:val="00060EA6"/>
    <w:rsid w:val="00061150"/>
    <w:rsid w:val="00061B22"/>
    <w:rsid w:val="00061FAF"/>
    <w:rsid w:val="00062654"/>
    <w:rsid w:val="00063125"/>
    <w:rsid w:val="00063926"/>
    <w:rsid w:val="000641AB"/>
    <w:rsid w:val="0006471D"/>
    <w:rsid w:val="00064A1D"/>
    <w:rsid w:val="00065D2A"/>
    <w:rsid w:val="00065DBB"/>
    <w:rsid w:val="0006617E"/>
    <w:rsid w:val="00066FBE"/>
    <w:rsid w:val="00067636"/>
    <w:rsid w:val="00067F45"/>
    <w:rsid w:val="000706BC"/>
    <w:rsid w:val="00071A33"/>
    <w:rsid w:val="00073200"/>
    <w:rsid w:val="0007387E"/>
    <w:rsid w:val="00075984"/>
    <w:rsid w:val="00076EDA"/>
    <w:rsid w:val="0008013E"/>
    <w:rsid w:val="00080700"/>
    <w:rsid w:val="00081A6F"/>
    <w:rsid w:val="000823D8"/>
    <w:rsid w:val="00082434"/>
    <w:rsid w:val="00082620"/>
    <w:rsid w:val="00082B41"/>
    <w:rsid w:val="00082F3B"/>
    <w:rsid w:val="000834BE"/>
    <w:rsid w:val="00083BB3"/>
    <w:rsid w:val="00083E4F"/>
    <w:rsid w:val="0008436A"/>
    <w:rsid w:val="00084520"/>
    <w:rsid w:val="00085155"/>
    <w:rsid w:val="0008518B"/>
    <w:rsid w:val="000874B6"/>
    <w:rsid w:val="0009041B"/>
    <w:rsid w:val="00090605"/>
    <w:rsid w:val="0009092F"/>
    <w:rsid w:val="00090AF8"/>
    <w:rsid w:val="000914AF"/>
    <w:rsid w:val="00091910"/>
    <w:rsid w:val="00092050"/>
    <w:rsid w:val="00092798"/>
    <w:rsid w:val="000931CA"/>
    <w:rsid w:val="00093300"/>
    <w:rsid w:val="0009334B"/>
    <w:rsid w:val="00093661"/>
    <w:rsid w:val="000939BC"/>
    <w:rsid w:val="000947B6"/>
    <w:rsid w:val="00094D97"/>
    <w:rsid w:val="0009509E"/>
    <w:rsid w:val="000952A0"/>
    <w:rsid w:val="0009591E"/>
    <w:rsid w:val="00095C70"/>
    <w:rsid w:val="00095F6D"/>
    <w:rsid w:val="0009636E"/>
    <w:rsid w:val="00096835"/>
    <w:rsid w:val="0009727D"/>
    <w:rsid w:val="000A0821"/>
    <w:rsid w:val="000A1502"/>
    <w:rsid w:val="000A1525"/>
    <w:rsid w:val="000A1A24"/>
    <w:rsid w:val="000A1C1B"/>
    <w:rsid w:val="000A1C83"/>
    <w:rsid w:val="000A1E9B"/>
    <w:rsid w:val="000A23A9"/>
    <w:rsid w:val="000A284C"/>
    <w:rsid w:val="000A33AF"/>
    <w:rsid w:val="000A3732"/>
    <w:rsid w:val="000A396F"/>
    <w:rsid w:val="000A3B9B"/>
    <w:rsid w:val="000A3BB6"/>
    <w:rsid w:val="000A3BDC"/>
    <w:rsid w:val="000A3D58"/>
    <w:rsid w:val="000A3DEA"/>
    <w:rsid w:val="000A4A7A"/>
    <w:rsid w:val="000A4EA3"/>
    <w:rsid w:val="000A505D"/>
    <w:rsid w:val="000A575A"/>
    <w:rsid w:val="000A5768"/>
    <w:rsid w:val="000A6882"/>
    <w:rsid w:val="000A6ACC"/>
    <w:rsid w:val="000A6BF7"/>
    <w:rsid w:val="000A6CD0"/>
    <w:rsid w:val="000A716C"/>
    <w:rsid w:val="000A7B6D"/>
    <w:rsid w:val="000A7B77"/>
    <w:rsid w:val="000A7D65"/>
    <w:rsid w:val="000B2582"/>
    <w:rsid w:val="000B26ED"/>
    <w:rsid w:val="000B28E8"/>
    <w:rsid w:val="000B2AEC"/>
    <w:rsid w:val="000B2C92"/>
    <w:rsid w:val="000B3245"/>
    <w:rsid w:val="000B3337"/>
    <w:rsid w:val="000B37D7"/>
    <w:rsid w:val="000B3989"/>
    <w:rsid w:val="000B405B"/>
    <w:rsid w:val="000B594E"/>
    <w:rsid w:val="000B5C95"/>
    <w:rsid w:val="000B6076"/>
    <w:rsid w:val="000B663F"/>
    <w:rsid w:val="000B68CC"/>
    <w:rsid w:val="000B79A7"/>
    <w:rsid w:val="000B7E23"/>
    <w:rsid w:val="000C0070"/>
    <w:rsid w:val="000C1153"/>
    <w:rsid w:val="000C1381"/>
    <w:rsid w:val="000C208F"/>
    <w:rsid w:val="000C41CC"/>
    <w:rsid w:val="000C51C1"/>
    <w:rsid w:val="000C598A"/>
    <w:rsid w:val="000C5A3A"/>
    <w:rsid w:val="000C5E52"/>
    <w:rsid w:val="000C5F5C"/>
    <w:rsid w:val="000C6A8B"/>
    <w:rsid w:val="000C6B9A"/>
    <w:rsid w:val="000D048E"/>
    <w:rsid w:val="000D18B6"/>
    <w:rsid w:val="000D2BDC"/>
    <w:rsid w:val="000D2E63"/>
    <w:rsid w:val="000D2E7B"/>
    <w:rsid w:val="000D36E5"/>
    <w:rsid w:val="000D3921"/>
    <w:rsid w:val="000D3B21"/>
    <w:rsid w:val="000D3CF9"/>
    <w:rsid w:val="000D3F10"/>
    <w:rsid w:val="000D4E64"/>
    <w:rsid w:val="000D5791"/>
    <w:rsid w:val="000D63D9"/>
    <w:rsid w:val="000D6599"/>
    <w:rsid w:val="000D7CBA"/>
    <w:rsid w:val="000D7FB4"/>
    <w:rsid w:val="000E071C"/>
    <w:rsid w:val="000E0814"/>
    <w:rsid w:val="000E10E9"/>
    <w:rsid w:val="000E1897"/>
    <w:rsid w:val="000E18C2"/>
    <w:rsid w:val="000E1A59"/>
    <w:rsid w:val="000E2F4B"/>
    <w:rsid w:val="000E3098"/>
    <w:rsid w:val="000E3BE2"/>
    <w:rsid w:val="000E3DCD"/>
    <w:rsid w:val="000E496E"/>
    <w:rsid w:val="000E4A32"/>
    <w:rsid w:val="000E4B1E"/>
    <w:rsid w:val="000E4C3E"/>
    <w:rsid w:val="000E50D9"/>
    <w:rsid w:val="000E52FD"/>
    <w:rsid w:val="000E5619"/>
    <w:rsid w:val="000E584F"/>
    <w:rsid w:val="000E5B51"/>
    <w:rsid w:val="000E5BB7"/>
    <w:rsid w:val="000E5CB8"/>
    <w:rsid w:val="000E5F36"/>
    <w:rsid w:val="000E667F"/>
    <w:rsid w:val="000E6954"/>
    <w:rsid w:val="000E6E21"/>
    <w:rsid w:val="000E6EA4"/>
    <w:rsid w:val="000E73F5"/>
    <w:rsid w:val="000E7855"/>
    <w:rsid w:val="000E7A6F"/>
    <w:rsid w:val="000E7DF9"/>
    <w:rsid w:val="000F14ED"/>
    <w:rsid w:val="000F1900"/>
    <w:rsid w:val="000F1D53"/>
    <w:rsid w:val="000F2619"/>
    <w:rsid w:val="000F264E"/>
    <w:rsid w:val="000F2816"/>
    <w:rsid w:val="000F28D9"/>
    <w:rsid w:val="000F3AD4"/>
    <w:rsid w:val="000F3AF7"/>
    <w:rsid w:val="000F45D4"/>
    <w:rsid w:val="000F5DE4"/>
    <w:rsid w:val="000F68E6"/>
    <w:rsid w:val="000F6A43"/>
    <w:rsid w:val="000F6C83"/>
    <w:rsid w:val="000F71C3"/>
    <w:rsid w:val="000F73ED"/>
    <w:rsid w:val="000F77DE"/>
    <w:rsid w:val="001000FC"/>
    <w:rsid w:val="00100F01"/>
    <w:rsid w:val="0010112A"/>
    <w:rsid w:val="001016E4"/>
    <w:rsid w:val="00101A5C"/>
    <w:rsid w:val="00101CE1"/>
    <w:rsid w:val="001025C8"/>
    <w:rsid w:val="00102A26"/>
    <w:rsid w:val="00104043"/>
    <w:rsid w:val="001041BB"/>
    <w:rsid w:val="001056E3"/>
    <w:rsid w:val="00105A93"/>
    <w:rsid w:val="00105D5E"/>
    <w:rsid w:val="00105DF3"/>
    <w:rsid w:val="0010678C"/>
    <w:rsid w:val="001068EC"/>
    <w:rsid w:val="00106A6D"/>
    <w:rsid w:val="00106AE9"/>
    <w:rsid w:val="00106EDA"/>
    <w:rsid w:val="001074DD"/>
    <w:rsid w:val="0011038D"/>
    <w:rsid w:val="0011077D"/>
    <w:rsid w:val="00110A48"/>
    <w:rsid w:val="00110A8A"/>
    <w:rsid w:val="001113A6"/>
    <w:rsid w:val="00113A13"/>
    <w:rsid w:val="00113F33"/>
    <w:rsid w:val="00114456"/>
    <w:rsid w:val="00114D78"/>
    <w:rsid w:val="00114EDB"/>
    <w:rsid w:val="00115418"/>
    <w:rsid w:val="00115618"/>
    <w:rsid w:val="00115686"/>
    <w:rsid w:val="0011577A"/>
    <w:rsid w:val="001159E5"/>
    <w:rsid w:val="00115C71"/>
    <w:rsid w:val="001162B5"/>
    <w:rsid w:val="001164D9"/>
    <w:rsid w:val="00116562"/>
    <w:rsid w:val="001165BB"/>
    <w:rsid w:val="001165C0"/>
    <w:rsid w:val="001171AA"/>
    <w:rsid w:val="00117A31"/>
    <w:rsid w:val="00117ABC"/>
    <w:rsid w:val="00117F24"/>
    <w:rsid w:val="00117F4C"/>
    <w:rsid w:val="001203F7"/>
    <w:rsid w:val="00120BF9"/>
    <w:rsid w:val="00121003"/>
    <w:rsid w:val="0012116B"/>
    <w:rsid w:val="001221C6"/>
    <w:rsid w:val="00122319"/>
    <w:rsid w:val="00122C82"/>
    <w:rsid w:val="0012305D"/>
    <w:rsid w:val="00123C98"/>
    <w:rsid w:val="001242F5"/>
    <w:rsid w:val="001245EA"/>
    <w:rsid w:val="001248CB"/>
    <w:rsid w:val="00125038"/>
    <w:rsid w:val="001256E9"/>
    <w:rsid w:val="0012576B"/>
    <w:rsid w:val="00126A5D"/>
    <w:rsid w:val="00126D60"/>
    <w:rsid w:val="001275E5"/>
    <w:rsid w:val="00127950"/>
    <w:rsid w:val="00127ABE"/>
    <w:rsid w:val="00127D69"/>
    <w:rsid w:val="001300B5"/>
    <w:rsid w:val="001301AD"/>
    <w:rsid w:val="00130633"/>
    <w:rsid w:val="00130936"/>
    <w:rsid w:val="00131169"/>
    <w:rsid w:val="001312C2"/>
    <w:rsid w:val="00131C1E"/>
    <w:rsid w:val="00133623"/>
    <w:rsid w:val="00133B76"/>
    <w:rsid w:val="0013465C"/>
    <w:rsid w:val="001347DE"/>
    <w:rsid w:val="00134E74"/>
    <w:rsid w:val="001350C9"/>
    <w:rsid w:val="001350F2"/>
    <w:rsid w:val="001355C5"/>
    <w:rsid w:val="00135673"/>
    <w:rsid w:val="00135E7E"/>
    <w:rsid w:val="001362BE"/>
    <w:rsid w:val="00136F67"/>
    <w:rsid w:val="00137A44"/>
    <w:rsid w:val="00137B5E"/>
    <w:rsid w:val="00140279"/>
    <w:rsid w:val="0014066A"/>
    <w:rsid w:val="00141CED"/>
    <w:rsid w:val="00141FC0"/>
    <w:rsid w:val="00142AB3"/>
    <w:rsid w:val="00142C77"/>
    <w:rsid w:val="00144599"/>
    <w:rsid w:val="00144CE7"/>
    <w:rsid w:val="0014529D"/>
    <w:rsid w:val="001459F6"/>
    <w:rsid w:val="00146E13"/>
    <w:rsid w:val="00147421"/>
    <w:rsid w:val="001509E7"/>
    <w:rsid w:val="0015156A"/>
    <w:rsid w:val="00152303"/>
    <w:rsid w:val="00153510"/>
    <w:rsid w:val="0015357A"/>
    <w:rsid w:val="001536CB"/>
    <w:rsid w:val="00153B81"/>
    <w:rsid w:val="0015432B"/>
    <w:rsid w:val="0015459A"/>
    <w:rsid w:val="00156250"/>
    <w:rsid w:val="00156AA4"/>
    <w:rsid w:val="001574B4"/>
    <w:rsid w:val="00157C38"/>
    <w:rsid w:val="00157E5A"/>
    <w:rsid w:val="00160092"/>
    <w:rsid w:val="001608BB"/>
    <w:rsid w:val="00162006"/>
    <w:rsid w:val="0016207D"/>
    <w:rsid w:val="0016254A"/>
    <w:rsid w:val="0016275D"/>
    <w:rsid w:val="0016286A"/>
    <w:rsid w:val="00162F11"/>
    <w:rsid w:val="00163A78"/>
    <w:rsid w:val="00163D5B"/>
    <w:rsid w:val="00163EA9"/>
    <w:rsid w:val="00164158"/>
    <w:rsid w:val="00164665"/>
    <w:rsid w:val="00164BD9"/>
    <w:rsid w:val="00164C82"/>
    <w:rsid w:val="00165275"/>
    <w:rsid w:val="001653A6"/>
    <w:rsid w:val="00165C39"/>
    <w:rsid w:val="00166A02"/>
    <w:rsid w:val="001674A7"/>
    <w:rsid w:val="0017006D"/>
    <w:rsid w:val="0017104C"/>
    <w:rsid w:val="001713C4"/>
    <w:rsid w:val="00171452"/>
    <w:rsid w:val="00171976"/>
    <w:rsid w:val="00171A43"/>
    <w:rsid w:val="00172341"/>
    <w:rsid w:val="00172AFB"/>
    <w:rsid w:val="0017335C"/>
    <w:rsid w:val="00173732"/>
    <w:rsid w:val="00173A4D"/>
    <w:rsid w:val="001741E2"/>
    <w:rsid w:val="00174262"/>
    <w:rsid w:val="00174B73"/>
    <w:rsid w:val="00174C34"/>
    <w:rsid w:val="00175240"/>
    <w:rsid w:val="00175277"/>
    <w:rsid w:val="00175A90"/>
    <w:rsid w:val="001760BC"/>
    <w:rsid w:val="00176600"/>
    <w:rsid w:val="00176BFC"/>
    <w:rsid w:val="0017708E"/>
    <w:rsid w:val="001770DF"/>
    <w:rsid w:val="00177640"/>
    <w:rsid w:val="0017777E"/>
    <w:rsid w:val="00177A53"/>
    <w:rsid w:val="00177C61"/>
    <w:rsid w:val="00177E1D"/>
    <w:rsid w:val="00180221"/>
    <w:rsid w:val="00180B47"/>
    <w:rsid w:val="00180E70"/>
    <w:rsid w:val="0018121A"/>
    <w:rsid w:val="001817F2"/>
    <w:rsid w:val="001818BA"/>
    <w:rsid w:val="00181AEA"/>
    <w:rsid w:val="00182447"/>
    <w:rsid w:val="0018246A"/>
    <w:rsid w:val="001825E3"/>
    <w:rsid w:val="0018280B"/>
    <w:rsid w:val="0018285A"/>
    <w:rsid w:val="00182B39"/>
    <w:rsid w:val="001830B5"/>
    <w:rsid w:val="001836CA"/>
    <w:rsid w:val="00183A6E"/>
    <w:rsid w:val="00183BFD"/>
    <w:rsid w:val="00183CC7"/>
    <w:rsid w:val="00184330"/>
    <w:rsid w:val="00184A48"/>
    <w:rsid w:val="001853AC"/>
    <w:rsid w:val="00185572"/>
    <w:rsid w:val="001855FF"/>
    <w:rsid w:val="00185970"/>
    <w:rsid w:val="0018671B"/>
    <w:rsid w:val="00186DCD"/>
    <w:rsid w:val="00187436"/>
    <w:rsid w:val="001922B3"/>
    <w:rsid w:val="00192A9E"/>
    <w:rsid w:val="001932A9"/>
    <w:rsid w:val="00194493"/>
    <w:rsid w:val="00195023"/>
    <w:rsid w:val="0019529B"/>
    <w:rsid w:val="00195451"/>
    <w:rsid w:val="0019588A"/>
    <w:rsid w:val="001967CD"/>
    <w:rsid w:val="0019681D"/>
    <w:rsid w:val="00196DD6"/>
    <w:rsid w:val="0019728E"/>
    <w:rsid w:val="0019791F"/>
    <w:rsid w:val="001A02ED"/>
    <w:rsid w:val="001A2671"/>
    <w:rsid w:val="001A2923"/>
    <w:rsid w:val="001A2C69"/>
    <w:rsid w:val="001A2FF2"/>
    <w:rsid w:val="001A361C"/>
    <w:rsid w:val="001A38BD"/>
    <w:rsid w:val="001A3C9F"/>
    <w:rsid w:val="001A4949"/>
    <w:rsid w:val="001A54B3"/>
    <w:rsid w:val="001A5827"/>
    <w:rsid w:val="001A65D9"/>
    <w:rsid w:val="001A69FD"/>
    <w:rsid w:val="001A6AF8"/>
    <w:rsid w:val="001A6BB7"/>
    <w:rsid w:val="001A6DAF"/>
    <w:rsid w:val="001A72E4"/>
    <w:rsid w:val="001A783A"/>
    <w:rsid w:val="001A7AC2"/>
    <w:rsid w:val="001A7B64"/>
    <w:rsid w:val="001A7DBC"/>
    <w:rsid w:val="001B00A9"/>
    <w:rsid w:val="001B1222"/>
    <w:rsid w:val="001B16F3"/>
    <w:rsid w:val="001B289F"/>
    <w:rsid w:val="001B3283"/>
    <w:rsid w:val="001B4FBB"/>
    <w:rsid w:val="001B5E2C"/>
    <w:rsid w:val="001B638D"/>
    <w:rsid w:val="001B6825"/>
    <w:rsid w:val="001B6D96"/>
    <w:rsid w:val="001B6FF9"/>
    <w:rsid w:val="001B7447"/>
    <w:rsid w:val="001C0071"/>
    <w:rsid w:val="001C009D"/>
    <w:rsid w:val="001C0690"/>
    <w:rsid w:val="001C0AEA"/>
    <w:rsid w:val="001C1582"/>
    <w:rsid w:val="001C22A4"/>
    <w:rsid w:val="001C23CF"/>
    <w:rsid w:val="001C2662"/>
    <w:rsid w:val="001C3242"/>
    <w:rsid w:val="001C3452"/>
    <w:rsid w:val="001C3DA1"/>
    <w:rsid w:val="001C40D1"/>
    <w:rsid w:val="001C4F00"/>
    <w:rsid w:val="001C5842"/>
    <w:rsid w:val="001C69CF"/>
    <w:rsid w:val="001C74FA"/>
    <w:rsid w:val="001D0290"/>
    <w:rsid w:val="001D104B"/>
    <w:rsid w:val="001D1B91"/>
    <w:rsid w:val="001D1E82"/>
    <w:rsid w:val="001D1FB1"/>
    <w:rsid w:val="001D1FB3"/>
    <w:rsid w:val="001D266B"/>
    <w:rsid w:val="001D2743"/>
    <w:rsid w:val="001D2A41"/>
    <w:rsid w:val="001D2BFF"/>
    <w:rsid w:val="001D3B35"/>
    <w:rsid w:val="001D4598"/>
    <w:rsid w:val="001D45C7"/>
    <w:rsid w:val="001D45E1"/>
    <w:rsid w:val="001D4615"/>
    <w:rsid w:val="001D4ED1"/>
    <w:rsid w:val="001D57C9"/>
    <w:rsid w:val="001D5826"/>
    <w:rsid w:val="001D5968"/>
    <w:rsid w:val="001D6654"/>
    <w:rsid w:val="001D6BA0"/>
    <w:rsid w:val="001D73D8"/>
    <w:rsid w:val="001D798B"/>
    <w:rsid w:val="001D7FDD"/>
    <w:rsid w:val="001E0103"/>
    <w:rsid w:val="001E03F1"/>
    <w:rsid w:val="001E0437"/>
    <w:rsid w:val="001E0BD0"/>
    <w:rsid w:val="001E11DE"/>
    <w:rsid w:val="001E2341"/>
    <w:rsid w:val="001E24BC"/>
    <w:rsid w:val="001E2E0C"/>
    <w:rsid w:val="001E347A"/>
    <w:rsid w:val="001E389E"/>
    <w:rsid w:val="001E39CB"/>
    <w:rsid w:val="001E407C"/>
    <w:rsid w:val="001E45C3"/>
    <w:rsid w:val="001E49E6"/>
    <w:rsid w:val="001E51E5"/>
    <w:rsid w:val="001E53BA"/>
    <w:rsid w:val="001E54A5"/>
    <w:rsid w:val="001E54D4"/>
    <w:rsid w:val="001E60E9"/>
    <w:rsid w:val="001E708A"/>
    <w:rsid w:val="001E75DF"/>
    <w:rsid w:val="001E7A15"/>
    <w:rsid w:val="001E7E6D"/>
    <w:rsid w:val="001F0920"/>
    <w:rsid w:val="001F13EB"/>
    <w:rsid w:val="001F1BBD"/>
    <w:rsid w:val="001F1CD2"/>
    <w:rsid w:val="001F24DA"/>
    <w:rsid w:val="001F2758"/>
    <w:rsid w:val="001F28EA"/>
    <w:rsid w:val="001F2DF5"/>
    <w:rsid w:val="001F3543"/>
    <w:rsid w:val="001F38C1"/>
    <w:rsid w:val="001F3A31"/>
    <w:rsid w:val="001F3C54"/>
    <w:rsid w:val="001F3E94"/>
    <w:rsid w:val="001F413E"/>
    <w:rsid w:val="001F4763"/>
    <w:rsid w:val="001F56C9"/>
    <w:rsid w:val="001F5BE6"/>
    <w:rsid w:val="001F62A6"/>
    <w:rsid w:val="001F6461"/>
    <w:rsid w:val="001F71B9"/>
    <w:rsid w:val="001F72CA"/>
    <w:rsid w:val="001F73BA"/>
    <w:rsid w:val="001F752E"/>
    <w:rsid w:val="001F766B"/>
    <w:rsid w:val="002001C7"/>
    <w:rsid w:val="002006A1"/>
    <w:rsid w:val="00200843"/>
    <w:rsid w:val="002008DA"/>
    <w:rsid w:val="002015BB"/>
    <w:rsid w:val="002018FE"/>
    <w:rsid w:val="00201A4B"/>
    <w:rsid w:val="00201B84"/>
    <w:rsid w:val="00201CA9"/>
    <w:rsid w:val="0020201B"/>
    <w:rsid w:val="00202043"/>
    <w:rsid w:val="00202211"/>
    <w:rsid w:val="00202D8F"/>
    <w:rsid w:val="002033ED"/>
    <w:rsid w:val="0020359D"/>
    <w:rsid w:val="00203F47"/>
    <w:rsid w:val="00205674"/>
    <w:rsid w:val="00205C61"/>
    <w:rsid w:val="00205CD4"/>
    <w:rsid w:val="00206138"/>
    <w:rsid w:val="002063BC"/>
    <w:rsid w:val="00206B8E"/>
    <w:rsid w:val="00206F23"/>
    <w:rsid w:val="002101C3"/>
    <w:rsid w:val="0021088A"/>
    <w:rsid w:val="00210FA9"/>
    <w:rsid w:val="00211178"/>
    <w:rsid w:val="00211C50"/>
    <w:rsid w:val="00211CB2"/>
    <w:rsid w:val="00211E7A"/>
    <w:rsid w:val="00211EA1"/>
    <w:rsid w:val="00213933"/>
    <w:rsid w:val="00213967"/>
    <w:rsid w:val="00213D93"/>
    <w:rsid w:val="00213FD4"/>
    <w:rsid w:val="002141F6"/>
    <w:rsid w:val="00214824"/>
    <w:rsid w:val="002156F7"/>
    <w:rsid w:val="00215BCF"/>
    <w:rsid w:val="00215E02"/>
    <w:rsid w:val="0021622D"/>
    <w:rsid w:val="00216354"/>
    <w:rsid w:val="002168C7"/>
    <w:rsid w:val="00216BEA"/>
    <w:rsid w:val="00216D76"/>
    <w:rsid w:val="002175F5"/>
    <w:rsid w:val="00217639"/>
    <w:rsid w:val="0022011F"/>
    <w:rsid w:val="00221A42"/>
    <w:rsid w:val="00221B6E"/>
    <w:rsid w:val="00221BC0"/>
    <w:rsid w:val="00221BCD"/>
    <w:rsid w:val="0022299D"/>
    <w:rsid w:val="00223297"/>
    <w:rsid w:val="00223574"/>
    <w:rsid w:val="00223583"/>
    <w:rsid w:val="00223948"/>
    <w:rsid w:val="00223A96"/>
    <w:rsid w:val="00223B40"/>
    <w:rsid w:val="00223DED"/>
    <w:rsid w:val="00224980"/>
    <w:rsid w:val="002249C0"/>
    <w:rsid w:val="00224BAB"/>
    <w:rsid w:val="00225331"/>
    <w:rsid w:val="002253D8"/>
    <w:rsid w:val="00225A00"/>
    <w:rsid w:val="00225CC4"/>
    <w:rsid w:val="00225CDB"/>
    <w:rsid w:val="00225D4C"/>
    <w:rsid w:val="0022642A"/>
    <w:rsid w:val="0022659F"/>
    <w:rsid w:val="002269C7"/>
    <w:rsid w:val="00227164"/>
    <w:rsid w:val="00227401"/>
    <w:rsid w:val="002276BD"/>
    <w:rsid w:val="00227E6C"/>
    <w:rsid w:val="00230BE6"/>
    <w:rsid w:val="00230FB0"/>
    <w:rsid w:val="002317DD"/>
    <w:rsid w:val="00231DD9"/>
    <w:rsid w:val="00232AAC"/>
    <w:rsid w:val="00232F03"/>
    <w:rsid w:val="002357FF"/>
    <w:rsid w:val="00235939"/>
    <w:rsid w:val="002371BC"/>
    <w:rsid w:val="00237D2A"/>
    <w:rsid w:val="002400E4"/>
    <w:rsid w:val="00240292"/>
    <w:rsid w:val="002408A6"/>
    <w:rsid w:val="002410EA"/>
    <w:rsid w:val="002427AF"/>
    <w:rsid w:val="002429A6"/>
    <w:rsid w:val="00244C04"/>
    <w:rsid w:val="00244DB7"/>
    <w:rsid w:val="00244DBF"/>
    <w:rsid w:val="00244EBE"/>
    <w:rsid w:val="002450A7"/>
    <w:rsid w:val="002450AD"/>
    <w:rsid w:val="00246240"/>
    <w:rsid w:val="00246C73"/>
    <w:rsid w:val="002470C0"/>
    <w:rsid w:val="00247807"/>
    <w:rsid w:val="00247AC0"/>
    <w:rsid w:val="00247C00"/>
    <w:rsid w:val="00247CA6"/>
    <w:rsid w:val="00251180"/>
    <w:rsid w:val="002518D3"/>
    <w:rsid w:val="002519A2"/>
    <w:rsid w:val="00251F05"/>
    <w:rsid w:val="00251FB1"/>
    <w:rsid w:val="002521A6"/>
    <w:rsid w:val="00253249"/>
    <w:rsid w:val="002535D6"/>
    <w:rsid w:val="00255B95"/>
    <w:rsid w:val="00255CDE"/>
    <w:rsid w:val="00256B8C"/>
    <w:rsid w:val="00257B29"/>
    <w:rsid w:val="00261D5F"/>
    <w:rsid w:val="00262A12"/>
    <w:rsid w:val="00262A3F"/>
    <w:rsid w:val="0026355A"/>
    <w:rsid w:val="00263993"/>
    <w:rsid w:val="00263E8C"/>
    <w:rsid w:val="00264337"/>
    <w:rsid w:val="00264B17"/>
    <w:rsid w:val="00264BC3"/>
    <w:rsid w:val="00265557"/>
    <w:rsid w:val="00265E6C"/>
    <w:rsid w:val="00265F51"/>
    <w:rsid w:val="00266455"/>
    <w:rsid w:val="00266D86"/>
    <w:rsid w:val="00266E26"/>
    <w:rsid w:val="00270874"/>
    <w:rsid w:val="00270CEF"/>
    <w:rsid w:val="00271374"/>
    <w:rsid w:val="00271563"/>
    <w:rsid w:val="002717B4"/>
    <w:rsid w:val="00273C57"/>
    <w:rsid w:val="00273D82"/>
    <w:rsid w:val="00274E18"/>
    <w:rsid w:val="0027550A"/>
    <w:rsid w:val="002755FA"/>
    <w:rsid w:val="00275907"/>
    <w:rsid w:val="00275D9C"/>
    <w:rsid w:val="00276F04"/>
    <w:rsid w:val="00277236"/>
    <w:rsid w:val="002772DF"/>
    <w:rsid w:val="002774B9"/>
    <w:rsid w:val="002801C7"/>
    <w:rsid w:val="002808A6"/>
    <w:rsid w:val="0028132B"/>
    <w:rsid w:val="00281D6E"/>
    <w:rsid w:val="00282707"/>
    <w:rsid w:val="002832F6"/>
    <w:rsid w:val="00284452"/>
    <w:rsid w:val="002844CE"/>
    <w:rsid w:val="00284D24"/>
    <w:rsid w:val="00285229"/>
    <w:rsid w:val="0028596F"/>
    <w:rsid w:val="00286848"/>
    <w:rsid w:val="00286A77"/>
    <w:rsid w:val="00286B4C"/>
    <w:rsid w:val="00286D93"/>
    <w:rsid w:val="00287581"/>
    <w:rsid w:val="0028770A"/>
    <w:rsid w:val="0028774A"/>
    <w:rsid w:val="00290742"/>
    <w:rsid w:val="0029113E"/>
    <w:rsid w:val="00291792"/>
    <w:rsid w:val="00291D8B"/>
    <w:rsid w:val="002924BE"/>
    <w:rsid w:val="002925BD"/>
    <w:rsid w:val="00292DFA"/>
    <w:rsid w:val="00292F50"/>
    <w:rsid w:val="00293607"/>
    <w:rsid w:val="00293BE2"/>
    <w:rsid w:val="002947F2"/>
    <w:rsid w:val="00294C1E"/>
    <w:rsid w:val="002959A3"/>
    <w:rsid w:val="00296C15"/>
    <w:rsid w:val="00296F5E"/>
    <w:rsid w:val="002970CA"/>
    <w:rsid w:val="00297596"/>
    <w:rsid w:val="0029797C"/>
    <w:rsid w:val="002A02FD"/>
    <w:rsid w:val="002A07E0"/>
    <w:rsid w:val="002A0F45"/>
    <w:rsid w:val="002A187E"/>
    <w:rsid w:val="002A1DB9"/>
    <w:rsid w:val="002A25F6"/>
    <w:rsid w:val="002A2B22"/>
    <w:rsid w:val="002A30E9"/>
    <w:rsid w:val="002A33C3"/>
    <w:rsid w:val="002A3799"/>
    <w:rsid w:val="002A439F"/>
    <w:rsid w:val="002A4EA0"/>
    <w:rsid w:val="002A4EDD"/>
    <w:rsid w:val="002A5482"/>
    <w:rsid w:val="002A569E"/>
    <w:rsid w:val="002A6E26"/>
    <w:rsid w:val="002A6FA4"/>
    <w:rsid w:val="002A720E"/>
    <w:rsid w:val="002A722F"/>
    <w:rsid w:val="002A73F5"/>
    <w:rsid w:val="002A7929"/>
    <w:rsid w:val="002A7AF0"/>
    <w:rsid w:val="002A7C5E"/>
    <w:rsid w:val="002B0419"/>
    <w:rsid w:val="002B0690"/>
    <w:rsid w:val="002B07FB"/>
    <w:rsid w:val="002B0ED3"/>
    <w:rsid w:val="002B245E"/>
    <w:rsid w:val="002B2DC5"/>
    <w:rsid w:val="002B317D"/>
    <w:rsid w:val="002B35D7"/>
    <w:rsid w:val="002B3B9C"/>
    <w:rsid w:val="002B3CBF"/>
    <w:rsid w:val="002B3E92"/>
    <w:rsid w:val="002B4471"/>
    <w:rsid w:val="002B4B32"/>
    <w:rsid w:val="002B65F8"/>
    <w:rsid w:val="002B673B"/>
    <w:rsid w:val="002B7B4C"/>
    <w:rsid w:val="002C04F3"/>
    <w:rsid w:val="002C06B5"/>
    <w:rsid w:val="002C06CD"/>
    <w:rsid w:val="002C0750"/>
    <w:rsid w:val="002C0DF4"/>
    <w:rsid w:val="002C0E30"/>
    <w:rsid w:val="002C1BC3"/>
    <w:rsid w:val="002C2A85"/>
    <w:rsid w:val="002C2B64"/>
    <w:rsid w:val="002C2D67"/>
    <w:rsid w:val="002C2DAF"/>
    <w:rsid w:val="002C4144"/>
    <w:rsid w:val="002C4F43"/>
    <w:rsid w:val="002C6C14"/>
    <w:rsid w:val="002C6C5B"/>
    <w:rsid w:val="002C71F6"/>
    <w:rsid w:val="002C72A2"/>
    <w:rsid w:val="002C75FF"/>
    <w:rsid w:val="002C7949"/>
    <w:rsid w:val="002C7C35"/>
    <w:rsid w:val="002C7E2F"/>
    <w:rsid w:val="002D0530"/>
    <w:rsid w:val="002D09A5"/>
    <w:rsid w:val="002D0E13"/>
    <w:rsid w:val="002D1551"/>
    <w:rsid w:val="002D19B3"/>
    <w:rsid w:val="002D2295"/>
    <w:rsid w:val="002D22CE"/>
    <w:rsid w:val="002D289E"/>
    <w:rsid w:val="002D31C6"/>
    <w:rsid w:val="002D392D"/>
    <w:rsid w:val="002D3AA8"/>
    <w:rsid w:val="002D4374"/>
    <w:rsid w:val="002D4B81"/>
    <w:rsid w:val="002D4BAE"/>
    <w:rsid w:val="002D4C24"/>
    <w:rsid w:val="002D5222"/>
    <w:rsid w:val="002D5B85"/>
    <w:rsid w:val="002D61C6"/>
    <w:rsid w:val="002D650B"/>
    <w:rsid w:val="002D7000"/>
    <w:rsid w:val="002D7167"/>
    <w:rsid w:val="002D76A7"/>
    <w:rsid w:val="002E18B9"/>
    <w:rsid w:val="002E1BE6"/>
    <w:rsid w:val="002E2027"/>
    <w:rsid w:val="002E2347"/>
    <w:rsid w:val="002E2863"/>
    <w:rsid w:val="002E2E75"/>
    <w:rsid w:val="002E2FCE"/>
    <w:rsid w:val="002E31FF"/>
    <w:rsid w:val="002E3766"/>
    <w:rsid w:val="002E4C6E"/>
    <w:rsid w:val="002E4DE1"/>
    <w:rsid w:val="002E5016"/>
    <w:rsid w:val="002E51AD"/>
    <w:rsid w:val="002E5495"/>
    <w:rsid w:val="002E54A7"/>
    <w:rsid w:val="002E564B"/>
    <w:rsid w:val="002E5DCF"/>
    <w:rsid w:val="002E61C9"/>
    <w:rsid w:val="002E649D"/>
    <w:rsid w:val="002E64AD"/>
    <w:rsid w:val="002E694D"/>
    <w:rsid w:val="002E69E3"/>
    <w:rsid w:val="002E6C7D"/>
    <w:rsid w:val="002E7547"/>
    <w:rsid w:val="002E7CDB"/>
    <w:rsid w:val="002F052C"/>
    <w:rsid w:val="002F07BF"/>
    <w:rsid w:val="002F07E2"/>
    <w:rsid w:val="002F14C2"/>
    <w:rsid w:val="002F1EA2"/>
    <w:rsid w:val="002F2A7C"/>
    <w:rsid w:val="002F2E6C"/>
    <w:rsid w:val="002F32FC"/>
    <w:rsid w:val="002F3A39"/>
    <w:rsid w:val="002F47A4"/>
    <w:rsid w:val="002F4D1D"/>
    <w:rsid w:val="002F5232"/>
    <w:rsid w:val="002F5A1A"/>
    <w:rsid w:val="002F5C23"/>
    <w:rsid w:val="002F7018"/>
    <w:rsid w:val="002F7710"/>
    <w:rsid w:val="002F7AB9"/>
    <w:rsid w:val="002F7F95"/>
    <w:rsid w:val="003001CB"/>
    <w:rsid w:val="00300523"/>
    <w:rsid w:val="003006E2"/>
    <w:rsid w:val="00301448"/>
    <w:rsid w:val="00301ACE"/>
    <w:rsid w:val="003023CD"/>
    <w:rsid w:val="0030297E"/>
    <w:rsid w:val="00302FDD"/>
    <w:rsid w:val="003032C9"/>
    <w:rsid w:val="00304933"/>
    <w:rsid w:val="003049A7"/>
    <w:rsid w:val="00304AAB"/>
    <w:rsid w:val="0030536F"/>
    <w:rsid w:val="003061C8"/>
    <w:rsid w:val="00306CD7"/>
    <w:rsid w:val="00306FBC"/>
    <w:rsid w:val="003074AF"/>
    <w:rsid w:val="00307C2C"/>
    <w:rsid w:val="00307F12"/>
    <w:rsid w:val="00310321"/>
    <w:rsid w:val="003111C0"/>
    <w:rsid w:val="003111EE"/>
    <w:rsid w:val="0031224E"/>
    <w:rsid w:val="00312A9E"/>
    <w:rsid w:val="00312FD9"/>
    <w:rsid w:val="00313299"/>
    <w:rsid w:val="00313BB3"/>
    <w:rsid w:val="00313F3D"/>
    <w:rsid w:val="00314F08"/>
    <w:rsid w:val="00315709"/>
    <w:rsid w:val="00315F74"/>
    <w:rsid w:val="00316E97"/>
    <w:rsid w:val="00316ECD"/>
    <w:rsid w:val="00317105"/>
    <w:rsid w:val="0031730D"/>
    <w:rsid w:val="0031762F"/>
    <w:rsid w:val="003177A0"/>
    <w:rsid w:val="00317993"/>
    <w:rsid w:val="003206AD"/>
    <w:rsid w:val="00321060"/>
    <w:rsid w:val="00321379"/>
    <w:rsid w:val="00321C57"/>
    <w:rsid w:val="00321D62"/>
    <w:rsid w:val="00321E07"/>
    <w:rsid w:val="0032244A"/>
    <w:rsid w:val="00322B6F"/>
    <w:rsid w:val="00322F5C"/>
    <w:rsid w:val="003231F3"/>
    <w:rsid w:val="00323438"/>
    <w:rsid w:val="00323CB4"/>
    <w:rsid w:val="00323F80"/>
    <w:rsid w:val="0032407B"/>
    <w:rsid w:val="00325D31"/>
    <w:rsid w:val="00325D5C"/>
    <w:rsid w:val="00326130"/>
    <w:rsid w:val="003265CC"/>
    <w:rsid w:val="00326FAD"/>
    <w:rsid w:val="00327241"/>
    <w:rsid w:val="00327E38"/>
    <w:rsid w:val="00327E6B"/>
    <w:rsid w:val="00330167"/>
    <w:rsid w:val="00330567"/>
    <w:rsid w:val="003309BC"/>
    <w:rsid w:val="00330D4B"/>
    <w:rsid w:val="003313B3"/>
    <w:rsid w:val="00331BDE"/>
    <w:rsid w:val="00331C2C"/>
    <w:rsid w:val="00332FD1"/>
    <w:rsid w:val="00333387"/>
    <w:rsid w:val="003337FF"/>
    <w:rsid w:val="0033387E"/>
    <w:rsid w:val="00333D47"/>
    <w:rsid w:val="00333ED6"/>
    <w:rsid w:val="0033403C"/>
    <w:rsid w:val="0033483A"/>
    <w:rsid w:val="0033487B"/>
    <w:rsid w:val="00334F07"/>
    <w:rsid w:val="00334FCD"/>
    <w:rsid w:val="00335BB0"/>
    <w:rsid w:val="00335C38"/>
    <w:rsid w:val="003364DA"/>
    <w:rsid w:val="0033730A"/>
    <w:rsid w:val="00337CAB"/>
    <w:rsid w:val="003427AF"/>
    <w:rsid w:val="0034299A"/>
    <w:rsid w:val="00343074"/>
    <w:rsid w:val="003436C7"/>
    <w:rsid w:val="0034375B"/>
    <w:rsid w:val="003437C3"/>
    <w:rsid w:val="00343938"/>
    <w:rsid w:val="00343C38"/>
    <w:rsid w:val="00343DEB"/>
    <w:rsid w:val="00344034"/>
    <w:rsid w:val="00344411"/>
    <w:rsid w:val="00344A4E"/>
    <w:rsid w:val="00344C17"/>
    <w:rsid w:val="00344D9F"/>
    <w:rsid w:val="003456AE"/>
    <w:rsid w:val="00345A25"/>
    <w:rsid w:val="00345E5B"/>
    <w:rsid w:val="00346489"/>
    <w:rsid w:val="00347BBC"/>
    <w:rsid w:val="00347D15"/>
    <w:rsid w:val="00350ECF"/>
    <w:rsid w:val="00351216"/>
    <w:rsid w:val="0035134A"/>
    <w:rsid w:val="00351B62"/>
    <w:rsid w:val="00352473"/>
    <w:rsid w:val="0035273E"/>
    <w:rsid w:val="003529ED"/>
    <w:rsid w:val="00352C5D"/>
    <w:rsid w:val="00353E92"/>
    <w:rsid w:val="0035408A"/>
    <w:rsid w:val="003541B8"/>
    <w:rsid w:val="00354752"/>
    <w:rsid w:val="00354A0A"/>
    <w:rsid w:val="00354DB5"/>
    <w:rsid w:val="00354E1B"/>
    <w:rsid w:val="00355A31"/>
    <w:rsid w:val="00355CD2"/>
    <w:rsid w:val="00356441"/>
    <w:rsid w:val="00356709"/>
    <w:rsid w:val="003569C8"/>
    <w:rsid w:val="00356BB8"/>
    <w:rsid w:val="00356F8B"/>
    <w:rsid w:val="003573A4"/>
    <w:rsid w:val="003575C5"/>
    <w:rsid w:val="003575E9"/>
    <w:rsid w:val="00357A14"/>
    <w:rsid w:val="00357CBD"/>
    <w:rsid w:val="00360CA8"/>
    <w:rsid w:val="003612DA"/>
    <w:rsid w:val="00361541"/>
    <w:rsid w:val="003619B4"/>
    <w:rsid w:val="00361D43"/>
    <w:rsid w:val="003620C2"/>
    <w:rsid w:val="00362124"/>
    <w:rsid w:val="003623F2"/>
    <w:rsid w:val="00363750"/>
    <w:rsid w:val="00363A8E"/>
    <w:rsid w:val="0036436B"/>
    <w:rsid w:val="00364388"/>
    <w:rsid w:val="00364AFE"/>
    <w:rsid w:val="00364ECE"/>
    <w:rsid w:val="003650B6"/>
    <w:rsid w:val="00365D2A"/>
    <w:rsid w:val="00366239"/>
    <w:rsid w:val="003662DF"/>
    <w:rsid w:val="00366FC8"/>
    <w:rsid w:val="003673EF"/>
    <w:rsid w:val="00367645"/>
    <w:rsid w:val="0037025D"/>
    <w:rsid w:val="00370B02"/>
    <w:rsid w:val="003720D0"/>
    <w:rsid w:val="0037382D"/>
    <w:rsid w:val="003741AD"/>
    <w:rsid w:val="00374778"/>
    <w:rsid w:val="00374A31"/>
    <w:rsid w:val="00374B43"/>
    <w:rsid w:val="0037516D"/>
    <w:rsid w:val="003756EC"/>
    <w:rsid w:val="0037658C"/>
    <w:rsid w:val="00377740"/>
    <w:rsid w:val="00377837"/>
    <w:rsid w:val="00377E8A"/>
    <w:rsid w:val="00380AE5"/>
    <w:rsid w:val="003815E5"/>
    <w:rsid w:val="00381B94"/>
    <w:rsid w:val="003826AA"/>
    <w:rsid w:val="00382715"/>
    <w:rsid w:val="0038298C"/>
    <w:rsid w:val="0038341F"/>
    <w:rsid w:val="00383D73"/>
    <w:rsid w:val="00384D30"/>
    <w:rsid w:val="00385049"/>
    <w:rsid w:val="00385A24"/>
    <w:rsid w:val="00385C60"/>
    <w:rsid w:val="003862DF"/>
    <w:rsid w:val="00386684"/>
    <w:rsid w:val="00386849"/>
    <w:rsid w:val="00386B86"/>
    <w:rsid w:val="00386E29"/>
    <w:rsid w:val="003874A0"/>
    <w:rsid w:val="00387928"/>
    <w:rsid w:val="0039007D"/>
    <w:rsid w:val="003904BB"/>
    <w:rsid w:val="003907D3"/>
    <w:rsid w:val="00391034"/>
    <w:rsid w:val="0039110F"/>
    <w:rsid w:val="00391443"/>
    <w:rsid w:val="00391974"/>
    <w:rsid w:val="00392B7B"/>
    <w:rsid w:val="00392E87"/>
    <w:rsid w:val="003932A4"/>
    <w:rsid w:val="00393D92"/>
    <w:rsid w:val="00393E25"/>
    <w:rsid w:val="003942CE"/>
    <w:rsid w:val="00394A3B"/>
    <w:rsid w:val="00394FAC"/>
    <w:rsid w:val="003959C5"/>
    <w:rsid w:val="003971BF"/>
    <w:rsid w:val="00397825"/>
    <w:rsid w:val="00397A15"/>
    <w:rsid w:val="003A0346"/>
    <w:rsid w:val="003A069D"/>
    <w:rsid w:val="003A08FB"/>
    <w:rsid w:val="003A0EF2"/>
    <w:rsid w:val="003A163A"/>
    <w:rsid w:val="003A21FE"/>
    <w:rsid w:val="003A2732"/>
    <w:rsid w:val="003A28BA"/>
    <w:rsid w:val="003A336E"/>
    <w:rsid w:val="003A365E"/>
    <w:rsid w:val="003A4F67"/>
    <w:rsid w:val="003A53BF"/>
    <w:rsid w:val="003A53DC"/>
    <w:rsid w:val="003A565A"/>
    <w:rsid w:val="003A617A"/>
    <w:rsid w:val="003A6560"/>
    <w:rsid w:val="003A69D9"/>
    <w:rsid w:val="003A7881"/>
    <w:rsid w:val="003A78C8"/>
    <w:rsid w:val="003A7C6F"/>
    <w:rsid w:val="003B00D8"/>
    <w:rsid w:val="003B048E"/>
    <w:rsid w:val="003B0871"/>
    <w:rsid w:val="003B0A1E"/>
    <w:rsid w:val="003B1251"/>
    <w:rsid w:val="003B1CF9"/>
    <w:rsid w:val="003B218F"/>
    <w:rsid w:val="003B256F"/>
    <w:rsid w:val="003B2CC6"/>
    <w:rsid w:val="003B2DF0"/>
    <w:rsid w:val="003B32CA"/>
    <w:rsid w:val="003B3F52"/>
    <w:rsid w:val="003B4BB5"/>
    <w:rsid w:val="003B5E2A"/>
    <w:rsid w:val="003B6185"/>
    <w:rsid w:val="003B6B45"/>
    <w:rsid w:val="003B7106"/>
    <w:rsid w:val="003C07A8"/>
    <w:rsid w:val="003C0B3A"/>
    <w:rsid w:val="003C0C33"/>
    <w:rsid w:val="003C156E"/>
    <w:rsid w:val="003C1C9F"/>
    <w:rsid w:val="003C23E3"/>
    <w:rsid w:val="003C2838"/>
    <w:rsid w:val="003C3300"/>
    <w:rsid w:val="003C368E"/>
    <w:rsid w:val="003C3BD5"/>
    <w:rsid w:val="003C474A"/>
    <w:rsid w:val="003C48E4"/>
    <w:rsid w:val="003C5545"/>
    <w:rsid w:val="003C696A"/>
    <w:rsid w:val="003C6DA3"/>
    <w:rsid w:val="003C78A3"/>
    <w:rsid w:val="003C7EA6"/>
    <w:rsid w:val="003D034C"/>
    <w:rsid w:val="003D07D5"/>
    <w:rsid w:val="003D0F04"/>
    <w:rsid w:val="003D135C"/>
    <w:rsid w:val="003D145C"/>
    <w:rsid w:val="003D1721"/>
    <w:rsid w:val="003D1EC9"/>
    <w:rsid w:val="003D1F58"/>
    <w:rsid w:val="003D26B6"/>
    <w:rsid w:val="003D3F58"/>
    <w:rsid w:val="003D4B85"/>
    <w:rsid w:val="003D50F3"/>
    <w:rsid w:val="003D5368"/>
    <w:rsid w:val="003D5F04"/>
    <w:rsid w:val="003D6243"/>
    <w:rsid w:val="003D652C"/>
    <w:rsid w:val="003D6B9B"/>
    <w:rsid w:val="003D7092"/>
    <w:rsid w:val="003D788E"/>
    <w:rsid w:val="003E037F"/>
    <w:rsid w:val="003E0490"/>
    <w:rsid w:val="003E0555"/>
    <w:rsid w:val="003E063D"/>
    <w:rsid w:val="003E069F"/>
    <w:rsid w:val="003E0777"/>
    <w:rsid w:val="003E0A5F"/>
    <w:rsid w:val="003E144F"/>
    <w:rsid w:val="003E20AB"/>
    <w:rsid w:val="003E29AB"/>
    <w:rsid w:val="003E2FF8"/>
    <w:rsid w:val="003E30FD"/>
    <w:rsid w:val="003E3273"/>
    <w:rsid w:val="003E32E1"/>
    <w:rsid w:val="003E4D02"/>
    <w:rsid w:val="003E637A"/>
    <w:rsid w:val="003E6574"/>
    <w:rsid w:val="003E681A"/>
    <w:rsid w:val="003E701F"/>
    <w:rsid w:val="003E77A5"/>
    <w:rsid w:val="003E7ADF"/>
    <w:rsid w:val="003F0292"/>
    <w:rsid w:val="003F0514"/>
    <w:rsid w:val="003F0629"/>
    <w:rsid w:val="003F0710"/>
    <w:rsid w:val="003F07E4"/>
    <w:rsid w:val="003F3780"/>
    <w:rsid w:val="003F384F"/>
    <w:rsid w:val="003F3873"/>
    <w:rsid w:val="003F3EC6"/>
    <w:rsid w:val="003F402F"/>
    <w:rsid w:val="003F427E"/>
    <w:rsid w:val="003F4D29"/>
    <w:rsid w:val="003F51BB"/>
    <w:rsid w:val="003F5374"/>
    <w:rsid w:val="003F56A9"/>
    <w:rsid w:val="003F57F4"/>
    <w:rsid w:val="003F5A60"/>
    <w:rsid w:val="003F6342"/>
    <w:rsid w:val="003F7472"/>
    <w:rsid w:val="003F78E7"/>
    <w:rsid w:val="003F79E0"/>
    <w:rsid w:val="004006E7"/>
    <w:rsid w:val="004006ED"/>
    <w:rsid w:val="00400BBA"/>
    <w:rsid w:val="00401643"/>
    <w:rsid w:val="00401DB6"/>
    <w:rsid w:val="00401ECB"/>
    <w:rsid w:val="004022B7"/>
    <w:rsid w:val="00402A6A"/>
    <w:rsid w:val="004037B6"/>
    <w:rsid w:val="00403896"/>
    <w:rsid w:val="004038BC"/>
    <w:rsid w:val="00403CD9"/>
    <w:rsid w:val="004040AA"/>
    <w:rsid w:val="004047AF"/>
    <w:rsid w:val="00404A6A"/>
    <w:rsid w:val="00404D8D"/>
    <w:rsid w:val="00405124"/>
    <w:rsid w:val="0040590D"/>
    <w:rsid w:val="00405D00"/>
    <w:rsid w:val="0040690A"/>
    <w:rsid w:val="0040696B"/>
    <w:rsid w:val="00407A14"/>
    <w:rsid w:val="00410744"/>
    <w:rsid w:val="00410DAF"/>
    <w:rsid w:val="004117DE"/>
    <w:rsid w:val="00411EFF"/>
    <w:rsid w:val="00413404"/>
    <w:rsid w:val="004137EE"/>
    <w:rsid w:val="00413C8E"/>
    <w:rsid w:val="00413E58"/>
    <w:rsid w:val="00414DA9"/>
    <w:rsid w:val="00414DBE"/>
    <w:rsid w:val="00415423"/>
    <w:rsid w:val="0041542F"/>
    <w:rsid w:val="00415ECA"/>
    <w:rsid w:val="004166A1"/>
    <w:rsid w:val="004168C6"/>
    <w:rsid w:val="00417260"/>
    <w:rsid w:val="004172B1"/>
    <w:rsid w:val="00417367"/>
    <w:rsid w:val="004175DD"/>
    <w:rsid w:val="00417997"/>
    <w:rsid w:val="00417F50"/>
    <w:rsid w:val="00421F50"/>
    <w:rsid w:val="004224EF"/>
    <w:rsid w:val="004229BD"/>
    <w:rsid w:val="00422BB9"/>
    <w:rsid w:val="004232A7"/>
    <w:rsid w:val="00423916"/>
    <w:rsid w:val="004239ED"/>
    <w:rsid w:val="00423C94"/>
    <w:rsid w:val="0042403A"/>
    <w:rsid w:val="004241BF"/>
    <w:rsid w:val="004242A0"/>
    <w:rsid w:val="004242D1"/>
    <w:rsid w:val="00424858"/>
    <w:rsid w:val="00425533"/>
    <w:rsid w:val="00425707"/>
    <w:rsid w:val="00425F8A"/>
    <w:rsid w:val="00426A08"/>
    <w:rsid w:val="00426EA3"/>
    <w:rsid w:val="00427067"/>
    <w:rsid w:val="00427AF2"/>
    <w:rsid w:val="00430B10"/>
    <w:rsid w:val="004315B0"/>
    <w:rsid w:val="00431AA2"/>
    <w:rsid w:val="00431F6E"/>
    <w:rsid w:val="00432314"/>
    <w:rsid w:val="004333A7"/>
    <w:rsid w:val="00433CA2"/>
    <w:rsid w:val="00433FD5"/>
    <w:rsid w:val="00434B2F"/>
    <w:rsid w:val="00434B6C"/>
    <w:rsid w:val="0043523D"/>
    <w:rsid w:val="0043524B"/>
    <w:rsid w:val="00435CB3"/>
    <w:rsid w:val="00435D63"/>
    <w:rsid w:val="00436696"/>
    <w:rsid w:val="004369F3"/>
    <w:rsid w:val="00436D42"/>
    <w:rsid w:val="00437B68"/>
    <w:rsid w:val="004412BA"/>
    <w:rsid w:val="00441DB0"/>
    <w:rsid w:val="00441DEA"/>
    <w:rsid w:val="00443907"/>
    <w:rsid w:val="004449BE"/>
    <w:rsid w:val="00444ECE"/>
    <w:rsid w:val="00444FD1"/>
    <w:rsid w:val="0044526C"/>
    <w:rsid w:val="00445865"/>
    <w:rsid w:val="00445C8B"/>
    <w:rsid w:val="00445E28"/>
    <w:rsid w:val="00445E84"/>
    <w:rsid w:val="004460FE"/>
    <w:rsid w:val="004461E5"/>
    <w:rsid w:val="00446743"/>
    <w:rsid w:val="00446F8C"/>
    <w:rsid w:val="00446FC0"/>
    <w:rsid w:val="00447091"/>
    <w:rsid w:val="0044761F"/>
    <w:rsid w:val="00447908"/>
    <w:rsid w:val="00447B7E"/>
    <w:rsid w:val="00447ED4"/>
    <w:rsid w:val="004505EA"/>
    <w:rsid w:val="00450FC6"/>
    <w:rsid w:val="004510FA"/>
    <w:rsid w:val="00451228"/>
    <w:rsid w:val="004515A1"/>
    <w:rsid w:val="004517F8"/>
    <w:rsid w:val="00451D07"/>
    <w:rsid w:val="00452090"/>
    <w:rsid w:val="00452362"/>
    <w:rsid w:val="00452DCC"/>
    <w:rsid w:val="00453279"/>
    <w:rsid w:val="00453A8D"/>
    <w:rsid w:val="004543BC"/>
    <w:rsid w:val="00455489"/>
    <w:rsid w:val="004555FA"/>
    <w:rsid w:val="004561F4"/>
    <w:rsid w:val="00457C60"/>
    <w:rsid w:val="00457E43"/>
    <w:rsid w:val="00460921"/>
    <w:rsid w:val="00460F16"/>
    <w:rsid w:val="00461215"/>
    <w:rsid w:val="0046173C"/>
    <w:rsid w:val="004619EE"/>
    <w:rsid w:val="0046261C"/>
    <w:rsid w:val="0046272C"/>
    <w:rsid w:val="004627D8"/>
    <w:rsid w:val="00462B36"/>
    <w:rsid w:val="00462F21"/>
    <w:rsid w:val="00463902"/>
    <w:rsid w:val="00463A7B"/>
    <w:rsid w:val="00463B09"/>
    <w:rsid w:val="00463F55"/>
    <w:rsid w:val="0046432F"/>
    <w:rsid w:val="0046440B"/>
    <w:rsid w:val="00464723"/>
    <w:rsid w:val="00464860"/>
    <w:rsid w:val="00464930"/>
    <w:rsid w:val="004656A6"/>
    <w:rsid w:val="00465A48"/>
    <w:rsid w:val="00465D3F"/>
    <w:rsid w:val="00466897"/>
    <w:rsid w:val="00466F8B"/>
    <w:rsid w:val="00466FDD"/>
    <w:rsid w:val="00467927"/>
    <w:rsid w:val="00467B07"/>
    <w:rsid w:val="004708E5"/>
    <w:rsid w:val="00471018"/>
    <w:rsid w:val="0047130B"/>
    <w:rsid w:val="00471B2C"/>
    <w:rsid w:val="00471D95"/>
    <w:rsid w:val="00472286"/>
    <w:rsid w:val="0047363C"/>
    <w:rsid w:val="00473D43"/>
    <w:rsid w:val="00473E32"/>
    <w:rsid w:val="00473F6E"/>
    <w:rsid w:val="00474655"/>
    <w:rsid w:val="00475922"/>
    <w:rsid w:val="00475945"/>
    <w:rsid w:val="00475949"/>
    <w:rsid w:val="00475F4F"/>
    <w:rsid w:val="00476DEA"/>
    <w:rsid w:val="00476F3B"/>
    <w:rsid w:val="0047713A"/>
    <w:rsid w:val="00477585"/>
    <w:rsid w:val="004775B5"/>
    <w:rsid w:val="00477958"/>
    <w:rsid w:val="00477D7D"/>
    <w:rsid w:val="00477FC4"/>
    <w:rsid w:val="00480F13"/>
    <w:rsid w:val="004812C2"/>
    <w:rsid w:val="00481DE1"/>
    <w:rsid w:val="00482205"/>
    <w:rsid w:val="0048284D"/>
    <w:rsid w:val="00482C66"/>
    <w:rsid w:val="00482EE6"/>
    <w:rsid w:val="00483636"/>
    <w:rsid w:val="004839E1"/>
    <w:rsid w:val="00483C00"/>
    <w:rsid w:val="0048402D"/>
    <w:rsid w:val="0048423C"/>
    <w:rsid w:val="004844E7"/>
    <w:rsid w:val="004844EA"/>
    <w:rsid w:val="00484763"/>
    <w:rsid w:val="004849BD"/>
    <w:rsid w:val="00484D99"/>
    <w:rsid w:val="00484DD7"/>
    <w:rsid w:val="00484FE5"/>
    <w:rsid w:val="00485069"/>
    <w:rsid w:val="004858D2"/>
    <w:rsid w:val="00485E0E"/>
    <w:rsid w:val="004869D4"/>
    <w:rsid w:val="00487028"/>
    <w:rsid w:val="00487948"/>
    <w:rsid w:val="00487A9F"/>
    <w:rsid w:val="00487ED1"/>
    <w:rsid w:val="00490939"/>
    <w:rsid w:val="00491804"/>
    <w:rsid w:val="00491A5A"/>
    <w:rsid w:val="004924BA"/>
    <w:rsid w:val="00492870"/>
    <w:rsid w:val="004938FB"/>
    <w:rsid w:val="00493E76"/>
    <w:rsid w:val="004942CD"/>
    <w:rsid w:val="0049449B"/>
    <w:rsid w:val="00494952"/>
    <w:rsid w:val="00494E97"/>
    <w:rsid w:val="00495016"/>
    <w:rsid w:val="0049515B"/>
    <w:rsid w:val="00495191"/>
    <w:rsid w:val="004955C4"/>
    <w:rsid w:val="00495B8E"/>
    <w:rsid w:val="00495EF9"/>
    <w:rsid w:val="00496069"/>
    <w:rsid w:val="0049620A"/>
    <w:rsid w:val="00496D85"/>
    <w:rsid w:val="0049747E"/>
    <w:rsid w:val="00497A38"/>
    <w:rsid w:val="00497A89"/>
    <w:rsid w:val="004A048B"/>
    <w:rsid w:val="004A063E"/>
    <w:rsid w:val="004A0685"/>
    <w:rsid w:val="004A1078"/>
    <w:rsid w:val="004A120B"/>
    <w:rsid w:val="004A19F5"/>
    <w:rsid w:val="004A3EF7"/>
    <w:rsid w:val="004A40E1"/>
    <w:rsid w:val="004A4195"/>
    <w:rsid w:val="004A4199"/>
    <w:rsid w:val="004A47B0"/>
    <w:rsid w:val="004A4BD2"/>
    <w:rsid w:val="004A59BB"/>
    <w:rsid w:val="004A5BE9"/>
    <w:rsid w:val="004A63BA"/>
    <w:rsid w:val="004A6674"/>
    <w:rsid w:val="004A689F"/>
    <w:rsid w:val="004A6A9B"/>
    <w:rsid w:val="004A6B18"/>
    <w:rsid w:val="004A6F6C"/>
    <w:rsid w:val="004A7464"/>
    <w:rsid w:val="004A77A2"/>
    <w:rsid w:val="004A7933"/>
    <w:rsid w:val="004A7B46"/>
    <w:rsid w:val="004B0BFE"/>
    <w:rsid w:val="004B0D89"/>
    <w:rsid w:val="004B12E2"/>
    <w:rsid w:val="004B135E"/>
    <w:rsid w:val="004B1A36"/>
    <w:rsid w:val="004B1A7A"/>
    <w:rsid w:val="004B20D1"/>
    <w:rsid w:val="004B2679"/>
    <w:rsid w:val="004B2956"/>
    <w:rsid w:val="004B2DB3"/>
    <w:rsid w:val="004B3185"/>
    <w:rsid w:val="004B344E"/>
    <w:rsid w:val="004B360E"/>
    <w:rsid w:val="004B36A1"/>
    <w:rsid w:val="004B43B0"/>
    <w:rsid w:val="004B4AD0"/>
    <w:rsid w:val="004B4E45"/>
    <w:rsid w:val="004B53D2"/>
    <w:rsid w:val="004B583F"/>
    <w:rsid w:val="004B5C78"/>
    <w:rsid w:val="004B6CF6"/>
    <w:rsid w:val="004B7116"/>
    <w:rsid w:val="004B73F1"/>
    <w:rsid w:val="004B7631"/>
    <w:rsid w:val="004B7B1E"/>
    <w:rsid w:val="004C0646"/>
    <w:rsid w:val="004C0E4B"/>
    <w:rsid w:val="004C0E7C"/>
    <w:rsid w:val="004C2733"/>
    <w:rsid w:val="004C28C8"/>
    <w:rsid w:val="004C2A7E"/>
    <w:rsid w:val="004C2F9E"/>
    <w:rsid w:val="004C3DFC"/>
    <w:rsid w:val="004C3EDC"/>
    <w:rsid w:val="004C47E0"/>
    <w:rsid w:val="004C4A5B"/>
    <w:rsid w:val="004C4A9B"/>
    <w:rsid w:val="004C4C22"/>
    <w:rsid w:val="004C4CC0"/>
    <w:rsid w:val="004C5440"/>
    <w:rsid w:val="004C5919"/>
    <w:rsid w:val="004C6460"/>
    <w:rsid w:val="004C6F39"/>
    <w:rsid w:val="004C717E"/>
    <w:rsid w:val="004C77A7"/>
    <w:rsid w:val="004C7F3D"/>
    <w:rsid w:val="004D001D"/>
    <w:rsid w:val="004D1169"/>
    <w:rsid w:val="004D1705"/>
    <w:rsid w:val="004D1E14"/>
    <w:rsid w:val="004D1FB2"/>
    <w:rsid w:val="004D23D5"/>
    <w:rsid w:val="004D2A10"/>
    <w:rsid w:val="004D2D0E"/>
    <w:rsid w:val="004D2E24"/>
    <w:rsid w:val="004D3618"/>
    <w:rsid w:val="004D3B7E"/>
    <w:rsid w:val="004D3C27"/>
    <w:rsid w:val="004D4749"/>
    <w:rsid w:val="004D4E2C"/>
    <w:rsid w:val="004D5AF2"/>
    <w:rsid w:val="004D5CC5"/>
    <w:rsid w:val="004D70E9"/>
    <w:rsid w:val="004D74B5"/>
    <w:rsid w:val="004D77FE"/>
    <w:rsid w:val="004D7A9A"/>
    <w:rsid w:val="004E031A"/>
    <w:rsid w:val="004E0448"/>
    <w:rsid w:val="004E0EC5"/>
    <w:rsid w:val="004E11CD"/>
    <w:rsid w:val="004E1313"/>
    <w:rsid w:val="004E1652"/>
    <w:rsid w:val="004E190E"/>
    <w:rsid w:val="004E1A44"/>
    <w:rsid w:val="004E1DC9"/>
    <w:rsid w:val="004E26ED"/>
    <w:rsid w:val="004E2BA7"/>
    <w:rsid w:val="004E3474"/>
    <w:rsid w:val="004E4187"/>
    <w:rsid w:val="004E4935"/>
    <w:rsid w:val="004E4A72"/>
    <w:rsid w:val="004E4F35"/>
    <w:rsid w:val="004E5641"/>
    <w:rsid w:val="004E5962"/>
    <w:rsid w:val="004E599D"/>
    <w:rsid w:val="004E5D60"/>
    <w:rsid w:val="004E640E"/>
    <w:rsid w:val="004E7BB0"/>
    <w:rsid w:val="004E7BCA"/>
    <w:rsid w:val="004E7D20"/>
    <w:rsid w:val="004F0F7E"/>
    <w:rsid w:val="004F168E"/>
    <w:rsid w:val="004F1852"/>
    <w:rsid w:val="004F251E"/>
    <w:rsid w:val="004F2996"/>
    <w:rsid w:val="004F2AFF"/>
    <w:rsid w:val="004F2D92"/>
    <w:rsid w:val="004F3CA4"/>
    <w:rsid w:val="004F3FD0"/>
    <w:rsid w:val="004F4101"/>
    <w:rsid w:val="004F4123"/>
    <w:rsid w:val="004F4397"/>
    <w:rsid w:val="004F5A1D"/>
    <w:rsid w:val="004F5CEF"/>
    <w:rsid w:val="004F6E19"/>
    <w:rsid w:val="00500419"/>
    <w:rsid w:val="005007CA"/>
    <w:rsid w:val="00500AE6"/>
    <w:rsid w:val="00500DF0"/>
    <w:rsid w:val="005010E2"/>
    <w:rsid w:val="00501848"/>
    <w:rsid w:val="00501B22"/>
    <w:rsid w:val="00502F19"/>
    <w:rsid w:val="00503045"/>
    <w:rsid w:val="00503778"/>
    <w:rsid w:val="005044FD"/>
    <w:rsid w:val="00504DDE"/>
    <w:rsid w:val="00504E76"/>
    <w:rsid w:val="00504FFF"/>
    <w:rsid w:val="005055CF"/>
    <w:rsid w:val="00505678"/>
    <w:rsid w:val="00505935"/>
    <w:rsid w:val="00505EB4"/>
    <w:rsid w:val="00506AA5"/>
    <w:rsid w:val="00507015"/>
    <w:rsid w:val="005072C8"/>
    <w:rsid w:val="005077E4"/>
    <w:rsid w:val="005104AA"/>
    <w:rsid w:val="0051073B"/>
    <w:rsid w:val="00510985"/>
    <w:rsid w:val="00510BF5"/>
    <w:rsid w:val="00511A66"/>
    <w:rsid w:val="00511DFF"/>
    <w:rsid w:val="005129A9"/>
    <w:rsid w:val="00513340"/>
    <w:rsid w:val="00513F87"/>
    <w:rsid w:val="005142ED"/>
    <w:rsid w:val="00514957"/>
    <w:rsid w:val="00516E18"/>
    <w:rsid w:val="00517B6D"/>
    <w:rsid w:val="00517C96"/>
    <w:rsid w:val="00520006"/>
    <w:rsid w:val="0052002D"/>
    <w:rsid w:val="00520645"/>
    <w:rsid w:val="005207F1"/>
    <w:rsid w:val="0052138C"/>
    <w:rsid w:val="00521A6D"/>
    <w:rsid w:val="00521A92"/>
    <w:rsid w:val="005221BC"/>
    <w:rsid w:val="00522309"/>
    <w:rsid w:val="00522A1B"/>
    <w:rsid w:val="00522BA7"/>
    <w:rsid w:val="0052334E"/>
    <w:rsid w:val="00523720"/>
    <w:rsid w:val="00523CD4"/>
    <w:rsid w:val="00523FF8"/>
    <w:rsid w:val="0052415C"/>
    <w:rsid w:val="005242D8"/>
    <w:rsid w:val="00524E21"/>
    <w:rsid w:val="00525346"/>
    <w:rsid w:val="005258A4"/>
    <w:rsid w:val="00525997"/>
    <w:rsid w:val="00525D6C"/>
    <w:rsid w:val="005261BA"/>
    <w:rsid w:val="005263DA"/>
    <w:rsid w:val="00526A55"/>
    <w:rsid w:val="0052722D"/>
    <w:rsid w:val="0052749E"/>
    <w:rsid w:val="005278A4"/>
    <w:rsid w:val="005278A9"/>
    <w:rsid w:val="005301CB"/>
    <w:rsid w:val="005314E9"/>
    <w:rsid w:val="0053186C"/>
    <w:rsid w:val="00531AEE"/>
    <w:rsid w:val="00531B75"/>
    <w:rsid w:val="00531C9C"/>
    <w:rsid w:val="0053221B"/>
    <w:rsid w:val="0053250D"/>
    <w:rsid w:val="00532AF4"/>
    <w:rsid w:val="00532C58"/>
    <w:rsid w:val="00533DFB"/>
    <w:rsid w:val="00533E2F"/>
    <w:rsid w:val="005353AE"/>
    <w:rsid w:val="00535DA2"/>
    <w:rsid w:val="00536591"/>
    <w:rsid w:val="00536624"/>
    <w:rsid w:val="0053695D"/>
    <w:rsid w:val="0053699C"/>
    <w:rsid w:val="005373C9"/>
    <w:rsid w:val="00537D26"/>
    <w:rsid w:val="00537DAB"/>
    <w:rsid w:val="0054016F"/>
    <w:rsid w:val="00540314"/>
    <w:rsid w:val="00540398"/>
    <w:rsid w:val="00540619"/>
    <w:rsid w:val="0054083E"/>
    <w:rsid w:val="005408BC"/>
    <w:rsid w:val="0054136C"/>
    <w:rsid w:val="005414A8"/>
    <w:rsid w:val="00541971"/>
    <w:rsid w:val="00541A18"/>
    <w:rsid w:val="00541DFD"/>
    <w:rsid w:val="00541F35"/>
    <w:rsid w:val="005420B5"/>
    <w:rsid w:val="00542C76"/>
    <w:rsid w:val="00543430"/>
    <w:rsid w:val="00543447"/>
    <w:rsid w:val="00543BFE"/>
    <w:rsid w:val="00543CCC"/>
    <w:rsid w:val="00543E49"/>
    <w:rsid w:val="00544C30"/>
    <w:rsid w:val="00545B3E"/>
    <w:rsid w:val="00545C08"/>
    <w:rsid w:val="005467FD"/>
    <w:rsid w:val="00547B5C"/>
    <w:rsid w:val="0055003C"/>
    <w:rsid w:val="00550619"/>
    <w:rsid w:val="00550DD4"/>
    <w:rsid w:val="00550E92"/>
    <w:rsid w:val="00551182"/>
    <w:rsid w:val="0055265E"/>
    <w:rsid w:val="0055352D"/>
    <w:rsid w:val="00553646"/>
    <w:rsid w:val="00553A5E"/>
    <w:rsid w:val="00553A65"/>
    <w:rsid w:val="005547B8"/>
    <w:rsid w:val="00554D31"/>
    <w:rsid w:val="00555673"/>
    <w:rsid w:val="00555DA2"/>
    <w:rsid w:val="00555E26"/>
    <w:rsid w:val="00556292"/>
    <w:rsid w:val="0055701F"/>
    <w:rsid w:val="00557AF8"/>
    <w:rsid w:val="0056026F"/>
    <w:rsid w:val="005602B6"/>
    <w:rsid w:val="005602C7"/>
    <w:rsid w:val="005605DB"/>
    <w:rsid w:val="00560B91"/>
    <w:rsid w:val="00561016"/>
    <w:rsid w:val="005610AD"/>
    <w:rsid w:val="00562030"/>
    <w:rsid w:val="00562AF2"/>
    <w:rsid w:val="00562D41"/>
    <w:rsid w:val="00562E0B"/>
    <w:rsid w:val="0056349A"/>
    <w:rsid w:val="005636AF"/>
    <w:rsid w:val="005636B2"/>
    <w:rsid w:val="00563DE1"/>
    <w:rsid w:val="00563E61"/>
    <w:rsid w:val="005642F1"/>
    <w:rsid w:val="00564996"/>
    <w:rsid w:val="00564BFC"/>
    <w:rsid w:val="00565087"/>
    <w:rsid w:val="005654A8"/>
    <w:rsid w:val="00565A81"/>
    <w:rsid w:val="00565F83"/>
    <w:rsid w:val="0056624B"/>
    <w:rsid w:val="00566815"/>
    <w:rsid w:val="00566912"/>
    <w:rsid w:val="00566F61"/>
    <w:rsid w:val="00567062"/>
    <w:rsid w:val="00567109"/>
    <w:rsid w:val="005671F7"/>
    <w:rsid w:val="005676EA"/>
    <w:rsid w:val="00567D02"/>
    <w:rsid w:val="005703F0"/>
    <w:rsid w:val="00570974"/>
    <w:rsid w:val="00572A54"/>
    <w:rsid w:val="0057415D"/>
    <w:rsid w:val="005741D8"/>
    <w:rsid w:val="00575ABD"/>
    <w:rsid w:val="00575B0F"/>
    <w:rsid w:val="00575C3B"/>
    <w:rsid w:val="00576193"/>
    <w:rsid w:val="00576235"/>
    <w:rsid w:val="00576531"/>
    <w:rsid w:val="00576DE7"/>
    <w:rsid w:val="005777CE"/>
    <w:rsid w:val="0058019E"/>
    <w:rsid w:val="00580B03"/>
    <w:rsid w:val="00580C0E"/>
    <w:rsid w:val="005814C0"/>
    <w:rsid w:val="0058227F"/>
    <w:rsid w:val="00582CCB"/>
    <w:rsid w:val="00582E07"/>
    <w:rsid w:val="005841D3"/>
    <w:rsid w:val="0058457E"/>
    <w:rsid w:val="0058500F"/>
    <w:rsid w:val="00585AAE"/>
    <w:rsid w:val="005904E6"/>
    <w:rsid w:val="00590715"/>
    <w:rsid w:val="005907E3"/>
    <w:rsid w:val="005908CB"/>
    <w:rsid w:val="00590AC8"/>
    <w:rsid w:val="005916F1"/>
    <w:rsid w:val="00592657"/>
    <w:rsid w:val="005927BD"/>
    <w:rsid w:val="00592C97"/>
    <w:rsid w:val="00592CDB"/>
    <w:rsid w:val="00593AA1"/>
    <w:rsid w:val="00593BBF"/>
    <w:rsid w:val="00593EB8"/>
    <w:rsid w:val="005940C5"/>
    <w:rsid w:val="00594CA6"/>
    <w:rsid w:val="00594F36"/>
    <w:rsid w:val="00594FC6"/>
    <w:rsid w:val="005950BE"/>
    <w:rsid w:val="0059580A"/>
    <w:rsid w:val="00595F43"/>
    <w:rsid w:val="00596A71"/>
    <w:rsid w:val="00596D50"/>
    <w:rsid w:val="00596F01"/>
    <w:rsid w:val="005974C7"/>
    <w:rsid w:val="00597548"/>
    <w:rsid w:val="00597D54"/>
    <w:rsid w:val="005A0056"/>
    <w:rsid w:val="005A077F"/>
    <w:rsid w:val="005A0DE2"/>
    <w:rsid w:val="005A0FEE"/>
    <w:rsid w:val="005A1004"/>
    <w:rsid w:val="005A1235"/>
    <w:rsid w:val="005A1385"/>
    <w:rsid w:val="005A16C5"/>
    <w:rsid w:val="005A18F6"/>
    <w:rsid w:val="005A1D69"/>
    <w:rsid w:val="005A1F58"/>
    <w:rsid w:val="005A251D"/>
    <w:rsid w:val="005A2CD9"/>
    <w:rsid w:val="005A2DCE"/>
    <w:rsid w:val="005A372C"/>
    <w:rsid w:val="005A3808"/>
    <w:rsid w:val="005A5A9B"/>
    <w:rsid w:val="005A5AFB"/>
    <w:rsid w:val="005A5BDE"/>
    <w:rsid w:val="005A613F"/>
    <w:rsid w:val="005A6648"/>
    <w:rsid w:val="005A6AEB"/>
    <w:rsid w:val="005A6D56"/>
    <w:rsid w:val="005A7E8D"/>
    <w:rsid w:val="005B05A6"/>
    <w:rsid w:val="005B2894"/>
    <w:rsid w:val="005B2BF9"/>
    <w:rsid w:val="005B308A"/>
    <w:rsid w:val="005B3612"/>
    <w:rsid w:val="005B3A47"/>
    <w:rsid w:val="005B3B78"/>
    <w:rsid w:val="005B40A8"/>
    <w:rsid w:val="005B4E49"/>
    <w:rsid w:val="005B4F44"/>
    <w:rsid w:val="005B4F5A"/>
    <w:rsid w:val="005B5700"/>
    <w:rsid w:val="005B5853"/>
    <w:rsid w:val="005B5BAC"/>
    <w:rsid w:val="005B64A3"/>
    <w:rsid w:val="005B6BE3"/>
    <w:rsid w:val="005C04C5"/>
    <w:rsid w:val="005C04DA"/>
    <w:rsid w:val="005C06E8"/>
    <w:rsid w:val="005C06EF"/>
    <w:rsid w:val="005C079F"/>
    <w:rsid w:val="005C1299"/>
    <w:rsid w:val="005C1A87"/>
    <w:rsid w:val="005C285C"/>
    <w:rsid w:val="005C2A04"/>
    <w:rsid w:val="005C369A"/>
    <w:rsid w:val="005C3AC2"/>
    <w:rsid w:val="005C44A6"/>
    <w:rsid w:val="005C460F"/>
    <w:rsid w:val="005C4966"/>
    <w:rsid w:val="005C4ED0"/>
    <w:rsid w:val="005C5538"/>
    <w:rsid w:val="005C5E3E"/>
    <w:rsid w:val="005C5F34"/>
    <w:rsid w:val="005C5F8F"/>
    <w:rsid w:val="005C623A"/>
    <w:rsid w:val="005C6446"/>
    <w:rsid w:val="005C64E0"/>
    <w:rsid w:val="005C68D3"/>
    <w:rsid w:val="005C6B19"/>
    <w:rsid w:val="005C711C"/>
    <w:rsid w:val="005C7258"/>
    <w:rsid w:val="005C729A"/>
    <w:rsid w:val="005C7E1D"/>
    <w:rsid w:val="005D067E"/>
    <w:rsid w:val="005D1A2C"/>
    <w:rsid w:val="005D1B9D"/>
    <w:rsid w:val="005D1C41"/>
    <w:rsid w:val="005D303A"/>
    <w:rsid w:val="005D3053"/>
    <w:rsid w:val="005D3492"/>
    <w:rsid w:val="005D44E4"/>
    <w:rsid w:val="005D489C"/>
    <w:rsid w:val="005D5FFA"/>
    <w:rsid w:val="005D63A0"/>
    <w:rsid w:val="005D6DDF"/>
    <w:rsid w:val="005D7247"/>
    <w:rsid w:val="005D73E8"/>
    <w:rsid w:val="005D78F1"/>
    <w:rsid w:val="005E0011"/>
    <w:rsid w:val="005E035B"/>
    <w:rsid w:val="005E060A"/>
    <w:rsid w:val="005E0B6F"/>
    <w:rsid w:val="005E0BFF"/>
    <w:rsid w:val="005E11CC"/>
    <w:rsid w:val="005E1882"/>
    <w:rsid w:val="005E1B26"/>
    <w:rsid w:val="005E1D67"/>
    <w:rsid w:val="005E2682"/>
    <w:rsid w:val="005E2703"/>
    <w:rsid w:val="005E352A"/>
    <w:rsid w:val="005E38E7"/>
    <w:rsid w:val="005E3F02"/>
    <w:rsid w:val="005E4441"/>
    <w:rsid w:val="005E4A56"/>
    <w:rsid w:val="005E6852"/>
    <w:rsid w:val="005E6877"/>
    <w:rsid w:val="005E73AB"/>
    <w:rsid w:val="005E796A"/>
    <w:rsid w:val="005E7C15"/>
    <w:rsid w:val="005F00BA"/>
    <w:rsid w:val="005F0486"/>
    <w:rsid w:val="005F0492"/>
    <w:rsid w:val="005F09E5"/>
    <w:rsid w:val="005F0E79"/>
    <w:rsid w:val="005F24BB"/>
    <w:rsid w:val="005F2FEF"/>
    <w:rsid w:val="005F3A40"/>
    <w:rsid w:val="005F3E38"/>
    <w:rsid w:val="005F4F80"/>
    <w:rsid w:val="005F4FB2"/>
    <w:rsid w:val="005F569F"/>
    <w:rsid w:val="005F622F"/>
    <w:rsid w:val="005F6235"/>
    <w:rsid w:val="005F666C"/>
    <w:rsid w:val="005F6995"/>
    <w:rsid w:val="005F6E09"/>
    <w:rsid w:val="005F78A9"/>
    <w:rsid w:val="005F7CF0"/>
    <w:rsid w:val="005F7E42"/>
    <w:rsid w:val="005F7F10"/>
    <w:rsid w:val="006004AF"/>
    <w:rsid w:val="006005AC"/>
    <w:rsid w:val="00600637"/>
    <w:rsid w:val="006006F4"/>
    <w:rsid w:val="00601320"/>
    <w:rsid w:val="0060150A"/>
    <w:rsid w:val="00601547"/>
    <w:rsid w:val="00601879"/>
    <w:rsid w:val="00601A87"/>
    <w:rsid w:val="00601CD5"/>
    <w:rsid w:val="00601F07"/>
    <w:rsid w:val="006020FC"/>
    <w:rsid w:val="00602809"/>
    <w:rsid w:val="00603108"/>
    <w:rsid w:val="006040FE"/>
    <w:rsid w:val="00604989"/>
    <w:rsid w:val="006049C9"/>
    <w:rsid w:val="00604D13"/>
    <w:rsid w:val="00604D18"/>
    <w:rsid w:val="00604FED"/>
    <w:rsid w:val="0060515D"/>
    <w:rsid w:val="00606142"/>
    <w:rsid w:val="006068BE"/>
    <w:rsid w:val="00606C47"/>
    <w:rsid w:val="006071BC"/>
    <w:rsid w:val="00607946"/>
    <w:rsid w:val="00607C08"/>
    <w:rsid w:val="0061027F"/>
    <w:rsid w:val="006105F6"/>
    <w:rsid w:val="0061122A"/>
    <w:rsid w:val="00611621"/>
    <w:rsid w:val="006119FA"/>
    <w:rsid w:val="00611CB6"/>
    <w:rsid w:val="0061217F"/>
    <w:rsid w:val="006122A2"/>
    <w:rsid w:val="0061277D"/>
    <w:rsid w:val="0061283E"/>
    <w:rsid w:val="006130AA"/>
    <w:rsid w:val="0061496C"/>
    <w:rsid w:val="006149C4"/>
    <w:rsid w:val="006150F3"/>
    <w:rsid w:val="00615D97"/>
    <w:rsid w:val="00616A62"/>
    <w:rsid w:val="00616C30"/>
    <w:rsid w:val="00617015"/>
    <w:rsid w:val="00617681"/>
    <w:rsid w:val="00617C30"/>
    <w:rsid w:val="00617F6B"/>
    <w:rsid w:val="006205C2"/>
    <w:rsid w:val="00620801"/>
    <w:rsid w:val="00620C30"/>
    <w:rsid w:val="00621915"/>
    <w:rsid w:val="00621B50"/>
    <w:rsid w:val="00624311"/>
    <w:rsid w:val="00624528"/>
    <w:rsid w:val="006246B2"/>
    <w:rsid w:val="00624AE1"/>
    <w:rsid w:val="00624BAA"/>
    <w:rsid w:val="0062515B"/>
    <w:rsid w:val="00625187"/>
    <w:rsid w:val="006251F6"/>
    <w:rsid w:val="006254CD"/>
    <w:rsid w:val="0062575A"/>
    <w:rsid w:val="00625A62"/>
    <w:rsid w:val="0062610F"/>
    <w:rsid w:val="00626CCC"/>
    <w:rsid w:val="00627689"/>
    <w:rsid w:val="006278C4"/>
    <w:rsid w:val="00627E90"/>
    <w:rsid w:val="00630205"/>
    <w:rsid w:val="00630E79"/>
    <w:rsid w:val="00630F16"/>
    <w:rsid w:val="00630FE5"/>
    <w:rsid w:val="0063166A"/>
    <w:rsid w:val="006316EA"/>
    <w:rsid w:val="00631826"/>
    <w:rsid w:val="00631868"/>
    <w:rsid w:val="00631984"/>
    <w:rsid w:val="00631D3A"/>
    <w:rsid w:val="0063229F"/>
    <w:rsid w:val="00632420"/>
    <w:rsid w:val="00632941"/>
    <w:rsid w:val="006333C2"/>
    <w:rsid w:val="00633836"/>
    <w:rsid w:val="00633BBD"/>
    <w:rsid w:val="00633E1D"/>
    <w:rsid w:val="00633FD4"/>
    <w:rsid w:val="006341C3"/>
    <w:rsid w:val="0063469C"/>
    <w:rsid w:val="00634C20"/>
    <w:rsid w:val="00636595"/>
    <w:rsid w:val="00637E7B"/>
    <w:rsid w:val="00640059"/>
    <w:rsid w:val="0064016B"/>
    <w:rsid w:val="00640295"/>
    <w:rsid w:val="00640F14"/>
    <w:rsid w:val="00641C86"/>
    <w:rsid w:val="00641EE1"/>
    <w:rsid w:val="00641EF0"/>
    <w:rsid w:val="0064209D"/>
    <w:rsid w:val="006421C8"/>
    <w:rsid w:val="0064257B"/>
    <w:rsid w:val="00642AFB"/>
    <w:rsid w:val="006440DC"/>
    <w:rsid w:val="00644285"/>
    <w:rsid w:val="0064479C"/>
    <w:rsid w:val="00644ADE"/>
    <w:rsid w:val="00644E23"/>
    <w:rsid w:val="00645447"/>
    <w:rsid w:val="006458AB"/>
    <w:rsid w:val="006468EB"/>
    <w:rsid w:val="006469FE"/>
    <w:rsid w:val="00646CF7"/>
    <w:rsid w:val="00647863"/>
    <w:rsid w:val="00650163"/>
    <w:rsid w:val="0065037C"/>
    <w:rsid w:val="00650641"/>
    <w:rsid w:val="0065114C"/>
    <w:rsid w:val="006513CC"/>
    <w:rsid w:val="00651650"/>
    <w:rsid w:val="00651821"/>
    <w:rsid w:val="006518BE"/>
    <w:rsid w:val="0065284D"/>
    <w:rsid w:val="00652CCE"/>
    <w:rsid w:val="006533ED"/>
    <w:rsid w:val="00653823"/>
    <w:rsid w:val="00653F1A"/>
    <w:rsid w:val="0065403C"/>
    <w:rsid w:val="006545B5"/>
    <w:rsid w:val="00654ED8"/>
    <w:rsid w:val="006551C8"/>
    <w:rsid w:val="0065526B"/>
    <w:rsid w:val="00655A9B"/>
    <w:rsid w:val="00655E2E"/>
    <w:rsid w:val="0065731E"/>
    <w:rsid w:val="00657A51"/>
    <w:rsid w:val="00657F70"/>
    <w:rsid w:val="006602C6"/>
    <w:rsid w:val="00660A9E"/>
    <w:rsid w:val="006614B6"/>
    <w:rsid w:val="00661D30"/>
    <w:rsid w:val="006623AC"/>
    <w:rsid w:val="00662510"/>
    <w:rsid w:val="00662647"/>
    <w:rsid w:val="006626D9"/>
    <w:rsid w:val="006643AC"/>
    <w:rsid w:val="00664817"/>
    <w:rsid w:val="00664EC9"/>
    <w:rsid w:val="00665634"/>
    <w:rsid w:val="0066598B"/>
    <w:rsid w:val="00665F27"/>
    <w:rsid w:val="006665F9"/>
    <w:rsid w:val="0066682A"/>
    <w:rsid w:val="00666CB2"/>
    <w:rsid w:val="00667B36"/>
    <w:rsid w:val="00667B56"/>
    <w:rsid w:val="006701B4"/>
    <w:rsid w:val="0067034B"/>
    <w:rsid w:val="00670B25"/>
    <w:rsid w:val="00670BF5"/>
    <w:rsid w:val="006717BA"/>
    <w:rsid w:val="006726A9"/>
    <w:rsid w:val="00672FA1"/>
    <w:rsid w:val="0067330A"/>
    <w:rsid w:val="00673A11"/>
    <w:rsid w:val="00675365"/>
    <w:rsid w:val="00675911"/>
    <w:rsid w:val="006763E9"/>
    <w:rsid w:val="00676D8D"/>
    <w:rsid w:val="0067712D"/>
    <w:rsid w:val="00677325"/>
    <w:rsid w:val="006774EB"/>
    <w:rsid w:val="00680333"/>
    <w:rsid w:val="00680F2F"/>
    <w:rsid w:val="00680FCE"/>
    <w:rsid w:val="00680FCF"/>
    <w:rsid w:val="00681544"/>
    <w:rsid w:val="0068234E"/>
    <w:rsid w:val="00682F84"/>
    <w:rsid w:val="00683643"/>
    <w:rsid w:val="006837F4"/>
    <w:rsid w:val="00683CCF"/>
    <w:rsid w:val="00684238"/>
    <w:rsid w:val="00684428"/>
    <w:rsid w:val="00684B6F"/>
    <w:rsid w:val="00684BCD"/>
    <w:rsid w:val="00684E1A"/>
    <w:rsid w:val="00685507"/>
    <w:rsid w:val="00686245"/>
    <w:rsid w:val="0068682F"/>
    <w:rsid w:val="00686D2C"/>
    <w:rsid w:val="006871BC"/>
    <w:rsid w:val="0068747F"/>
    <w:rsid w:val="006879F0"/>
    <w:rsid w:val="00687A78"/>
    <w:rsid w:val="00687ABB"/>
    <w:rsid w:val="00687AF9"/>
    <w:rsid w:val="006901A1"/>
    <w:rsid w:val="00691231"/>
    <w:rsid w:val="00691602"/>
    <w:rsid w:val="00691D46"/>
    <w:rsid w:val="00691EB1"/>
    <w:rsid w:val="006924BA"/>
    <w:rsid w:val="006927A2"/>
    <w:rsid w:val="006929F1"/>
    <w:rsid w:val="00692CF9"/>
    <w:rsid w:val="0069379B"/>
    <w:rsid w:val="00694C01"/>
    <w:rsid w:val="0069532E"/>
    <w:rsid w:val="00695F79"/>
    <w:rsid w:val="006960E9"/>
    <w:rsid w:val="00697094"/>
    <w:rsid w:val="006977F2"/>
    <w:rsid w:val="00697801"/>
    <w:rsid w:val="006979A1"/>
    <w:rsid w:val="00697A3E"/>
    <w:rsid w:val="006A004E"/>
    <w:rsid w:val="006A0A7B"/>
    <w:rsid w:val="006A0C65"/>
    <w:rsid w:val="006A0CDA"/>
    <w:rsid w:val="006A100A"/>
    <w:rsid w:val="006A19F2"/>
    <w:rsid w:val="006A1B88"/>
    <w:rsid w:val="006A227D"/>
    <w:rsid w:val="006A235D"/>
    <w:rsid w:val="006A265C"/>
    <w:rsid w:val="006A28A2"/>
    <w:rsid w:val="006A2F79"/>
    <w:rsid w:val="006A313B"/>
    <w:rsid w:val="006A3285"/>
    <w:rsid w:val="006A4B61"/>
    <w:rsid w:val="006A4D20"/>
    <w:rsid w:val="006A4EFD"/>
    <w:rsid w:val="006A4F3F"/>
    <w:rsid w:val="006A6B8B"/>
    <w:rsid w:val="006A6D82"/>
    <w:rsid w:val="006A7052"/>
    <w:rsid w:val="006A732B"/>
    <w:rsid w:val="006A7D6B"/>
    <w:rsid w:val="006B04B2"/>
    <w:rsid w:val="006B0576"/>
    <w:rsid w:val="006B0A13"/>
    <w:rsid w:val="006B125C"/>
    <w:rsid w:val="006B1BCC"/>
    <w:rsid w:val="006B1DA8"/>
    <w:rsid w:val="006B296B"/>
    <w:rsid w:val="006B37A4"/>
    <w:rsid w:val="006B3A43"/>
    <w:rsid w:val="006B51FD"/>
    <w:rsid w:val="006B5610"/>
    <w:rsid w:val="006B5CA1"/>
    <w:rsid w:val="006B5D32"/>
    <w:rsid w:val="006B6F21"/>
    <w:rsid w:val="006B6F3A"/>
    <w:rsid w:val="006B73D9"/>
    <w:rsid w:val="006C06DC"/>
    <w:rsid w:val="006C0CC6"/>
    <w:rsid w:val="006C14AA"/>
    <w:rsid w:val="006C193A"/>
    <w:rsid w:val="006C1B86"/>
    <w:rsid w:val="006C1EC6"/>
    <w:rsid w:val="006C3BE0"/>
    <w:rsid w:val="006C3BE9"/>
    <w:rsid w:val="006C3C32"/>
    <w:rsid w:val="006C486D"/>
    <w:rsid w:val="006C4C28"/>
    <w:rsid w:val="006C53F3"/>
    <w:rsid w:val="006C5505"/>
    <w:rsid w:val="006C574A"/>
    <w:rsid w:val="006C5874"/>
    <w:rsid w:val="006C5961"/>
    <w:rsid w:val="006C598A"/>
    <w:rsid w:val="006C5C26"/>
    <w:rsid w:val="006C5F25"/>
    <w:rsid w:val="006C6652"/>
    <w:rsid w:val="006C66D4"/>
    <w:rsid w:val="006C6855"/>
    <w:rsid w:val="006C7A79"/>
    <w:rsid w:val="006D09EF"/>
    <w:rsid w:val="006D111C"/>
    <w:rsid w:val="006D15A8"/>
    <w:rsid w:val="006D1FAC"/>
    <w:rsid w:val="006D447A"/>
    <w:rsid w:val="006D46E4"/>
    <w:rsid w:val="006D4D6C"/>
    <w:rsid w:val="006D5466"/>
    <w:rsid w:val="006D54AF"/>
    <w:rsid w:val="006D5FEE"/>
    <w:rsid w:val="006D6301"/>
    <w:rsid w:val="006D63B4"/>
    <w:rsid w:val="006D6B69"/>
    <w:rsid w:val="006D775C"/>
    <w:rsid w:val="006E0997"/>
    <w:rsid w:val="006E0B41"/>
    <w:rsid w:val="006E0E17"/>
    <w:rsid w:val="006E12A5"/>
    <w:rsid w:val="006E134D"/>
    <w:rsid w:val="006E1A8C"/>
    <w:rsid w:val="006E1B59"/>
    <w:rsid w:val="006E23A9"/>
    <w:rsid w:val="006E27A0"/>
    <w:rsid w:val="006E32E6"/>
    <w:rsid w:val="006E36A3"/>
    <w:rsid w:val="006E3EB3"/>
    <w:rsid w:val="006E480E"/>
    <w:rsid w:val="006E4A46"/>
    <w:rsid w:val="006E4B30"/>
    <w:rsid w:val="006E4BD1"/>
    <w:rsid w:val="006E71E8"/>
    <w:rsid w:val="006E75EC"/>
    <w:rsid w:val="006E7666"/>
    <w:rsid w:val="006E76AC"/>
    <w:rsid w:val="006F00EC"/>
    <w:rsid w:val="006F0732"/>
    <w:rsid w:val="006F085E"/>
    <w:rsid w:val="006F0912"/>
    <w:rsid w:val="006F0E14"/>
    <w:rsid w:val="006F1AB7"/>
    <w:rsid w:val="006F1B79"/>
    <w:rsid w:val="006F1EB1"/>
    <w:rsid w:val="006F2315"/>
    <w:rsid w:val="006F2D73"/>
    <w:rsid w:val="006F2E67"/>
    <w:rsid w:val="006F31DA"/>
    <w:rsid w:val="006F3950"/>
    <w:rsid w:val="006F3BF1"/>
    <w:rsid w:val="006F446D"/>
    <w:rsid w:val="006F44EF"/>
    <w:rsid w:val="006F4C77"/>
    <w:rsid w:val="006F5443"/>
    <w:rsid w:val="006F550F"/>
    <w:rsid w:val="006F565C"/>
    <w:rsid w:val="006F5823"/>
    <w:rsid w:val="006F65C3"/>
    <w:rsid w:val="006F67B6"/>
    <w:rsid w:val="006F6C9B"/>
    <w:rsid w:val="006F6F6F"/>
    <w:rsid w:val="006F7544"/>
    <w:rsid w:val="006F78AB"/>
    <w:rsid w:val="006F7E04"/>
    <w:rsid w:val="0070007E"/>
    <w:rsid w:val="007001E8"/>
    <w:rsid w:val="00700C19"/>
    <w:rsid w:val="00700C2B"/>
    <w:rsid w:val="007011DD"/>
    <w:rsid w:val="007016A8"/>
    <w:rsid w:val="00701FE7"/>
    <w:rsid w:val="00702710"/>
    <w:rsid w:val="00703970"/>
    <w:rsid w:val="007047E2"/>
    <w:rsid w:val="007053E8"/>
    <w:rsid w:val="007054D9"/>
    <w:rsid w:val="00705558"/>
    <w:rsid w:val="00705E01"/>
    <w:rsid w:val="00706A80"/>
    <w:rsid w:val="00707895"/>
    <w:rsid w:val="00707F82"/>
    <w:rsid w:val="007101FB"/>
    <w:rsid w:val="007108B2"/>
    <w:rsid w:val="00710ED7"/>
    <w:rsid w:val="0071115F"/>
    <w:rsid w:val="00711819"/>
    <w:rsid w:val="00711FF2"/>
    <w:rsid w:val="00713213"/>
    <w:rsid w:val="00713B49"/>
    <w:rsid w:val="00714225"/>
    <w:rsid w:val="00714D85"/>
    <w:rsid w:val="0071514A"/>
    <w:rsid w:val="00715BA1"/>
    <w:rsid w:val="00715D0D"/>
    <w:rsid w:val="0071610F"/>
    <w:rsid w:val="007163D0"/>
    <w:rsid w:val="00716991"/>
    <w:rsid w:val="00716AB0"/>
    <w:rsid w:val="00716F90"/>
    <w:rsid w:val="007171E2"/>
    <w:rsid w:val="00717889"/>
    <w:rsid w:val="00720E4A"/>
    <w:rsid w:val="00721757"/>
    <w:rsid w:val="00722575"/>
    <w:rsid w:val="007225CC"/>
    <w:rsid w:val="0072283D"/>
    <w:rsid w:val="00722C65"/>
    <w:rsid w:val="00722C86"/>
    <w:rsid w:val="0072349D"/>
    <w:rsid w:val="00724070"/>
    <w:rsid w:val="007241D7"/>
    <w:rsid w:val="0072434C"/>
    <w:rsid w:val="0072461F"/>
    <w:rsid w:val="00724BA0"/>
    <w:rsid w:val="00725904"/>
    <w:rsid w:val="00725A68"/>
    <w:rsid w:val="00725A8E"/>
    <w:rsid w:val="00725E4B"/>
    <w:rsid w:val="00726475"/>
    <w:rsid w:val="0072647C"/>
    <w:rsid w:val="00726EED"/>
    <w:rsid w:val="007277CB"/>
    <w:rsid w:val="00727BEB"/>
    <w:rsid w:val="00727E1A"/>
    <w:rsid w:val="00730710"/>
    <w:rsid w:val="00730C76"/>
    <w:rsid w:val="00731ABE"/>
    <w:rsid w:val="0073227A"/>
    <w:rsid w:val="0073248F"/>
    <w:rsid w:val="0073249F"/>
    <w:rsid w:val="00732929"/>
    <w:rsid w:val="007329FD"/>
    <w:rsid w:val="00732C41"/>
    <w:rsid w:val="007336D1"/>
    <w:rsid w:val="007348CA"/>
    <w:rsid w:val="00734A91"/>
    <w:rsid w:val="00735436"/>
    <w:rsid w:val="007354B3"/>
    <w:rsid w:val="00735524"/>
    <w:rsid w:val="00735F8F"/>
    <w:rsid w:val="0073650F"/>
    <w:rsid w:val="00736561"/>
    <w:rsid w:val="00736DA8"/>
    <w:rsid w:val="00736EE9"/>
    <w:rsid w:val="0073736C"/>
    <w:rsid w:val="00737C19"/>
    <w:rsid w:val="00740179"/>
    <w:rsid w:val="00740733"/>
    <w:rsid w:val="00740DCB"/>
    <w:rsid w:val="00741967"/>
    <w:rsid w:val="0074216C"/>
    <w:rsid w:val="0074226B"/>
    <w:rsid w:val="00742673"/>
    <w:rsid w:val="00742F5B"/>
    <w:rsid w:val="007430AD"/>
    <w:rsid w:val="007434AA"/>
    <w:rsid w:val="007437FB"/>
    <w:rsid w:val="007444CC"/>
    <w:rsid w:val="007445A1"/>
    <w:rsid w:val="007446D2"/>
    <w:rsid w:val="00744933"/>
    <w:rsid w:val="00744AF2"/>
    <w:rsid w:val="00744BAC"/>
    <w:rsid w:val="00744D91"/>
    <w:rsid w:val="007453F6"/>
    <w:rsid w:val="00745AF8"/>
    <w:rsid w:val="007473C6"/>
    <w:rsid w:val="0074777D"/>
    <w:rsid w:val="00747AC5"/>
    <w:rsid w:val="00750CB5"/>
    <w:rsid w:val="00750D3F"/>
    <w:rsid w:val="00751291"/>
    <w:rsid w:val="0075196C"/>
    <w:rsid w:val="00751C8B"/>
    <w:rsid w:val="00751E93"/>
    <w:rsid w:val="00751EB1"/>
    <w:rsid w:val="007530EC"/>
    <w:rsid w:val="007530FD"/>
    <w:rsid w:val="00753268"/>
    <w:rsid w:val="0075330C"/>
    <w:rsid w:val="007533A6"/>
    <w:rsid w:val="007536FB"/>
    <w:rsid w:val="00753EAC"/>
    <w:rsid w:val="007566B8"/>
    <w:rsid w:val="0075771E"/>
    <w:rsid w:val="00757ACF"/>
    <w:rsid w:val="00757FDB"/>
    <w:rsid w:val="0076074C"/>
    <w:rsid w:val="00760E9C"/>
    <w:rsid w:val="00761CA9"/>
    <w:rsid w:val="00761D77"/>
    <w:rsid w:val="007629E0"/>
    <w:rsid w:val="00762A35"/>
    <w:rsid w:val="00763391"/>
    <w:rsid w:val="00763D99"/>
    <w:rsid w:val="007648E4"/>
    <w:rsid w:val="00764A76"/>
    <w:rsid w:val="00765404"/>
    <w:rsid w:val="00765909"/>
    <w:rsid w:val="007666E6"/>
    <w:rsid w:val="007668FF"/>
    <w:rsid w:val="0076692E"/>
    <w:rsid w:val="00766C97"/>
    <w:rsid w:val="00767BCE"/>
    <w:rsid w:val="00770A8C"/>
    <w:rsid w:val="00771426"/>
    <w:rsid w:val="00771758"/>
    <w:rsid w:val="0077266D"/>
    <w:rsid w:val="00772C95"/>
    <w:rsid w:val="00774023"/>
    <w:rsid w:val="007742A9"/>
    <w:rsid w:val="007749F7"/>
    <w:rsid w:val="00774C8A"/>
    <w:rsid w:val="00774D20"/>
    <w:rsid w:val="00774D40"/>
    <w:rsid w:val="00775235"/>
    <w:rsid w:val="00775811"/>
    <w:rsid w:val="007762D4"/>
    <w:rsid w:val="0077639E"/>
    <w:rsid w:val="00776B66"/>
    <w:rsid w:val="007779FC"/>
    <w:rsid w:val="00777CD4"/>
    <w:rsid w:val="00777FE9"/>
    <w:rsid w:val="007801EC"/>
    <w:rsid w:val="00781D80"/>
    <w:rsid w:val="00781E52"/>
    <w:rsid w:val="007825C3"/>
    <w:rsid w:val="0078296F"/>
    <w:rsid w:val="00782BBB"/>
    <w:rsid w:val="00783067"/>
    <w:rsid w:val="0078341D"/>
    <w:rsid w:val="00783DF5"/>
    <w:rsid w:val="0078426C"/>
    <w:rsid w:val="00784709"/>
    <w:rsid w:val="00784E63"/>
    <w:rsid w:val="00785381"/>
    <w:rsid w:val="0078588A"/>
    <w:rsid w:val="007866F9"/>
    <w:rsid w:val="00786AA4"/>
    <w:rsid w:val="007870E3"/>
    <w:rsid w:val="0078773C"/>
    <w:rsid w:val="00787DC7"/>
    <w:rsid w:val="00787F2E"/>
    <w:rsid w:val="007902F6"/>
    <w:rsid w:val="007903B3"/>
    <w:rsid w:val="00790F11"/>
    <w:rsid w:val="00790F36"/>
    <w:rsid w:val="00791B12"/>
    <w:rsid w:val="00793187"/>
    <w:rsid w:val="0079332F"/>
    <w:rsid w:val="007941F7"/>
    <w:rsid w:val="00795817"/>
    <w:rsid w:val="00795FA0"/>
    <w:rsid w:val="0079680A"/>
    <w:rsid w:val="007A02B2"/>
    <w:rsid w:val="007A071C"/>
    <w:rsid w:val="007A10BD"/>
    <w:rsid w:val="007A12D2"/>
    <w:rsid w:val="007A193B"/>
    <w:rsid w:val="007A1DE5"/>
    <w:rsid w:val="007A2D29"/>
    <w:rsid w:val="007A3266"/>
    <w:rsid w:val="007A355C"/>
    <w:rsid w:val="007A3616"/>
    <w:rsid w:val="007A387D"/>
    <w:rsid w:val="007A3AEE"/>
    <w:rsid w:val="007A3F21"/>
    <w:rsid w:val="007A4179"/>
    <w:rsid w:val="007A4A02"/>
    <w:rsid w:val="007A4DE4"/>
    <w:rsid w:val="007A517E"/>
    <w:rsid w:val="007A5240"/>
    <w:rsid w:val="007A5C28"/>
    <w:rsid w:val="007A5C4E"/>
    <w:rsid w:val="007A5FBC"/>
    <w:rsid w:val="007A60A6"/>
    <w:rsid w:val="007A6886"/>
    <w:rsid w:val="007A6DA9"/>
    <w:rsid w:val="007A6F9D"/>
    <w:rsid w:val="007A74CB"/>
    <w:rsid w:val="007A79B1"/>
    <w:rsid w:val="007A7A2E"/>
    <w:rsid w:val="007B01E3"/>
    <w:rsid w:val="007B0699"/>
    <w:rsid w:val="007B0789"/>
    <w:rsid w:val="007B196C"/>
    <w:rsid w:val="007B1D8F"/>
    <w:rsid w:val="007B2E2D"/>
    <w:rsid w:val="007B2F4E"/>
    <w:rsid w:val="007B38FF"/>
    <w:rsid w:val="007B5047"/>
    <w:rsid w:val="007B577F"/>
    <w:rsid w:val="007B5A9E"/>
    <w:rsid w:val="007B6347"/>
    <w:rsid w:val="007B641C"/>
    <w:rsid w:val="007B6973"/>
    <w:rsid w:val="007B6EF8"/>
    <w:rsid w:val="007B77FB"/>
    <w:rsid w:val="007B7AE9"/>
    <w:rsid w:val="007C00B5"/>
    <w:rsid w:val="007C09F3"/>
    <w:rsid w:val="007C0BCE"/>
    <w:rsid w:val="007C129A"/>
    <w:rsid w:val="007C1AA5"/>
    <w:rsid w:val="007C22AD"/>
    <w:rsid w:val="007C282E"/>
    <w:rsid w:val="007C2918"/>
    <w:rsid w:val="007C2FD6"/>
    <w:rsid w:val="007C39B9"/>
    <w:rsid w:val="007C3E7B"/>
    <w:rsid w:val="007C4AE2"/>
    <w:rsid w:val="007C4BA2"/>
    <w:rsid w:val="007C5972"/>
    <w:rsid w:val="007C5D09"/>
    <w:rsid w:val="007C60C0"/>
    <w:rsid w:val="007C697F"/>
    <w:rsid w:val="007C7088"/>
    <w:rsid w:val="007C7BC5"/>
    <w:rsid w:val="007D08B2"/>
    <w:rsid w:val="007D0DE8"/>
    <w:rsid w:val="007D238D"/>
    <w:rsid w:val="007D2C86"/>
    <w:rsid w:val="007D33D6"/>
    <w:rsid w:val="007D36E3"/>
    <w:rsid w:val="007D389E"/>
    <w:rsid w:val="007D4C58"/>
    <w:rsid w:val="007D4D97"/>
    <w:rsid w:val="007D518F"/>
    <w:rsid w:val="007D5B82"/>
    <w:rsid w:val="007D5F64"/>
    <w:rsid w:val="007D694F"/>
    <w:rsid w:val="007D79ED"/>
    <w:rsid w:val="007D7EF8"/>
    <w:rsid w:val="007E0259"/>
    <w:rsid w:val="007E0675"/>
    <w:rsid w:val="007E0B01"/>
    <w:rsid w:val="007E0B21"/>
    <w:rsid w:val="007E2564"/>
    <w:rsid w:val="007E296F"/>
    <w:rsid w:val="007E2E2F"/>
    <w:rsid w:val="007E32AF"/>
    <w:rsid w:val="007E3861"/>
    <w:rsid w:val="007E3C06"/>
    <w:rsid w:val="007E3D4A"/>
    <w:rsid w:val="007E4093"/>
    <w:rsid w:val="007E42E7"/>
    <w:rsid w:val="007E47B9"/>
    <w:rsid w:val="007E4E9C"/>
    <w:rsid w:val="007E4F39"/>
    <w:rsid w:val="007E5575"/>
    <w:rsid w:val="007E57F8"/>
    <w:rsid w:val="007E57FA"/>
    <w:rsid w:val="007E5C68"/>
    <w:rsid w:val="007E5D71"/>
    <w:rsid w:val="007E70F4"/>
    <w:rsid w:val="007F0A76"/>
    <w:rsid w:val="007F0F36"/>
    <w:rsid w:val="007F1B12"/>
    <w:rsid w:val="007F1D59"/>
    <w:rsid w:val="007F1F2D"/>
    <w:rsid w:val="007F308D"/>
    <w:rsid w:val="007F3151"/>
    <w:rsid w:val="007F3156"/>
    <w:rsid w:val="007F323A"/>
    <w:rsid w:val="007F347C"/>
    <w:rsid w:val="007F4DEE"/>
    <w:rsid w:val="007F5246"/>
    <w:rsid w:val="007F54B0"/>
    <w:rsid w:val="007F6C96"/>
    <w:rsid w:val="007F6D41"/>
    <w:rsid w:val="0080032A"/>
    <w:rsid w:val="00800751"/>
    <w:rsid w:val="00801204"/>
    <w:rsid w:val="008012BE"/>
    <w:rsid w:val="00801789"/>
    <w:rsid w:val="008025F8"/>
    <w:rsid w:val="008027D5"/>
    <w:rsid w:val="008036E7"/>
    <w:rsid w:val="0080387E"/>
    <w:rsid w:val="00804B62"/>
    <w:rsid w:val="00804EDC"/>
    <w:rsid w:val="0080521F"/>
    <w:rsid w:val="00805718"/>
    <w:rsid w:val="00805DD9"/>
    <w:rsid w:val="00806574"/>
    <w:rsid w:val="00806BD5"/>
    <w:rsid w:val="008079CB"/>
    <w:rsid w:val="00807C11"/>
    <w:rsid w:val="00807CE5"/>
    <w:rsid w:val="0081027D"/>
    <w:rsid w:val="00810406"/>
    <w:rsid w:val="008107A8"/>
    <w:rsid w:val="00810CB7"/>
    <w:rsid w:val="00810F54"/>
    <w:rsid w:val="00811141"/>
    <w:rsid w:val="0081215F"/>
    <w:rsid w:val="00812409"/>
    <w:rsid w:val="008128CD"/>
    <w:rsid w:val="00814BAD"/>
    <w:rsid w:val="00814C80"/>
    <w:rsid w:val="00816143"/>
    <w:rsid w:val="008170F0"/>
    <w:rsid w:val="00817BBB"/>
    <w:rsid w:val="00817C26"/>
    <w:rsid w:val="008202F9"/>
    <w:rsid w:val="00820EC0"/>
    <w:rsid w:val="008213B3"/>
    <w:rsid w:val="00821CBE"/>
    <w:rsid w:val="008226A8"/>
    <w:rsid w:val="008231CC"/>
    <w:rsid w:val="008235FA"/>
    <w:rsid w:val="00823896"/>
    <w:rsid w:val="0082517A"/>
    <w:rsid w:val="00825977"/>
    <w:rsid w:val="00827176"/>
    <w:rsid w:val="00827502"/>
    <w:rsid w:val="00830B8F"/>
    <w:rsid w:val="00830EED"/>
    <w:rsid w:val="008317D9"/>
    <w:rsid w:val="0083183F"/>
    <w:rsid w:val="008318ED"/>
    <w:rsid w:val="00832045"/>
    <w:rsid w:val="008329E1"/>
    <w:rsid w:val="00832F13"/>
    <w:rsid w:val="008332CC"/>
    <w:rsid w:val="00833F6C"/>
    <w:rsid w:val="008341F7"/>
    <w:rsid w:val="00834310"/>
    <w:rsid w:val="008343E8"/>
    <w:rsid w:val="00834ED2"/>
    <w:rsid w:val="00835392"/>
    <w:rsid w:val="00835655"/>
    <w:rsid w:val="00835793"/>
    <w:rsid w:val="008374E2"/>
    <w:rsid w:val="00837B09"/>
    <w:rsid w:val="008410F1"/>
    <w:rsid w:val="00841569"/>
    <w:rsid w:val="008416F4"/>
    <w:rsid w:val="00842819"/>
    <w:rsid w:val="00842DC3"/>
    <w:rsid w:val="00842F0F"/>
    <w:rsid w:val="00843338"/>
    <w:rsid w:val="008439A9"/>
    <w:rsid w:val="008441C4"/>
    <w:rsid w:val="008447D2"/>
    <w:rsid w:val="008449AF"/>
    <w:rsid w:val="00844B2B"/>
    <w:rsid w:val="00844F75"/>
    <w:rsid w:val="008451C1"/>
    <w:rsid w:val="00845E88"/>
    <w:rsid w:val="00846252"/>
    <w:rsid w:val="0084661B"/>
    <w:rsid w:val="00846AC5"/>
    <w:rsid w:val="00846C9D"/>
    <w:rsid w:val="008473B3"/>
    <w:rsid w:val="008507FA"/>
    <w:rsid w:val="00850D38"/>
    <w:rsid w:val="00850EC4"/>
    <w:rsid w:val="00851005"/>
    <w:rsid w:val="00851BAD"/>
    <w:rsid w:val="00851EE0"/>
    <w:rsid w:val="00852806"/>
    <w:rsid w:val="00852A72"/>
    <w:rsid w:val="00852ACF"/>
    <w:rsid w:val="0085361F"/>
    <w:rsid w:val="00854261"/>
    <w:rsid w:val="0085439D"/>
    <w:rsid w:val="00854766"/>
    <w:rsid w:val="00854A9C"/>
    <w:rsid w:val="00854C6E"/>
    <w:rsid w:val="00855198"/>
    <w:rsid w:val="0085533C"/>
    <w:rsid w:val="00855508"/>
    <w:rsid w:val="0085578D"/>
    <w:rsid w:val="00855895"/>
    <w:rsid w:val="00855DE1"/>
    <w:rsid w:val="008562A2"/>
    <w:rsid w:val="008564EF"/>
    <w:rsid w:val="008569F3"/>
    <w:rsid w:val="00857078"/>
    <w:rsid w:val="008571F5"/>
    <w:rsid w:val="00857FB5"/>
    <w:rsid w:val="0086060C"/>
    <w:rsid w:val="00860C00"/>
    <w:rsid w:val="00860CD2"/>
    <w:rsid w:val="00861A1A"/>
    <w:rsid w:val="00861FAF"/>
    <w:rsid w:val="00862EB9"/>
    <w:rsid w:val="0086351E"/>
    <w:rsid w:val="008635B0"/>
    <w:rsid w:val="00863C56"/>
    <w:rsid w:val="00863DDC"/>
    <w:rsid w:val="008640F8"/>
    <w:rsid w:val="0086423D"/>
    <w:rsid w:val="00864AEF"/>
    <w:rsid w:val="00864C08"/>
    <w:rsid w:val="00864D57"/>
    <w:rsid w:val="00864E8C"/>
    <w:rsid w:val="00866A7D"/>
    <w:rsid w:val="008674FE"/>
    <w:rsid w:val="0086783F"/>
    <w:rsid w:val="00870AD5"/>
    <w:rsid w:val="00870BD7"/>
    <w:rsid w:val="00870E40"/>
    <w:rsid w:val="00872ABC"/>
    <w:rsid w:val="00872B59"/>
    <w:rsid w:val="00872BBA"/>
    <w:rsid w:val="0087335A"/>
    <w:rsid w:val="00873553"/>
    <w:rsid w:val="008736D5"/>
    <w:rsid w:val="008738E4"/>
    <w:rsid w:val="00873903"/>
    <w:rsid w:val="00873A71"/>
    <w:rsid w:val="00873ABC"/>
    <w:rsid w:val="00873B34"/>
    <w:rsid w:val="00873B83"/>
    <w:rsid w:val="00873CF0"/>
    <w:rsid w:val="0087411E"/>
    <w:rsid w:val="00874151"/>
    <w:rsid w:val="00874C92"/>
    <w:rsid w:val="00875144"/>
    <w:rsid w:val="008755FF"/>
    <w:rsid w:val="0087630F"/>
    <w:rsid w:val="00876BF0"/>
    <w:rsid w:val="00876E3A"/>
    <w:rsid w:val="00876F4A"/>
    <w:rsid w:val="00877191"/>
    <w:rsid w:val="00877417"/>
    <w:rsid w:val="00877CD1"/>
    <w:rsid w:val="00877D56"/>
    <w:rsid w:val="008800AD"/>
    <w:rsid w:val="008802D7"/>
    <w:rsid w:val="00880ECA"/>
    <w:rsid w:val="0088216C"/>
    <w:rsid w:val="00882BFA"/>
    <w:rsid w:val="00883231"/>
    <w:rsid w:val="0088340D"/>
    <w:rsid w:val="0088371B"/>
    <w:rsid w:val="008837EB"/>
    <w:rsid w:val="00883CDB"/>
    <w:rsid w:val="00884371"/>
    <w:rsid w:val="008845A4"/>
    <w:rsid w:val="00885EAC"/>
    <w:rsid w:val="0088700C"/>
    <w:rsid w:val="00887035"/>
    <w:rsid w:val="008870C7"/>
    <w:rsid w:val="00887378"/>
    <w:rsid w:val="00887861"/>
    <w:rsid w:val="008903BC"/>
    <w:rsid w:val="008903D5"/>
    <w:rsid w:val="0089199D"/>
    <w:rsid w:val="008921BF"/>
    <w:rsid w:val="0089281C"/>
    <w:rsid w:val="0089312B"/>
    <w:rsid w:val="008932BC"/>
    <w:rsid w:val="00893887"/>
    <w:rsid w:val="00893C36"/>
    <w:rsid w:val="00893E3B"/>
    <w:rsid w:val="00894028"/>
    <w:rsid w:val="008945D1"/>
    <w:rsid w:val="00894642"/>
    <w:rsid w:val="00894698"/>
    <w:rsid w:val="00894A27"/>
    <w:rsid w:val="00894C60"/>
    <w:rsid w:val="008956CE"/>
    <w:rsid w:val="00895833"/>
    <w:rsid w:val="00895C14"/>
    <w:rsid w:val="00895C49"/>
    <w:rsid w:val="00896488"/>
    <w:rsid w:val="00896DBA"/>
    <w:rsid w:val="008972FA"/>
    <w:rsid w:val="008A0035"/>
    <w:rsid w:val="008A15E3"/>
    <w:rsid w:val="008A1AF6"/>
    <w:rsid w:val="008A1B7D"/>
    <w:rsid w:val="008A1D8D"/>
    <w:rsid w:val="008A1F09"/>
    <w:rsid w:val="008A1F1A"/>
    <w:rsid w:val="008A377D"/>
    <w:rsid w:val="008A37C1"/>
    <w:rsid w:val="008A4187"/>
    <w:rsid w:val="008A42FE"/>
    <w:rsid w:val="008A458D"/>
    <w:rsid w:val="008A4653"/>
    <w:rsid w:val="008A4BD9"/>
    <w:rsid w:val="008A5AFF"/>
    <w:rsid w:val="008A6578"/>
    <w:rsid w:val="008A787A"/>
    <w:rsid w:val="008B0035"/>
    <w:rsid w:val="008B11F7"/>
    <w:rsid w:val="008B132E"/>
    <w:rsid w:val="008B1B96"/>
    <w:rsid w:val="008B1D91"/>
    <w:rsid w:val="008B2920"/>
    <w:rsid w:val="008B3D34"/>
    <w:rsid w:val="008B4049"/>
    <w:rsid w:val="008B4CFE"/>
    <w:rsid w:val="008B4E6C"/>
    <w:rsid w:val="008B518D"/>
    <w:rsid w:val="008B5843"/>
    <w:rsid w:val="008B5D7E"/>
    <w:rsid w:val="008B5FBD"/>
    <w:rsid w:val="008B6438"/>
    <w:rsid w:val="008B6EE9"/>
    <w:rsid w:val="008B7079"/>
    <w:rsid w:val="008B71F2"/>
    <w:rsid w:val="008B7955"/>
    <w:rsid w:val="008B7A32"/>
    <w:rsid w:val="008C0248"/>
    <w:rsid w:val="008C14F3"/>
    <w:rsid w:val="008C1825"/>
    <w:rsid w:val="008C34F4"/>
    <w:rsid w:val="008C3BD1"/>
    <w:rsid w:val="008C47EC"/>
    <w:rsid w:val="008C497F"/>
    <w:rsid w:val="008C4B80"/>
    <w:rsid w:val="008C4BD0"/>
    <w:rsid w:val="008C4D56"/>
    <w:rsid w:val="008C4D59"/>
    <w:rsid w:val="008C5505"/>
    <w:rsid w:val="008C58A9"/>
    <w:rsid w:val="008C59FC"/>
    <w:rsid w:val="008C6039"/>
    <w:rsid w:val="008C612A"/>
    <w:rsid w:val="008C663E"/>
    <w:rsid w:val="008C760F"/>
    <w:rsid w:val="008C771D"/>
    <w:rsid w:val="008D00ED"/>
    <w:rsid w:val="008D0459"/>
    <w:rsid w:val="008D07E3"/>
    <w:rsid w:val="008D097A"/>
    <w:rsid w:val="008D11C9"/>
    <w:rsid w:val="008D16C5"/>
    <w:rsid w:val="008D18E0"/>
    <w:rsid w:val="008D1902"/>
    <w:rsid w:val="008D19AB"/>
    <w:rsid w:val="008D26F5"/>
    <w:rsid w:val="008D28A2"/>
    <w:rsid w:val="008D29B9"/>
    <w:rsid w:val="008D2B1F"/>
    <w:rsid w:val="008D4EE4"/>
    <w:rsid w:val="008D59C1"/>
    <w:rsid w:val="008D666D"/>
    <w:rsid w:val="008D7CCE"/>
    <w:rsid w:val="008D7CFA"/>
    <w:rsid w:val="008E0B64"/>
    <w:rsid w:val="008E0D7D"/>
    <w:rsid w:val="008E0EE9"/>
    <w:rsid w:val="008E19FD"/>
    <w:rsid w:val="008E1D26"/>
    <w:rsid w:val="008E1E25"/>
    <w:rsid w:val="008E20E2"/>
    <w:rsid w:val="008E24F1"/>
    <w:rsid w:val="008E28D6"/>
    <w:rsid w:val="008E2A97"/>
    <w:rsid w:val="008E3BEA"/>
    <w:rsid w:val="008E3EA3"/>
    <w:rsid w:val="008E4165"/>
    <w:rsid w:val="008E4999"/>
    <w:rsid w:val="008E54DB"/>
    <w:rsid w:val="008E5835"/>
    <w:rsid w:val="008E59A9"/>
    <w:rsid w:val="008E60AB"/>
    <w:rsid w:val="008E6403"/>
    <w:rsid w:val="008E6A89"/>
    <w:rsid w:val="008E6B21"/>
    <w:rsid w:val="008E6DC9"/>
    <w:rsid w:val="008E7084"/>
    <w:rsid w:val="008E70FD"/>
    <w:rsid w:val="008E717A"/>
    <w:rsid w:val="008E72AC"/>
    <w:rsid w:val="008E7484"/>
    <w:rsid w:val="008E797D"/>
    <w:rsid w:val="008E7AB3"/>
    <w:rsid w:val="008E7F94"/>
    <w:rsid w:val="008F00B6"/>
    <w:rsid w:val="008F0134"/>
    <w:rsid w:val="008F067C"/>
    <w:rsid w:val="008F092A"/>
    <w:rsid w:val="008F0D10"/>
    <w:rsid w:val="008F0FB3"/>
    <w:rsid w:val="008F10FE"/>
    <w:rsid w:val="008F1D5B"/>
    <w:rsid w:val="008F2A32"/>
    <w:rsid w:val="008F2B85"/>
    <w:rsid w:val="008F4EA4"/>
    <w:rsid w:val="008F5080"/>
    <w:rsid w:val="008F60E6"/>
    <w:rsid w:val="008F664F"/>
    <w:rsid w:val="008F66A1"/>
    <w:rsid w:val="008F6D91"/>
    <w:rsid w:val="008F7094"/>
    <w:rsid w:val="009005AD"/>
    <w:rsid w:val="0090063B"/>
    <w:rsid w:val="00900D78"/>
    <w:rsid w:val="00900F9E"/>
    <w:rsid w:val="00902E96"/>
    <w:rsid w:val="0090301E"/>
    <w:rsid w:val="009046EE"/>
    <w:rsid w:val="00905AC5"/>
    <w:rsid w:val="00906D8C"/>
    <w:rsid w:val="0090719C"/>
    <w:rsid w:val="009071B0"/>
    <w:rsid w:val="00910637"/>
    <w:rsid w:val="00910A48"/>
    <w:rsid w:val="009116AF"/>
    <w:rsid w:val="009122A6"/>
    <w:rsid w:val="009124FB"/>
    <w:rsid w:val="00912B4F"/>
    <w:rsid w:val="009138F5"/>
    <w:rsid w:val="0091398F"/>
    <w:rsid w:val="00913D9B"/>
    <w:rsid w:val="0091541C"/>
    <w:rsid w:val="009157EC"/>
    <w:rsid w:val="0091592E"/>
    <w:rsid w:val="00915C05"/>
    <w:rsid w:val="00916696"/>
    <w:rsid w:val="009168C7"/>
    <w:rsid w:val="00916A8F"/>
    <w:rsid w:val="00917159"/>
    <w:rsid w:val="009179F2"/>
    <w:rsid w:val="009205C2"/>
    <w:rsid w:val="00921167"/>
    <w:rsid w:val="00921504"/>
    <w:rsid w:val="0092253E"/>
    <w:rsid w:val="0092269C"/>
    <w:rsid w:val="009231E0"/>
    <w:rsid w:val="0092346A"/>
    <w:rsid w:val="009242C5"/>
    <w:rsid w:val="009242F2"/>
    <w:rsid w:val="00924703"/>
    <w:rsid w:val="00924964"/>
    <w:rsid w:val="009249F4"/>
    <w:rsid w:val="00924EDD"/>
    <w:rsid w:val="00925704"/>
    <w:rsid w:val="00927169"/>
    <w:rsid w:val="00927A42"/>
    <w:rsid w:val="00930371"/>
    <w:rsid w:val="009309D0"/>
    <w:rsid w:val="00930BD4"/>
    <w:rsid w:val="00931435"/>
    <w:rsid w:val="0093168C"/>
    <w:rsid w:val="00931C4F"/>
    <w:rsid w:val="0093226F"/>
    <w:rsid w:val="00933CB5"/>
    <w:rsid w:val="009347BB"/>
    <w:rsid w:val="00934839"/>
    <w:rsid w:val="00934A62"/>
    <w:rsid w:val="00934DC6"/>
    <w:rsid w:val="009354F9"/>
    <w:rsid w:val="0093550B"/>
    <w:rsid w:val="00935AF1"/>
    <w:rsid w:val="009362EF"/>
    <w:rsid w:val="00936AC7"/>
    <w:rsid w:val="00936CD2"/>
    <w:rsid w:val="0093749B"/>
    <w:rsid w:val="00937A16"/>
    <w:rsid w:val="00937C51"/>
    <w:rsid w:val="009400A9"/>
    <w:rsid w:val="00940561"/>
    <w:rsid w:val="009408D5"/>
    <w:rsid w:val="00940A63"/>
    <w:rsid w:val="009417D8"/>
    <w:rsid w:val="00941863"/>
    <w:rsid w:val="00941EF3"/>
    <w:rsid w:val="009423A7"/>
    <w:rsid w:val="00942A5B"/>
    <w:rsid w:val="00942F7F"/>
    <w:rsid w:val="00943456"/>
    <w:rsid w:val="009434AD"/>
    <w:rsid w:val="009435F7"/>
    <w:rsid w:val="00943620"/>
    <w:rsid w:val="00943D6B"/>
    <w:rsid w:val="00943EC4"/>
    <w:rsid w:val="00944149"/>
    <w:rsid w:val="00944304"/>
    <w:rsid w:val="0094457A"/>
    <w:rsid w:val="00945430"/>
    <w:rsid w:val="00945DC1"/>
    <w:rsid w:val="00946531"/>
    <w:rsid w:val="00946E56"/>
    <w:rsid w:val="00946F47"/>
    <w:rsid w:val="009475F9"/>
    <w:rsid w:val="00947866"/>
    <w:rsid w:val="0095023C"/>
    <w:rsid w:val="00950619"/>
    <w:rsid w:val="009506AD"/>
    <w:rsid w:val="00950CA8"/>
    <w:rsid w:val="00950E24"/>
    <w:rsid w:val="00951811"/>
    <w:rsid w:val="00951952"/>
    <w:rsid w:val="009519BD"/>
    <w:rsid w:val="00952BCB"/>
    <w:rsid w:val="009535BA"/>
    <w:rsid w:val="00953A4A"/>
    <w:rsid w:val="0095417A"/>
    <w:rsid w:val="009543FA"/>
    <w:rsid w:val="00955426"/>
    <w:rsid w:val="009554E0"/>
    <w:rsid w:val="009555AD"/>
    <w:rsid w:val="0095593C"/>
    <w:rsid w:val="00955DBA"/>
    <w:rsid w:val="00955EF5"/>
    <w:rsid w:val="00956453"/>
    <w:rsid w:val="0095649B"/>
    <w:rsid w:val="0095680B"/>
    <w:rsid w:val="00956DAD"/>
    <w:rsid w:val="00960DAB"/>
    <w:rsid w:val="00961274"/>
    <w:rsid w:val="00961863"/>
    <w:rsid w:val="00962231"/>
    <w:rsid w:val="009627C0"/>
    <w:rsid w:val="00963003"/>
    <w:rsid w:val="00963080"/>
    <w:rsid w:val="00963FE1"/>
    <w:rsid w:val="00964108"/>
    <w:rsid w:val="00964292"/>
    <w:rsid w:val="009644BE"/>
    <w:rsid w:val="00965EBD"/>
    <w:rsid w:val="00965FEE"/>
    <w:rsid w:val="00966E51"/>
    <w:rsid w:val="0096717E"/>
    <w:rsid w:val="00967523"/>
    <w:rsid w:val="00967936"/>
    <w:rsid w:val="00967E36"/>
    <w:rsid w:val="0097013E"/>
    <w:rsid w:val="0097028F"/>
    <w:rsid w:val="009715DA"/>
    <w:rsid w:val="00973808"/>
    <w:rsid w:val="00973FFC"/>
    <w:rsid w:val="0097452E"/>
    <w:rsid w:val="009747CA"/>
    <w:rsid w:val="009748F9"/>
    <w:rsid w:val="00976840"/>
    <w:rsid w:val="00977981"/>
    <w:rsid w:val="00977A0C"/>
    <w:rsid w:val="00977FDE"/>
    <w:rsid w:val="009806A9"/>
    <w:rsid w:val="0098140E"/>
    <w:rsid w:val="00981EB9"/>
    <w:rsid w:val="00981F62"/>
    <w:rsid w:val="009823CB"/>
    <w:rsid w:val="0098269E"/>
    <w:rsid w:val="0098274C"/>
    <w:rsid w:val="00982AC5"/>
    <w:rsid w:val="009838E5"/>
    <w:rsid w:val="00983B96"/>
    <w:rsid w:val="009840FD"/>
    <w:rsid w:val="00984D99"/>
    <w:rsid w:val="00984DAE"/>
    <w:rsid w:val="00986764"/>
    <w:rsid w:val="0098678C"/>
    <w:rsid w:val="00986C1B"/>
    <w:rsid w:val="00987467"/>
    <w:rsid w:val="00987DAF"/>
    <w:rsid w:val="00987E61"/>
    <w:rsid w:val="00990E01"/>
    <w:rsid w:val="00990ED3"/>
    <w:rsid w:val="00991046"/>
    <w:rsid w:val="00991902"/>
    <w:rsid w:val="00991C99"/>
    <w:rsid w:val="00991E7D"/>
    <w:rsid w:val="00991E91"/>
    <w:rsid w:val="00992D08"/>
    <w:rsid w:val="0099344C"/>
    <w:rsid w:val="009944E8"/>
    <w:rsid w:val="00994749"/>
    <w:rsid w:val="0099490F"/>
    <w:rsid w:val="00994B69"/>
    <w:rsid w:val="00994FCF"/>
    <w:rsid w:val="00995196"/>
    <w:rsid w:val="00995745"/>
    <w:rsid w:val="00995850"/>
    <w:rsid w:val="009964F5"/>
    <w:rsid w:val="0099685B"/>
    <w:rsid w:val="00996B8C"/>
    <w:rsid w:val="00996D35"/>
    <w:rsid w:val="009973C6"/>
    <w:rsid w:val="00997462"/>
    <w:rsid w:val="00997484"/>
    <w:rsid w:val="00997A84"/>
    <w:rsid w:val="009A16ED"/>
    <w:rsid w:val="009A23CD"/>
    <w:rsid w:val="009A25A8"/>
    <w:rsid w:val="009A2BBE"/>
    <w:rsid w:val="009A3BDE"/>
    <w:rsid w:val="009A404C"/>
    <w:rsid w:val="009A4472"/>
    <w:rsid w:val="009A5462"/>
    <w:rsid w:val="009A5CB6"/>
    <w:rsid w:val="009A5E1E"/>
    <w:rsid w:val="009A7528"/>
    <w:rsid w:val="009A755A"/>
    <w:rsid w:val="009A75BB"/>
    <w:rsid w:val="009A7AA1"/>
    <w:rsid w:val="009B0048"/>
    <w:rsid w:val="009B0751"/>
    <w:rsid w:val="009B0E02"/>
    <w:rsid w:val="009B1030"/>
    <w:rsid w:val="009B125A"/>
    <w:rsid w:val="009B2414"/>
    <w:rsid w:val="009B2482"/>
    <w:rsid w:val="009B26EC"/>
    <w:rsid w:val="009B271D"/>
    <w:rsid w:val="009B422D"/>
    <w:rsid w:val="009B51A8"/>
    <w:rsid w:val="009B5512"/>
    <w:rsid w:val="009B5E9E"/>
    <w:rsid w:val="009B7126"/>
    <w:rsid w:val="009B743F"/>
    <w:rsid w:val="009B7F8F"/>
    <w:rsid w:val="009C012F"/>
    <w:rsid w:val="009C0433"/>
    <w:rsid w:val="009C132F"/>
    <w:rsid w:val="009C24C2"/>
    <w:rsid w:val="009C3611"/>
    <w:rsid w:val="009C40A6"/>
    <w:rsid w:val="009C4287"/>
    <w:rsid w:val="009C45CD"/>
    <w:rsid w:val="009C4B86"/>
    <w:rsid w:val="009C5846"/>
    <w:rsid w:val="009C600C"/>
    <w:rsid w:val="009C6683"/>
    <w:rsid w:val="009C7500"/>
    <w:rsid w:val="009C7A90"/>
    <w:rsid w:val="009C7AB8"/>
    <w:rsid w:val="009D0761"/>
    <w:rsid w:val="009D0C1C"/>
    <w:rsid w:val="009D1D03"/>
    <w:rsid w:val="009D209F"/>
    <w:rsid w:val="009D23C6"/>
    <w:rsid w:val="009D27D8"/>
    <w:rsid w:val="009D35AD"/>
    <w:rsid w:val="009D4079"/>
    <w:rsid w:val="009D522C"/>
    <w:rsid w:val="009D5C87"/>
    <w:rsid w:val="009D6470"/>
    <w:rsid w:val="009D7CE7"/>
    <w:rsid w:val="009E014B"/>
    <w:rsid w:val="009E0457"/>
    <w:rsid w:val="009E0642"/>
    <w:rsid w:val="009E0EB7"/>
    <w:rsid w:val="009E1BD2"/>
    <w:rsid w:val="009E1C3C"/>
    <w:rsid w:val="009E2073"/>
    <w:rsid w:val="009E2109"/>
    <w:rsid w:val="009E2A76"/>
    <w:rsid w:val="009E333C"/>
    <w:rsid w:val="009E3389"/>
    <w:rsid w:val="009E3553"/>
    <w:rsid w:val="009E397F"/>
    <w:rsid w:val="009E3A98"/>
    <w:rsid w:val="009E48F5"/>
    <w:rsid w:val="009E512B"/>
    <w:rsid w:val="009E54DB"/>
    <w:rsid w:val="009E5C4E"/>
    <w:rsid w:val="009E5CFC"/>
    <w:rsid w:val="009E5D7B"/>
    <w:rsid w:val="009E623C"/>
    <w:rsid w:val="009E6444"/>
    <w:rsid w:val="009E6854"/>
    <w:rsid w:val="009E6955"/>
    <w:rsid w:val="009E6FE5"/>
    <w:rsid w:val="009E7514"/>
    <w:rsid w:val="009E7F91"/>
    <w:rsid w:val="009F0099"/>
    <w:rsid w:val="009F0D1A"/>
    <w:rsid w:val="009F0F06"/>
    <w:rsid w:val="009F0F93"/>
    <w:rsid w:val="009F1326"/>
    <w:rsid w:val="009F1468"/>
    <w:rsid w:val="009F1580"/>
    <w:rsid w:val="009F1EDD"/>
    <w:rsid w:val="009F212E"/>
    <w:rsid w:val="009F26DE"/>
    <w:rsid w:val="009F28BF"/>
    <w:rsid w:val="009F2DCD"/>
    <w:rsid w:val="009F2DCF"/>
    <w:rsid w:val="009F2FE2"/>
    <w:rsid w:val="009F32EF"/>
    <w:rsid w:val="009F34C3"/>
    <w:rsid w:val="009F34F8"/>
    <w:rsid w:val="009F3CAA"/>
    <w:rsid w:val="009F4354"/>
    <w:rsid w:val="009F466E"/>
    <w:rsid w:val="009F46D6"/>
    <w:rsid w:val="009F4833"/>
    <w:rsid w:val="009F5FD1"/>
    <w:rsid w:val="009F6BE1"/>
    <w:rsid w:val="009F7391"/>
    <w:rsid w:val="009F7AA8"/>
    <w:rsid w:val="009F7B45"/>
    <w:rsid w:val="009F7E90"/>
    <w:rsid w:val="009F7EC3"/>
    <w:rsid w:val="009F7F5A"/>
    <w:rsid w:val="00A0128E"/>
    <w:rsid w:val="00A018CA"/>
    <w:rsid w:val="00A02C5F"/>
    <w:rsid w:val="00A033A8"/>
    <w:rsid w:val="00A035F7"/>
    <w:rsid w:val="00A04E48"/>
    <w:rsid w:val="00A05954"/>
    <w:rsid w:val="00A05E20"/>
    <w:rsid w:val="00A05EC7"/>
    <w:rsid w:val="00A061C5"/>
    <w:rsid w:val="00A0658D"/>
    <w:rsid w:val="00A06DDF"/>
    <w:rsid w:val="00A06E0D"/>
    <w:rsid w:val="00A07743"/>
    <w:rsid w:val="00A1023A"/>
    <w:rsid w:val="00A10392"/>
    <w:rsid w:val="00A11520"/>
    <w:rsid w:val="00A11585"/>
    <w:rsid w:val="00A119AF"/>
    <w:rsid w:val="00A12D4D"/>
    <w:rsid w:val="00A13721"/>
    <w:rsid w:val="00A13789"/>
    <w:rsid w:val="00A139F0"/>
    <w:rsid w:val="00A144E1"/>
    <w:rsid w:val="00A148F0"/>
    <w:rsid w:val="00A15214"/>
    <w:rsid w:val="00A15358"/>
    <w:rsid w:val="00A15362"/>
    <w:rsid w:val="00A15506"/>
    <w:rsid w:val="00A15674"/>
    <w:rsid w:val="00A15914"/>
    <w:rsid w:val="00A15E4C"/>
    <w:rsid w:val="00A1780D"/>
    <w:rsid w:val="00A17EB8"/>
    <w:rsid w:val="00A17F89"/>
    <w:rsid w:val="00A2013A"/>
    <w:rsid w:val="00A20F2C"/>
    <w:rsid w:val="00A213F1"/>
    <w:rsid w:val="00A2148D"/>
    <w:rsid w:val="00A2150A"/>
    <w:rsid w:val="00A21EFC"/>
    <w:rsid w:val="00A22107"/>
    <w:rsid w:val="00A224E0"/>
    <w:rsid w:val="00A23A5B"/>
    <w:rsid w:val="00A23E1B"/>
    <w:rsid w:val="00A23EE7"/>
    <w:rsid w:val="00A2492A"/>
    <w:rsid w:val="00A24C7B"/>
    <w:rsid w:val="00A24F19"/>
    <w:rsid w:val="00A24FAF"/>
    <w:rsid w:val="00A25020"/>
    <w:rsid w:val="00A254D4"/>
    <w:rsid w:val="00A259B0"/>
    <w:rsid w:val="00A25D1D"/>
    <w:rsid w:val="00A25D8E"/>
    <w:rsid w:val="00A26240"/>
    <w:rsid w:val="00A26770"/>
    <w:rsid w:val="00A26D37"/>
    <w:rsid w:val="00A27A4A"/>
    <w:rsid w:val="00A30679"/>
    <w:rsid w:val="00A31AB0"/>
    <w:rsid w:val="00A31C6E"/>
    <w:rsid w:val="00A3377B"/>
    <w:rsid w:val="00A33BA4"/>
    <w:rsid w:val="00A34337"/>
    <w:rsid w:val="00A34B22"/>
    <w:rsid w:val="00A35018"/>
    <w:rsid w:val="00A350E7"/>
    <w:rsid w:val="00A35527"/>
    <w:rsid w:val="00A35831"/>
    <w:rsid w:val="00A37EA5"/>
    <w:rsid w:val="00A401F5"/>
    <w:rsid w:val="00A40851"/>
    <w:rsid w:val="00A40AF7"/>
    <w:rsid w:val="00A4140A"/>
    <w:rsid w:val="00A41425"/>
    <w:rsid w:val="00A41512"/>
    <w:rsid w:val="00A424CE"/>
    <w:rsid w:val="00A42C2D"/>
    <w:rsid w:val="00A42E43"/>
    <w:rsid w:val="00A44375"/>
    <w:rsid w:val="00A45189"/>
    <w:rsid w:val="00A45344"/>
    <w:rsid w:val="00A4556F"/>
    <w:rsid w:val="00A45CC6"/>
    <w:rsid w:val="00A46472"/>
    <w:rsid w:val="00A46FAF"/>
    <w:rsid w:val="00A47070"/>
    <w:rsid w:val="00A4716A"/>
    <w:rsid w:val="00A4717E"/>
    <w:rsid w:val="00A47188"/>
    <w:rsid w:val="00A47645"/>
    <w:rsid w:val="00A478E4"/>
    <w:rsid w:val="00A47938"/>
    <w:rsid w:val="00A479E7"/>
    <w:rsid w:val="00A47EB7"/>
    <w:rsid w:val="00A50A34"/>
    <w:rsid w:val="00A50D9F"/>
    <w:rsid w:val="00A5114D"/>
    <w:rsid w:val="00A51BFB"/>
    <w:rsid w:val="00A52161"/>
    <w:rsid w:val="00A55514"/>
    <w:rsid w:val="00A55579"/>
    <w:rsid w:val="00A56F70"/>
    <w:rsid w:val="00A572B8"/>
    <w:rsid w:val="00A5734F"/>
    <w:rsid w:val="00A573DC"/>
    <w:rsid w:val="00A60441"/>
    <w:rsid w:val="00A60713"/>
    <w:rsid w:val="00A6095B"/>
    <w:rsid w:val="00A60E01"/>
    <w:rsid w:val="00A60EFB"/>
    <w:rsid w:val="00A61179"/>
    <w:rsid w:val="00A6132D"/>
    <w:rsid w:val="00A62219"/>
    <w:rsid w:val="00A626AA"/>
    <w:rsid w:val="00A62B67"/>
    <w:rsid w:val="00A62E1B"/>
    <w:rsid w:val="00A647A3"/>
    <w:rsid w:val="00A65183"/>
    <w:rsid w:val="00A6534D"/>
    <w:rsid w:val="00A655FE"/>
    <w:rsid w:val="00A66516"/>
    <w:rsid w:val="00A66616"/>
    <w:rsid w:val="00A6677A"/>
    <w:rsid w:val="00A66A6D"/>
    <w:rsid w:val="00A67A74"/>
    <w:rsid w:val="00A67DC6"/>
    <w:rsid w:val="00A67EDF"/>
    <w:rsid w:val="00A67F47"/>
    <w:rsid w:val="00A7004C"/>
    <w:rsid w:val="00A701EB"/>
    <w:rsid w:val="00A7053E"/>
    <w:rsid w:val="00A70839"/>
    <w:rsid w:val="00A70E0A"/>
    <w:rsid w:val="00A720F1"/>
    <w:rsid w:val="00A721C7"/>
    <w:rsid w:val="00A72FE5"/>
    <w:rsid w:val="00A7331C"/>
    <w:rsid w:val="00A73753"/>
    <w:rsid w:val="00A73911"/>
    <w:rsid w:val="00A73F83"/>
    <w:rsid w:val="00A74233"/>
    <w:rsid w:val="00A74548"/>
    <w:rsid w:val="00A74644"/>
    <w:rsid w:val="00A74AAD"/>
    <w:rsid w:val="00A75748"/>
    <w:rsid w:val="00A7608B"/>
    <w:rsid w:val="00A767C0"/>
    <w:rsid w:val="00A7735A"/>
    <w:rsid w:val="00A77746"/>
    <w:rsid w:val="00A77A28"/>
    <w:rsid w:val="00A80499"/>
    <w:rsid w:val="00A80C98"/>
    <w:rsid w:val="00A8284C"/>
    <w:rsid w:val="00A835B6"/>
    <w:rsid w:val="00A83D7F"/>
    <w:rsid w:val="00A84461"/>
    <w:rsid w:val="00A8497D"/>
    <w:rsid w:val="00A8524D"/>
    <w:rsid w:val="00A85582"/>
    <w:rsid w:val="00A8592F"/>
    <w:rsid w:val="00A85FA0"/>
    <w:rsid w:val="00A861A8"/>
    <w:rsid w:val="00A86B15"/>
    <w:rsid w:val="00A872D3"/>
    <w:rsid w:val="00A87433"/>
    <w:rsid w:val="00A900A1"/>
    <w:rsid w:val="00A90C0F"/>
    <w:rsid w:val="00A90FA8"/>
    <w:rsid w:val="00A9129F"/>
    <w:rsid w:val="00A914DA"/>
    <w:rsid w:val="00A914EF"/>
    <w:rsid w:val="00A91C41"/>
    <w:rsid w:val="00A91D9D"/>
    <w:rsid w:val="00A920A2"/>
    <w:rsid w:val="00A92154"/>
    <w:rsid w:val="00A9215A"/>
    <w:rsid w:val="00A9224F"/>
    <w:rsid w:val="00A923D1"/>
    <w:rsid w:val="00A92B97"/>
    <w:rsid w:val="00A92C27"/>
    <w:rsid w:val="00A92D5D"/>
    <w:rsid w:val="00A93092"/>
    <w:rsid w:val="00A93CBB"/>
    <w:rsid w:val="00A945ED"/>
    <w:rsid w:val="00A94C51"/>
    <w:rsid w:val="00A95AAC"/>
    <w:rsid w:val="00A95B71"/>
    <w:rsid w:val="00A95BB6"/>
    <w:rsid w:val="00A95D17"/>
    <w:rsid w:val="00A95E75"/>
    <w:rsid w:val="00A95F44"/>
    <w:rsid w:val="00A96525"/>
    <w:rsid w:val="00A967E7"/>
    <w:rsid w:val="00A97CF2"/>
    <w:rsid w:val="00AA0166"/>
    <w:rsid w:val="00AA0252"/>
    <w:rsid w:val="00AA09A7"/>
    <w:rsid w:val="00AA189C"/>
    <w:rsid w:val="00AA1E5F"/>
    <w:rsid w:val="00AA1EA6"/>
    <w:rsid w:val="00AA25EB"/>
    <w:rsid w:val="00AA279B"/>
    <w:rsid w:val="00AA2892"/>
    <w:rsid w:val="00AA2AED"/>
    <w:rsid w:val="00AA2C63"/>
    <w:rsid w:val="00AA3BFE"/>
    <w:rsid w:val="00AA4072"/>
    <w:rsid w:val="00AA418B"/>
    <w:rsid w:val="00AA4438"/>
    <w:rsid w:val="00AA45B1"/>
    <w:rsid w:val="00AA4932"/>
    <w:rsid w:val="00AA4F02"/>
    <w:rsid w:val="00AA572F"/>
    <w:rsid w:val="00AA64E8"/>
    <w:rsid w:val="00AA69E0"/>
    <w:rsid w:val="00AA6B2E"/>
    <w:rsid w:val="00AA6BB6"/>
    <w:rsid w:val="00AA722D"/>
    <w:rsid w:val="00AA77A3"/>
    <w:rsid w:val="00AA77B0"/>
    <w:rsid w:val="00AB0159"/>
    <w:rsid w:val="00AB077B"/>
    <w:rsid w:val="00AB0CA1"/>
    <w:rsid w:val="00AB0CEA"/>
    <w:rsid w:val="00AB0CEB"/>
    <w:rsid w:val="00AB267E"/>
    <w:rsid w:val="00AB2B96"/>
    <w:rsid w:val="00AB3247"/>
    <w:rsid w:val="00AB34B5"/>
    <w:rsid w:val="00AB38BC"/>
    <w:rsid w:val="00AB3CA8"/>
    <w:rsid w:val="00AB4077"/>
    <w:rsid w:val="00AB4A09"/>
    <w:rsid w:val="00AB5120"/>
    <w:rsid w:val="00AB5DA0"/>
    <w:rsid w:val="00AB65F9"/>
    <w:rsid w:val="00AB72C9"/>
    <w:rsid w:val="00AC000A"/>
    <w:rsid w:val="00AC0270"/>
    <w:rsid w:val="00AC0438"/>
    <w:rsid w:val="00AC05FD"/>
    <w:rsid w:val="00AC06B2"/>
    <w:rsid w:val="00AC0CDA"/>
    <w:rsid w:val="00AC108E"/>
    <w:rsid w:val="00AC1516"/>
    <w:rsid w:val="00AC1BC0"/>
    <w:rsid w:val="00AC1CFB"/>
    <w:rsid w:val="00AC1DCC"/>
    <w:rsid w:val="00AC1F0A"/>
    <w:rsid w:val="00AC263F"/>
    <w:rsid w:val="00AC2653"/>
    <w:rsid w:val="00AC2E49"/>
    <w:rsid w:val="00AC3056"/>
    <w:rsid w:val="00AC34D0"/>
    <w:rsid w:val="00AC392B"/>
    <w:rsid w:val="00AC3D3C"/>
    <w:rsid w:val="00AC3E2C"/>
    <w:rsid w:val="00AC464D"/>
    <w:rsid w:val="00AC4A9F"/>
    <w:rsid w:val="00AC4EC7"/>
    <w:rsid w:val="00AC4F7D"/>
    <w:rsid w:val="00AC51AB"/>
    <w:rsid w:val="00AC5640"/>
    <w:rsid w:val="00AC5E35"/>
    <w:rsid w:val="00AC67DF"/>
    <w:rsid w:val="00AC6858"/>
    <w:rsid w:val="00AC7A74"/>
    <w:rsid w:val="00AC7D62"/>
    <w:rsid w:val="00AD0ED9"/>
    <w:rsid w:val="00AD1957"/>
    <w:rsid w:val="00AD1CAD"/>
    <w:rsid w:val="00AD1D1A"/>
    <w:rsid w:val="00AD1D7E"/>
    <w:rsid w:val="00AD22DD"/>
    <w:rsid w:val="00AD33B9"/>
    <w:rsid w:val="00AD35CC"/>
    <w:rsid w:val="00AD428D"/>
    <w:rsid w:val="00AD43D2"/>
    <w:rsid w:val="00AD46D9"/>
    <w:rsid w:val="00AD4777"/>
    <w:rsid w:val="00AD5251"/>
    <w:rsid w:val="00AD5D16"/>
    <w:rsid w:val="00AD5F29"/>
    <w:rsid w:val="00AD69A5"/>
    <w:rsid w:val="00AD6DFB"/>
    <w:rsid w:val="00AD6E8A"/>
    <w:rsid w:val="00AD71E8"/>
    <w:rsid w:val="00AD79E0"/>
    <w:rsid w:val="00AD7C22"/>
    <w:rsid w:val="00AE0343"/>
    <w:rsid w:val="00AE07B0"/>
    <w:rsid w:val="00AE0D05"/>
    <w:rsid w:val="00AE0F0C"/>
    <w:rsid w:val="00AE13CD"/>
    <w:rsid w:val="00AE1AFA"/>
    <w:rsid w:val="00AE1CAC"/>
    <w:rsid w:val="00AE1D88"/>
    <w:rsid w:val="00AE25D9"/>
    <w:rsid w:val="00AE2895"/>
    <w:rsid w:val="00AE2F71"/>
    <w:rsid w:val="00AE323F"/>
    <w:rsid w:val="00AE3F4D"/>
    <w:rsid w:val="00AE40FB"/>
    <w:rsid w:val="00AE43DD"/>
    <w:rsid w:val="00AE45A5"/>
    <w:rsid w:val="00AE4621"/>
    <w:rsid w:val="00AE466B"/>
    <w:rsid w:val="00AE4A84"/>
    <w:rsid w:val="00AE4FAA"/>
    <w:rsid w:val="00AE5324"/>
    <w:rsid w:val="00AE5348"/>
    <w:rsid w:val="00AE59FA"/>
    <w:rsid w:val="00AE6132"/>
    <w:rsid w:val="00AE6809"/>
    <w:rsid w:val="00AE6C37"/>
    <w:rsid w:val="00AE6D89"/>
    <w:rsid w:val="00AE7A84"/>
    <w:rsid w:val="00AE7B7D"/>
    <w:rsid w:val="00AF0475"/>
    <w:rsid w:val="00AF0AF6"/>
    <w:rsid w:val="00AF0DF5"/>
    <w:rsid w:val="00AF134C"/>
    <w:rsid w:val="00AF13AB"/>
    <w:rsid w:val="00AF24AA"/>
    <w:rsid w:val="00AF280B"/>
    <w:rsid w:val="00AF3676"/>
    <w:rsid w:val="00AF36D4"/>
    <w:rsid w:val="00AF3DF5"/>
    <w:rsid w:val="00AF41B2"/>
    <w:rsid w:val="00AF427A"/>
    <w:rsid w:val="00AF466A"/>
    <w:rsid w:val="00AF4BD8"/>
    <w:rsid w:val="00AF52C9"/>
    <w:rsid w:val="00AF537E"/>
    <w:rsid w:val="00AF5ED3"/>
    <w:rsid w:val="00AF65C7"/>
    <w:rsid w:val="00AF6BBB"/>
    <w:rsid w:val="00AF7085"/>
    <w:rsid w:val="00AF79D2"/>
    <w:rsid w:val="00AF7CAE"/>
    <w:rsid w:val="00B0002C"/>
    <w:rsid w:val="00B0045E"/>
    <w:rsid w:val="00B00A4A"/>
    <w:rsid w:val="00B00AF6"/>
    <w:rsid w:val="00B00C97"/>
    <w:rsid w:val="00B01C55"/>
    <w:rsid w:val="00B01EE5"/>
    <w:rsid w:val="00B01F81"/>
    <w:rsid w:val="00B022AA"/>
    <w:rsid w:val="00B026FB"/>
    <w:rsid w:val="00B031D5"/>
    <w:rsid w:val="00B035F3"/>
    <w:rsid w:val="00B037D2"/>
    <w:rsid w:val="00B03B1E"/>
    <w:rsid w:val="00B03DB3"/>
    <w:rsid w:val="00B0433E"/>
    <w:rsid w:val="00B04B39"/>
    <w:rsid w:val="00B053CC"/>
    <w:rsid w:val="00B05461"/>
    <w:rsid w:val="00B058C7"/>
    <w:rsid w:val="00B05A80"/>
    <w:rsid w:val="00B05C3A"/>
    <w:rsid w:val="00B05C7B"/>
    <w:rsid w:val="00B05E44"/>
    <w:rsid w:val="00B06070"/>
    <w:rsid w:val="00B06726"/>
    <w:rsid w:val="00B074C1"/>
    <w:rsid w:val="00B077F5"/>
    <w:rsid w:val="00B0796E"/>
    <w:rsid w:val="00B07BCE"/>
    <w:rsid w:val="00B07C8F"/>
    <w:rsid w:val="00B07F7C"/>
    <w:rsid w:val="00B10992"/>
    <w:rsid w:val="00B10D6D"/>
    <w:rsid w:val="00B11A7E"/>
    <w:rsid w:val="00B1315C"/>
    <w:rsid w:val="00B1331D"/>
    <w:rsid w:val="00B14674"/>
    <w:rsid w:val="00B1471B"/>
    <w:rsid w:val="00B15286"/>
    <w:rsid w:val="00B15510"/>
    <w:rsid w:val="00B15FAB"/>
    <w:rsid w:val="00B16E3A"/>
    <w:rsid w:val="00B17639"/>
    <w:rsid w:val="00B17FFC"/>
    <w:rsid w:val="00B2027E"/>
    <w:rsid w:val="00B20289"/>
    <w:rsid w:val="00B212C7"/>
    <w:rsid w:val="00B212C9"/>
    <w:rsid w:val="00B21388"/>
    <w:rsid w:val="00B21C08"/>
    <w:rsid w:val="00B2359B"/>
    <w:rsid w:val="00B23B38"/>
    <w:rsid w:val="00B24889"/>
    <w:rsid w:val="00B25154"/>
    <w:rsid w:val="00B25FD7"/>
    <w:rsid w:val="00B26754"/>
    <w:rsid w:val="00B26771"/>
    <w:rsid w:val="00B26912"/>
    <w:rsid w:val="00B27517"/>
    <w:rsid w:val="00B276AE"/>
    <w:rsid w:val="00B27BFE"/>
    <w:rsid w:val="00B27E28"/>
    <w:rsid w:val="00B3039B"/>
    <w:rsid w:val="00B30450"/>
    <w:rsid w:val="00B3061D"/>
    <w:rsid w:val="00B3086A"/>
    <w:rsid w:val="00B31001"/>
    <w:rsid w:val="00B3158F"/>
    <w:rsid w:val="00B31D09"/>
    <w:rsid w:val="00B3440A"/>
    <w:rsid w:val="00B344D7"/>
    <w:rsid w:val="00B3464A"/>
    <w:rsid w:val="00B356FF"/>
    <w:rsid w:val="00B358AF"/>
    <w:rsid w:val="00B35CA5"/>
    <w:rsid w:val="00B35F07"/>
    <w:rsid w:val="00B36B38"/>
    <w:rsid w:val="00B37502"/>
    <w:rsid w:val="00B37697"/>
    <w:rsid w:val="00B37AAC"/>
    <w:rsid w:val="00B37BF7"/>
    <w:rsid w:val="00B40859"/>
    <w:rsid w:val="00B40D2B"/>
    <w:rsid w:val="00B40F9C"/>
    <w:rsid w:val="00B412FB"/>
    <w:rsid w:val="00B414C8"/>
    <w:rsid w:val="00B4201C"/>
    <w:rsid w:val="00B423EF"/>
    <w:rsid w:val="00B42620"/>
    <w:rsid w:val="00B427C3"/>
    <w:rsid w:val="00B428BB"/>
    <w:rsid w:val="00B42935"/>
    <w:rsid w:val="00B42B89"/>
    <w:rsid w:val="00B44704"/>
    <w:rsid w:val="00B4567C"/>
    <w:rsid w:val="00B45EEE"/>
    <w:rsid w:val="00B461B2"/>
    <w:rsid w:val="00B46788"/>
    <w:rsid w:val="00B4678A"/>
    <w:rsid w:val="00B47011"/>
    <w:rsid w:val="00B478E3"/>
    <w:rsid w:val="00B47B31"/>
    <w:rsid w:val="00B47B5A"/>
    <w:rsid w:val="00B501A0"/>
    <w:rsid w:val="00B50483"/>
    <w:rsid w:val="00B5092E"/>
    <w:rsid w:val="00B50978"/>
    <w:rsid w:val="00B50CC7"/>
    <w:rsid w:val="00B515D5"/>
    <w:rsid w:val="00B5166F"/>
    <w:rsid w:val="00B51CB0"/>
    <w:rsid w:val="00B51F01"/>
    <w:rsid w:val="00B52340"/>
    <w:rsid w:val="00B52B39"/>
    <w:rsid w:val="00B52C02"/>
    <w:rsid w:val="00B54055"/>
    <w:rsid w:val="00B5595D"/>
    <w:rsid w:val="00B55D18"/>
    <w:rsid w:val="00B55E26"/>
    <w:rsid w:val="00B5618F"/>
    <w:rsid w:val="00B57278"/>
    <w:rsid w:val="00B5737A"/>
    <w:rsid w:val="00B577DD"/>
    <w:rsid w:val="00B57E31"/>
    <w:rsid w:val="00B60C4F"/>
    <w:rsid w:val="00B60D86"/>
    <w:rsid w:val="00B61020"/>
    <w:rsid w:val="00B611E8"/>
    <w:rsid w:val="00B61C46"/>
    <w:rsid w:val="00B61E19"/>
    <w:rsid w:val="00B61E48"/>
    <w:rsid w:val="00B62807"/>
    <w:rsid w:val="00B62E96"/>
    <w:rsid w:val="00B637E6"/>
    <w:rsid w:val="00B639B6"/>
    <w:rsid w:val="00B63A5D"/>
    <w:rsid w:val="00B63E0A"/>
    <w:rsid w:val="00B64856"/>
    <w:rsid w:val="00B65268"/>
    <w:rsid w:val="00B656A3"/>
    <w:rsid w:val="00B65753"/>
    <w:rsid w:val="00B65B14"/>
    <w:rsid w:val="00B662AE"/>
    <w:rsid w:val="00B668D6"/>
    <w:rsid w:val="00B66ADB"/>
    <w:rsid w:val="00B6723C"/>
    <w:rsid w:val="00B678A1"/>
    <w:rsid w:val="00B6793E"/>
    <w:rsid w:val="00B67F56"/>
    <w:rsid w:val="00B703B8"/>
    <w:rsid w:val="00B7102B"/>
    <w:rsid w:val="00B71AA4"/>
    <w:rsid w:val="00B71DBE"/>
    <w:rsid w:val="00B71FC8"/>
    <w:rsid w:val="00B72298"/>
    <w:rsid w:val="00B72654"/>
    <w:rsid w:val="00B72AF8"/>
    <w:rsid w:val="00B72CA7"/>
    <w:rsid w:val="00B72D32"/>
    <w:rsid w:val="00B72D87"/>
    <w:rsid w:val="00B7384E"/>
    <w:rsid w:val="00B73C09"/>
    <w:rsid w:val="00B73D4F"/>
    <w:rsid w:val="00B74635"/>
    <w:rsid w:val="00B74834"/>
    <w:rsid w:val="00B74F9D"/>
    <w:rsid w:val="00B753AE"/>
    <w:rsid w:val="00B7602D"/>
    <w:rsid w:val="00B7670A"/>
    <w:rsid w:val="00B7671D"/>
    <w:rsid w:val="00B77181"/>
    <w:rsid w:val="00B7736B"/>
    <w:rsid w:val="00B773BE"/>
    <w:rsid w:val="00B77DB5"/>
    <w:rsid w:val="00B77E6B"/>
    <w:rsid w:val="00B77FCC"/>
    <w:rsid w:val="00B802A1"/>
    <w:rsid w:val="00B80422"/>
    <w:rsid w:val="00B80604"/>
    <w:rsid w:val="00B807CD"/>
    <w:rsid w:val="00B80F60"/>
    <w:rsid w:val="00B81688"/>
    <w:rsid w:val="00B8169C"/>
    <w:rsid w:val="00B8178A"/>
    <w:rsid w:val="00B81A88"/>
    <w:rsid w:val="00B81E94"/>
    <w:rsid w:val="00B82D87"/>
    <w:rsid w:val="00B833DE"/>
    <w:rsid w:val="00B8368B"/>
    <w:rsid w:val="00B83755"/>
    <w:rsid w:val="00B83A38"/>
    <w:rsid w:val="00B84760"/>
    <w:rsid w:val="00B865F0"/>
    <w:rsid w:val="00B86AA3"/>
    <w:rsid w:val="00B86B42"/>
    <w:rsid w:val="00B86DD7"/>
    <w:rsid w:val="00B87766"/>
    <w:rsid w:val="00B877FC"/>
    <w:rsid w:val="00B87845"/>
    <w:rsid w:val="00B87E5D"/>
    <w:rsid w:val="00B90CA8"/>
    <w:rsid w:val="00B91C6B"/>
    <w:rsid w:val="00B9225A"/>
    <w:rsid w:val="00B92326"/>
    <w:rsid w:val="00B9270C"/>
    <w:rsid w:val="00B93767"/>
    <w:rsid w:val="00B93BB0"/>
    <w:rsid w:val="00B93D34"/>
    <w:rsid w:val="00B93FB3"/>
    <w:rsid w:val="00B94B0B"/>
    <w:rsid w:val="00B95523"/>
    <w:rsid w:val="00B95CD2"/>
    <w:rsid w:val="00B95D09"/>
    <w:rsid w:val="00B974D2"/>
    <w:rsid w:val="00BA0CF4"/>
    <w:rsid w:val="00BA1080"/>
    <w:rsid w:val="00BA1B78"/>
    <w:rsid w:val="00BA263F"/>
    <w:rsid w:val="00BA35E3"/>
    <w:rsid w:val="00BA3D4F"/>
    <w:rsid w:val="00BA41DD"/>
    <w:rsid w:val="00BA44AC"/>
    <w:rsid w:val="00BA4572"/>
    <w:rsid w:val="00BA45F1"/>
    <w:rsid w:val="00BA47F9"/>
    <w:rsid w:val="00BA4CC8"/>
    <w:rsid w:val="00BA5511"/>
    <w:rsid w:val="00BA61DB"/>
    <w:rsid w:val="00BA63EA"/>
    <w:rsid w:val="00BA696D"/>
    <w:rsid w:val="00BA6B61"/>
    <w:rsid w:val="00BA7416"/>
    <w:rsid w:val="00BB02CE"/>
    <w:rsid w:val="00BB0D12"/>
    <w:rsid w:val="00BB0F36"/>
    <w:rsid w:val="00BB1382"/>
    <w:rsid w:val="00BB13F6"/>
    <w:rsid w:val="00BB1528"/>
    <w:rsid w:val="00BB17F5"/>
    <w:rsid w:val="00BB3284"/>
    <w:rsid w:val="00BB4190"/>
    <w:rsid w:val="00BB453E"/>
    <w:rsid w:val="00BB460D"/>
    <w:rsid w:val="00BB48A3"/>
    <w:rsid w:val="00BB4D2D"/>
    <w:rsid w:val="00BB536B"/>
    <w:rsid w:val="00BB57A8"/>
    <w:rsid w:val="00BB5951"/>
    <w:rsid w:val="00BB59F4"/>
    <w:rsid w:val="00BB6129"/>
    <w:rsid w:val="00BB71FC"/>
    <w:rsid w:val="00BB737B"/>
    <w:rsid w:val="00BC05F4"/>
    <w:rsid w:val="00BC0CFB"/>
    <w:rsid w:val="00BC0F51"/>
    <w:rsid w:val="00BC10EE"/>
    <w:rsid w:val="00BC1A51"/>
    <w:rsid w:val="00BC1A62"/>
    <w:rsid w:val="00BC22FF"/>
    <w:rsid w:val="00BC28B5"/>
    <w:rsid w:val="00BC290D"/>
    <w:rsid w:val="00BC2DAB"/>
    <w:rsid w:val="00BC33AF"/>
    <w:rsid w:val="00BC3EAE"/>
    <w:rsid w:val="00BC4A62"/>
    <w:rsid w:val="00BC4D44"/>
    <w:rsid w:val="00BC4D58"/>
    <w:rsid w:val="00BC4FEA"/>
    <w:rsid w:val="00BC5364"/>
    <w:rsid w:val="00BC5431"/>
    <w:rsid w:val="00BC58F1"/>
    <w:rsid w:val="00BC5DF2"/>
    <w:rsid w:val="00BC6D5C"/>
    <w:rsid w:val="00BC76CE"/>
    <w:rsid w:val="00BC7B87"/>
    <w:rsid w:val="00BC7B90"/>
    <w:rsid w:val="00BC7C3B"/>
    <w:rsid w:val="00BD107D"/>
    <w:rsid w:val="00BD1F6C"/>
    <w:rsid w:val="00BD229F"/>
    <w:rsid w:val="00BD22C5"/>
    <w:rsid w:val="00BD3241"/>
    <w:rsid w:val="00BD3BB8"/>
    <w:rsid w:val="00BD42EA"/>
    <w:rsid w:val="00BD43BE"/>
    <w:rsid w:val="00BD4544"/>
    <w:rsid w:val="00BD47D9"/>
    <w:rsid w:val="00BD495D"/>
    <w:rsid w:val="00BD4AE8"/>
    <w:rsid w:val="00BD4CDC"/>
    <w:rsid w:val="00BD4FE4"/>
    <w:rsid w:val="00BD576B"/>
    <w:rsid w:val="00BD65BC"/>
    <w:rsid w:val="00BD6810"/>
    <w:rsid w:val="00BD6BC9"/>
    <w:rsid w:val="00BD6EF4"/>
    <w:rsid w:val="00BD78B1"/>
    <w:rsid w:val="00BD7CF5"/>
    <w:rsid w:val="00BD7D5A"/>
    <w:rsid w:val="00BD7E5F"/>
    <w:rsid w:val="00BE019D"/>
    <w:rsid w:val="00BE0F47"/>
    <w:rsid w:val="00BE14C4"/>
    <w:rsid w:val="00BE1A61"/>
    <w:rsid w:val="00BE23EE"/>
    <w:rsid w:val="00BE2604"/>
    <w:rsid w:val="00BE2BCD"/>
    <w:rsid w:val="00BE2D58"/>
    <w:rsid w:val="00BE2DB1"/>
    <w:rsid w:val="00BE33F1"/>
    <w:rsid w:val="00BE3729"/>
    <w:rsid w:val="00BE3BB5"/>
    <w:rsid w:val="00BE3C2D"/>
    <w:rsid w:val="00BE4213"/>
    <w:rsid w:val="00BE4AED"/>
    <w:rsid w:val="00BE5587"/>
    <w:rsid w:val="00BE5AAA"/>
    <w:rsid w:val="00BE637A"/>
    <w:rsid w:val="00BE7FEC"/>
    <w:rsid w:val="00BF015F"/>
    <w:rsid w:val="00BF044F"/>
    <w:rsid w:val="00BF0631"/>
    <w:rsid w:val="00BF0A38"/>
    <w:rsid w:val="00BF0E8E"/>
    <w:rsid w:val="00BF0EFC"/>
    <w:rsid w:val="00BF1A32"/>
    <w:rsid w:val="00BF21EA"/>
    <w:rsid w:val="00BF23A8"/>
    <w:rsid w:val="00BF23D5"/>
    <w:rsid w:val="00BF2804"/>
    <w:rsid w:val="00BF29D0"/>
    <w:rsid w:val="00BF3048"/>
    <w:rsid w:val="00BF30A3"/>
    <w:rsid w:val="00BF3466"/>
    <w:rsid w:val="00BF3AE0"/>
    <w:rsid w:val="00BF3FB9"/>
    <w:rsid w:val="00BF5007"/>
    <w:rsid w:val="00BF53B6"/>
    <w:rsid w:val="00BF5447"/>
    <w:rsid w:val="00BF5454"/>
    <w:rsid w:val="00BF5BFB"/>
    <w:rsid w:val="00BF6168"/>
    <w:rsid w:val="00BF61A1"/>
    <w:rsid w:val="00BF6AE6"/>
    <w:rsid w:val="00BF7097"/>
    <w:rsid w:val="00BF7142"/>
    <w:rsid w:val="00BF7215"/>
    <w:rsid w:val="00BF7EEC"/>
    <w:rsid w:val="00C000F4"/>
    <w:rsid w:val="00C00284"/>
    <w:rsid w:val="00C00842"/>
    <w:rsid w:val="00C00870"/>
    <w:rsid w:val="00C01168"/>
    <w:rsid w:val="00C01540"/>
    <w:rsid w:val="00C018D7"/>
    <w:rsid w:val="00C018F3"/>
    <w:rsid w:val="00C020DD"/>
    <w:rsid w:val="00C0210F"/>
    <w:rsid w:val="00C025E6"/>
    <w:rsid w:val="00C031AC"/>
    <w:rsid w:val="00C0340F"/>
    <w:rsid w:val="00C039B2"/>
    <w:rsid w:val="00C04AF2"/>
    <w:rsid w:val="00C04B0A"/>
    <w:rsid w:val="00C04BCF"/>
    <w:rsid w:val="00C05062"/>
    <w:rsid w:val="00C05E51"/>
    <w:rsid w:val="00C0622A"/>
    <w:rsid w:val="00C06ADA"/>
    <w:rsid w:val="00C0794B"/>
    <w:rsid w:val="00C10270"/>
    <w:rsid w:val="00C1027C"/>
    <w:rsid w:val="00C10526"/>
    <w:rsid w:val="00C10EA2"/>
    <w:rsid w:val="00C10F48"/>
    <w:rsid w:val="00C115BE"/>
    <w:rsid w:val="00C115CD"/>
    <w:rsid w:val="00C117BD"/>
    <w:rsid w:val="00C12C21"/>
    <w:rsid w:val="00C13051"/>
    <w:rsid w:val="00C13D06"/>
    <w:rsid w:val="00C13E16"/>
    <w:rsid w:val="00C143D9"/>
    <w:rsid w:val="00C150B8"/>
    <w:rsid w:val="00C15419"/>
    <w:rsid w:val="00C16B64"/>
    <w:rsid w:val="00C172A0"/>
    <w:rsid w:val="00C178A4"/>
    <w:rsid w:val="00C20084"/>
    <w:rsid w:val="00C203DC"/>
    <w:rsid w:val="00C20EB5"/>
    <w:rsid w:val="00C210A8"/>
    <w:rsid w:val="00C21237"/>
    <w:rsid w:val="00C213C5"/>
    <w:rsid w:val="00C21D4E"/>
    <w:rsid w:val="00C22926"/>
    <w:rsid w:val="00C230E7"/>
    <w:rsid w:val="00C23B22"/>
    <w:rsid w:val="00C243E0"/>
    <w:rsid w:val="00C24D3D"/>
    <w:rsid w:val="00C24FC6"/>
    <w:rsid w:val="00C26949"/>
    <w:rsid w:val="00C269DA"/>
    <w:rsid w:val="00C27281"/>
    <w:rsid w:val="00C3055C"/>
    <w:rsid w:val="00C3059C"/>
    <w:rsid w:val="00C30616"/>
    <w:rsid w:val="00C30956"/>
    <w:rsid w:val="00C30AF4"/>
    <w:rsid w:val="00C30CE6"/>
    <w:rsid w:val="00C31598"/>
    <w:rsid w:val="00C31CCD"/>
    <w:rsid w:val="00C32948"/>
    <w:rsid w:val="00C32F69"/>
    <w:rsid w:val="00C345C8"/>
    <w:rsid w:val="00C34F23"/>
    <w:rsid w:val="00C3520A"/>
    <w:rsid w:val="00C35232"/>
    <w:rsid w:val="00C353F3"/>
    <w:rsid w:val="00C35938"/>
    <w:rsid w:val="00C36050"/>
    <w:rsid w:val="00C3690B"/>
    <w:rsid w:val="00C36D30"/>
    <w:rsid w:val="00C37455"/>
    <w:rsid w:val="00C376A1"/>
    <w:rsid w:val="00C379D4"/>
    <w:rsid w:val="00C37D14"/>
    <w:rsid w:val="00C37D67"/>
    <w:rsid w:val="00C37DF3"/>
    <w:rsid w:val="00C37EAC"/>
    <w:rsid w:val="00C40052"/>
    <w:rsid w:val="00C40217"/>
    <w:rsid w:val="00C405C4"/>
    <w:rsid w:val="00C40D11"/>
    <w:rsid w:val="00C41576"/>
    <w:rsid w:val="00C42210"/>
    <w:rsid w:val="00C42587"/>
    <w:rsid w:val="00C42754"/>
    <w:rsid w:val="00C42C99"/>
    <w:rsid w:val="00C42EC8"/>
    <w:rsid w:val="00C43D7A"/>
    <w:rsid w:val="00C43DDE"/>
    <w:rsid w:val="00C4444A"/>
    <w:rsid w:val="00C4444E"/>
    <w:rsid w:val="00C449F3"/>
    <w:rsid w:val="00C44F77"/>
    <w:rsid w:val="00C4502E"/>
    <w:rsid w:val="00C454FA"/>
    <w:rsid w:val="00C461D8"/>
    <w:rsid w:val="00C465D7"/>
    <w:rsid w:val="00C46B27"/>
    <w:rsid w:val="00C47C6B"/>
    <w:rsid w:val="00C47C9F"/>
    <w:rsid w:val="00C47FBC"/>
    <w:rsid w:val="00C50425"/>
    <w:rsid w:val="00C50DF2"/>
    <w:rsid w:val="00C511B9"/>
    <w:rsid w:val="00C51283"/>
    <w:rsid w:val="00C51312"/>
    <w:rsid w:val="00C513F6"/>
    <w:rsid w:val="00C51C63"/>
    <w:rsid w:val="00C5215F"/>
    <w:rsid w:val="00C52583"/>
    <w:rsid w:val="00C52682"/>
    <w:rsid w:val="00C52811"/>
    <w:rsid w:val="00C5288C"/>
    <w:rsid w:val="00C52FFF"/>
    <w:rsid w:val="00C5421C"/>
    <w:rsid w:val="00C55232"/>
    <w:rsid w:val="00C556C9"/>
    <w:rsid w:val="00C55C46"/>
    <w:rsid w:val="00C56C71"/>
    <w:rsid w:val="00C57417"/>
    <w:rsid w:val="00C575FA"/>
    <w:rsid w:val="00C600DB"/>
    <w:rsid w:val="00C60DF4"/>
    <w:rsid w:val="00C613A3"/>
    <w:rsid w:val="00C61586"/>
    <w:rsid w:val="00C6190A"/>
    <w:rsid w:val="00C61939"/>
    <w:rsid w:val="00C61F7F"/>
    <w:rsid w:val="00C620AC"/>
    <w:rsid w:val="00C62E0B"/>
    <w:rsid w:val="00C63829"/>
    <w:rsid w:val="00C641A5"/>
    <w:rsid w:val="00C651FA"/>
    <w:rsid w:val="00C652C4"/>
    <w:rsid w:val="00C660C0"/>
    <w:rsid w:val="00C66A17"/>
    <w:rsid w:val="00C66A32"/>
    <w:rsid w:val="00C66BFF"/>
    <w:rsid w:val="00C67141"/>
    <w:rsid w:val="00C674A4"/>
    <w:rsid w:val="00C677B9"/>
    <w:rsid w:val="00C701E6"/>
    <w:rsid w:val="00C703E2"/>
    <w:rsid w:val="00C70668"/>
    <w:rsid w:val="00C70D5E"/>
    <w:rsid w:val="00C71701"/>
    <w:rsid w:val="00C7296D"/>
    <w:rsid w:val="00C73877"/>
    <w:rsid w:val="00C74074"/>
    <w:rsid w:val="00C742D8"/>
    <w:rsid w:val="00C74343"/>
    <w:rsid w:val="00C74348"/>
    <w:rsid w:val="00C7457C"/>
    <w:rsid w:val="00C74879"/>
    <w:rsid w:val="00C74CF7"/>
    <w:rsid w:val="00C74E9B"/>
    <w:rsid w:val="00C757D8"/>
    <w:rsid w:val="00C76B66"/>
    <w:rsid w:val="00C775D6"/>
    <w:rsid w:val="00C7787E"/>
    <w:rsid w:val="00C77AA7"/>
    <w:rsid w:val="00C77AEE"/>
    <w:rsid w:val="00C77E17"/>
    <w:rsid w:val="00C77E53"/>
    <w:rsid w:val="00C8014F"/>
    <w:rsid w:val="00C80D16"/>
    <w:rsid w:val="00C80F44"/>
    <w:rsid w:val="00C81810"/>
    <w:rsid w:val="00C81D22"/>
    <w:rsid w:val="00C81F02"/>
    <w:rsid w:val="00C8219F"/>
    <w:rsid w:val="00C8235A"/>
    <w:rsid w:val="00C82388"/>
    <w:rsid w:val="00C827EA"/>
    <w:rsid w:val="00C82AA6"/>
    <w:rsid w:val="00C830D9"/>
    <w:rsid w:val="00C83BD5"/>
    <w:rsid w:val="00C83D61"/>
    <w:rsid w:val="00C83E1E"/>
    <w:rsid w:val="00C846DE"/>
    <w:rsid w:val="00C84771"/>
    <w:rsid w:val="00C84E06"/>
    <w:rsid w:val="00C85AEC"/>
    <w:rsid w:val="00C85DD4"/>
    <w:rsid w:val="00C86626"/>
    <w:rsid w:val="00C86C4E"/>
    <w:rsid w:val="00C876C6"/>
    <w:rsid w:val="00C901D5"/>
    <w:rsid w:val="00C90851"/>
    <w:rsid w:val="00C90C01"/>
    <w:rsid w:val="00C91151"/>
    <w:rsid w:val="00C9160F"/>
    <w:rsid w:val="00C917E9"/>
    <w:rsid w:val="00C9211A"/>
    <w:rsid w:val="00C92740"/>
    <w:rsid w:val="00C92A49"/>
    <w:rsid w:val="00C92D7E"/>
    <w:rsid w:val="00C93BFE"/>
    <w:rsid w:val="00C9408E"/>
    <w:rsid w:val="00C94668"/>
    <w:rsid w:val="00C94DB7"/>
    <w:rsid w:val="00C953AC"/>
    <w:rsid w:val="00C95AA6"/>
    <w:rsid w:val="00C95CBA"/>
    <w:rsid w:val="00C9608C"/>
    <w:rsid w:val="00C96EA6"/>
    <w:rsid w:val="00C96F0E"/>
    <w:rsid w:val="00C97D58"/>
    <w:rsid w:val="00C97D99"/>
    <w:rsid w:val="00CA0172"/>
    <w:rsid w:val="00CA0EDF"/>
    <w:rsid w:val="00CA1113"/>
    <w:rsid w:val="00CA12A7"/>
    <w:rsid w:val="00CA1777"/>
    <w:rsid w:val="00CA1D87"/>
    <w:rsid w:val="00CA1E07"/>
    <w:rsid w:val="00CA26C4"/>
    <w:rsid w:val="00CA324B"/>
    <w:rsid w:val="00CA35ED"/>
    <w:rsid w:val="00CA382D"/>
    <w:rsid w:val="00CA38E0"/>
    <w:rsid w:val="00CA3E06"/>
    <w:rsid w:val="00CA487A"/>
    <w:rsid w:val="00CA5578"/>
    <w:rsid w:val="00CA5B99"/>
    <w:rsid w:val="00CA694A"/>
    <w:rsid w:val="00CA724F"/>
    <w:rsid w:val="00CA74F9"/>
    <w:rsid w:val="00CA7D56"/>
    <w:rsid w:val="00CB0290"/>
    <w:rsid w:val="00CB0ACD"/>
    <w:rsid w:val="00CB0E28"/>
    <w:rsid w:val="00CB11A8"/>
    <w:rsid w:val="00CB133E"/>
    <w:rsid w:val="00CB1A83"/>
    <w:rsid w:val="00CB203E"/>
    <w:rsid w:val="00CB26C1"/>
    <w:rsid w:val="00CB30A9"/>
    <w:rsid w:val="00CB33E9"/>
    <w:rsid w:val="00CB356D"/>
    <w:rsid w:val="00CB3625"/>
    <w:rsid w:val="00CB3A66"/>
    <w:rsid w:val="00CB3DE0"/>
    <w:rsid w:val="00CB429F"/>
    <w:rsid w:val="00CB450C"/>
    <w:rsid w:val="00CB4882"/>
    <w:rsid w:val="00CB4EEF"/>
    <w:rsid w:val="00CB53D2"/>
    <w:rsid w:val="00CB53FA"/>
    <w:rsid w:val="00CB55AA"/>
    <w:rsid w:val="00CB58F2"/>
    <w:rsid w:val="00CB60C9"/>
    <w:rsid w:val="00CB674A"/>
    <w:rsid w:val="00CB78D7"/>
    <w:rsid w:val="00CB7F1C"/>
    <w:rsid w:val="00CC04BF"/>
    <w:rsid w:val="00CC0A87"/>
    <w:rsid w:val="00CC1494"/>
    <w:rsid w:val="00CC187C"/>
    <w:rsid w:val="00CC1C4E"/>
    <w:rsid w:val="00CC1FB1"/>
    <w:rsid w:val="00CC218E"/>
    <w:rsid w:val="00CC2A22"/>
    <w:rsid w:val="00CC2C23"/>
    <w:rsid w:val="00CC2C35"/>
    <w:rsid w:val="00CC2F3E"/>
    <w:rsid w:val="00CC3537"/>
    <w:rsid w:val="00CC359B"/>
    <w:rsid w:val="00CC3AC3"/>
    <w:rsid w:val="00CC3D47"/>
    <w:rsid w:val="00CC452D"/>
    <w:rsid w:val="00CC4C00"/>
    <w:rsid w:val="00CC4CD9"/>
    <w:rsid w:val="00CC53C8"/>
    <w:rsid w:val="00CC5F29"/>
    <w:rsid w:val="00CC6236"/>
    <w:rsid w:val="00CC7595"/>
    <w:rsid w:val="00CC75E4"/>
    <w:rsid w:val="00CC7FC2"/>
    <w:rsid w:val="00CD0357"/>
    <w:rsid w:val="00CD0CC0"/>
    <w:rsid w:val="00CD0D03"/>
    <w:rsid w:val="00CD0F2A"/>
    <w:rsid w:val="00CD1745"/>
    <w:rsid w:val="00CD1B9B"/>
    <w:rsid w:val="00CD2851"/>
    <w:rsid w:val="00CD33AC"/>
    <w:rsid w:val="00CD3E79"/>
    <w:rsid w:val="00CD530D"/>
    <w:rsid w:val="00CD6260"/>
    <w:rsid w:val="00CD7FF7"/>
    <w:rsid w:val="00CE0102"/>
    <w:rsid w:val="00CE0A20"/>
    <w:rsid w:val="00CE0DF3"/>
    <w:rsid w:val="00CE1275"/>
    <w:rsid w:val="00CE1D30"/>
    <w:rsid w:val="00CE200A"/>
    <w:rsid w:val="00CE21BA"/>
    <w:rsid w:val="00CE2AED"/>
    <w:rsid w:val="00CE3CE0"/>
    <w:rsid w:val="00CE3FCA"/>
    <w:rsid w:val="00CE46E2"/>
    <w:rsid w:val="00CE4D12"/>
    <w:rsid w:val="00CE4D5D"/>
    <w:rsid w:val="00CE4D72"/>
    <w:rsid w:val="00CE51AC"/>
    <w:rsid w:val="00CE5203"/>
    <w:rsid w:val="00CE578C"/>
    <w:rsid w:val="00CE5C61"/>
    <w:rsid w:val="00CE7259"/>
    <w:rsid w:val="00CE74B0"/>
    <w:rsid w:val="00CE7A7F"/>
    <w:rsid w:val="00CE7AF9"/>
    <w:rsid w:val="00CF0125"/>
    <w:rsid w:val="00CF016B"/>
    <w:rsid w:val="00CF0A0A"/>
    <w:rsid w:val="00CF0C64"/>
    <w:rsid w:val="00CF0DC8"/>
    <w:rsid w:val="00CF0E14"/>
    <w:rsid w:val="00CF1A63"/>
    <w:rsid w:val="00CF2C36"/>
    <w:rsid w:val="00CF2EB2"/>
    <w:rsid w:val="00CF30B9"/>
    <w:rsid w:val="00CF3A52"/>
    <w:rsid w:val="00CF4083"/>
    <w:rsid w:val="00CF52A1"/>
    <w:rsid w:val="00CF52E7"/>
    <w:rsid w:val="00CF5463"/>
    <w:rsid w:val="00CF5789"/>
    <w:rsid w:val="00CF5BBD"/>
    <w:rsid w:val="00CF6713"/>
    <w:rsid w:val="00CF78F5"/>
    <w:rsid w:val="00CF7EA9"/>
    <w:rsid w:val="00CF7FE1"/>
    <w:rsid w:val="00D0198E"/>
    <w:rsid w:val="00D02098"/>
    <w:rsid w:val="00D024FE"/>
    <w:rsid w:val="00D029B6"/>
    <w:rsid w:val="00D02A8C"/>
    <w:rsid w:val="00D03730"/>
    <w:rsid w:val="00D040DA"/>
    <w:rsid w:val="00D04277"/>
    <w:rsid w:val="00D048AE"/>
    <w:rsid w:val="00D04BB7"/>
    <w:rsid w:val="00D04C60"/>
    <w:rsid w:val="00D05525"/>
    <w:rsid w:val="00D076A4"/>
    <w:rsid w:val="00D106F5"/>
    <w:rsid w:val="00D10E34"/>
    <w:rsid w:val="00D11A15"/>
    <w:rsid w:val="00D11AF4"/>
    <w:rsid w:val="00D11E5D"/>
    <w:rsid w:val="00D1217C"/>
    <w:rsid w:val="00D121E9"/>
    <w:rsid w:val="00D13697"/>
    <w:rsid w:val="00D13F23"/>
    <w:rsid w:val="00D14344"/>
    <w:rsid w:val="00D144D6"/>
    <w:rsid w:val="00D15917"/>
    <w:rsid w:val="00D15B20"/>
    <w:rsid w:val="00D15BB6"/>
    <w:rsid w:val="00D16044"/>
    <w:rsid w:val="00D1648A"/>
    <w:rsid w:val="00D17632"/>
    <w:rsid w:val="00D17669"/>
    <w:rsid w:val="00D17E15"/>
    <w:rsid w:val="00D203BD"/>
    <w:rsid w:val="00D20768"/>
    <w:rsid w:val="00D20A46"/>
    <w:rsid w:val="00D215FB"/>
    <w:rsid w:val="00D21631"/>
    <w:rsid w:val="00D2168A"/>
    <w:rsid w:val="00D222C1"/>
    <w:rsid w:val="00D2247E"/>
    <w:rsid w:val="00D22A1F"/>
    <w:rsid w:val="00D22D5B"/>
    <w:rsid w:val="00D22F29"/>
    <w:rsid w:val="00D23566"/>
    <w:rsid w:val="00D23768"/>
    <w:rsid w:val="00D23D4B"/>
    <w:rsid w:val="00D24605"/>
    <w:rsid w:val="00D248D6"/>
    <w:rsid w:val="00D24EA7"/>
    <w:rsid w:val="00D25C5B"/>
    <w:rsid w:val="00D260A1"/>
    <w:rsid w:val="00D26884"/>
    <w:rsid w:val="00D26B1A"/>
    <w:rsid w:val="00D27251"/>
    <w:rsid w:val="00D275C1"/>
    <w:rsid w:val="00D3029A"/>
    <w:rsid w:val="00D30619"/>
    <w:rsid w:val="00D3065E"/>
    <w:rsid w:val="00D306B3"/>
    <w:rsid w:val="00D307D0"/>
    <w:rsid w:val="00D3086F"/>
    <w:rsid w:val="00D30AEB"/>
    <w:rsid w:val="00D30C2B"/>
    <w:rsid w:val="00D30C90"/>
    <w:rsid w:val="00D30D1B"/>
    <w:rsid w:val="00D30F4B"/>
    <w:rsid w:val="00D31160"/>
    <w:rsid w:val="00D31624"/>
    <w:rsid w:val="00D317EB"/>
    <w:rsid w:val="00D31BC1"/>
    <w:rsid w:val="00D31F19"/>
    <w:rsid w:val="00D32AAB"/>
    <w:rsid w:val="00D32AE8"/>
    <w:rsid w:val="00D3349E"/>
    <w:rsid w:val="00D342C3"/>
    <w:rsid w:val="00D34FCA"/>
    <w:rsid w:val="00D351AE"/>
    <w:rsid w:val="00D35373"/>
    <w:rsid w:val="00D355BA"/>
    <w:rsid w:val="00D3590B"/>
    <w:rsid w:val="00D35B53"/>
    <w:rsid w:val="00D35C23"/>
    <w:rsid w:val="00D35D60"/>
    <w:rsid w:val="00D36139"/>
    <w:rsid w:val="00D36434"/>
    <w:rsid w:val="00D367EC"/>
    <w:rsid w:val="00D36EE2"/>
    <w:rsid w:val="00D36F55"/>
    <w:rsid w:val="00D37DAF"/>
    <w:rsid w:val="00D37EA3"/>
    <w:rsid w:val="00D41066"/>
    <w:rsid w:val="00D4116F"/>
    <w:rsid w:val="00D41DA5"/>
    <w:rsid w:val="00D428E8"/>
    <w:rsid w:val="00D42EEE"/>
    <w:rsid w:val="00D4333F"/>
    <w:rsid w:val="00D433F7"/>
    <w:rsid w:val="00D43F6A"/>
    <w:rsid w:val="00D4424D"/>
    <w:rsid w:val="00D44360"/>
    <w:rsid w:val="00D4466C"/>
    <w:rsid w:val="00D45759"/>
    <w:rsid w:val="00D4628A"/>
    <w:rsid w:val="00D46C48"/>
    <w:rsid w:val="00D475C8"/>
    <w:rsid w:val="00D507B5"/>
    <w:rsid w:val="00D507F9"/>
    <w:rsid w:val="00D5085C"/>
    <w:rsid w:val="00D50EDE"/>
    <w:rsid w:val="00D51011"/>
    <w:rsid w:val="00D51237"/>
    <w:rsid w:val="00D512CB"/>
    <w:rsid w:val="00D51A1A"/>
    <w:rsid w:val="00D51CEE"/>
    <w:rsid w:val="00D5270B"/>
    <w:rsid w:val="00D5319A"/>
    <w:rsid w:val="00D53938"/>
    <w:rsid w:val="00D54069"/>
    <w:rsid w:val="00D5434D"/>
    <w:rsid w:val="00D54F7B"/>
    <w:rsid w:val="00D55667"/>
    <w:rsid w:val="00D5567E"/>
    <w:rsid w:val="00D55B8E"/>
    <w:rsid w:val="00D55D8B"/>
    <w:rsid w:val="00D55E5A"/>
    <w:rsid w:val="00D56289"/>
    <w:rsid w:val="00D56701"/>
    <w:rsid w:val="00D5778D"/>
    <w:rsid w:val="00D57CEA"/>
    <w:rsid w:val="00D60CD4"/>
    <w:rsid w:val="00D60D73"/>
    <w:rsid w:val="00D60ECD"/>
    <w:rsid w:val="00D60FCC"/>
    <w:rsid w:val="00D62564"/>
    <w:rsid w:val="00D628A4"/>
    <w:rsid w:val="00D63D09"/>
    <w:rsid w:val="00D648CE"/>
    <w:rsid w:val="00D64AFD"/>
    <w:rsid w:val="00D64B74"/>
    <w:rsid w:val="00D64C4B"/>
    <w:rsid w:val="00D65C2C"/>
    <w:rsid w:val="00D65EF9"/>
    <w:rsid w:val="00D676F8"/>
    <w:rsid w:val="00D67748"/>
    <w:rsid w:val="00D678B4"/>
    <w:rsid w:val="00D6793C"/>
    <w:rsid w:val="00D67F7E"/>
    <w:rsid w:val="00D701D1"/>
    <w:rsid w:val="00D70519"/>
    <w:rsid w:val="00D7054E"/>
    <w:rsid w:val="00D70AD7"/>
    <w:rsid w:val="00D70EE7"/>
    <w:rsid w:val="00D71BA7"/>
    <w:rsid w:val="00D7336F"/>
    <w:rsid w:val="00D739EC"/>
    <w:rsid w:val="00D7425F"/>
    <w:rsid w:val="00D74469"/>
    <w:rsid w:val="00D74560"/>
    <w:rsid w:val="00D74DF9"/>
    <w:rsid w:val="00D7546A"/>
    <w:rsid w:val="00D75916"/>
    <w:rsid w:val="00D75CEA"/>
    <w:rsid w:val="00D761EA"/>
    <w:rsid w:val="00D7696A"/>
    <w:rsid w:val="00D7734A"/>
    <w:rsid w:val="00D80EA4"/>
    <w:rsid w:val="00D81AE8"/>
    <w:rsid w:val="00D81E0C"/>
    <w:rsid w:val="00D81EAE"/>
    <w:rsid w:val="00D8202E"/>
    <w:rsid w:val="00D82A27"/>
    <w:rsid w:val="00D83059"/>
    <w:rsid w:val="00D83E21"/>
    <w:rsid w:val="00D84F2E"/>
    <w:rsid w:val="00D84F4A"/>
    <w:rsid w:val="00D8505F"/>
    <w:rsid w:val="00D8536B"/>
    <w:rsid w:val="00D859EF"/>
    <w:rsid w:val="00D85B8E"/>
    <w:rsid w:val="00D85BE3"/>
    <w:rsid w:val="00D8661D"/>
    <w:rsid w:val="00D8706D"/>
    <w:rsid w:val="00D8707C"/>
    <w:rsid w:val="00D87119"/>
    <w:rsid w:val="00D8735A"/>
    <w:rsid w:val="00D87821"/>
    <w:rsid w:val="00D904B5"/>
    <w:rsid w:val="00D93EA3"/>
    <w:rsid w:val="00D9492C"/>
    <w:rsid w:val="00D94AD5"/>
    <w:rsid w:val="00D94C24"/>
    <w:rsid w:val="00D94F77"/>
    <w:rsid w:val="00D94F7C"/>
    <w:rsid w:val="00D9515E"/>
    <w:rsid w:val="00D95257"/>
    <w:rsid w:val="00D956AB"/>
    <w:rsid w:val="00D95A15"/>
    <w:rsid w:val="00D95B0D"/>
    <w:rsid w:val="00D9611E"/>
    <w:rsid w:val="00D96CCD"/>
    <w:rsid w:val="00D97CE1"/>
    <w:rsid w:val="00D97E1B"/>
    <w:rsid w:val="00DA05CC"/>
    <w:rsid w:val="00DA0619"/>
    <w:rsid w:val="00DA0725"/>
    <w:rsid w:val="00DA08D4"/>
    <w:rsid w:val="00DA0AD5"/>
    <w:rsid w:val="00DA0BE3"/>
    <w:rsid w:val="00DA13F2"/>
    <w:rsid w:val="00DA1870"/>
    <w:rsid w:val="00DA1BAF"/>
    <w:rsid w:val="00DA1C9C"/>
    <w:rsid w:val="00DA23AD"/>
    <w:rsid w:val="00DA2570"/>
    <w:rsid w:val="00DA27EE"/>
    <w:rsid w:val="00DA2D9F"/>
    <w:rsid w:val="00DA3110"/>
    <w:rsid w:val="00DA3533"/>
    <w:rsid w:val="00DA383F"/>
    <w:rsid w:val="00DA397F"/>
    <w:rsid w:val="00DA4183"/>
    <w:rsid w:val="00DA41A8"/>
    <w:rsid w:val="00DA428E"/>
    <w:rsid w:val="00DA4D91"/>
    <w:rsid w:val="00DA6289"/>
    <w:rsid w:val="00DB01B4"/>
    <w:rsid w:val="00DB2AD4"/>
    <w:rsid w:val="00DB2B3A"/>
    <w:rsid w:val="00DB2C9A"/>
    <w:rsid w:val="00DB2DB2"/>
    <w:rsid w:val="00DB3196"/>
    <w:rsid w:val="00DB3714"/>
    <w:rsid w:val="00DB378F"/>
    <w:rsid w:val="00DB4D72"/>
    <w:rsid w:val="00DB55F4"/>
    <w:rsid w:val="00DB6177"/>
    <w:rsid w:val="00DB6344"/>
    <w:rsid w:val="00DB6955"/>
    <w:rsid w:val="00DB69A1"/>
    <w:rsid w:val="00DB6A55"/>
    <w:rsid w:val="00DB7408"/>
    <w:rsid w:val="00DB771B"/>
    <w:rsid w:val="00DB7B3F"/>
    <w:rsid w:val="00DC017D"/>
    <w:rsid w:val="00DC01D6"/>
    <w:rsid w:val="00DC02C7"/>
    <w:rsid w:val="00DC0A44"/>
    <w:rsid w:val="00DC0E69"/>
    <w:rsid w:val="00DC10C4"/>
    <w:rsid w:val="00DC1809"/>
    <w:rsid w:val="00DC1A23"/>
    <w:rsid w:val="00DC2243"/>
    <w:rsid w:val="00DC27D3"/>
    <w:rsid w:val="00DC27F7"/>
    <w:rsid w:val="00DC2D1F"/>
    <w:rsid w:val="00DC36DE"/>
    <w:rsid w:val="00DC3920"/>
    <w:rsid w:val="00DC3A9F"/>
    <w:rsid w:val="00DC438D"/>
    <w:rsid w:val="00DC5231"/>
    <w:rsid w:val="00DC5868"/>
    <w:rsid w:val="00DC5ED4"/>
    <w:rsid w:val="00DC609C"/>
    <w:rsid w:val="00DC62C9"/>
    <w:rsid w:val="00DC68DD"/>
    <w:rsid w:val="00DC6A62"/>
    <w:rsid w:val="00DC6B4B"/>
    <w:rsid w:val="00DC6C11"/>
    <w:rsid w:val="00DC6E57"/>
    <w:rsid w:val="00DC724F"/>
    <w:rsid w:val="00DC77EA"/>
    <w:rsid w:val="00DD04EE"/>
    <w:rsid w:val="00DD083C"/>
    <w:rsid w:val="00DD0872"/>
    <w:rsid w:val="00DD187D"/>
    <w:rsid w:val="00DD2062"/>
    <w:rsid w:val="00DD30E9"/>
    <w:rsid w:val="00DD36F3"/>
    <w:rsid w:val="00DD399C"/>
    <w:rsid w:val="00DD4148"/>
    <w:rsid w:val="00DD4E78"/>
    <w:rsid w:val="00DD4EA6"/>
    <w:rsid w:val="00DD52F9"/>
    <w:rsid w:val="00DD583A"/>
    <w:rsid w:val="00DD5D61"/>
    <w:rsid w:val="00DD5D83"/>
    <w:rsid w:val="00DD5DE3"/>
    <w:rsid w:val="00DD5E68"/>
    <w:rsid w:val="00DD5EED"/>
    <w:rsid w:val="00DD6082"/>
    <w:rsid w:val="00DD62F6"/>
    <w:rsid w:val="00DE0340"/>
    <w:rsid w:val="00DE0513"/>
    <w:rsid w:val="00DE05CE"/>
    <w:rsid w:val="00DE0751"/>
    <w:rsid w:val="00DE1130"/>
    <w:rsid w:val="00DE1820"/>
    <w:rsid w:val="00DE19A9"/>
    <w:rsid w:val="00DE1AE8"/>
    <w:rsid w:val="00DE24FC"/>
    <w:rsid w:val="00DE2543"/>
    <w:rsid w:val="00DE3334"/>
    <w:rsid w:val="00DE34E6"/>
    <w:rsid w:val="00DE36E6"/>
    <w:rsid w:val="00DE3945"/>
    <w:rsid w:val="00DE39EB"/>
    <w:rsid w:val="00DE44A6"/>
    <w:rsid w:val="00DE46B3"/>
    <w:rsid w:val="00DE47DE"/>
    <w:rsid w:val="00DE47E3"/>
    <w:rsid w:val="00DE47F8"/>
    <w:rsid w:val="00DE4A8E"/>
    <w:rsid w:val="00DE4AF2"/>
    <w:rsid w:val="00DE4B04"/>
    <w:rsid w:val="00DE5950"/>
    <w:rsid w:val="00DE5C24"/>
    <w:rsid w:val="00DE5F1C"/>
    <w:rsid w:val="00DE6A3F"/>
    <w:rsid w:val="00DE7380"/>
    <w:rsid w:val="00DE779E"/>
    <w:rsid w:val="00DE78AB"/>
    <w:rsid w:val="00DE7B7B"/>
    <w:rsid w:val="00DE7E47"/>
    <w:rsid w:val="00DF11B2"/>
    <w:rsid w:val="00DF14B7"/>
    <w:rsid w:val="00DF1C73"/>
    <w:rsid w:val="00DF23F8"/>
    <w:rsid w:val="00DF2669"/>
    <w:rsid w:val="00DF2810"/>
    <w:rsid w:val="00DF3FEF"/>
    <w:rsid w:val="00DF4082"/>
    <w:rsid w:val="00DF420B"/>
    <w:rsid w:val="00DF487B"/>
    <w:rsid w:val="00DF5865"/>
    <w:rsid w:val="00DF5AE4"/>
    <w:rsid w:val="00DF6988"/>
    <w:rsid w:val="00DF6D25"/>
    <w:rsid w:val="00E01249"/>
    <w:rsid w:val="00E01E92"/>
    <w:rsid w:val="00E02787"/>
    <w:rsid w:val="00E02E1D"/>
    <w:rsid w:val="00E032C6"/>
    <w:rsid w:val="00E03498"/>
    <w:rsid w:val="00E046FC"/>
    <w:rsid w:val="00E048D2"/>
    <w:rsid w:val="00E04B8D"/>
    <w:rsid w:val="00E04D29"/>
    <w:rsid w:val="00E05B19"/>
    <w:rsid w:val="00E05C88"/>
    <w:rsid w:val="00E05CF4"/>
    <w:rsid w:val="00E0635E"/>
    <w:rsid w:val="00E068F9"/>
    <w:rsid w:val="00E0710E"/>
    <w:rsid w:val="00E0754C"/>
    <w:rsid w:val="00E119C4"/>
    <w:rsid w:val="00E11FF8"/>
    <w:rsid w:val="00E12FE2"/>
    <w:rsid w:val="00E131E0"/>
    <w:rsid w:val="00E13EAC"/>
    <w:rsid w:val="00E143E1"/>
    <w:rsid w:val="00E146D4"/>
    <w:rsid w:val="00E15362"/>
    <w:rsid w:val="00E154D6"/>
    <w:rsid w:val="00E156BC"/>
    <w:rsid w:val="00E16097"/>
    <w:rsid w:val="00E16F50"/>
    <w:rsid w:val="00E171D5"/>
    <w:rsid w:val="00E174CC"/>
    <w:rsid w:val="00E21140"/>
    <w:rsid w:val="00E213FC"/>
    <w:rsid w:val="00E2168B"/>
    <w:rsid w:val="00E227BF"/>
    <w:rsid w:val="00E22D66"/>
    <w:rsid w:val="00E24D4F"/>
    <w:rsid w:val="00E25107"/>
    <w:rsid w:val="00E25725"/>
    <w:rsid w:val="00E26005"/>
    <w:rsid w:val="00E262B8"/>
    <w:rsid w:val="00E306B1"/>
    <w:rsid w:val="00E306CC"/>
    <w:rsid w:val="00E311A9"/>
    <w:rsid w:val="00E311FE"/>
    <w:rsid w:val="00E31658"/>
    <w:rsid w:val="00E32143"/>
    <w:rsid w:val="00E32663"/>
    <w:rsid w:val="00E33054"/>
    <w:rsid w:val="00E33713"/>
    <w:rsid w:val="00E33B22"/>
    <w:rsid w:val="00E33FBE"/>
    <w:rsid w:val="00E345DB"/>
    <w:rsid w:val="00E34F7B"/>
    <w:rsid w:val="00E351A2"/>
    <w:rsid w:val="00E35801"/>
    <w:rsid w:val="00E360B6"/>
    <w:rsid w:val="00E362AD"/>
    <w:rsid w:val="00E3632B"/>
    <w:rsid w:val="00E36E33"/>
    <w:rsid w:val="00E36F53"/>
    <w:rsid w:val="00E37A3D"/>
    <w:rsid w:val="00E40149"/>
    <w:rsid w:val="00E403BF"/>
    <w:rsid w:val="00E40658"/>
    <w:rsid w:val="00E4094D"/>
    <w:rsid w:val="00E423B1"/>
    <w:rsid w:val="00E44246"/>
    <w:rsid w:val="00E44339"/>
    <w:rsid w:val="00E44841"/>
    <w:rsid w:val="00E44A7C"/>
    <w:rsid w:val="00E44EE5"/>
    <w:rsid w:val="00E44F7C"/>
    <w:rsid w:val="00E45D52"/>
    <w:rsid w:val="00E45DB4"/>
    <w:rsid w:val="00E46837"/>
    <w:rsid w:val="00E47369"/>
    <w:rsid w:val="00E4736B"/>
    <w:rsid w:val="00E4743B"/>
    <w:rsid w:val="00E47A3D"/>
    <w:rsid w:val="00E5064E"/>
    <w:rsid w:val="00E5109B"/>
    <w:rsid w:val="00E51EFC"/>
    <w:rsid w:val="00E51FE2"/>
    <w:rsid w:val="00E534CC"/>
    <w:rsid w:val="00E53632"/>
    <w:rsid w:val="00E536F6"/>
    <w:rsid w:val="00E545CA"/>
    <w:rsid w:val="00E54982"/>
    <w:rsid w:val="00E55D0E"/>
    <w:rsid w:val="00E55F96"/>
    <w:rsid w:val="00E566A1"/>
    <w:rsid w:val="00E56DC9"/>
    <w:rsid w:val="00E60EAF"/>
    <w:rsid w:val="00E60F51"/>
    <w:rsid w:val="00E6145E"/>
    <w:rsid w:val="00E615C0"/>
    <w:rsid w:val="00E6198A"/>
    <w:rsid w:val="00E61FFE"/>
    <w:rsid w:val="00E6224D"/>
    <w:rsid w:val="00E62402"/>
    <w:rsid w:val="00E62518"/>
    <w:rsid w:val="00E6387B"/>
    <w:rsid w:val="00E63989"/>
    <w:rsid w:val="00E63B35"/>
    <w:rsid w:val="00E63CAC"/>
    <w:rsid w:val="00E63CFB"/>
    <w:rsid w:val="00E64924"/>
    <w:rsid w:val="00E64ED2"/>
    <w:rsid w:val="00E655C4"/>
    <w:rsid w:val="00E65D48"/>
    <w:rsid w:val="00E66361"/>
    <w:rsid w:val="00E66AEB"/>
    <w:rsid w:val="00E66BD0"/>
    <w:rsid w:val="00E67325"/>
    <w:rsid w:val="00E67359"/>
    <w:rsid w:val="00E6754D"/>
    <w:rsid w:val="00E67EF9"/>
    <w:rsid w:val="00E7003E"/>
    <w:rsid w:val="00E71346"/>
    <w:rsid w:val="00E71566"/>
    <w:rsid w:val="00E7160B"/>
    <w:rsid w:val="00E729A4"/>
    <w:rsid w:val="00E73060"/>
    <w:rsid w:val="00E73A93"/>
    <w:rsid w:val="00E73D17"/>
    <w:rsid w:val="00E740BF"/>
    <w:rsid w:val="00E74FCC"/>
    <w:rsid w:val="00E75062"/>
    <w:rsid w:val="00E75086"/>
    <w:rsid w:val="00E7522B"/>
    <w:rsid w:val="00E77A16"/>
    <w:rsid w:val="00E808A2"/>
    <w:rsid w:val="00E80E6E"/>
    <w:rsid w:val="00E813D1"/>
    <w:rsid w:val="00E828DC"/>
    <w:rsid w:val="00E82DC9"/>
    <w:rsid w:val="00E82DDC"/>
    <w:rsid w:val="00E82F4E"/>
    <w:rsid w:val="00E83405"/>
    <w:rsid w:val="00E8358D"/>
    <w:rsid w:val="00E845D0"/>
    <w:rsid w:val="00E850D3"/>
    <w:rsid w:val="00E851A3"/>
    <w:rsid w:val="00E85A55"/>
    <w:rsid w:val="00E85C92"/>
    <w:rsid w:val="00E86057"/>
    <w:rsid w:val="00E86577"/>
    <w:rsid w:val="00E86816"/>
    <w:rsid w:val="00E8690A"/>
    <w:rsid w:val="00E87846"/>
    <w:rsid w:val="00E87AE1"/>
    <w:rsid w:val="00E87ED7"/>
    <w:rsid w:val="00E91F28"/>
    <w:rsid w:val="00E9224F"/>
    <w:rsid w:val="00E92E39"/>
    <w:rsid w:val="00E93576"/>
    <w:rsid w:val="00E9363E"/>
    <w:rsid w:val="00E9389C"/>
    <w:rsid w:val="00E939CB"/>
    <w:rsid w:val="00E94570"/>
    <w:rsid w:val="00E94ED2"/>
    <w:rsid w:val="00E958CE"/>
    <w:rsid w:val="00E95944"/>
    <w:rsid w:val="00E95982"/>
    <w:rsid w:val="00E95CFB"/>
    <w:rsid w:val="00E95DD4"/>
    <w:rsid w:val="00E96D16"/>
    <w:rsid w:val="00E97165"/>
    <w:rsid w:val="00E9717B"/>
    <w:rsid w:val="00E971A5"/>
    <w:rsid w:val="00E975C9"/>
    <w:rsid w:val="00E97A4D"/>
    <w:rsid w:val="00E97C61"/>
    <w:rsid w:val="00E97CE0"/>
    <w:rsid w:val="00EA000A"/>
    <w:rsid w:val="00EA0877"/>
    <w:rsid w:val="00EA09F6"/>
    <w:rsid w:val="00EA0B7F"/>
    <w:rsid w:val="00EA0D3F"/>
    <w:rsid w:val="00EA1B52"/>
    <w:rsid w:val="00EA2E0C"/>
    <w:rsid w:val="00EA3405"/>
    <w:rsid w:val="00EA3485"/>
    <w:rsid w:val="00EA3710"/>
    <w:rsid w:val="00EA39FA"/>
    <w:rsid w:val="00EA3C2B"/>
    <w:rsid w:val="00EA59CC"/>
    <w:rsid w:val="00EA6335"/>
    <w:rsid w:val="00EA6A5E"/>
    <w:rsid w:val="00EA74C4"/>
    <w:rsid w:val="00EA7921"/>
    <w:rsid w:val="00EA7A49"/>
    <w:rsid w:val="00EA7CD1"/>
    <w:rsid w:val="00EB039D"/>
    <w:rsid w:val="00EB0962"/>
    <w:rsid w:val="00EB0A1C"/>
    <w:rsid w:val="00EB0B12"/>
    <w:rsid w:val="00EB106C"/>
    <w:rsid w:val="00EB2BAE"/>
    <w:rsid w:val="00EB3C38"/>
    <w:rsid w:val="00EB4628"/>
    <w:rsid w:val="00EB4B30"/>
    <w:rsid w:val="00EB4CFB"/>
    <w:rsid w:val="00EB54A9"/>
    <w:rsid w:val="00EB5FB3"/>
    <w:rsid w:val="00EB6075"/>
    <w:rsid w:val="00EB63B0"/>
    <w:rsid w:val="00EB64C3"/>
    <w:rsid w:val="00EB64D7"/>
    <w:rsid w:val="00EB662F"/>
    <w:rsid w:val="00EB6752"/>
    <w:rsid w:val="00EB6A18"/>
    <w:rsid w:val="00EB6A5E"/>
    <w:rsid w:val="00EB7074"/>
    <w:rsid w:val="00EB70D1"/>
    <w:rsid w:val="00EB73DE"/>
    <w:rsid w:val="00EB7502"/>
    <w:rsid w:val="00EB762F"/>
    <w:rsid w:val="00EB7FE1"/>
    <w:rsid w:val="00EC05A2"/>
    <w:rsid w:val="00EC1048"/>
    <w:rsid w:val="00EC1708"/>
    <w:rsid w:val="00EC1974"/>
    <w:rsid w:val="00EC2F53"/>
    <w:rsid w:val="00EC3157"/>
    <w:rsid w:val="00EC3A9A"/>
    <w:rsid w:val="00EC3BC2"/>
    <w:rsid w:val="00EC3E77"/>
    <w:rsid w:val="00EC3ECE"/>
    <w:rsid w:val="00EC43A3"/>
    <w:rsid w:val="00EC4706"/>
    <w:rsid w:val="00EC478F"/>
    <w:rsid w:val="00EC512A"/>
    <w:rsid w:val="00EC60D0"/>
    <w:rsid w:val="00EC611C"/>
    <w:rsid w:val="00EC6E65"/>
    <w:rsid w:val="00EC7417"/>
    <w:rsid w:val="00EC7DE0"/>
    <w:rsid w:val="00EC7E31"/>
    <w:rsid w:val="00EC7FB4"/>
    <w:rsid w:val="00ED0141"/>
    <w:rsid w:val="00ED016A"/>
    <w:rsid w:val="00ED0425"/>
    <w:rsid w:val="00ED0453"/>
    <w:rsid w:val="00ED08DF"/>
    <w:rsid w:val="00ED0B0B"/>
    <w:rsid w:val="00ED1995"/>
    <w:rsid w:val="00ED1D22"/>
    <w:rsid w:val="00ED222E"/>
    <w:rsid w:val="00ED226D"/>
    <w:rsid w:val="00ED398E"/>
    <w:rsid w:val="00ED4805"/>
    <w:rsid w:val="00ED4D5E"/>
    <w:rsid w:val="00ED4EF4"/>
    <w:rsid w:val="00ED52F4"/>
    <w:rsid w:val="00ED5DDE"/>
    <w:rsid w:val="00ED6A59"/>
    <w:rsid w:val="00ED7611"/>
    <w:rsid w:val="00ED76C8"/>
    <w:rsid w:val="00ED77F0"/>
    <w:rsid w:val="00ED79CC"/>
    <w:rsid w:val="00ED79E5"/>
    <w:rsid w:val="00EE0246"/>
    <w:rsid w:val="00EE02B9"/>
    <w:rsid w:val="00EE0366"/>
    <w:rsid w:val="00EE0C63"/>
    <w:rsid w:val="00EE0DF0"/>
    <w:rsid w:val="00EE1233"/>
    <w:rsid w:val="00EE13FB"/>
    <w:rsid w:val="00EE3262"/>
    <w:rsid w:val="00EE416F"/>
    <w:rsid w:val="00EE423A"/>
    <w:rsid w:val="00EE532F"/>
    <w:rsid w:val="00EE5406"/>
    <w:rsid w:val="00EE591D"/>
    <w:rsid w:val="00EE5CD0"/>
    <w:rsid w:val="00EE6241"/>
    <w:rsid w:val="00EE662C"/>
    <w:rsid w:val="00EE6CD4"/>
    <w:rsid w:val="00EE6D85"/>
    <w:rsid w:val="00EE7702"/>
    <w:rsid w:val="00EE772D"/>
    <w:rsid w:val="00EE782A"/>
    <w:rsid w:val="00EE7863"/>
    <w:rsid w:val="00EE79C2"/>
    <w:rsid w:val="00EF04E2"/>
    <w:rsid w:val="00EF055B"/>
    <w:rsid w:val="00EF0705"/>
    <w:rsid w:val="00EF1237"/>
    <w:rsid w:val="00EF16B4"/>
    <w:rsid w:val="00EF26CD"/>
    <w:rsid w:val="00EF3613"/>
    <w:rsid w:val="00EF3815"/>
    <w:rsid w:val="00EF3B9B"/>
    <w:rsid w:val="00EF3C24"/>
    <w:rsid w:val="00EF482C"/>
    <w:rsid w:val="00EF4D1D"/>
    <w:rsid w:val="00EF53AD"/>
    <w:rsid w:val="00EF6574"/>
    <w:rsid w:val="00EF67DF"/>
    <w:rsid w:val="00F0083A"/>
    <w:rsid w:val="00F00BDE"/>
    <w:rsid w:val="00F00CC7"/>
    <w:rsid w:val="00F011D3"/>
    <w:rsid w:val="00F0140E"/>
    <w:rsid w:val="00F02560"/>
    <w:rsid w:val="00F02780"/>
    <w:rsid w:val="00F03A7B"/>
    <w:rsid w:val="00F03C2B"/>
    <w:rsid w:val="00F048B8"/>
    <w:rsid w:val="00F04A61"/>
    <w:rsid w:val="00F05A79"/>
    <w:rsid w:val="00F05EAF"/>
    <w:rsid w:val="00F061BB"/>
    <w:rsid w:val="00F06570"/>
    <w:rsid w:val="00F06822"/>
    <w:rsid w:val="00F06C9A"/>
    <w:rsid w:val="00F072A9"/>
    <w:rsid w:val="00F07C6C"/>
    <w:rsid w:val="00F07F6F"/>
    <w:rsid w:val="00F1011F"/>
    <w:rsid w:val="00F10220"/>
    <w:rsid w:val="00F10ED3"/>
    <w:rsid w:val="00F115E5"/>
    <w:rsid w:val="00F11797"/>
    <w:rsid w:val="00F126E9"/>
    <w:rsid w:val="00F12928"/>
    <w:rsid w:val="00F12956"/>
    <w:rsid w:val="00F12A86"/>
    <w:rsid w:val="00F12BE3"/>
    <w:rsid w:val="00F132BC"/>
    <w:rsid w:val="00F14186"/>
    <w:rsid w:val="00F156E0"/>
    <w:rsid w:val="00F157E0"/>
    <w:rsid w:val="00F161F3"/>
    <w:rsid w:val="00F16212"/>
    <w:rsid w:val="00F16449"/>
    <w:rsid w:val="00F16AAF"/>
    <w:rsid w:val="00F17A0D"/>
    <w:rsid w:val="00F20269"/>
    <w:rsid w:val="00F20648"/>
    <w:rsid w:val="00F20BA4"/>
    <w:rsid w:val="00F21276"/>
    <w:rsid w:val="00F21661"/>
    <w:rsid w:val="00F21B22"/>
    <w:rsid w:val="00F22FAF"/>
    <w:rsid w:val="00F2463F"/>
    <w:rsid w:val="00F250DF"/>
    <w:rsid w:val="00F251E4"/>
    <w:rsid w:val="00F25B03"/>
    <w:rsid w:val="00F25F34"/>
    <w:rsid w:val="00F26283"/>
    <w:rsid w:val="00F2645F"/>
    <w:rsid w:val="00F26F40"/>
    <w:rsid w:val="00F26F7F"/>
    <w:rsid w:val="00F2710A"/>
    <w:rsid w:val="00F27C72"/>
    <w:rsid w:val="00F27EFF"/>
    <w:rsid w:val="00F301BD"/>
    <w:rsid w:val="00F306E9"/>
    <w:rsid w:val="00F30884"/>
    <w:rsid w:val="00F30B86"/>
    <w:rsid w:val="00F3145C"/>
    <w:rsid w:val="00F31DE1"/>
    <w:rsid w:val="00F33073"/>
    <w:rsid w:val="00F332DE"/>
    <w:rsid w:val="00F341E1"/>
    <w:rsid w:val="00F3451C"/>
    <w:rsid w:val="00F34C0A"/>
    <w:rsid w:val="00F34F1F"/>
    <w:rsid w:val="00F35B84"/>
    <w:rsid w:val="00F36B5C"/>
    <w:rsid w:val="00F37351"/>
    <w:rsid w:val="00F37911"/>
    <w:rsid w:val="00F3791F"/>
    <w:rsid w:val="00F379EF"/>
    <w:rsid w:val="00F37E04"/>
    <w:rsid w:val="00F37FBA"/>
    <w:rsid w:val="00F40211"/>
    <w:rsid w:val="00F407F2"/>
    <w:rsid w:val="00F40907"/>
    <w:rsid w:val="00F40BA8"/>
    <w:rsid w:val="00F40D07"/>
    <w:rsid w:val="00F41012"/>
    <w:rsid w:val="00F4123E"/>
    <w:rsid w:val="00F417A9"/>
    <w:rsid w:val="00F41967"/>
    <w:rsid w:val="00F424BE"/>
    <w:rsid w:val="00F426C2"/>
    <w:rsid w:val="00F42765"/>
    <w:rsid w:val="00F42CBF"/>
    <w:rsid w:val="00F4304F"/>
    <w:rsid w:val="00F43703"/>
    <w:rsid w:val="00F439E0"/>
    <w:rsid w:val="00F44FA7"/>
    <w:rsid w:val="00F45140"/>
    <w:rsid w:val="00F45C4D"/>
    <w:rsid w:val="00F46151"/>
    <w:rsid w:val="00F46468"/>
    <w:rsid w:val="00F467E4"/>
    <w:rsid w:val="00F46D4D"/>
    <w:rsid w:val="00F4770C"/>
    <w:rsid w:val="00F47B31"/>
    <w:rsid w:val="00F50232"/>
    <w:rsid w:val="00F5068A"/>
    <w:rsid w:val="00F506B7"/>
    <w:rsid w:val="00F507B1"/>
    <w:rsid w:val="00F509D3"/>
    <w:rsid w:val="00F50D54"/>
    <w:rsid w:val="00F51B8D"/>
    <w:rsid w:val="00F51EE0"/>
    <w:rsid w:val="00F5255C"/>
    <w:rsid w:val="00F5369B"/>
    <w:rsid w:val="00F5396A"/>
    <w:rsid w:val="00F544AA"/>
    <w:rsid w:val="00F544ED"/>
    <w:rsid w:val="00F54597"/>
    <w:rsid w:val="00F548C4"/>
    <w:rsid w:val="00F54E40"/>
    <w:rsid w:val="00F55520"/>
    <w:rsid w:val="00F5593D"/>
    <w:rsid w:val="00F56137"/>
    <w:rsid w:val="00F56668"/>
    <w:rsid w:val="00F568C2"/>
    <w:rsid w:val="00F56AEB"/>
    <w:rsid w:val="00F57152"/>
    <w:rsid w:val="00F57263"/>
    <w:rsid w:val="00F57974"/>
    <w:rsid w:val="00F57A97"/>
    <w:rsid w:val="00F57F27"/>
    <w:rsid w:val="00F602B6"/>
    <w:rsid w:val="00F60574"/>
    <w:rsid w:val="00F606A7"/>
    <w:rsid w:val="00F60E0E"/>
    <w:rsid w:val="00F61253"/>
    <w:rsid w:val="00F61648"/>
    <w:rsid w:val="00F619E3"/>
    <w:rsid w:val="00F6286B"/>
    <w:rsid w:val="00F6368D"/>
    <w:rsid w:val="00F643D3"/>
    <w:rsid w:val="00F64F92"/>
    <w:rsid w:val="00F64FE1"/>
    <w:rsid w:val="00F654AB"/>
    <w:rsid w:val="00F6568E"/>
    <w:rsid w:val="00F656EF"/>
    <w:rsid w:val="00F657C4"/>
    <w:rsid w:val="00F65AF6"/>
    <w:rsid w:val="00F660C0"/>
    <w:rsid w:val="00F66F0C"/>
    <w:rsid w:val="00F70AD7"/>
    <w:rsid w:val="00F71F2C"/>
    <w:rsid w:val="00F720B6"/>
    <w:rsid w:val="00F73A1F"/>
    <w:rsid w:val="00F73AEB"/>
    <w:rsid w:val="00F73E3C"/>
    <w:rsid w:val="00F73F5F"/>
    <w:rsid w:val="00F73F9B"/>
    <w:rsid w:val="00F745C0"/>
    <w:rsid w:val="00F74FE1"/>
    <w:rsid w:val="00F7510C"/>
    <w:rsid w:val="00F75201"/>
    <w:rsid w:val="00F752F5"/>
    <w:rsid w:val="00F75585"/>
    <w:rsid w:val="00F75761"/>
    <w:rsid w:val="00F763E8"/>
    <w:rsid w:val="00F764FB"/>
    <w:rsid w:val="00F7653F"/>
    <w:rsid w:val="00F767F7"/>
    <w:rsid w:val="00F77588"/>
    <w:rsid w:val="00F77B3F"/>
    <w:rsid w:val="00F77F37"/>
    <w:rsid w:val="00F80E91"/>
    <w:rsid w:val="00F81502"/>
    <w:rsid w:val="00F815C3"/>
    <w:rsid w:val="00F81BDC"/>
    <w:rsid w:val="00F81CF6"/>
    <w:rsid w:val="00F81E01"/>
    <w:rsid w:val="00F8203E"/>
    <w:rsid w:val="00F825E9"/>
    <w:rsid w:val="00F8270A"/>
    <w:rsid w:val="00F82C42"/>
    <w:rsid w:val="00F82F2D"/>
    <w:rsid w:val="00F82FC7"/>
    <w:rsid w:val="00F83265"/>
    <w:rsid w:val="00F833AF"/>
    <w:rsid w:val="00F834CE"/>
    <w:rsid w:val="00F8397F"/>
    <w:rsid w:val="00F83D6B"/>
    <w:rsid w:val="00F847D1"/>
    <w:rsid w:val="00F84850"/>
    <w:rsid w:val="00F84A28"/>
    <w:rsid w:val="00F85F49"/>
    <w:rsid w:val="00F86080"/>
    <w:rsid w:val="00F8692D"/>
    <w:rsid w:val="00F8693F"/>
    <w:rsid w:val="00F87385"/>
    <w:rsid w:val="00F87938"/>
    <w:rsid w:val="00F90810"/>
    <w:rsid w:val="00F90E4D"/>
    <w:rsid w:val="00F90F43"/>
    <w:rsid w:val="00F91A88"/>
    <w:rsid w:val="00F9273E"/>
    <w:rsid w:val="00F939C8"/>
    <w:rsid w:val="00F93C6B"/>
    <w:rsid w:val="00F94338"/>
    <w:rsid w:val="00F94AFC"/>
    <w:rsid w:val="00F94CC6"/>
    <w:rsid w:val="00F94D1B"/>
    <w:rsid w:val="00F951B2"/>
    <w:rsid w:val="00F95280"/>
    <w:rsid w:val="00F96DAE"/>
    <w:rsid w:val="00F97324"/>
    <w:rsid w:val="00F97573"/>
    <w:rsid w:val="00F97F23"/>
    <w:rsid w:val="00FA0477"/>
    <w:rsid w:val="00FA0874"/>
    <w:rsid w:val="00FA0D5A"/>
    <w:rsid w:val="00FA0F4D"/>
    <w:rsid w:val="00FA1936"/>
    <w:rsid w:val="00FA21D1"/>
    <w:rsid w:val="00FA2982"/>
    <w:rsid w:val="00FA2C76"/>
    <w:rsid w:val="00FA380C"/>
    <w:rsid w:val="00FA4055"/>
    <w:rsid w:val="00FA4380"/>
    <w:rsid w:val="00FA4E34"/>
    <w:rsid w:val="00FA4E87"/>
    <w:rsid w:val="00FA60CF"/>
    <w:rsid w:val="00FA64D4"/>
    <w:rsid w:val="00FA6F2E"/>
    <w:rsid w:val="00FA76B2"/>
    <w:rsid w:val="00FB0298"/>
    <w:rsid w:val="00FB029B"/>
    <w:rsid w:val="00FB07D7"/>
    <w:rsid w:val="00FB097B"/>
    <w:rsid w:val="00FB0E73"/>
    <w:rsid w:val="00FB11C5"/>
    <w:rsid w:val="00FB248F"/>
    <w:rsid w:val="00FB2BD9"/>
    <w:rsid w:val="00FB354C"/>
    <w:rsid w:val="00FB387C"/>
    <w:rsid w:val="00FB3E1E"/>
    <w:rsid w:val="00FB401B"/>
    <w:rsid w:val="00FB4E64"/>
    <w:rsid w:val="00FB7A46"/>
    <w:rsid w:val="00FB7D47"/>
    <w:rsid w:val="00FC0699"/>
    <w:rsid w:val="00FC07C6"/>
    <w:rsid w:val="00FC0869"/>
    <w:rsid w:val="00FC0E79"/>
    <w:rsid w:val="00FC1718"/>
    <w:rsid w:val="00FC1753"/>
    <w:rsid w:val="00FC25B3"/>
    <w:rsid w:val="00FC305E"/>
    <w:rsid w:val="00FC35D7"/>
    <w:rsid w:val="00FC38B5"/>
    <w:rsid w:val="00FC3933"/>
    <w:rsid w:val="00FC39D0"/>
    <w:rsid w:val="00FC438F"/>
    <w:rsid w:val="00FC4964"/>
    <w:rsid w:val="00FC4D5C"/>
    <w:rsid w:val="00FC5230"/>
    <w:rsid w:val="00FC5899"/>
    <w:rsid w:val="00FC5AD4"/>
    <w:rsid w:val="00FC5F89"/>
    <w:rsid w:val="00FC7259"/>
    <w:rsid w:val="00FC776F"/>
    <w:rsid w:val="00FD0326"/>
    <w:rsid w:val="00FD0D6B"/>
    <w:rsid w:val="00FD27E9"/>
    <w:rsid w:val="00FD3064"/>
    <w:rsid w:val="00FD3A0F"/>
    <w:rsid w:val="00FD3DA2"/>
    <w:rsid w:val="00FD4105"/>
    <w:rsid w:val="00FD48BC"/>
    <w:rsid w:val="00FD4D1E"/>
    <w:rsid w:val="00FD4E74"/>
    <w:rsid w:val="00FD5111"/>
    <w:rsid w:val="00FD58B8"/>
    <w:rsid w:val="00FD5EC0"/>
    <w:rsid w:val="00FD6460"/>
    <w:rsid w:val="00FD724C"/>
    <w:rsid w:val="00FD7667"/>
    <w:rsid w:val="00FD780C"/>
    <w:rsid w:val="00FD7B70"/>
    <w:rsid w:val="00FD7BC9"/>
    <w:rsid w:val="00FD7BCA"/>
    <w:rsid w:val="00FE067B"/>
    <w:rsid w:val="00FE0769"/>
    <w:rsid w:val="00FE07A3"/>
    <w:rsid w:val="00FE1134"/>
    <w:rsid w:val="00FE18B9"/>
    <w:rsid w:val="00FE2041"/>
    <w:rsid w:val="00FE2426"/>
    <w:rsid w:val="00FE2F3B"/>
    <w:rsid w:val="00FE3317"/>
    <w:rsid w:val="00FE33C5"/>
    <w:rsid w:val="00FE4141"/>
    <w:rsid w:val="00FE45F7"/>
    <w:rsid w:val="00FE463D"/>
    <w:rsid w:val="00FE47B2"/>
    <w:rsid w:val="00FE493B"/>
    <w:rsid w:val="00FE4A71"/>
    <w:rsid w:val="00FE4B9A"/>
    <w:rsid w:val="00FE52AF"/>
    <w:rsid w:val="00FE5448"/>
    <w:rsid w:val="00FE5C5C"/>
    <w:rsid w:val="00FE5CD9"/>
    <w:rsid w:val="00FE6991"/>
    <w:rsid w:val="00FE6ED2"/>
    <w:rsid w:val="00FE7292"/>
    <w:rsid w:val="00FE74FB"/>
    <w:rsid w:val="00FE778C"/>
    <w:rsid w:val="00FE7C76"/>
    <w:rsid w:val="00FF027B"/>
    <w:rsid w:val="00FF034A"/>
    <w:rsid w:val="00FF0E4A"/>
    <w:rsid w:val="00FF16C5"/>
    <w:rsid w:val="00FF1EF1"/>
    <w:rsid w:val="00FF231B"/>
    <w:rsid w:val="00FF27C0"/>
    <w:rsid w:val="00FF2833"/>
    <w:rsid w:val="00FF37F5"/>
    <w:rsid w:val="00FF3B37"/>
    <w:rsid w:val="00FF424F"/>
    <w:rsid w:val="00FF447C"/>
    <w:rsid w:val="00FF49FC"/>
    <w:rsid w:val="00FF51D8"/>
    <w:rsid w:val="00FF5719"/>
    <w:rsid w:val="00FF5C59"/>
    <w:rsid w:val="00FF615D"/>
    <w:rsid w:val="00FF61DE"/>
    <w:rsid w:val="00FF69BC"/>
    <w:rsid w:val="00FF6D03"/>
    <w:rsid w:val="00FF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D6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E53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CC"/>
    <w:pPr>
      <w:ind w:left="720"/>
      <w:contextualSpacing/>
    </w:pPr>
  </w:style>
  <w:style w:type="character" w:customStyle="1" w:styleId="Heading2Char">
    <w:name w:val="Heading 2 Char"/>
    <w:basedOn w:val="DefaultParagraphFont"/>
    <w:link w:val="Heading2"/>
    <w:uiPriority w:val="9"/>
    <w:rsid w:val="001E53BA"/>
    <w:rPr>
      <w:rFonts w:asciiTheme="majorHAnsi" w:eastAsiaTheme="majorEastAsia" w:hAnsiTheme="majorHAnsi" w:cstheme="majorBidi"/>
      <w:b/>
      <w:bCs/>
      <w:color w:val="4F81BD" w:themeColor="accent1"/>
      <w:sz w:val="26"/>
      <w:szCs w:val="26"/>
    </w:rPr>
  </w:style>
  <w:style w:type="paragraph" w:customStyle="1" w:styleId="indentlevel1">
    <w:name w:val="indentlevel1"/>
    <w:basedOn w:val="Normal"/>
    <w:rsid w:val="00D67F7E"/>
    <w:pPr>
      <w:spacing w:before="100" w:beforeAutospacing="1" w:after="100" w:afterAutospacing="1"/>
    </w:pPr>
    <w:rPr>
      <w:rFonts w:ascii="Times" w:hAnsi="Times"/>
      <w:sz w:val="20"/>
      <w:szCs w:val="20"/>
    </w:rPr>
  </w:style>
  <w:style w:type="paragraph" w:customStyle="1" w:styleId="indentlevel2">
    <w:name w:val="indentlevel2"/>
    <w:basedOn w:val="Normal"/>
    <w:rsid w:val="00D67F7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A4F3F"/>
    <w:pPr>
      <w:spacing w:before="100" w:beforeAutospacing="1" w:after="100" w:afterAutospacing="1"/>
    </w:pPr>
    <w:rPr>
      <w:rFonts w:ascii="Times" w:hAnsi="Times" w:cs="Times New Roman"/>
      <w:sz w:val="20"/>
      <w:szCs w:val="20"/>
    </w:rPr>
  </w:style>
  <w:style w:type="paragraph" w:styleId="NoteLevel1">
    <w:name w:val="Note Level 1"/>
    <w:basedOn w:val="Normal"/>
    <w:uiPriority w:val="99"/>
    <w:unhideWhenUsed/>
    <w:rsid w:val="007903B3"/>
    <w:pPr>
      <w:keepNext/>
      <w:numPr>
        <w:numId w:val="13"/>
      </w:numPr>
      <w:contextualSpacing/>
      <w:outlineLvl w:val="0"/>
    </w:pPr>
    <w:rPr>
      <w:rFonts w:ascii="Verdana" w:hAnsi="Verdana"/>
    </w:rPr>
  </w:style>
  <w:style w:type="paragraph" w:styleId="NoteLevel2">
    <w:name w:val="Note Level 2"/>
    <w:basedOn w:val="Normal"/>
    <w:uiPriority w:val="99"/>
    <w:unhideWhenUsed/>
    <w:rsid w:val="007903B3"/>
    <w:pPr>
      <w:keepNext/>
      <w:numPr>
        <w:ilvl w:val="1"/>
        <w:numId w:val="13"/>
      </w:numPr>
      <w:contextualSpacing/>
      <w:outlineLvl w:val="1"/>
    </w:pPr>
    <w:rPr>
      <w:rFonts w:ascii="Verdana" w:hAnsi="Verdana"/>
    </w:rPr>
  </w:style>
  <w:style w:type="paragraph" w:styleId="NoteLevel3">
    <w:name w:val="Note Level 3"/>
    <w:basedOn w:val="Normal"/>
    <w:uiPriority w:val="99"/>
    <w:unhideWhenUsed/>
    <w:rsid w:val="007903B3"/>
    <w:pPr>
      <w:keepNext/>
      <w:numPr>
        <w:ilvl w:val="2"/>
        <w:numId w:val="13"/>
      </w:numPr>
      <w:contextualSpacing/>
      <w:outlineLvl w:val="2"/>
    </w:pPr>
    <w:rPr>
      <w:rFonts w:ascii="Verdana" w:hAnsi="Verdana"/>
    </w:rPr>
  </w:style>
  <w:style w:type="paragraph" w:styleId="NoteLevel4">
    <w:name w:val="Note Level 4"/>
    <w:basedOn w:val="Normal"/>
    <w:uiPriority w:val="99"/>
    <w:unhideWhenUsed/>
    <w:rsid w:val="007903B3"/>
    <w:pPr>
      <w:keepNext/>
      <w:numPr>
        <w:ilvl w:val="3"/>
        <w:numId w:val="13"/>
      </w:numPr>
      <w:contextualSpacing/>
      <w:outlineLvl w:val="3"/>
    </w:pPr>
    <w:rPr>
      <w:rFonts w:ascii="Verdana" w:hAnsi="Verdana"/>
    </w:rPr>
  </w:style>
  <w:style w:type="paragraph" w:styleId="NoteLevel5">
    <w:name w:val="Note Level 5"/>
    <w:basedOn w:val="Normal"/>
    <w:uiPriority w:val="99"/>
    <w:unhideWhenUsed/>
    <w:rsid w:val="007903B3"/>
    <w:pPr>
      <w:keepNext/>
      <w:numPr>
        <w:ilvl w:val="4"/>
        <w:numId w:val="13"/>
      </w:numPr>
      <w:contextualSpacing/>
      <w:outlineLvl w:val="4"/>
    </w:pPr>
    <w:rPr>
      <w:rFonts w:ascii="Verdana" w:hAnsi="Verdana"/>
    </w:rPr>
  </w:style>
  <w:style w:type="paragraph" w:styleId="NoteLevel6">
    <w:name w:val="Note Level 6"/>
    <w:basedOn w:val="Normal"/>
    <w:uiPriority w:val="99"/>
    <w:unhideWhenUsed/>
    <w:rsid w:val="007903B3"/>
    <w:pPr>
      <w:keepNext/>
      <w:numPr>
        <w:ilvl w:val="5"/>
        <w:numId w:val="13"/>
      </w:numPr>
      <w:contextualSpacing/>
      <w:outlineLvl w:val="5"/>
    </w:pPr>
    <w:rPr>
      <w:rFonts w:ascii="Verdana" w:hAnsi="Verdana"/>
    </w:rPr>
  </w:style>
  <w:style w:type="paragraph" w:styleId="NoteLevel7">
    <w:name w:val="Note Level 7"/>
    <w:basedOn w:val="Normal"/>
    <w:uiPriority w:val="99"/>
    <w:semiHidden/>
    <w:unhideWhenUsed/>
    <w:rsid w:val="007903B3"/>
    <w:pPr>
      <w:keepNext/>
      <w:numPr>
        <w:ilvl w:val="6"/>
        <w:numId w:val="13"/>
      </w:numPr>
      <w:contextualSpacing/>
      <w:outlineLvl w:val="6"/>
    </w:pPr>
    <w:rPr>
      <w:rFonts w:ascii="Verdana" w:hAnsi="Verdana"/>
    </w:rPr>
  </w:style>
  <w:style w:type="paragraph" w:styleId="NoteLevel8">
    <w:name w:val="Note Level 8"/>
    <w:basedOn w:val="Normal"/>
    <w:uiPriority w:val="99"/>
    <w:semiHidden/>
    <w:unhideWhenUsed/>
    <w:rsid w:val="007903B3"/>
    <w:pPr>
      <w:keepNext/>
      <w:numPr>
        <w:ilvl w:val="7"/>
        <w:numId w:val="13"/>
      </w:numPr>
      <w:contextualSpacing/>
      <w:outlineLvl w:val="7"/>
    </w:pPr>
    <w:rPr>
      <w:rFonts w:ascii="Verdana" w:hAnsi="Verdana"/>
    </w:rPr>
  </w:style>
  <w:style w:type="paragraph" w:styleId="NoteLevel9">
    <w:name w:val="Note Level 9"/>
    <w:basedOn w:val="Normal"/>
    <w:uiPriority w:val="99"/>
    <w:semiHidden/>
    <w:unhideWhenUsed/>
    <w:rsid w:val="007903B3"/>
    <w:pPr>
      <w:keepNext/>
      <w:numPr>
        <w:ilvl w:val="8"/>
        <w:numId w:val="13"/>
      </w:numPr>
      <w:contextualSpacing/>
      <w:outlineLvl w:val="8"/>
    </w:pPr>
    <w:rPr>
      <w:rFonts w:ascii="Verdana" w:hAnsi="Verdana"/>
    </w:rPr>
  </w:style>
  <w:style w:type="paragraph" w:styleId="Header">
    <w:name w:val="header"/>
    <w:basedOn w:val="Normal"/>
    <w:link w:val="HeaderChar"/>
    <w:uiPriority w:val="99"/>
    <w:unhideWhenUsed/>
    <w:rsid w:val="002C06B5"/>
    <w:pPr>
      <w:tabs>
        <w:tab w:val="center" w:pos="4320"/>
        <w:tab w:val="right" w:pos="8640"/>
      </w:tabs>
    </w:pPr>
  </w:style>
  <w:style w:type="character" w:customStyle="1" w:styleId="HeaderChar">
    <w:name w:val="Header Char"/>
    <w:basedOn w:val="DefaultParagraphFont"/>
    <w:link w:val="Header"/>
    <w:uiPriority w:val="99"/>
    <w:rsid w:val="002C06B5"/>
  </w:style>
  <w:style w:type="paragraph" w:styleId="Footer">
    <w:name w:val="footer"/>
    <w:basedOn w:val="Normal"/>
    <w:link w:val="FooterChar"/>
    <w:uiPriority w:val="99"/>
    <w:unhideWhenUsed/>
    <w:rsid w:val="002C06B5"/>
    <w:pPr>
      <w:tabs>
        <w:tab w:val="center" w:pos="4320"/>
        <w:tab w:val="right" w:pos="8640"/>
      </w:tabs>
    </w:pPr>
  </w:style>
  <w:style w:type="character" w:customStyle="1" w:styleId="FooterChar">
    <w:name w:val="Footer Char"/>
    <w:basedOn w:val="DefaultParagraphFont"/>
    <w:link w:val="Footer"/>
    <w:uiPriority w:val="99"/>
    <w:rsid w:val="002C06B5"/>
  </w:style>
  <w:style w:type="character" w:customStyle="1" w:styleId="5yl5">
    <w:name w:val="_5yl5"/>
    <w:basedOn w:val="DefaultParagraphFont"/>
    <w:rsid w:val="000B5C95"/>
  </w:style>
  <w:style w:type="character" w:styleId="Strong">
    <w:name w:val="Strong"/>
    <w:basedOn w:val="DefaultParagraphFont"/>
    <w:uiPriority w:val="22"/>
    <w:qFormat/>
    <w:rsid w:val="00DA1C9C"/>
    <w:rPr>
      <w:b/>
      <w:bCs/>
    </w:rPr>
  </w:style>
  <w:style w:type="paragraph" w:customStyle="1" w:styleId="sec1">
    <w:name w:val="sec1"/>
    <w:basedOn w:val="Normal"/>
    <w:rsid w:val="00F73AEB"/>
    <w:pPr>
      <w:spacing w:before="100" w:beforeAutospacing="1" w:after="100" w:afterAutospacing="1"/>
    </w:pPr>
    <w:rPr>
      <w:rFonts w:ascii="Times" w:hAnsi="Times"/>
      <w:sz w:val="20"/>
      <w:szCs w:val="20"/>
    </w:rPr>
  </w:style>
  <w:style w:type="paragraph" w:customStyle="1" w:styleId="sub">
    <w:name w:val="sub"/>
    <w:basedOn w:val="Normal"/>
    <w:rsid w:val="00F73AEB"/>
    <w:pPr>
      <w:spacing w:before="100" w:beforeAutospacing="1" w:after="100" w:afterAutospacing="1"/>
    </w:pPr>
    <w:rPr>
      <w:rFonts w:ascii="Times" w:hAnsi="Times"/>
      <w:sz w:val="20"/>
      <w:szCs w:val="20"/>
    </w:rPr>
  </w:style>
  <w:style w:type="paragraph" w:customStyle="1" w:styleId="para">
    <w:name w:val="para"/>
    <w:basedOn w:val="Normal"/>
    <w:rsid w:val="00F73AEB"/>
    <w:pPr>
      <w:spacing w:before="100" w:beforeAutospacing="1" w:after="100" w:afterAutospacing="1"/>
    </w:pPr>
    <w:rPr>
      <w:rFonts w:ascii="Times" w:hAnsi="Times"/>
      <w:sz w:val="20"/>
      <w:szCs w:val="20"/>
    </w:rPr>
  </w:style>
  <w:style w:type="paragraph" w:customStyle="1" w:styleId="subpara">
    <w:name w:val="subpara"/>
    <w:basedOn w:val="Normal"/>
    <w:rsid w:val="00F73AE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24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2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E53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CC"/>
    <w:pPr>
      <w:ind w:left="720"/>
      <w:contextualSpacing/>
    </w:pPr>
  </w:style>
  <w:style w:type="character" w:customStyle="1" w:styleId="Heading2Char">
    <w:name w:val="Heading 2 Char"/>
    <w:basedOn w:val="DefaultParagraphFont"/>
    <w:link w:val="Heading2"/>
    <w:uiPriority w:val="9"/>
    <w:rsid w:val="001E53BA"/>
    <w:rPr>
      <w:rFonts w:asciiTheme="majorHAnsi" w:eastAsiaTheme="majorEastAsia" w:hAnsiTheme="majorHAnsi" w:cstheme="majorBidi"/>
      <w:b/>
      <w:bCs/>
      <w:color w:val="4F81BD" w:themeColor="accent1"/>
      <w:sz w:val="26"/>
      <w:szCs w:val="26"/>
    </w:rPr>
  </w:style>
  <w:style w:type="paragraph" w:customStyle="1" w:styleId="indentlevel1">
    <w:name w:val="indentlevel1"/>
    <w:basedOn w:val="Normal"/>
    <w:rsid w:val="00D67F7E"/>
    <w:pPr>
      <w:spacing w:before="100" w:beforeAutospacing="1" w:after="100" w:afterAutospacing="1"/>
    </w:pPr>
    <w:rPr>
      <w:rFonts w:ascii="Times" w:hAnsi="Times"/>
      <w:sz w:val="20"/>
      <w:szCs w:val="20"/>
    </w:rPr>
  </w:style>
  <w:style w:type="paragraph" w:customStyle="1" w:styleId="indentlevel2">
    <w:name w:val="indentlevel2"/>
    <w:basedOn w:val="Normal"/>
    <w:rsid w:val="00D67F7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A4F3F"/>
    <w:pPr>
      <w:spacing w:before="100" w:beforeAutospacing="1" w:after="100" w:afterAutospacing="1"/>
    </w:pPr>
    <w:rPr>
      <w:rFonts w:ascii="Times" w:hAnsi="Times" w:cs="Times New Roman"/>
      <w:sz w:val="20"/>
      <w:szCs w:val="20"/>
    </w:rPr>
  </w:style>
  <w:style w:type="paragraph" w:styleId="NoteLevel1">
    <w:name w:val="Note Level 1"/>
    <w:basedOn w:val="Normal"/>
    <w:uiPriority w:val="99"/>
    <w:unhideWhenUsed/>
    <w:rsid w:val="007903B3"/>
    <w:pPr>
      <w:keepNext/>
      <w:numPr>
        <w:numId w:val="13"/>
      </w:numPr>
      <w:contextualSpacing/>
      <w:outlineLvl w:val="0"/>
    </w:pPr>
    <w:rPr>
      <w:rFonts w:ascii="Verdana" w:hAnsi="Verdana"/>
    </w:rPr>
  </w:style>
  <w:style w:type="paragraph" w:styleId="NoteLevel2">
    <w:name w:val="Note Level 2"/>
    <w:basedOn w:val="Normal"/>
    <w:uiPriority w:val="99"/>
    <w:unhideWhenUsed/>
    <w:rsid w:val="007903B3"/>
    <w:pPr>
      <w:keepNext/>
      <w:numPr>
        <w:ilvl w:val="1"/>
        <w:numId w:val="13"/>
      </w:numPr>
      <w:contextualSpacing/>
      <w:outlineLvl w:val="1"/>
    </w:pPr>
    <w:rPr>
      <w:rFonts w:ascii="Verdana" w:hAnsi="Verdana"/>
    </w:rPr>
  </w:style>
  <w:style w:type="paragraph" w:styleId="NoteLevel3">
    <w:name w:val="Note Level 3"/>
    <w:basedOn w:val="Normal"/>
    <w:uiPriority w:val="99"/>
    <w:unhideWhenUsed/>
    <w:rsid w:val="007903B3"/>
    <w:pPr>
      <w:keepNext/>
      <w:numPr>
        <w:ilvl w:val="2"/>
        <w:numId w:val="13"/>
      </w:numPr>
      <w:contextualSpacing/>
      <w:outlineLvl w:val="2"/>
    </w:pPr>
    <w:rPr>
      <w:rFonts w:ascii="Verdana" w:hAnsi="Verdana"/>
    </w:rPr>
  </w:style>
  <w:style w:type="paragraph" w:styleId="NoteLevel4">
    <w:name w:val="Note Level 4"/>
    <w:basedOn w:val="Normal"/>
    <w:uiPriority w:val="99"/>
    <w:unhideWhenUsed/>
    <w:rsid w:val="007903B3"/>
    <w:pPr>
      <w:keepNext/>
      <w:numPr>
        <w:ilvl w:val="3"/>
        <w:numId w:val="13"/>
      </w:numPr>
      <w:contextualSpacing/>
      <w:outlineLvl w:val="3"/>
    </w:pPr>
    <w:rPr>
      <w:rFonts w:ascii="Verdana" w:hAnsi="Verdana"/>
    </w:rPr>
  </w:style>
  <w:style w:type="paragraph" w:styleId="NoteLevel5">
    <w:name w:val="Note Level 5"/>
    <w:basedOn w:val="Normal"/>
    <w:uiPriority w:val="99"/>
    <w:unhideWhenUsed/>
    <w:rsid w:val="007903B3"/>
    <w:pPr>
      <w:keepNext/>
      <w:numPr>
        <w:ilvl w:val="4"/>
        <w:numId w:val="13"/>
      </w:numPr>
      <w:contextualSpacing/>
      <w:outlineLvl w:val="4"/>
    </w:pPr>
    <w:rPr>
      <w:rFonts w:ascii="Verdana" w:hAnsi="Verdana"/>
    </w:rPr>
  </w:style>
  <w:style w:type="paragraph" w:styleId="NoteLevel6">
    <w:name w:val="Note Level 6"/>
    <w:basedOn w:val="Normal"/>
    <w:uiPriority w:val="99"/>
    <w:unhideWhenUsed/>
    <w:rsid w:val="007903B3"/>
    <w:pPr>
      <w:keepNext/>
      <w:numPr>
        <w:ilvl w:val="5"/>
        <w:numId w:val="13"/>
      </w:numPr>
      <w:contextualSpacing/>
      <w:outlineLvl w:val="5"/>
    </w:pPr>
    <w:rPr>
      <w:rFonts w:ascii="Verdana" w:hAnsi="Verdana"/>
    </w:rPr>
  </w:style>
  <w:style w:type="paragraph" w:styleId="NoteLevel7">
    <w:name w:val="Note Level 7"/>
    <w:basedOn w:val="Normal"/>
    <w:uiPriority w:val="99"/>
    <w:semiHidden/>
    <w:unhideWhenUsed/>
    <w:rsid w:val="007903B3"/>
    <w:pPr>
      <w:keepNext/>
      <w:numPr>
        <w:ilvl w:val="6"/>
        <w:numId w:val="13"/>
      </w:numPr>
      <w:contextualSpacing/>
      <w:outlineLvl w:val="6"/>
    </w:pPr>
    <w:rPr>
      <w:rFonts w:ascii="Verdana" w:hAnsi="Verdana"/>
    </w:rPr>
  </w:style>
  <w:style w:type="paragraph" w:styleId="NoteLevel8">
    <w:name w:val="Note Level 8"/>
    <w:basedOn w:val="Normal"/>
    <w:uiPriority w:val="99"/>
    <w:semiHidden/>
    <w:unhideWhenUsed/>
    <w:rsid w:val="007903B3"/>
    <w:pPr>
      <w:keepNext/>
      <w:numPr>
        <w:ilvl w:val="7"/>
        <w:numId w:val="13"/>
      </w:numPr>
      <w:contextualSpacing/>
      <w:outlineLvl w:val="7"/>
    </w:pPr>
    <w:rPr>
      <w:rFonts w:ascii="Verdana" w:hAnsi="Verdana"/>
    </w:rPr>
  </w:style>
  <w:style w:type="paragraph" w:styleId="NoteLevel9">
    <w:name w:val="Note Level 9"/>
    <w:basedOn w:val="Normal"/>
    <w:uiPriority w:val="99"/>
    <w:semiHidden/>
    <w:unhideWhenUsed/>
    <w:rsid w:val="007903B3"/>
    <w:pPr>
      <w:keepNext/>
      <w:numPr>
        <w:ilvl w:val="8"/>
        <w:numId w:val="13"/>
      </w:numPr>
      <w:contextualSpacing/>
      <w:outlineLvl w:val="8"/>
    </w:pPr>
    <w:rPr>
      <w:rFonts w:ascii="Verdana" w:hAnsi="Verdana"/>
    </w:rPr>
  </w:style>
  <w:style w:type="paragraph" w:styleId="Header">
    <w:name w:val="header"/>
    <w:basedOn w:val="Normal"/>
    <w:link w:val="HeaderChar"/>
    <w:uiPriority w:val="99"/>
    <w:unhideWhenUsed/>
    <w:rsid w:val="002C06B5"/>
    <w:pPr>
      <w:tabs>
        <w:tab w:val="center" w:pos="4320"/>
        <w:tab w:val="right" w:pos="8640"/>
      </w:tabs>
    </w:pPr>
  </w:style>
  <w:style w:type="character" w:customStyle="1" w:styleId="HeaderChar">
    <w:name w:val="Header Char"/>
    <w:basedOn w:val="DefaultParagraphFont"/>
    <w:link w:val="Header"/>
    <w:uiPriority w:val="99"/>
    <w:rsid w:val="002C06B5"/>
  </w:style>
  <w:style w:type="paragraph" w:styleId="Footer">
    <w:name w:val="footer"/>
    <w:basedOn w:val="Normal"/>
    <w:link w:val="FooterChar"/>
    <w:uiPriority w:val="99"/>
    <w:unhideWhenUsed/>
    <w:rsid w:val="002C06B5"/>
    <w:pPr>
      <w:tabs>
        <w:tab w:val="center" w:pos="4320"/>
        <w:tab w:val="right" w:pos="8640"/>
      </w:tabs>
    </w:pPr>
  </w:style>
  <w:style w:type="character" w:customStyle="1" w:styleId="FooterChar">
    <w:name w:val="Footer Char"/>
    <w:basedOn w:val="DefaultParagraphFont"/>
    <w:link w:val="Footer"/>
    <w:uiPriority w:val="99"/>
    <w:rsid w:val="002C06B5"/>
  </w:style>
  <w:style w:type="character" w:customStyle="1" w:styleId="5yl5">
    <w:name w:val="_5yl5"/>
    <w:basedOn w:val="DefaultParagraphFont"/>
    <w:rsid w:val="000B5C95"/>
  </w:style>
  <w:style w:type="character" w:styleId="Strong">
    <w:name w:val="Strong"/>
    <w:basedOn w:val="DefaultParagraphFont"/>
    <w:uiPriority w:val="22"/>
    <w:qFormat/>
    <w:rsid w:val="00DA1C9C"/>
    <w:rPr>
      <w:b/>
      <w:bCs/>
    </w:rPr>
  </w:style>
  <w:style w:type="paragraph" w:customStyle="1" w:styleId="sec1">
    <w:name w:val="sec1"/>
    <w:basedOn w:val="Normal"/>
    <w:rsid w:val="00F73AEB"/>
    <w:pPr>
      <w:spacing w:before="100" w:beforeAutospacing="1" w:after="100" w:afterAutospacing="1"/>
    </w:pPr>
    <w:rPr>
      <w:rFonts w:ascii="Times" w:hAnsi="Times"/>
      <w:sz w:val="20"/>
      <w:szCs w:val="20"/>
    </w:rPr>
  </w:style>
  <w:style w:type="paragraph" w:customStyle="1" w:styleId="sub">
    <w:name w:val="sub"/>
    <w:basedOn w:val="Normal"/>
    <w:rsid w:val="00F73AEB"/>
    <w:pPr>
      <w:spacing w:before="100" w:beforeAutospacing="1" w:after="100" w:afterAutospacing="1"/>
    </w:pPr>
    <w:rPr>
      <w:rFonts w:ascii="Times" w:hAnsi="Times"/>
      <w:sz w:val="20"/>
      <w:szCs w:val="20"/>
    </w:rPr>
  </w:style>
  <w:style w:type="paragraph" w:customStyle="1" w:styleId="para">
    <w:name w:val="para"/>
    <w:basedOn w:val="Normal"/>
    <w:rsid w:val="00F73AEB"/>
    <w:pPr>
      <w:spacing w:before="100" w:beforeAutospacing="1" w:after="100" w:afterAutospacing="1"/>
    </w:pPr>
    <w:rPr>
      <w:rFonts w:ascii="Times" w:hAnsi="Times"/>
      <w:sz w:val="20"/>
      <w:szCs w:val="20"/>
    </w:rPr>
  </w:style>
  <w:style w:type="paragraph" w:customStyle="1" w:styleId="subpara">
    <w:name w:val="subpara"/>
    <w:basedOn w:val="Normal"/>
    <w:rsid w:val="00F73AE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24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2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262">
      <w:bodyDiv w:val="1"/>
      <w:marLeft w:val="0"/>
      <w:marRight w:val="0"/>
      <w:marTop w:val="0"/>
      <w:marBottom w:val="0"/>
      <w:divBdr>
        <w:top w:val="none" w:sz="0" w:space="0" w:color="auto"/>
        <w:left w:val="none" w:sz="0" w:space="0" w:color="auto"/>
        <w:bottom w:val="none" w:sz="0" w:space="0" w:color="auto"/>
        <w:right w:val="none" w:sz="0" w:space="0" w:color="auto"/>
      </w:divBdr>
    </w:div>
    <w:div w:id="35858298">
      <w:bodyDiv w:val="1"/>
      <w:marLeft w:val="0"/>
      <w:marRight w:val="0"/>
      <w:marTop w:val="0"/>
      <w:marBottom w:val="0"/>
      <w:divBdr>
        <w:top w:val="none" w:sz="0" w:space="0" w:color="auto"/>
        <w:left w:val="none" w:sz="0" w:space="0" w:color="auto"/>
        <w:bottom w:val="none" w:sz="0" w:space="0" w:color="auto"/>
        <w:right w:val="none" w:sz="0" w:space="0" w:color="auto"/>
      </w:divBdr>
    </w:div>
    <w:div w:id="56365803">
      <w:bodyDiv w:val="1"/>
      <w:marLeft w:val="0"/>
      <w:marRight w:val="0"/>
      <w:marTop w:val="0"/>
      <w:marBottom w:val="0"/>
      <w:divBdr>
        <w:top w:val="none" w:sz="0" w:space="0" w:color="auto"/>
        <w:left w:val="none" w:sz="0" w:space="0" w:color="auto"/>
        <w:bottom w:val="none" w:sz="0" w:space="0" w:color="auto"/>
        <w:right w:val="none" w:sz="0" w:space="0" w:color="auto"/>
      </w:divBdr>
      <w:divsChild>
        <w:div w:id="915936443">
          <w:marLeft w:val="590"/>
          <w:marRight w:val="0"/>
          <w:marTop w:val="106"/>
          <w:marBottom w:val="133"/>
          <w:divBdr>
            <w:top w:val="none" w:sz="0" w:space="0" w:color="auto"/>
            <w:left w:val="none" w:sz="0" w:space="0" w:color="auto"/>
            <w:bottom w:val="none" w:sz="0" w:space="0" w:color="auto"/>
            <w:right w:val="none" w:sz="0" w:space="0" w:color="auto"/>
          </w:divBdr>
        </w:div>
        <w:div w:id="1826777772">
          <w:marLeft w:val="590"/>
          <w:marRight w:val="0"/>
          <w:marTop w:val="106"/>
          <w:marBottom w:val="133"/>
          <w:divBdr>
            <w:top w:val="none" w:sz="0" w:space="0" w:color="auto"/>
            <w:left w:val="none" w:sz="0" w:space="0" w:color="auto"/>
            <w:bottom w:val="none" w:sz="0" w:space="0" w:color="auto"/>
            <w:right w:val="none" w:sz="0" w:space="0" w:color="auto"/>
          </w:divBdr>
        </w:div>
        <w:div w:id="266157669">
          <w:marLeft w:val="590"/>
          <w:marRight w:val="0"/>
          <w:marTop w:val="106"/>
          <w:marBottom w:val="133"/>
          <w:divBdr>
            <w:top w:val="none" w:sz="0" w:space="0" w:color="auto"/>
            <w:left w:val="none" w:sz="0" w:space="0" w:color="auto"/>
            <w:bottom w:val="none" w:sz="0" w:space="0" w:color="auto"/>
            <w:right w:val="none" w:sz="0" w:space="0" w:color="auto"/>
          </w:divBdr>
        </w:div>
        <w:div w:id="370113708">
          <w:marLeft w:val="590"/>
          <w:marRight w:val="0"/>
          <w:marTop w:val="106"/>
          <w:marBottom w:val="133"/>
          <w:divBdr>
            <w:top w:val="none" w:sz="0" w:space="0" w:color="auto"/>
            <w:left w:val="none" w:sz="0" w:space="0" w:color="auto"/>
            <w:bottom w:val="none" w:sz="0" w:space="0" w:color="auto"/>
            <w:right w:val="none" w:sz="0" w:space="0" w:color="auto"/>
          </w:divBdr>
        </w:div>
        <w:div w:id="1915580671">
          <w:marLeft w:val="590"/>
          <w:marRight w:val="0"/>
          <w:marTop w:val="106"/>
          <w:marBottom w:val="133"/>
          <w:divBdr>
            <w:top w:val="none" w:sz="0" w:space="0" w:color="auto"/>
            <w:left w:val="none" w:sz="0" w:space="0" w:color="auto"/>
            <w:bottom w:val="none" w:sz="0" w:space="0" w:color="auto"/>
            <w:right w:val="none" w:sz="0" w:space="0" w:color="auto"/>
          </w:divBdr>
        </w:div>
        <w:div w:id="1361707999">
          <w:marLeft w:val="590"/>
          <w:marRight w:val="0"/>
          <w:marTop w:val="106"/>
          <w:marBottom w:val="133"/>
          <w:divBdr>
            <w:top w:val="none" w:sz="0" w:space="0" w:color="auto"/>
            <w:left w:val="none" w:sz="0" w:space="0" w:color="auto"/>
            <w:bottom w:val="none" w:sz="0" w:space="0" w:color="auto"/>
            <w:right w:val="none" w:sz="0" w:space="0" w:color="auto"/>
          </w:divBdr>
        </w:div>
        <w:div w:id="608977651">
          <w:marLeft w:val="590"/>
          <w:marRight w:val="0"/>
          <w:marTop w:val="106"/>
          <w:marBottom w:val="133"/>
          <w:divBdr>
            <w:top w:val="none" w:sz="0" w:space="0" w:color="auto"/>
            <w:left w:val="none" w:sz="0" w:space="0" w:color="auto"/>
            <w:bottom w:val="none" w:sz="0" w:space="0" w:color="auto"/>
            <w:right w:val="none" w:sz="0" w:space="0" w:color="auto"/>
          </w:divBdr>
        </w:div>
        <w:div w:id="2028823679">
          <w:marLeft w:val="590"/>
          <w:marRight w:val="0"/>
          <w:marTop w:val="106"/>
          <w:marBottom w:val="133"/>
          <w:divBdr>
            <w:top w:val="none" w:sz="0" w:space="0" w:color="auto"/>
            <w:left w:val="none" w:sz="0" w:space="0" w:color="auto"/>
            <w:bottom w:val="none" w:sz="0" w:space="0" w:color="auto"/>
            <w:right w:val="none" w:sz="0" w:space="0" w:color="auto"/>
          </w:divBdr>
        </w:div>
      </w:divsChild>
    </w:div>
    <w:div w:id="83696148">
      <w:bodyDiv w:val="1"/>
      <w:marLeft w:val="0"/>
      <w:marRight w:val="0"/>
      <w:marTop w:val="0"/>
      <w:marBottom w:val="0"/>
      <w:divBdr>
        <w:top w:val="none" w:sz="0" w:space="0" w:color="auto"/>
        <w:left w:val="none" w:sz="0" w:space="0" w:color="auto"/>
        <w:bottom w:val="none" w:sz="0" w:space="0" w:color="auto"/>
        <w:right w:val="none" w:sz="0" w:space="0" w:color="auto"/>
      </w:divBdr>
    </w:div>
    <w:div w:id="93717834">
      <w:bodyDiv w:val="1"/>
      <w:marLeft w:val="0"/>
      <w:marRight w:val="0"/>
      <w:marTop w:val="0"/>
      <w:marBottom w:val="0"/>
      <w:divBdr>
        <w:top w:val="none" w:sz="0" w:space="0" w:color="auto"/>
        <w:left w:val="none" w:sz="0" w:space="0" w:color="auto"/>
        <w:bottom w:val="none" w:sz="0" w:space="0" w:color="auto"/>
        <w:right w:val="none" w:sz="0" w:space="0" w:color="auto"/>
      </w:divBdr>
    </w:div>
    <w:div w:id="94833131">
      <w:bodyDiv w:val="1"/>
      <w:marLeft w:val="0"/>
      <w:marRight w:val="0"/>
      <w:marTop w:val="0"/>
      <w:marBottom w:val="0"/>
      <w:divBdr>
        <w:top w:val="none" w:sz="0" w:space="0" w:color="auto"/>
        <w:left w:val="none" w:sz="0" w:space="0" w:color="auto"/>
        <w:bottom w:val="none" w:sz="0" w:space="0" w:color="auto"/>
        <w:right w:val="none" w:sz="0" w:space="0" w:color="auto"/>
      </w:divBdr>
      <w:divsChild>
        <w:div w:id="1203832539">
          <w:marLeft w:val="677"/>
          <w:marRight w:val="0"/>
          <w:marTop w:val="106"/>
          <w:marBottom w:val="133"/>
          <w:divBdr>
            <w:top w:val="none" w:sz="0" w:space="0" w:color="auto"/>
            <w:left w:val="none" w:sz="0" w:space="0" w:color="auto"/>
            <w:bottom w:val="none" w:sz="0" w:space="0" w:color="auto"/>
            <w:right w:val="none" w:sz="0" w:space="0" w:color="auto"/>
          </w:divBdr>
        </w:div>
        <w:div w:id="1405879722">
          <w:marLeft w:val="677"/>
          <w:marRight w:val="0"/>
          <w:marTop w:val="106"/>
          <w:marBottom w:val="133"/>
          <w:divBdr>
            <w:top w:val="none" w:sz="0" w:space="0" w:color="auto"/>
            <w:left w:val="none" w:sz="0" w:space="0" w:color="auto"/>
            <w:bottom w:val="none" w:sz="0" w:space="0" w:color="auto"/>
            <w:right w:val="none" w:sz="0" w:space="0" w:color="auto"/>
          </w:divBdr>
        </w:div>
        <w:div w:id="1720978561">
          <w:marLeft w:val="677"/>
          <w:marRight w:val="0"/>
          <w:marTop w:val="106"/>
          <w:marBottom w:val="133"/>
          <w:divBdr>
            <w:top w:val="none" w:sz="0" w:space="0" w:color="auto"/>
            <w:left w:val="none" w:sz="0" w:space="0" w:color="auto"/>
            <w:bottom w:val="none" w:sz="0" w:space="0" w:color="auto"/>
            <w:right w:val="none" w:sz="0" w:space="0" w:color="auto"/>
          </w:divBdr>
        </w:div>
        <w:div w:id="970289787">
          <w:marLeft w:val="677"/>
          <w:marRight w:val="0"/>
          <w:marTop w:val="106"/>
          <w:marBottom w:val="133"/>
          <w:divBdr>
            <w:top w:val="none" w:sz="0" w:space="0" w:color="auto"/>
            <w:left w:val="none" w:sz="0" w:space="0" w:color="auto"/>
            <w:bottom w:val="none" w:sz="0" w:space="0" w:color="auto"/>
            <w:right w:val="none" w:sz="0" w:space="0" w:color="auto"/>
          </w:divBdr>
        </w:div>
      </w:divsChild>
    </w:div>
    <w:div w:id="112093029">
      <w:bodyDiv w:val="1"/>
      <w:marLeft w:val="0"/>
      <w:marRight w:val="0"/>
      <w:marTop w:val="0"/>
      <w:marBottom w:val="0"/>
      <w:divBdr>
        <w:top w:val="none" w:sz="0" w:space="0" w:color="auto"/>
        <w:left w:val="none" w:sz="0" w:space="0" w:color="auto"/>
        <w:bottom w:val="none" w:sz="0" w:space="0" w:color="auto"/>
        <w:right w:val="none" w:sz="0" w:space="0" w:color="auto"/>
      </w:divBdr>
      <w:divsChild>
        <w:div w:id="2012486701">
          <w:marLeft w:val="0"/>
          <w:marRight w:val="0"/>
          <w:marTop w:val="134"/>
          <w:marBottom w:val="0"/>
          <w:divBdr>
            <w:top w:val="none" w:sz="0" w:space="0" w:color="auto"/>
            <w:left w:val="none" w:sz="0" w:space="0" w:color="auto"/>
            <w:bottom w:val="none" w:sz="0" w:space="0" w:color="auto"/>
            <w:right w:val="none" w:sz="0" w:space="0" w:color="auto"/>
          </w:divBdr>
        </w:div>
      </w:divsChild>
    </w:div>
    <w:div w:id="165099348">
      <w:bodyDiv w:val="1"/>
      <w:marLeft w:val="0"/>
      <w:marRight w:val="0"/>
      <w:marTop w:val="0"/>
      <w:marBottom w:val="0"/>
      <w:divBdr>
        <w:top w:val="none" w:sz="0" w:space="0" w:color="auto"/>
        <w:left w:val="none" w:sz="0" w:space="0" w:color="auto"/>
        <w:bottom w:val="none" w:sz="0" w:space="0" w:color="auto"/>
        <w:right w:val="none" w:sz="0" w:space="0" w:color="auto"/>
      </w:divBdr>
    </w:div>
    <w:div w:id="206768425">
      <w:bodyDiv w:val="1"/>
      <w:marLeft w:val="0"/>
      <w:marRight w:val="0"/>
      <w:marTop w:val="0"/>
      <w:marBottom w:val="0"/>
      <w:divBdr>
        <w:top w:val="none" w:sz="0" w:space="0" w:color="auto"/>
        <w:left w:val="none" w:sz="0" w:space="0" w:color="auto"/>
        <w:bottom w:val="none" w:sz="0" w:space="0" w:color="auto"/>
        <w:right w:val="none" w:sz="0" w:space="0" w:color="auto"/>
      </w:divBdr>
      <w:divsChild>
        <w:div w:id="1052728326">
          <w:marLeft w:val="677"/>
          <w:marRight w:val="0"/>
          <w:marTop w:val="106"/>
          <w:marBottom w:val="133"/>
          <w:divBdr>
            <w:top w:val="none" w:sz="0" w:space="0" w:color="auto"/>
            <w:left w:val="none" w:sz="0" w:space="0" w:color="auto"/>
            <w:bottom w:val="none" w:sz="0" w:space="0" w:color="auto"/>
            <w:right w:val="none" w:sz="0" w:space="0" w:color="auto"/>
          </w:divBdr>
        </w:div>
        <w:div w:id="353309630">
          <w:marLeft w:val="1354"/>
          <w:marRight w:val="0"/>
          <w:marTop w:val="86"/>
          <w:marBottom w:val="133"/>
          <w:divBdr>
            <w:top w:val="none" w:sz="0" w:space="0" w:color="auto"/>
            <w:left w:val="none" w:sz="0" w:space="0" w:color="auto"/>
            <w:bottom w:val="none" w:sz="0" w:space="0" w:color="auto"/>
            <w:right w:val="none" w:sz="0" w:space="0" w:color="auto"/>
          </w:divBdr>
        </w:div>
        <w:div w:id="1601255659">
          <w:marLeft w:val="1354"/>
          <w:marRight w:val="0"/>
          <w:marTop w:val="86"/>
          <w:marBottom w:val="133"/>
          <w:divBdr>
            <w:top w:val="none" w:sz="0" w:space="0" w:color="auto"/>
            <w:left w:val="none" w:sz="0" w:space="0" w:color="auto"/>
            <w:bottom w:val="none" w:sz="0" w:space="0" w:color="auto"/>
            <w:right w:val="none" w:sz="0" w:space="0" w:color="auto"/>
          </w:divBdr>
        </w:div>
        <w:div w:id="1123226616">
          <w:marLeft w:val="1354"/>
          <w:marRight w:val="0"/>
          <w:marTop w:val="86"/>
          <w:marBottom w:val="133"/>
          <w:divBdr>
            <w:top w:val="none" w:sz="0" w:space="0" w:color="auto"/>
            <w:left w:val="none" w:sz="0" w:space="0" w:color="auto"/>
            <w:bottom w:val="none" w:sz="0" w:space="0" w:color="auto"/>
            <w:right w:val="none" w:sz="0" w:space="0" w:color="auto"/>
          </w:divBdr>
        </w:div>
      </w:divsChild>
    </w:div>
    <w:div w:id="206796778">
      <w:bodyDiv w:val="1"/>
      <w:marLeft w:val="0"/>
      <w:marRight w:val="0"/>
      <w:marTop w:val="0"/>
      <w:marBottom w:val="0"/>
      <w:divBdr>
        <w:top w:val="none" w:sz="0" w:space="0" w:color="auto"/>
        <w:left w:val="none" w:sz="0" w:space="0" w:color="auto"/>
        <w:bottom w:val="none" w:sz="0" w:space="0" w:color="auto"/>
        <w:right w:val="none" w:sz="0" w:space="0" w:color="auto"/>
      </w:divBdr>
      <w:divsChild>
        <w:div w:id="777796716">
          <w:marLeft w:val="677"/>
          <w:marRight w:val="0"/>
          <w:marTop w:val="106"/>
          <w:marBottom w:val="133"/>
          <w:divBdr>
            <w:top w:val="none" w:sz="0" w:space="0" w:color="auto"/>
            <w:left w:val="none" w:sz="0" w:space="0" w:color="auto"/>
            <w:bottom w:val="none" w:sz="0" w:space="0" w:color="auto"/>
            <w:right w:val="none" w:sz="0" w:space="0" w:color="auto"/>
          </w:divBdr>
        </w:div>
      </w:divsChild>
    </w:div>
    <w:div w:id="279000056">
      <w:bodyDiv w:val="1"/>
      <w:marLeft w:val="0"/>
      <w:marRight w:val="0"/>
      <w:marTop w:val="0"/>
      <w:marBottom w:val="0"/>
      <w:divBdr>
        <w:top w:val="none" w:sz="0" w:space="0" w:color="auto"/>
        <w:left w:val="none" w:sz="0" w:space="0" w:color="auto"/>
        <w:bottom w:val="none" w:sz="0" w:space="0" w:color="auto"/>
        <w:right w:val="none" w:sz="0" w:space="0" w:color="auto"/>
      </w:divBdr>
      <w:divsChild>
        <w:div w:id="758253832">
          <w:marLeft w:val="677"/>
          <w:marRight w:val="0"/>
          <w:marTop w:val="106"/>
          <w:marBottom w:val="133"/>
          <w:divBdr>
            <w:top w:val="none" w:sz="0" w:space="0" w:color="auto"/>
            <w:left w:val="none" w:sz="0" w:space="0" w:color="auto"/>
            <w:bottom w:val="none" w:sz="0" w:space="0" w:color="auto"/>
            <w:right w:val="none" w:sz="0" w:space="0" w:color="auto"/>
          </w:divBdr>
        </w:div>
      </w:divsChild>
    </w:div>
    <w:div w:id="303969746">
      <w:bodyDiv w:val="1"/>
      <w:marLeft w:val="0"/>
      <w:marRight w:val="0"/>
      <w:marTop w:val="0"/>
      <w:marBottom w:val="0"/>
      <w:divBdr>
        <w:top w:val="none" w:sz="0" w:space="0" w:color="auto"/>
        <w:left w:val="none" w:sz="0" w:space="0" w:color="auto"/>
        <w:bottom w:val="none" w:sz="0" w:space="0" w:color="auto"/>
        <w:right w:val="none" w:sz="0" w:space="0" w:color="auto"/>
      </w:divBdr>
    </w:div>
    <w:div w:id="313460294">
      <w:bodyDiv w:val="1"/>
      <w:marLeft w:val="0"/>
      <w:marRight w:val="0"/>
      <w:marTop w:val="0"/>
      <w:marBottom w:val="0"/>
      <w:divBdr>
        <w:top w:val="none" w:sz="0" w:space="0" w:color="auto"/>
        <w:left w:val="none" w:sz="0" w:space="0" w:color="auto"/>
        <w:bottom w:val="none" w:sz="0" w:space="0" w:color="auto"/>
        <w:right w:val="none" w:sz="0" w:space="0" w:color="auto"/>
      </w:divBdr>
    </w:div>
    <w:div w:id="348726765">
      <w:bodyDiv w:val="1"/>
      <w:marLeft w:val="0"/>
      <w:marRight w:val="0"/>
      <w:marTop w:val="0"/>
      <w:marBottom w:val="0"/>
      <w:divBdr>
        <w:top w:val="none" w:sz="0" w:space="0" w:color="auto"/>
        <w:left w:val="none" w:sz="0" w:space="0" w:color="auto"/>
        <w:bottom w:val="none" w:sz="0" w:space="0" w:color="auto"/>
        <w:right w:val="none" w:sz="0" w:space="0" w:color="auto"/>
      </w:divBdr>
    </w:div>
    <w:div w:id="365522371">
      <w:bodyDiv w:val="1"/>
      <w:marLeft w:val="0"/>
      <w:marRight w:val="0"/>
      <w:marTop w:val="0"/>
      <w:marBottom w:val="0"/>
      <w:divBdr>
        <w:top w:val="none" w:sz="0" w:space="0" w:color="auto"/>
        <w:left w:val="none" w:sz="0" w:space="0" w:color="auto"/>
        <w:bottom w:val="none" w:sz="0" w:space="0" w:color="auto"/>
        <w:right w:val="none" w:sz="0" w:space="0" w:color="auto"/>
      </w:divBdr>
    </w:div>
    <w:div w:id="401634861">
      <w:bodyDiv w:val="1"/>
      <w:marLeft w:val="0"/>
      <w:marRight w:val="0"/>
      <w:marTop w:val="0"/>
      <w:marBottom w:val="0"/>
      <w:divBdr>
        <w:top w:val="none" w:sz="0" w:space="0" w:color="auto"/>
        <w:left w:val="none" w:sz="0" w:space="0" w:color="auto"/>
        <w:bottom w:val="none" w:sz="0" w:space="0" w:color="auto"/>
        <w:right w:val="none" w:sz="0" w:space="0" w:color="auto"/>
      </w:divBdr>
      <w:divsChild>
        <w:div w:id="618923228">
          <w:marLeft w:val="677"/>
          <w:marRight w:val="0"/>
          <w:marTop w:val="106"/>
          <w:marBottom w:val="133"/>
          <w:divBdr>
            <w:top w:val="none" w:sz="0" w:space="0" w:color="auto"/>
            <w:left w:val="none" w:sz="0" w:space="0" w:color="auto"/>
            <w:bottom w:val="none" w:sz="0" w:space="0" w:color="auto"/>
            <w:right w:val="none" w:sz="0" w:space="0" w:color="auto"/>
          </w:divBdr>
        </w:div>
        <w:div w:id="150097593">
          <w:marLeft w:val="677"/>
          <w:marRight w:val="0"/>
          <w:marTop w:val="106"/>
          <w:marBottom w:val="133"/>
          <w:divBdr>
            <w:top w:val="none" w:sz="0" w:space="0" w:color="auto"/>
            <w:left w:val="none" w:sz="0" w:space="0" w:color="auto"/>
            <w:bottom w:val="none" w:sz="0" w:space="0" w:color="auto"/>
            <w:right w:val="none" w:sz="0" w:space="0" w:color="auto"/>
          </w:divBdr>
        </w:div>
        <w:div w:id="1602371970">
          <w:marLeft w:val="677"/>
          <w:marRight w:val="0"/>
          <w:marTop w:val="106"/>
          <w:marBottom w:val="133"/>
          <w:divBdr>
            <w:top w:val="none" w:sz="0" w:space="0" w:color="auto"/>
            <w:left w:val="none" w:sz="0" w:space="0" w:color="auto"/>
            <w:bottom w:val="none" w:sz="0" w:space="0" w:color="auto"/>
            <w:right w:val="none" w:sz="0" w:space="0" w:color="auto"/>
          </w:divBdr>
        </w:div>
        <w:div w:id="626014486">
          <w:marLeft w:val="677"/>
          <w:marRight w:val="0"/>
          <w:marTop w:val="106"/>
          <w:marBottom w:val="133"/>
          <w:divBdr>
            <w:top w:val="none" w:sz="0" w:space="0" w:color="auto"/>
            <w:left w:val="none" w:sz="0" w:space="0" w:color="auto"/>
            <w:bottom w:val="none" w:sz="0" w:space="0" w:color="auto"/>
            <w:right w:val="none" w:sz="0" w:space="0" w:color="auto"/>
          </w:divBdr>
        </w:div>
        <w:div w:id="814106683">
          <w:marLeft w:val="677"/>
          <w:marRight w:val="0"/>
          <w:marTop w:val="106"/>
          <w:marBottom w:val="133"/>
          <w:divBdr>
            <w:top w:val="none" w:sz="0" w:space="0" w:color="auto"/>
            <w:left w:val="none" w:sz="0" w:space="0" w:color="auto"/>
            <w:bottom w:val="none" w:sz="0" w:space="0" w:color="auto"/>
            <w:right w:val="none" w:sz="0" w:space="0" w:color="auto"/>
          </w:divBdr>
        </w:div>
      </w:divsChild>
    </w:div>
    <w:div w:id="436874036">
      <w:bodyDiv w:val="1"/>
      <w:marLeft w:val="0"/>
      <w:marRight w:val="0"/>
      <w:marTop w:val="0"/>
      <w:marBottom w:val="0"/>
      <w:divBdr>
        <w:top w:val="none" w:sz="0" w:space="0" w:color="auto"/>
        <w:left w:val="none" w:sz="0" w:space="0" w:color="auto"/>
        <w:bottom w:val="none" w:sz="0" w:space="0" w:color="auto"/>
        <w:right w:val="none" w:sz="0" w:space="0" w:color="auto"/>
      </w:divBdr>
      <w:divsChild>
        <w:div w:id="760372811">
          <w:marLeft w:val="677"/>
          <w:marRight w:val="0"/>
          <w:marTop w:val="106"/>
          <w:marBottom w:val="133"/>
          <w:divBdr>
            <w:top w:val="none" w:sz="0" w:space="0" w:color="auto"/>
            <w:left w:val="none" w:sz="0" w:space="0" w:color="auto"/>
            <w:bottom w:val="none" w:sz="0" w:space="0" w:color="auto"/>
            <w:right w:val="none" w:sz="0" w:space="0" w:color="auto"/>
          </w:divBdr>
        </w:div>
      </w:divsChild>
    </w:div>
    <w:div w:id="440346488">
      <w:bodyDiv w:val="1"/>
      <w:marLeft w:val="0"/>
      <w:marRight w:val="0"/>
      <w:marTop w:val="0"/>
      <w:marBottom w:val="0"/>
      <w:divBdr>
        <w:top w:val="none" w:sz="0" w:space="0" w:color="auto"/>
        <w:left w:val="none" w:sz="0" w:space="0" w:color="auto"/>
        <w:bottom w:val="none" w:sz="0" w:space="0" w:color="auto"/>
        <w:right w:val="none" w:sz="0" w:space="0" w:color="auto"/>
      </w:divBdr>
      <w:divsChild>
        <w:div w:id="109470566">
          <w:marLeft w:val="677"/>
          <w:marRight w:val="0"/>
          <w:marTop w:val="106"/>
          <w:marBottom w:val="133"/>
          <w:divBdr>
            <w:top w:val="none" w:sz="0" w:space="0" w:color="auto"/>
            <w:left w:val="none" w:sz="0" w:space="0" w:color="auto"/>
            <w:bottom w:val="none" w:sz="0" w:space="0" w:color="auto"/>
            <w:right w:val="none" w:sz="0" w:space="0" w:color="auto"/>
          </w:divBdr>
        </w:div>
        <w:div w:id="998271594">
          <w:marLeft w:val="677"/>
          <w:marRight w:val="0"/>
          <w:marTop w:val="106"/>
          <w:marBottom w:val="133"/>
          <w:divBdr>
            <w:top w:val="none" w:sz="0" w:space="0" w:color="auto"/>
            <w:left w:val="none" w:sz="0" w:space="0" w:color="auto"/>
            <w:bottom w:val="none" w:sz="0" w:space="0" w:color="auto"/>
            <w:right w:val="none" w:sz="0" w:space="0" w:color="auto"/>
          </w:divBdr>
        </w:div>
        <w:div w:id="188303971">
          <w:marLeft w:val="677"/>
          <w:marRight w:val="0"/>
          <w:marTop w:val="106"/>
          <w:marBottom w:val="145"/>
          <w:divBdr>
            <w:top w:val="none" w:sz="0" w:space="0" w:color="auto"/>
            <w:left w:val="none" w:sz="0" w:space="0" w:color="auto"/>
            <w:bottom w:val="none" w:sz="0" w:space="0" w:color="auto"/>
            <w:right w:val="none" w:sz="0" w:space="0" w:color="auto"/>
          </w:divBdr>
        </w:div>
        <w:div w:id="555899147">
          <w:marLeft w:val="1022"/>
          <w:marRight w:val="0"/>
          <w:marTop w:val="72"/>
          <w:marBottom w:val="30"/>
          <w:divBdr>
            <w:top w:val="none" w:sz="0" w:space="0" w:color="auto"/>
            <w:left w:val="none" w:sz="0" w:space="0" w:color="auto"/>
            <w:bottom w:val="none" w:sz="0" w:space="0" w:color="auto"/>
            <w:right w:val="none" w:sz="0" w:space="0" w:color="auto"/>
          </w:divBdr>
        </w:div>
        <w:div w:id="1645158717">
          <w:marLeft w:val="1022"/>
          <w:marRight w:val="0"/>
          <w:marTop w:val="72"/>
          <w:marBottom w:val="30"/>
          <w:divBdr>
            <w:top w:val="none" w:sz="0" w:space="0" w:color="auto"/>
            <w:left w:val="none" w:sz="0" w:space="0" w:color="auto"/>
            <w:bottom w:val="none" w:sz="0" w:space="0" w:color="auto"/>
            <w:right w:val="none" w:sz="0" w:space="0" w:color="auto"/>
          </w:divBdr>
        </w:div>
        <w:div w:id="1829055217">
          <w:marLeft w:val="1022"/>
          <w:marRight w:val="0"/>
          <w:marTop w:val="72"/>
          <w:marBottom w:val="30"/>
          <w:divBdr>
            <w:top w:val="none" w:sz="0" w:space="0" w:color="auto"/>
            <w:left w:val="none" w:sz="0" w:space="0" w:color="auto"/>
            <w:bottom w:val="none" w:sz="0" w:space="0" w:color="auto"/>
            <w:right w:val="none" w:sz="0" w:space="0" w:color="auto"/>
          </w:divBdr>
        </w:div>
        <w:div w:id="1585988905">
          <w:marLeft w:val="1022"/>
          <w:marRight w:val="0"/>
          <w:marTop w:val="72"/>
          <w:marBottom w:val="30"/>
          <w:divBdr>
            <w:top w:val="none" w:sz="0" w:space="0" w:color="auto"/>
            <w:left w:val="none" w:sz="0" w:space="0" w:color="auto"/>
            <w:bottom w:val="none" w:sz="0" w:space="0" w:color="auto"/>
            <w:right w:val="none" w:sz="0" w:space="0" w:color="auto"/>
          </w:divBdr>
        </w:div>
        <w:div w:id="748039541">
          <w:marLeft w:val="1022"/>
          <w:marRight w:val="0"/>
          <w:marTop w:val="72"/>
          <w:marBottom w:val="30"/>
          <w:divBdr>
            <w:top w:val="none" w:sz="0" w:space="0" w:color="auto"/>
            <w:left w:val="none" w:sz="0" w:space="0" w:color="auto"/>
            <w:bottom w:val="none" w:sz="0" w:space="0" w:color="auto"/>
            <w:right w:val="none" w:sz="0" w:space="0" w:color="auto"/>
          </w:divBdr>
        </w:div>
        <w:div w:id="240600233">
          <w:marLeft w:val="1022"/>
          <w:marRight w:val="0"/>
          <w:marTop w:val="72"/>
          <w:marBottom w:val="30"/>
          <w:divBdr>
            <w:top w:val="none" w:sz="0" w:space="0" w:color="auto"/>
            <w:left w:val="none" w:sz="0" w:space="0" w:color="auto"/>
            <w:bottom w:val="none" w:sz="0" w:space="0" w:color="auto"/>
            <w:right w:val="none" w:sz="0" w:space="0" w:color="auto"/>
          </w:divBdr>
        </w:div>
      </w:divsChild>
    </w:div>
    <w:div w:id="443119105">
      <w:bodyDiv w:val="1"/>
      <w:marLeft w:val="0"/>
      <w:marRight w:val="0"/>
      <w:marTop w:val="0"/>
      <w:marBottom w:val="0"/>
      <w:divBdr>
        <w:top w:val="none" w:sz="0" w:space="0" w:color="auto"/>
        <w:left w:val="none" w:sz="0" w:space="0" w:color="auto"/>
        <w:bottom w:val="none" w:sz="0" w:space="0" w:color="auto"/>
        <w:right w:val="none" w:sz="0" w:space="0" w:color="auto"/>
      </w:divBdr>
    </w:div>
    <w:div w:id="448667571">
      <w:bodyDiv w:val="1"/>
      <w:marLeft w:val="0"/>
      <w:marRight w:val="0"/>
      <w:marTop w:val="0"/>
      <w:marBottom w:val="0"/>
      <w:divBdr>
        <w:top w:val="none" w:sz="0" w:space="0" w:color="auto"/>
        <w:left w:val="none" w:sz="0" w:space="0" w:color="auto"/>
        <w:bottom w:val="none" w:sz="0" w:space="0" w:color="auto"/>
        <w:right w:val="none" w:sz="0" w:space="0" w:color="auto"/>
      </w:divBdr>
      <w:divsChild>
        <w:div w:id="477693587">
          <w:marLeft w:val="590"/>
          <w:marRight w:val="0"/>
          <w:marTop w:val="106"/>
          <w:marBottom w:val="133"/>
          <w:divBdr>
            <w:top w:val="none" w:sz="0" w:space="0" w:color="auto"/>
            <w:left w:val="none" w:sz="0" w:space="0" w:color="auto"/>
            <w:bottom w:val="none" w:sz="0" w:space="0" w:color="auto"/>
            <w:right w:val="none" w:sz="0" w:space="0" w:color="auto"/>
          </w:divBdr>
        </w:div>
        <w:div w:id="1450318875">
          <w:marLeft w:val="590"/>
          <w:marRight w:val="0"/>
          <w:marTop w:val="106"/>
          <w:marBottom w:val="133"/>
          <w:divBdr>
            <w:top w:val="none" w:sz="0" w:space="0" w:color="auto"/>
            <w:left w:val="none" w:sz="0" w:space="0" w:color="auto"/>
            <w:bottom w:val="none" w:sz="0" w:space="0" w:color="auto"/>
            <w:right w:val="none" w:sz="0" w:space="0" w:color="auto"/>
          </w:divBdr>
        </w:div>
        <w:div w:id="719938152">
          <w:marLeft w:val="590"/>
          <w:marRight w:val="0"/>
          <w:marTop w:val="106"/>
          <w:marBottom w:val="133"/>
          <w:divBdr>
            <w:top w:val="none" w:sz="0" w:space="0" w:color="auto"/>
            <w:left w:val="none" w:sz="0" w:space="0" w:color="auto"/>
            <w:bottom w:val="none" w:sz="0" w:space="0" w:color="auto"/>
            <w:right w:val="none" w:sz="0" w:space="0" w:color="auto"/>
          </w:divBdr>
        </w:div>
        <w:div w:id="1990094129">
          <w:marLeft w:val="590"/>
          <w:marRight w:val="0"/>
          <w:marTop w:val="106"/>
          <w:marBottom w:val="133"/>
          <w:divBdr>
            <w:top w:val="none" w:sz="0" w:space="0" w:color="auto"/>
            <w:left w:val="none" w:sz="0" w:space="0" w:color="auto"/>
            <w:bottom w:val="none" w:sz="0" w:space="0" w:color="auto"/>
            <w:right w:val="none" w:sz="0" w:space="0" w:color="auto"/>
          </w:divBdr>
        </w:div>
      </w:divsChild>
    </w:div>
    <w:div w:id="482621845">
      <w:bodyDiv w:val="1"/>
      <w:marLeft w:val="0"/>
      <w:marRight w:val="0"/>
      <w:marTop w:val="0"/>
      <w:marBottom w:val="0"/>
      <w:divBdr>
        <w:top w:val="none" w:sz="0" w:space="0" w:color="auto"/>
        <w:left w:val="none" w:sz="0" w:space="0" w:color="auto"/>
        <w:bottom w:val="none" w:sz="0" w:space="0" w:color="auto"/>
        <w:right w:val="none" w:sz="0" w:space="0" w:color="auto"/>
      </w:divBdr>
      <w:divsChild>
        <w:div w:id="460416755">
          <w:marLeft w:val="677"/>
          <w:marRight w:val="0"/>
          <w:marTop w:val="106"/>
          <w:marBottom w:val="133"/>
          <w:divBdr>
            <w:top w:val="none" w:sz="0" w:space="0" w:color="auto"/>
            <w:left w:val="none" w:sz="0" w:space="0" w:color="auto"/>
            <w:bottom w:val="none" w:sz="0" w:space="0" w:color="auto"/>
            <w:right w:val="none" w:sz="0" w:space="0" w:color="auto"/>
          </w:divBdr>
        </w:div>
        <w:div w:id="1121800182">
          <w:marLeft w:val="677"/>
          <w:marRight w:val="0"/>
          <w:marTop w:val="106"/>
          <w:marBottom w:val="133"/>
          <w:divBdr>
            <w:top w:val="none" w:sz="0" w:space="0" w:color="auto"/>
            <w:left w:val="none" w:sz="0" w:space="0" w:color="auto"/>
            <w:bottom w:val="none" w:sz="0" w:space="0" w:color="auto"/>
            <w:right w:val="none" w:sz="0" w:space="0" w:color="auto"/>
          </w:divBdr>
        </w:div>
        <w:div w:id="1570191359">
          <w:marLeft w:val="677"/>
          <w:marRight w:val="0"/>
          <w:marTop w:val="106"/>
          <w:marBottom w:val="133"/>
          <w:divBdr>
            <w:top w:val="none" w:sz="0" w:space="0" w:color="auto"/>
            <w:left w:val="none" w:sz="0" w:space="0" w:color="auto"/>
            <w:bottom w:val="none" w:sz="0" w:space="0" w:color="auto"/>
            <w:right w:val="none" w:sz="0" w:space="0" w:color="auto"/>
          </w:divBdr>
        </w:div>
        <w:div w:id="1703750188">
          <w:marLeft w:val="677"/>
          <w:marRight w:val="0"/>
          <w:marTop w:val="106"/>
          <w:marBottom w:val="133"/>
          <w:divBdr>
            <w:top w:val="none" w:sz="0" w:space="0" w:color="auto"/>
            <w:left w:val="none" w:sz="0" w:space="0" w:color="auto"/>
            <w:bottom w:val="none" w:sz="0" w:space="0" w:color="auto"/>
            <w:right w:val="none" w:sz="0" w:space="0" w:color="auto"/>
          </w:divBdr>
        </w:div>
        <w:div w:id="535192338">
          <w:marLeft w:val="677"/>
          <w:marRight w:val="0"/>
          <w:marTop w:val="106"/>
          <w:marBottom w:val="133"/>
          <w:divBdr>
            <w:top w:val="none" w:sz="0" w:space="0" w:color="auto"/>
            <w:left w:val="none" w:sz="0" w:space="0" w:color="auto"/>
            <w:bottom w:val="none" w:sz="0" w:space="0" w:color="auto"/>
            <w:right w:val="none" w:sz="0" w:space="0" w:color="auto"/>
          </w:divBdr>
        </w:div>
        <w:div w:id="1924952651">
          <w:marLeft w:val="677"/>
          <w:marRight w:val="0"/>
          <w:marTop w:val="106"/>
          <w:marBottom w:val="133"/>
          <w:divBdr>
            <w:top w:val="none" w:sz="0" w:space="0" w:color="auto"/>
            <w:left w:val="none" w:sz="0" w:space="0" w:color="auto"/>
            <w:bottom w:val="none" w:sz="0" w:space="0" w:color="auto"/>
            <w:right w:val="none" w:sz="0" w:space="0" w:color="auto"/>
          </w:divBdr>
        </w:div>
        <w:div w:id="1464695624">
          <w:marLeft w:val="677"/>
          <w:marRight w:val="0"/>
          <w:marTop w:val="106"/>
          <w:marBottom w:val="133"/>
          <w:divBdr>
            <w:top w:val="none" w:sz="0" w:space="0" w:color="auto"/>
            <w:left w:val="none" w:sz="0" w:space="0" w:color="auto"/>
            <w:bottom w:val="none" w:sz="0" w:space="0" w:color="auto"/>
            <w:right w:val="none" w:sz="0" w:space="0" w:color="auto"/>
          </w:divBdr>
        </w:div>
      </w:divsChild>
    </w:div>
    <w:div w:id="501966387">
      <w:bodyDiv w:val="1"/>
      <w:marLeft w:val="0"/>
      <w:marRight w:val="0"/>
      <w:marTop w:val="0"/>
      <w:marBottom w:val="0"/>
      <w:divBdr>
        <w:top w:val="none" w:sz="0" w:space="0" w:color="auto"/>
        <w:left w:val="none" w:sz="0" w:space="0" w:color="auto"/>
        <w:bottom w:val="none" w:sz="0" w:space="0" w:color="auto"/>
        <w:right w:val="none" w:sz="0" w:space="0" w:color="auto"/>
      </w:divBdr>
    </w:div>
    <w:div w:id="502087703">
      <w:bodyDiv w:val="1"/>
      <w:marLeft w:val="0"/>
      <w:marRight w:val="0"/>
      <w:marTop w:val="0"/>
      <w:marBottom w:val="0"/>
      <w:divBdr>
        <w:top w:val="none" w:sz="0" w:space="0" w:color="auto"/>
        <w:left w:val="none" w:sz="0" w:space="0" w:color="auto"/>
        <w:bottom w:val="none" w:sz="0" w:space="0" w:color="auto"/>
        <w:right w:val="none" w:sz="0" w:space="0" w:color="auto"/>
      </w:divBdr>
      <w:divsChild>
        <w:div w:id="63065526">
          <w:marLeft w:val="677"/>
          <w:marRight w:val="0"/>
          <w:marTop w:val="106"/>
          <w:marBottom w:val="133"/>
          <w:divBdr>
            <w:top w:val="none" w:sz="0" w:space="0" w:color="auto"/>
            <w:left w:val="none" w:sz="0" w:space="0" w:color="auto"/>
            <w:bottom w:val="none" w:sz="0" w:space="0" w:color="auto"/>
            <w:right w:val="none" w:sz="0" w:space="0" w:color="auto"/>
          </w:divBdr>
        </w:div>
        <w:div w:id="580136697">
          <w:marLeft w:val="677"/>
          <w:marRight w:val="0"/>
          <w:marTop w:val="106"/>
          <w:marBottom w:val="133"/>
          <w:divBdr>
            <w:top w:val="none" w:sz="0" w:space="0" w:color="auto"/>
            <w:left w:val="none" w:sz="0" w:space="0" w:color="auto"/>
            <w:bottom w:val="none" w:sz="0" w:space="0" w:color="auto"/>
            <w:right w:val="none" w:sz="0" w:space="0" w:color="auto"/>
          </w:divBdr>
        </w:div>
        <w:div w:id="385186233">
          <w:marLeft w:val="677"/>
          <w:marRight w:val="0"/>
          <w:marTop w:val="106"/>
          <w:marBottom w:val="133"/>
          <w:divBdr>
            <w:top w:val="none" w:sz="0" w:space="0" w:color="auto"/>
            <w:left w:val="none" w:sz="0" w:space="0" w:color="auto"/>
            <w:bottom w:val="none" w:sz="0" w:space="0" w:color="auto"/>
            <w:right w:val="none" w:sz="0" w:space="0" w:color="auto"/>
          </w:divBdr>
        </w:div>
        <w:div w:id="1754888542">
          <w:marLeft w:val="677"/>
          <w:marRight w:val="0"/>
          <w:marTop w:val="106"/>
          <w:marBottom w:val="133"/>
          <w:divBdr>
            <w:top w:val="none" w:sz="0" w:space="0" w:color="auto"/>
            <w:left w:val="none" w:sz="0" w:space="0" w:color="auto"/>
            <w:bottom w:val="none" w:sz="0" w:space="0" w:color="auto"/>
            <w:right w:val="none" w:sz="0" w:space="0" w:color="auto"/>
          </w:divBdr>
        </w:div>
        <w:div w:id="909538199">
          <w:marLeft w:val="677"/>
          <w:marRight w:val="0"/>
          <w:marTop w:val="106"/>
          <w:marBottom w:val="133"/>
          <w:divBdr>
            <w:top w:val="none" w:sz="0" w:space="0" w:color="auto"/>
            <w:left w:val="none" w:sz="0" w:space="0" w:color="auto"/>
            <w:bottom w:val="none" w:sz="0" w:space="0" w:color="auto"/>
            <w:right w:val="none" w:sz="0" w:space="0" w:color="auto"/>
          </w:divBdr>
        </w:div>
      </w:divsChild>
    </w:div>
    <w:div w:id="519120978">
      <w:bodyDiv w:val="1"/>
      <w:marLeft w:val="0"/>
      <w:marRight w:val="0"/>
      <w:marTop w:val="0"/>
      <w:marBottom w:val="0"/>
      <w:divBdr>
        <w:top w:val="none" w:sz="0" w:space="0" w:color="auto"/>
        <w:left w:val="none" w:sz="0" w:space="0" w:color="auto"/>
        <w:bottom w:val="none" w:sz="0" w:space="0" w:color="auto"/>
        <w:right w:val="none" w:sz="0" w:space="0" w:color="auto"/>
      </w:divBdr>
    </w:div>
    <w:div w:id="527135548">
      <w:bodyDiv w:val="1"/>
      <w:marLeft w:val="0"/>
      <w:marRight w:val="0"/>
      <w:marTop w:val="0"/>
      <w:marBottom w:val="0"/>
      <w:divBdr>
        <w:top w:val="none" w:sz="0" w:space="0" w:color="auto"/>
        <w:left w:val="none" w:sz="0" w:space="0" w:color="auto"/>
        <w:bottom w:val="none" w:sz="0" w:space="0" w:color="auto"/>
        <w:right w:val="none" w:sz="0" w:space="0" w:color="auto"/>
      </w:divBdr>
      <w:divsChild>
        <w:div w:id="1777096108">
          <w:marLeft w:val="677"/>
          <w:marRight w:val="0"/>
          <w:marTop w:val="106"/>
          <w:marBottom w:val="133"/>
          <w:divBdr>
            <w:top w:val="none" w:sz="0" w:space="0" w:color="auto"/>
            <w:left w:val="none" w:sz="0" w:space="0" w:color="auto"/>
            <w:bottom w:val="none" w:sz="0" w:space="0" w:color="auto"/>
            <w:right w:val="none" w:sz="0" w:space="0" w:color="auto"/>
          </w:divBdr>
        </w:div>
        <w:div w:id="625161978">
          <w:marLeft w:val="677"/>
          <w:marRight w:val="0"/>
          <w:marTop w:val="106"/>
          <w:marBottom w:val="133"/>
          <w:divBdr>
            <w:top w:val="none" w:sz="0" w:space="0" w:color="auto"/>
            <w:left w:val="none" w:sz="0" w:space="0" w:color="auto"/>
            <w:bottom w:val="none" w:sz="0" w:space="0" w:color="auto"/>
            <w:right w:val="none" w:sz="0" w:space="0" w:color="auto"/>
          </w:divBdr>
        </w:div>
        <w:div w:id="942106612">
          <w:marLeft w:val="677"/>
          <w:marRight w:val="0"/>
          <w:marTop w:val="106"/>
          <w:marBottom w:val="133"/>
          <w:divBdr>
            <w:top w:val="none" w:sz="0" w:space="0" w:color="auto"/>
            <w:left w:val="none" w:sz="0" w:space="0" w:color="auto"/>
            <w:bottom w:val="none" w:sz="0" w:space="0" w:color="auto"/>
            <w:right w:val="none" w:sz="0" w:space="0" w:color="auto"/>
          </w:divBdr>
        </w:div>
        <w:div w:id="710770407">
          <w:marLeft w:val="677"/>
          <w:marRight w:val="0"/>
          <w:marTop w:val="106"/>
          <w:marBottom w:val="133"/>
          <w:divBdr>
            <w:top w:val="none" w:sz="0" w:space="0" w:color="auto"/>
            <w:left w:val="none" w:sz="0" w:space="0" w:color="auto"/>
            <w:bottom w:val="none" w:sz="0" w:space="0" w:color="auto"/>
            <w:right w:val="none" w:sz="0" w:space="0" w:color="auto"/>
          </w:divBdr>
        </w:div>
      </w:divsChild>
    </w:div>
    <w:div w:id="530804569">
      <w:bodyDiv w:val="1"/>
      <w:marLeft w:val="0"/>
      <w:marRight w:val="0"/>
      <w:marTop w:val="0"/>
      <w:marBottom w:val="0"/>
      <w:divBdr>
        <w:top w:val="none" w:sz="0" w:space="0" w:color="auto"/>
        <w:left w:val="none" w:sz="0" w:space="0" w:color="auto"/>
        <w:bottom w:val="none" w:sz="0" w:space="0" w:color="auto"/>
        <w:right w:val="none" w:sz="0" w:space="0" w:color="auto"/>
      </w:divBdr>
      <w:divsChild>
        <w:div w:id="871721165">
          <w:marLeft w:val="677"/>
          <w:marRight w:val="0"/>
          <w:marTop w:val="106"/>
          <w:marBottom w:val="133"/>
          <w:divBdr>
            <w:top w:val="none" w:sz="0" w:space="0" w:color="auto"/>
            <w:left w:val="none" w:sz="0" w:space="0" w:color="auto"/>
            <w:bottom w:val="none" w:sz="0" w:space="0" w:color="auto"/>
            <w:right w:val="none" w:sz="0" w:space="0" w:color="auto"/>
          </w:divBdr>
        </w:div>
      </w:divsChild>
    </w:div>
    <w:div w:id="540023585">
      <w:bodyDiv w:val="1"/>
      <w:marLeft w:val="0"/>
      <w:marRight w:val="0"/>
      <w:marTop w:val="0"/>
      <w:marBottom w:val="0"/>
      <w:divBdr>
        <w:top w:val="none" w:sz="0" w:space="0" w:color="auto"/>
        <w:left w:val="none" w:sz="0" w:space="0" w:color="auto"/>
        <w:bottom w:val="none" w:sz="0" w:space="0" w:color="auto"/>
        <w:right w:val="none" w:sz="0" w:space="0" w:color="auto"/>
      </w:divBdr>
    </w:div>
    <w:div w:id="543251789">
      <w:bodyDiv w:val="1"/>
      <w:marLeft w:val="0"/>
      <w:marRight w:val="0"/>
      <w:marTop w:val="0"/>
      <w:marBottom w:val="0"/>
      <w:divBdr>
        <w:top w:val="none" w:sz="0" w:space="0" w:color="auto"/>
        <w:left w:val="none" w:sz="0" w:space="0" w:color="auto"/>
        <w:bottom w:val="none" w:sz="0" w:space="0" w:color="auto"/>
        <w:right w:val="none" w:sz="0" w:space="0" w:color="auto"/>
      </w:divBdr>
      <w:divsChild>
        <w:div w:id="1312754579">
          <w:marLeft w:val="677"/>
          <w:marRight w:val="0"/>
          <w:marTop w:val="106"/>
          <w:marBottom w:val="133"/>
          <w:divBdr>
            <w:top w:val="none" w:sz="0" w:space="0" w:color="auto"/>
            <w:left w:val="none" w:sz="0" w:space="0" w:color="auto"/>
            <w:bottom w:val="none" w:sz="0" w:space="0" w:color="auto"/>
            <w:right w:val="none" w:sz="0" w:space="0" w:color="auto"/>
          </w:divBdr>
        </w:div>
      </w:divsChild>
    </w:div>
    <w:div w:id="548299373">
      <w:bodyDiv w:val="1"/>
      <w:marLeft w:val="0"/>
      <w:marRight w:val="0"/>
      <w:marTop w:val="0"/>
      <w:marBottom w:val="0"/>
      <w:divBdr>
        <w:top w:val="none" w:sz="0" w:space="0" w:color="auto"/>
        <w:left w:val="none" w:sz="0" w:space="0" w:color="auto"/>
        <w:bottom w:val="none" w:sz="0" w:space="0" w:color="auto"/>
        <w:right w:val="none" w:sz="0" w:space="0" w:color="auto"/>
      </w:divBdr>
    </w:div>
    <w:div w:id="563836606">
      <w:bodyDiv w:val="1"/>
      <w:marLeft w:val="0"/>
      <w:marRight w:val="0"/>
      <w:marTop w:val="0"/>
      <w:marBottom w:val="0"/>
      <w:divBdr>
        <w:top w:val="none" w:sz="0" w:space="0" w:color="auto"/>
        <w:left w:val="none" w:sz="0" w:space="0" w:color="auto"/>
        <w:bottom w:val="none" w:sz="0" w:space="0" w:color="auto"/>
        <w:right w:val="none" w:sz="0" w:space="0" w:color="auto"/>
      </w:divBdr>
    </w:div>
    <w:div w:id="644968181">
      <w:bodyDiv w:val="1"/>
      <w:marLeft w:val="0"/>
      <w:marRight w:val="0"/>
      <w:marTop w:val="0"/>
      <w:marBottom w:val="0"/>
      <w:divBdr>
        <w:top w:val="none" w:sz="0" w:space="0" w:color="auto"/>
        <w:left w:val="none" w:sz="0" w:space="0" w:color="auto"/>
        <w:bottom w:val="none" w:sz="0" w:space="0" w:color="auto"/>
        <w:right w:val="none" w:sz="0" w:space="0" w:color="auto"/>
      </w:divBdr>
    </w:div>
    <w:div w:id="653527579">
      <w:bodyDiv w:val="1"/>
      <w:marLeft w:val="0"/>
      <w:marRight w:val="0"/>
      <w:marTop w:val="0"/>
      <w:marBottom w:val="0"/>
      <w:divBdr>
        <w:top w:val="none" w:sz="0" w:space="0" w:color="auto"/>
        <w:left w:val="none" w:sz="0" w:space="0" w:color="auto"/>
        <w:bottom w:val="none" w:sz="0" w:space="0" w:color="auto"/>
        <w:right w:val="none" w:sz="0" w:space="0" w:color="auto"/>
      </w:divBdr>
    </w:div>
    <w:div w:id="662657980">
      <w:bodyDiv w:val="1"/>
      <w:marLeft w:val="0"/>
      <w:marRight w:val="0"/>
      <w:marTop w:val="0"/>
      <w:marBottom w:val="0"/>
      <w:divBdr>
        <w:top w:val="none" w:sz="0" w:space="0" w:color="auto"/>
        <w:left w:val="none" w:sz="0" w:space="0" w:color="auto"/>
        <w:bottom w:val="none" w:sz="0" w:space="0" w:color="auto"/>
        <w:right w:val="none" w:sz="0" w:space="0" w:color="auto"/>
      </w:divBdr>
      <w:divsChild>
        <w:div w:id="570579280">
          <w:marLeft w:val="677"/>
          <w:marRight w:val="0"/>
          <w:marTop w:val="106"/>
          <w:marBottom w:val="133"/>
          <w:divBdr>
            <w:top w:val="none" w:sz="0" w:space="0" w:color="auto"/>
            <w:left w:val="none" w:sz="0" w:space="0" w:color="auto"/>
            <w:bottom w:val="none" w:sz="0" w:space="0" w:color="auto"/>
            <w:right w:val="none" w:sz="0" w:space="0" w:color="auto"/>
          </w:divBdr>
        </w:div>
        <w:div w:id="1484007469">
          <w:marLeft w:val="1354"/>
          <w:marRight w:val="0"/>
          <w:marTop w:val="86"/>
          <w:marBottom w:val="133"/>
          <w:divBdr>
            <w:top w:val="none" w:sz="0" w:space="0" w:color="auto"/>
            <w:left w:val="none" w:sz="0" w:space="0" w:color="auto"/>
            <w:bottom w:val="none" w:sz="0" w:space="0" w:color="auto"/>
            <w:right w:val="none" w:sz="0" w:space="0" w:color="auto"/>
          </w:divBdr>
        </w:div>
        <w:div w:id="955596084">
          <w:marLeft w:val="1354"/>
          <w:marRight w:val="0"/>
          <w:marTop w:val="86"/>
          <w:marBottom w:val="133"/>
          <w:divBdr>
            <w:top w:val="none" w:sz="0" w:space="0" w:color="auto"/>
            <w:left w:val="none" w:sz="0" w:space="0" w:color="auto"/>
            <w:bottom w:val="none" w:sz="0" w:space="0" w:color="auto"/>
            <w:right w:val="none" w:sz="0" w:space="0" w:color="auto"/>
          </w:divBdr>
        </w:div>
        <w:div w:id="1538817037">
          <w:marLeft w:val="1354"/>
          <w:marRight w:val="0"/>
          <w:marTop w:val="86"/>
          <w:marBottom w:val="133"/>
          <w:divBdr>
            <w:top w:val="none" w:sz="0" w:space="0" w:color="auto"/>
            <w:left w:val="none" w:sz="0" w:space="0" w:color="auto"/>
            <w:bottom w:val="none" w:sz="0" w:space="0" w:color="auto"/>
            <w:right w:val="none" w:sz="0" w:space="0" w:color="auto"/>
          </w:divBdr>
        </w:div>
      </w:divsChild>
    </w:div>
    <w:div w:id="678043880">
      <w:bodyDiv w:val="1"/>
      <w:marLeft w:val="0"/>
      <w:marRight w:val="0"/>
      <w:marTop w:val="0"/>
      <w:marBottom w:val="0"/>
      <w:divBdr>
        <w:top w:val="none" w:sz="0" w:space="0" w:color="auto"/>
        <w:left w:val="none" w:sz="0" w:space="0" w:color="auto"/>
        <w:bottom w:val="none" w:sz="0" w:space="0" w:color="auto"/>
        <w:right w:val="none" w:sz="0" w:space="0" w:color="auto"/>
      </w:divBdr>
      <w:divsChild>
        <w:div w:id="577250972">
          <w:marLeft w:val="1354"/>
          <w:marRight w:val="0"/>
          <w:marTop w:val="86"/>
          <w:marBottom w:val="133"/>
          <w:divBdr>
            <w:top w:val="none" w:sz="0" w:space="0" w:color="auto"/>
            <w:left w:val="none" w:sz="0" w:space="0" w:color="auto"/>
            <w:bottom w:val="none" w:sz="0" w:space="0" w:color="auto"/>
            <w:right w:val="none" w:sz="0" w:space="0" w:color="auto"/>
          </w:divBdr>
        </w:div>
        <w:div w:id="2140881081">
          <w:marLeft w:val="1354"/>
          <w:marRight w:val="0"/>
          <w:marTop w:val="86"/>
          <w:marBottom w:val="133"/>
          <w:divBdr>
            <w:top w:val="none" w:sz="0" w:space="0" w:color="auto"/>
            <w:left w:val="none" w:sz="0" w:space="0" w:color="auto"/>
            <w:bottom w:val="none" w:sz="0" w:space="0" w:color="auto"/>
            <w:right w:val="none" w:sz="0" w:space="0" w:color="auto"/>
          </w:divBdr>
        </w:div>
        <w:div w:id="298460490">
          <w:marLeft w:val="1354"/>
          <w:marRight w:val="0"/>
          <w:marTop w:val="86"/>
          <w:marBottom w:val="133"/>
          <w:divBdr>
            <w:top w:val="none" w:sz="0" w:space="0" w:color="auto"/>
            <w:left w:val="none" w:sz="0" w:space="0" w:color="auto"/>
            <w:bottom w:val="none" w:sz="0" w:space="0" w:color="auto"/>
            <w:right w:val="none" w:sz="0" w:space="0" w:color="auto"/>
          </w:divBdr>
        </w:div>
      </w:divsChild>
    </w:div>
    <w:div w:id="692027339">
      <w:bodyDiv w:val="1"/>
      <w:marLeft w:val="0"/>
      <w:marRight w:val="0"/>
      <w:marTop w:val="0"/>
      <w:marBottom w:val="0"/>
      <w:divBdr>
        <w:top w:val="none" w:sz="0" w:space="0" w:color="auto"/>
        <w:left w:val="none" w:sz="0" w:space="0" w:color="auto"/>
        <w:bottom w:val="none" w:sz="0" w:space="0" w:color="auto"/>
        <w:right w:val="none" w:sz="0" w:space="0" w:color="auto"/>
      </w:divBdr>
      <w:divsChild>
        <w:div w:id="1115827510">
          <w:marLeft w:val="677"/>
          <w:marRight w:val="0"/>
          <w:marTop w:val="106"/>
          <w:marBottom w:val="133"/>
          <w:divBdr>
            <w:top w:val="none" w:sz="0" w:space="0" w:color="auto"/>
            <w:left w:val="none" w:sz="0" w:space="0" w:color="auto"/>
            <w:bottom w:val="none" w:sz="0" w:space="0" w:color="auto"/>
            <w:right w:val="none" w:sz="0" w:space="0" w:color="auto"/>
          </w:divBdr>
        </w:div>
        <w:div w:id="785546107">
          <w:marLeft w:val="677"/>
          <w:marRight w:val="0"/>
          <w:marTop w:val="106"/>
          <w:marBottom w:val="133"/>
          <w:divBdr>
            <w:top w:val="none" w:sz="0" w:space="0" w:color="auto"/>
            <w:left w:val="none" w:sz="0" w:space="0" w:color="auto"/>
            <w:bottom w:val="none" w:sz="0" w:space="0" w:color="auto"/>
            <w:right w:val="none" w:sz="0" w:space="0" w:color="auto"/>
          </w:divBdr>
        </w:div>
        <w:div w:id="1434861263">
          <w:marLeft w:val="677"/>
          <w:marRight w:val="0"/>
          <w:marTop w:val="106"/>
          <w:marBottom w:val="133"/>
          <w:divBdr>
            <w:top w:val="none" w:sz="0" w:space="0" w:color="auto"/>
            <w:left w:val="none" w:sz="0" w:space="0" w:color="auto"/>
            <w:bottom w:val="none" w:sz="0" w:space="0" w:color="auto"/>
            <w:right w:val="none" w:sz="0" w:space="0" w:color="auto"/>
          </w:divBdr>
        </w:div>
      </w:divsChild>
    </w:div>
    <w:div w:id="697388516">
      <w:bodyDiv w:val="1"/>
      <w:marLeft w:val="0"/>
      <w:marRight w:val="0"/>
      <w:marTop w:val="0"/>
      <w:marBottom w:val="0"/>
      <w:divBdr>
        <w:top w:val="none" w:sz="0" w:space="0" w:color="auto"/>
        <w:left w:val="none" w:sz="0" w:space="0" w:color="auto"/>
        <w:bottom w:val="none" w:sz="0" w:space="0" w:color="auto"/>
        <w:right w:val="none" w:sz="0" w:space="0" w:color="auto"/>
      </w:divBdr>
      <w:divsChild>
        <w:div w:id="2144694162">
          <w:marLeft w:val="720"/>
          <w:marRight w:val="0"/>
          <w:marTop w:val="106"/>
          <w:marBottom w:val="133"/>
          <w:divBdr>
            <w:top w:val="none" w:sz="0" w:space="0" w:color="auto"/>
            <w:left w:val="none" w:sz="0" w:space="0" w:color="auto"/>
            <w:bottom w:val="none" w:sz="0" w:space="0" w:color="auto"/>
            <w:right w:val="none" w:sz="0" w:space="0" w:color="auto"/>
          </w:divBdr>
        </w:div>
        <w:div w:id="1823112552">
          <w:marLeft w:val="720"/>
          <w:marRight w:val="0"/>
          <w:marTop w:val="106"/>
          <w:marBottom w:val="133"/>
          <w:divBdr>
            <w:top w:val="none" w:sz="0" w:space="0" w:color="auto"/>
            <w:left w:val="none" w:sz="0" w:space="0" w:color="auto"/>
            <w:bottom w:val="none" w:sz="0" w:space="0" w:color="auto"/>
            <w:right w:val="none" w:sz="0" w:space="0" w:color="auto"/>
          </w:divBdr>
        </w:div>
        <w:div w:id="959604934">
          <w:marLeft w:val="720"/>
          <w:marRight w:val="0"/>
          <w:marTop w:val="106"/>
          <w:marBottom w:val="133"/>
          <w:divBdr>
            <w:top w:val="none" w:sz="0" w:space="0" w:color="auto"/>
            <w:left w:val="none" w:sz="0" w:space="0" w:color="auto"/>
            <w:bottom w:val="none" w:sz="0" w:space="0" w:color="auto"/>
            <w:right w:val="none" w:sz="0" w:space="0" w:color="auto"/>
          </w:divBdr>
        </w:div>
      </w:divsChild>
    </w:div>
    <w:div w:id="733158904">
      <w:bodyDiv w:val="1"/>
      <w:marLeft w:val="0"/>
      <w:marRight w:val="0"/>
      <w:marTop w:val="0"/>
      <w:marBottom w:val="0"/>
      <w:divBdr>
        <w:top w:val="none" w:sz="0" w:space="0" w:color="auto"/>
        <w:left w:val="none" w:sz="0" w:space="0" w:color="auto"/>
        <w:bottom w:val="none" w:sz="0" w:space="0" w:color="auto"/>
        <w:right w:val="none" w:sz="0" w:space="0" w:color="auto"/>
      </w:divBdr>
    </w:div>
    <w:div w:id="762066209">
      <w:bodyDiv w:val="1"/>
      <w:marLeft w:val="0"/>
      <w:marRight w:val="0"/>
      <w:marTop w:val="0"/>
      <w:marBottom w:val="0"/>
      <w:divBdr>
        <w:top w:val="none" w:sz="0" w:space="0" w:color="auto"/>
        <w:left w:val="none" w:sz="0" w:space="0" w:color="auto"/>
        <w:bottom w:val="none" w:sz="0" w:space="0" w:color="auto"/>
        <w:right w:val="none" w:sz="0" w:space="0" w:color="auto"/>
      </w:divBdr>
      <w:divsChild>
        <w:div w:id="1890722160">
          <w:marLeft w:val="1354"/>
          <w:marRight w:val="0"/>
          <w:marTop w:val="86"/>
          <w:marBottom w:val="133"/>
          <w:divBdr>
            <w:top w:val="none" w:sz="0" w:space="0" w:color="auto"/>
            <w:left w:val="none" w:sz="0" w:space="0" w:color="auto"/>
            <w:bottom w:val="none" w:sz="0" w:space="0" w:color="auto"/>
            <w:right w:val="none" w:sz="0" w:space="0" w:color="auto"/>
          </w:divBdr>
        </w:div>
        <w:div w:id="1062677193">
          <w:marLeft w:val="1354"/>
          <w:marRight w:val="0"/>
          <w:marTop w:val="86"/>
          <w:marBottom w:val="133"/>
          <w:divBdr>
            <w:top w:val="none" w:sz="0" w:space="0" w:color="auto"/>
            <w:left w:val="none" w:sz="0" w:space="0" w:color="auto"/>
            <w:bottom w:val="none" w:sz="0" w:space="0" w:color="auto"/>
            <w:right w:val="none" w:sz="0" w:space="0" w:color="auto"/>
          </w:divBdr>
        </w:div>
        <w:div w:id="182478976">
          <w:marLeft w:val="1354"/>
          <w:marRight w:val="0"/>
          <w:marTop w:val="86"/>
          <w:marBottom w:val="133"/>
          <w:divBdr>
            <w:top w:val="none" w:sz="0" w:space="0" w:color="auto"/>
            <w:left w:val="none" w:sz="0" w:space="0" w:color="auto"/>
            <w:bottom w:val="none" w:sz="0" w:space="0" w:color="auto"/>
            <w:right w:val="none" w:sz="0" w:space="0" w:color="auto"/>
          </w:divBdr>
        </w:div>
      </w:divsChild>
    </w:div>
    <w:div w:id="798691559">
      <w:bodyDiv w:val="1"/>
      <w:marLeft w:val="0"/>
      <w:marRight w:val="0"/>
      <w:marTop w:val="0"/>
      <w:marBottom w:val="0"/>
      <w:divBdr>
        <w:top w:val="none" w:sz="0" w:space="0" w:color="auto"/>
        <w:left w:val="none" w:sz="0" w:space="0" w:color="auto"/>
        <w:bottom w:val="none" w:sz="0" w:space="0" w:color="auto"/>
        <w:right w:val="none" w:sz="0" w:space="0" w:color="auto"/>
      </w:divBdr>
    </w:div>
    <w:div w:id="964506104">
      <w:bodyDiv w:val="1"/>
      <w:marLeft w:val="0"/>
      <w:marRight w:val="0"/>
      <w:marTop w:val="0"/>
      <w:marBottom w:val="0"/>
      <w:divBdr>
        <w:top w:val="none" w:sz="0" w:space="0" w:color="auto"/>
        <w:left w:val="none" w:sz="0" w:space="0" w:color="auto"/>
        <w:bottom w:val="none" w:sz="0" w:space="0" w:color="auto"/>
        <w:right w:val="none" w:sz="0" w:space="0" w:color="auto"/>
      </w:divBdr>
    </w:div>
    <w:div w:id="1030692128">
      <w:bodyDiv w:val="1"/>
      <w:marLeft w:val="0"/>
      <w:marRight w:val="0"/>
      <w:marTop w:val="0"/>
      <w:marBottom w:val="0"/>
      <w:divBdr>
        <w:top w:val="none" w:sz="0" w:space="0" w:color="auto"/>
        <w:left w:val="none" w:sz="0" w:space="0" w:color="auto"/>
        <w:bottom w:val="none" w:sz="0" w:space="0" w:color="auto"/>
        <w:right w:val="none" w:sz="0" w:space="0" w:color="auto"/>
      </w:divBdr>
    </w:div>
    <w:div w:id="1047873263">
      <w:bodyDiv w:val="1"/>
      <w:marLeft w:val="0"/>
      <w:marRight w:val="0"/>
      <w:marTop w:val="0"/>
      <w:marBottom w:val="0"/>
      <w:divBdr>
        <w:top w:val="none" w:sz="0" w:space="0" w:color="auto"/>
        <w:left w:val="none" w:sz="0" w:space="0" w:color="auto"/>
        <w:bottom w:val="none" w:sz="0" w:space="0" w:color="auto"/>
        <w:right w:val="none" w:sz="0" w:space="0" w:color="auto"/>
      </w:divBdr>
    </w:div>
    <w:div w:id="1050953793">
      <w:bodyDiv w:val="1"/>
      <w:marLeft w:val="0"/>
      <w:marRight w:val="0"/>
      <w:marTop w:val="0"/>
      <w:marBottom w:val="0"/>
      <w:divBdr>
        <w:top w:val="none" w:sz="0" w:space="0" w:color="auto"/>
        <w:left w:val="none" w:sz="0" w:space="0" w:color="auto"/>
        <w:bottom w:val="none" w:sz="0" w:space="0" w:color="auto"/>
        <w:right w:val="none" w:sz="0" w:space="0" w:color="auto"/>
      </w:divBdr>
      <w:divsChild>
        <w:div w:id="1413158983">
          <w:marLeft w:val="677"/>
          <w:marRight w:val="0"/>
          <w:marTop w:val="106"/>
          <w:marBottom w:val="133"/>
          <w:divBdr>
            <w:top w:val="none" w:sz="0" w:space="0" w:color="auto"/>
            <w:left w:val="none" w:sz="0" w:space="0" w:color="auto"/>
            <w:bottom w:val="none" w:sz="0" w:space="0" w:color="auto"/>
            <w:right w:val="none" w:sz="0" w:space="0" w:color="auto"/>
          </w:divBdr>
        </w:div>
        <w:div w:id="1178351116">
          <w:marLeft w:val="677"/>
          <w:marRight w:val="0"/>
          <w:marTop w:val="106"/>
          <w:marBottom w:val="133"/>
          <w:divBdr>
            <w:top w:val="none" w:sz="0" w:space="0" w:color="auto"/>
            <w:left w:val="none" w:sz="0" w:space="0" w:color="auto"/>
            <w:bottom w:val="none" w:sz="0" w:space="0" w:color="auto"/>
            <w:right w:val="none" w:sz="0" w:space="0" w:color="auto"/>
          </w:divBdr>
        </w:div>
        <w:div w:id="1029376964">
          <w:marLeft w:val="677"/>
          <w:marRight w:val="0"/>
          <w:marTop w:val="106"/>
          <w:marBottom w:val="133"/>
          <w:divBdr>
            <w:top w:val="none" w:sz="0" w:space="0" w:color="auto"/>
            <w:left w:val="none" w:sz="0" w:space="0" w:color="auto"/>
            <w:bottom w:val="none" w:sz="0" w:space="0" w:color="auto"/>
            <w:right w:val="none" w:sz="0" w:space="0" w:color="auto"/>
          </w:divBdr>
        </w:div>
        <w:div w:id="812525883">
          <w:marLeft w:val="677"/>
          <w:marRight w:val="0"/>
          <w:marTop w:val="106"/>
          <w:marBottom w:val="133"/>
          <w:divBdr>
            <w:top w:val="none" w:sz="0" w:space="0" w:color="auto"/>
            <w:left w:val="none" w:sz="0" w:space="0" w:color="auto"/>
            <w:bottom w:val="none" w:sz="0" w:space="0" w:color="auto"/>
            <w:right w:val="none" w:sz="0" w:space="0" w:color="auto"/>
          </w:divBdr>
        </w:div>
      </w:divsChild>
    </w:div>
    <w:div w:id="1063791011">
      <w:bodyDiv w:val="1"/>
      <w:marLeft w:val="0"/>
      <w:marRight w:val="0"/>
      <w:marTop w:val="0"/>
      <w:marBottom w:val="0"/>
      <w:divBdr>
        <w:top w:val="none" w:sz="0" w:space="0" w:color="auto"/>
        <w:left w:val="none" w:sz="0" w:space="0" w:color="auto"/>
        <w:bottom w:val="none" w:sz="0" w:space="0" w:color="auto"/>
        <w:right w:val="none" w:sz="0" w:space="0" w:color="auto"/>
      </w:divBdr>
    </w:div>
    <w:div w:id="1068654662">
      <w:bodyDiv w:val="1"/>
      <w:marLeft w:val="0"/>
      <w:marRight w:val="0"/>
      <w:marTop w:val="0"/>
      <w:marBottom w:val="0"/>
      <w:divBdr>
        <w:top w:val="none" w:sz="0" w:space="0" w:color="auto"/>
        <w:left w:val="none" w:sz="0" w:space="0" w:color="auto"/>
        <w:bottom w:val="none" w:sz="0" w:space="0" w:color="auto"/>
        <w:right w:val="none" w:sz="0" w:space="0" w:color="auto"/>
      </w:divBdr>
      <w:divsChild>
        <w:div w:id="449931835">
          <w:marLeft w:val="590"/>
          <w:marRight w:val="0"/>
          <w:marTop w:val="106"/>
          <w:marBottom w:val="133"/>
          <w:divBdr>
            <w:top w:val="none" w:sz="0" w:space="0" w:color="auto"/>
            <w:left w:val="none" w:sz="0" w:space="0" w:color="auto"/>
            <w:bottom w:val="none" w:sz="0" w:space="0" w:color="auto"/>
            <w:right w:val="none" w:sz="0" w:space="0" w:color="auto"/>
          </w:divBdr>
        </w:div>
        <w:div w:id="253326504">
          <w:marLeft w:val="590"/>
          <w:marRight w:val="0"/>
          <w:marTop w:val="106"/>
          <w:marBottom w:val="133"/>
          <w:divBdr>
            <w:top w:val="none" w:sz="0" w:space="0" w:color="auto"/>
            <w:left w:val="none" w:sz="0" w:space="0" w:color="auto"/>
            <w:bottom w:val="none" w:sz="0" w:space="0" w:color="auto"/>
            <w:right w:val="none" w:sz="0" w:space="0" w:color="auto"/>
          </w:divBdr>
        </w:div>
        <w:div w:id="1687249829">
          <w:marLeft w:val="590"/>
          <w:marRight w:val="0"/>
          <w:marTop w:val="106"/>
          <w:marBottom w:val="133"/>
          <w:divBdr>
            <w:top w:val="none" w:sz="0" w:space="0" w:color="auto"/>
            <w:left w:val="none" w:sz="0" w:space="0" w:color="auto"/>
            <w:bottom w:val="none" w:sz="0" w:space="0" w:color="auto"/>
            <w:right w:val="none" w:sz="0" w:space="0" w:color="auto"/>
          </w:divBdr>
        </w:div>
        <w:div w:id="460348908">
          <w:marLeft w:val="590"/>
          <w:marRight w:val="0"/>
          <w:marTop w:val="106"/>
          <w:marBottom w:val="133"/>
          <w:divBdr>
            <w:top w:val="none" w:sz="0" w:space="0" w:color="auto"/>
            <w:left w:val="none" w:sz="0" w:space="0" w:color="auto"/>
            <w:bottom w:val="none" w:sz="0" w:space="0" w:color="auto"/>
            <w:right w:val="none" w:sz="0" w:space="0" w:color="auto"/>
          </w:divBdr>
        </w:div>
        <w:div w:id="1569849849">
          <w:marLeft w:val="590"/>
          <w:marRight w:val="0"/>
          <w:marTop w:val="106"/>
          <w:marBottom w:val="133"/>
          <w:divBdr>
            <w:top w:val="none" w:sz="0" w:space="0" w:color="auto"/>
            <w:left w:val="none" w:sz="0" w:space="0" w:color="auto"/>
            <w:bottom w:val="none" w:sz="0" w:space="0" w:color="auto"/>
            <w:right w:val="none" w:sz="0" w:space="0" w:color="auto"/>
          </w:divBdr>
        </w:div>
      </w:divsChild>
    </w:div>
    <w:div w:id="1081216389">
      <w:bodyDiv w:val="1"/>
      <w:marLeft w:val="0"/>
      <w:marRight w:val="0"/>
      <w:marTop w:val="0"/>
      <w:marBottom w:val="0"/>
      <w:divBdr>
        <w:top w:val="none" w:sz="0" w:space="0" w:color="auto"/>
        <w:left w:val="none" w:sz="0" w:space="0" w:color="auto"/>
        <w:bottom w:val="none" w:sz="0" w:space="0" w:color="auto"/>
        <w:right w:val="none" w:sz="0" w:space="0" w:color="auto"/>
      </w:divBdr>
      <w:divsChild>
        <w:div w:id="1697652053">
          <w:marLeft w:val="677"/>
          <w:marRight w:val="0"/>
          <w:marTop w:val="106"/>
          <w:marBottom w:val="133"/>
          <w:divBdr>
            <w:top w:val="none" w:sz="0" w:space="0" w:color="auto"/>
            <w:left w:val="none" w:sz="0" w:space="0" w:color="auto"/>
            <w:bottom w:val="none" w:sz="0" w:space="0" w:color="auto"/>
            <w:right w:val="none" w:sz="0" w:space="0" w:color="auto"/>
          </w:divBdr>
        </w:div>
        <w:div w:id="781608033">
          <w:marLeft w:val="677"/>
          <w:marRight w:val="0"/>
          <w:marTop w:val="106"/>
          <w:marBottom w:val="133"/>
          <w:divBdr>
            <w:top w:val="none" w:sz="0" w:space="0" w:color="auto"/>
            <w:left w:val="none" w:sz="0" w:space="0" w:color="auto"/>
            <w:bottom w:val="none" w:sz="0" w:space="0" w:color="auto"/>
            <w:right w:val="none" w:sz="0" w:space="0" w:color="auto"/>
          </w:divBdr>
        </w:div>
        <w:div w:id="1508709153">
          <w:marLeft w:val="677"/>
          <w:marRight w:val="0"/>
          <w:marTop w:val="106"/>
          <w:marBottom w:val="133"/>
          <w:divBdr>
            <w:top w:val="none" w:sz="0" w:space="0" w:color="auto"/>
            <w:left w:val="none" w:sz="0" w:space="0" w:color="auto"/>
            <w:bottom w:val="none" w:sz="0" w:space="0" w:color="auto"/>
            <w:right w:val="none" w:sz="0" w:space="0" w:color="auto"/>
          </w:divBdr>
        </w:div>
        <w:div w:id="1985423543">
          <w:marLeft w:val="677"/>
          <w:marRight w:val="0"/>
          <w:marTop w:val="106"/>
          <w:marBottom w:val="133"/>
          <w:divBdr>
            <w:top w:val="none" w:sz="0" w:space="0" w:color="auto"/>
            <w:left w:val="none" w:sz="0" w:space="0" w:color="auto"/>
            <w:bottom w:val="none" w:sz="0" w:space="0" w:color="auto"/>
            <w:right w:val="none" w:sz="0" w:space="0" w:color="auto"/>
          </w:divBdr>
        </w:div>
        <w:div w:id="334260750">
          <w:marLeft w:val="677"/>
          <w:marRight w:val="0"/>
          <w:marTop w:val="106"/>
          <w:marBottom w:val="133"/>
          <w:divBdr>
            <w:top w:val="none" w:sz="0" w:space="0" w:color="auto"/>
            <w:left w:val="none" w:sz="0" w:space="0" w:color="auto"/>
            <w:bottom w:val="none" w:sz="0" w:space="0" w:color="auto"/>
            <w:right w:val="none" w:sz="0" w:space="0" w:color="auto"/>
          </w:divBdr>
        </w:div>
      </w:divsChild>
    </w:div>
    <w:div w:id="1087268788">
      <w:bodyDiv w:val="1"/>
      <w:marLeft w:val="0"/>
      <w:marRight w:val="0"/>
      <w:marTop w:val="0"/>
      <w:marBottom w:val="0"/>
      <w:divBdr>
        <w:top w:val="none" w:sz="0" w:space="0" w:color="auto"/>
        <w:left w:val="none" w:sz="0" w:space="0" w:color="auto"/>
        <w:bottom w:val="none" w:sz="0" w:space="0" w:color="auto"/>
        <w:right w:val="none" w:sz="0" w:space="0" w:color="auto"/>
      </w:divBdr>
      <w:divsChild>
        <w:div w:id="811219364">
          <w:marLeft w:val="677"/>
          <w:marRight w:val="0"/>
          <w:marTop w:val="106"/>
          <w:marBottom w:val="133"/>
          <w:divBdr>
            <w:top w:val="none" w:sz="0" w:space="0" w:color="auto"/>
            <w:left w:val="none" w:sz="0" w:space="0" w:color="auto"/>
            <w:bottom w:val="none" w:sz="0" w:space="0" w:color="auto"/>
            <w:right w:val="none" w:sz="0" w:space="0" w:color="auto"/>
          </w:divBdr>
        </w:div>
        <w:div w:id="1366326095">
          <w:marLeft w:val="677"/>
          <w:marRight w:val="0"/>
          <w:marTop w:val="106"/>
          <w:marBottom w:val="133"/>
          <w:divBdr>
            <w:top w:val="none" w:sz="0" w:space="0" w:color="auto"/>
            <w:left w:val="none" w:sz="0" w:space="0" w:color="auto"/>
            <w:bottom w:val="none" w:sz="0" w:space="0" w:color="auto"/>
            <w:right w:val="none" w:sz="0" w:space="0" w:color="auto"/>
          </w:divBdr>
        </w:div>
        <w:div w:id="160318457">
          <w:marLeft w:val="677"/>
          <w:marRight w:val="0"/>
          <w:marTop w:val="106"/>
          <w:marBottom w:val="133"/>
          <w:divBdr>
            <w:top w:val="none" w:sz="0" w:space="0" w:color="auto"/>
            <w:left w:val="none" w:sz="0" w:space="0" w:color="auto"/>
            <w:bottom w:val="none" w:sz="0" w:space="0" w:color="auto"/>
            <w:right w:val="none" w:sz="0" w:space="0" w:color="auto"/>
          </w:divBdr>
        </w:div>
      </w:divsChild>
    </w:div>
    <w:div w:id="1146705150">
      <w:bodyDiv w:val="1"/>
      <w:marLeft w:val="0"/>
      <w:marRight w:val="0"/>
      <w:marTop w:val="0"/>
      <w:marBottom w:val="0"/>
      <w:divBdr>
        <w:top w:val="none" w:sz="0" w:space="0" w:color="auto"/>
        <w:left w:val="none" w:sz="0" w:space="0" w:color="auto"/>
        <w:bottom w:val="none" w:sz="0" w:space="0" w:color="auto"/>
        <w:right w:val="none" w:sz="0" w:space="0" w:color="auto"/>
      </w:divBdr>
    </w:div>
    <w:div w:id="1148092375">
      <w:bodyDiv w:val="1"/>
      <w:marLeft w:val="0"/>
      <w:marRight w:val="0"/>
      <w:marTop w:val="0"/>
      <w:marBottom w:val="0"/>
      <w:divBdr>
        <w:top w:val="none" w:sz="0" w:space="0" w:color="auto"/>
        <w:left w:val="none" w:sz="0" w:space="0" w:color="auto"/>
        <w:bottom w:val="none" w:sz="0" w:space="0" w:color="auto"/>
        <w:right w:val="none" w:sz="0" w:space="0" w:color="auto"/>
      </w:divBdr>
      <w:divsChild>
        <w:div w:id="862207047">
          <w:marLeft w:val="677"/>
          <w:marRight w:val="0"/>
          <w:marTop w:val="106"/>
          <w:marBottom w:val="133"/>
          <w:divBdr>
            <w:top w:val="none" w:sz="0" w:space="0" w:color="auto"/>
            <w:left w:val="none" w:sz="0" w:space="0" w:color="auto"/>
            <w:bottom w:val="none" w:sz="0" w:space="0" w:color="auto"/>
            <w:right w:val="none" w:sz="0" w:space="0" w:color="auto"/>
          </w:divBdr>
        </w:div>
        <w:div w:id="1464932014">
          <w:marLeft w:val="677"/>
          <w:marRight w:val="0"/>
          <w:marTop w:val="106"/>
          <w:marBottom w:val="133"/>
          <w:divBdr>
            <w:top w:val="none" w:sz="0" w:space="0" w:color="auto"/>
            <w:left w:val="none" w:sz="0" w:space="0" w:color="auto"/>
            <w:bottom w:val="none" w:sz="0" w:space="0" w:color="auto"/>
            <w:right w:val="none" w:sz="0" w:space="0" w:color="auto"/>
          </w:divBdr>
        </w:div>
        <w:div w:id="1665283096">
          <w:marLeft w:val="1354"/>
          <w:marRight w:val="0"/>
          <w:marTop w:val="86"/>
          <w:marBottom w:val="133"/>
          <w:divBdr>
            <w:top w:val="none" w:sz="0" w:space="0" w:color="auto"/>
            <w:left w:val="none" w:sz="0" w:space="0" w:color="auto"/>
            <w:bottom w:val="none" w:sz="0" w:space="0" w:color="auto"/>
            <w:right w:val="none" w:sz="0" w:space="0" w:color="auto"/>
          </w:divBdr>
        </w:div>
        <w:div w:id="1587886841">
          <w:marLeft w:val="677"/>
          <w:marRight w:val="0"/>
          <w:marTop w:val="106"/>
          <w:marBottom w:val="133"/>
          <w:divBdr>
            <w:top w:val="none" w:sz="0" w:space="0" w:color="auto"/>
            <w:left w:val="none" w:sz="0" w:space="0" w:color="auto"/>
            <w:bottom w:val="none" w:sz="0" w:space="0" w:color="auto"/>
            <w:right w:val="none" w:sz="0" w:space="0" w:color="auto"/>
          </w:divBdr>
        </w:div>
        <w:div w:id="797796594">
          <w:marLeft w:val="1354"/>
          <w:marRight w:val="0"/>
          <w:marTop w:val="86"/>
          <w:marBottom w:val="133"/>
          <w:divBdr>
            <w:top w:val="none" w:sz="0" w:space="0" w:color="auto"/>
            <w:left w:val="none" w:sz="0" w:space="0" w:color="auto"/>
            <w:bottom w:val="none" w:sz="0" w:space="0" w:color="auto"/>
            <w:right w:val="none" w:sz="0" w:space="0" w:color="auto"/>
          </w:divBdr>
        </w:div>
        <w:div w:id="1272279309">
          <w:marLeft w:val="1354"/>
          <w:marRight w:val="0"/>
          <w:marTop w:val="86"/>
          <w:marBottom w:val="133"/>
          <w:divBdr>
            <w:top w:val="none" w:sz="0" w:space="0" w:color="auto"/>
            <w:left w:val="none" w:sz="0" w:space="0" w:color="auto"/>
            <w:bottom w:val="none" w:sz="0" w:space="0" w:color="auto"/>
            <w:right w:val="none" w:sz="0" w:space="0" w:color="auto"/>
          </w:divBdr>
        </w:div>
        <w:div w:id="232156022">
          <w:marLeft w:val="677"/>
          <w:marRight w:val="0"/>
          <w:marTop w:val="106"/>
          <w:marBottom w:val="133"/>
          <w:divBdr>
            <w:top w:val="none" w:sz="0" w:space="0" w:color="auto"/>
            <w:left w:val="none" w:sz="0" w:space="0" w:color="auto"/>
            <w:bottom w:val="none" w:sz="0" w:space="0" w:color="auto"/>
            <w:right w:val="none" w:sz="0" w:space="0" w:color="auto"/>
          </w:divBdr>
        </w:div>
        <w:div w:id="1129975978">
          <w:marLeft w:val="1354"/>
          <w:marRight w:val="0"/>
          <w:marTop w:val="86"/>
          <w:marBottom w:val="133"/>
          <w:divBdr>
            <w:top w:val="none" w:sz="0" w:space="0" w:color="auto"/>
            <w:left w:val="none" w:sz="0" w:space="0" w:color="auto"/>
            <w:bottom w:val="none" w:sz="0" w:space="0" w:color="auto"/>
            <w:right w:val="none" w:sz="0" w:space="0" w:color="auto"/>
          </w:divBdr>
        </w:div>
      </w:divsChild>
    </w:div>
    <w:div w:id="1167019962">
      <w:bodyDiv w:val="1"/>
      <w:marLeft w:val="0"/>
      <w:marRight w:val="0"/>
      <w:marTop w:val="0"/>
      <w:marBottom w:val="0"/>
      <w:divBdr>
        <w:top w:val="none" w:sz="0" w:space="0" w:color="auto"/>
        <w:left w:val="none" w:sz="0" w:space="0" w:color="auto"/>
        <w:bottom w:val="none" w:sz="0" w:space="0" w:color="auto"/>
        <w:right w:val="none" w:sz="0" w:space="0" w:color="auto"/>
      </w:divBdr>
      <w:divsChild>
        <w:div w:id="1467240444">
          <w:marLeft w:val="677"/>
          <w:marRight w:val="0"/>
          <w:marTop w:val="106"/>
          <w:marBottom w:val="133"/>
          <w:divBdr>
            <w:top w:val="none" w:sz="0" w:space="0" w:color="auto"/>
            <w:left w:val="none" w:sz="0" w:space="0" w:color="auto"/>
            <w:bottom w:val="none" w:sz="0" w:space="0" w:color="auto"/>
            <w:right w:val="none" w:sz="0" w:space="0" w:color="auto"/>
          </w:divBdr>
        </w:div>
        <w:div w:id="1308242286">
          <w:marLeft w:val="677"/>
          <w:marRight w:val="0"/>
          <w:marTop w:val="106"/>
          <w:marBottom w:val="133"/>
          <w:divBdr>
            <w:top w:val="none" w:sz="0" w:space="0" w:color="auto"/>
            <w:left w:val="none" w:sz="0" w:space="0" w:color="auto"/>
            <w:bottom w:val="none" w:sz="0" w:space="0" w:color="auto"/>
            <w:right w:val="none" w:sz="0" w:space="0" w:color="auto"/>
          </w:divBdr>
        </w:div>
        <w:div w:id="441190748">
          <w:marLeft w:val="677"/>
          <w:marRight w:val="0"/>
          <w:marTop w:val="106"/>
          <w:marBottom w:val="133"/>
          <w:divBdr>
            <w:top w:val="none" w:sz="0" w:space="0" w:color="auto"/>
            <w:left w:val="none" w:sz="0" w:space="0" w:color="auto"/>
            <w:bottom w:val="none" w:sz="0" w:space="0" w:color="auto"/>
            <w:right w:val="none" w:sz="0" w:space="0" w:color="auto"/>
          </w:divBdr>
        </w:div>
        <w:div w:id="662470069">
          <w:marLeft w:val="677"/>
          <w:marRight w:val="0"/>
          <w:marTop w:val="106"/>
          <w:marBottom w:val="133"/>
          <w:divBdr>
            <w:top w:val="none" w:sz="0" w:space="0" w:color="auto"/>
            <w:left w:val="none" w:sz="0" w:space="0" w:color="auto"/>
            <w:bottom w:val="none" w:sz="0" w:space="0" w:color="auto"/>
            <w:right w:val="none" w:sz="0" w:space="0" w:color="auto"/>
          </w:divBdr>
        </w:div>
      </w:divsChild>
    </w:div>
    <w:div w:id="1229608748">
      <w:bodyDiv w:val="1"/>
      <w:marLeft w:val="0"/>
      <w:marRight w:val="0"/>
      <w:marTop w:val="0"/>
      <w:marBottom w:val="0"/>
      <w:divBdr>
        <w:top w:val="none" w:sz="0" w:space="0" w:color="auto"/>
        <w:left w:val="none" w:sz="0" w:space="0" w:color="auto"/>
        <w:bottom w:val="none" w:sz="0" w:space="0" w:color="auto"/>
        <w:right w:val="none" w:sz="0" w:space="0" w:color="auto"/>
      </w:divBdr>
    </w:div>
    <w:div w:id="1230773570">
      <w:bodyDiv w:val="1"/>
      <w:marLeft w:val="0"/>
      <w:marRight w:val="0"/>
      <w:marTop w:val="0"/>
      <w:marBottom w:val="0"/>
      <w:divBdr>
        <w:top w:val="none" w:sz="0" w:space="0" w:color="auto"/>
        <w:left w:val="none" w:sz="0" w:space="0" w:color="auto"/>
        <w:bottom w:val="none" w:sz="0" w:space="0" w:color="auto"/>
        <w:right w:val="none" w:sz="0" w:space="0" w:color="auto"/>
      </w:divBdr>
      <w:divsChild>
        <w:div w:id="2004624599">
          <w:marLeft w:val="677"/>
          <w:marRight w:val="0"/>
          <w:marTop w:val="106"/>
          <w:marBottom w:val="133"/>
          <w:divBdr>
            <w:top w:val="none" w:sz="0" w:space="0" w:color="auto"/>
            <w:left w:val="none" w:sz="0" w:space="0" w:color="auto"/>
            <w:bottom w:val="none" w:sz="0" w:space="0" w:color="auto"/>
            <w:right w:val="none" w:sz="0" w:space="0" w:color="auto"/>
          </w:divBdr>
        </w:div>
        <w:div w:id="1519192815">
          <w:marLeft w:val="677"/>
          <w:marRight w:val="0"/>
          <w:marTop w:val="106"/>
          <w:marBottom w:val="133"/>
          <w:divBdr>
            <w:top w:val="none" w:sz="0" w:space="0" w:color="auto"/>
            <w:left w:val="none" w:sz="0" w:space="0" w:color="auto"/>
            <w:bottom w:val="none" w:sz="0" w:space="0" w:color="auto"/>
            <w:right w:val="none" w:sz="0" w:space="0" w:color="auto"/>
          </w:divBdr>
        </w:div>
        <w:div w:id="1824153436">
          <w:marLeft w:val="677"/>
          <w:marRight w:val="0"/>
          <w:marTop w:val="106"/>
          <w:marBottom w:val="133"/>
          <w:divBdr>
            <w:top w:val="none" w:sz="0" w:space="0" w:color="auto"/>
            <w:left w:val="none" w:sz="0" w:space="0" w:color="auto"/>
            <w:bottom w:val="none" w:sz="0" w:space="0" w:color="auto"/>
            <w:right w:val="none" w:sz="0" w:space="0" w:color="auto"/>
          </w:divBdr>
        </w:div>
        <w:div w:id="1994328422">
          <w:marLeft w:val="677"/>
          <w:marRight w:val="0"/>
          <w:marTop w:val="106"/>
          <w:marBottom w:val="133"/>
          <w:divBdr>
            <w:top w:val="none" w:sz="0" w:space="0" w:color="auto"/>
            <w:left w:val="none" w:sz="0" w:space="0" w:color="auto"/>
            <w:bottom w:val="none" w:sz="0" w:space="0" w:color="auto"/>
            <w:right w:val="none" w:sz="0" w:space="0" w:color="auto"/>
          </w:divBdr>
        </w:div>
        <w:div w:id="1238520336">
          <w:marLeft w:val="677"/>
          <w:marRight w:val="0"/>
          <w:marTop w:val="106"/>
          <w:marBottom w:val="133"/>
          <w:divBdr>
            <w:top w:val="none" w:sz="0" w:space="0" w:color="auto"/>
            <w:left w:val="none" w:sz="0" w:space="0" w:color="auto"/>
            <w:bottom w:val="none" w:sz="0" w:space="0" w:color="auto"/>
            <w:right w:val="none" w:sz="0" w:space="0" w:color="auto"/>
          </w:divBdr>
        </w:div>
        <w:div w:id="1892030931">
          <w:marLeft w:val="677"/>
          <w:marRight w:val="0"/>
          <w:marTop w:val="106"/>
          <w:marBottom w:val="133"/>
          <w:divBdr>
            <w:top w:val="none" w:sz="0" w:space="0" w:color="auto"/>
            <w:left w:val="none" w:sz="0" w:space="0" w:color="auto"/>
            <w:bottom w:val="none" w:sz="0" w:space="0" w:color="auto"/>
            <w:right w:val="none" w:sz="0" w:space="0" w:color="auto"/>
          </w:divBdr>
        </w:div>
      </w:divsChild>
    </w:div>
    <w:div w:id="1301567955">
      <w:bodyDiv w:val="1"/>
      <w:marLeft w:val="0"/>
      <w:marRight w:val="0"/>
      <w:marTop w:val="0"/>
      <w:marBottom w:val="0"/>
      <w:divBdr>
        <w:top w:val="none" w:sz="0" w:space="0" w:color="auto"/>
        <w:left w:val="none" w:sz="0" w:space="0" w:color="auto"/>
        <w:bottom w:val="none" w:sz="0" w:space="0" w:color="auto"/>
        <w:right w:val="none" w:sz="0" w:space="0" w:color="auto"/>
      </w:divBdr>
    </w:div>
    <w:div w:id="1321034454">
      <w:bodyDiv w:val="1"/>
      <w:marLeft w:val="0"/>
      <w:marRight w:val="0"/>
      <w:marTop w:val="0"/>
      <w:marBottom w:val="0"/>
      <w:divBdr>
        <w:top w:val="none" w:sz="0" w:space="0" w:color="auto"/>
        <w:left w:val="none" w:sz="0" w:space="0" w:color="auto"/>
        <w:bottom w:val="none" w:sz="0" w:space="0" w:color="auto"/>
        <w:right w:val="none" w:sz="0" w:space="0" w:color="auto"/>
      </w:divBdr>
    </w:div>
    <w:div w:id="1332221738">
      <w:bodyDiv w:val="1"/>
      <w:marLeft w:val="0"/>
      <w:marRight w:val="0"/>
      <w:marTop w:val="0"/>
      <w:marBottom w:val="0"/>
      <w:divBdr>
        <w:top w:val="none" w:sz="0" w:space="0" w:color="auto"/>
        <w:left w:val="none" w:sz="0" w:space="0" w:color="auto"/>
        <w:bottom w:val="none" w:sz="0" w:space="0" w:color="auto"/>
        <w:right w:val="none" w:sz="0" w:space="0" w:color="auto"/>
      </w:divBdr>
      <w:divsChild>
        <w:div w:id="1357272496">
          <w:marLeft w:val="677"/>
          <w:marRight w:val="0"/>
          <w:marTop w:val="106"/>
          <w:marBottom w:val="133"/>
          <w:divBdr>
            <w:top w:val="none" w:sz="0" w:space="0" w:color="auto"/>
            <w:left w:val="none" w:sz="0" w:space="0" w:color="auto"/>
            <w:bottom w:val="none" w:sz="0" w:space="0" w:color="auto"/>
            <w:right w:val="none" w:sz="0" w:space="0" w:color="auto"/>
          </w:divBdr>
        </w:div>
      </w:divsChild>
    </w:div>
    <w:div w:id="1375697782">
      <w:bodyDiv w:val="1"/>
      <w:marLeft w:val="0"/>
      <w:marRight w:val="0"/>
      <w:marTop w:val="0"/>
      <w:marBottom w:val="0"/>
      <w:divBdr>
        <w:top w:val="none" w:sz="0" w:space="0" w:color="auto"/>
        <w:left w:val="none" w:sz="0" w:space="0" w:color="auto"/>
        <w:bottom w:val="none" w:sz="0" w:space="0" w:color="auto"/>
        <w:right w:val="none" w:sz="0" w:space="0" w:color="auto"/>
      </w:divBdr>
      <w:divsChild>
        <w:div w:id="851533718">
          <w:marLeft w:val="677"/>
          <w:marRight w:val="0"/>
          <w:marTop w:val="106"/>
          <w:marBottom w:val="133"/>
          <w:divBdr>
            <w:top w:val="none" w:sz="0" w:space="0" w:color="auto"/>
            <w:left w:val="none" w:sz="0" w:space="0" w:color="auto"/>
            <w:bottom w:val="none" w:sz="0" w:space="0" w:color="auto"/>
            <w:right w:val="none" w:sz="0" w:space="0" w:color="auto"/>
          </w:divBdr>
        </w:div>
        <w:div w:id="1361709055">
          <w:marLeft w:val="677"/>
          <w:marRight w:val="0"/>
          <w:marTop w:val="106"/>
          <w:marBottom w:val="133"/>
          <w:divBdr>
            <w:top w:val="none" w:sz="0" w:space="0" w:color="auto"/>
            <w:left w:val="none" w:sz="0" w:space="0" w:color="auto"/>
            <w:bottom w:val="none" w:sz="0" w:space="0" w:color="auto"/>
            <w:right w:val="none" w:sz="0" w:space="0" w:color="auto"/>
          </w:divBdr>
        </w:div>
        <w:div w:id="1446077402">
          <w:marLeft w:val="677"/>
          <w:marRight w:val="0"/>
          <w:marTop w:val="106"/>
          <w:marBottom w:val="133"/>
          <w:divBdr>
            <w:top w:val="none" w:sz="0" w:space="0" w:color="auto"/>
            <w:left w:val="none" w:sz="0" w:space="0" w:color="auto"/>
            <w:bottom w:val="none" w:sz="0" w:space="0" w:color="auto"/>
            <w:right w:val="none" w:sz="0" w:space="0" w:color="auto"/>
          </w:divBdr>
        </w:div>
      </w:divsChild>
    </w:div>
    <w:div w:id="1426147279">
      <w:bodyDiv w:val="1"/>
      <w:marLeft w:val="0"/>
      <w:marRight w:val="0"/>
      <w:marTop w:val="0"/>
      <w:marBottom w:val="0"/>
      <w:divBdr>
        <w:top w:val="none" w:sz="0" w:space="0" w:color="auto"/>
        <w:left w:val="none" w:sz="0" w:space="0" w:color="auto"/>
        <w:bottom w:val="none" w:sz="0" w:space="0" w:color="auto"/>
        <w:right w:val="none" w:sz="0" w:space="0" w:color="auto"/>
      </w:divBdr>
      <w:divsChild>
        <w:div w:id="1096318584">
          <w:marLeft w:val="677"/>
          <w:marRight w:val="0"/>
          <w:marTop w:val="106"/>
          <w:marBottom w:val="133"/>
          <w:divBdr>
            <w:top w:val="none" w:sz="0" w:space="0" w:color="auto"/>
            <w:left w:val="none" w:sz="0" w:space="0" w:color="auto"/>
            <w:bottom w:val="none" w:sz="0" w:space="0" w:color="auto"/>
            <w:right w:val="none" w:sz="0" w:space="0" w:color="auto"/>
          </w:divBdr>
        </w:div>
        <w:div w:id="1642345041">
          <w:marLeft w:val="1354"/>
          <w:marRight w:val="0"/>
          <w:marTop w:val="86"/>
          <w:marBottom w:val="133"/>
          <w:divBdr>
            <w:top w:val="none" w:sz="0" w:space="0" w:color="auto"/>
            <w:left w:val="none" w:sz="0" w:space="0" w:color="auto"/>
            <w:bottom w:val="none" w:sz="0" w:space="0" w:color="auto"/>
            <w:right w:val="none" w:sz="0" w:space="0" w:color="auto"/>
          </w:divBdr>
        </w:div>
        <w:div w:id="1141732945">
          <w:marLeft w:val="1354"/>
          <w:marRight w:val="0"/>
          <w:marTop w:val="86"/>
          <w:marBottom w:val="133"/>
          <w:divBdr>
            <w:top w:val="none" w:sz="0" w:space="0" w:color="auto"/>
            <w:left w:val="none" w:sz="0" w:space="0" w:color="auto"/>
            <w:bottom w:val="none" w:sz="0" w:space="0" w:color="auto"/>
            <w:right w:val="none" w:sz="0" w:space="0" w:color="auto"/>
          </w:divBdr>
        </w:div>
        <w:div w:id="1196046038">
          <w:marLeft w:val="1354"/>
          <w:marRight w:val="0"/>
          <w:marTop w:val="86"/>
          <w:marBottom w:val="133"/>
          <w:divBdr>
            <w:top w:val="none" w:sz="0" w:space="0" w:color="auto"/>
            <w:left w:val="none" w:sz="0" w:space="0" w:color="auto"/>
            <w:bottom w:val="none" w:sz="0" w:space="0" w:color="auto"/>
            <w:right w:val="none" w:sz="0" w:space="0" w:color="auto"/>
          </w:divBdr>
        </w:div>
      </w:divsChild>
    </w:div>
    <w:div w:id="1434477686">
      <w:bodyDiv w:val="1"/>
      <w:marLeft w:val="0"/>
      <w:marRight w:val="0"/>
      <w:marTop w:val="0"/>
      <w:marBottom w:val="0"/>
      <w:divBdr>
        <w:top w:val="none" w:sz="0" w:space="0" w:color="auto"/>
        <w:left w:val="none" w:sz="0" w:space="0" w:color="auto"/>
        <w:bottom w:val="none" w:sz="0" w:space="0" w:color="auto"/>
        <w:right w:val="none" w:sz="0" w:space="0" w:color="auto"/>
      </w:divBdr>
      <w:divsChild>
        <w:div w:id="1453131580">
          <w:marLeft w:val="1354"/>
          <w:marRight w:val="0"/>
          <w:marTop w:val="86"/>
          <w:marBottom w:val="133"/>
          <w:divBdr>
            <w:top w:val="none" w:sz="0" w:space="0" w:color="auto"/>
            <w:left w:val="none" w:sz="0" w:space="0" w:color="auto"/>
            <w:bottom w:val="none" w:sz="0" w:space="0" w:color="auto"/>
            <w:right w:val="none" w:sz="0" w:space="0" w:color="auto"/>
          </w:divBdr>
        </w:div>
        <w:div w:id="1603682081">
          <w:marLeft w:val="1354"/>
          <w:marRight w:val="0"/>
          <w:marTop w:val="86"/>
          <w:marBottom w:val="133"/>
          <w:divBdr>
            <w:top w:val="none" w:sz="0" w:space="0" w:color="auto"/>
            <w:left w:val="none" w:sz="0" w:space="0" w:color="auto"/>
            <w:bottom w:val="none" w:sz="0" w:space="0" w:color="auto"/>
            <w:right w:val="none" w:sz="0" w:space="0" w:color="auto"/>
          </w:divBdr>
        </w:div>
        <w:div w:id="326592021">
          <w:marLeft w:val="1354"/>
          <w:marRight w:val="0"/>
          <w:marTop w:val="86"/>
          <w:marBottom w:val="133"/>
          <w:divBdr>
            <w:top w:val="none" w:sz="0" w:space="0" w:color="auto"/>
            <w:left w:val="none" w:sz="0" w:space="0" w:color="auto"/>
            <w:bottom w:val="none" w:sz="0" w:space="0" w:color="auto"/>
            <w:right w:val="none" w:sz="0" w:space="0" w:color="auto"/>
          </w:divBdr>
        </w:div>
      </w:divsChild>
    </w:div>
    <w:div w:id="1438867348">
      <w:bodyDiv w:val="1"/>
      <w:marLeft w:val="0"/>
      <w:marRight w:val="0"/>
      <w:marTop w:val="0"/>
      <w:marBottom w:val="0"/>
      <w:divBdr>
        <w:top w:val="none" w:sz="0" w:space="0" w:color="auto"/>
        <w:left w:val="none" w:sz="0" w:space="0" w:color="auto"/>
        <w:bottom w:val="none" w:sz="0" w:space="0" w:color="auto"/>
        <w:right w:val="none" w:sz="0" w:space="0" w:color="auto"/>
      </w:divBdr>
      <w:divsChild>
        <w:div w:id="1618830046">
          <w:marLeft w:val="677"/>
          <w:marRight w:val="0"/>
          <w:marTop w:val="106"/>
          <w:marBottom w:val="133"/>
          <w:divBdr>
            <w:top w:val="none" w:sz="0" w:space="0" w:color="auto"/>
            <w:left w:val="none" w:sz="0" w:space="0" w:color="auto"/>
            <w:bottom w:val="none" w:sz="0" w:space="0" w:color="auto"/>
            <w:right w:val="none" w:sz="0" w:space="0" w:color="auto"/>
          </w:divBdr>
        </w:div>
        <w:div w:id="2049915561">
          <w:marLeft w:val="677"/>
          <w:marRight w:val="0"/>
          <w:marTop w:val="106"/>
          <w:marBottom w:val="133"/>
          <w:divBdr>
            <w:top w:val="none" w:sz="0" w:space="0" w:color="auto"/>
            <w:left w:val="none" w:sz="0" w:space="0" w:color="auto"/>
            <w:bottom w:val="none" w:sz="0" w:space="0" w:color="auto"/>
            <w:right w:val="none" w:sz="0" w:space="0" w:color="auto"/>
          </w:divBdr>
        </w:div>
        <w:div w:id="1592203892">
          <w:marLeft w:val="677"/>
          <w:marRight w:val="0"/>
          <w:marTop w:val="106"/>
          <w:marBottom w:val="133"/>
          <w:divBdr>
            <w:top w:val="none" w:sz="0" w:space="0" w:color="auto"/>
            <w:left w:val="none" w:sz="0" w:space="0" w:color="auto"/>
            <w:bottom w:val="none" w:sz="0" w:space="0" w:color="auto"/>
            <w:right w:val="none" w:sz="0" w:space="0" w:color="auto"/>
          </w:divBdr>
        </w:div>
        <w:div w:id="284507704">
          <w:marLeft w:val="677"/>
          <w:marRight w:val="0"/>
          <w:marTop w:val="106"/>
          <w:marBottom w:val="133"/>
          <w:divBdr>
            <w:top w:val="none" w:sz="0" w:space="0" w:color="auto"/>
            <w:left w:val="none" w:sz="0" w:space="0" w:color="auto"/>
            <w:bottom w:val="none" w:sz="0" w:space="0" w:color="auto"/>
            <w:right w:val="none" w:sz="0" w:space="0" w:color="auto"/>
          </w:divBdr>
        </w:div>
        <w:div w:id="1759249624">
          <w:marLeft w:val="677"/>
          <w:marRight w:val="0"/>
          <w:marTop w:val="106"/>
          <w:marBottom w:val="133"/>
          <w:divBdr>
            <w:top w:val="none" w:sz="0" w:space="0" w:color="auto"/>
            <w:left w:val="none" w:sz="0" w:space="0" w:color="auto"/>
            <w:bottom w:val="none" w:sz="0" w:space="0" w:color="auto"/>
            <w:right w:val="none" w:sz="0" w:space="0" w:color="auto"/>
          </w:divBdr>
        </w:div>
      </w:divsChild>
    </w:div>
    <w:div w:id="1444152936">
      <w:bodyDiv w:val="1"/>
      <w:marLeft w:val="0"/>
      <w:marRight w:val="0"/>
      <w:marTop w:val="0"/>
      <w:marBottom w:val="0"/>
      <w:divBdr>
        <w:top w:val="none" w:sz="0" w:space="0" w:color="auto"/>
        <w:left w:val="none" w:sz="0" w:space="0" w:color="auto"/>
        <w:bottom w:val="none" w:sz="0" w:space="0" w:color="auto"/>
        <w:right w:val="none" w:sz="0" w:space="0" w:color="auto"/>
      </w:divBdr>
      <w:divsChild>
        <w:div w:id="1305744941">
          <w:marLeft w:val="677"/>
          <w:marRight w:val="0"/>
          <w:marTop w:val="106"/>
          <w:marBottom w:val="133"/>
          <w:divBdr>
            <w:top w:val="none" w:sz="0" w:space="0" w:color="auto"/>
            <w:left w:val="none" w:sz="0" w:space="0" w:color="auto"/>
            <w:bottom w:val="none" w:sz="0" w:space="0" w:color="auto"/>
            <w:right w:val="none" w:sz="0" w:space="0" w:color="auto"/>
          </w:divBdr>
        </w:div>
      </w:divsChild>
    </w:div>
    <w:div w:id="1450393642">
      <w:bodyDiv w:val="1"/>
      <w:marLeft w:val="0"/>
      <w:marRight w:val="0"/>
      <w:marTop w:val="0"/>
      <w:marBottom w:val="0"/>
      <w:divBdr>
        <w:top w:val="none" w:sz="0" w:space="0" w:color="auto"/>
        <w:left w:val="none" w:sz="0" w:space="0" w:color="auto"/>
        <w:bottom w:val="none" w:sz="0" w:space="0" w:color="auto"/>
        <w:right w:val="none" w:sz="0" w:space="0" w:color="auto"/>
      </w:divBdr>
    </w:div>
    <w:div w:id="1500122015">
      <w:bodyDiv w:val="1"/>
      <w:marLeft w:val="0"/>
      <w:marRight w:val="0"/>
      <w:marTop w:val="0"/>
      <w:marBottom w:val="0"/>
      <w:divBdr>
        <w:top w:val="none" w:sz="0" w:space="0" w:color="auto"/>
        <w:left w:val="none" w:sz="0" w:space="0" w:color="auto"/>
        <w:bottom w:val="none" w:sz="0" w:space="0" w:color="auto"/>
        <w:right w:val="none" w:sz="0" w:space="0" w:color="auto"/>
      </w:divBdr>
      <w:divsChild>
        <w:div w:id="340086080">
          <w:marLeft w:val="677"/>
          <w:marRight w:val="0"/>
          <w:marTop w:val="106"/>
          <w:marBottom w:val="133"/>
          <w:divBdr>
            <w:top w:val="none" w:sz="0" w:space="0" w:color="auto"/>
            <w:left w:val="none" w:sz="0" w:space="0" w:color="auto"/>
            <w:bottom w:val="none" w:sz="0" w:space="0" w:color="auto"/>
            <w:right w:val="none" w:sz="0" w:space="0" w:color="auto"/>
          </w:divBdr>
        </w:div>
        <w:div w:id="240526568">
          <w:marLeft w:val="677"/>
          <w:marRight w:val="0"/>
          <w:marTop w:val="106"/>
          <w:marBottom w:val="133"/>
          <w:divBdr>
            <w:top w:val="none" w:sz="0" w:space="0" w:color="auto"/>
            <w:left w:val="none" w:sz="0" w:space="0" w:color="auto"/>
            <w:bottom w:val="none" w:sz="0" w:space="0" w:color="auto"/>
            <w:right w:val="none" w:sz="0" w:space="0" w:color="auto"/>
          </w:divBdr>
        </w:div>
        <w:div w:id="593243164">
          <w:marLeft w:val="677"/>
          <w:marRight w:val="0"/>
          <w:marTop w:val="106"/>
          <w:marBottom w:val="133"/>
          <w:divBdr>
            <w:top w:val="none" w:sz="0" w:space="0" w:color="auto"/>
            <w:left w:val="none" w:sz="0" w:space="0" w:color="auto"/>
            <w:bottom w:val="none" w:sz="0" w:space="0" w:color="auto"/>
            <w:right w:val="none" w:sz="0" w:space="0" w:color="auto"/>
          </w:divBdr>
        </w:div>
        <w:div w:id="2113355322">
          <w:marLeft w:val="677"/>
          <w:marRight w:val="0"/>
          <w:marTop w:val="106"/>
          <w:marBottom w:val="133"/>
          <w:divBdr>
            <w:top w:val="none" w:sz="0" w:space="0" w:color="auto"/>
            <w:left w:val="none" w:sz="0" w:space="0" w:color="auto"/>
            <w:bottom w:val="none" w:sz="0" w:space="0" w:color="auto"/>
            <w:right w:val="none" w:sz="0" w:space="0" w:color="auto"/>
          </w:divBdr>
        </w:div>
      </w:divsChild>
    </w:div>
    <w:div w:id="1522430230">
      <w:bodyDiv w:val="1"/>
      <w:marLeft w:val="0"/>
      <w:marRight w:val="0"/>
      <w:marTop w:val="0"/>
      <w:marBottom w:val="0"/>
      <w:divBdr>
        <w:top w:val="none" w:sz="0" w:space="0" w:color="auto"/>
        <w:left w:val="none" w:sz="0" w:space="0" w:color="auto"/>
        <w:bottom w:val="none" w:sz="0" w:space="0" w:color="auto"/>
        <w:right w:val="none" w:sz="0" w:space="0" w:color="auto"/>
      </w:divBdr>
      <w:divsChild>
        <w:div w:id="1179007262">
          <w:marLeft w:val="677"/>
          <w:marRight w:val="0"/>
          <w:marTop w:val="106"/>
          <w:marBottom w:val="133"/>
          <w:divBdr>
            <w:top w:val="none" w:sz="0" w:space="0" w:color="auto"/>
            <w:left w:val="none" w:sz="0" w:space="0" w:color="auto"/>
            <w:bottom w:val="none" w:sz="0" w:space="0" w:color="auto"/>
            <w:right w:val="none" w:sz="0" w:space="0" w:color="auto"/>
          </w:divBdr>
        </w:div>
        <w:div w:id="2082944196">
          <w:marLeft w:val="677"/>
          <w:marRight w:val="0"/>
          <w:marTop w:val="106"/>
          <w:marBottom w:val="133"/>
          <w:divBdr>
            <w:top w:val="none" w:sz="0" w:space="0" w:color="auto"/>
            <w:left w:val="none" w:sz="0" w:space="0" w:color="auto"/>
            <w:bottom w:val="none" w:sz="0" w:space="0" w:color="auto"/>
            <w:right w:val="none" w:sz="0" w:space="0" w:color="auto"/>
          </w:divBdr>
        </w:div>
        <w:div w:id="1153134796">
          <w:marLeft w:val="677"/>
          <w:marRight w:val="0"/>
          <w:marTop w:val="106"/>
          <w:marBottom w:val="133"/>
          <w:divBdr>
            <w:top w:val="none" w:sz="0" w:space="0" w:color="auto"/>
            <w:left w:val="none" w:sz="0" w:space="0" w:color="auto"/>
            <w:bottom w:val="none" w:sz="0" w:space="0" w:color="auto"/>
            <w:right w:val="none" w:sz="0" w:space="0" w:color="auto"/>
          </w:divBdr>
        </w:div>
        <w:div w:id="863130072">
          <w:marLeft w:val="677"/>
          <w:marRight w:val="0"/>
          <w:marTop w:val="106"/>
          <w:marBottom w:val="133"/>
          <w:divBdr>
            <w:top w:val="none" w:sz="0" w:space="0" w:color="auto"/>
            <w:left w:val="none" w:sz="0" w:space="0" w:color="auto"/>
            <w:bottom w:val="none" w:sz="0" w:space="0" w:color="auto"/>
            <w:right w:val="none" w:sz="0" w:space="0" w:color="auto"/>
          </w:divBdr>
        </w:div>
      </w:divsChild>
    </w:div>
    <w:div w:id="1578397284">
      <w:bodyDiv w:val="1"/>
      <w:marLeft w:val="0"/>
      <w:marRight w:val="0"/>
      <w:marTop w:val="0"/>
      <w:marBottom w:val="0"/>
      <w:divBdr>
        <w:top w:val="none" w:sz="0" w:space="0" w:color="auto"/>
        <w:left w:val="none" w:sz="0" w:space="0" w:color="auto"/>
        <w:bottom w:val="none" w:sz="0" w:space="0" w:color="auto"/>
        <w:right w:val="none" w:sz="0" w:space="0" w:color="auto"/>
      </w:divBdr>
    </w:div>
    <w:div w:id="1645544495">
      <w:bodyDiv w:val="1"/>
      <w:marLeft w:val="0"/>
      <w:marRight w:val="0"/>
      <w:marTop w:val="0"/>
      <w:marBottom w:val="0"/>
      <w:divBdr>
        <w:top w:val="none" w:sz="0" w:space="0" w:color="auto"/>
        <w:left w:val="none" w:sz="0" w:space="0" w:color="auto"/>
        <w:bottom w:val="none" w:sz="0" w:space="0" w:color="auto"/>
        <w:right w:val="none" w:sz="0" w:space="0" w:color="auto"/>
      </w:divBdr>
    </w:div>
    <w:div w:id="1653288874">
      <w:bodyDiv w:val="1"/>
      <w:marLeft w:val="0"/>
      <w:marRight w:val="0"/>
      <w:marTop w:val="0"/>
      <w:marBottom w:val="0"/>
      <w:divBdr>
        <w:top w:val="none" w:sz="0" w:space="0" w:color="auto"/>
        <w:left w:val="none" w:sz="0" w:space="0" w:color="auto"/>
        <w:bottom w:val="none" w:sz="0" w:space="0" w:color="auto"/>
        <w:right w:val="none" w:sz="0" w:space="0" w:color="auto"/>
      </w:divBdr>
    </w:div>
    <w:div w:id="1656297266">
      <w:bodyDiv w:val="1"/>
      <w:marLeft w:val="0"/>
      <w:marRight w:val="0"/>
      <w:marTop w:val="0"/>
      <w:marBottom w:val="0"/>
      <w:divBdr>
        <w:top w:val="none" w:sz="0" w:space="0" w:color="auto"/>
        <w:left w:val="none" w:sz="0" w:space="0" w:color="auto"/>
        <w:bottom w:val="none" w:sz="0" w:space="0" w:color="auto"/>
        <w:right w:val="none" w:sz="0" w:space="0" w:color="auto"/>
      </w:divBdr>
    </w:div>
    <w:div w:id="1701858634">
      <w:bodyDiv w:val="1"/>
      <w:marLeft w:val="0"/>
      <w:marRight w:val="0"/>
      <w:marTop w:val="0"/>
      <w:marBottom w:val="0"/>
      <w:divBdr>
        <w:top w:val="none" w:sz="0" w:space="0" w:color="auto"/>
        <w:left w:val="none" w:sz="0" w:space="0" w:color="auto"/>
        <w:bottom w:val="none" w:sz="0" w:space="0" w:color="auto"/>
        <w:right w:val="none" w:sz="0" w:space="0" w:color="auto"/>
      </w:divBdr>
    </w:div>
    <w:div w:id="1743869690">
      <w:bodyDiv w:val="1"/>
      <w:marLeft w:val="0"/>
      <w:marRight w:val="0"/>
      <w:marTop w:val="0"/>
      <w:marBottom w:val="0"/>
      <w:divBdr>
        <w:top w:val="none" w:sz="0" w:space="0" w:color="auto"/>
        <w:left w:val="none" w:sz="0" w:space="0" w:color="auto"/>
        <w:bottom w:val="none" w:sz="0" w:space="0" w:color="auto"/>
        <w:right w:val="none" w:sz="0" w:space="0" w:color="auto"/>
      </w:divBdr>
    </w:div>
    <w:div w:id="1769810193">
      <w:bodyDiv w:val="1"/>
      <w:marLeft w:val="0"/>
      <w:marRight w:val="0"/>
      <w:marTop w:val="0"/>
      <w:marBottom w:val="0"/>
      <w:divBdr>
        <w:top w:val="none" w:sz="0" w:space="0" w:color="auto"/>
        <w:left w:val="none" w:sz="0" w:space="0" w:color="auto"/>
        <w:bottom w:val="none" w:sz="0" w:space="0" w:color="auto"/>
        <w:right w:val="none" w:sz="0" w:space="0" w:color="auto"/>
      </w:divBdr>
    </w:div>
    <w:div w:id="1787310825">
      <w:bodyDiv w:val="1"/>
      <w:marLeft w:val="0"/>
      <w:marRight w:val="0"/>
      <w:marTop w:val="0"/>
      <w:marBottom w:val="0"/>
      <w:divBdr>
        <w:top w:val="none" w:sz="0" w:space="0" w:color="auto"/>
        <w:left w:val="none" w:sz="0" w:space="0" w:color="auto"/>
        <w:bottom w:val="none" w:sz="0" w:space="0" w:color="auto"/>
        <w:right w:val="none" w:sz="0" w:space="0" w:color="auto"/>
      </w:divBdr>
      <w:divsChild>
        <w:div w:id="1084183423">
          <w:marLeft w:val="677"/>
          <w:marRight w:val="0"/>
          <w:marTop w:val="106"/>
          <w:marBottom w:val="133"/>
          <w:divBdr>
            <w:top w:val="none" w:sz="0" w:space="0" w:color="auto"/>
            <w:left w:val="none" w:sz="0" w:space="0" w:color="auto"/>
            <w:bottom w:val="none" w:sz="0" w:space="0" w:color="auto"/>
            <w:right w:val="none" w:sz="0" w:space="0" w:color="auto"/>
          </w:divBdr>
        </w:div>
        <w:div w:id="1693606899">
          <w:marLeft w:val="677"/>
          <w:marRight w:val="0"/>
          <w:marTop w:val="106"/>
          <w:marBottom w:val="133"/>
          <w:divBdr>
            <w:top w:val="none" w:sz="0" w:space="0" w:color="auto"/>
            <w:left w:val="none" w:sz="0" w:space="0" w:color="auto"/>
            <w:bottom w:val="none" w:sz="0" w:space="0" w:color="auto"/>
            <w:right w:val="none" w:sz="0" w:space="0" w:color="auto"/>
          </w:divBdr>
        </w:div>
        <w:div w:id="1381979225">
          <w:marLeft w:val="677"/>
          <w:marRight w:val="0"/>
          <w:marTop w:val="106"/>
          <w:marBottom w:val="133"/>
          <w:divBdr>
            <w:top w:val="none" w:sz="0" w:space="0" w:color="auto"/>
            <w:left w:val="none" w:sz="0" w:space="0" w:color="auto"/>
            <w:bottom w:val="none" w:sz="0" w:space="0" w:color="auto"/>
            <w:right w:val="none" w:sz="0" w:space="0" w:color="auto"/>
          </w:divBdr>
        </w:div>
        <w:div w:id="692999907">
          <w:marLeft w:val="677"/>
          <w:marRight w:val="0"/>
          <w:marTop w:val="106"/>
          <w:marBottom w:val="133"/>
          <w:divBdr>
            <w:top w:val="none" w:sz="0" w:space="0" w:color="auto"/>
            <w:left w:val="none" w:sz="0" w:space="0" w:color="auto"/>
            <w:bottom w:val="none" w:sz="0" w:space="0" w:color="auto"/>
            <w:right w:val="none" w:sz="0" w:space="0" w:color="auto"/>
          </w:divBdr>
        </w:div>
      </w:divsChild>
    </w:div>
    <w:div w:id="1791558176">
      <w:bodyDiv w:val="1"/>
      <w:marLeft w:val="0"/>
      <w:marRight w:val="0"/>
      <w:marTop w:val="0"/>
      <w:marBottom w:val="0"/>
      <w:divBdr>
        <w:top w:val="none" w:sz="0" w:space="0" w:color="auto"/>
        <w:left w:val="none" w:sz="0" w:space="0" w:color="auto"/>
        <w:bottom w:val="none" w:sz="0" w:space="0" w:color="auto"/>
        <w:right w:val="none" w:sz="0" w:space="0" w:color="auto"/>
      </w:divBdr>
      <w:divsChild>
        <w:div w:id="1292400014">
          <w:marLeft w:val="677"/>
          <w:marRight w:val="0"/>
          <w:marTop w:val="106"/>
          <w:marBottom w:val="133"/>
          <w:divBdr>
            <w:top w:val="none" w:sz="0" w:space="0" w:color="auto"/>
            <w:left w:val="none" w:sz="0" w:space="0" w:color="auto"/>
            <w:bottom w:val="none" w:sz="0" w:space="0" w:color="auto"/>
            <w:right w:val="none" w:sz="0" w:space="0" w:color="auto"/>
          </w:divBdr>
        </w:div>
        <w:div w:id="1706640136">
          <w:marLeft w:val="677"/>
          <w:marRight w:val="0"/>
          <w:marTop w:val="106"/>
          <w:marBottom w:val="133"/>
          <w:divBdr>
            <w:top w:val="none" w:sz="0" w:space="0" w:color="auto"/>
            <w:left w:val="none" w:sz="0" w:space="0" w:color="auto"/>
            <w:bottom w:val="none" w:sz="0" w:space="0" w:color="auto"/>
            <w:right w:val="none" w:sz="0" w:space="0" w:color="auto"/>
          </w:divBdr>
        </w:div>
        <w:div w:id="685139184">
          <w:marLeft w:val="677"/>
          <w:marRight w:val="0"/>
          <w:marTop w:val="106"/>
          <w:marBottom w:val="133"/>
          <w:divBdr>
            <w:top w:val="none" w:sz="0" w:space="0" w:color="auto"/>
            <w:left w:val="none" w:sz="0" w:space="0" w:color="auto"/>
            <w:bottom w:val="none" w:sz="0" w:space="0" w:color="auto"/>
            <w:right w:val="none" w:sz="0" w:space="0" w:color="auto"/>
          </w:divBdr>
        </w:div>
        <w:div w:id="493644243">
          <w:marLeft w:val="677"/>
          <w:marRight w:val="0"/>
          <w:marTop w:val="106"/>
          <w:marBottom w:val="133"/>
          <w:divBdr>
            <w:top w:val="none" w:sz="0" w:space="0" w:color="auto"/>
            <w:left w:val="none" w:sz="0" w:space="0" w:color="auto"/>
            <w:bottom w:val="none" w:sz="0" w:space="0" w:color="auto"/>
            <w:right w:val="none" w:sz="0" w:space="0" w:color="auto"/>
          </w:divBdr>
        </w:div>
      </w:divsChild>
    </w:div>
    <w:div w:id="1792357918">
      <w:bodyDiv w:val="1"/>
      <w:marLeft w:val="0"/>
      <w:marRight w:val="0"/>
      <w:marTop w:val="0"/>
      <w:marBottom w:val="0"/>
      <w:divBdr>
        <w:top w:val="none" w:sz="0" w:space="0" w:color="auto"/>
        <w:left w:val="none" w:sz="0" w:space="0" w:color="auto"/>
        <w:bottom w:val="none" w:sz="0" w:space="0" w:color="auto"/>
        <w:right w:val="none" w:sz="0" w:space="0" w:color="auto"/>
      </w:divBdr>
    </w:div>
    <w:div w:id="1794516456">
      <w:bodyDiv w:val="1"/>
      <w:marLeft w:val="0"/>
      <w:marRight w:val="0"/>
      <w:marTop w:val="0"/>
      <w:marBottom w:val="0"/>
      <w:divBdr>
        <w:top w:val="none" w:sz="0" w:space="0" w:color="auto"/>
        <w:left w:val="none" w:sz="0" w:space="0" w:color="auto"/>
        <w:bottom w:val="none" w:sz="0" w:space="0" w:color="auto"/>
        <w:right w:val="none" w:sz="0" w:space="0" w:color="auto"/>
      </w:divBdr>
      <w:divsChild>
        <w:div w:id="1811481233">
          <w:marLeft w:val="677"/>
          <w:marRight w:val="0"/>
          <w:marTop w:val="115"/>
          <w:marBottom w:val="133"/>
          <w:divBdr>
            <w:top w:val="none" w:sz="0" w:space="0" w:color="auto"/>
            <w:left w:val="none" w:sz="0" w:space="0" w:color="auto"/>
            <w:bottom w:val="none" w:sz="0" w:space="0" w:color="auto"/>
            <w:right w:val="none" w:sz="0" w:space="0" w:color="auto"/>
          </w:divBdr>
        </w:div>
      </w:divsChild>
    </w:div>
    <w:div w:id="1818371921">
      <w:bodyDiv w:val="1"/>
      <w:marLeft w:val="0"/>
      <w:marRight w:val="0"/>
      <w:marTop w:val="0"/>
      <w:marBottom w:val="0"/>
      <w:divBdr>
        <w:top w:val="none" w:sz="0" w:space="0" w:color="auto"/>
        <w:left w:val="none" w:sz="0" w:space="0" w:color="auto"/>
        <w:bottom w:val="none" w:sz="0" w:space="0" w:color="auto"/>
        <w:right w:val="none" w:sz="0" w:space="0" w:color="auto"/>
      </w:divBdr>
      <w:divsChild>
        <w:div w:id="1371875317">
          <w:marLeft w:val="677"/>
          <w:marRight w:val="0"/>
          <w:marTop w:val="106"/>
          <w:marBottom w:val="133"/>
          <w:divBdr>
            <w:top w:val="none" w:sz="0" w:space="0" w:color="auto"/>
            <w:left w:val="none" w:sz="0" w:space="0" w:color="auto"/>
            <w:bottom w:val="none" w:sz="0" w:space="0" w:color="auto"/>
            <w:right w:val="none" w:sz="0" w:space="0" w:color="auto"/>
          </w:divBdr>
        </w:div>
      </w:divsChild>
    </w:div>
    <w:div w:id="1841770474">
      <w:bodyDiv w:val="1"/>
      <w:marLeft w:val="0"/>
      <w:marRight w:val="0"/>
      <w:marTop w:val="0"/>
      <w:marBottom w:val="0"/>
      <w:divBdr>
        <w:top w:val="none" w:sz="0" w:space="0" w:color="auto"/>
        <w:left w:val="none" w:sz="0" w:space="0" w:color="auto"/>
        <w:bottom w:val="none" w:sz="0" w:space="0" w:color="auto"/>
        <w:right w:val="none" w:sz="0" w:space="0" w:color="auto"/>
      </w:divBdr>
      <w:divsChild>
        <w:div w:id="92366202">
          <w:marLeft w:val="590"/>
          <w:marRight w:val="0"/>
          <w:marTop w:val="106"/>
          <w:marBottom w:val="133"/>
          <w:divBdr>
            <w:top w:val="none" w:sz="0" w:space="0" w:color="auto"/>
            <w:left w:val="none" w:sz="0" w:space="0" w:color="auto"/>
            <w:bottom w:val="none" w:sz="0" w:space="0" w:color="auto"/>
            <w:right w:val="none" w:sz="0" w:space="0" w:color="auto"/>
          </w:divBdr>
        </w:div>
        <w:div w:id="1178498262">
          <w:marLeft w:val="590"/>
          <w:marRight w:val="0"/>
          <w:marTop w:val="106"/>
          <w:marBottom w:val="133"/>
          <w:divBdr>
            <w:top w:val="none" w:sz="0" w:space="0" w:color="auto"/>
            <w:left w:val="none" w:sz="0" w:space="0" w:color="auto"/>
            <w:bottom w:val="none" w:sz="0" w:space="0" w:color="auto"/>
            <w:right w:val="none" w:sz="0" w:space="0" w:color="auto"/>
          </w:divBdr>
        </w:div>
      </w:divsChild>
    </w:div>
    <w:div w:id="1846749556">
      <w:bodyDiv w:val="1"/>
      <w:marLeft w:val="0"/>
      <w:marRight w:val="0"/>
      <w:marTop w:val="0"/>
      <w:marBottom w:val="0"/>
      <w:divBdr>
        <w:top w:val="none" w:sz="0" w:space="0" w:color="auto"/>
        <w:left w:val="none" w:sz="0" w:space="0" w:color="auto"/>
        <w:bottom w:val="none" w:sz="0" w:space="0" w:color="auto"/>
        <w:right w:val="none" w:sz="0" w:space="0" w:color="auto"/>
      </w:divBdr>
    </w:div>
    <w:div w:id="1851138513">
      <w:bodyDiv w:val="1"/>
      <w:marLeft w:val="0"/>
      <w:marRight w:val="0"/>
      <w:marTop w:val="0"/>
      <w:marBottom w:val="0"/>
      <w:divBdr>
        <w:top w:val="none" w:sz="0" w:space="0" w:color="auto"/>
        <w:left w:val="none" w:sz="0" w:space="0" w:color="auto"/>
        <w:bottom w:val="none" w:sz="0" w:space="0" w:color="auto"/>
        <w:right w:val="none" w:sz="0" w:space="0" w:color="auto"/>
      </w:divBdr>
      <w:divsChild>
        <w:div w:id="2118019499">
          <w:marLeft w:val="677"/>
          <w:marRight w:val="0"/>
          <w:marTop w:val="106"/>
          <w:marBottom w:val="133"/>
          <w:divBdr>
            <w:top w:val="none" w:sz="0" w:space="0" w:color="auto"/>
            <w:left w:val="none" w:sz="0" w:space="0" w:color="auto"/>
            <w:bottom w:val="none" w:sz="0" w:space="0" w:color="auto"/>
            <w:right w:val="none" w:sz="0" w:space="0" w:color="auto"/>
          </w:divBdr>
        </w:div>
        <w:div w:id="974721179">
          <w:marLeft w:val="677"/>
          <w:marRight w:val="0"/>
          <w:marTop w:val="106"/>
          <w:marBottom w:val="133"/>
          <w:divBdr>
            <w:top w:val="none" w:sz="0" w:space="0" w:color="auto"/>
            <w:left w:val="none" w:sz="0" w:space="0" w:color="auto"/>
            <w:bottom w:val="none" w:sz="0" w:space="0" w:color="auto"/>
            <w:right w:val="none" w:sz="0" w:space="0" w:color="auto"/>
          </w:divBdr>
        </w:div>
        <w:div w:id="899366279">
          <w:marLeft w:val="677"/>
          <w:marRight w:val="0"/>
          <w:marTop w:val="106"/>
          <w:marBottom w:val="133"/>
          <w:divBdr>
            <w:top w:val="none" w:sz="0" w:space="0" w:color="auto"/>
            <w:left w:val="none" w:sz="0" w:space="0" w:color="auto"/>
            <w:bottom w:val="none" w:sz="0" w:space="0" w:color="auto"/>
            <w:right w:val="none" w:sz="0" w:space="0" w:color="auto"/>
          </w:divBdr>
        </w:div>
      </w:divsChild>
    </w:div>
    <w:div w:id="1856311331">
      <w:bodyDiv w:val="1"/>
      <w:marLeft w:val="0"/>
      <w:marRight w:val="0"/>
      <w:marTop w:val="0"/>
      <w:marBottom w:val="0"/>
      <w:divBdr>
        <w:top w:val="none" w:sz="0" w:space="0" w:color="auto"/>
        <w:left w:val="none" w:sz="0" w:space="0" w:color="auto"/>
        <w:bottom w:val="none" w:sz="0" w:space="0" w:color="auto"/>
        <w:right w:val="none" w:sz="0" w:space="0" w:color="auto"/>
      </w:divBdr>
    </w:div>
    <w:div w:id="1868444865">
      <w:bodyDiv w:val="1"/>
      <w:marLeft w:val="0"/>
      <w:marRight w:val="0"/>
      <w:marTop w:val="0"/>
      <w:marBottom w:val="0"/>
      <w:divBdr>
        <w:top w:val="none" w:sz="0" w:space="0" w:color="auto"/>
        <w:left w:val="none" w:sz="0" w:space="0" w:color="auto"/>
        <w:bottom w:val="none" w:sz="0" w:space="0" w:color="auto"/>
        <w:right w:val="none" w:sz="0" w:space="0" w:color="auto"/>
      </w:divBdr>
    </w:div>
    <w:div w:id="1914773463">
      <w:bodyDiv w:val="1"/>
      <w:marLeft w:val="0"/>
      <w:marRight w:val="0"/>
      <w:marTop w:val="0"/>
      <w:marBottom w:val="0"/>
      <w:divBdr>
        <w:top w:val="none" w:sz="0" w:space="0" w:color="auto"/>
        <w:left w:val="none" w:sz="0" w:space="0" w:color="auto"/>
        <w:bottom w:val="none" w:sz="0" w:space="0" w:color="auto"/>
        <w:right w:val="none" w:sz="0" w:space="0" w:color="auto"/>
      </w:divBdr>
    </w:div>
    <w:div w:id="1923640493">
      <w:bodyDiv w:val="1"/>
      <w:marLeft w:val="0"/>
      <w:marRight w:val="0"/>
      <w:marTop w:val="0"/>
      <w:marBottom w:val="0"/>
      <w:divBdr>
        <w:top w:val="none" w:sz="0" w:space="0" w:color="auto"/>
        <w:left w:val="none" w:sz="0" w:space="0" w:color="auto"/>
        <w:bottom w:val="none" w:sz="0" w:space="0" w:color="auto"/>
        <w:right w:val="none" w:sz="0" w:space="0" w:color="auto"/>
      </w:divBdr>
      <w:divsChild>
        <w:div w:id="1085421171">
          <w:marLeft w:val="677"/>
          <w:marRight w:val="0"/>
          <w:marTop w:val="106"/>
          <w:marBottom w:val="133"/>
          <w:divBdr>
            <w:top w:val="none" w:sz="0" w:space="0" w:color="auto"/>
            <w:left w:val="none" w:sz="0" w:space="0" w:color="auto"/>
            <w:bottom w:val="none" w:sz="0" w:space="0" w:color="auto"/>
            <w:right w:val="none" w:sz="0" w:space="0" w:color="auto"/>
          </w:divBdr>
        </w:div>
      </w:divsChild>
    </w:div>
    <w:div w:id="1936207806">
      <w:bodyDiv w:val="1"/>
      <w:marLeft w:val="0"/>
      <w:marRight w:val="0"/>
      <w:marTop w:val="0"/>
      <w:marBottom w:val="0"/>
      <w:divBdr>
        <w:top w:val="none" w:sz="0" w:space="0" w:color="auto"/>
        <w:left w:val="none" w:sz="0" w:space="0" w:color="auto"/>
        <w:bottom w:val="none" w:sz="0" w:space="0" w:color="auto"/>
        <w:right w:val="none" w:sz="0" w:space="0" w:color="auto"/>
      </w:divBdr>
    </w:div>
    <w:div w:id="1983075625">
      <w:bodyDiv w:val="1"/>
      <w:marLeft w:val="0"/>
      <w:marRight w:val="0"/>
      <w:marTop w:val="0"/>
      <w:marBottom w:val="0"/>
      <w:divBdr>
        <w:top w:val="none" w:sz="0" w:space="0" w:color="auto"/>
        <w:left w:val="none" w:sz="0" w:space="0" w:color="auto"/>
        <w:bottom w:val="none" w:sz="0" w:space="0" w:color="auto"/>
        <w:right w:val="none" w:sz="0" w:space="0" w:color="auto"/>
      </w:divBdr>
    </w:div>
    <w:div w:id="2008555826">
      <w:bodyDiv w:val="1"/>
      <w:marLeft w:val="0"/>
      <w:marRight w:val="0"/>
      <w:marTop w:val="0"/>
      <w:marBottom w:val="0"/>
      <w:divBdr>
        <w:top w:val="none" w:sz="0" w:space="0" w:color="auto"/>
        <w:left w:val="none" w:sz="0" w:space="0" w:color="auto"/>
        <w:bottom w:val="none" w:sz="0" w:space="0" w:color="auto"/>
        <w:right w:val="none" w:sz="0" w:space="0" w:color="auto"/>
      </w:divBdr>
    </w:div>
    <w:div w:id="2010401611">
      <w:bodyDiv w:val="1"/>
      <w:marLeft w:val="0"/>
      <w:marRight w:val="0"/>
      <w:marTop w:val="0"/>
      <w:marBottom w:val="0"/>
      <w:divBdr>
        <w:top w:val="none" w:sz="0" w:space="0" w:color="auto"/>
        <w:left w:val="none" w:sz="0" w:space="0" w:color="auto"/>
        <w:bottom w:val="none" w:sz="0" w:space="0" w:color="auto"/>
        <w:right w:val="none" w:sz="0" w:space="0" w:color="auto"/>
      </w:divBdr>
    </w:div>
    <w:div w:id="2014801431">
      <w:bodyDiv w:val="1"/>
      <w:marLeft w:val="0"/>
      <w:marRight w:val="0"/>
      <w:marTop w:val="0"/>
      <w:marBottom w:val="0"/>
      <w:divBdr>
        <w:top w:val="none" w:sz="0" w:space="0" w:color="auto"/>
        <w:left w:val="none" w:sz="0" w:space="0" w:color="auto"/>
        <w:bottom w:val="none" w:sz="0" w:space="0" w:color="auto"/>
        <w:right w:val="none" w:sz="0" w:space="0" w:color="auto"/>
      </w:divBdr>
    </w:div>
    <w:div w:id="2027291607">
      <w:bodyDiv w:val="1"/>
      <w:marLeft w:val="0"/>
      <w:marRight w:val="0"/>
      <w:marTop w:val="0"/>
      <w:marBottom w:val="0"/>
      <w:divBdr>
        <w:top w:val="none" w:sz="0" w:space="0" w:color="auto"/>
        <w:left w:val="none" w:sz="0" w:space="0" w:color="auto"/>
        <w:bottom w:val="none" w:sz="0" w:space="0" w:color="auto"/>
        <w:right w:val="none" w:sz="0" w:space="0" w:color="auto"/>
      </w:divBdr>
    </w:div>
    <w:div w:id="2081249902">
      <w:bodyDiv w:val="1"/>
      <w:marLeft w:val="0"/>
      <w:marRight w:val="0"/>
      <w:marTop w:val="0"/>
      <w:marBottom w:val="0"/>
      <w:divBdr>
        <w:top w:val="none" w:sz="0" w:space="0" w:color="auto"/>
        <w:left w:val="none" w:sz="0" w:space="0" w:color="auto"/>
        <w:bottom w:val="none" w:sz="0" w:space="0" w:color="auto"/>
        <w:right w:val="none" w:sz="0" w:space="0" w:color="auto"/>
      </w:divBdr>
    </w:div>
    <w:div w:id="2083872143">
      <w:bodyDiv w:val="1"/>
      <w:marLeft w:val="0"/>
      <w:marRight w:val="0"/>
      <w:marTop w:val="0"/>
      <w:marBottom w:val="0"/>
      <w:divBdr>
        <w:top w:val="none" w:sz="0" w:space="0" w:color="auto"/>
        <w:left w:val="none" w:sz="0" w:space="0" w:color="auto"/>
        <w:bottom w:val="none" w:sz="0" w:space="0" w:color="auto"/>
        <w:right w:val="none" w:sz="0" w:space="0" w:color="auto"/>
      </w:divBdr>
      <w:divsChild>
        <w:div w:id="1095326369">
          <w:marLeft w:val="590"/>
          <w:marRight w:val="0"/>
          <w:marTop w:val="106"/>
          <w:marBottom w:val="133"/>
          <w:divBdr>
            <w:top w:val="none" w:sz="0" w:space="0" w:color="auto"/>
            <w:left w:val="none" w:sz="0" w:space="0" w:color="auto"/>
            <w:bottom w:val="none" w:sz="0" w:space="0" w:color="auto"/>
            <w:right w:val="none" w:sz="0" w:space="0" w:color="auto"/>
          </w:divBdr>
        </w:div>
        <w:div w:id="130680556">
          <w:marLeft w:val="590"/>
          <w:marRight w:val="0"/>
          <w:marTop w:val="106"/>
          <w:marBottom w:val="133"/>
          <w:divBdr>
            <w:top w:val="none" w:sz="0" w:space="0" w:color="auto"/>
            <w:left w:val="none" w:sz="0" w:space="0" w:color="auto"/>
            <w:bottom w:val="none" w:sz="0" w:space="0" w:color="auto"/>
            <w:right w:val="none" w:sz="0" w:space="0" w:color="auto"/>
          </w:divBdr>
        </w:div>
        <w:div w:id="1778599560">
          <w:marLeft w:val="590"/>
          <w:marRight w:val="0"/>
          <w:marTop w:val="106"/>
          <w:marBottom w:val="133"/>
          <w:divBdr>
            <w:top w:val="none" w:sz="0" w:space="0" w:color="auto"/>
            <w:left w:val="none" w:sz="0" w:space="0" w:color="auto"/>
            <w:bottom w:val="none" w:sz="0" w:space="0" w:color="auto"/>
            <w:right w:val="none" w:sz="0" w:space="0" w:color="auto"/>
          </w:divBdr>
        </w:div>
      </w:divsChild>
    </w:div>
    <w:div w:id="2141682944">
      <w:bodyDiv w:val="1"/>
      <w:marLeft w:val="0"/>
      <w:marRight w:val="0"/>
      <w:marTop w:val="0"/>
      <w:marBottom w:val="0"/>
      <w:divBdr>
        <w:top w:val="none" w:sz="0" w:space="0" w:color="auto"/>
        <w:left w:val="none" w:sz="0" w:space="0" w:color="auto"/>
        <w:bottom w:val="none" w:sz="0" w:space="0" w:color="auto"/>
        <w:right w:val="none" w:sz="0" w:space="0" w:color="auto"/>
      </w:divBdr>
      <w:divsChild>
        <w:div w:id="18707118">
          <w:marLeft w:val="590"/>
          <w:marRight w:val="0"/>
          <w:marTop w:val="106"/>
          <w:marBottom w:val="133"/>
          <w:divBdr>
            <w:top w:val="none" w:sz="0" w:space="0" w:color="auto"/>
            <w:left w:val="none" w:sz="0" w:space="0" w:color="auto"/>
            <w:bottom w:val="none" w:sz="0" w:space="0" w:color="auto"/>
            <w:right w:val="none" w:sz="0" w:space="0" w:color="auto"/>
          </w:divBdr>
        </w:div>
        <w:div w:id="601648572">
          <w:marLeft w:val="590"/>
          <w:marRight w:val="0"/>
          <w:marTop w:val="106"/>
          <w:marBottom w:val="133"/>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36</Pages>
  <Words>13110</Words>
  <Characters>73289</Characters>
  <Application>Microsoft Macintosh Word</Application>
  <DocSecurity>0</DocSecurity>
  <Lines>1465</Lines>
  <Paragraphs>449</Paragraphs>
  <ScaleCrop>false</ScaleCrop>
  <Company/>
  <LinksUpToDate>false</LinksUpToDate>
  <CharactersWithSpaces>85950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James</dc:creator>
  <cp:keywords/>
  <dc:description/>
  <cp:lastModifiedBy>Bob James</cp:lastModifiedBy>
  <cp:revision>7485</cp:revision>
  <dcterms:created xsi:type="dcterms:W3CDTF">2015-12-04T04:17:00Z</dcterms:created>
  <dcterms:modified xsi:type="dcterms:W3CDTF">2016-03-22T21:47:00Z</dcterms:modified>
</cp:coreProperties>
</file>