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F9E12" w14:textId="77777777" w:rsidR="00FB5006" w:rsidRPr="00433686" w:rsidRDefault="00FB5006" w:rsidP="00FB5006">
      <w:pPr>
        <w:spacing w:after="120"/>
        <w:rPr>
          <w:rFonts w:ascii="Helvetica Neue" w:hAnsi="Helvetica Neue"/>
          <w:b/>
          <w:sz w:val="16"/>
          <w:szCs w:val="16"/>
          <w:u w:val="single"/>
        </w:rPr>
      </w:pPr>
      <w:r w:rsidRPr="00433686">
        <w:rPr>
          <w:rFonts w:ascii="Helvetica Neue" w:hAnsi="Helvetica Neue"/>
          <w:b/>
          <w:sz w:val="16"/>
          <w:szCs w:val="16"/>
          <w:u w:val="single"/>
        </w:rPr>
        <w:t>Overview of Analysis:</w:t>
      </w:r>
    </w:p>
    <w:p w14:paraId="58628539" w14:textId="4BC20DE1" w:rsidR="00FB5006" w:rsidRPr="00433686" w:rsidRDefault="00FB5006" w:rsidP="00FB5006">
      <w:pPr>
        <w:spacing w:after="120"/>
        <w:rPr>
          <w:rFonts w:ascii="Helvetica Neue" w:hAnsi="Helvetica Neue"/>
          <w:b/>
          <w:sz w:val="16"/>
          <w:szCs w:val="16"/>
        </w:rPr>
      </w:pPr>
      <w:r w:rsidRPr="00433686">
        <w:rPr>
          <w:rFonts w:ascii="Helvetica Neue" w:hAnsi="Helvetica Neue"/>
          <w:b/>
          <w:sz w:val="16"/>
          <w:szCs w:val="16"/>
        </w:rPr>
        <w:t>DUTY OF CARE -&gt; STANDARD OF CARE -&gt; BREACH -&gt; CAUSATION -&gt; REMOTENESS -&gt; DAMAGES -&gt; DEFENCES</w:t>
      </w:r>
    </w:p>
    <w:p w14:paraId="7F24812B" w14:textId="54F6738B" w:rsidR="00FB5006" w:rsidRPr="00433686" w:rsidRDefault="00FB5006" w:rsidP="00FB5006">
      <w:pPr>
        <w:spacing w:after="120"/>
        <w:rPr>
          <w:rFonts w:ascii="Helvetica Neue" w:hAnsi="Helvetica Neue"/>
          <w:b/>
          <w:sz w:val="16"/>
          <w:szCs w:val="16"/>
        </w:rPr>
      </w:pPr>
      <w:r w:rsidRPr="00433686">
        <w:rPr>
          <w:rFonts w:ascii="Helvetica Neue" w:hAnsi="Helvetica Neue"/>
          <w:b/>
          <w:sz w:val="16"/>
          <w:szCs w:val="16"/>
          <w:u w:val="single"/>
        </w:rPr>
        <w:t>goals of tort law:</w:t>
      </w:r>
      <w:r w:rsidRPr="00433686">
        <w:rPr>
          <w:rFonts w:ascii="Helvetica Neue" w:hAnsi="Helvetica Neue"/>
          <w:b/>
          <w:sz w:val="16"/>
          <w:szCs w:val="16"/>
        </w:rPr>
        <w:t xml:space="preserve"> deterrence; compensation; punishment; appeasement &amp; vindication; justice</w:t>
      </w:r>
    </w:p>
    <w:p w14:paraId="74006355" w14:textId="6693F36D"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u w:val="single"/>
        </w:rPr>
        <w:t>DUTY OF CARE</w:t>
      </w:r>
      <w:r w:rsidR="00130022">
        <w:rPr>
          <w:rFonts w:ascii="Helvetica Neue" w:hAnsi="Helvetica Neue"/>
          <w:b/>
          <w:sz w:val="16"/>
          <w:szCs w:val="16"/>
          <w:u w:val="single"/>
        </w:rPr>
        <w:br/>
      </w:r>
      <w:r w:rsidR="00130022">
        <w:rPr>
          <w:rFonts w:ascii="Helvetica Neue" w:hAnsi="Helvetica Neue"/>
          <w:sz w:val="16"/>
          <w:szCs w:val="16"/>
        </w:rPr>
        <w:br/>
        <w:t>Historical source cases:</w:t>
      </w:r>
      <w:r w:rsidR="00130022">
        <w:rPr>
          <w:rFonts w:ascii="Helvetica Neue" w:hAnsi="Helvetica Neue"/>
          <w:sz w:val="16"/>
          <w:szCs w:val="16"/>
        </w:rPr>
        <w:br/>
      </w:r>
      <w:r w:rsidRPr="00FB5006">
        <w:rPr>
          <w:rFonts w:ascii="Helvetica Neue" w:hAnsi="Helvetica Neue"/>
          <w:i/>
          <w:sz w:val="16"/>
          <w:szCs w:val="16"/>
        </w:rPr>
        <w:t>Donaghue v Stevenson</w:t>
      </w:r>
      <w:r w:rsidR="0028101B">
        <w:rPr>
          <w:rFonts w:ascii="Helvetica Neue" w:hAnsi="Helvetica Neue"/>
          <w:i/>
          <w:sz w:val="16"/>
          <w:szCs w:val="16"/>
        </w:rPr>
        <w:t>,</w:t>
      </w:r>
      <w:r w:rsidR="0028101B">
        <w:rPr>
          <w:rFonts w:ascii="Helvetica Neue" w:hAnsi="Helvetica Neue"/>
          <w:sz w:val="16"/>
          <w:szCs w:val="16"/>
        </w:rPr>
        <w:t xml:space="preserve"> p</w:t>
      </w:r>
      <w:r w:rsidRPr="00FB5006">
        <w:rPr>
          <w:rFonts w:ascii="Helvetica Neue" w:hAnsi="Helvetica Neue"/>
          <w:sz w:val="16"/>
          <w:szCs w:val="16"/>
        </w:rPr>
        <w:t xml:space="preserve">294 </w:t>
      </w:r>
    </w:p>
    <w:p w14:paraId="4DEFA758" w14:textId="77777777" w:rsidR="00FB5006" w:rsidRPr="00FB5006" w:rsidRDefault="00FB5006" w:rsidP="00FB5006">
      <w:pPr>
        <w:numPr>
          <w:ilvl w:val="0"/>
          <w:numId w:val="6"/>
        </w:numPr>
        <w:spacing w:after="120"/>
        <w:rPr>
          <w:rFonts w:ascii="Helvetica Neue" w:hAnsi="Helvetica Neue"/>
          <w:sz w:val="16"/>
          <w:szCs w:val="16"/>
          <w:lang w:val="en-CA"/>
        </w:rPr>
      </w:pPr>
      <w:r w:rsidRPr="00FB5006">
        <w:rPr>
          <w:rFonts w:ascii="Helvetica Neue" w:hAnsi="Helvetica Neue"/>
          <w:sz w:val="16"/>
          <w:szCs w:val="16"/>
        </w:rPr>
        <w:t>“</w:t>
      </w:r>
      <w:r w:rsidRPr="00FB5006">
        <w:rPr>
          <w:rFonts w:ascii="Helvetica Neue" w:hAnsi="Helvetica Neue"/>
          <w:b/>
          <w:sz w:val="16"/>
          <w:szCs w:val="16"/>
        </w:rPr>
        <w:t>neighbor principle</w:t>
      </w:r>
      <w:r w:rsidRPr="00FB5006">
        <w:rPr>
          <w:rFonts w:ascii="Helvetica Neue" w:hAnsi="Helvetica Neue"/>
          <w:sz w:val="16"/>
          <w:szCs w:val="16"/>
        </w:rPr>
        <w:t xml:space="preserve">”: </w:t>
      </w:r>
      <w:r w:rsidRPr="00FB5006">
        <w:rPr>
          <w:rFonts w:ascii="Helvetica Neue" w:hAnsi="Helvetica Neue"/>
          <w:sz w:val="16"/>
          <w:szCs w:val="16"/>
          <w:lang w:val="en-CA"/>
        </w:rPr>
        <w:t>Owe basic a duty of care for anyone who should come into your contemplation</w:t>
      </w:r>
    </w:p>
    <w:p w14:paraId="7DF3B15C" w14:textId="77777777" w:rsidR="00FB5006" w:rsidRPr="00FB5006" w:rsidRDefault="00FB5006" w:rsidP="00FB5006">
      <w:pPr>
        <w:numPr>
          <w:ilvl w:val="0"/>
          <w:numId w:val="6"/>
        </w:numPr>
        <w:spacing w:after="120"/>
        <w:rPr>
          <w:rFonts w:ascii="Helvetica Neue" w:hAnsi="Helvetica Neue"/>
          <w:sz w:val="16"/>
          <w:szCs w:val="16"/>
        </w:rPr>
      </w:pPr>
      <w:r w:rsidRPr="00FB5006">
        <w:rPr>
          <w:rFonts w:ascii="Helvetica Neue" w:hAnsi="Helvetica Neue"/>
          <w:sz w:val="16"/>
          <w:szCs w:val="16"/>
        </w:rPr>
        <w:t xml:space="preserve">avoid doing things which you can </w:t>
      </w:r>
      <w:r w:rsidRPr="00FB5006">
        <w:rPr>
          <w:rFonts w:ascii="Helvetica Neue" w:hAnsi="Helvetica Neue"/>
          <w:b/>
          <w:sz w:val="16"/>
          <w:szCs w:val="16"/>
        </w:rPr>
        <w:t>reasonably foresee</w:t>
      </w:r>
      <w:r w:rsidRPr="00FB5006">
        <w:rPr>
          <w:rFonts w:ascii="Helvetica Neue" w:hAnsi="Helvetica Neue"/>
          <w:sz w:val="16"/>
          <w:szCs w:val="16"/>
        </w:rPr>
        <w:t xml:space="preserve"> would injure your neighbour</w:t>
      </w:r>
    </w:p>
    <w:p w14:paraId="08E800D3" w14:textId="77777777" w:rsidR="00FB5006" w:rsidRPr="00FB5006" w:rsidRDefault="00FB5006" w:rsidP="00FB5006">
      <w:pPr>
        <w:numPr>
          <w:ilvl w:val="0"/>
          <w:numId w:val="6"/>
        </w:numPr>
        <w:spacing w:after="120"/>
        <w:rPr>
          <w:rFonts w:ascii="Helvetica Neue" w:hAnsi="Helvetica Neue"/>
          <w:sz w:val="16"/>
          <w:szCs w:val="16"/>
        </w:rPr>
      </w:pPr>
      <w:r w:rsidRPr="00FB5006">
        <w:rPr>
          <w:rFonts w:ascii="Helvetica Neue" w:hAnsi="Helvetica Neue"/>
          <w:b/>
          <w:sz w:val="16"/>
          <w:szCs w:val="16"/>
        </w:rPr>
        <w:t xml:space="preserve">foreseeability: </w:t>
      </w:r>
      <w:r w:rsidRPr="00FB5006">
        <w:rPr>
          <w:rFonts w:ascii="Helvetica Neue" w:hAnsi="Helvetica Neue"/>
          <w:sz w:val="16"/>
          <w:szCs w:val="16"/>
        </w:rPr>
        <w:t xml:space="preserve"> being within reasonable contemplation</w:t>
      </w:r>
    </w:p>
    <w:p w14:paraId="54181251" w14:textId="312F4112" w:rsidR="00FB5006" w:rsidRPr="00F24943" w:rsidRDefault="00FB5006" w:rsidP="00FB5006">
      <w:pPr>
        <w:numPr>
          <w:ilvl w:val="0"/>
          <w:numId w:val="6"/>
        </w:numPr>
        <w:spacing w:after="120"/>
        <w:rPr>
          <w:rFonts w:ascii="Helvetica Neue" w:hAnsi="Helvetica Neue"/>
          <w:sz w:val="16"/>
          <w:szCs w:val="16"/>
        </w:rPr>
      </w:pPr>
      <w:r w:rsidRPr="00FB5006">
        <w:rPr>
          <w:rFonts w:ascii="Helvetica Neue" w:hAnsi="Helvetica Neue"/>
          <w:b/>
          <w:sz w:val="16"/>
          <w:szCs w:val="16"/>
        </w:rPr>
        <w:t xml:space="preserve">proximity: </w:t>
      </w:r>
      <w:r w:rsidRPr="00FB5006">
        <w:rPr>
          <w:rFonts w:ascii="Helvetica Neue" w:hAnsi="Helvetica Neue"/>
          <w:sz w:val="16"/>
          <w:szCs w:val="16"/>
        </w:rPr>
        <w:t xml:space="preserve">closeness and directness </w:t>
      </w:r>
      <w:r w:rsidRPr="00FB5006">
        <w:rPr>
          <w:rFonts w:ascii="Helvetica Neue" w:hAnsi="Helvetica Neue"/>
          <w:sz w:val="16"/>
          <w:szCs w:val="16"/>
        </w:rPr>
        <w:br/>
        <w:t xml:space="preserve">BUT at the remoteness stage of analysis, </w:t>
      </w:r>
      <w:r w:rsidRPr="00FB5006">
        <w:rPr>
          <w:rFonts w:ascii="Helvetica Neue" w:hAnsi="Helvetica Neue"/>
          <w:i/>
          <w:sz w:val="16"/>
          <w:szCs w:val="16"/>
        </w:rPr>
        <w:t>Wagon Mound 1</w:t>
      </w:r>
      <w:r w:rsidRPr="00FB5006">
        <w:rPr>
          <w:rFonts w:ascii="Helvetica Neue" w:hAnsi="Helvetica Neue"/>
          <w:sz w:val="16"/>
          <w:szCs w:val="16"/>
        </w:rPr>
        <w:t xml:space="preserve"> moves proximity away from notion of directness</w:t>
      </w:r>
    </w:p>
    <w:p w14:paraId="3A8381B9" w14:textId="18D216DA"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Cooper v Hobart</w:t>
      </w:r>
      <w:r w:rsidR="0028101B">
        <w:rPr>
          <w:rFonts w:ascii="Helvetica Neue" w:hAnsi="Helvetica Neue"/>
          <w:i/>
          <w:sz w:val="16"/>
          <w:szCs w:val="16"/>
        </w:rPr>
        <w:t>,</w:t>
      </w:r>
      <w:r w:rsidRPr="00FB5006">
        <w:rPr>
          <w:rFonts w:ascii="Helvetica Neue" w:hAnsi="Helvetica Neue"/>
          <w:i/>
          <w:sz w:val="16"/>
          <w:szCs w:val="16"/>
        </w:rPr>
        <w:t xml:space="preserve"> </w:t>
      </w:r>
      <w:r w:rsidR="0028101B">
        <w:rPr>
          <w:rFonts w:ascii="Helvetica Neue" w:hAnsi="Helvetica Neue"/>
          <w:sz w:val="16"/>
          <w:szCs w:val="16"/>
        </w:rPr>
        <w:t>p</w:t>
      </w:r>
      <w:r w:rsidRPr="00FB5006">
        <w:rPr>
          <w:rFonts w:ascii="Helvetica Neue" w:hAnsi="Helvetica Neue"/>
          <w:sz w:val="16"/>
          <w:szCs w:val="16"/>
        </w:rPr>
        <w:t>303</w:t>
      </w:r>
    </w:p>
    <w:p w14:paraId="621456F1" w14:textId="77777777" w:rsidR="00FB5006" w:rsidRPr="00FB5006" w:rsidRDefault="0028101B" w:rsidP="00FB5006">
      <w:pPr>
        <w:numPr>
          <w:ilvl w:val="0"/>
          <w:numId w:val="6"/>
        </w:numPr>
        <w:spacing w:after="120"/>
        <w:rPr>
          <w:rFonts w:ascii="Helvetica Neue" w:hAnsi="Helvetica Neue"/>
          <w:sz w:val="16"/>
          <w:szCs w:val="16"/>
        </w:rPr>
      </w:pPr>
      <w:r w:rsidRPr="00FB5006">
        <w:rPr>
          <w:rFonts w:ascii="Helvetica Neue" w:hAnsi="Helvetica Neue"/>
          <w:b/>
          <w:sz w:val="16"/>
          <w:szCs w:val="16"/>
        </w:rPr>
        <w:t xml:space="preserve">foreseeability: </w:t>
      </w:r>
      <w:r w:rsidRPr="00FB5006">
        <w:rPr>
          <w:rFonts w:ascii="Helvetica Neue" w:hAnsi="Helvetica Neue"/>
          <w:sz w:val="16"/>
          <w:szCs w:val="16"/>
        </w:rPr>
        <w:t xml:space="preserve"> was P reasonably foreseeable? Was loss reasonably foreseeable?</w:t>
      </w:r>
      <w:r w:rsidR="00FB5006" w:rsidRPr="00FB5006">
        <w:rPr>
          <w:rFonts w:ascii="Helvetica Neue" w:hAnsi="Helvetica Neue"/>
          <w:sz w:val="16"/>
          <w:szCs w:val="16"/>
        </w:rPr>
        <w:t xml:space="preserve"> Answered with common sense</w:t>
      </w:r>
    </w:p>
    <w:p w14:paraId="4158595B" w14:textId="77777777" w:rsidR="00FB5006" w:rsidRPr="00FB5006" w:rsidRDefault="0028101B" w:rsidP="00FB5006">
      <w:pPr>
        <w:numPr>
          <w:ilvl w:val="0"/>
          <w:numId w:val="6"/>
        </w:numPr>
        <w:spacing w:after="120"/>
        <w:rPr>
          <w:rFonts w:ascii="Helvetica Neue" w:hAnsi="Helvetica Neue"/>
          <w:sz w:val="16"/>
          <w:szCs w:val="16"/>
        </w:rPr>
      </w:pPr>
      <w:r w:rsidRPr="00FB5006">
        <w:rPr>
          <w:rFonts w:ascii="Helvetica Neue" w:hAnsi="Helvetica Neue"/>
          <w:sz w:val="16"/>
          <w:szCs w:val="16"/>
        </w:rPr>
        <w:t xml:space="preserve">Closeness and directness </w:t>
      </w:r>
      <w:r w:rsidRPr="00FB5006">
        <w:rPr>
          <w:rFonts w:ascii="Times New Roman" w:hAnsi="Times New Roman" w:cs="Times New Roman"/>
          <w:sz w:val="16"/>
          <w:szCs w:val="16"/>
        </w:rPr>
        <w:t>→</w:t>
      </w:r>
      <w:r w:rsidRPr="00FB5006">
        <w:rPr>
          <w:rFonts w:ascii="Helvetica Neue" w:hAnsi="Helvetica Neue"/>
          <w:sz w:val="16"/>
          <w:szCs w:val="16"/>
        </w:rPr>
        <w:t xml:space="preserve"> “proximate relationship between the parties”</w:t>
      </w:r>
    </w:p>
    <w:p w14:paraId="5123D7E8" w14:textId="1A7A06D4" w:rsidR="00FB5006" w:rsidRPr="00130022" w:rsidRDefault="0028101B" w:rsidP="00FB5006">
      <w:pPr>
        <w:numPr>
          <w:ilvl w:val="0"/>
          <w:numId w:val="6"/>
        </w:numPr>
        <w:spacing w:after="120"/>
        <w:rPr>
          <w:rFonts w:ascii="Helvetica Neue" w:hAnsi="Helvetica Neue"/>
          <w:sz w:val="16"/>
          <w:szCs w:val="16"/>
        </w:rPr>
      </w:pPr>
      <w:r w:rsidRPr="00FB5006">
        <w:rPr>
          <w:rFonts w:ascii="Helvetica Neue" w:hAnsi="Helvetica Neue"/>
          <w:sz w:val="16"/>
          <w:szCs w:val="16"/>
        </w:rPr>
        <w:t xml:space="preserve">Also takes into account </w:t>
      </w:r>
      <w:r w:rsidRPr="00FB5006">
        <w:rPr>
          <w:rFonts w:ascii="Helvetica Neue" w:hAnsi="Helvetica Neue"/>
          <w:i/>
          <w:sz w:val="16"/>
          <w:szCs w:val="16"/>
        </w:rPr>
        <w:t>broad</w:t>
      </w:r>
      <w:r w:rsidRPr="00FB5006">
        <w:rPr>
          <w:rFonts w:ascii="Helvetica Neue" w:hAnsi="Helvetica Neue"/>
          <w:sz w:val="16"/>
          <w:szCs w:val="16"/>
        </w:rPr>
        <w:t xml:space="preserve"> policy considerations </w:t>
      </w:r>
      <w:r w:rsidRPr="00FB5006">
        <w:rPr>
          <w:rFonts w:ascii="Times New Roman" w:hAnsi="Times New Roman" w:cs="Times New Roman"/>
          <w:sz w:val="16"/>
          <w:szCs w:val="16"/>
        </w:rPr>
        <w:t>→</w:t>
      </w:r>
      <w:r w:rsidRPr="00FB5006">
        <w:rPr>
          <w:rFonts w:ascii="Helvetica Neue" w:hAnsi="Helvetica Neue"/>
          <w:sz w:val="16"/>
          <w:szCs w:val="16"/>
        </w:rPr>
        <w:t xml:space="preserve"> </w:t>
      </w:r>
      <w:r w:rsidRPr="00FB5006">
        <w:rPr>
          <w:rFonts w:ascii="Helvetica Neue" w:hAnsi="Helvetica Neue"/>
          <w:sz w:val="16"/>
          <w:szCs w:val="16"/>
          <w:u w:val="single"/>
        </w:rPr>
        <w:t>BUT</w:t>
      </w:r>
      <w:r w:rsidRPr="00FB5006">
        <w:rPr>
          <w:rFonts w:ascii="Helvetica Neue" w:hAnsi="Helvetica Neue"/>
          <w:sz w:val="16"/>
          <w:szCs w:val="16"/>
        </w:rPr>
        <w:t xml:space="preserve"> only in terms of the relationship between the parties</w:t>
      </w:r>
    </w:p>
    <w:p w14:paraId="22E9D254" w14:textId="5664ABBC" w:rsidR="00FB5006" w:rsidRPr="00130022" w:rsidRDefault="00FB5006" w:rsidP="00FB5006">
      <w:pPr>
        <w:spacing w:after="120"/>
        <w:rPr>
          <w:rFonts w:ascii="Helvetica Neue" w:hAnsi="Helvetica Neue"/>
          <w:b/>
          <w:sz w:val="16"/>
          <w:szCs w:val="16"/>
        </w:rPr>
      </w:pPr>
      <w:r w:rsidRPr="00FB5006">
        <w:rPr>
          <w:rFonts w:ascii="Helvetica Neue" w:hAnsi="Helvetica Neue"/>
          <w:b/>
          <w:sz w:val="16"/>
          <w:szCs w:val="16"/>
        </w:rPr>
        <w:t xml:space="preserve">Is there a similar case which already recognizes a duty of care? </w:t>
      </w:r>
    </w:p>
    <w:p w14:paraId="6FFA195A" w14:textId="6F1D3864"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Per </w:t>
      </w:r>
      <w:r w:rsidRPr="00FB5006">
        <w:rPr>
          <w:rFonts w:ascii="Helvetica Neue" w:hAnsi="Helvetica Neue"/>
          <w:sz w:val="16"/>
          <w:szCs w:val="16"/>
          <w:u w:val="single"/>
        </w:rPr>
        <w:t>Donaghue</w:t>
      </w:r>
      <w:r w:rsidRPr="00FB5006">
        <w:rPr>
          <w:rFonts w:ascii="Helvetica Neue" w:hAnsi="Helvetica Neue"/>
          <w:sz w:val="16"/>
          <w:szCs w:val="16"/>
        </w:rPr>
        <w:t xml:space="preserve"> the categories aren’t closed.</w:t>
      </w:r>
    </w:p>
    <w:p w14:paraId="15EF9A00" w14:textId="74FDD714"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Cases where </w:t>
      </w:r>
      <w:r w:rsidRPr="00FB5006">
        <w:rPr>
          <w:rFonts w:ascii="Helvetica Neue" w:hAnsi="Helvetica Neue"/>
          <w:b/>
          <w:sz w:val="16"/>
          <w:szCs w:val="16"/>
        </w:rPr>
        <w:t xml:space="preserve">duty recognized: </w:t>
      </w:r>
      <w:r w:rsidRPr="00FB5006">
        <w:rPr>
          <w:rFonts w:ascii="Helvetica Neue" w:hAnsi="Helvetica Neue"/>
          <w:sz w:val="16"/>
          <w:szCs w:val="16"/>
          <w:u w:val="single"/>
        </w:rPr>
        <w:t>duty to blind pedestrians</w:t>
      </w:r>
      <w:r w:rsidRPr="00FB5006">
        <w:rPr>
          <w:rFonts w:ascii="Helvetica Neue" w:hAnsi="Helvetica Neue"/>
          <w:sz w:val="16"/>
          <w:szCs w:val="16"/>
        </w:rPr>
        <w:t xml:space="preserve"> in </w:t>
      </w:r>
      <w:r w:rsidRPr="00FB5006">
        <w:rPr>
          <w:rFonts w:ascii="Helvetica Neue" w:hAnsi="Helvetica Neue"/>
          <w:i/>
          <w:sz w:val="16"/>
          <w:szCs w:val="16"/>
        </w:rPr>
        <w:t xml:space="preserve">Haley v London Electricity </w:t>
      </w:r>
      <w:r w:rsidR="0028101B">
        <w:rPr>
          <w:rFonts w:ascii="Helvetica Neue" w:hAnsi="Helvetica Neue"/>
          <w:sz w:val="16"/>
          <w:szCs w:val="16"/>
        </w:rPr>
        <w:t>(p325</w:t>
      </w:r>
      <w:r w:rsidRPr="00FB5006">
        <w:rPr>
          <w:rFonts w:ascii="Helvetica Neue" w:hAnsi="Helvetica Neue"/>
          <w:sz w:val="16"/>
          <w:szCs w:val="16"/>
        </w:rPr>
        <w:t xml:space="preserve">#7); </w:t>
      </w:r>
      <w:r w:rsidR="00462A2D">
        <w:rPr>
          <w:rFonts w:ascii="Helvetica Neue" w:hAnsi="Helvetica Neue"/>
          <w:sz w:val="16"/>
          <w:szCs w:val="16"/>
          <w:u w:val="single"/>
        </w:rPr>
        <w:t>duty</w:t>
      </w:r>
      <w:r w:rsidRPr="00FB5006">
        <w:rPr>
          <w:rFonts w:ascii="Helvetica Neue" w:hAnsi="Helvetica Neue"/>
          <w:sz w:val="16"/>
          <w:szCs w:val="16"/>
          <w:u w:val="single"/>
        </w:rPr>
        <w:t xml:space="preserve"> to intoxicated by commercial hosts</w:t>
      </w:r>
      <w:r w:rsidRPr="00FB5006">
        <w:rPr>
          <w:rFonts w:ascii="Helvetica Neue" w:hAnsi="Helvetica Neue"/>
          <w:sz w:val="16"/>
          <w:szCs w:val="16"/>
        </w:rPr>
        <w:t xml:space="preserve">: </w:t>
      </w:r>
      <w:r w:rsidRPr="00FB5006">
        <w:rPr>
          <w:rFonts w:ascii="Helvetica Neue" w:hAnsi="Helvetica Neue"/>
          <w:i/>
          <w:sz w:val="16"/>
          <w:szCs w:val="16"/>
        </w:rPr>
        <w:t>crocker v sundance</w:t>
      </w:r>
      <w:r w:rsidRPr="00FB5006">
        <w:rPr>
          <w:rFonts w:ascii="Helvetica Neue" w:hAnsi="Helvetica Neue"/>
          <w:sz w:val="16"/>
          <w:szCs w:val="16"/>
        </w:rPr>
        <w:t xml:space="preserve"> (p 342); this dut</w:t>
      </w:r>
      <w:r w:rsidR="00462A2D">
        <w:rPr>
          <w:rFonts w:ascii="Helvetica Neue" w:hAnsi="Helvetica Neue"/>
          <w:sz w:val="16"/>
          <w:szCs w:val="16"/>
        </w:rPr>
        <w:t>y broadened somewhat, see p347</w:t>
      </w:r>
      <w:r w:rsidRPr="00FB5006">
        <w:rPr>
          <w:rFonts w:ascii="Helvetica Neue" w:hAnsi="Helvetica Neue"/>
          <w:sz w:val="16"/>
          <w:szCs w:val="16"/>
        </w:rPr>
        <w:t xml:space="preserve">#4; but also see #5  </w:t>
      </w:r>
      <w:r w:rsidRPr="00FB5006">
        <w:rPr>
          <w:rFonts w:ascii="Helvetica Neue" w:hAnsi="Helvetica Neue"/>
          <w:i/>
          <w:sz w:val="16"/>
          <w:szCs w:val="16"/>
        </w:rPr>
        <w:t>Steward v Pettie</w:t>
      </w:r>
      <w:r w:rsidRPr="00FB5006">
        <w:rPr>
          <w:rFonts w:ascii="Helvetica Neue" w:hAnsi="Helvetica Neue"/>
          <w:sz w:val="16"/>
          <w:szCs w:val="16"/>
        </w:rPr>
        <w:t xml:space="preserve">– serving past the point of intoxication not itself a foreseable risk, need additional risk factor; </w:t>
      </w:r>
      <w:r w:rsidRPr="00FB5006">
        <w:rPr>
          <w:rFonts w:ascii="Helvetica Neue" w:hAnsi="Helvetica Neue"/>
          <w:sz w:val="16"/>
          <w:szCs w:val="16"/>
          <w:u w:val="single"/>
        </w:rPr>
        <w:t>duty to intoxicated by employers</w:t>
      </w:r>
      <w:r w:rsidRPr="00FB5006">
        <w:rPr>
          <w:rFonts w:ascii="Helvetica Neue" w:hAnsi="Helvetica Neue"/>
          <w:sz w:val="16"/>
          <w:szCs w:val="16"/>
        </w:rPr>
        <w:t xml:space="preserve">: </w:t>
      </w:r>
      <w:r w:rsidRPr="00FB5006">
        <w:rPr>
          <w:rFonts w:ascii="Helvetica Neue" w:hAnsi="Helvetica Neue"/>
          <w:i/>
          <w:sz w:val="16"/>
          <w:szCs w:val="16"/>
        </w:rPr>
        <w:t xml:space="preserve">Hunt v Sutton Group p 349#8; </w:t>
      </w:r>
      <w:r w:rsidRPr="00FB5006">
        <w:rPr>
          <w:rFonts w:ascii="Helvetica Neue" w:hAnsi="Helvetica Neue"/>
          <w:sz w:val="16"/>
          <w:szCs w:val="16"/>
          <w:u w:val="single"/>
        </w:rPr>
        <w:t>social hosts more likely liable if serving minors</w:t>
      </w:r>
      <w:r w:rsidRPr="00FB5006">
        <w:rPr>
          <w:rFonts w:ascii="Helvetica Neue" w:hAnsi="Helvetica Neue"/>
          <w:sz w:val="16"/>
          <w:szCs w:val="16"/>
        </w:rPr>
        <w:t>:</w:t>
      </w:r>
      <w:r w:rsidRPr="00FB5006">
        <w:rPr>
          <w:rFonts w:ascii="Helvetica Neue" w:hAnsi="Helvetica Neue"/>
          <w:i/>
          <w:sz w:val="16"/>
          <w:szCs w:val="16"/>
        </w:rPr>
        <w:t xml:space="preserve"> p 350#10; </w:t>
      </w:r>
      <w:r w:rsidRPr="00FB5006">
        <w:rPr>
          <w:rFonts w:ascii="Helvetica Neue" w:hAnsi="Helvetica Neue"/>
          <w:sz w:val="16"/>
          <w:szCs w:val="16"/>
          <w:u w:val="single"/>
        </w:rPr>
        <w:t>social &amp; commerical liable for injuries on property</w:t>
      </w:r>
      <w:r w:rsidRPr="00FB5006">
        <w:rPr>
          <w:rFonts w:ascii="Helvetica Neue" w:hAnsi="Helvetica Neue"/>
          <w:sz w:val="16"/>
          <w:szCs w:val="16"/>
        </w:rPr>
        <w:t xml:space="preserve">: p350#10; </w:t>
      </w:r>
      <w:r w:rsidRPr="00FB5006">
        <w:rPr>
          <w:rFonts w:ascii="Helvetica Neue" w:hAnsi="Helvetica Neue"/>
          <w:sz w:val="16"/>
          <w:szCs w:val="16"/>
          <w:u w:val="single"/>
        </w:rPr>
        <w:t>duty of vehicle owner not to permit intoxicated to drive</w:t>
      </w:r>
      <w:r w:rsidR="00450ECF">
        <w:rPr>
          <w:rFonts w:ascii="Helvetica Neue" w:hAnsi="Helvetica Neue"/>
          <w:sz w:val="16"/>
          <w:szCs w:val="16"/>
        </w:rPr>
        <w:t>: p</w:t>
      </w:r>
      <w:r w:rsidRPr="00FB5006">
        <w:rPr>
          <w:rFonts w:ascii="Helvetica Neue" w:hAnsi="Helvetica Neue"/>
          <w:sz w:val="16"/>
          <w:szCs w:val="16"/>
        </w:rPr>
        <w:t xml:space="preserve">350#12. </w:t>
      </w:r>
      <w:r w:rsidRPr="00FB5006">
        <w:rPr>
          <w:rFonts w:ascii="Helvetica Neue" w:hAnsi="Helvetica Neue"/>
          <w:sz w:val="16"/>
          <w:szCs w:val="16"/>
          <w:u w:val="single"/>
        </w:rPr>
        <w:t>Police to identifiable potential victims</w:t>
      </w:r>
      <w:r w:rsidRPr="00FB5006">
        <w:rPr>
          <w:rFonts w:ascii="Helvetica Neue" w:hAnsi="Helvetica Neue"/>
          <w:sz w:val="16"/>
          <w:szCs w:val="16"/>
        </w:rPr>
        <w:t xml:space="preserve">: </w:t>
      </w:r>
      <w:r w:rsidRPr="00FB5006">
        <w:rPr>
          <w:rFonts w:ascii="Helvetica Neue" w:hAnsi="Helvetica Neue"/>
          <w:i/>
          <w:sz w:val="16"/>
          <w:szCs w:val="16"/>
        </w:rPr>
        <w:t xml:space="preserve">Jane Doe v Metro Toronto Police; </w:t>
      </w:r>
      <w:r w:rsidRPr="00FB5006">
        <w:rPr>
          <w:rFonts w:ascii="Helvetica Neue" w:hAnsi="Helvetica Neue"/>
          <w:sz w:val="16"/>
          <w:szCs w:val="16"/>
          <w:u w:val="single"/>
        </w:rPr>
        <w:t>Police to suspects</w:t>
      </w:r>
      <w:r w:rsidRPr="00FB5006">
        <w:rPr>
          <w:rFonts w:ascii="Helvetica Neue" w:hAnsi="Helvetica Neue"/>
          <w:sz w:val="16"/>
          <w:szCs w:val="16"/>
        </w:rPr>
        <w:t xml:space="preserve">: </w:t>
      </w:r>
      <w:r w:rsidRPr="00FB5006">
        <w:rPr>
          <w:rFonts w:ascii="Helvetica Neue" w:hAnsi="Helvetica Neue"/>
          <w:i/>
          <w:sz w:val="16"/>
          <w:szCs w:val="16"/>
        </w:rPr>
        <w:t xml:space="preserve">Hill v Hamilton-Wentworth Regional Police </w:t>
      </w:r>
      <w:r w:rsidRPr="00FB5006">
        <w:rPr>
          <w:rFonts w:ascii="Helvetica Neue" w:hAnsi="Helvetica Neue"/>
          <w:sz w:val="16"/>
          <w:szCs w:val="16"/>
        </w:rPr>
        <w:t xml:space="preserve">(nb. duty not breached here); </w:t>
      </w:r>
      <w:r w:rsidRPr="00FB5006">
        <w:rPr>
          <w:rFonts w:ascii="Helvetica Neue" w:hAnsi="Helvetica Neue"/>
          <w:sz w:val="16"/>
          <w:szCs w:val="16"/>
          <w:u w:val="single"/>
        </w:rPr>
        <w:t>private citizens to prevent crime</w:t>
      </w:r>
      <w:r w:rsidR="00450ECF">
        <w:rPr>
          <w:rFonts w:ascii="Helvetica Neue" w:hAnsi="Helvetica Neue"/>
          <w:sz w:val="16"/>
          <w:szCs w:val="16"/>
        </w:rPr>
        <w:t>: p</w:t>
      </w:r>
      <w:r w:rsidRPr="00FB5006">
        <w:rPr>
          <w:rFonts w:ascii="Helvetica Neue" w:hAnsi="Helvetica Neue"/>
          <w:sz w:val="16"/>
          <w:szCs w:val="16"/>
        </w:rPr>
        <w:t xml:space="preserve">362#12;  </w:t>
      </w:r>
      <w:r w:rsidRPr="00FB5006">
        <w:rPr>
          <w:rFonts w:ascii="Helvetica Neue" w:hAnsi="Helvetica Neue"/>
          <w:sz w:val="16"/>
          <w:szCs w:val="16"/>
          <w:u w:val="single"/>
        </w:rPr>
        <w:t>Prison supervisors to ensure prisoners do not harm, eachother or public</w:t>
      </w:r>
      <w:r w:rsidR="00450ECF">
        <w:rPr>
          <w:rFonts w:ascii="Helvetica Neue" w:hAnsi="Helvetica Neue"/>
          <w:sz w:val="16"/>
          <w:szCs w:val="16"/>
        </w:rPr>
        <w:t>: p</w:t>
      </w:r>
      <w:r w:rsidRPr="00FB5006">
        <w:rPr>
          <w:rFonts w:ascii="Helvetica Neue" w:hAnsi="Helvetica Neue"/>
          <w:sz w:val="16"/>
          <w:szCs w:val="16"/>
        </w:rPr>
        <w:t xml:space="preserve">352#2; </w:t>
      </w:r>
      <w:r w:rsidRPr="00FB5006">
        <w:rPr>
          <w:rFonts w:ascii="Helvetica Neue" w:hAnsi="Helvetica Neue"/>
          <w:sz w:val="16"/>
          <w:szCs w:val="16"/>
          <w:u w:val="single"/>
        </w:rPr>
        <w:t>ditto mental health pros</w:t>
      </w:r>
      <w:r w:rsidRPr="00FB5006">
        <w:rPr>
          <w:rFonts w:ascii="Helvetica Neue" w:hAnsi="Helvetica Neue"/>
          <w:sz w:val="16"/>
          <w:szCs w:val="16"/>
        </w:rPr>
        <w:t xml:space="preserve">: p 52#3; </w:t>
      </w:r>
      <w:r w:rsidRPr="00FB5006">
        <w:rPr>
          <w:rFonts w:ascii="Helvetica Neue" w:hAnsi="Helvetica Neue"/>
          <w:sz w:val="16"/>
          <w:szCs w:val="16"/>
          <w:u w:val="single"/>
        </w:rPr>
        <w:t>employer to prevent harassment</w:t>
      </w:r>
      <w:r w:rsidR="00450ECF">
        <w:rPr>
          <w:rFonts w:ascii="Helvetica Neue" w:hAnsi="Helvetica Neue"/>
          <w:sz w:val="16"/>
          <w:szCs w:val="16"/>
        </w:rPr>
        <w:t>: p</w:t>
      </w:r>
      <w:r w:rsidRPr="00FB5006">
        <w:rPr>
          <w:rFonts w:ascii="Helvetica Neue" w:hAnsi="Helvetica Neue"/>
          <w:sz w:val="16"/>
          <w:szCs w:val="16"/>
        </w:rPr>
        <w:t xml:space="preserve">353#4; </w:t>
      </w:r>
      <w:r w:rsidRPr="00FB5006">
        <w:rPr>
          <w:rFonts w:ascii="Helvetica Neue" w:hAnsi="Helvetica Neue"/>
          <w:sz w:val="16"/>
          <w:szCs w:val="16"/>
          <w:u w:val="single"/>
        </w:rPr>
        <w:t>coaches, instructors, supervisors</w:t>
      </w:r>
      <w:r w:rsidRPr="00FB5006">
        <w:rPr>
          <w:rFonts w:ascii="Helvetica Neue" w:hAnsi="Helvetica Neue"/>
          <w:sz w:val="16"/>
          <w:szCs w:val="16"/>
        </w:rPr>
        <w:t xml:space="preserve">: </w:t>
      </w:r>
      <w:r w:rsidRPr="00FB5006">
        <w:rPr>
          <w:rFonts w:ascii="Helvetica Neue" w:hAnsi="Helvetica Neue"/>
          <w:sz w:val="16"/>
          <w:szCs w:val="16"/>
        </w:rPr>
        <w:lastRenderedPageBreak/>
        <w:t xml:space="preserve">p 353#5; </w:t>
      </w:r>
      <w:r w:rsidRPr="00FB5006">
        <w:rPr>
          <w:rFonts w:ascii="Helvetica Neue" w:hAnsi="Helvetica Neue"/>
          <w:sz w:val="16"/>
          <w:szCs w:val="16"/>
          <w:u w:val="single"/>
        </w:rPr>
        <w:t>higher standard when children allowed dangerous activities or unsupervised access to dangerous objects</w:t>
      </w:r>
      <w:r w:rsidR="00450ECF">
        <w:rPr>
          <w:rFonts w:ascii="Helvetica Neue" w:hAnsi="Helvetica Neue"/>
          <w:sz w:val="16"/>
          <w:szCs w:val="16"/>
        </w:rPr>
        <w:t>: p</w:t>
      </w:r>
      <w:r w:rsidRPr="00FB5006">
        <w:rPr>
          <w:rFonts w:ascii="Helvetica Neue" w:hAnsi="Helvetica Neue"/>
          <w:sz w:val="16"/>
          <w:szCs w:val="16"/>
        </w:rPr>
        <w:t xml:space="preserve">354#7; </w:t>
      </w:r>
      <w:r w:rsidRPr="00FB5006">
        <w:rPr>
          <w:rFonts w:ascii="Helvetica Neue" w:hAnsi="Helvetica Neue"/>
          <w:sz w:val="16"/>
          <w:szCs w:val="16"/>
          <w:u w:val="single"/>
        </w:rPr>
        <w:t>owner of abandoned property to control third parties</w:t>
      </w:r>
      <w:r w:rsidRPr="00FB5006">
        <w:rPr>
          <w:rFonts w:ascii="Helvetica Neue" w:hAnsi="Helvetica Neue"/>
          <w:sz w:val="16"/>
          <w:szCs w:val="16"/>
        </w:rPr>
        <w:t xml:space="preserve">: </w:t>
      </w:r>
      <w:r w:rsidRPr="00FB5006">
        <w:rPr>
          <w:rFonts w:ascii="Helvetica Neue" w:hAnsi="Helvetica Neue"/>
          <w:i/>
          <w:sz w:val="16"/>
          <w:szCs w:val="16"/>
        </w:rPr>
        <w:t xml:space="preserve">okanagan exteriors v perth developments </w:t>
      </w:r>
      <w:r w:rsidR="00450ECF">
        <w:rPr>
          <w:rFonts w:ascii="Helvetica Neue" w:hAnsi="Helvetica Neue"/>
          <w:sz w:val="16"/>
          <w:szCs w:val="16"/>
        </w:rPr>
        <w:t>p</w:t>
      </w:r>
      <w:r w:rsidRPr="00FB5006">
        <w:rPr>
          <w:rFonts w:ascii="Helvetica Neue" w:hAnsi="Helvetica Neue"/>
          <w:sz w:val="16"/>
          <w:szCs w:val="16"/>
        </w:rPr>
        <w:t xml:space="preserve">363#14. </w:t>
      </w:r>
      <w:r w:rsidRPr="00FB5006">
        <w:rPr>
          <w:rFonts w:ascii="Helvetica Neue" w:hAnsi="Helvetica Neue"/>
          <w:sz w:val="16"/>
          <w:szCs w:val="16"/>
          <w:u w:val="single"/>
        </w:rPr>
        <w:t>Doctors to patients to obtain informed consent</w:t>
      </w:r>
      <w:r w:rsidRPr="00FB5006">
        <w:rPr>
          <w:rFonts w:ascii="Helvetica Neue" w:hAnsi="Helvetica Neue"/>
          <w:sz w:val="16"/>
          <w:szCs w:val="16"/>
        </w:rPr>
        <w:t xml:space="preserve">: </w:t>
      </w:r>
      <w:r w:rsidRPr="00FB5006">
        <w:rPr>
          <w:rFonts w:ascii="Helvetica Neue" w:hAnsi="Helvetica Neue"/>
          <w:i/>
          <w:sz w:val="16"/>
          <w:szCs w:val="16"/>
        </w:rPr>
        <w:t>haughian v paine</w:t>
      </w:r>
      <w:r w:rsidR="00450ECF">
        <w:rPr>
          <w:rFonts w:ascii="Helvetica Neue" w:hAnsi="Helvetica Neue"/>
          <w:sz w:val="16"/>
          <w:szCs w:val="16"/>
        </w:rPr>
        <w:t xml:space="preserve"> p</w:t>
      </w:r>
      <w:r w:rsidRPr="00FB5006">
        <w:rPr>
          <w:rFonts w:ascii="Helvetica Neue" w:hAnsi="Helvetica Neue"/>
          <w:sz w:val="16"/>
          <w:szCs w:val="16"/>
        </w:rPr>
        <w:t xml:space="preserve">421; </w:t>
      </w:r>
      <w:r w:rsidRPr="00FB5006">
        <w:rPr>
          <w:rFonts w:ascii="Helvetica Neue" w:hAnsi="Helvetica Neue"/>
          <w:sz w:val="16"/>
          <w:szCs w:val="16"/>
          <w:u w:val="single"/>
        </w:rPr>
        <w:t>doctor to mother for birth defects</w:t>
      </w:r>
      <w:r w:rsidRPr="00FB5006">
        <w:rPr>
          <w:rFonts w:ascii="Helvetica Neue" w:hAnsi="Helvetica Neue"/>
          <w:sz w:val="16"/>
          <w:szCs w:val="16"/>
        </w:rPr>
        <w:t xml:space="preserve">:  </w:t>
      </w:r>
      <w:r w:rsidRPr="00FB5006">
        <w:rPr>
          <w:rFonts w:ascii="Helvetica Neue" w:hAnsi="Helvetica Neue"/>
          <w:i/>
          <w:sz w:val="16"/>
          <w:szCs w:val="16"/>
        </w:rPr>
        <w:t xml:space="preserve">arndt v smith </w:t>
      </w:r>
      <w:r w:rsidR="00450ECF">
        <w:rPr>
          <w:rFonts w:ascii="Helvetica Neue" w:hAnsi="Helvetica Neue"/>
          <w:sz w:val="16"/>
          <w:szCs w:val="16"/>
        </w:rPr>
        <w:t>p</w:t>
      </w:r>
      <w:r w:rsidRPr="00FB5006">
        <w:rPr>
          <w:rFonts w:ascii="Helvetica Neue" w:hAnsi="Helvetica Neue"/>
          <w:sz w:val="16"/>
          <w:szCs w:val="16"/>
        </w:rPr>
        <w:t xml:space="preserve">386#3; </w:t>
      </w:r>
      <w:r w:rsidRPr="00FB5006">
        <w:rPr>
          <w:rFonts w:ascii="Helvetica Neue" w:hAnsi="Helvetica Neue"/>
          <w:sz w:val="16"/>
          <w:szCs w:val="16"/>
          <w:u w:val="single"/>
        </w:rPr>
        <w:t>medical manufacturers to patients</w:t>
      </w:r>
      <w:r w:rsidRPr="00FB5006">
        <w:rPr>
          <w:rFonts w:ascii="Helvetica Neue" w:hAnsi="Helvetica Neue"/>
          <w:sz w:val="16"/>
          <w:szCs w:val="16"/>
        </w:rPr>
        <w:t xml:space="preserve">: </w:t>
      </w:r>
      <w:r w:rsidRPr="00FB5006">
        <w:rPr>
          <w:rFonts w:ascii="Helvetica Neue" w:hAnsi="Helvetica Neue"/>
          <w:i/>
          <w:sz w:val="16"/>
          <w:szCs w:val="16"/>
        </w:rPr>
        <w:t xml:space="preserve">hollis v dow corning </w:t>
      </w:r>
      <w:r w:rsidRPr="00FB5006">
        <w:rPr>
          <w:rFonts w:ascii="Helvetica Neue" w:hAnsi="Helvetica Neue"/>
          <w:sz w:val="16"/>
          <w:szCs w:val="16"/>
        </w:rPr>
        <w:t xml:space="preserve">p 426; </w:t>
      </w:r>
      <w:r w:rsidRPr="00FB5006">
        <w:rPr>
          <w:rFonts w:ascii="Helvetica Neue" w:hAnsi="Helvetica Neue"/>
          <w:i/>
          <w:sz w:val="16"/>
          <w:szCs w:val="16"/>
        </w:rPr>
        <w:t>cominco v westinghouse</w:t>
      </w:r>
      <w:r w:rsidR="00450ECF">
        <w:rPr>
          <w:rFonts w:ascii="Helvetica Neue" w:hAnsi="Helvetica Neue"/>
          <w:sz w:val="16"/>
          <w:szCs w:val="16"/>
        </w:rPr>
        <w:t xml:space="preserve"> p</w:t>
      </w:r>
      <w:r w:rsidRPr="00FB5006">
        <w:rPr>
          <w:rFonts w:ascii="Helvetica Neue" w:hAnsi="Helvetica Neue"/>
          <w:sz w:val="16"/>
          <w:szCs w:val="16"/>
        </w:rPr>
        <w:t xml:space="preserve">434#8; </w:t>
      </w:r>
      <w:r w:rsidRPr="00FB5006">
        <w:rPr>
          <w:rFonts w:ascii="Helvetica Neue" w:hAnsi="Helvetica Neue"/>
          <w:sz w:val="16"/>
          <w:szCs w:val="16"/>
          <w:u w:val="single"/>
        </w:rPr>
        <w:t>including duty to warn of risks they ought to know about</w:t>
      </w:r>
      <w:r w:rsidR="00450ECF">
        <w:rPr>
          <w:rFonts w:ascii="Helvetica Neue" w:hAnsi="Helvetica Neue"/>
          <w:sz w:val="16"/>
          <w:szCs w:val="16"/>
        </w:rPr>
        <w:t>: p</w:t>
      </w:r>
      <w:r w:rsidRPr="00FB5006">
        <w:rPr>
          <w:rFonts w:ascii="Helvetica Neue" w:hAnsi="Helvetica Neue"/>
          <w:sz w:val="16"/>
          <w:szCs w:val="16"/>
        </w:rPr>
        <w:t xml:space="preserve">436#12; </w:t>
      </w:r>
      <w:r w:rsidRPr="00FB5006">
        <w:rPr>
          <w:rFonts w:ascii="Helvetica Neue" w:hAnsi="Helvetica Neue"/>
          <w:sz w:val="16"/>
          <w:szCs w:val="16"/>
          <w:u w:val="single"/>
        </w:rPr>
        <w:t>manufacturer might be held liable if warning obscured by promotion</w:t>
      </w:r>
      <w:r w:rsidRPr="00FB5006">
        <w:rPr>
          <w:rFonts w:ascii="Helvetica Neue" w:hAnsi="Helvetica Neue"/>
          <w:sz w:val="16"/>
          <w:szCs w:val="16"/>
        </w:rPr>
        <w:t xml:space="preserve">: p 436#15; </w:t>
      </w:r>
      <w:r w:rsidRPr="00FB5006">
        <w:rPr>
          <w:rFonts w:ascii="Helvetica Neue" w:hAnsi="Helvetica Neue"/>
          <w:sz w:val="16"/>
          <w:szCs w:val="16"/>
          <w:u w:val="single"/>
        </w:rPr>
        <w:t>barristers to clients</w:t>
      </w:r>
      <w:r w:rsidRPr="00FB5006">
        <w:rPr>
          <w:rFonts w:ascii="Helvetica Neue" w:hAnsi="Helvetica Neue"/>
          <w:sz w:val="16"/>
          <w:szCs w:val="16"/>
        </w:rPr>
        <w:t xml:space="preserve">: </w:t>
      </w:r>
      <w:r w:rsidRPr="00FB5006">
        <w:rPr>
          <w:rFonts w:ascii="Helvetica Neue" w:hAnsi="Helvetica Neue"/>
          <w:i/>
          <w:sz w:val="16"/>
          <w:szCs w:val="16"/>
        </w:rPr>
        <w:t xml:space="preserve">demarco v ungaro </w:t>
      </w:r>
      <w:r w:rsidRPr="00FB5006">
        <w:rPr>
          <w:rFonts w:ascii="Helvetica Neue" w:hAnsi="Helvetica Neue"/>
          <w:sz w:val="16"/>
          <w:szCs w:val="16"/>
        </w:rPr>
        <w:t xml:space="preserve">p 440, </w:t>
      </w:r>
      <w:r w:rsidRPr="00FB5006">
        <w:rPr>
          <w:rFonts w:ascii="Helvetica Neue" w:hAnsi="Helvetica Neue"/>
          <w:sz w:val="16"/>
          <w:szCs w:val="16"/>
          <w:u w:val="single"/>
        </w:rPr>
        <w:t>but difficult to establish breach</w:t>
      </w:r>
      <w:r w:rsidRPr="00FB5006">
        <w:rPr>
          <w:rFonts w:ascii="Helvetica Neue" w:hAnsi="Helvetica Neue"/>
          <w:sz w:val="16"/>
          <w:szCs w:val="16"/>
        </w:rPr>
        <w:t xml:space="preserve">: p 443#6, </w:t>
      </w:r>
      <w:r w:rsidRPr="00FB5006">
        <w:rPr>
          <w:rFonts w:ascii="Helvetica Neue" w:hAnsi="Helvetica Neue"/>
          <w:sz w:val="16"/>
          <w:szCs w:val="16"/>
          <w:u w:val="single"/>
        </w:rPr>
        <w:t>no duty of lawyers to third parties</w:t>
      </w:r>
      <w:r w:rsidRPr="00FB5006">
        <w:rPr>
          <w:rFonts w:ascii="Helvetica Neue" w:hAnsi="Helvetica Neue"/>
          <w:sz w:val="16"/>
          <w:szCs w:val="16"/>
        </w:rPr>
        <w:t>: p 444#8</w:t>
      </w:r>
    </w:p>
    <w:p w14:paraId="23F39E82" w14:textId="6881BD7A"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rPr>
        <w:t xml:space="preserve">duty not recognized: </w:t>
      </w:r>
      <w:r w:rsidR="00450ECF" w:rsidRPr="00450ECF">
        <w:rPr>
          <w:rFonts w:ascii="Helvetica Neue" w:hAnsi="Helvetica Neue"/>
          <w:sz w:val="16"/>
          <w:szCs w:val="16"/>
          <w:u w:val="single"/>
        </w:rPr>
        <w:t>no duty to prevent nervous shock in a random motorist</w:t>
      </w:r>
      <w:r w:rsidR="00450ECF">
        <w:rPr>
          <w:rFonts w:ascii="Helvetica Neue" w:hAnsi="Helvetica Neue"/>
          <w:sz w:val="16"/>
          <w:szCs w:val="16"/>
          <w:u w:val="single"/>
        </w:rPr>
        <w:t>:</w:t>
      </w:r>
      <w:r w:rsidR="00450ECF" w:rsidRPr="00FB5006">
        <w:rPr>
          <w:rFonts w:ascii="Helvetica Neue" w:hAnsi="Helvetica Neue"/>
          <w:i/>
          <w:sz w:val="16"/>
          <w:szCs w:val="16"/>
        </w:rPr>
        <w:t xml:space="preserve"> </w:t>
      </w:r>
      <w:r w:rsidRPr="00FB5006">
        <w:rPr>
          <w:rFonts w:ascii="Helvetica Neue" w:hAnsi="Helvetica Neue"/>
          <w:i/>
          <w:sz w:val="16"/>
          <w:szCs w:val="16"/>
        </w:rPr>
        <w:t>Nespolen v Alford</w:t>
      </w:r>
      <w:r w:rsidR="00450ECF">
        <w:rPr>
          <w:rFonts w:ascii="Helvetica Neue" w:hAnsi="Helvetica Neue"/>
          <w:sz w:val="16"/>
          <w:szCs w:val="16"/>
        </w:rPr>
        <w:t xml:space="preserve"> (p23</w:t>
      </w:r>
      <w:r w:rsidRPr="00FB5006">
        <w:rPr>
          <w:rFonts w:ascii="Helvetica Neue" w:hAnsi="Helvetica Neue"/>
          <w:sz w:val="16"/>
          <w:szCs w:val="16"/>
        </w:rPr>
        <w:t>#4) friends drop off drunk buddy who passes out on road, sued by motorist who hits buddy;</w:t>
      </w:r>
      <w:r w:rsidR="00450ECF">
        <w:rPr>
          <w:rFonts w:ascii="Helvetica Neue" w:hAnsi="Helvetica Neue"/>
          <w:sz w:val="16"/>
          <w:szCs w:val="16"/>
        </w:rPr>
        <w:t xml:space="preserve"> </w:t>
      </w:r>
      <w:r w:rsidR="00450ECF">
        <w:rPr>
          <w:rFonts w:ascii="Helvetica Neue" w:hAnsi="Helvetica Neue"/>
          <w:sz w:val="16"/>
          <w:szCs w:val="16"/>
          <w:u w:val="single"/>
        </w:rPr>
        <w:t xml:space="preserve">no duty of social hosts to </w:t>
      </w:r>
      <w:r w:rsidR="00F27B93">
        <w:rPr>
          <w:rFonts w:ascii="Helvetica Neue" w:hAnsi="Helvetica Neue"/>
          <w:sz w:val="16"/>
          <w:szCs w:val="16"/>
          <w:u w:val="single"/>
        </w:rPr>
        <w:t>third parties</w:t>
      </w:r>
      <w:r w:rsidR="00450ECF">
        <w:rPr>
          <w:rFonts w:ascii="Helvetica Neue" w:hAnsi="Helvetica Neue"/>
          <w:sz w:val="16"/>
          <w:szCs w:val="16"/>
          <w:u w:val="single"/>
        </w:rPr>
        <w:t>:</w:t>
      </w:r>
      <w:r w:rsidRPr="00FB5006">
        <w:rPr>
          <w:rFonts w:ascii="Helvetica Neue" w:hAnsi="Helvetica Neue"/>
          <w:sz w:val="16"/>
          <w:szCs w:val="16"/>
        </w:rPr>
        <w:t xml:space="preserve"> </w:t>
      </w:r>
      <w:r w:rsidRPr="00FB5006">
        <w:rPr>
          <w:rFonts w:ascii="Helvetica Neue" w:hAnsi="Helvetica Neue"/>
          <w:i/>
          <w:sz w:val="16"/>
          <w:szCs w:val="16"/>
        </w:rPr>
        <w:t>Childs v Desormeaux</w:t>
      </w:r>
      <w:r w:rsidR="00450ECF">
        <w:rPr>
          <w:rFonts w:ascii="Helvetica Neue" w:hAnsi="Helvetica Neue"/>
          <w:sz w:val="16"/>
          <w:szCs w:val="16"/>
        </w:rPr>
        <w:t>;</w:t>
      </w:r>
      <w:r w:rsidRPr="00FB5006">
        <w:rPr>
          <w:rFonts w:ascii="Helvetica Neue" w:hAnsi="Helvetica Neue"/>
          <w:sz w:val="16"/>
          <w:szCs w:val="16"/>
        </w:rPr>
        <w:t xml:space="preserve"> </w:t>
      </w:r>
      <w:r w:rsidR="00F876E6" w:rsidRPr="00F876E6">
        <w:rPr>
          <w:rFonts w:ascii="Helvetica Neue" w:hAnsi="Helvetica Neue"/>
          <w:sz w:val="16"/>
          <w:szCs w:val="16"/>
          <w:u w:val="single"/>
        </w:rPr>
        <w:t>no positive duty for ski buddies</w:t>
      </w:r>
      <w:r w:rsidR="00F876E6">
        <w:rPr>
          <w:rFonts w:ascii="Helvetica Neue" w:hAnsi="Helvetica Neue"/>
          <w:i/>
          <w:sz w:val="16"/>
          <w:szCs w:val="16"/>
        </w:rPr>
        <w:t xml:space="preserve">: </w:t>
      </w:r>
      <w:r w:rsidRPr="00FB5006">
        <w:rPr>
          <w:rFonts w:ascii="Helvetica Neue" w:hAnsi="Helvetica Neue"/>
          <w:i/>
          <w:sz w:val="16"/>
          <w:szCs w:val="16"/>
        </w:rPr>
        <w:t>Kennedy v Coe</w:t>
      </w:r>
      <w:r w:rsidR="00F876E6">
        <w:rPr>
          <w:rFonts w:ascii="Helvetica Neue" w:hAnsi="Helvetica Neue"/>
          <w:sz w:val="16"/>
          <w:szCs w:val="16"/>
        </w:rPr>
        <w:t xml:space="preserve">; </w:t>
      </w:r>
      <w:r w:rsidR="00F876E6">
        <w:rPr>
          <w:rFonts w:ascii="Helvetica Neue" w:hAnsi="Helvetica Neue"/>
          <w:sz w:val="16"/>
          <w:szCs w:val="16"/>
          <w:u w:val="single"/>
        </w:rPr>
        <w:t xml:space="preserve">no duty of doctor to future </w:t>
      </w:r>
      <w:r w:rsidR="00F876E6" w:rsidRPr="00F876E6">
        <w:rPr>
          <w:rFonts w:ascii="Helvetica Neue" w:hAnsi="Helvetica Neue"/>
          <w:sz w:val="16"/>
          <w:szCs w:val="16"/>
          <w:u w:val="single"/>
        </w:rPr>
        <w:t>child</w:t>
      </w:r>
      <w:r w:rsidR="00F876E6">
        <w:rPr>
          <w:rFonts w:ascii="Helvetica Neue" w:hAnsi="Helvetica Neue"/>
          <w:sz w:val="16"/>
          <w:szCs w:val="16"/>
        </w:rPr>
        <w:t xml:space="preserve">: </w:t>
      </w:r>
      <w:r w:rsidRPr="00F876E6">
        <w:rPr>
          <w:rFonts w:ascii="Helvetica Neue" w:hAnsi="Helvetica Neue"/>
          <w:i/>
          <w:sz w:val="16"/>
          <w:szCs w:val="16"/>
        </w:rPr>
        <w:t>paxton</w:t>
      </w:r>
      <w:r w:rsidRPr="00FB5006">
        <w:rPr>
          <w:rFonts w:ascii="Helvetica Neue" w:hAnsi="Helvetica Neue"/>
          <w:i/>
          <w:sz w:val="16"/>
          <w:szCs w:val="16"/>
        </w:rPr>
        <w:t xml:space="preserve"> v ramj</w:t>
      </w:r>
      <w:r w:rsidR="00F876E6">
        <w:rPr>
          <w:rFonts w:ascii="Helvetica Neue" w:hAnsi="Helvetica Neue"/>
          <w:i/>
          <w:sz w:val="16"/>
          <w:szCs w:val="16"/>
        </w:rPr>
        <w:t>i</w:t>
      </w:r>
      <w:r w:rsidRPr="00FB5006">
        <w:rPr>
          <w:rFonts w:ascii="Helvetica Neue" w:hAnsi="Helvetica Neue"/>
          <w:sz w:val="16"/>
          <w:szCs w:val="16"/>
        </w:rPr>
        <w:t>;</w:t>
      </w:r>
      <w:r w:rsidR="004F48D6">
        <w:rPr>
          <w:rFonts w:ascii="Helvetica Neue" w:hAnsi="Helvetica Neue"/>
          <w:sz w:val="16"/>
          <w:szCs w:val="16"/>
        </w:rPr>
        <w:t xml:space="preserve"> </w:t>
      </w:r>
      <w:r w:rsidR="004F48D6" w:rsidRPr="004F48D6">
        <w:rPr>
          <w:rFonts w:ascii="Helvetica Neue" w:hAnsi="Helvetica Neue"/>
          <w:sz w:val="16"/>
          <w:szCs w:val="16"/>
          <w:u w:val="single"/>
        </w:rPr>
        <w:t>no duty of care toward human cells prior to implantation</w:t>
      </w:r>
      <w:r w:rsidR="004F48D6">
        <w:rPr>
          <w:rFonts w:ascii="Helvetica Neue" w:hAnsi="Helvetica Neue"/>
          <w:i/>
          <w:sz w:val="16"/>
          <w:szCs w:val="16"/>
        </w:rPr>
        <w:t>:</w:t>
      </w:r>
      <w:r w:rsidRPr="004F48D6">
        <w:rPr>
          <w:rFonts w:ascii="Helvetica Neue" w:hAnsi="Helvetica Neue"/>
          <w:i/>
          <w:sz w:val="16"/>
          <w:szCs w:val="16"/>
        </w:rPr>
        <w:t xml:space="preserve"> </w:t>
      </w:r>
      <w:r w:rsidRPr="00FB5006">
        <w:rPr>
          <w:rFonts w:ascii="Helvetica Neue" w:hAnsi="Helvetica Neue"/>
          <w:i/>
          <w:sz w:val="16"/>
          <w:szCs w:val="16"/>
        </w:rPr>
        <w:t>A (A Minor) v A Health &amp; Social Services</w:t>
      </w:r>
      <w:r w:rsidRPr="00FB5006">
        <w:rPr>
          <w:rFonts w:ascii="Helvetica Neue" w:hAnsi="Helvetica Neue"/>
          <w:sz w:val="16"/>
          <w:szCs w:val="16"/>
        </w:rPr>
        <w:t>; being born particular race not actionable harm</w:t>
      </w:r>
      <w:r w:rsidRPr="00570A59">
        <w:rPr>
          <w:rFonts w:ascii="Helvetica Neue" w:hAnsi="Helvetica Neue"/>
          <w:sz w:val="16"/>
          <w:szCs w:val="16"/>
        </w:rPr>
        <w:t xml:space="preserve">; </w:t>
      </w:r>
      <w:r w:rsidR="00570A59" w:rsidRPr="00570A59">
        <w:rPr>
          <w:rFonts w:ascii="Helvetica Neue" w:hAnsi="Helvetica Neue"/>
          <w:sz w:val="16"/>
          <w:szCs w:val="16"/>
          <w:u w:val="single"/>
        </w:rPr>
        <w:t>no duty of pregnant mother to unborn child</w:t>
      </w:r>
      <w:r w:rsidR="00570A59" w:rsidRPr="00FB5006">
        <w:rPr>
          <w:rFonts w:ascii="Helvetica Neue" w:hAnsi="Helvetica Neue"/>
          <w:sz w:val="16"/>
          <w:szCs w:val="16"/>
        </w:rPr>
        <w:t xml:space="preserve"> (but a born alive child might sue third parties for </w:t>
      </w:r>
      <w:r w:rsidR="00570A59" w:rsidRPr="00FB5006">
        <w:rPr>
          <w:rFonts w:ascii="Helvetica Neue" w:hAnsi="Helvetica Neue"/>
          <w:i/>
          <w:sz w:val="16"/>
          <w:szCs w:val="16"/>
        </w:rPr>
        <w:t xml:space="preserve">in utero </w:t>
      </w:r>
      <w:r w:rsidR="00570A59">
        <w:rPr>
          <w:rFonts w:ascii="Helvetica Neue" w:hAnsi="Helvetica Neue"/>
          <w:sz w:val="16"/>
          <w:szCs w:val="16"/>
        </w:rPr>
        <w:t>damages p</w:t>
      </w:r>
      <w:r w:rsidR="00827462">
        <w:rPr>
          <w:rFonts w:ascii="Helvetica Neue" w:hAnsi="Helvetica Neue"/>
          <w:sz w:val="16"/>
          <w:szCs w:val="16"/>
        </w:rPr>
        <w:t xml:space="preserve">395#7) - </w:t>
      </w:r>
      <w:r w:rsidRPr="00FB5006">
        <w:rPr>
          <w:rFonts w:ascii="Helvetica Neue" w:hAnsi="Helvetica Neue"/>
          <w:i/>
          <w:sz w:val="16"/>
          <w:szCs w:val="16"/>
        </w:rPr>
        <w:t>Dobson v Dobson</w:t>
      </w:r>
      <w:r w:rsidR="00827462">
        <w:rPr>
          <w:rFonts w:ascii="Helvetica Neue" w:hAnsi="Helvetica Neue"/>
          <w:sz w:val="16"/>
          <w:szCs w:val="16"/>
        </w:rPr>
        <w:t xml:space="preserve">; </w:t>
      </w:r>
      <w:r w:rsidR="00827462" w:rsidRPr="00FB5006">
        <w:rPr>
          <w:rFonts w:ascii="Helvetica Neue" w:hAnsi="Helvetica Neue"/>
          <w:sz w:val="16"/>
          <w:szCs w:val="16"/>
        </w:rPr>
        <w:t xml:space="preserve">= </w:t>
      </w:r>
      <w:r w:rsidR="00827462" w:rsidRPr="00827462">
        <w:rPr>
          <w:rFonts w:ascii="Helvetica Neue" w:hAnsi="Helvetica Neue"/>
          <w:b/>
          <w:sz w:val="16"/>
          <w:szCs w:val="16"/>
          <w:u w:val="single"/>
        </w:rPr>
        <w:t>no general duty to rescue</w:t>
      </w:r>
      <w:r w:rsidR="00827462" w:rsidRPr="00FB5006">
        <w:rPr>
          <w:rFonts w:ascii="Helvetica Neue" w:hAnsi="Helvetica Neue"/>
          <w:sz w:val="16"/>
          <w:szCs w:val="16"/>
        </w:rPr>
        <w:t xml:space="preserve"> where a person puts themselves in danger, unless there’s a special relationship: </w:t>
      </w:r>
      <w:r w:rsidR="00827462" w:rsidRPr="00FB5006">
        <w:rPr>
          <w:rFonts w:ascii="Helvetica Neue" w:hAnsi="Helvetica Neue"/>
          <w:sz w:val="16"/>
          <w:szCs w:val="16"/>
        </w:rPr>
        <w:br/>
      </w:r>
      <w:r w:rsidRPr="00FB5006">
        <w:rPr>
          <w:rFonts w:ascii="Helvetica Neue" w:hAnsi="Helvetica Neue"/>
          <w:i/>
          <w:sz w:val="16"/>
          <w:szCs w:val="16"/>
        </w:rPr>
        <w:t>Mathews/Horsley v Maclaren</w:t>
      </w:r>
      <w:r w:rsidR="00827462">
        <w:rPr>
          <w:rFonts w:ascii="Helvetica Neue" w:hAnsi="Helvetica Neue"/>
          <w:sz w:val="16"/>
          <w:szCs w:val="16"/>
        </w:rPr>
        <w:t xml:space="preserve"> p</w:t>
      </w:r>
      <w:r w:rsidRPr="00FB5006">
        <w:rPr>
          <w:rFonts w:ascii="Helvetica Neue" w:hAnsi="Helvetica Neue"/>
          <w:sz w:val="16"/>
          <w:szCs w:val="16"/>
        </w:rPr>
        <w:t>332 (here special relationship created by statute</w:t>
      </w:r>
      <w:r w:rsidR="00827462">
        <w:rPr>
          <w:rFonts w:ascii="Helvetica Neue" w:hAnsi="Helvetica Neue"/>
          <w:sz w:val="16"/>
          <w:szCs w:val="16"/>
        </w:rPr>
        <w:t>; once you attempt rescue you have duty to do it competently</w:t>
      </w:r>
      <w:r w:rsidRPr="00FB5006">
        <w:rPr>
          <w:rFonts w:ascii="Helvetica Neue" w:hAnsi="Helvetica Neue"/>
          <w:sz w:val="16"/>
          <w:szCs w:val="16"/>
        </w:rPr>
        <w:t xml:space="preserve">); </w:t>
      </w:r>
      <w:r w:rsidRPr="00FB5006">
        <w:rPr>
          <w:rFonts w:ascii="Helvetica Neue" w:hAnsi="Helvetica Neue"/>
          <w:i/>
          <w:sz w:val="16"/>
          <w:szCs w:val="16"/>
        </w:rPr>
        <w:t>Stevenson v Clearview</w:t>
      </w:r>
      <w:r w:rsidRPr="00FB5006">
        <w:rPr>
          <w:rFonts w:ascii="Helvetica Neue" w:hAnsi="Helvetica Neue"/>
          <w:i/>
          <w:sz w:val="16"/>
          <w:szCs w:val="16"/>
        </w:rPr>
        <w:softHyphen/>
      </w:r>
      <w:r w:rsidRPr="00FB5006">
        <w:rPr>
          <w:rFonts w:ascii="Helvetica Neue" w:hAnsi="Helvetica Neue"/>
          <w:sz w:val="16"/>
          <w:szCs w:val="16"/>
        </w:rPr>
        <w:t xml:space="preserve"> – EMT watches buddy drown=no problem </w:t>
      </w:r>
    </w:p>
    <w:p w14:paraId="3268D754" w14:textId="77777777" w:rsidR="00827462" w:rsidRDefault="00FB5006" w:rsidP="00FB5006">
      <w:pPr>
        <w:spacing w:after="120"/>
        <w:rPr>
          <w:rFonts w:ascii="Helvetica Neue" w:hAnsi="Helvetica Neue"/>
          <w:sz w:val="16"/>
          <w:szCs w:val="16"/>
        </w:rPr>
      </w:pPr>
      <w:r w:rsidRPr="00FB5006">
        <w:rPr>
          <w:rFonts w:ascii="Helvetica Neue" w:hAnsi="Helvetica Neue"/>
          <w:sz w:val="16"/>
          <w:szCs w:val="16"/>
        </w:rPr>
        <w:t xml:space="preserve">If there’s an already recognized duty, can skip to </w:t>
      </w:r>
      <w:r w:rsidRPr="00FB5006">
        <w:rPr>
          <w:rFonts w:ascii="Helvetica Neue" w:hAnsi="Helvetica Neue"/>
          <w:sz w:val="16"/>
          <w:szCs w:val="16"/>
          <w:u w:val="single"/>
        </w:rPr>
        <w:t>STANDARD OF CARE</w:t>
      </w:r>
      <w:r w:rsidRPr="00FB5006">
        <w:rPr>
          <w:rFonts w:ascii="Helvetica Neue" w:hAnsi="Helvetica Neue"/>
          <w:sz w:val="16"/>
          <w:szCs w:val="16"/>
        </w:rPr>
        <w:t xml:space="preserve"> analysis, otherwise, apply </w:t>
      </w:r>
    </w:p>
    <w:p w14:paraId="39BE13D5" w14:textId="7B198582"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u w:val="single"/>
        </w:rPr>
        <w:t>Anns-Cooper</w:t>
      </w:r>
      <w:r w:rsidRPr="00FB5006">
        <w:rPr>
          <w:rFonts w:ascii="Helvetica Neue" w:hAnsi="Helvetica Neue"/>
          <w:sz w:val="16"/>
          <w:szCs w:val="16"/>
        </w:rPr>
        <w:t xml:space="preserve"> test:</w:t>
      </w:r>
    </w:p>
    <w:p w14:paraId="4C0BA420" w14:textId="7B9378E2" w:rsidR="00FB5006" w:rsidRPr="00FC3C0D" w:rsidRDefault="00C35D74" w:rsidP="00FB5006">
      <w:pPr>
        <w:spacing w:after="120"/>
        <w:rPr>
          <w:rFonts w:ascii="Helvetica Neue" w:hAnsi="Helvetica Neue"/>
          <w:color w:val="008000"/>
          <w:sz w:val="16"/>
          <w:szCs w:val="16"/>
        </w:rPr>
      </w:pPr>
      <w:r w:rsidRPr="00FC3C0D">
        <w:rPr>
          <w:rFonts w:ascii="Helvetica Neue" w:hAnsi="Helvetica Neue"/>
          <w:color w:val="008000"/>
          <w:sz w:val="16"/>
          <w:szCs w:val="16"/>
        </w:rPr>
        <w:t xml:space="preserve">[ </w:t>
      </w:r>
      <w:r w:rsidR="00FB5006" w:rsidRPr="00FC3C0D">
        <w:rPr>
          <w:rFonts w:ascii="Helvetica Neue" w:hAnsi="Helvetica Neue"/>
          <w:color w:val="008000"/>
          <w:sz w:val="16"/>
          <w:szCs w:val="16"/>
        </w:rPr>
        <w:t xml:space="preserve">Test modified by 5 criteria for </w:t>
      </w:r>
      <w:r w:rsidR="00FB5006" w:rsidRPr="00FC3C0D">
        <w:rPr>
          <w:rFonts w:ascii="Helvetica Neue" w:hAnsi="Helvetica Neue"/>
          <w:b/>
          <w:color w:val="008000"/>
          <w:sz w:val="16"/>
          <w:szCs w:val="16"/>
        </w:rPr>
        <w:t xml:space="preserve">Negligent Misrepresentation </w:t>
      </w:r>
      <w:r w:rsidR="00FB5006" w:rsidRPr="00FC3C0D">
        <w:rPr>
          <w:rFonts w:ascii="Helvetica Neue" w:hAnsi="Helvetica Neue"/>
          <w:color w:val="008000"/>
          <w:sz w:val="16"/>
          <w:szCs w:val="16"/>
        </w:rPr>
        <w:t xml:space="preserve">from </w:t>
      </w:r>
      <w:r w:rsidR="00FB5006" w:rsidRPr="00FC3C0D">
        <w:rPr>
          <w:rFonts w:ascii="Helvetica Neue" w:hAnsi="Helvetica Neue"/>
          <w:i/>
          <w:color w:val="008000"/>
          <w:sz w:val="16"/>
          <w:szCs w:val="16"/>
        </w:rPr>
        <w:t>Hedley Byrne</w:t>
      </w:r>
      <w:r w:rsidR="00FB5006" w:rsidRPr="00FC3C0D">
        <w:rPr>
          <w:rFonts w:ascii="Helvetica Neue" w:hAnsi="Helvetica Neue"/>
          <w:color w:val="008000"/>
          <w:sz w:val="16"/>
          <w:szCs w:val="16"/>
        </w:rPr>
        <w:t xml:space="preserve"> adopted by Canada in </w:t>
      </w:r>
      <w:r w:rsidR="00FB5006" w:rsidRPr="00FC3C0D">
        <w:rPr>
          <w:rFonts w:ascii="Helvetica Neue" w:hAnsi="Helvetica Neue"/>
          <w:i/>
          <w:color w:val="008000"/>
          <w:sz w:val="16"/>
          <w:szCs w:val="16"/>
        </w:rPr>
        <w:t>Queen v Cognos:</w:t>
      </w:r>
      <w:r w:rsidR="00827462" w:rsidRPr="00FC3C0D">
        <w:rPr>
          <w:rFonts w:ascii="Helvetica Neue" w:hAnsi="Helvetica Neue"/>
          <w:color w:val="008000"/>
          <w:sz w:val="16"/>
          <w:szCs w:val="16"/>
        </w:rPr>
        <w:t xml:space="preserve"> </w:t>
      </w:r>
    </w:p>
    <w:p w14:paraId="393770A7" w14:textId="031F125D" w:rsidR="00FB5006" w:rsidRPr="00FC3C0D" w:rsidRDefault="00FB5006" w:rsidP="00FB5006">
      <w:pPr>
        <w:spacing w:after="120"/>
        <w:rPr>
          <w:rFonts w:ascii="Helvetica Neue" w:hAnsi="Helvetica Neue"/>
          <w:color w:val="008000"/>
          <w:sz w:val="16"/>
          <w:szCs w:val="16"/>
        </w:rPr>
      </w:pPr>
      <w:r w:rsidRPr="00FC3C0D">
        <w:rPr>
          <w:rFonts w:ascii="Helvetica Neue" w:hAnsi="Helvetica Neue"/>
          <w:color w:val="008000"/>
          <w:sz w:val="16"/>
          <w:szCs w:val="16"/>
        </w:rPr>
        <w:t>special relationship; representation untrue, inaccurate, or misleading; negligent misrepresentation; reaso</w:t>
      </w:r>
      <w:r w:rsidR="00827462" w:rsidRPr="00FC3C0D">
        <w:rPr>
          <w:rFonts w:ascii="Helvetica Neue" w:hAnsi="Helvetica Neue"/>
          <w:color w:val="008000"/>
          <w:sz w:val="16"/>
          <w:szCs w:val="16"/>
        </w:rPr>
        <w:t>nable reliance; resulting loss.</w:t>
      </w:r>
    </w:p>
    <w:p w14:paraId="7FD5B4D7" w14:textId="6391788D" w:rsidR="00FB5006" w:rsidRPr="00FC3C0D" w:rsidRDefault="00FB5006" w:rsidP="00FB5006">
      <w:pPr>
        <w:spacing w:after="120"/>
        <w:rPr>
          <w:rFonts w:ascii="Helvetica Neue" w:hAnsi="Helvetica Neue"/>
          <w:color w:val="008000"/>
          <w:sz w:val="16"/>
          <w:szCs w:val="16"/>
        </w:rPr>
      </w:pPr>
      <w:r w:rsidRPr="00FC3C0D">
        <w:rPr>
          <w:rFonts w:ascii="Helvetica Neue" w:hAnsi="Helvetica Neue"/>
          <w:color w:val="008000"/>
          <w:sz w:val="16"/>
          <w:szCs w:val="16"/>
        </w:rPr>
        <w:t xml:space="preserve">Policy concerns for </w:t>
      </w:r>
      <w:r w:rsidRPr="00FC3C0D">
        <w:rPr>
          <w:rFonts w:ascii="Helvetica Neue" w:hAnsi="Helvetica Neue"/>
          <w:b/>
          <w:color w:val="008000"/>
          <w:sz w:val="16"/>
          <w:szCs w:val="16"/>
        </w:rPr>
        <w:t xml:space="preserve">Neg Misrep: </w:t>
      </w:r>
      <w:r w:rsidRPr="00FC3C0D">
        <w:rPr>
          <w:rFonts w:ascii="Helvetica Neue" w:hAnsi="Helvetica Neue"/>
          <w:color w:val="008000"/>
          <w:sz w:val="16"/>
          <w:szCs w:val="16"/>
        </w:rPr>
        <w:t>indeterminate liability; freedom of expression; chilling effect; potentially endless liability b/c of nature of words; markert concerns</w:t>
      </w:r>
      <w:r w:rsidR="00C35D74" w:rsidRPr="00FC3C0D">
        <w:rPr>
          <w:rFonts w:ascii="Helvetica Neue" w:hAnsi="Helvetica Neue"/>
          <w:color w:val="008000"/>
          <w:sz w:val="16"/>
          <w:szCs w:val="16"/>
        </w:rPr>
        <w:t xml:space="preserve"> ]</w:t>
      </w:r>
    </w:p>
    <w:p w14:paraId="2111599F" w14:textId="390CDBDE" w:rsidR="00FB5006" w:rsidRPr="00827462" w:rsidRDefault="00FB5006" w:rsidP="00FB5006">
      <w:pPr>
        <w:spacing w:after="120"/>
        <w:rPr>
          <w:rFonts w:ascii="Helvetica Neue" w:hAnsi="Helvetica Neue"/>
          <w:b/>
          <w:sz w:val="16"/>
          <w:szCs w:val="16"/>
        </w:rPr>
      </w:pPr>
      <w:r w:rsidRPr="00FB5006">
        <w:rPr>
          <w:rFonts w:ascii="Helvetica Neue" w:hAnsi="Helvetica Neue"/>
          <w:b/>
          <w:sz w:val="16"/>
          <w:szCs w:val="16"/>
        </w:rPr>
        <w:t xml:space="preserve">(1) Can a </w:t>
      </w:r>
      <w:r w:rsidRPr="00FB5006">
        <w:rPr>
          <w:rFonts w:ascii="Helvetica Neue" w:hAnsi="Helvetica Neue"/>
          <w:b/>
          <w:i/>
          <w:sz w:val="16"/>
          <w:szCs w:val="16"/>
        </w:rPr>
        <w:t>prima facie</w:t>
      </w:r>
      <w:r w:rsidRPr="00FB5006">
        <w:rPr>
          <w:rFonts w:ascii="Helvetica Neue" w:hAnsi="Helvetica Neue"/>
          <w:b/>
          <w:sz w:val="16"/>
          <w:szCs w:val="16"/>
        </w:rPr>
        <w:t xml:space="preserve"> duty be found?</w:t>
      </w:r>
    </w:p>
    <w:p w14:paraId="28F4A1D2" w14:textId="77777777" w:rsidR="00A80969" w:rsidRDefault="00FB5006" w:rsidP="00FB5006">
      <w:pPr>
        <w:numPr>
          <w:ilvl w:val="0"/>
          <w:numId w:val="4"/>
        </w:numPr>
        <w:spacing w:after="120"/>
        <w:rPr>
          <w:rFonts w:ascii="Helvetica Neue" w:hAnsi="Helvetica Neue"/>
          <w:b/>
          <w:sz w:val="16"/>
          <w:szCs w:val="16"/>
        </w:rPr>
      </w:pPr>
      <w:r w:rsidRPr="00FB5006">
        <w:rPr>
          <w:rFonts w:ascii="Helvetica Neue" w:hAnsi="Helvetica Neue"/>
          <w:b/>
          <w:sz w:val="16"/>
          <w:szCs w:val="16"/>
        </w:rPr>
        <w:t>reasonable foreseeability</w:t>
      </w:r>
    </w:p>
    <w:p w14:paraId="3898892F" w14:textId="77777777" w:rsidR="00A80969" w:rsidRPr="00A80969" w:rsidRDefault="00A80969" w:rsidP="00A80969">
      <w:pPr>
        <w:numPr>
          <w:ilvl w:val="1"/>
          <w:numId w:val="4"/>
        </w:numPr>
        <w:spacing w:after="120"/>
        <w:rPr>
          <w:rFonts w:ascii="Helvetica Neue" w:hAnsi="Helvetica Neue"/>
          <w:b/>
          <w:sz w:val="16"/>
          <w:szCs w:val="16"/>
        </w:rPr>
      </w:pPr>
      <w:r>
        <w:rPr>
          <w:rFonts w:ascii="Helvetica Neue" w:hAnsi="Helvetica Neue"/>
          <w:sz w:val="16"/>
          <w:szCs w:val="16"/>
        </w:rPr>
        <w:t xml:space="preserve">Burden </w:t>
      </w:r>
      <w:r w:rsidR="00FB5006" w:rsidRPr="00FB5006">
        <w:rPr>
          <w:rFonts w:ascii="Helvetica Neue" w:hAnsi="Helvetica Neue"/>
          <w:sz w:val="16"/>
          <w:szCs w:val="16"/>
        </w:rPr>
        <w:t xml:space="preserve">on the P (as per </w:t>
      </w:r>
      <w:r w:rsidR="00FB5006" w:rsidRPr="00FB5006">
        <w:rPr>
          <w:rFonts w:ascii="Helvetica Neue" w:hAnsi="Helvetica Neue"/>
          <w:i/>
          <w:sz w:val="16"/>
          <w:szCs w:val="16"/>
        </w:rPr>
        <w:t>Childs)</w:t>
      </w:r>
    </w:p>
    <w:p w14:paraId="6AD9817D" w14:textId="77777777" w:rsidR="00433686" w:rsidRPr="00433686" w:rsidRDefault="00FB5006" w:rsidP="00A80969">
      <w:pPr>
        <w:numPr>
          <w:ilvl w:val="1"/>
          <w:numId w:val="4"/>
        </w:numPr>
        <w:spacing w:after="120"/>
        <w:rPr>
          <w:rFonts w:ascii="Helvetica Neue" w:hAnsi="Helvetica Neue"/>
          <w:b/>
          <w:sz w:val="16"/>
          <w:szCs w:val="16"/>
        </w:rPr>
      </w:pPr>
      <w:r w:rsidRPr="00FB5006">
        <w:rPr>
          <w:rFonts w:ascii="Helvetica Neue" w:hAnsi="Helvetica Neue"/>
          <w:sz w:val="16"/>
          <w:szCs w:val="16"/>
        </w:rPr>
        <w:t>both the plaintiff and th</w:t>
      </w:r>
      <w:r w:rsidR="00433686">
        <w:rPr>
          <w:rFonts w:ascii="Helvetica Neue" w:hAnsi="Helvetica Neue"/>
          <w:sz w:val="16"/>
          <w:szCs w:val="16"/>
        </w:rPr>
        <w:t>e injury must be foreseeable</w:t>
      </w:r>
    </w:p>
    <w:p w14:paraId="0F7FB414" w14:textId="77777777" w:rsidR="00433686" w:rsidRPr="00433686" w:rsidRDefault="00433686" w:rsidP="00A80969">
      <w:pPr>
        <w:numPr>
          <w:ilvl w:val="1"/>
          <w:numId w:val="4"/>
        </w:numPr>
        <w:spacing w:after="120"/>
        <w:rPr>
          <w:rFonts w:ascii="Helvetica Neue" w:hAnsi="Helvetica Neue"/>
          <w:b/>
          <w:sz w:val="16"/>
          <w:szCs w:val="16"/>
        </w:rPr>
      </w:pPr>
      <w:r>
        <w:rPr>
          <w:rFonts w:ascii="Helvetica Neue" w:hAnsi="Helvetica Neue"/>
          <w:sz w:val="16"/>
          <w:szCs w:val="16"/>
        </w:rPr>
        <w:t>a</w:t>
      </w:r>
      <w:r w:rsidR="00FB5006" w:rsidRPr="00FB5006">
        <w:rPr>
          <w:rFonts w:ascii="Helvetica Neue" w:hAnsi="Helvetica Neue"/>
          <w:sz w:val="16"/>
          <w:szCs w:val="16"/>
        </w:rPr>
        <w:t>ssessed as a probability within a ra</w:t>
      </w:r>
      <w:r>
        <w:rPr>
          <w:rFonts w:ascii="Helvetica Neue" w:hAnsi="Helvetica Neue"/>
          <w:sz w:val="16"/>
          <w:szCs w:val="16"/>
        </w:rPr>
        <w:t>nge of possible circumstances</w:t>
      </w:r>
      <w:r>
        <w:rPr>
          <w:rFonts w:ascii="Helvetica Neue" w:hAnsi="Helvetica Neue"/>
          <w:sz w:val="16"/>
          <w:szCs w:val="16"/>
        </w:rPr>
        <w:br/>
        <w:t xml:space="preserve">i.e. P </w:t>
      </w:r>
      <w:r w:rsidR="00FB5006" w:rsidRPr="00FB5006">
        <w:rPr>
          <w:rFonts w:ascii="Helvetica Neue" w:hAnsi="Helvetica Neue"/>
          <w:sz w:val="16"/>
          <w:szCs w:val="16"/>
        </w:rPr>
        <w:t xml:space="preserve">must belong to a class of </w:t>
      </w:r>
      <w:r>
        <w:rPr>
          <w:rFonts w:ascii="Helvetica Neue" w:hAnsi="Helvetica Neue"/>
          <w:sz w:val="16"/>
          <w:szCs w:val="16"/>
        </w:rPr>
        <w:t>bros foreseeably at risk</w:t>
      </w:r>
    </w:p>
    <w:p w14:paraId="102124CE" w14:textId="53BA2F27" w:rsidR="00433686" w:rsidRPr="00433686" w:rsidRDefault="00FB5006" w:rsidP="00A80969">
      <w:pPr>
        <w:numPr>
          <w:ilvl w:val="1"/>
          <w:numId w:val="4"/>
        </w:numPr>
        <w:spacing w:after="120"/>
        <w:rPr>
          <w:rFonts w:ascii="Helvetica Neue" w:hAnsi="Helvetica Neue"/>
          <w:b/>
          <w:sz w:val="16"/>
          <w:szCs w:val="16"/>
        </w:rPr>
      </w:pPr>
      <w:r w:rsidRPr="00FB5006">
        <w:rPr>
          <w:rFonts w:ascii="Helvetica Neue" w:hAnsi="Helvetica Neue"/>
          <w:sz w:val="16"/>
          <w:szCs w:val="16"/>
        </w:rPr>
        <w:lastRenderedPageBreak/>
        <w:t xml:space="preserve">ex: in </w:t>
      </w:r>
      <w:r w:rsidRPr="00FB5006">
        <w:rPr>
          <w:rFonts w:ascii="Helvetica Neue" w:hAnsi="Helvetica Neue"/>
          <w:i/>
          <w:sz w:val="16"/>
          <w:szCs w:val="16"/>
        </w:rPr>
        <w:t>moule v nb elec. Power comm.</w:t>
      </w:r>
      <w:r w:rsidR="00433686">
        <w:rPr>
          <w:rFonts w:ascii="Helvetica Neue" w:hAnsi="Helvetica Neue"/>
          <w:i/>
          <w:sz w:val="16"/>
          <w:szCs w:val="16"/>
        </w:rPr>
        <w:t>,</w:t>
      </w:r>
      <w:r w:rsidRPr="00FB5006">
        <w:rPr>
          <w:rFonts w:ascii="Helvetica Neue" w:hAnsi="Helvetica Neue"/>
          <w:i/>
          <w:sz w:val="16"/>
          <w:szCs w:val="16"/>
        </w:rPr>
        <w:t xml:space="preserve"> </w:t>
      </w:r>
      <w:r w:rsidR="00433686">
        <w:rPr>
          <w:rFonts w:ascii="Helvetica Neue" w:hAnsi="Helvetica Neue"/>
          <w:sz w:val="16"/>
          <w:szCs w:val="16"/>
        </w:rPr>
        <w:t>p</w:t>
      </w:r>
      <w:r w:rsidRPr="00FB5006">
        <w:rPr>
          <w:rFonts w:ascii="Helvetica Neue" w:hAnsi="Helvetica Neue"/>
          <w:sz w:val="16"/>
          <w:szCs w:val="16"/>
        </w:rPr>
        <w:t xml:space="preserve">14 the child plaintiff was foreseeable but the injury was not because he broke a branch fell onto the power line; but in </w:t>
      </w:r>
      <w:r w:rsidRPr="00FB5006">
        <w:rPr>
          <w:rFonts w:ascii="Helvetica Neue" w:hAnsi="Helvetica Neue"/>
          <w:i/>
          <w:sz w:val="16"/>
          <w:szCs w:val="16"/>
        </w:rPr>
        <w:t>amos v nb elec. Power comm.</w:t>
      </w:r>
      <w:r w:rsidR="00433686">
        <w:rPr>
          <w:rFonts w:ascii="Helvetica Neue" w:hAnsi="Helvetica Neue"/>
          <w:i/>
          <w:sz w:val="16"/>
          <w:szCs w:val="16"/>
        </w:rPr>
        <w:t>,</w:t>
      </w:r>
      <w:r w:rsidRPr="00FB5006">
        <w:rPr>
          <w:rFonts w:ascii="Helvetica Neue" w:hAnsi="Helvetica Neue"/>
          <w:i/>
          <w:sz w:val="16"/>
          <w:szCs w:val="16"/>
        </w:rPr>
        <w:t xml:space="preserve"> </w:t>
      </w:r>
      <w:r w:rsidR="00433686">
        <w:rPr>
          <w:rFonts w:ascii="Helvetica Neue" w:hAnsi="Helvetica Neue"/>
          <w:sz w:val="16"/>
          <w:szCs w:val="16"/>
        </w:rPr>
        <w:t>p</w:t>
      </w:r>
      <w:r w:rsidRPr="00FB5006">
        <w:rPr>
          <w:rFonts w:ascii="Helvetica Neue" w:hAnsi="Helvetica Neue"/>
          <w:sz w:val="16"/>
          <w:szCs w:val="16"/>
        </w:rPr>
        <w:t xml:space="preserve">316 both child plaintfiff and injury of electrocution by </w:t>
      </w:r>
      <w:r w:rsidR="00433686">
        <w:rPr>
          <w:rFonts w:ascii="Helvetica Neue" w:hAnsi="Helvetica Neue"/>
          <w:sz w:val="16"/>
          <w:szCs w:val="16"/>
        </w:rPr>
        <w:t>climbing tree were foreseeable</w:t>
      </w:r>
    </w:p>
    <w:p w14:paraId="1267E2ED" w14:textId="58E806FD" w:rsidR="00FB5006" w:rsidRPr="00433686" w:rsidRDefault="00433686" w:rsidP="00FB5006">
      <w:pPr>
        <w:numPr>
          <w:ilvl w:val="1"/>
          <w:numId w:val="4"/>
        </w:numPr>
        <w:spacing w:after="120"/>
        <w:rPr>
          <w:rFonts w:ascii="Helvetica Neue" w:hAnsi="Helvetica Neue"/>
          <w:b/>
          <w:sz w:val="16"/>
          <w:szCs w:val="16"/>
        </w:rPr>
      </w:pPr>
      <w:r>
        <w:rPr>
          <w:rFonts w:ascii="Helvetica Neue" w:hAnsi="Helvetica Neue"/>
          <w:sz w:val="16"/>
          <w:szCs w:val="16"/>
        </w:rPr>
        <w:t xml:space="preserve"> </w:t>
      </w:r>
      <w:r w:rsidR="00FB5006" w:rsidRPr="00FB5006">
        <w:rPr>
          <w:rFonts w:ascii="Helvetica Neue" w:hAnsi="Helvetica Neue"/>
          <w:i/>
          <w:sz w:val="16"/>
          <w:szCs w:val="16"/>
        </w:rPr>
        <w:t>palsgraf v long island railway company</w:t>
      </w:r>
      <w:r>
        <w:rPr>
          <w:rFonts w:ascii="Helvetica Neue" w:hAnsi="Helvetica Neue"/>
          <w:i/>
          <w:sz w:val="16"/>
          <w:szCs w:val="16"/>
        </w:rPr>
        <w:t>,</w:t>
      </w:r>
      <w:r>
        <w:rPr>
          <w:rFonts w:ascii="Helvetica Neue" w:hAnsi="Helvetica Neue"/>
          <w:sz w:val="16"/>
          <w:szCs w:val="16"/>
        </w:rPr>
        <w:t xml:space="preserve"> p</w:t>
      </w:r>
      <w:r w:rsidR="00FB5006" w:rsidRPr="00FB5006">
        <w:rPr>
          <w:rFonts w:ascii="Helvetica Neue" w:hAnsi="Helvetica Neue"/>
          <w:sz w:val="16"/>
          <w:szCs w:val="16"/>
        </w:rPr>
        <w:t xml:space="preserve">320 the railway guard is not found to owe a duty to the plaintiff because he couldn’t know of a possible injury </w:t>
      </w:r>
      <w:r>
        <w:rPr>
          <w:rFonts w:ascii="Helvetica Neue" w:hAnsi="Helvetica Neue"/>
          <w:sz w:val="16"/>
          <w:szCs w:val="16"/>
        </w:rPr>
        <w:t xml:space="preserve">to a distant P (i.e. didn’t know </w:t>
      </w:r>
      <w:r w:rsidR="00FB5006" w:rsidRPr="00FB5006">
        <w:rPr>
          <w:rFonts w:ascii="Helvetica Neue" w:hAnsi="Helvetica Neue"/>
          <w:sz w:val="16"/>
          <w:szCs w:val="16"/>
        </w:rPr>
        <w:t>package could explode)</w:t>
      </w:r>
    </w:p>
    <w:p w14:paraId="662E57CB" w14:textId="77777777" w:rsidR="00130ED1" w:rsidRPr="00130ED1" w:rsidRDefault="00FB5006" w:rsidP="00FB5006">
      <w:pPr>
        <w:numPr>
          <w:ilvl w:val="0"/>
          <w:numId w:val="4"/>
        </w:numPr>
        <w:spacing w:after="120"/>
        <w:rPr>
          <w:rFonts w:ascii="Helvetica Neue" w:hAnsi="Helvetica Neue"/>
          <w:sz w:val="16"/>
          <w:szCs w:val="16"/>
          <w:lang w:val="en-GB"/>
        </w:rPr>
      </w:pPr>
      <w:r w:rsidRPr="00FB5006">
        <w:rPr>
          <w:rFonts w:ascii="Helvetica Neue" w:hAnsi="Helvetica Neue"/>
          <w:b/>
          <w:sz w:val="16"/>
          <w:szCs w:val="16"/>
        </w:rPr>
        <w:t>proximity</w:t>
      </w:r>
    </w:p>
    <w:p w14:paraId="221D4946" w14:textId="77777777" w:rsidR="00130ED1" w:rsidRPr="00130ED1" w:rsidRDefault="00FB5006" w:rsidP="00130ED1">
      <w:pPr>
        <w:numPr>
          <w:ilvl w:val="1"/>
          <w:numId w:val="4"/>
        </w:numPr>
        <w:spacing w:after="120"/>
        <w:rPr>
          <w:rFonts w:ascii="Helvetica Neue" w:hAnsi="Helvetica Neue"/>
          <w:sz w:val="16"/>
          <w:szCs w:val="16"/>
          <w:lang w:val="en-GB"/>
        </w:rPr>
      </w:pPr>
      <w:r w:rsidRPr="00FB5006">
        <w:rPr>
          <w:rFonts w:ascii="Helvetica Neue" w:hAnsi="Helvetica Neue"/>
          <w:sz w:val="16"/>
          <w:szCs w:val="16"/>
        </w:rPr>
        <w:t>analgous cases insufficient to establish a duty of care</w:t>
      </w:r>
      <w:r w:rsidR="00130ED1">
        <w:rPr>
          <w:rFonts w:ascii="Helvetica Neue" w:hAnsi="Helvetica Neue"/>
          <w:sz w:val="16"/>
          <w:szCs w:val="16"/>
        </w:rPr>
        <w:t xml:space="preserve"> might still be relevant here</w:t>
      </w:r>
    </w:p>
    <w:p w14:paraId="5FCE56FE" w14:textId="77777777" w:rsidR="00130ED1" w:rsidRPr="00130ED1" w:rsidRDefault="00FB5006" w:rsidP="00130ED1">
      <w:pPr>
        <w:numPr>
          <w:ilvl w:val="1"/>
          <w:numId w:val="4"/>
        </w:numPr>
        <w:spacing w:after="120"/>
        <w:rPr>
          <w:rFonts w:ascii="Helvetica Neue" w:hAnsi="Helvetica Neue"/>
          <w:sz w:val="16"/>
          <w:szCs w:val="16"/>
          <w:lang w:val="en-GB"/>
        </w:rPr>
      </w:pPr>
      <w:r w:rsidRPr="00FB5006">
        <w:rPr>
          <w:rFonts w:ascii="Helvetica Neue" w:hAnsi="Helvetica Neue"/>
          <w:sz w:val="16"/>
          <w:szCs w:val="16"/>
        </w:rPr>
        <w:t xml:space="preserve">require closeness and directness </w:t>
      </w:r>
      <w:r w:rsidR="00130ED1">
        <w:rPr>
          <w:rFonts w:ascii="Helvetica Neue" w:hAnsi="Helvetica Neue"/>
          <w:i/>
          <w:sz w:val="16"/>
          <w:szCs w:val="16"/>
        </w:rPr>
        <w:t>(donaghue v stevenson)</w:t>
      </w:r>
    </w:p>
    <w:p w14:paraId="66698736" w14:textId="77777777" w:rsidR="00130ED1" w:rsidRPr="00130ED1" w:rsidRDefault="00130ED1" w:rsidP="00130ED1">
      <w:pPr>
        <w:numPr>
          <w:ilvl w:val="1"/>
          <w:numId w:val="4"/>
        </w:numPr>
        <w:spacing w:after="120"/>
        <w:rPr>
          <w:rFonts w:ascii="Helvetica Neue" w:hAnsi="Helvetica Neue"/>
          <w:sz w:val="16"/>
          <w:szCs w:val="16"/>
          <w:lang w:val="en-GB"/>
        </w:rPr>
      </w:pPr>
      <w:r>
        <w:rPr>
          <w:rFonts w:ascii="Helvetica Neue" w:hAnsi="Helvetica Neue"/>
          <w:sz w:val="16"/>
          <w:szCs w:val="16"/>
        </w:rPr>
        <w:t>consider policy implications</w:t>
      </w:r>
    </w:p>
    <w:p w14:paraId="09739D98" w14:textId="77777777" w:rsidR="00130ED1" w:rsidRPr="00130ED1" w:rsidRDefault="00FB5006" w:rsidP="00130ED1">
      <w:pPr>
        <w:numPr>
          <w:ilvl w:val="1"/>
          <w:numId w:val="4"/>
        </w:numPr>
        <w:spacing w:after="120"/>
        <w:rPr>
          <w:rFonts w:ascii="Helvetica Neue" w:hAnsi="Helvetica Neue"/>
          <w:sz w:val="16"/>
          <w:szCs w:val="16"/>
          <w:lang w:val="en-GB"/>
        </w:rPr>
      </w:pPr>
      <w:r w:rsidRPr="00FB5006">
        <w:rPr>
          <w:rFonts w:ascii="Helvetica Neue" w:hAnsi="Helvetica Neue"/>
          <w:sz w:val="16"/>
          <w:szCs w:val="16"/>
        </w:rPr>
        <w:t>consider cont</w:t>
      </w:r>
      <w:r w:rsidR="00130ED1">
        <w:rPr>
          <w:rFonts w:ascii="Helvetica Neue" w:hAnsi="Helvetica Neue"/>
          <w:sz w:val="16"/>
          <w:szCs w:val="16"/>
        </w:rPr>
        <w:t>ractual relations, statutues</w:t>
      </w:r>
    </w:p>
    <w:p w14:paraId="690A1140" w14:textId="2477399B" w:rsidR="00FB5006" w:rsidRPr="009E4DA7" w:rsidRDefault="00130ED1" w:rsidP="00130ED1">
      <w:pPr>
        <w:numPr>
          <w:ilvl w:val="1"/>
          <w:numId w:val="4"/>
        </w:numPr>
        <w:spacing w:after="120"/>
        <w:rPr>
          <w:rFonts w:ascii="Helvetica Neue" w:hAnsi="Helvetica Neue"/>
          <w:sz w:val="16"/>
          <w:szCs w:val="16"/>
          <w:lang w:val="en-GB"/>
        </w:rPr>
      </w:pPr>
      <w:r>
        <w:rPr>
          <w:rFonts w:ascii="Helvetica Neue" w:hAnsi="Helvetica Neue"/>
          <w:sz w:val="16"/>
          <w:szCs w:val="16"/>
        </w:rPr>
        <w:t>i</w:t>
      </w:r>
      <w:r w:rsidR="00FB5006" w:rsidRPr="00FB5006">
        <w:rPr>
          <w:rFonts w:ascii="Helvetica Neue" w:hAnsi="Helvetica Neue"/>
          <w:sz w:val="16"/>
          <w:szCs w:val="16"/>
        </w:rPr>
        <w:t xml:space="preserve">s a positive duty to act? If so, consider the </w:t>
      </w:r>
      <w:r w:rsidR="00FB5006" w:rsidRPr="00FB5006">
        <w:rPr>
          <w:rFonts w:ascii="Helvetica Neue" w:hAnsi="Helvetica Neue"/>
          <w:b/>
          <w:sz w:val="16"/>
          <w:szCs w:val="16"/>
        </w:rPr>
        <w:t>“something more” criteria</w:t>
      </w:r>
      <w:r w:rsidR="00FB5006" w:rsidRPr="00FB5006">
        <w:rPr>
          <w:rFonts w:ascii="Helvetica Neue" w:hAnsi="Helvetica Neue"/>
          <w:sz w:val="16"/>
          <w:szCs w:val="16"/>
        </w:rPr>
        <w:t xml:space="preserve"> from </w:t>
      </w:r>
      <w:r w:rsidR="00FB5006" w:rsidRPr="00FB5006">
        <w:rPr>
          <w:rFonts w:ascii="Helvetica Neue" w:hAnsi="Helvetica Neue"/>
          <w:i/>
          <w:sz w:val="16"/>
          <w:szCs w:val="16"/>
        </w:rPr>
        <w:t xml:space="preserve">Childs: </w:t>
      </w:r>
      <w:r w:rsidR="00FB5006" w:rsidRPr="00FB5006">
        <w:rPr>
          <w:rFonts w:ascii="Helvetica Neue" w:hAnsi="Helvetica Neue"/>
          <w:sz w:val="16"/>
          <w:szCs w:val="16"/>
        </w:rPr>
        <w:t>inviting risk; paternalism; public/commercial enterprise</w:t>
      </w:r>
    </w:p>
    <w:p w14:paraId="2E9C97A0" w14:textId="7878BEC2" w:rsidR="009E4DA7" w:rsidRDefault="009E4DA7" w:rsidP="009E4DA7">
      <w:pPr>
        <w:spacing w:after="120"/>
        <w:rPr>
          <w:rFonts w:ascii="Helvetica Neue" w:hAnsi="Helvetica Neue"/>
          <w:sz w:val="16"/>
          <w:szCs w:val="16"/>
        </w:rPr>
      </w:pPr>
      <w:r>
        <w:rPr>
          <w:rFonts w:ascii="Helvetica Neue" w:hAnsi="Helvetica Neue"/>
          <w:sz w:val="16"/>
          <w:szCs w:val="16"/>
        </w:rPr>
        <w:t>Cases</w:t>
      </w:r>
      <w:r w:rsidRPr="009E4DA7">
        <w:rPr>
          <w:rFonts w:ascii="Helvetica Neue" w:hAnsi="Helvetica Neue"/>
          <w:sz w:val="16"/>
          <w:szCs w:val="16"/>
        </w:rPr>
        <w:t xml:space="preserve"> of psychological harm in </w:t>
      </w:r>
      <w:r w:rsidRPr="009E4DA7">
        <w:rPr>
          <w:rFonts w:ascii="Helvetica Neue" w:hAnsi="Helvetica Neue"/>
          <w:i/>
          <w:sz w:val="16"/>
          <w:szCs w:val="16"/>
        </w:rPr>
        <w:t xml:space="preserve">Mustapha v Culligan, </w:t>
      </w:r>
      <w:r w:rsidRPr="009E4DA7">
        <w:rPr>
          <w:rFonts w:ascii="Helvetica Neue" w:hAnsi="Helvetica Neue"/>
          <w:sz w:val="16"/>
          <w:szCs w:val="16"/>
        </w:rPr>
        <w:t>OntCA, p410:</w:t>
      </w:r>
    </w:p>
    <w:p w14:paraId="4B3B0EA3" w14:textId="4BF57DDE" w:rsidR="009E4DA7" w:rsidRPr="009E4DA7" w:rsidRDefault="009E4DA7" w:rsidP="009E4DA7">
      <w:pPr>
        <w:pStyle w:val="ListParagraph"/>
        <w:numPr>
          <w:ilvl w:val="0"/>
          <w:numId w:val="6"/>
        </w:numPr>
        <w:spacing w:after="120"/>
        <w:rPr>
          <w:rFonts w:ascii="Helvetica Neue" w:hAnsi="Helvetica Neue"/>
          <w:sz w:val="16"/>
          <w:szCs w:val="16"/>
        </w:rPr>
      </w:pPr>
      <w:r w:rsidRPr="009E4DA7">
        <w:rPr>
          <w:rFonts w:ascii="Helvetica Neue" w:hAnsi="Helvetica Neue"/>
          <w:sz w:val="16"/>
          <w:szCs w:val="16"/>
        </w:rPr>
        <w:t>trial judge erred in neglecting the objective component of reasonable foreseeability</w:t>
      </w:r>
    </w:p>
    <w:p w14:paraId="28472224" w14:textId="4E1718AD" w:rsidR="009E4DA7" w:rsidRPr="009E4DA7" w:rsidRDefault="009E4DA7" w:rsidP="009E4DA7">
      <w:pPr>
        <w:pStyle w:val="ListParagraph"/>
        <w:numPr>
          <w:ilvl w:val="0"/>
          <w:numId w:val="6"/>
        </w:numPr>
        <w:spacing w:after="120"/>
        <w:rPr>
          <w:rFonts w:ascii="Helvetica Neue" w:hAnsi="Helvetica Neue"/>
          <w:b/>
          <w:sz w:val="16"/>
          <w:szCs w:val="16"/>
        </w:rPr>
      </w:pPr>
      <w:r w:rsidRPr="009E4DA7">
        <w:rPr>
          <w:rFonts w:ascii="Helvetica Neue" w:hAnsi="Helvetica Neue"/>
          <w:b/>
          <w:sz w:val="16"/>
          <w:szCs w:val="16"/>
        </w:rPr>
        <w:t>“person of normal fortitude and robustness” principle:</w:t>
      </w:r>
      <w:r>
        <w:rPr>
          <w:rFonts w:ascii="Helvetica Neue" w:hAnsi="Helvetica Neue"/>
          <w:b/>
          <w:sz w:val="16"/>
          <w:szCs w:val="16"/>
        </w:rPr>
        <w:t xml:space="preserve"> </w:t>
      </w:r>
      <w:r>
        <w:rPr>
          <w:rFonts w:ascii="Helvetica Neue" w:hAnsi="Helvetica Neue"/>
          <w:sz w:val="16"/>
          <w:szCs w:val="16"/>
        </w:rPr>
        <w:t>is the regular bro likely to suffer some time of psychiatric harm as a result of D’s negligent conduct?</w:t>
      </w:r>
    </w:p>
    <w:p w14:paraId="4244B8B0" w14:textId="2FB328D3"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BDC v Hofstand Farms</w:t>
      </w:r>
      <w:r w:rsidR="008039F6">
        <w:rPr>
          <w:rFonts w:ascii="Helvetica Neue" w:hAnsi="Helvetica Neue"/>
          <w:i/>
          <w:sz w:val="16"/>
          <w:szCs w:val="16"/>
        </w:rPr>
        <w:t>,</w:t>
      </w:r>
      <w:r w:rsidR="008039F6">
        <w:rPr>
          <w:rFonts w:ascii="Helvetica Neue" w:hAnsi="Helvetica Neue"/>
          <w:sz w:val="16"/>
          <w:szCs w:val="16"/>
        </w:rPr>
        <w:t xml:space="preserve"> p</w:t>
      </w:r>
      <w:r w:rsidRPr="00FB5006">
        <w:rPr>
          <w:rFonts w:ascii="Helvetica Neue" w:hAnsi="Helvetica Neue"/>
          <w:sz w:val="16"/>
          <w:szCs w:val="16"/>
        </w:rPr>
        <w:t>487</w:t>
      </w:r>
    </w:p>
    <w:p w14:paraId="616E1C1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Third party (the P) suffers </w:t>
      </w:r>
      <w:r w:rsidRPr="008039F6">
        <w:rPr>
          <w:rFonts w:ascii="Helvetica Neue" w:hAnsi="Helvetica Neue"/>
          <w:b/>
          <w:sz w:val="16"/>
          <w:szCs w:val="16"/>
        </w:rPr>
        <w:t xml:space="preserve">pure economic loss </w:t>
      </w:r>
      <w:r w:rsidRPr="00FB5006">
        <w:rPr>
          <w:rFonts w:ascii="Helvetica Neue" w:hAnsi="Helvetica Neue"/>
          <w:sz w:val="16"/>
          <w:szCs w:val="16"/>
        </w:rPr>
        <w:t>on the b/c of a late delivery of a package by a courier (the D) sent by someone else</w:t>
      </w:r>
    </w:p>
    <w:p w14:paraId="58397F1E" w14:textId="246E5233"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Fails on proximity b/c the P didn’t come within a limited class in the reasonable contemplation in the positi</w:t>
      </w:r>
      <w:r w:rsidR="008039F6">
        <w:rPr>
          <w:rFonts w:ascii="Helvetica Neue" w:hAnsi="Helvetica Neue"/>
          <w:sz w:val="16"/>
          <w:szCs w:val="16"/>
        </w:rPr>
        <w:t>on of the D</w:t>
      </w:r>
    </w:p>
    <w:p w14:paraId="30CE8208" w14:textId="63FB2588"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Winnipeg Condo Corp No 36 v Bird Construction</w:t>
      </w:r>
      <w:r w:rsidR="008039F6">
        <w:rPr>
          <w:rFonts w:ascii="Helvetica Neue" w:hAnsi="Helvetica Neue"/>
          <w:i/>
          <w:sz w:val="16"/>
          <w:szCs w:val="16"/>
        </w:rPr>
        <w:t>,</w:t>
      </w:r>
      <w:r w:rsidR="008039F6">
        <w:rPr>
          <w:rFonts w:ascii="Helvetica Neue" w:hAnsi="Helvetica Neue"/>
          <w:sz w:val="16"/>
          <w:szCs w:val="16"/>
        </w:rPr>
        <w:t xml:space="preserve"> p</w:t>
      </w:r>
      <w:r w:rsidRPr="00FB5006">
        <w:rPr>
          <w:rFonts w:ascii="Helvetica Neue" w:hAnsi="Helvetica Neue"/>
          <w:sz w:val="16"/>
          <w:szCs w:val="16"/>
        </w:rPr>
        <w:t>492</w:t>
      </w:r>
    </w:p>
    <w:p w14:paraId="7D5F4877"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 general contractor is found liable in negligence to a subsequent purchaser of the building, despite proximity concerns—must have “real and substantial danger”</w:t>
      </w:r>
    </w:p>
    <w:p w14:paraId="4B6BFC1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subsequent purchasers are reasonably foreseeable to the contractor as possibly suffering losses from negligent construction</w:t>
      </w:r>
    </w:p>
    <w:p w14:paraId="08B29F67"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lastRenderedPageBreak/>
        <w:t xml:space="preserve">court considers policy, especially </w:t>
      </w:r>
      <w:r w:rsidRPr="00FB5006">
        <w:rPr>
          <w:rFonts w:ascii="Helvetica Neue" w:hAnsi="Helvetica Neue"/>
          <w:i/>
          <w:sz w:val="16"/>
          <w:szCs w:val="16"/>
        </w:rPr>
        <w:t>caveat emptor</w:t>
      </w:r>
      <w:r w:rsidRPr="00FB5006">
        <w:rPr>
          <w:rFonts w:ascii="Helvetica Neue" w:hAnsi="Helvetica Neue"/>
          <w:sz w:val="16"/>
          <w:szCs w:val="16"/>
        </w:rPr>
        <w:t xml:space="preserve"> which might negate this duty of care, but doesn’t find them convincing</w:t>
      </w:r>
    </w:p>
    <w:p w14:paraId="4799E9D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This liability has been extended to architects and engineers in </w:t>
      </w:r>
      <w:r w:rsidRPr="00FB5006">
        <w:rPr>
          <w:rFonts w:ascii="Helvetica Neue" w:hAnsi="Helvetica Neue"/>
          <w:i/>
          <w:sz w:val="16"/>
          <w:szCs w:val="16"/>
        </w:rPr>
        <w:t>Heinicke v Cooper</w:t>
      </w:r>
      <w:r w:rsidRPr="00FB5006">
        <w:rPr>
          <w:rFonts w:ascii="Helvetica Neue" w:hAnsi="Helvetica Neue"/>
          <w:sz w:val="16"/>
          <w:szCs w:val="16"/>
        </w:rPr>
        <w:t xml:space="preserve"> p 499#5</w:t>
      </w:r>
    </w:p>
    <w:p w14:paraId="76ADAD02"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b/>
          <w:sz w:val="16"/>
          <w:szCs w:val="16"/>
        </w:rPr>
        <w:t>Shoddy products</w:t>
      </w:r>
      <w:r w:rsidRPr="00FB5006">
        <w:rPr>
          <w:rFonts w:ascii="Helvetica Neue" w:hAnsi="Helvetica Neue"/>
          <w:sz w:val="16"/>
          <w:szCs w:val="16"/>
        </w:rPr>
        <w:t xml:space="preserve"> must pose a “real and substantial” danger otherwise the suit will fail at the duty of care stage, </w:t>
      </w:r>
      <w:r w:rsidRPr="00FB5006">
        <w:rPr>
          <w:rFonts w:ascii="Helvetica Neue" w:hAnsi="Helvetica Neue"/>
          <w:i/>
          <w:sz w:val="16"/>
          <w:szCs w:val="16"/>
        </w:rPr>
        <w:t>M Hasegawa v Pepsi</w:t>
      </w:r>
      <w:r w:rsidRPr="00FB5006">
        <w:rPr>
          <w:rFonts w:ascii="Helvetica Neue" w:hAnsi="Helvetica Neue"/>
          <w:sz w:val="16"/>
          <w:szCs w:val="16"/>
        </w:rPr>
        <w:t xml:space="preserve"> p499#6 the D didn’t sanitize bottle caps, product couldn’t be sold but no health risk to potential consumers.</w:t>
      </w:r>
    </w:p>
    <w:p w14:paraId="7FD30AE0" w14:textId="3ABAC61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“real and substantial danger” not necc imminent danger</w:t>
      </w:r>
      <w:r w:rsidR="008039F6">
        <w:rPr>
          <w:rFonts w:ascii="Helvetica Neue" w:hAnsi="Helvetica Neue"/>
          <w:sz w:val="16"/>
          <w:szCs w:val="16"/>
        </w:rPr>
        <w:t xml:space="preserve"> -</w:t>
      </w:r>
      <w:r w:rsidRPr="00FB5006">
        <w:rPr>
          <w:rFonts w:ascii="Helvetica Neue" w:hAnsi="Helvetica Neue"/>
          <w:sz w:val="16"/>
          <w:szCs w:val="16"/>
        </w:rPr>
        <w:t xml:space="preserve"> </w:t>
      </w:r>
      <w:r w:rsidR="008039F6">
        <w:rPr>
          <w:rFonts w:ascii="Helvetica Neue" w:hAnsi="Helvetica Neue"/>
          <w:i/>
          <w:sz w:val="16"/>
          <w:szCs w:val="16"/>
        </w:rPr>
        <w:t>Roy v Thiessen;</w:t>
      </w:r>
      <w:r w:rsidRPr="00FB5006">
        <w:rPr>
          <w:rFonts w:ascii="Helvetica Neue" w:hAnsi="Helvetica Neue"/>
          <w:i/>
          <w:sz w:val="16"/>
          <w:szCs w:val="16"/>
        </w:rPr>
        <w:t xml:space="preserve"> </w:t>
      </w:r>
      <w:r w:rsidRPr="00FB5006">
        <w:rPr>
          <w:rFonts w:ascii="Helvetica Neue" w:hAnsi="Helvetica Neue"/>
          <w:sz w:val="16"/>
          <w:szCs w:val="16"/>
        </w:rPr>
        <w:t xml:space="preserve">might apply to products which are only dangerous when relied upon like smoke detector, </w:t>
      </w:r>
      <w:r w:rsidRPr="00FB5006">
        <w:rPr>
          <w:rFonts w:ascii="Helvetica Neue" w:hAnsi="Helvetica Neue"/>
          <w:i/>
          <w:sz w:val="16"/>
          <w:szCs w:val="16"/>
        </w:rPr>
        <w:t xml:space="preserve">Hughes v Sunbeam. </w:t>
      </w:r>
      <w:r w:rsidRPr="00FB5006">
        <w:rPr>
          <w:rFonts w:ascii="Helvetica Neue" w:hAnsi="Helvetica Neue"/>
          <w:sz w:val="16"/>
          <w:szCs w:val="16"/>
        </w:rPr>
        <w:t xml:space="preserve">Court notes inconsistency in interpretting “real and substantial danger” in </w:t>
      </w:r>
      <w:r w:rsidRPr="00FB5006">
        <w:rPr>
          <w:rFonts w:ascii="Helvetica Neue" w:hAnsi="Helvetica Neue"/>
          <w:i/>
          <w:sz w:val="16"/>
          <w:szCs w:val="16"/>
        </w:rPr>
        <w:t xml:space="preserve">Brett-Young Seeds v KBA Consultants, </w:t>
      </w:r>
      <w:r w:rsidRPr="00FB5006">
        <w:rPr>
          <w:rFonts w:ascii="Helvetica Neue" w:hAnsi="Helvetica Neue"/>
          <w:sz w:val="16"/>
          <w:szCs w:val="16"/>
        </w:rPr>
        <w:t>all from p 499#8</w:t>
      </w:r>
    </w:p>
    <w:p w14:paraId="06EA7808" w14:textId="0933FE58" w:rsidR="00FB5006" w:rsidRPr="008039F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Claims about defective products are g</w:t>
      </w:r>
      <w:r w:rsidR="008039F6">
        <w:rPr>
          <w:rFonts w:ascii="Helvetica Neue" w:hAnsi="Helvetica Neue"/>
          <w:sz w:val="16"/>
          <w:szCs w:val="16"/>
        </w:rPr>
        <w:t>overned by legislation (p501#11</w:t>
      </w:r>
    </w:p>
    <w:p w14:paraId="10C85E18" w14:textId="39B11094" w:rsidR="00FB5006" w:rsidRPr="007E1E18" w:rsidRDefault="008039F6" w:rsidP="00FB5006">
      <w:pPr>
        <w:spacing w:after="120"/>
        <w:rPr>
          <w:rFonts w:ascii="Helvetica Neue" w:hAnsi="Helvetica Neue"/>
          <w:color w:val="008000"/>
          <w:sz w:val="16"/>
          <w:szCs w:val="16"/>
          <w:lang w:val="en-GB"/>
        </w:rPr>
      </w:pPr>
      <w:r>
        <w:rPr>
          <w:rFonts w:ascii="Helvetica Neue" w:hAnsi="Helvetica Neue"/>
          <w:sz w:val="16"/>
          <w:szCs w:val="16"/>
        </w:rPr>
        <w:br/>
      </w:r>
      <w:r w:rsidRPr="007E1E18">
        <w:rPr>
          <w:rFonts w:ascii="Helvetica Neue" w:hAnsi="Helvetica Neue"/>
          <w:color w:val="008000"/>
          <w:sz w:val="16"/>
          <w:szCs w:val="16"/>
        </w:rPr>
        <w:t xml:space="preserve">[ </w:t>
      </w:r>
      <w:r w:rsidR="00FB5006" w:rsidRPr="007E1E18">
        <w:rPr>
          <w:rFonts w:ascii="Helvetica Neue" w:hAnsi="Helvetica Neue"/>
          <w:b/>
          <w:color w:val="008000"/>
          <w:sz w:val="16"/>
          <w:szCs w:val="16"/>
        </w:rPr>
        <w:t xml:space="preserve">Negligent Misrep </w:t>
      </w:r>
      <w:r w:rsidR="00FB5006" w:rsidRPr="007E1E18">
        <w:rPr>
          <w:rFonts w:ascii="Helvetica Neue" w:hAnsi="Helvetica Neue"/>
          <w:color w:val="008000"/>
          <w:sz w:val="16"/>
          <w:szCs w:val="16"/>
        </w:rPr>
        <w:t xml:space="preserve">requires a “special relationship”  of proximity, defined in </w:t>
      </w:r>
      <w:r w:rsidR="00FB5006" w:rsidRPr="007E1E18">
        <w:rPr>
          <w:rFonts w:ascii="Helvetica Neue" w:hAnsi="Helvetica Neue"/>
          <w:i/>
          <w:color w:val="008000"/>
          <w:sz w:val="16"/>
          <w:szCs w:val="16"/>
        </w:rPr>
        <w:t>Hercules v Ernst &amp; Young</w:t>
      </w:r>
      <w:r w:rsidR="00FB5006" w:rsidRPr="007E1E18">
        <w:rPr>
          <w:rFonts w:ascii="Helvetica Neue" w:hAnsi="Helvetica Neue"/>
          <w:color w:val="008000"/>
          <w:sz w:val="16"/>
          <w:szCs w:val="16"/>
        </w:rPr>
        <w:t xml:space="preserve">: </w:t>
      </w:r>
      <w:r w:rsidR="00FB5006" w:rsidRPr="007E1E18">
        <w:rPr>
          <w:rFonts w:ascii="Helvetica Neue" w:hAnsi="Helvetica Neue"/>
          <w:color w:val="008000"/>
          <w:sz w:val="16"/>
          <w:szCs w:val="16"/>
          <w:lang w:val="en-GB"/>
        </w:rPr>
        <w:t>(a) the D ought reasonably to foresee that the P will rely on his or her representation, and (b) reliance by the plaintiff would, in the particular circumstanc</w:t>
      </w:r>
      <w:r w:rsidRPr="007E1E18">
        <w:rPr>
          <w:rFonts w:ascii="Helvetica Neue" w:hAnsi="Helvetica Neue"/>
          <w:color w:val="008000"/>
          <w:sz w:val="16"/>
          <w:szCs w:val="16"/>
          <w:lang w:val="en-GB"/>
        </w:rPr>
        <w:t>es of the case, be reasonable.</w:t>
      </w:r>
      <w:r w:rsidRPr="007E1E18">
        <w:rPr>
          <w:rFonts w:ascii="Helvetica Neue" w:hAnsi="Helvetica Neue"/>
          <w:color w:val="008000"/>
          <w:sz w:val="16"/>
          <w:szCs w:val="16"/>
          <w:lang w:val="en-GB"/>
        </w:rPr>
        <w:br/>
      </w:r>
      <w:r w:rsidR="00FB5006" w:rsidRPr="007E1E18">
        <w:rPr>
          <w:rFonts w:ascii="Helvetica Neue" w:hAnsi="Helvetica Neue"/>
          <w:color w:val="008000"/>
          <w:sz w:val="16"/>
          <w:szCs w:val="16"/>
          <w:lang w:val="en-GB"/>
        </w:rPr>
        <w:t xml:space="preserve">5 indicia for (b) above: i) financial interest; ii) professional/special skill; iii) advice in the course of business; iv) deliberately, not on social occasion; v) in responses to specific enquiry or request. Ex. of failure on this step is </w:t>
      </w:r>
      <w:r w:rsidR="00FB5006" w:rsidRPr="007E1E18">
        <w:rPr>
          <w:rFonts w:ascii="Helvetica Neue" w:hAnsi="Helvetica Neue"/>
          <w:i/>
          <w:color w:val="008000"/>
          <w:sz w:val="16"/>
          <w:szCs w:val="16"/>
          <w:lang w:val="en-GB"/>
        </w:rPr>
        <w:t>Premakumaran v Canada</w:t>
      </w:r>
      <w:r w:rsidR="00FB5006" w:rsidRPr="007E1E18">
        <w:rPr>
          <w:rFonts w:ascii="Helvetica Neue" w:hAnsi="Helvetica Neue"/>
          <w:color w:val="008000"/>
          <w:sz w:val="16"/>
          <w:szCs w:val="16"/>
          <w:lang w:val="en-GB"/>
        </w:rPr>
        <w:t xml:space="preserve"> p 461#8, P said canada misrepped jobs for accountants to immigrants, court found no special relationship.</w:t>
      </w:r>
      <w:r w:rsidRPr="007E1E18">
        <w:rPr>
          <w:rFonts w:ascii="Helvetica Neue" w:hAnsi="Helvetica Neue"/>
          <w:color w:val="008000"/>
          <w:sz w:val="16"/>
          <w:szCs w:val="16"/>
          <w:lang w:val="en-GB"/>
        </w:rPr>
        <w:t xml:space="preserve"> ]</w:t>
      </w:r>
      <w:r w:rsidR="00FB5006" w:rsidRPr="007E1E18">
        <w:rPr>
          <w:rFonts w:ascii="Helvetica Neue" w:hAnsi="Helvetica Neue"/>
          <w:color w:val="008000"/>
          <w:sz w:val="16"/>
          <w:szCs w:val="16"/>
          <w:lang w:val="en-GB"/>
        </w:rPr>
        <w:t xml:space="preserve"> </w:t>
      </w:r>
    </w:p>
    <w:p w14:paraId="1A1661C9" w14:textId="58D5DD5F" w:rsidR="00FB5006" w:rsidRPr="00FB5006" w:rsidRDefault="00FB5006" w:rsidP="00FB5006">
      <w:pPr>
        <w:spacing w:after="120"/>
        <w:rPr>
          <w:rFonts w:ascii="Helvetica Neue" w:hAnsi="Helvetica Neue"/>
          <w:b/>
          <w:sz w:val="16"/>
          <w:szCs w:val="16"/>
        </w:rPr>
      </w:pPr>
      <w:r w:rsidRPr="00FB5006">
        <w:rPr>
          <w:rFonts w:ascii="Helvetica Neue" w:hAnsi="Helvetica Neue"/>
          <w:b/>
          <w:sz w:val="16"/>
          <w:szCs w:val="16"/>
        </w:rPr>
        <w:t>(2) Are there residual policy considerations against a duty of care?</w:t>
      </w:r>
    </w:p>
    <w:p w14:paraId="3514CC4B" w14:textId="2A4E3327"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Consider the implications for the legal system in recognizing these parties as neighbors- Is there an already existing remedy? Strain on public purse? Floodgates concerns. Relationship between parties already governed by contracts or statutes? </w:t>
      </w:r>
    </w:p>
    <w:p w14:paraId="79EE2226" w14:textId="7B837D61"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Martel Building v Canada</w:t>
      </w:r>
      <w:r w:rsidR="00B95812">
        <w:rPr>
          <w:rFonts w:ascii="Helvetica Neue" w:hAnsi="Helvetica Neue"/>
          <w:i/>
          <w:sz w:val="16"/>
          <w:szCs w:val="16"/>
        </w:rPr>
        <w:t>,</w:t>
      </w:r>
      <w:r w:rsidR="00B95812">
        <w:rPr>
          <w:rFonts w:ascii="Helvetica Neue" w:hAnsi="Helvetica Neue"/>
          <w:sz w:val="16"/>
          <w:szCs w:val="16"/>
        </w:rPr>
        <w:t xml:space="preserve"> p</w:t>
      </w:r>
      <w:r w:rsidRPr="00FB5006">
        <w:rPr>
          <w:rFonts w:ascii="Helvetica Neue" w:hAnsi="Helvetica Neue"/>
          <w:sz w:val="16"/>
          <w:szCs w:val="16"/>
        </w:rPr>
        <w:t>478</w:t>
      </w:r>
    </w:p>
    <w:p w14:paraId="3FA101E4" w14:textId="529842F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in case of </w:t>
      </w:r>
      <w:r w:rsidRPr="005B43CC">
        <w:rPr>
          <w:rFonts w:ascii="Helvetica Neue" w:hAnsi="Helvetica Neue"/>
          <w:b/>
          <w:sz w:val="16"/>
          <w:szCs w:val="16"/>
        </w:rPr>
        <w:t>pure economic loss</w:t>
      </w:r>
      <w:r w:rsidRPr="00FB5006">
        <w:rPr>
          <w:rFonts w:ascii="Helvetica Neue" w:hAnsi="Helvetica Neue"/>
          <w:sz w:val="16"/>
          <w:szCs w:val="16"/>
        </w:rPr>
        <w:t xml:space="preserve">, even though a </w:t>
      </w:r>
      <w:r w:rsidRPr="00FB5006">
        <w:rPr>
          <w:rFonts w:ascii="Helvetica Neue" w:hAnsi="Helvetica Neue"/>
          <w:i/>
          <w:sz w:val="16"/>
          <w:szCs w:val="16"/>
        </w:rPr>
        <w:t xml:space="preserve">prima facie </w:t>
      </w:r>
      <w:r w:rsidRPr="00FB5006">
        <w:rPr>
          <w:rFonts w:ascii="Helvetica Neue" w:hAnsi="Helvetica Neue"/>
          <w:sz w:val="16"/>
          <w:szCs w:val="16"/>
        </w:rPr>
        <w:t>duty of care can be made out in negotiations, policy considerations outweigh extending a duty of care in negotations.</w:t>
      </w:r>
    </w:p>
    <w:p w14:paraId="1ED26BDC"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b/c it would “defeat the essence and hobble the marketplace</w:t>
      </w:r>
    </w:p>
    <w:p w14:paraId="09809D3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it would use tort law as an “after the fact” insurance against exercising due diligence</w:t>
      </w:r>
    </w:p>
    <w:p w14:paraId="11125785" w14:textId="5ECBFC3B" w:rsidR="00FB5006" w:rsidRPr="005B43CC"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there’s other, more appropriate causes of action to ensure fair contracting.</w:t>
      </w:r>
    </w:p>
    <w:p w14:paraId="07B4427E" w14:textId="6B320D63"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Bow Valley Husky v Saint John Shipbuilding</w:t>
      </w:r>
      <w:r w:rsidR="00B95812">
        <w:rPr>
          <w:rFonts w:ascii="Helvetica Neue" w:hAnsi="Helvetica Neue"/>
          <w:i/>
          <w:sz w:val="16"/>
          <w:szCs w:val="16"/>
        </w:rPr>
        <w:t>,</w:t>
      </w:r>
      <w:r w:rsidRPr="00FB5006">
        <w:rPr>
          <w:rFonts w:ascii="Helvetica Neue" w:hAnsi="Helvetica Neue"/>
          <w:sz w:val="16"/>
          <w:szCs w:val="16"/>
        </w:rPr>
        <w:t xml:space="preserve"> p503</w:t>
      </w:r>
    </w:p>
    <w:p w14:paraId="29677F97" w14:textId="364DEE46"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Case of </w:t>
      </w:r>
      <w:r w:rsidRPr="00FB5006">
        <w:rPr>
          <w:rFonts w:ascii="Helvetica Neue" w:hAnsi="Helvetica Neue"/>
          <w:b/>
          <w:sz w:val="16"/>
          <w:szCs w:val="16"/>
        </w:rPr>
        <w:t>relational economic loss</w:t>
      </w:r>
      <w:r w:rsidRPr="00FB5006">
        <w:rPr>
          <w:rFonts w:ascii="Helvetica Neue" w:hAnsi="Helvetica Neue"/>
          <w:sz w:val="16"/>
          <w:szCs w:val="16"/>
        </w:rPr>
        <w:t xml:space="preserve"> – where the D, by</w:t>
      </w:r>
      <w:r w:rsidR="005B43CC">
        <w:rPr>
          <w:rFonts w:ascii="Helvetica Neue" w:hAnsi="Helvetica Neue"/>
          <w:sz w:val="16"/>
          <w:szCs w:val="16"/>
        </w:rPr>
        <w:t xml:space="preserve"> </w:t>
      </w:r>
      <w:r w:rsidRPr="00FB5006">
        <w:rPr>
          <w:rFonts w:ascii="Helvetica Neue" w:hAnsi="Helvetica Neue"/>
          <w:sz w:val="16"/>
          <w:szCs w:val="16"/>
        </w:rPr>
        <w:t>negligently damaging property of a third party causes pure economic loss to P, who had a relationship with the third party</w:t>
      </w:r>
    </w:p>
    <w:p w14:paraId="029696F4"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if a duty to warn is alleged, the D’s must ought reasonably foreseen that the P’s might suffer a loss as a result of the use of a product about which the warning should’ve been made</w:t>
      </w:r>
    </w:p>
    <w:p w14:paraId="6629D2F9"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However, there’s a problem of indeterminancy—of amount, of time, of class of plaintiffs</w:t>
      </w:r>
    </w:p>
    <w:p w14:paraId="6D8F8D79"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Because there’s no principled reason to make it determinable—ie allow some Ps to recover and bar others—then there are policy reasons to negative the duty of care</w:t>
      </w:r>
    </w:p>
    <w:p w14:paraId="44E46C2E" w14:textId="3CFD244E" w:rsidR="00FB5006" w:rsidRPr="005B43CC"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Court rejects “known plaintiff” test, test of actual users and test of reliance.</w:t>
      </w:r>
    </w:p>
    <w:p w14:paraId="2FA218DE" w14:textId="56669615" w:rsidR="00FB5006" w:rsidRPr="005B43CC" w:rsidRDefault="00FB5006" w:rsidP="00FB5006">
      <w:pPr>
        <w:spacing w:after="120"/>
        <w:rPr>
          <w:rFonts w:ascii="Helvetica Neue" w:hAnsi="Helvetica Neue"/>
          <w:b/>
          <w:sz w:val="16"/>
          <w:szCs w:val="16"/>
        </w:rPr>
      </w:pPr>
      <w:r w:rsidRPr="00FB5006">
        <w:rPr>
          <w:rFonts w:ascii="Helvetica Neue" w:hAnsi="Helvetica Neue"/>
          <w:b/>
          <w:sz w:val="16"/>
          <w:szCs w:val="16"/>
          <w:u w:val="single"/>
        </w:rPr>
        <w:t>STANDARD OF CARE</w:t>
      </w:r>
    </w:p>
    <w:p w14:paraId="4D4E6B36" w14:textId="389883FD" w:rsidR="00FB5006" w:rsidRPr="00FB5006" w:rsidRDefault="00FB5006" w:rsidP="00FB5006">
      <w:pPr>
        <w:spacing w:after="120"/>
        <w:rPr>
          <w:rFonts w:ascii="Helvetica Neue" w:hAnsi="Helvetica Neue"/>
          <w:b/>
          <w:sz w:val="16"/>
          <w:szCs w:val="16"/>
        </w:rPr>
      </w:pPr>
      <w:r w:rsidRPr="00FB5006">
        <w:rPr>
          <w:rFonts w:ascii="Helvetica Neue" w:hAnsi="Helvetica Neue"/>
          <w:b/>
          <w:sz w:val="16"/>
          <w:szCs w:val="16"/>
        </w:rPr>
        <w:t>What would the reasonable person in the position of D have done?</w:t>
      </w:r>
    </w:p>
    <w:p w14:paraId="7AA0A3B5" w14:textId="06C3447E" w:rsidR="00FB5006" w:rsidRPr="00B95812" w:rsidRDefault="005B43CC" w:rsidP="00FB5006">
      <w:pPr>
        <w:spacing w:after="120"/>
        <w:rPr>
          <w:rFonts w:ascii="Helvetica Neue" w:hAnsi="Helvetica Neue"/>
          <w:sz w:val="16"/>
          <w:szCs w:val="16"/>
          <w:lang w:val="en-CA"/>
        </w:rPr>
      </w:pPr>
      <w:r w:rsidRPr="00FC3C0D">
        <w:rPr>
          <w:rFonts w:ascii="Helvetica Neue" w:hAnsi="Helvetica Neue"/>
          <w:color w:val="008000"/>
          <w:sz w:val="16"/>
          <w:szCs w:val="16"/>
        </w:rPr>
        <w:t xml:space="preserve">[ </w:t>
      </w:r>
      <w:r w:rsidR="00FB5006" w:rsidRPr="00FC3C0D">
        <w:rPr>
          <w:rFonts w:ascii="Helvetica Neue" w:hAnsi="Helvetica Neue"/>
          <w:color w:val="008000"/>
          <w:sz w:val="16"/>
          <w:szCs w:val="16"/>
        </w:rPr>
        <w:t xml:space="preserve">For </w:t>
      </w:r>
      <w:r w:rsidR="00FB5006" w:rsidRPr="00FC3C0D">
        <w:rPr>
          <w:rFonts w:ascii="Helvetica Neue" w:hAnsi="Helvetica Neue"/>
          <w:b/>
          <w:color w:val="008000"/>
          <w:sz w:val="16"/>
          <w:szCs w:val="16"/>
        </w:rPr>
        <w:t>Negligent Misrep</w:t>
      </w:r>
      <w:r w:rsidR="00FB5006" w:rsidRPr="00FC3C0D">
        <w:rPr>
          <w:rFonts w:ascii="Helvetica Neue" w:hAnsi="Helvetica Neue"/>
          <w:color w:val="008000"/>
          <w:sz w:val="16"/>
          <w:szCs w:val="16"/>
        </w:rPr>
        <w:t xml:space="preserve">: </w:t>
      </w:r>
      <w:r w:rsidR="00FB5006" w:rsidRPr="00FC3C0D">
        <w:rPr>
          <w:rFonts w:ascii="Helvetica Neue" w:hAnsi="Helvetica Neue"/>
          <w:color w:val="008000"/>
          <w:sz w:val="16"/>
          <w:szCs w:val="16"/>
          <w:lang w:val="en-GB"/>
        </w:rPr>
        <w:t xml:space="preserve">What a reasonable person would do in the circumstances to ensure that the statements are accurate and not misleading. </w:t>
      </w:r>
      <w:r w:rsidR="00FB5006" w:rsidRPr="00FB5006">
        <w:rPr>
          <w:rFonts w:ascii="Helvetica Neue" w:hAnsi="Helvetica Neue"/>
          <w:sz w:val="16"/>
          <w:szCs w:val="16"/>
          <w:lang w:val="en-GB"/>
        </w:rPr>
        <w:br/>
      </w:r>
      <w:r w:rsidR="00FB5006" w:rsidRPr="00FB5006">
        <w:rPr>
          <w:rFonts w:ascii="Helvetica Neue" w:hAnsi="Helvetica Neue"/>
          <w:sz w:val="16"/>
          <w:szCs w:val="16"/>
          <w:lang w:val="en-GB"/>
        </w:rPr>
        <w:br/>
      </w:r>
      <w:r w:rsidR="00FB5006" w:rsidRPr="00B95812">
        <w:rPr>
          <w:rFonts w:ascii="Helvetica Neue" w:hAnsi="Helvetica Neue"/>
          <w:color w:val="008000"/>
          <w:sz w:val="16"/>
          <w:szCs w:val="16"/>
          <w:lang w:val="en-GB"/>
        </w:rPr>
        <w:t xml:space="preserve">From </w:t>
      </w:r>
      <w:r w:rsidR="00FB5006" w:rsidRPr="00B95812">
        <w:rPr>
          <w:rFonts w:ascii="Helvetica Neue" w:hAnsi="Helvetica Neue"/>
          <w:i/>
          <w:color w:val="008000"/>
          <w:sz w:val="16"/>
          <w:szCs w:val="16"/>
          <w:lang w:val="en-GB"/>
        </w:rPr>
        <w:t xml:space="preserve">Queen v Cognos: </w:t>
      </w:r>
      <w:r w:rsidR="00FB5006" w:rsidRPr="00B95812">
        <w:rPr>
          <w:rFonts w:ascii="Helvetica Neue" w:hAnsi="Helvetica Neue"/>
          <w:color w:val="008000"/>
          <w:sz w:val="16"/>
          <w:szCs w:val="16"/>
        </w:rPr>
        <w:t>“</w:t>
      </w:r>
      <w:r w:rsidR="00FB5006" w:rsidRPr="00B95812">
        <w:rPr>
          <w:rFonts w:ascii="Helvetica Neue" w:hAnsi="Helvetica Neue"/>
          <w:color w:val="008000"/>
          <w:sz w:val="16"/>
          <w:szCs w:val="16"/>
          <w:lang w:val="en-CA"/>
        </w:rPr>
        <w:t>The applicable standard of care should be the one used in every negligence case, namely the universally accepted, albeit hypothetical, "reasonable person".  The standard of care required by a person making representations is an objective one.  It is a duty to exercise such reasonable care as the circumstances require to ensure that representations made are accurate and not misleading:” – NB this is not as fact specific as most negligence cases</w:t>
      </w:r>
      <w:r w:rsidR="00B95812" w:rsidRPr="00B95812">
        <w:rPr>
          <w:rFonts w:ascii="Helvetica Neue" w:hAnsi="Helvetica Neue"/>
          <w:color w:val="008000"/>
          <w:sz w:val="16"/>
          <w:szCs w:val="16"/>
          <w:lang w:val="en-CA"/>
        </w:rPr>
        <w:t xml:space="preserve"> ]</w:t>
      </w:r>
    </w:p>
    <w:p w14:paraId="7FB54844" w14:textId="77935BB4"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BG Checo v BC Hydro</w:t>
      </w:r>
      <w:r w:rsidR="00B95812">
        <w:rPr>
          <w:rFonts w:ascii="Helvetica Neue" w:hAnsi="Helvetica Neue"/>
          <w:i/>
          <w:sz w:val="16"/>
          <w:szCs w:val="16"/>
        </w:rPr>
        <w:t>,</w:t>
      </w:r>
      <w:r w:rsidRPr="00FB5006">
        <w:rPr>
          <w:rFonts w:ascii="Helvetica Neue" w:hAnsi="Helvetica Neue"/>
          <w:sz w:val="16"/>
          <w:szCs w:val="16"/>
        </w:rPr>
        <w:t xml:space="preserve"> p463</w:t>
      </w:r>
    </w:p>
    <w:p w14:paraId="384D819D" w14:textId="57D88847" w:rsidR="00FB5006" w:rsidRPr="00B95812"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general duties of common law still exist even when parties contract </w:t>
      </w:r>
      <w:r w:rsidRPr="00FB5006">
        <w:rPr>
          <w:rFonts w:ascii="Helvetica Neue" w:hAnsi="Helvetica Neue"/>
          <w:i/>
          <w:sz w:val="16"/>
          <w:szCs w:val="16"/>
        </w:rPr>
        <w:t xml:space="preserve">unless </w:t>
      </w:r>
      <w:r w:rsidRPr="00FB5006">
        <w:rPr>
          <w:rFonts w:ascii="Helvetica Neue" w:hAnsi="Helvetica Neue"/>
          <w:sz w:val="16"/>
          <w:szCs w:val="16"/>
        </w:rPr>
        <w:t>they specifically and clearly nullify them in the contract</w:t>
      </w:r>
    </w:p>
    <w:p w14:paraId="10723868" w14:textId="77777777" w:rsidR="00FB5006" w:rsidRPr="00B95812" w:rsidRDefault="00FB5006" w:rsidP="00FB5006">
      <w:pPr>
        <w:spacing w:after="120"/>
        <w:rPr>
          <w:rFonts w:ascii="Helvetica Neue" w:hAnsi="Helvetica Neue"/>
          <w:color w:val="008000"/>
          <w:sz w:val="16"/>
          <w:szCs w:val="16"/>
        </w:rPr>
      </w:pPr>
      <w:r w:rsidRPr="00B95812">
        <w:rPr>
          <w:rFonts w:ascii="Helvetica Neue" w:hAnsi="Helvetica Neue"/>
          <w:color w:val="008000"/>
          <w:sz w:val="16"/>
          <w:szCs w:val="16"/>
        </w:rPr>
        <w:t xml:space="preserve">by </w:t>
      </w:r>
      <w:r w:rsidRPr="00B95812">
        <w:rPr>
          <w:rFonts w:ascii="Helvetica Neue" w:hAnsi="Helvetica Neue"/>
          <w:i/>
          <w:color w:val="008000"/>
          <w:sz w:val="16"/>
          <w:szCs w:val="16"/>
        </w:rPr>
        <w:t>Queen v Cognos</w:t>
      </w:r>
    </w:p>
    <w:p w14:paraId="08EAB57E" w14:textId="77777777" w:rsidR="00FB5006" w:rsidRPr="00B95812" w:rsidRDefault="00FB5006" w:rsidP="00FB5006">
      <w:pPr>
        <w:numPr>
          <w:ilvl w:val="0"/>
          <w:numId w:val="5"/>
        </w:numPr>
        <w:spacing w:after="120"/>
        <w:rPr>
          <w:rFonts w:ascii="Helvetica Neue" w:hAnsi="Helvetica Neue"/>
          <w:color w:val="008000"/>
          <w:sz w:val="16"/>
          <w:szCs w:val="16"/>
        </w:rPr>
      </w:pPr>
      <w:r w:rsidRPr="00B95812">
        <w:rPr>
          <w:rFonts w:ascii="Helvetica Neue" w:hAnsi="Helvetica Neue"/>
          <w:color w:val="008000"/>
          <w:sz w:val="16"/>
          <w:szCs w:val="16"/>
        </w:rPr>
        <w:t>negligent misreppin can happen in pre-contractual relations</w:t>
      </w:r>
    </w:p>
    <w:p w14:paraId="779C922C" w14:textId="0C4CC0F6" w:rsidR="00FB5006" w:rsidRPr="00B95812" w:rsidRDefault="00FB5006" w:rsidP="00FB5006">
      <w:pPr>
        <w:numPr>
          <w:ilvl w:val="0"/>
          <w:numId w:val="5"/>
        </w:numPr>
        <w:spacing w:after="120"/>
        <w:rPr>
          <w:rFonts w:ascii="Helvetica Neue" w:hAnsi="Helvetica Neue"/>
          <w:color w:val="008000"/>
          <w:sz w:val="16"/>
          <w:szCs w:val="16"/>
        </w:rPr>
      </w:pPr>
      <w:r w:rsidRPr="00B95812">
        <w:rPr>
          <w:rFonts w:ascii="Helvetica Neue" w:hAnsi="Helvetica Neue"/>
          <w:color w:val="008000"/>
          <w:sz w:val="16"/>
          <w:szCs w:val="16"/>
        </w:rPr>
        <w:t>P succeeds even though the contract allowed for him to be dismissed within a certain time frame—the contract seemed to limit liability, but the negligent misreppin is what induced him to contract</w:t>
      </w:r>
    </w:p>
    <w:p w14:paraId="4CA088A3" w14:textId="79329344"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Arland v Taylor</w:t>
      </w:r>
      <w:r w:rsidR="00B95812">
        <w:rPr>
          <w:rFonts w:ascii="Helvetica Neue" w:hAnsi="Helvetica Neue"/>
          <w:i/>
          <w:sz w:val="16"/>
          <w:szCs w:val="16"/>
        </w:rPr>
        <w:t>,</w:t>
      </w:r>
      <w:r w:rsidRPr="00FB5006">
        <w:rPr>
          <w:rFonts w:ascii="Helvetica Neue" w:hAnsi="Helvetica Neue"/>
          <w:i/>
          <w:sz w:val="16"/>
          <w:szCs w:val="16"/>
        </w:rPr>
        <w:t xml:space="preserve"> </w:t>
      </w:r>
      <w:r w:rsidR="00B95812">
        <w:rPr>
          <w:rFonts w:ascii="Helvetica Neue" w:hAnsi="Helvetica Neue"/>
          <w:sz w:val="16"/>
          <w:szCs w:val="16"/>
        </w:rPr>
        <w:t xml:space="preserve"> p</w:t>
      </w:r>
      <w:r w:rsidRPr="00FB5006">
        <w:rPr>
          <w:rFonts w:ascii="Helvetica Neue" w:hAnsi="Helvetica Neue"/>
          <w:sz w:val="16"/>
          <w:szCs w:val="16"/>
        </w:rPr>
        <w:t>514</w:t>
      </w:r>
    </w:p>
    <w:p w14:paraId="45A6A95C"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it’s not appropriate for the jury person or judge to ask “what would I have done?” after the fact</w:t>
      </w:r>
    </w:p>
    <w:p w14:paraId="25BC0797"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the reasonable person is “a person of normal intelligence who makes prudence guide his conduct” (p 515).</w:t>
      </w:r>
    </w:p>
    <w:p w14:paraId="6113C776" w14:textId="3C557836" w:rsidR="00FB5006" w:rsidRPr="00B95812"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Is presumed free from over-apprehension and over-confidence</w:t>
      </w:r>
    </w:p>
    <w:p w14:paraId="4ED7EB15" w14:textId="4936F6E1"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Ryan v Victoria</w:t>
      </w:r>
      <w:r w:rsidR="00B95812">
        <w:rPr>
          <w:rFonts w:ascii="Helvetica Neue" w:hAnsi="Helvetica Neue"/>
          <w:i/>
          <w:sz w:val="16"/>
          <w:szCs w:val="16"/>
        </w:rPr>
        <w:t>,</w:t>
      </w:r>
      <w:r w:rsidRPr="00FB5006">
        <w:rPr>
          <w:rFonts w:ascii="Helvetica Neue" w:hAnsi="Helvetica Neue"/>
          <w:i/>
          <w:sz w:val="16"/>
          <w:szCs w:val="16"/>
        </w:rPr>
        <w:t xml:space="preserve"> </w:t>
      </w:r>
      <w:r w:rsidR="00B95812">
        <w:rPr>
          <w:rFonts w:ascii="Helvetica Neue" w:hAnsi="Helvetica Neue"/>
          <w:sz w:val="16"/>
          <w:szCs w:val="16"/>
        </w:rPr>
        <w:t xml:space="preserve"> p</w:t>
      </w:r>
      <w:r w:rsidRPr="00FB5006">
        <w:rPr>
          <w:rFonts w:ascii="Helvetica Neue" w:hAnsi="Helvetica Neue"/>
          <w:sz w:val="16"/>
          <w:szCs w:val="16"/>
        </w:rPr>
        <w:t>517#7</w:t>
      </w:r>
    </w:p>
    <w:p w14:paraId="4C627013"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the measure of reasonable depends on the facts of the case</w:t>
      </w:r>
    </w:p>
    <w:p w14:paraId="777274DF"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include likelihood of harm, gravity of harm, burden/cost of preventing the injury</w:t>
      </w:r>
    </w:p>
    <w:p w14:paraId="31DC7398" w14:textId="3B9BCECB" w:rsidR="00FB5006" w:rsidRPr="00B95812"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also include ext. indicators of resonable conduct: custom, industry practice, statutory or regulatory standards</w:t>
      </w:r>
    </w:p>
    <w:p w14:paraId="714B6A74" w14:textId="214B2CB1"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Bolton v Stone</w:t>
      </w:r>
      <w:r w:rsidR="00B95812">
        <w:rPr>
          <w:rFonts w:ascii="Helvetica Neue" w:hAnsi="Helvetica Neue"/>
          <w:i/>
          <w:sz w:val="16"/>
          <w:szCs w:val="16"/>
        </w:rPr>
        <w:t>,</w:t>
      </w:r>
      <w:r w:rsidRPr="00FB5006">
        <w:rPr>
          <w:rFonts w:ascii="Helvetica Neue" w:hAnsi="Helvetica Neue"/>
          <w:i/>
          <w:sz w:val="16"/>
          <w:szCs w:val="16"/>
        </w:rPr>
        <w:t xml:space="preserve"> </w:t>
      </w:r>
      <w:r w:rsidR="00B95812">
        <w:rPr>
          <w:rFonts w:ascii="Helvetica Neue" w:hAnsi="Helvetica Neue"/>
          <w:sz w:val="16"/>
          <w:szCs w:val="16"/>
        </w:rPr>
        <w:t>p</w:t>
      </w:r>
      <w:r w:rsidRPr="00FB5006">
        <w:rPr>
          <w:rFonts w:ascii="Helvetica Neue" w:hAnsi="Helvetica Neue"/>
          <w:sz w:val="16"/>
          <w:szCs w:val="16"/>
        </w:rPr>
        <w:t>518 (cricket ball hits a passerby)</w:t>
      </w:r>
    </w:p>
    <w:p w14:paraId="753FD4FB"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Consider likelihood of harm rather than foreseeability alone</w:t>
      </w:r>
    </w:p>
    <w:p w14:paraId="57DEC232" w14:textId="79807BE4" w:rsidR="00FB5006" w:rsidRPr="00B813AE"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Also consider severity of the consequences</w:t>
      </w:r>
    </w:p>
    <w:p w14:paraId="17CCEB68" w14:textId="178BBF51"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Paris v Stepney Burough Council</w:t>
      </w:r>
      <w:r w:rsidR="00B813AE">
        <w:rPr>
          <w:rFonts w:ascii="Helvetica Neue" w:hAnsi="Helvetica Neue"/>
          <w:i/>
          <w:sz w:val="16"/>
          <w:szCs w:val="16"/>
        </w:rPr>
        <w:t>,</w:t>
      </w:r>
      <w:r w:rsidRPr="00FB5006">
        <w:rPr>
          <w:rFonts w:ascii="Helvetica Neue" w:hAnsi="Helvetica Neue"/>
          <w:i/>
          <w:sz w:val="16"/>
          <w:szCs w:val="16"/>
        </w:rPr>
        <w:t xml:space="preserve"> </w:t>
      </w:r>
      <w:r w:rsidR="00B813AE">
        <w:rPr>
          <w:rFonts w:ascii="Helvetica Neue" w:hAnsi="Helvetica Neue"/>
          <w:sz w:val="16"/>
          <w:szCs w:val="16"/>
        </w:rPr>
        <w:t>p</w:t>
      </w:r>
      <w:r w:rsidRPr="00FB5006">
        <w:rPr>
          <w:rFonts w:ascii="Helvetica Neue" w:hAnsi="Helvetica Neue"/>
          <w:sz w:val="16"/>
          <w:szCs w:val="16"/>
        </w:rPr>
        <w:t>520 (one eyed employee loses an eye while trying to knock out bolts)</w:t>
      </w:r>
    </w:p>
    <w:p w14:paraId="77AD6597" w14:textId="4D395EA4" w:rsidR="00FB5006" w:rsidRPr="00B813AE"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the </w:t>
      </w:r>
      <w:r w:rsidR="00B813AE">
        <w:rPr>
          <w:rFonts w:ascii="Helvetica Neue" w:hAnsi="Helvetica Neue"/>
          <w:sz w:val="16"/>
          <w:szCs w:val="16"/>
        </w:rPr>
        <w:t>D</w:t>
      </w:r>
      <w:r w:rsidRPr="00FB5006">
        <w:rPr>
          <w:rFonts w:ascii="Helvetica Neue" w:hAnsi="Helvetica Neue"/>
          <w:sz w:val="16"/>
          <w:szCs w:val="16"/>
        </w:rPr>
        <w:t xml:space="preserve"> (employer) should take into account the special circumstances of the </w:t>
      </w:r>
      <w:r w:rsidR="00B813AE">
        <w:rPr>
          <w:rFonts w:ascii="Helvetica Neue" w:hAnsi="Helvetica Neue"/>
          <w:sz w:val="16"/>
          <w:szCs w:val="16"/>
        </w:rPr>
        <w:t>P</w:t>
      </w:r>
      <w:r w:rsidRPr="00FB5006">
        <w:rPr>
          <w:rFonts w:ascii="Helvetica Neue" w:hAnsi="Helvetica Neue"/>
          <w:sz w:val="16"/>
          <w:szCs w:val="16"/>
        </w:rPr>
        <w:t xml:space="preserve"> (employee), because standard of care is a reasonable person in </w:t>
      </w:r>
      <w:r w:rsidRPr="00FB5006">
        <w:rPr>
          <w:rFonts w:ascii="Helvetica Neue" w:hAnsi="Helvetica Neue"/>
          <w:i/>
          <w:sz w:val="16"/>
          <w:szCs w:val="16"/>
        </w:rPr>
        <w:t>all</w:t>
      </w:r>
      <w:r w:rsidRPr="00FB5006">
        <w:rPr>
          <w:rFonts w:ascii="Helvetica Neue" w:hAnsi="Helvetica Neue"/>
          <w:sz w:val="16"/>
          <w:szCs w:val="16"/>
        </w:rPr>
        <w:t xml:space="preserve"> the circumstances</w:t>
      </w:r>
    </w:p>
    <w:p w14:paraId="521F525B" w14:textId="2CF09538"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Vaugh v Halifax-Dartmouth Bridge Comm.</w:t>
      </w:r>
      <w:r w:rsidR="00B813AE">
        <w:rPr>
          <w:rFonts w:ascii="Helvetica Neue" w:hAnsi="Helvetica Neue"/>
          <w:i/>
          <w:sz w:val="16"/>
          <w:szCs w:val="16"/>
        </w:rPr>
        <w:t>,</w:t>
      </w:r>
      <w:r w:rsidRPr="00FB5006">
        <w:rPr>
          <w:rFonts w:ascii="Helvetica Neue" w:hAnsi="Helvetica Neue"/>
          <w:sz w:val="16"/>
          <w:szCs w:val="16"/>
        </w:rPr>
        <w:t xml:space="preserve"> p525 (paint falling off bridge onto nearby cars)</w:t>
      </w:r>
    </w:p>
    <w:p w14:paraId="16A75AAE"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consider precautions which coud’ve been taken to prevent the damage</w:t>
      </w:r>
    </w:p>
    <w:p w14:paraId="2D4E9516" w14:textId="25FD3843" w:rsidR="00FB5006" w:rsidRPr="00FB5006" w:rsidRDefault="00B813AE" w:rsidP="00FB5006">
      <w:pPr>
        <w:numPr>
          <w:ilvl w:val="0"/>
          <w:numId w:val="5"/>
        </w:numPr>
        <w:spacing w:after="120"/>
        <w:rPr>
          <w:rFonts w:ascii="Helvetica Neue" w:hAnsi="Helvetica Neue"/>
          <w:sz w:val="16"/>
          <w:szCs w:val="16"/>
        </w:rPr>
      </w:pPr>
      <w:r>
        <w:rPr>
          <w:rFonts w:ascii="Helvetica Neue" w:hAnsi="Helvetica Neue"/>
          <w:sz w:val="16"/>
          <w:szCs w:val="16"/>
        </w:rPr>
        <w:t>P</w:t>
      </w:r>
      <w:r w:rsidR="00FB5006" w:rsidRPr="00FB5006">
        <w:rPr>
          <w:rFonts w:ascii="Helvetica Neue" w:hAnsi="Helvetica Neue"/>
          <w:sz w:val="16"/>
          <w:szCs w:val="16"/>
        </w:rPr>
        <w:t xml:space="preserve"> must show there was a reasonably practicable precaution the D failed to adopt</w:t>
      </w:r>
    </w:p>
    <w:p w14:paraId="151A03A0" w14:textId="2EEE9E25" w:rsidR="00FB5006" w:rsidRPr="00B813AE"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cf </w:t>
      </w:r>
      <w:r w:rsidRPr="00FB5006">
        <w:rPr>
          <w:rFonts w:ascii="Helvetica Neue" w:hAnsi="Helvetica Neue"/>
          <w:i/>
          <w:sz w:val="16"/>
          <w:szCs w:val="16"/>
        </w:rPr>
        <w:t xml:space="preserve">Neill v New South Wales Fresh Food </w:t>
      </w:r>
      <w:r w:rsidRPr="00FB5006">
        <w:rPr>
          <w:rFonts w:ascii="Helvetica Neue" w:hAnsi="Helvetica Neue"/>
          <w:sz w:val="16"/>
          <w:szCs w:val="16"/>
        </w:rPr>
        <w:t>p 528#7, where P failed to adduce sufficient evidence of a practical solution</w:t>
      </w:r>
    </w:p>
    <w:p w14:paraId="2209D3E3" w14:textId="50441C2D"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Law Estate v Simice</w:t>
      </w:r>
      <w:r w:rsidR="008649E8">
        <w:rPr>
          <w:rFonts w:ascii="Helvetica Neue" w:hAnsi="Helvetica Neue"/>
          <w:i/>
          <w:sz w:val="16"/>
          <w:szCs w:val="16"/>
        </w:rPr>
        <w:t>,</w:t>
      </w:r>
      <w:r w:rsidR="008649E8">
        <w:rPr>
          <w:rFonts w:ascii="Helvetica Neue" w:hAnsi="Helvetica Neue"/>
          <w:sz w:val="16"/>
          <w:szCs w:val="16"/>
        </w:rPr>
        <w:t xml:space="preserve"> p</w:t>
      </w:r>
      <w:r w:rsidRPr="00FB5006">
        <w:rPr>
          <w:rFonts w:ascii="Helvetica Neue" w:hAnsi="Helvetica Neue"/>
          <w:sz w:val="16"/>
          <w:szCs w:val="16"/>
        </w:rPr>
        <w:t>526 – failure of medical pros to order CT scan because of budgetary constraints</w:t>
      </w:r>
    </w:p>
    <w:p w14:paraId="56A7FD7B" w14:textId="6AA308E7" w:rsidR="00FB5006" w:rsidRPr="008649E8"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costs of performing duty should be weighed against the s</w:t>
      </w:r>
      <w:r w:rsidR="008649E8">
        <w:rPr>
          <w:rFonts w:ascii="Helvetica Neue" w:hAnsi="Helvetica Neue"/>
          <w:sz w:val="16"/>
          <w:szCs w:val="16"/>
        </w:rPr>
        <w:t>everity of harm to the possible P</w:t>
      </w:r>
    </w:p>
    <w:p w14:paraId="05B44C0D" w14:textId="136AE7CE"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Bateman v Doiron</w:t>
      </w:r>
      <w:r w:rsidR="008649E8">
        <w:rPr>
          <w:rFonts w:ascii="Helvetica Neue" w:hAnsi="Helvetica Neue"/>
          <w:i/>
          <w:sz w:val="16"/>
          <w:szCs w:val="16"/>
        </w:rPr>
        <w:t>,</w:t>
      </w:r>
      <w:r w:rsidR="008649E8">
        <w:rPr>
          <w:rFonts w:ascii="Helvetica Neue" w:hAnsi="Helvetica Neue"/>
          <w:sz w:val="16"/>
          <w:szCs w:val="16"/>
        </w:rPr>
        <w:t xml:space="preserve"> p</w:t>
      </w:r>
      <w:r w:rsidRPr="00FB5006">
        <w:rPr>
          <w:rFonts w:ascii="Helvetica Neue" w:hAnsi="Helvetica Neue"/>
          <w:sz w:val="16"/>
          <w:szCs w:val="16"/>
        </w:rPr>
        <w:t xml:space="preserve">527 #3 – hospital let under-qualified doctors staff an </w:t>
      </w:r>
      <w:r w:rsidR="008649E8">
        <w:rPr>
          <w:rFonts w:ascii="Helvetica Neue" w:hAnsi="Helvetica Neue"/>
          <w:sz w:val="16"/>
          <w:szCs w:val="16"/>
        </w:rPr>
        <w:t>ER</w:t>
      </w:r>
    </w:p>
    <w:p w14:paraId="6737CA61" w14:textId="743E45C5" w:rsidR="00FB5006" w:rsidRPr="008649E8"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if the </w:t>
      </w:r>
      <w:r w:rsidR="008649E8">
        <w:rPr>
          <w:rFonts w:ascii="Helvetica Neue" w:hAnsi="Helvetica Neue"/>
          <w:sz w:val="16"/>
          <w:szCs w:val="16"/>
        </w:rPr>
        <w:t>D</w:t>
      </w:r>
      <w:r w:rsidRPr="00FB5006">
        <w:rPr>
          <w:rFonts w:ascii="Helvetica Neue" w:hAnsi="Helvetica Neue"/>
          <w:sz w:val="16"/>
          <w:szCs w:val="16"/>
        </w:rPr>
        <w:t xml:space="preserve"> had no other choice but to act as they did, then standard </w:t>
      </w:r>
      <w:r w:rsidR="008649E8">
        <w:rPr>
          <w:rFonts w:ascii="Helvetica Neue" w:hAnsi="Helvetica Neue"/>
          <w:sz w:val="16"/>
          <w:szCs w:val="16"/>
        </w:rPr>
        <w:t>may</w:t>
      </w:r>
      <w:r w:rsidRPr="00FB5006">
        <w:rPr>
          <w:rFonts w:ascii="Helvetica Neue" w:hAnsi="Helvetica Neue"/>
          <w:sz w:val="16"/>
          <w:szCs w:val="16"/>
        </w:rPr>
        <w:t xml:space="preserve"> be adjusted </w:t>
      </w:r>
    </w:p>
    <w:p w14:paraId="625BCB12" w14:textId="6296F89B"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by </w:t>
      </w:r>
      <w:r w:rsidRPr="00FB5006">
        <w:rPr>
          <w:rFonts w:ascii="Helvetica Neue" w:hAnsi="Helvetica Neue"/>
          <w:i/>
          <w:sz w:val="16"/>
          <w:szCs w:val="16"/>
        </w:rPr>
        <w:t>Bingley v Morrison Fuels</w:t>
      </w:r>
      <w:r w:rsidRPr="00FB5006">
        <w:rPr>
          <w:rFonts w:ascii="Helvetica Neue" w:hAnsi="Helvetica Neue"/>
          <w:sz w:val="16"/>
          <w:szCs w:val="16"/>
        </w:rPr>
        <w:t xml:space="preserve"> and </w:t>
      </w:r>
      <w:r w:rsidRPr="00FB5006">
        <w:rPr>
          <w:rFonts w:ascii="Helvetica Neue" w:hAnsi="Helvetica Neue"/>
          <w:i/>
          <w:sz w:val="16"/>
          <w:szCs w:val="16"/>
        </w:rPr>
        <w:t>Lovely v Kamloops</w:t>
      </w:r>
      <w:r w:rsidR="008649E8">
        <w:rPr>
          <w:rFonts w:ascii="Helvetica Neue" w:hAnsi="Helvetica Neue"/>
          <w:i/>
          <w:sz w:val="16"/>
          <w:szCs w:val="16"/>
        </w:rPr>
        <w:t>,</w:t>
      </w:r>
      <w:r w:rsidR="008649E8">
        <w:rPr>
          <w:rFonts w:ascii="Helvetica Neue" w:hAnsi="Helvetica Neue"/>
          <w:sz w:val="16"/>
          <w:szCs w:val="16"/>
        </w:rPr>
        <w:t xml:space="preserve"> p</w:t>
      </w:r>
      <w:r w:rsidRPr="00FB5006">
        <w:rPr>
          <w:rFonts w:ascii="Helvetica Neue" w:hAnsi="Helvetica Neue"/>
          <w:sz w:val="16"/>
          <w:szCs w:val="16"/>
        </w:rPr>
        <w:t>528#8</w:t>
      </w:r>
    </w:p>
    <w:p w14:paraId="344F24D5" w14:textId="0A33CD92" w:rsidR="00FB5006" w:rsidRPr="008649E8"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weigh the cost of precautions against the likelihood and gravity of the harm</w:t>
      </w:r>
    </w:p>
    <w:p w14:paraId="5B44C549" w14:textId="77777777" w:rsidR="00FB5006" w:rsidRDefault="00FB5006" w:rsidP="00FB5006">
      <w:pPr>
        <w:spacing w:after="120"/>
        <w:rPr>
          <w:rFonts w:ascii="Helvetica Neue" w:hAnsi="Helvetica Neue"/>
          <w:sz w:val="16"/>
          <w:szCs w:val="16"/>
        </w:rPr>
      </w:pPr>
      <w:r w:rsidRPr="008649E8">
        <w:rPr>
          <w:rFonts w:ascii="Helvetica Neue" w:hAnsi="Helvetica Neue"/>
          <w:b/>
          <w:sz w:val="16"/>
          <w:szCs w:val="16"/>
          <w:u w:val="single"/>
        </w:rPr>
        <w:t>Special Cases</w:t>
      </w:r>
      <w:r w:rsidRPr="00FB5006">
        <w:rPr>
          <w:rFonts w:ascii="Helvetica Neue" w:hAnsi="Helvetica Neue"/>
          <w:sz w:val="16"/>
          <w:szCs w:val="16"/>
          <w:u w:val="single"/>
        </w:rPr>
        <w:t xml:space="preserve"> in standard of care</w:t>
      </w:r>
      <w:r w:rsidRPr="00FB5006">
        <w:rPr>
          <w:rFonts w:ascii="Helvetica Neue" w:hAnsi="Helvetica Neue"/>
          <w:sz w:val="16"/>
          <w:szCs w:val="16"/>
        </w:rPr>
        <w:t>:</w:t>
      </w:r>
    </w:p>
    <w:p w14:paraId="78516D6A" w14:textId="4AFF6D95"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Standard for </w:t>
      </w:r>
      <w:r w:rsidRPr="00FB5006">
        <w:rPr>
          <w:rFonts w:ascii="Helvetica Neue" w:hAnsi="Helvetica Neue"/>
          <w:b/>
          <w:sz w:val="16"/>
          <w:szCs w:val="16"/>
        </w:rPr>
        <w:t>mentally ill</w:t>
      </w:r>
      <w:r w:rsidRPr="00FB5006">
        <w:rPr>
          <w:rFonts w:ascii="Helvetica Neue" w:hAnsi="Helvetica Neue"/>
          <w:sz w:val="16"/>
          <w:szCs w:val="16"/>
        </w:rPr>
        <w:t xml:space="preserve"> in </w:t>
      </w:r>
      <w:r w:rsidRPr="00FB5006">
        <w:rPr>
          <w:rFonts w:ascii="Helvetica Neue" w:hAnsi="Helvetica Neue"/>
          <w:i/>
          <w:sz w:val="16"/>
          <w:szCs w:val="16"/>
        </w:rPr>
        <w:t>Fiala v Cechmanek</w:t>
      </w:r>
      <w:r w:rsidR="008649E8">
        <w:rPr>
          <w:rFonts w:ascii="Helvetica Neue" w:hAnsi="Helvetica Neue"/>
          <w:i/>
          <w:sz w:val="16"/>
          <w:szCs w:val="16"/>
        </w:rPr>
        <w:t>,</w:t>
      </w:r>
      <w:r w:rsidR="008649E8">
        <w:rPr>
          <w:rFonts w:ascii="Helvetica Neue" w:hAnsi="Helvetica Neue"/>
          <w:sz w:val="16"/>
          <w:szCs w:val="16"/>
        </w:rPr>
        <w:t xml:space="preserve"> p</w:t>
      </w:r>
      <w:r w:rsidRPr="00FB5006">
        <w:rPr>
          <w:rFonts w:ascii="Helvetica Neue" w:hAnsi="Helvetica Neue"/>
          <w:sz w:val="16"/>
          <w:szCs w:val="16"/>
        </w:rPr>
        <w:t>534:</w:t>
      </w:r>
    </w:p>
    <w:p w14:paraId="66DF6AE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Two part test: defendant must be </w:t>
      </w:r>
      <w:r w:rsidRPr="008649E8">
        <w:rPr>
          <w:rFonts w:ascii="Helvetica Neue" w:hAnsi="Helvetica Neue"/>
          <w:sz w:val="16"/>
          <w:szCs w:val="16"/>
          <w:u w:val="single"/>
        </w:rPr>
        <w:t>afflicted suddenly and without warning</w:t>
      </w:r>
      <w:r w:rsidRPr="00FB5006">
        <w:rPr>
          <w:rFonts w:ascii="Helvetica Neue" w:hAnsi="Helvetica Neue"/>
          <w:sz w:val="16"/>
          <w:szCs w:val="16"/>
        </w:rPr>
        <w:t xml:space="preserve"> with the mental illness; must show that as a result of that illness was </w:t>
      </w:r>
      <w:r w:rsidRPr="008649E8">
        <w:rPr>
          <w:rFonts w:ascii="Helvetica Neue" w:hAnsi="Helvetica Neue"/>
          <w:sz w:val="16"/>
          <w:szCs w:val="16"/>
          <w:u w:val="single"/>
        </w:rPr>
        <w:t>unable to discharge their duty of care or unable to appreciate/understand their duty of care</w:t>
      </w:r>
      <w:r w:rsidRPr="00FB5006">
        <w:rPr>
          <w:rFonts w:ascii="Helvetica Neue" w:hAnsi="Helvetica Neue"/>
          <w:sz w:val="16"/>
          <w:szCs w:val="16"/>
        </w:rPr>
        <w:t xml:space="preserve"> = not liable.</w:t>
      </w:r>
    </w:p>
    <w:p w14:paraId="2415E3D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2</w:t>
      </w:r>
      <w:r w:rsidRPr="00FB5006">
        <w:rPr>
          <w:rFonts w:ascii="Helvetica Neue" w:hAnsi="Helvetica Neue"/>
          <w:sz w:val="16"/>
          <w:szCs w:val="16"/>
          <w:vertAlign w:val="superscript"/>
        </w:rPr>
        <w:t>nd</w:t>
      </w:r>
      <w:r w:rsidRPr="00FB5006">
        <w:rPr>
          <w:rFonts w:ascii="Helvetica Neue" w:hAnsi="Helvetica Neue"/>
          <w:sz w:val="16"/>
          <w:szCs w:val="16"/>
        </w:rPr>
        <w:t xml:space="preserve"> part of test also applies even if the person isn’t afflicted suddenly </w:t>
      </w:r>
    </w:p>
    <w:p w14:paraId="7BB3129F" w14:textId="12158558" w:rsidR="00FB5006" w:rsidRPr="008649E8" w:rsidRDefault="00FB5006" w:rsidP="00FB5006">
      <w:pPr>
        <w:numPr>
          <w:ilvl w:val="0"/>
          <w:numId w:val="5"/>
        </w:numPr>
        <w:spacing w:after="120"/>
        <w:rPr>
          <w:rFonts w:ascii="Helvetica Neue" w:hAnsi="Helvetica Neue"/>
          <w:b/>
          <w:sz w:val="16"/>
          <w:szCs w:val="16"/>
        </w:rPr>
      </w:pPr>
      <w:r w:rsidRPr="00FB5006">
        <w:rPr>
          <w:rFonts w:ascii="Helvetica Neue" w:hAnsi="Helvetica Neue"/>
          <w:sz w:val="16"/>
          <w:szCs w:val="16"/>
        </w:rPr>
        <w:t xml:space="preserve">Court considers goals of tort law and prioritizes </w:t>
      </w:r>
      <w:r w:rsidRPr="00FB5006">
        <w:rPr>
          <w:rFonts w:ascii="Helvetica Neue" w:hAnsi="Helvetica Neue"/>
          <w:b/>
          <w:sz w:val="16"/>
          <w:szCs w:val="16"/>
        </w:rPr>
        <w:t xml:space="preserve">fault </w:t>
      </w:r>
      <w:r w:rsidRPr="00FB5006">
        <w:rPr>
          <w:rFonts w:ascii="Helvetica Neue" w:hAnsi="Helvetica Neue"/>
          <w:sz w:val="16"/>
          <w:szCs w:val="16"/>
        </w:rPr>
        <w:t xml:space="preserve">over </w:t>
      </w:r>
      <w:r w:rsidRPr="00FB5006">
        <w:rPr>
          <w:rFonts w:ascii="Helvetica Neue" w:hAnsi="Helvetica Neue"/>
          <w:b/>
          <w:sz w:val="16"/>
          <w:szCs w:val="16"/>
        </w:rPr>
        <w:t>compensation</w:t>
      </w:r>
    </w:p>
    <w:p w14:paraId="1FDE65E9" w14:textId="7177A007"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Standard for </w:t>
      </w:r>
      <w:r w:rsidRPr="00FB5006">
        <w:rPr>
          <w:rFonts w:ascii="Helvetica Neue" w:hAnsi="Helvetica Neue"/>
          <w:b/>
          <w:sz w:val="16"/>
          <w:szCs w:val="16"/>
        </w:rPr>
        <w:t>children</w:t>
      </w:r>
      <w:r w:rsidRPr="00FB5006">
        <w:rPr>
          <w:rFonts w:ascii="Helvetica Neue" w:hAnsi="Helvetica Neue"/>
          <w:sz w:val="16"/>
          <w:szCs w:val="16"/>
        </w:rPr>
        <w:t xml:space="preserve"> in </w:t>
      </w:r>
      <w:r w:rsidRPr="00FB5006">
        <w:rPr>
          <w:rFonts w:ascii="Helvetica Neue" w:hAnsi="Helvetica Neue"/>
          <w:i/>
          <w:sz w:val="16"/>
          <w:szCs w:val="16"/>
        </w:rPr>
        <w:t>Joyal v Barsby</w:t>
      </w:r>
      <w:r w:rsidR="002445F2">
        <w:rPr>
          <w:rFonts w:ascii="Helvetica Neue" w:hAnsi="Helvetica Neue"/>
          <w:i/>
          <w:sz w:val="16"/>
          <w:szCs w:val="16"/>
        </w:rPr>
        <w:t>,</w:t>
      </w:r>
      <w:r w:rsidR="002445F2">
        <w:rPr>
          <w:rFonts w:ascii="Helvetica Neue" w:hAnsi="Helvetica Neue"/>
          <w:sz w:val="16"/>
          <w:szCs w:val="16"/>
        </w:rPr>
        <w:t xml:space="preserve"> p</w:t>
      </w:r>
      <w:r w:rsidRPr="00FB5006">
        <w:rPr>
          <w:rFonts w:ascii="Helvetica Neue" w:hAnsi="Helvetica Neue"/>
          <w:sz w:val="16"/>
          <w:szCs w:val="16"/>
        </w:rPr>
        <w:t>541</w:t>
      </w:r>
    </w:p>
    <w:p w14:paraId="31F850C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Children should be held to a modified standard of care</w:t>
      </w:r>
    </w:p>
    <w:p w14:paraId="1E3F6717"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standard defined by children of a similar age, experience, intelligence, training/education, background</w:t>
      </w:r>
    </w:p>
    <w:p w14:paraId="40F2E3AB" w14:textId="7046D989" w:rsidR="00FB5006" w:rsidRPr="002445F2"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if children involved in an adult activity (eg driving), they’ll be assessed by higher standard</w:t>
      </w:r>
    </w:p>
    <w:p w14:paraId="4114E220" w14:textId="70C2C74B"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Standard for </w:t>
      </w:r>
      <w:r w:rsidRPr="00FB5006">
        <w:rPr>
          <w:rFonts w:ascii="Helvetica Neue" w:hAnsi="Helvetica Neue"/>
          <w:b/>
          <w:sz w:val="16"/>
          <w:szCs w:val="16"/>
        </w:rPr>
        <w:t>professionals</w:t>
      </w:r>
      <w:r w:rsidRPr="00FB5006">
        <w:rPr>
          <w:rFonts w:ascii="Helvetica Neue" w:hAnsi="Helvetica Neue"/>
          <w:sz w:val="16"/>
          <w:szCs w:val="16"/>
        </w:rPr>
        <w:t xml:space="preserve"> in </w:t>
      </w:r>
      <w:r w:rsidRPr="00FB5006">
        <w:rPr>
          <w:rFonts w:ascii="Helvetica Neue" w:hAnsi="Helvetica Neue"/>
          <w:i/>
          <w:sz w:val="16"/>
          <w:szCs w:val="16"/>
        </w:rPr>
        <w:t>White v Turner</w:t>
      </w:r>
      <w:r w:rsidR="002445F2">
        <w:rPr>
          <w:rFonts w:ascii="Helvetica Neue" w:hAnsi="Helvetica Neue"/>
          <w:i/>
          <w:sz w:val="16"/>
          <w:szCs w:val="16"/>
        </w:rPr>
        <w:t>,</w:t>
      </w:r>
      <w:r w:rsidR="002445F2">
        <w:rPr>
          <w:rFonts w:ascii="Helvetica Neue" w:hAnsi="Helvetica Neue"/>
          <w:sz w:val="16"/>
          <w:szCs w:val="16"/>
        </w:rPr>
        <w:t xml:space="preserve"> p</w:t>
      </w:r>
      <w:r w:rsidRPr="00FB5006">
        <w:rPr>
          <w:rFonts w:ascii="Helvetica Neue" w:hAnsi="Helvetica Neue"/>
          <w:sz w:val="16"/>
          <w:szCs w:val="16"/>
        </w:rPr>
        <w:t>545</w:t>
      </w:r>
    </w:p>
    <w:p w14:paraId="5933C41C" w14:textId="56D42390" w:rsidR="00FB5006" w:rsidRPr="00FB5006" w:rsidRDefault="002445F2" w:rsidP="00FB5006">
      <w:pPr>
        <w:numPr>
          <w:ilvl w:val="0"/>
          <w:numId w:val="5"/>
        </w:numPr>
        <w:spacing w:after="120"/>
        <w:rPr>
          <w:rFonts w:ascii="Helvetica Neue" w:hAnsi="Helvetica Neue"/>
          <w:sz w:val="16"/>
          <w:szCs w:val="16"/>
        </w:rPr>
      </w:pPr>
      <w:r>
        <w:rPr>
          <w:rFonts w:ascii="Helvetica Neue" w:hAnsi="Helvetica Neue"/>
          <w:sz w:val="16"/>
          <w:szCs w:val="16"/>
        </w:rPr>
        <w:t>pros</w:t>
      </w:r>
      <w:r w:rsidR="00FB5006" w:rsidRPr="00FB5006">
        <w:rPr>
          <w:rFonts w:ascii="Helvetica Neue" w:hAnsi="Helvetica Neue"/>
          <w:sz w:val="16"/>
          <w:szCs w:val="16"/>
        </w:rPr>
        <w:t xml:space="preserve"> have a duty to perform their duties according to the standards of their professions.</w:t>
      </w:r>
    </w:p>
    <w:p w14:paraId="31F741E3"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mere poor result not sufficient</w:t>
      </w:r>
    </w:p>
    <w:p w14:paraId="75A76187"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mere error in judgement not sufficient</w:t>
      </w:r>
    </w:p>
    <w:p w14:paraId="31555D7F" w14:textId="7CB07F6B"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unethical conduct not necessaril</w:t>
      </w:r>
      <w:r w:rsidR="002445F2">
        <w:rPr>
          <w:rFonts w:ascii="Helvetica Neue" w:hAnsi="Helvetica Neue"/>
          <w:sz w:val="16"/>
          <w:szCs w:val="16"/>
        </w:rPr>
        <w:t>y negligent conduct (also see p</w:t>
      </w:r>
      <w:r w:rsidRPr="00FB5006">
        <w:rPr>
          <w:rFonts w:ascii="Helvetica Neue" w:hAnsi="Helvetica Neue"/>
          <w:sz w:val="16"/>
          <w:szCs w:val="16"/>
        </w:rPr>
        <w:t>551#14)</w:t>
      </w:r>
    </w:p>
    <w:p w14:paraId="32F0A8E1"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must show procedure followed was unacceptable by profession’s standards</w:t>
      </w:r>
    </w:p>
    <w:p w14:paraId="558B8E1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courts look to practices among other professions and factual departures</w:t>
      </w:r>
    </w:p>
    <w:p w14:paraId="22291CCF" w14:textId="79CF4DD2" w:rsidR="00FB5006" w:rsidRPr="002445F2"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expert evidence crucial</w:t>
      </w:r>
    </w:p>
    <w:p w14:paraId="1E42EC78" w14:textId="154E6692" w:rsidR="00FB5006" w:rsidRPr="00FB5006" w:rsidRDefault="00FB5006" w:rsidP="00FB5006">
      <w:pPr>
        <w:spacing w:after="120"/>
        <w:rPr>
          <w:rFonts w:ascii="Helvetica Neue" w:hAnsi="Helvetica Neue"/>
          <w:sz w:val="16"/>
          <w:szCs w:val="16"/>
        </w:rPr>
      </w:pPr>
      <w:r w:rsidRPr="002445F2">
        <w:rPr>
          <w:rFonts w:ascii="Helvetica Neue" w:hAnsi="Helvetica Neue"/>
          <w:b/>
          <w:sz w:val="16"/>
          <w:szCs w:val="16"/>
        </w:rPr>
        <w:t>medical pros</w:t>
      </w:r>
      <w:r w:rsidRPr="00FB5006">
        <w:rPr>
          <w:rFonts w:ascii="Helvetica Neue" w:hAnsi="Helvetica Neue"/>
          <w:sz w:val="16"/>
          <w:szCs w:val="16"/>
        </w:rPr>
        <w:t xml:space="preserve"> also see: standard for GP’s is a competent GP, </w:t>
      </w:r>
      <w:r w:rsidRPr="00FB5006">
        <w:rPr>
          <w:rFonts w:ascii="Helvetica Neue" w:hAnsi="Helvetica Neue"/>
          <w:i/>
          <w:sz w:val="16"/>
          <w:szCs w:val="16"/>
        </w:rPr>
        <w:t xml:space="preserve">layden v cope </w:t>
      </w:r>
      <w:r w:rsidRPr="00FB5006">
        <w:rPr>
          <w:rFonts w:ascii="Helvetica Neue" w:hAnsi="Helvetica Neue"/>
          <w:sz w:val="16"/>
          <w:szCs w:val="16"/>
        </w:rPr>
        <w:t>p 547#3 GP’s should know when to refer to specialist; standard for intern is a reasonably competent intern but residents are at le</w:t>
      </w:r>
      <w:r w:rsidR="002445F2">
        <w:rPr>
          <w:rFonts w:ascii="Helvetica Neue" w:hAnsi="Helvetica Neue"/>
          <w:sz w:val="16"/>
          <w:szCs w:val="16"/>
        </w:rPr>
        <w:t>ast held to standard of GP’s, p</w:t>
      </w:r>
      <w:r w:rsidRPr="00FB5006">
        <w:rPr>
          <w:rFonts w:ascii="Helvetica Neue" w:hAnsi="Helvetica Neue"/>
          <w:sz w:val="16"/>
          <w:szCs w:val="16"/>
        </w:rPr>
        <w:t>548#4; representing yourself as a pro will h</w:t>
      </w:r>
      <w:r w:rsidR="002445F2">
        <w:rPr>
          <w:rFonts w:ascii="Helvetica Neue" w:hAnsi="Helvetica Neue"/>
          <w:sz w:val="16"/>
          <w:szCs w:val="16"/>
        </w:rPr>
        <w:t xml:space="preserve">old you to a pro’s standard, p </w:t>
      </w:r>
      <w:r w:rsidRPr="00FB5006">
        <w:rPr>
          <w:rFonts w:ascii="Helvetica Neue" w:hAnsi="Helvetica Neue"/>
          <w:sz w:val="16"/>
          <w:szCs w:val="16"/>
        </w:rPr>
        <w:t>48#6;</w:t>
      </w:r>
    </w:p>
    <w:p w14:paraId="45DBD656" w14:textId="04D41946" w:rsidR="00FB5006" w:rsidRPr="00FB5006" w:rsidRDefault="002445F2" w:rsidP="00FB5006">
      <w:pPr>
        <w:spacing w:after="120"/>
        <w:rPr>
          <w:rFonts w:ascii="Helvetica Neue" w:hAnsi="Helvetica Neue"/>
          <w:sz w:val="16"/>
          <w:szCs w:val="16"/>
        </w:rPr>
      </w:pPr>
      <w:r>
        <w:rPr>
          <w:rFonts w:ascii="Helvetica Neue" w:hAnsi="Helvetica Neue"/>
          <w:sz w:val="16"/>
          <w:szCs w:val="16"/>
        </w:rPr>
        <w:t>P</w:t>
      </w:r>
      <w:r w:rsidR="00FB5006" w:rsidRPr="00FB5006">
        <w:rPr>
          <w:rFonts w:ascii="Helvetica Neue" w:hAnsi="Helvetica Neue"/>
          <w:sz w:val="16"/>
          <w:szCs w:val="16"/>
        </w:rPr>
        <w:t xml:space="preserve"> is usually required to lead</w:t>
      </w:r>
      <w:r>
        <w:rPr>
          <w:rFonts w:ascii="Helvetica Neue" w:hAnsi="Helvetica Neue"/>
          <w:sz w:val="16"/>
          <w:szCs w:val="16"/>
        </w:rPr>
        <w:t xml:space="preserve"> expert evidence of the standard, p551#13</w:t>
      </w:r>
    </w:p>
    <w:p w14:paraId="146A1951" w14:textId="5117919C"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rPr>
        <w:t>“Sudden Peril” Doctrine</w:t>
      </w:r>
      <w:r w:rsidRPr="00FB5006">
        <w:rPr>
          <w:rFonts w:ascii="Helvetica Neue" w:hAnsi="Helvetica Neue"/>
          <w:sz w:val="16"/>
          <w:szCs w:val="16"/>
        </w:rPr>
        <w:t xml:space="preserve"> – typically careless conduct might be exempt f</w:t>
      </w:r>
      <w:r w:rsidR="002445F2">
        <w:rPr>
          <w:rFonts w:ascii="Helvetica Neue" w:hAnsi="Helvetica Neue"/>
          <w:sz w:val="16"/>
          <w:szCs w:val="16"/>
        </w:rPr>
        <w:t>rom liability in an emergency p</w:t>
      </w:r>
      <w:r w:rsidRPr="00FB5006">
        <w:rPr>
          <w:rFonts w:ascii="Helvetica Neue" w:hAnsi="Helvetica Neue"/>
          <w:sz w:val="16"/>
          <w:szCs w:val="16"/>
        </w:rPr>
        <w:t>553#3.</w:t>
      </w:r>
    </w:p>
    <w:p w14:paraId="4559E36F" w14:textId="0CC4005E"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Ter Neuzen v Korn</w:t>
      </w:r>
      <w:r w:rsidR="002445F2">
        <w:rPr>
          <w:rFonts w:ascii="Helvetica Neue" w:hAnsi="Helvetica Neue"/>
          <w:i/>
          <w:sz w:val="16"/>
          <w:szCs w:val="16"/>
        </w:rPr>
        <w:t>,</w:t>
      </w:r>
      <w:r w:rsidR="002445F2">
        <w:rPr>
          <w:rFonts w:ascii="Helvetica Neue" w:hAnsi="Helvetica Neue"/>
          <w:sz w:val="16"/>
          <w:szCs w:val="16"/>
        </w:rPr>
        <w:t xml:space="preserve"> p</w:t>
      </w:r>
      <w:r w:rsidRPr="00FB5006">
        <w:rPr>
          <w:rFonts w:ascii="Helvetica Neue" w:hAnsi="Helvetica Neue"/>
          <w:sz w:val="16"/>
          <w:szCs w:val="16"/>
        </w:rPr>
        <w:t>553 – can a fact finder question the standard practice?</w:t>
      </w:r>
    </w:p>
    <w:p w14:paraId="2476FD3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general rule – “where a procedure involves difficult or uncertain questions of medical treatment or complex, scientific or highly technical matters that are beyond the ordinary experience and understanding of a judge or jury, </w:t>
      </w:r>
      <w:r w:rsidRPr="00FB5006">
        <w:rPr>
          <w:rFonts w:ascii="Helvetica Neue" w:hAnsi="Helvetica Neue"/>
          <w:b/>
          <w:sz w:val="16"/>
          <w:szCs w:val="16"/>
        </w:rPr>
        <w:t>it will not be open to find a standard medical practice negligent</w:t>
      </w:r>
      <w:r w:rsidRPr="00FB5006">
        <w:rPr>
          <w:rFonts w:ascii="Helvetica Neue" w:hAnsi="Helvetica Neue"/>
          <w:sz w:val="16"/>
          <w:szCs w:val="16"/>
        </w:rPr>
        <w:t>”</w:t>
      </w:r>
    </w:p>
    <w:p w14:paraId="3FF0E833" w14:textId="36C47F38" w:rsidR="00FB5006" w:rsidRPr="00DD5B79"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exception – “if the standard practice fails to adopt obvious and reasonable precautionswhich are readily apparent to the ordinary finder of fact”</w:t>
      </w:r>
      <w:bookmarkStart w:id="0" w:name="_GoBack"/>
      <w:bookmarkEnd w:id="0"/>
    </w:p>
    <w:p w14:paraId="23B7756F" w14:textId="564EC833" w:rsidR="00FB5006" w:rsidRPr="002445F2" w:rsidRDefault="00FB5006" w:rsidP="00FB5006">
      <w:pPr>
        <w:spacing w:after="120"/>
        <w:rPr>
          <w:rFonts w:ascii="Helvetica Neue" w:hAnsi="Helvetica Neue"/>
          <w:b/>
          <w:sz w:val="16"/>
          <w:szCs w:val="16"/>
          <w:u w:val="single"/>
        </w:rPr>
      </w:pPr>
      <w:r w:rsidRPr="00FB5006">
        <w:rPr>
          <w:rFonts w:ascii="Helvetica Neue" w:hAnsi="Helvetica Neue"/>
          <w:b/>
          <w:sz w:val="16"/>
          <w:szCs w:val="16"/>
          <w:u w:val="single"/>
        </w:rPr>
        <w:t>BREACH OF STANDARD</w:t>
      </w:r>
    </w:p>
    <w:p w14:paraId="5020F05A" w14:textId="27633341" w:rsidR="00FB5006" w:rsidRPr="00FB5006" w:rsidRDefault="00FB5006" w:rsidP="00FB5006">
      <w:pPr>
        <w:spacing w:after="120"/>
        <w:rPr>
          <w:rFonts w:ascii="Helvetica Neue" w:hAnsi="Helvetica Neue"/>
          <w:sz w:val="16"/>
          <w:szCs w:val="16"/>
          <w:u w:val="single"/>
        </w:rPr>
      </w:pPr>
      <w:r w:rsidRPr="00FB5006">
        <w:rPr>
          <w:rFonts w:ascii="Helvetica Neue" w:hAnsi="Helvetica Neue"/>
          <w:sz w:val="16"/>
          <w:szCs w:val="16"/>
        </w:rPr>
        <w:t>In other words: Was there a negligent act? Did the D fail to uphold the standard of care?</w:t>
      </w:r>
    </w:p>
    <w:p w14:paraId="1A3F6AC0" w14:textId="6B8726E8" w:rsidR="00FB5006" w:rsidRPr="002445F2" w:rsidRDefault="002445F2" w:rsidP="00FB5006">
      <w:pPr>
        <w:spacing w:after="120"/>
        <w:rPr>
          <w:rFonts w:ascii="Helvetica Neue" w:hAnsi="Helvetica Neue"/>
          <w:i/>
          <w:color w:val="008000"/>
          <w:sz w:val="16"/>
          <w:szCs w:val="16"/>
          <w:lang w:val="en-GB"/>
        </w:rPr>
      </w:pPr>
      <w:r w:rsidRPr="002445F2">
        <w:rPr>
          <w:rFonts w:ascii="Helvetica Neue" w:hAnsi="Helvetica Neue"/>
          <w:color w:val="008000"/>
          <w:sz w:val="16"/>
          <w:szCs w:val="16"/>
        </w:rPr>
        <w:t xml:space="preserve">[ </w:t>
      </w:r>
      <w:r w:rsidR="00FB5006" w:rsidRPr="002445F2">
        <w:rPr>
          <w:rFonts w:ascii="Helvetica Neue" w:hAnsi="Helvetica Neue"/>
          <w:color w:val="008000"/>
          <w:sz w:val="16"/>
          <w:szCs w:val="16"/>
        </w:rPr>
        <w:t xml:space="preserve">Breaches in </w:t>
      </w:r>
      <w:r w:rsidR="00FB5006" w:rsidRPr="002445F2">
        <w:rPr>
          <w:rFonts w:ascii="Helvetica Neue" w:hAnsi="Helvetica Neue"/>
          <w:b/>
          <w:color w:val="008000"/>
          <w:sz w:val="16"/>
          <w:szCs w:val="16"/>
        </w:rPr>
        <w:t xml:space="preserve">Negligent Misrep: </w:t>
      </w:r>
      <w:r w:rsidR="00FB5006" w:rsidRPr="002445F2">
        <w:rPr>
          <w:rFonts w:ascii="Helvetica Neue" w:hAnsi="Helvetica Neue"/>
          <w:color w:val="008000"/>
          <w:sz w:val="16"/>
          <w:szCs w:val="16"/>
          <w:lang w:val="en-GB"/>
        </w:rPr>
        <w:t xml:space="preserve">requires that the statement is untrue and that the person acting negligently in making it, e.g. the red cross blood case -  they didn’t know that they blood was infected but they should have. In cases where the person honestly believed the representation and had no way of knowing the truth, it’ll be hard to make out a breach. Failure to divulge information may be actionable just as providing misleading reps: </w:t>
      </w:r>
      <w:r w:rsidR="00FB5006" w:rsidRPr="002445F2">
        <w:rPr>
          <w:rFonts w:ascii="Helvetica Neue" w:hAnsi="Helvetica Neue"/>
          <w:i/>
          <w:color w:val="008000"/>
          <w:sz w:val="16"/>
          <w:szCs w:val="16"/>
          <w:lang w:val="en-GB"/>
        </w:rPr>
        <w:t>Deraps v Coia</w:t>
      </w:r>
      <w:r w:rsidR="00FB5006" w:rsidRPr="002445F2">
        <w:rPr>
          <w:rFonts w:ascii="Helvetica Neue" w:hAnsi="Helvetica Neue"/>
          <w:color w:val="008000"/>
          <w:sz w:val="16"/>
          <w:szCs w:val="16"/>
          <w:lang w:val="en-GB"/>
        </w:rPr>
        <w:t xml:space="preserve"> p 460#6 and negligent silence is also found in </w:t>
      </w:r>
      <w:r w:rsidR="00FB5006" w:rsidRPr="002445F2">
        <w:rPr>
          <w:rFonts w:ascii="Helvetica Neue" w:hAnsi="Helvetica Neue"/>
          <w:i/>
          <w:color w:val="008000"/>
          <w:sz w:val="16"/>
          <w:szCs w:val="16"/>
          <w:lang w:val="en-GB"/>
        </w:rPr>
        <w:t>Queen v Cognos</w:t>
      </w:r>
      <w:r w:rsidRPr="002445F2">
        <w:rPr>
          <w:rFonts w:ascii="Helvetica Neue" w:hAnsi="Helvetica Neue"/>
          <w:color w:val="008000"/>
          <w:sz w:val="16"/>
          <w:szCs w:val="16"/>
          <w:lang w:val="en-GB"/>
        </w:rPr>
        <w:t xml:space="preserve"> ]</w:t>
      </w:r>
    </w:p>
    <w:p w14:paraId="260E7BE3" w14:textId="3AEC75F0" w:rsidR="00FB5006" w:rsidRPr="002445F2" w:rsidRDefault="00FB5006" w:rsidP="00FB5006">
      <w:pPr>
        <w:spacing w:after="120"/>
        <w:rPr>
          <w:rFonts w:ascii="Helvetica Neue" w:hAnsi="Helvetica Neue"/>
          <w:b/>
          <w:sz w:val="16"/>
          <w:szCs w:val="16"/>
          <w:u w:val="single"/>
        </w:rPr>
      </w:pPr>
      <w:r w:rsidRPr="00FB5006">
        <w:rPr>
          <w:rFonts w:ascii="Helvetica Neue" w:hAnsi="Helvetica Neue"/>
          <w:b/>
          <w:sz w:val="16"/>
          <w:szCs w:val="16"/>
          <w:u w:val="single"/>
        </w:rPr>
        <w:t>CAUSATION</w:t>
      </w:r>
    </w:p>
    <w:p w14:paraId="464C6600" w14:textId="1C754225" w:rsid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Breach of standard means the D acted negligently, but to be liable for damages, that negligent act must’ve </w:t>
      </w:r>
      <w:r w:rsidRPr="00FB5006">
        <w:rPr>
          <w:rFonts w:ascii="Helvetica Neue" w:hAnsi="Helvetica Neue"/>
          <w:i/>
          <w:sz w:val="16"/>
          <w:szCs w:val="16"/>
        </w:rPr>
        <w:t xml:space="preserve">caused </w:t>
      </w:r>
      <w:r w:rsidRPr="00FB5006">
        <w:rPr>
          <w:rFonts w:ascii="Helvetica Neue" w:hAnsi="Helvetica Neue"/>
          <w:sz w:val="16"/>
          <w:szCs w:val="16"/>
        </w:rPr>
        <w:t>the P’s damages. Main test is “but for” the negligent act, the P wouldn’t’ve been injured. Only if “but for” can’t give us an answer to we look elsewhere to decide causation.</w:t>
      </w:r>
    </w:p>
    <w:p w14:paraId="0CC30B87" w14:textId="1587F824" w:rsidR="004F2E44" w:rsidRPr="004F2E44" w:rsidRDefault="004F2E44" w:rsidP="00FB5006">
      <w:pPr>
        <w:spacing w:after="120"/>
        <w:rPr>
          <w:rFonts w:ascii="Helvetica Neue" w:hAnsi="Helvetica Neue"/>
          <w:color w:val="008000"/>
          <w:sz w:val="16"/>
          <w:szCs w:val="16"/>
        </w:rPr>
      </w:pPr>
      <w:r w:rsidRPr="006F3EE8">
        <w:rPr>
          <w:rFonts w:ascii="Helvetica Neue" w:hAnsi="Helvetica Neue"/>
          <w:color w:val="008000"/>
          <w:sz w:val="16"/>
          <w:szCs w:val="16"/>
        </w:rPr>
        <w:t xml:space="preserve">[ For </w:t>
      </w:r>
      <w:r w:rsidRPr="006F3EE8">
        <w:rPr>
          <w:rFonts w:ascii="Helvetica Neue" w:hAnsi="Helvetica Neue"/>
          <w:b/>
          <w:color w:val="008000"/>
          <w:sz w:val="16"/>
          <w:szCs w:val="16"/>
        </w:rPr>
        <w:t xml:space="preserve">Negligent Misrep: </w:t>
      </w:r>
      <w:r w:rsidRPr="006F3EE8">
        <w:rPr>
          <w:rFonts w:ascii="Helvetica Neue" w:hAnsi="Helvetica Neue"/>
          <w:color w:val="008000"/>
          <w:sz w:val="16"/>
          <w:szCs w:val="16"/>
        </w:rPr>
        <w:t>Must show that the P relied on the statements and had reason to do so. Ex where reliance not reasonable:</w:t>
      </w:r>
      <w:r>
        <w:rPr>
          <w:rFonts w:ascii="Helvetica Neue" w:hAnsi="Helvetica Neue"/>
          <w:color w:val="008000"/>
          <w:sz w:val="16"/>
          <w:szCs w:val="16"/>
        </w:rPr>
        <w:t xml:space="preserve"> </w:t>
      </w:r>
      <w:r w:rsidRPr="006F3EE8">
        <w:rPr>
          <w:rFonts w:ascii="Helvetica Neue" w:hAnsi="Helvetica Neue"/>
          <w:i/>
          <w:color w:val="008000"/>
          <w:sz w:val="16"/>
          <w:szCs w:val="16"/>
        </w:rPr>
        <w:t>Conversions by Vantasy v GM Canada</w:t>
      </w:r>
      <w:r w:rsidRPr="006F3EE8">
        <w:rPr>
          <w:rFonts w:ascii="Helvetica Neue" w:hAnsi="Helvetica Neue"/>
          <w:color w:val="008000"/>
          <w:sz w:val="16"/>
          <w:szCs w:val="16"/>
        </w:rPr>
        <w:t xml:space="preserve"> p 450#8, because P knew about D’s business and 3 years passed since the statements. Reasonable reliance – question of fact; needn’t be the only thing that gives rise to the loss; plausible for inferences to be drawn where the misrepresentation would induce the plaintiff to act naturally to his/her detriment </w:t>
      </w:r>
      <w:r w:rsidRPr="006F3EE8">
        <w:rPr>
          <w:rFonts w:ascii="Helvetica Neue" w:hAnsi="Helvetica Neue"/>
          <w:i/>
          <w:color w:val="008000"/>
          <w:sz w:val="16"/>
          <w:szCs w:val="16"/>
        </w:rPr>
        <w:t xml:space="preserve">(Hub Excavating </w:t>
      </w:r>
      <w:r w:rsidRPr="006F3EE8">
        <w:rPr>
          <w:rFonts w:ascii="Helvetica Neue" w:hAnsi="Helvetica Neue"/>
          <w:color w:val="008000"/>
          <w:sz w:val="16"/>
          <w:szCs w:val="16"/>
        </w:rPr>
        <w:t>p 450#8</w:t>
      </w:r>
      <w:r w:rsidRPr="006F3EE8">
        <w:rPr>
          <w:rFonts w:ascii="Helvetica Neue" w:hAnsi="Helvetica Neue"/>
          <w:i/>
          <w:color w:val="008000"/>
          <w:sz w:val="16"/>
          <w:szCs w:val="16"/>
        </w:rPr>
        <w:t xml:space="preserve">). </w:t>
      </w:r>
      <w:r w:rsidRPr="006F3EE8">
        <w:rPr>
          <w:rFonts w:ascii="Helvetica Neue" w:hAnsi="Helvetica Neue"/>
          <w:color w:val="008000"/>
          <w:sz w:val="16"/>
          <w:szCs w:val="16"/>
        </w:rPr>
        <w:t>The reasonable reliance must actually result in a loss ]</w:t>
      </w:r>
    </w:p>
    <w:p w14:paraId="7BF1EC68"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Clements v Clements</w:t>
      </w:r>
      <w:r w:rsidRPr="00FB5006">
        <w:rPr>
          <w:rFonts w:ascii="Helvetica Neue" w:hAnsi="Helvetica Neue"/>
          <w:sz w:val="16"/>
          <w:szCs w:val="16"/>
        </w:rPr>
        <w:t xml:space="preserve"> </w:t>
      </w:r>
    </w:p>
    <w:p w14:paraId="0B074CE4"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“but for” the negligent act, the injury wouldn’t have occurred</w:t>
      </w:r>
    </w:p>
    <w:p w14:paraId="321D8B17"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burden on P to prove on balance of probabilities</w:t>
      </w:r>
    </w:p>
    <w:p w14:paraId="326DB70A" w14:textId="19823F9B" w:rsidR="00FB5006" w:rsidRPr="00FB5006" w:rsidRDefault="001F7F49" w:rsidP="00FB5006">
      <w:pPr>
        <w:numPr>
          <w:ilvl w:val="0"/>
          <w:numId w:val="5"/>
        </w:numPr>
        <w:spacing w:after="120"/>
        <w:rPr>
          <w:rFonts w:ascii="Helvetica Neue" w:hAnsi="Helvetica Neue"/>
          <w:sz w:val="16"/>
          <w:szCs w:val="16"/>
          <w:u w:val="single"/>
        </w:rPr>
      </w:pPr>
      <w:r>
        <w:rPr>
          <w:rFonts w:ascii="Helvetica Neue" w:hAnsi="Helvetica Neue"/>
          <w:sz w:val="16"/>
          <w:szCs w:val="16"/>
        </w:rPr>
        <w:t>D’s</w:t>
      </w:r>
      <w:r w:rsidR="00FB5006" w:rsidRPr="00FB5006">
        <w:rPr>
          <w:rFonts w:ascii="Helvetica Neue" w:hAnsi="Helvetica Neue"/>
          <w:sz w:val="16"/>
          <w:szCs w:val="16"/>
        </w:rPr>
        <w:t xml:space="preserve"> negligence was necessary</w:t>
      </w:r>
    </w:p>
    <w:p w14:paraId="3613D1A0"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determined by facts</w:t>
      </w:r>
    </w:p>
    <w:p w14:paraId="315DBC8B"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applied with common sense, not scientific precision</w:t>
      </w:r>
    </w:p>
    <w:p w14:paraId="7416FD08"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inference of causation can be rebutted by D with evidence that injury was inevitable</w:t>
      </w:r>
    </w:p>
    <w:p w14:paraId="30F60242"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several acts, each of which was necc. result in joint liability</w:t>
      </w:r>
    </w:p>
    <w:p w14:paraId="68C17C9C"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 xml:space="preserve">if several negligent acts, unknown which was factual cause, then “but for” test might be replaced with </w:t>
      </w:r>
      <w:r w:rsidRPr="00FB5006">
        <w:rPr>
          <w:rFonts w:ascii="Helvetica Neue" w:hAnsi="Helvetica Neue"/>
          <w:b/>
          <w:sz w:val="16"/>
          <w:szCs w:val="16"/>
        </w:rPr>
        <w:t xml:space="preserve">material contribution </w:t>
      </w:r>
      <w:r w:rsidRPr="00FB5006">
        <w:rPr>
          <w:rFonts w:ascii="Helvetica Neue" w:hAnsi="Helvetica Neue"/>
          <w:sz w:val="16"/>
          <w:szCs w:val="16"/>
        </w:rPr>
        <w:t>which allows plaintiffs to side step evidentiary gap, where they can’t prove causation</w:t>
      </w:r>
    </w:p>
    <w:p w14:paraId="61D65652"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nevertheless, even difficult cases might be resolved with “common sense” application of “but for” or reverse onus, w/out going to material contribution</w:t>
      </w:r>
    </w:p>
    <w:p w14:paraId="76BA65F9" w14:textId="77777777" w:rsidR="00FB5006" w:rsidRPr="00FB5006"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material contribution maybe appropriate when breach of duty of care is clear and it’s “impossible” for P to show causation with “but for”</w:t>
      </w:r>
    </w:p>
    <w:p w14:paraId="20520EF2" w14:textId="209EFCF0" w:rsidR="00FB5006" w:rsidRPr="001F7F49" w:rsidRDefault="00FB5006" w:rsidP="00FB5006">
      <w:pPr>
        <w:numPr>
          <w:ilvl w:val="0"/>
          <w:numId w:val="5"/>
        </w:numPr>
        <w:spacing w:after="120"/>
        <w:rPr>
          <w:rFonts w:ascii="Helvetica Neue" w:hAnsi="Helvetica Neue"/>
          <w:sz w:val="16"/>
          <w:szCs w:val="16"/>
          <w:u w:val="single"/>
        </w:rPr>
      </w:pPr>
      <w:r w:rsidRPr="00FB5006">
        <w:rPr>
          <w:rFonts w:ascii="Helvetica Neue" w:hAnsi="Helvetica Neue"/>
          <w:sz w:val="16"/>
          <w:szCs w:val="16"/>
        </w:rPr>
        <w:t>impossibility has typically meant multiple tortfeasors who can blame one another</w:t>
      </w:r>
    </w:p>
    <w:p w14:paraId="07141782" w14:textId="77777777" w:rsidR="00FB5006" w:rsidRPr="00FB5006" w:rsidRDefault="00FB5006" w:rsidP="00FB5006">
      <w:pPr>
        <w:spacing w:after="120"/>
        <w:rPr>
          <w:rFonts w:ascii="Helvetica Neue" w:hAnsi="Helvetica Neue"/>
          <w:i/>
          <w:sz w:val="16"/>
          <w:szCs w:val="16"/>
        </w:rPr>
      </w:pPr>
      <w:r w:rsidRPr="00FB5006">
        <w:rPr>
          <w:rFonts w:ascii="Helvetica Neue" w:hAnsi="Helvetica Neue"/>
          <w:i/>
          <w:sz w:val="16"/>
          <w:szCs w:val="16"/>
        </w:rPr>
        <w:t>Ediger v Johnston</w:t>
      </w:r>
    </w:p>
    <w:p w14:paraId="28D6958B"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application of “but for” test in medical setting, defined as above</w:t>
      </w:r>
    </w:p>
    <w:p w14:paraId="4B33BBA1" w14:textId="49E813F2"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three </w:t>
      </w:r>
      <w:r w:rsidRPr="001F7F49">
        <w:rPr>
          <w:rFonts w:ascii="Helvetica Neue" w:hAnsi="Helvetica Neue"/>
          <w:b/>
          <w:sz w:val="16"/>
          <w:szCs w:val="16"/>
        </w:rPr>
        <w:t>possible causation issues</w:t>
      </w:r>
      <w:r w:rsidR="001F7F49">
        <w:rPr>
          <w:rFonts w:ascii="Helvetica Neue" w:hAnsi="Helvetica Neue"/>
          <w:sz w:val="16"/>
          <w:szCs w:val="16"/>
        </w:rPr>
        <w:t>: (a</w:t>
      </w:r>
      <w:r w:rsidRPr="00FB5006">
        <w:rPr>
          <w:rFonts w:ascii="Helvetica Neue" w:hAnsi="Helvetica Neue"/>
          <w:sz w:val="16"/>
          <w:szCs w:val="16"/>
        </w:rPr>
        <w:t>)</w:t>
      </w:r>
      <w:r w:rsidR="001F7F49">
        <w:rPr>
          <w:rFonts w:ascii="Helvetica Neue" w:hAnsi="Helvetica Neue"/>
          <w:sz w:val="16"/>
          <w:szCs w:val="16"/>
        </w:rPr>
        <w:t xml:space="preserve"> </w:t>
      </w:r>
      <w:r w:rsidRPr="00FB5006">
        <w:rPr>
          <w:rFonts w:ascii="Helvetica Neue" w:hAnsi="Helvetica Neue"/>
          <w:sz w:val="16"/>
          <w:szCs w:val="16"/>
        </w:rPr>
        <w:t>did the attempted foreceps delivery cause persistent bradycardia? (b) Did failure to arrange for immediately available surgical backup cause the persisten bradycardia? (c) Did failure to obtain informed consent cause the bradycardia?</w:t>
      </w:r>
    </w:p>
    <w:p w14:paraId="36680C27" w14:textId="0CCB906E" w:rsidR="00FB5006" w:rsidRPr="005A512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Court supports finding of causation for all three questions: (a) supported by well recognized risk and close proximity in time between the act and the injury; (b) because if dr had taken the precaution of immediate backup then the injury would be much less likely and (c) because of evidence that the mother would’ve opted not to have forceps delivery if informed</w:t>
      </w:r>
    </w:p>
    <w:p w14:paraId="50A712F4" w14:textId="3A76F5A9"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Kauffman v TTC</w:t>
      </w:r>
      <w:r w:rsidR="005A5126">
        <w:rPr>
          <w:rFonts w:ascii="Helvetica Neue" w:hAnsi="Helvetica Neue"/>
          <w:sz w:val="16"/>
          <w:szCs w:val="16"/>
        </w:rPr>
        <w:t>,</w:t>
      </w:r>
      <w:r w:rsidRPr="005A5126">
        <w:rPr>
          <w:rFonts w:ascii="Helvetica Neue" w:hAnsi="Helvetica Neue"/>
          <w:sz w:val="16"/>
          <w:szCs w:val="16"/>
        </w:rPr>
        <w:t xml:space="preserve">  </w:t>
      </w:r>
      <w:r w:rsidR="005A5126">
        <w:rPr>
          <w:rFonts w:ascii="Helvetica Neue" w:hAnsi="Helvetica Neue"/>
          <w:sz w:val="16"/>
          <w:szCs w:val="16"/>
        </w:rPr>
        <w:t>p</w:t>
      </w:r>
      <w:r w:rsidRPr="00FB5006">
        <w:rPr>
          <w:rFonts w:ascii="Helvetica Neue" w:hAnsi="Helvetica Neue"/>
          <w:sz w:val="16"/>
          <w:szCs w:val="16"/>
        </w:rPr>
        <w:t>562</w:t>
      </w:r>
    </w:p>
    <w:p w14:paraId="69FB533A" w14:textId="61BB3A53" w:rsidR="00FB5006" w:rsidRPr="005A512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causation must be made out on the evidence at trial</w:t>
      </w:r>
    </w:p>
    <w:p w14:paraId="69B4BF05" w14:textId="200A2A66"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Barnett v Chelsea &amp; Kensignton Hospital</w:t>
      </w:r>
      <w:r w:rsidR="005A5126">
        <w:rPr>
          <w:rFonts w:ascii="Helvetica Neue" w:hAnsi="Helvetica Neue"/>
          <w:i/>
          <w:sz w:val="16"/>
          <w:szCs w:val="16"/>
        </w:rPr>
        <w:t>,</w:t>
      </w:r>
      <w:r w:rsidRPr="00FB5006">
        <w:rPr>
          <w:rFonts w:ascii="Helvetica Neue" w:hAnsi="Helvetica Neue"/>
          <w:i/>
          <w:sz w:val="16"/>
          <w:szCs w:val="16"/>
        </w:rPr>
        <w:t xml:space="preserve"> </w:t>
      </w:r>
      <w:r w:rsidR="005A5126">
        <w:rPr>
          <w:rFonts w:ascii="Helvetica Neue" w:hAnsi="Helvetica Neue"/>
          <w:sz w:val="16"/>
          <w:szCs w:val="16"/>
        </w:rPr>
        <w:t>p</w:t>
      </w:r>
      <w:r w:rsidRPr="00FB5006">
        <w:rPr>
          <w:rFonts w:ascii="Helvetica Neue" w:hAnsi="Helvetica Neue"/>
          <w:sz w:val="16"/>
          <w:szCs w:val="16"/>
        </w:rPr>
        <w:t>563</w:t>
      </w:r>
    </w:p>
    <w:p w14:paraId="6806A4AE" w14:textId="004F3819" w:rsidR="00FB5006" w:rsidRPr="005A512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doctors negligent in dismissing a poisoned man, but no causation because he couldn’t have gotten the antidote anyways</w:t>
      </w:r>
    </w:p>
    <w:p w14:paraId="61E890A2" w14:textId="7A27D319"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Richard v CNR</w:t>
      </w:r>
      <w:r w:rsidR="005A5126">
        <w:rPr>
          <w:rFonts w:ascii="Helvetica Neue" w:hAnsi="Helvetica Neue"/>
          <w:i/>
          <w:sz w:val="16"/>
          <w:szCs w:val="16"/>
        </w:rPr>
        <w:t>,</w:t>
      </w:r>
      <w:r w:rsidRPr="00FB5006">
        <w:rPr>
          <w:rFonts w:ascii="Helvetica Neue" w:hAnsi="Helvetica Neue"/>
          <w:sz w:val="16"/>
          <w:szCs w:val="16"/>
        </w:rPr>
        <w:t xml:space="preserve"> p565</w:t>
      </w:r>
    </w:p>
    <w:p w14:paraId="7F918256" w14:textId="729C4461" w:rsidR="00FB5006" w:rsidRPr="005A5126" w:rsidRDefault="000123A1" w:rsidP="00FB5006">
      <w:pPr>
        <w:numPr>
          <w:ilvl w:val="0"/>
          <w:numId w:val="5"/>
        </w:numPr>
        <w:spacing w:after="120"/>
        <w:rPr>
          <w:rFonts w:ascii="Helvetica Neue" w:hAnsi="Helvetica Neue"/>
          <w:sz w:val="16"/>
          <w:szCs w:val="16"/>
        </w:rPr>
      </w:pPr>
      <w:r>
        <w:rPr>
          <w:rFonts w:ascii="Helvetica Neue" w:hAnsi="Helvetica Neue"/>
          <w:sz w:val="16"/>
          <w:szCs w:val="16"/>
        </w:rPr>
        <w:t>asshat</w:t>
      </w:r>
      <w:r w:rsidR="00FB5006" w:rsidRPr="00FB5006">
        <w:rPr>
          <w:rFonts w:ascii="Helvetica Neue" w:hAnsi="Helvetica Neue"/>
          <w:sz w:val="16"/>
          <w:szCs w:val="16"/>
        </w:rPr>
        <w:t xml:space="preserve"> drives his car off the ferry, he’s the sole cause of his damages, despite allegations that the D was negligent in, </w:t>
      </w:r>
      <w:r w:rsidR="00FB5006" w:rsidRPr="00FB5006">
        <w:rPr>
          <w:rFonts w:ascii="Helvetica Neue" w:hAnsi="Helvetica Neue"/>
          <w:i/>
          <w:sz w:val="16"/>
          <w:szCs w:val="16"/>
        </w:rPr>
        <w:t>inter alia,</w:t>
      </w:r>
      <w:r w:rsidR="00FB5006" w:rsidRPr="00FB5006">
        <w:rPr>
          <w:rFonts w:ascii="Helvetica Neue" w:hAnsi="Helvetica Neue"/>
          <w:sz w:val="16"/>
          <w:szCs w:val="16"/>
        </w:rPr>
        <w:t xml:space="preserve"> untying the rope at the end of the ferry</w:t>
      </w:r>
      <w:r>
        <w:rPr>
          <w:rFonts w:ascii="Helvetica Neue" w:hAnsi="Helvetica Neue"/>
          <w:sz w:val="16"/>
          <w:szCs w:val="16"/>
        </w:rPr>
        <w:t>, alleged saying “we’re here”</w:t>
      </w:r>
    </w:p>
    <w:p w14:paraId="0C421308" w14:textId="3479BB74"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Snell v Farrell</w:t>
      </w:r>
      <w:r w:rsidR="005A5126">
        <w:rPr>
          <w:rFonts w:ascii="Helvetica Neue" w:hAnsi="Helvetica Neue"/>
          <w:i/>
          <w:sz w:val="16"/>
          <w:szCs w:val="16"/>
        </w:rPr>
        <w:t>,</w:t>
      </w:r>
      <w:r w:rsidRPr="00FB5006">
        <w:rPr>
          <w:rFonts w:ascii="Helvetica Neue" w:hAnsi="Helvetica Neue"/>
          <w:i/>
          <w:sz w:val="16"/>
          <w:szCs w:val="16"/>
        </w:rPr>
        <w:t xml:space="preserve"> </w:t>
      </w:r>
      <w:r w:rsidR="005A5126">
        <w:rPr>
          <w:rFonts w:ascii="Helvetica Neue" w:hAnsi="Helvetica Neue"/>
          <w:sz w:val="16"/>
          <w:szCs w:val="16"/>
        </w:rPr>
        <w:t>p</w:t>
      </w:r>
      <w:r w:rsidRPr="00FB5006">
        <w:rPr>
          <w:rFonts w:ascii="Helvetica Neue" w:hAnsi="Helvetica Neue"/>
          <w:sz w:val="16"/>
          <w:szCs w:val="16"/>
        </w:rPr>
        <w:t>574</w:t>
      </w:r>
    </w:p>
    <w:p w14:paraId="5DE0E210"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inferences can be drawn in causation analysis</w:t>
      </w:r>
    </w:p>
    <w:p w14:paraId="0CFF52A5" w14:textId="1A0C7F78" w:rsidR="00FB5006" w:rsidRPr="000123A1"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other aspects of this ruling have been overridden in </w:t>
      </w:r>
      <w:r w:rsidRPr="00FB5006">
        <w:rPr>
          <w:rFonts w:ascii="Helvetica Neue" w:hAnsi="Helvetica Neue"/>
          <w:i/>
          <w:sz w:val="16"/>
          <w:szCs w:val="16"/>
        </w:rPr>
        <w:t>Clements</w:t>
      </w:r>
    </w:p>
    <w:p w14:paraId="6A269B8C" w14:textId="32376EBA"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Walker Estate v York Finch General Hospital</w:t>
      </w:r>
      <w:r w:rsidR="000123A1">
        <w:rPr>
          <w:rFonts w:ascii="Helvetica Neue" w:hAnsi="Helvetica Neue"/>
          <w:i/>
          <w:sz w:val="16"/>
          <w:szCs w:val="16"/>
        </w:rPr>
        <w:t>,</w:t>
      </w:r>
      <w:r w:rsidRPr="00FB5006">
        <w:rPr>
          <w:rFonts w:ascii="Helvetica Neue" w:hAnsi="Helvetica Neue"/>
          <w:i/>
          <w:sz w:val="16"/>
          <w:szCs w:val="16"/>
        </w:rPr>
        <w:t xml:space="preserve"> </w:t>
      </w:r>
      <w:r w:rsidR="000123A1">
        <w:rPr>
          <w:rFonts w:ascii="Helvetica Neue" w:hAnsi="Helvetica Neue"/>
          <w:sz w:val="16"/>
          <w:szCs w:val="16"/>
        </w:rPr>
        <w:t>p</w:t>
      </w:r>
      <w:r w:rsidRPr="00FB5006">
        <w:rPr>
          <w:rFonts w:ascii="Helvetica Neue" w:hAnsi="Helvetica Neue"/>
          <w:sz w:val="16"/>
          <w:szCs w:val="16"/>
        </w:rPr>
        <w:t>570</w:t>
      </w:r>
    </w:p>
    <w:p w14:paraId="662A32E8"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red cross was found negligent in screening blood donors when compared to american red cross—it ought to have known that certain groups should be warned about donating</w:t>
      </w:r>
    </w:p>
    <w:p w14:paraId="7BEFE171"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but for the information on the pamphlet, the infected donor wouldn’t have given blood, and Walked wouldn’t have gotten HIV</w:t>
      </w:r>
    </w:p>
    <w:p w14:paraId="3CA8B339"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necessary need not be sufficient</w:t>
      </w:r>
    </w:p>
    <w:p w14:paraId="568340BD" w14:textId="1E8F1FC7" w:rsidR="00FB5006" w:rsidRPr="000123A1"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causation need not be proven with scientific accuracy</w:t>
      </w:r>
    </w:p>
    <w:p w14:paraId="045783BB" w14:textId="2B1ED4E1"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Athey v Leonati</w:t>
      </w:r>
      <w:r w:rsidR="000123A1">
        <w:rPr>
          <w:rFonts w:ascii="Helvetica Neue" w:hAnsi="Helvetica Neue"/>
          <w:i/>
          <w:sz w:val="16"/>
          <w:szCs w:val="16"/>
        </w:rPr>
        <w:t>,</w:t>
      </w:r>
      <w:r w:rsidR="000123A1">
        <w:rPr>
          <w:rFonts w:ascii="Helvetica Neue" w:hAnsi="Helvetica Neue"/>
          <w:sz w:val="16"/>
          <w:szCs w:val="16"/>
        </w:rPr>
        <w:t xml:space="preserve"> p</w:t>
      </w:r>
      <w:r w:rsidRPr="00FB5006">
        <w:rPr>
          <w:rFonts w:ascii="Helvetica Neue" w:hAnsi="Helvetica Neue"/>
          <w:sz w:val="16"/>
          <w:szCs w:val="16"/>
        </w:rPr>
        <w:t>585</w:t>
      </w:r>
    </w:p>
    <w:p w14:paraId="2C65541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guy has bad back which is injured in 2 accidents, he sues doc for advising him he can resume exercise</w:t>
      </w:r>
    </w:p>
    <w:p w14:paraId="4657777B"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D’s actions need not be sufficient; as long as D was a necc. part of the cause, D doesn’t need to be the sole cause of the injury</w:t>
      </w:r>
    </w:p>
    <w:p w14:paraId="248F78F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This DOES apply “but for”</w:t>
      </w:r>
    </w:p>
    <w:p w14:paraId="2F202F9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b/>
          <w:sz w:val="16"/>
          <w:szCs w:val="16"/>
        </w:rPr>
        <w:t>crumbling skull</w:t>
      </w:r>
      <w:r w:rsidRPr="00FB5006">
        <w:rPr>
          <w:rFonts w:ascii="Helvetica Neue" w:hAnsi="Helvetica Neue"/>
          <w:sz w:val="16"/>
          <w:szCs w:val="16"/>
        </w:rPr>
        <w:t xml:space="preserve"> – defendant is liable for additional damage but not pre-existing damage; D doesn’t need to compensate for pre-existing condition and effects P would’ve had anyways</w:t>
      </w:r>
    </w:p>
    <w:p w14:paraId="0A2550A2" w14:textId="755B01C3" w:rsidR="00FB5006" w:rsidRPr="00134FD3" w:rsidRDefault="00FB5006" w:rsidP="00FB5006">
      <w:pPr>
        <w:spacing w:after="120"/>
        <w:rPr>
          <w:rFonts w:ascii="Helvetica Neue" w:hAnsi="Helvetica Neue"/>
          <w:sz w:val="16"/>
          <w:szCs w:val="16"/>
        </w:rPr>
      </w:pPr>
      <w:r w:rsidRPr="00FB5006">
        <w:rPr>
          <w:rFonts w:ascii="Helvetica Neue" w:hAnsi="Helvetica Neue"/>
          <w:sz w:val="16"/>
          <w:szCs w:val="16"/>
        </w:rPr>
        <w:br/>
        <w:t xml:space="preserve">Causation and </w:t>
      </w:r>
      <w:r w:rsidRPr="00FB5006">
        <w:rPr>
          <w:rFonts w:ascii="Helvetica Neue" w:hAnsi="Helvetica Neue"/>
          <w:b/>
          <w:sz w:val="16"/>
          <w:szCs w:val="16"/>
        </w:rPr>
        <w:t>Informed Consent</w:t>
      </w:r>
      <w:r w:rsidR="00134FD3">
        <w:rPr>
          <w:rFonts w:ascii="Helvetica Neue" w:hAnsi="Helvetica Neue"/>
          <w:sz w:val="16"/>
          <w:szCs w:val="16"/>
        </w:rPr>
        <w:t xml:space="preserve"> p</w:t>
      </w:r>
      <w:r w:rsidRPr="00FB5006">
        <w:rPr>
          <w:rFonts w:ascii="Helvetica Neue" w:hAnsi="Helvetica Neue"/>
          <w:sz w:val="16"/>
          <w:szCs w:val="16"/>
        </w:rPr>
        <w:t>567:</w:t>
      </w:r>
      <w:r w:rsidR="00134FD3">
        <w:rPr>
          <w:rFonts w:ascii="Helvetica Neue" w:hAnsi="Helvetica Neue"/>
          <w:sz w:val="16"/>
          <w:szCs w:val="16"/>
        </w:rPr>
        <w:br/>
      </w:r>
      <w:r w:rsidRPr="00FB5006">
        <w:rPr>
          <w:rFonts w:ascii="Helvetica Neue" w:hAnsi="Helvetica Neue"/>
          <w:i/>
          <w:sz w:val="16"/>
          <w:szCs w:val="16"/>
        </w:rPr>
        <w:t xml:space="preserve">Hopp v Lepp </w:t>
      </w:r>
      <w:r w:rsidRPr="00FB5006">
        <w:rPr>
          <w:rFonts w:ascii="Helvetica Neue" w:hAnsi="Helvetica Neue"/>
          <w:sz w:val="16"/>
          <w:szCs w:val="16"/>
        </w:rPr>
        <w:t xml:space="preserve">&amp; </w:t>
      </w:r>
      <w:r w:rsidRPr="00FB5006">
        <w:rPr>
          <w:rFonts w:ascii="Helvetica Neue" w:hAnsi="Helvetica Neue"/>
          <w:i/>
          <w:sz w:val="16"/>
          <w:szCs w:val="16"/>
        </w:rPr>
        <w:t xml:space="preserve"> Reibl v Hughes</w:t>
      </w:r>
    </w:p>
    <w:p w14:paraId="5492FA11"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“but for” test with modified objective/subjective test:</w:t>
      </w:r>
    </w:p>
    <w:p w14:paraId="259051C1"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would a reasonable person in the plaintiff’s position have consented if she was adequately informed?</w:t>
      </w:r>
    </w:p>
    <w:p w14:paraId="23E40165" w14:textId="52F6A94F" w:rsidR="00FB5006" w:rsidRPr="00134FD3"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Modified obj/subj upheld in </w:t>
      </w:r>
      <w:r w:rsidRPr="00FB5006">
        <w:rPr>
          <w:rFonts w:ascii="Helvetica Neue" w:hAnsi="Helvetica Neue"/>
          <w:i/>
          <w:sz w:val="16"/>
          <w:szCs w:val="16"/>
        </w:rPr>
        <w:t>Arndt v Smith</w:t>
      </w:r>
      <w:r w:rsidRPr="00FB5006">
        <w:rPr>
          <w:rFonts w:ascii="Helvetica Neue" w:hAnsi="Helvetica Neue"/>
          <w:sz w:val="16"/>
          <w:szCs w:val="16"/>
        </w:rPr>
        <w:t xml:space="preserve"> because it avoids hindsight and bitterness colouring the P’s testimony</w:t>
      </w:r>
    </w:p>
    <w:p w14:paraId="7D164645" w14:textId="77777777"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Causation and </w:t>
      </w:r>
      <w:r w:rsidRPr="00FB5006">
        <w:rPr>
          <w:rFonts w:ascii="Helvetica Neue" w:hAnsi="Helvetica Neue"/>
          <w:b/>
          <w:sz w:val="16"/>
          <w:szCs w:val="16"/>
        </w:rPr>
        <w:t>Learned Intermediary</w:t>
      </w:r>
      <w:r w:rsidRPr="00FB5006">
        <w:rPr>
          <w:rFonts w:ascii="Helvetica Neue" w:hAnsi="Helvetica Neue"/>
          <w:sz w:val="16"/>
          <w:szCs w:val="16"/>
        </w:rPr>
        <w:br/>
      </w:r>
      <w:r w:rsidRPr="00FB5006">
        <w:rPr>
          <w:rFonts w:ascii="Helvetica Neue" w:hAnsi="Helvetica Neue"/>
          <w:i/>
          <w:sz w:val="16"/>
          <w:szCs w:val="16"/>
        </w:rPr>
        <w:t>Hollis v Dow Corning</w:t>
      </w:r>
    </w:p>
    <w:p w14:paraId="5A92C950"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if no direct link between manufacturer and consumer, the manufacturer can discharge their duty by conveying info to a learned intermediary</w:t>
      </w:r>
    </w:p>
    <w:p w14:paraId="190D9705" w14:textId="027F5C84" w:rsidR="00FB5006" w:rsidRPr="00134FD3"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“but for” the manufacturer neglecting to inform the learned intermediary who then neglected to inform consumer</w:t>
      </w:r>
    </w:p>
    <w:p w14:paraId="396752CA" w14:textId="77777777"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Causation and </w:t>
      </w:r>
      <w:r w:rsidRPr="00FB5006">
        <w:rPr>
          <w:rFonts w:ascii="Helvetica Neue" w:hAnsi="Helvetica Neue"/>
          <w:b/>
          <w:sz w:val="16"/>
          <w:szCs w:val="16"/>
        </w:rPr>
        <w:t>Multiple Defendants</w:t>
      </w:r>
    </w:p>
    <w:p w14:paraId="4BDFDD28" w14:textId="5A8553F3"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the only real exception to </w:t>
      </w:r>
      <w:r w:rsidR="00134FD3">
        <w:rPr>
          <w:rFonts w:ascii="Helvetica Neue" w:hAnsi="Helvetica Neue"/>
          <w:sz w:val="16"/>
          <w:szCs w:val="16"/>
        </w:rPr>
        <w:t>“</w:t>
      </w:r>
      <w:r w:rsidRPr="00FB5006">
        <w:rPr>
          <w:rFonts w:ascii="Helvetica Neue" w:hAnsi="Helvetica Neue"/>
          <w:sz w:val="16"/>
          <w:szCs w:val="16"/>
        </w:rPr>
        <w:t>but for</w:t>
      </w:r>
      <w:r w:rsidR="00134FD3">
        <w:rPr>
          <w:rFonts w:ascii="Helvetica Neue" w:hAnsi="Helvetica Neue"/>
          <w:sz w:val="16"/>
          <w:szCs w:val="16"/>
        </w:rPr>
        <w:t>”</w:t>
      </w:r>
    </w:p>
    <w:p w14:paraId="66343633"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can use </w:t>
      </w:r>
      <w:r w:rsidRPr="00FB5006">
        <w:rPr>
          <w:rFonts w:ascii="Helvetica Neue" w:hAnsi="Helvetica Neue"/>
          <w:b/>
          <w:sz w:val="16"/>
          <w:szCs w:val="16"/>
        </w:rPr>
        <w:t>Material Contribution</w:t>
      </w:r>
      <w:r w:rsidRPr="00FB5006">
        <w:rPr>
          <w:rFonts w:ascii="Helvetica Neue" w:hAnsi="Helvetica Neue"/>
          <w:sz w:val="16"/>
          <w:szCs w:val="16"/>
        </w:rPr>
        <w:t xml:space="preserve"> </w:t>
      </w:r>
    </w:p>
    <w:p w14:paraId="12BDE112" w14:textId="0B9FB26F" w:rsidR="00FB5006" w:rsidRPr="00134FD3"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or “but for” with reverse onus as in:</w:t>
      </w:r>
    </w:p>
    <w:p w14:paraId="197032E7" w14:textId="7F90D0C7" w:rsidR="00FB5006" w:rsidRPr="00237A34" w:rsidRDefault="00FB5006" w:rsidP="00FB5006">
      <w:pPr>
        <w:spacing w:after="120"/>
        <w:rPr>
          <w:rFonts w:ascii="Helvetica Neue" w:hAnsi="Helvetica Neue"/>
          <w:sz w:val="16"/>
          <w:szCs w:val="16"/>
        </w:rPr>
      </w:pPr>
      <w:r w:rsidRPr="00FB5006">
        <w:rPr>
          <w:rFonts w:ascii="Helvetica Neue" w:hAnsi="Helvetica Neue"/>
          <w:i/>
          <w:sz w:val="16"/>
          <w:szCs w:val="16"/>
        </w:rPr>
        <w:t>Cook v Lewis</w:t>
      </w:r>
      <w:r w:rsidR="00237A34">
        <w:rPr>
          <w:rFonts w:ascii="Helvetica Neue" w:hAnsi="Helvetica Neue"/>
          <w:i/>
          <w:sz w:val="16"/>
          <w:szCs w:val="16"/>
        </w:rPr>
        <w:t xml:space="preserve">, </w:t>
      </w:r>
      <w:r w:rsidR="00237A34">
        <w:rPr>
          <w:rFonts w:ascii="Helvetica Neue" w:hAnsi="Helvetica Neue"/>
          <w:sz w:val="16"/>
          <w:szCs w:val="16"/>
        </w:rPr>
        <w:t>p737</w:t>
      </w:r>
    </w:p>
    <w:p w14:paraId="005D86B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can’t prove which D shot the P</w:t>
      </w:r>
    </w:p>
    <w:p w14:paraId="42A9E994" w14:textId="29AFB47A" w:rsidR="00FB5006" w:rsidRPr="00134FD3"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since both D’s were negligent, it’s up to them to prove they didn’t prove the P’s injuries</w:t>
      </w:r>
    </w:p>
    <w:p w14:paraId="5328A35D" w14:textId="6897D0F4"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James v BC</w:t>
      </w:r>
      <w:r w:rsidR="006F3EE8">
        <w:rPr>
          <w:rFonts w:ascii="Helvetica Neue" w:hAnsi="Helvetica Neue"/>
          <w:i/>
          <w:sz w:val="16"/>
          <w:szCs w:val="16"/>
        </w:rPr>
        <w:t>,</w:t>
      </w:r>
      <w:r w:rsidR="006F3EE8">
        <w:rPr>
          <w:rFonts w:ascii="Helvetica Neue" w:hAnsi="Helvetica Neue"/>
          <w:sz w:val="16"/>
          <w:szCs w:val="16"/>
        </w:rPr>
        <w:t xml:space="preserve"> p</w:t>
      </w:r>
      <w:r w:rsidRPr="00FB5006">
        <w:rPr>
          <w:rFonts w:ascii="Helvetica Neue" w:hAnsi="Helvetica Neue"/>
          <w:sz w:val="16"/>
          <w:szCs w:val="16"/>
        </w:rPr>
        <w:t>489</w:t>
      </w:r>
    </w:p>
    <w:p w14:paraId="590FFDE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P were employees who worked for a sawmill that was closed by an employer after a minister inadvertantly removed a protective clause</w:t>
      </w:r>
    </w:p>
    <w:p w14:paraId="558D5074"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Court finds that the P shouldn’t have to prove detrimental reliance—differ from negligent misrep</w:t>
      </w:r>
    </w:p>
    <w:p w14:paraId="3C06E80A" w14:textId="487BA550" w:rsidR="00FB5006" w:rsidRPr="008951DA"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Instead, a different kind of reliance from facts—they relied on the minister to exercise care to retain the protective clause unless he had a decision on policy grounds to remove it.</w:t>
      </w:r>
    </w:p>
    <w:p w14:paraId="631A124F" w14:textId="4A81D636" w:rsidR="00FB5006" w:rsidRPr="008951DA" w:rsidRDefault="00FB5006" w:rsidP="00FB5006">
      <w:pPr>
        <w:spacing w:after="120"/>
        <w:rPr>
          <w:rFonts w:ascii="Helvetica Neue" w:hAnsi="Helvetica Neue"/>
          <w:b/>
          <w:sz w:val="16"/>
          <w:szCs w:val="16"/>
          <w:u w:val="single"/>
        </w:rPr>
      </w:pPr>
      <w:r w:rsidRPr="00FB5006">
        <w:rPr>
          <w:rFonts w:ascii="Helvetica Neue" w:hAnsi="Helvetica Neue"/>
          <w:b/>
          <w:sz w:val="16"/>
          <w:szCs w:val="16"/>
          <w:u w:val="single"/>
        </w:rPr>
        <w:t>REMOTENESS</w:t>
      </w:r>
    </w:p>
    <w:p w14:paraId="1C34B833" w14:textId="7203C1E3" w:rsidR="00FB5006" w:rsidRPr="00FB5006" w:rsidRDefault="00FB5006" w:rsidP="00FB5006">
      <w:pPr>
        <w:spacing w:after="120"/>
        <w:rPr>
          <w:rFonts w:ascii="Helvetica Neue" w:hAnsi="Helvetica Neue"/>
          <w:b/>
          <w:sz w:val="16"/>
          <w:szCs w:val="16"/>
        </w:rPr>
      </w:pPr>
      <w:r w:rsidRPr="00FB5006">
        <w:rPr>
          <w:rFonts w:ascii="Helvetica Neue" w:hAnsi="Helvetica Neue"/>
          <w:sz w:val="16"/>
          <w:szCs w:val="16"/>
        </w:rPr>
        <w:t xml:space="preserve">Liability can be denied if connection between breach and loss is found to remote, can be based on </w:t>
      </w:r>
      <w:r w:rsidRPr="00FB5006">
        <w:rPr>
          <w:rFonts w:ascii="Helvetica Neue" w:hAnsi="Helvetica Neue"/>
          <w:b/>
          <w:sz w:val="16"/>
          <w:szCs w:val="16"/>
        </w:rPr>
        <w:t xml:space="preserve">foreseeability </w:t>
      </w:r>
      <w:r w:rsidRPr="00FB5006">
        <w:rPr>
          <w:rFonts w:ascii="Helvetica Neue" w:hAnsi="Helvetica Neue"/>
          <w:sz w:val="16"/>
          <w:szCs w:val="16"/>
        </w:rPr>
        <w:t xml:space="preserve">or </w:t>
      </w:r>
      <w:r w:rsidRPr="00FB5006">
        <w:rPr>
          <w:rFonts w:ascii="Helvetica Neue" w:hAnsi="Helvetica Neue"/>
          <w:b/>
          <w:sz w:val="16"/>
          <w:szCs w:val="16"/>
        </w:rPr>
        <w:t>intervening causes.</w:t>
      </w:r>
    </w:p>
    <w:p w14:paraId="53DF3871" w14:textId="15320D5D"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rPr>
        <w:t>Foreseeability</w:t>
      </w:r>
    </w:p>
    <w:p w14:paraId="3585326D" w14:textId="5258A76C" w:rsidR="00FB5006" w:rsidRPr="00FB5006" w:rsidRDefault="008951DA" w:rsidP="00FB5006">
      <w:pPr>
        <w:spacing w:after="120"/>
        <w:rPr>
          <w:rFonts w:ascii="Helvetica Neue" w:hAnsi="Helvetica Neue"/>
          <w:sz w:val="16"/>
          <w:szCs w:val="16"/>
        </w:rPr>
      </w:pPr>
      <w:r>
        <w:rPr>
          <w:rFonts w:ascii="Helvetica Neue" w:hAnsi="Helvetica Neue"/>
          <w:i/>
          <w:sz w:val="16"/>
          <w:szCs w:val="16"/>
        </w:rPr>
        <w:t>Assiniboine South School Dv v Greater Winnipeg Gas,</w:t>
      </w:r>
      <w:r w:rsidR="00FB5006" w:rsidRPr="00FB5006">
        <w:rPr>
          <w:rFonts w:ascii="Helvetica Neue" w:hAnsi="Helvetica Neue"/>
          <w:i/>
          <w:sz w:val="16"/>
          <w:szCs w:val="16"/>
        </w:rPr>
        <w:t xml:space="preserve"> </w:t>
      </w:r>
      <w:r>
        <w:rPr>
          <w:rFonts w:ascii="Helvetica Neue" w:hAnsi="Helvetica Neue"/>
          <w:sz w:val="16"/>
          <w:szCs w:val="16"/>
        </w:rPr>
        <w:t>p</w:t>
      </w:r>
      <w:r w:rsidR="00FB5006" w:rsidRPr="00FB5006">
        <w:rPr>
          <w:rFonts w:ascii="Helvetica Neue" w:hAnsi="Helvetica Neue"/>
          <w:sz w:val="16"/>
          <w:szCs w:val="16"/>
        </w:rPr>
        <w:t>617</w:t>
      </w:r>
    </w:p>
    <w:p w14:paraId="51EC3E3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Canadian authority for principles of remoteness by unforeseeability found below</w:t>
      </w:r>
    </w:p>
    <w:p w14:paraId="6F1C7E4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Test of foreseeability is what’s possible, not what’s probable</w:t>
      </w:r>
    </w:p>
    <w:p w14:paraId="5FC4C155" w14:textId="336D429D" w:rsidR="00FB5006" w:rsidRPr="008951DA"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Extent of damage need not be foreseeable if the damage is of a foreseable kind</w:t>
      </w:r>
    </w:p>
    <w:p w14:paraId="1A39BFEF" w14:textId="64AA433C"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Wagon Mound 1</w:t>
      </w:r>
      <w:r w:rsidR="008951DA">
        <w:rPr>
          <w:rFonts w:ascii="Helvetica Neue" w:hAnsi="Helvetica Neue"/>
          <w:i/>
          <w:sz w:val="16"/>
          <w:szCs w:val="16"/>
        </w:rPr>
        <w:t>,</w:t>
      </w:r>
      <w:r w:rsidR="008951DA">
        <w:rPr>
          <w:rFonts w:ascii="Helvetica Neue" w:hAnsi="Helvetica Neue"/>
          <w:sz w:val="16"/>
          <w:szCs w:val="16"/>
        </w:rPr>
        <w:t xml:space="preserve"> p</w:t>
      </w:r>
      <w:r w:rsidRPr="00FB5006">
        <w:rPr>
          <w:rFonts w:ascii="Helvetica Neue" w:hAnsi="Helvetica Neue"/>
          <w:sz w:val="16"/>
          <w:szCs w:val="16"/>
        </w:rPr>
        <w:t>600</w:t>
      </w:r>
    </w:p>
    <w:p w14:paraId="3484F670"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moves analysis of remoteness away from directness found in Donaghue</w:t>
      </w:r>
    </w:p>
    <w:p w14:paraId="6BEEEC8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instead, remoteness as reasonable foreseeability</w:t>
      </w:r>
    </w:p>
    <w:p w14:paraId="0C283124" w14:textId="7A2497D4" w:rsidR="00FB5006" w:rsidRPr="008951DA"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justifies this move with notions of goals of tort law – liability is tied to moral belief, corrective justice, not just compensation</w:t>
      </w:r>
    </w:p>
    <w:p w14:paraId="7CF1EFF7" w14:textId="5EB55BF8"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Wagon Mound 2</w:t>
      </w:r>
      <w:r w:rsidR="008951DA">
        <w:rPr>
          <w:rFonts w:ascii="Helvetica Neue" w:hAnsi="Helvetica Neue"/>
          <w:i/>
          <w:sz w:val="16"/>
          <w:szCs w:val="16"/>
        </w:rPr>
        <w:t>,</w:t>
      </w:r>
      <w:r w:rsidRPr="00FB5006">
        <w:rPr>
          <w:rFonts w:ascii="Helvetica Neue" w:hAnsi="Helvetica Neue"/>
          <w:i/>
          <w:sz w:val="16"/>
          <w:szCs w:val="16"/>
        </w:rPr>
        <w:t xml:space="preserve"> </w:t>
      </w:r>
      <w:r w:rsidR="008951DA">
        <w:rPr>
          <w:rFonts w:ascii="Helvetica Neue" w:hAnsi="Helvetica Neue"/>
          <w:sz w:val="16"/>
          <w:szCs w:val="16"/>
        </w:rPr>
        <w:t>p</w:t>
      </w:r>
      <w:r w:rsidRPr="00FB5006">
        <w:rPr>
          <w:rFonts w:ascii="Helvetica Neue" w:hAnsi="Helvetica Neue"/>
          <w:sz w:val="16"/>
          <w:szCs w:val="16"/>
        </w:rPr>
        <w:t>614</w:t>
      </w:r>
    </w:p>
    <w:p w14:paraId="688FD848"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probability not necessary, possibility is sufficient</w:t>
      </w:r>
    </w:p>
    <w:p w14:paraId="68BA136D" w14:textId="68A3CAF9" w:rsidR="00FB5006" w:rsidRPr="008951DA"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but in </w:t>
      </w:r>
      <w:r w:rsidRPr="00FB5006">
        <w:rPr>
          <w:rFonts w:ascii="Helvetica Neue" w:hAnsi="Helvetica Neue"/>
          <w:i/>
          <w:sz w:val="16"/>
          <w:szCs w:val="16"/>
        </w:rPr>
        <w:t xml:space="preserve">Mustapha, </w:t>
      </w:r>
      <w:r w:rsidRPr="00FB5006">
        <w:rPr>
          <w:rFonts w:ascii="Helvetica Neue" w:hAnsi="Helvetica Neue"/>
          <w:sz w:val="16"/>
          <w:szCs w:val="16"/>
        </w:rPr>
        <w:t xml:space="preserve"> court moves away from possible/probable distinction as confusing</w:t>
      </w:r>
    </w:p>
    <w:p w14:paraId="458833CF" w14:textId="1CF4F498"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Hughes v Lord Advocate</w:t>
      </w:r>
      <w:r w:rsidR="008951DA">
        <w:rPr>
          <w:rFonts w:ascii="Helvetica Neue" w:hAnsi="Helvetica Neue"/>
          <w:i/>
          <w:sz w:val="16"/>
          <w:szCs w:val="16"/>
        </w:rPr>
        <w:t>,</w:t>
      </w:r>
      <w:r w:rsidR="008951DA">
        <w:rPr>
          <w:rFonts w:ascii="Helvetica Neue" w:hAnsi="Helvetica Neue"/>
          <w:sz w:val="16"/>
          <w:szCs w:val="16"/>
        </w:rPr>
        <w:t xml:space="preserve"> p</w:t>
      </w:r>
      <w:r w:rsidRPr="00FB5006">
        <w:rPr>
          <w:rFonts w:ascii="Helvetica Neue" w:hAnsi="Helvetica Neue"/>
          <w:sz w:val="16"/>
          <w:szCs w:val="16"/>
        </w:rPr>
        <w:t>605</w:t>
      </w:r>
    </w:p>
    <w:p w14:paraId="153865AB"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In order for to excape liablity due to unforseeability, an accident (or injuries) must differ in kind from foreseeable ones</w:t>
      </w:r>
    </w:p>
    <w:p w14:paraId="2FA0FFF4"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In other words – not necc to see the specific manner in which the accident takes place</w:t>
      </w:r>
    </w:p>
    <w:p w14:paraId="51BF78C8" w14:textId="4849B023" w:rsidR="00FB5006" w:rsidRPr="001B301B"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Also, The defendant is liable even when the damage is greater than was was expected or foreseeable</w:t>
      </w:r>
    </w:p>
    <w:p w14:paraId="39896E05" w14:textId="63ECBC99" w:rsidR="00FB5006" w:rsidRPr="001B301B" w:rsidRDefault="00FB5006" w:rsidP="00FB5006">
      <w:pPr>
        <w:spacing w:after="120"/>
        <w:rPr>
          <w:rFonts w:ascii="Helvetica Neue" w:hAnsi="Helvetica Neue"/>
          <w:sz w:val="16"/>
          <w:szCs w:val="16"/>
        </w:rPr>
      </w:pPr>
      <w:r w:rsidRPr="00FB5006">
        <w:rPr>
          <w:rFonts w:ascii="Helvetica Neue" w:hAnsi="Helvetica Neue"/>
          <w:i/>
          <w:sz w:val="16"/>
          <w:szCs w:val="16"/>
        </w:rPr>
        <w:t>Mustapha</w:t>
      </w:r>
      <w:r w:rsidR="001B301B">
        <w:rPr>
          <w:rFonts w:ascii="Helvetica Neue" w:hAnsi="Helvetica Neue"/>
          <w:i/>
          <w:sz w:val="16"/>
          <w:szCs w:val="16"/>
        </w:rPr>
        <w:t xml:space="preserve">, </w:t>
      </w:r>
      <w:r w:rsidR="001B301B">
        <w:rPr>
          <w:rFonts w:ascii="Helvetica Neue" w:hAnsi="Helvetica Neue"/>
          <w:sz w:val="16"/>
          <w:szCs w:val="16"/>
        </w:rPr>
        <w:t>SCC, p620</w:t>
      </w:r>
    </w:p>
    <w:p w14:paraId="684E75BA"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as “is there a real risk that loss would occur in the mind of a reasonable person in the position of the defendant?”</w:t>
      </w:r>
    </w:p>
    <w:p w14:paraId="1244E3BA" w14:textId="40AC51FB" w:rsidR="00FB5006" w:rsidRPr="001B301B"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crumbling skull – only comes into play in assessing damages – not liable to bring them back to what they’re original position would’ve been</w:t>
      </w:r>
    </w:p>
    <w:p w14:paraId="77E1192E" w14:textId="77777777" w:rsidR="00FB5006" w:rsidRPr="00FB5006" w:rsidRDefault="00FB5006" w:rsidP="00FB5006">
      <w:pPr>
        <w:spacing w:after="120"/>
        <w:rPr>
          <w:rFonts w:ascii="Helvetica Neue" w:hAnsi="Helvetica Neue"/>
          <w:b/>
          <w:sz w:val="16"/>
          <w:szCs w:val="16"/>
        </w:rPr>
      </w:pPr>
      <w:r w:rsidRPr="00FB5006">
        <w:rPr>
          <w:rFonts w:ascii="Helvetica Neue" w:hAnsi="Helvetica Neue"/>
          <w:b/>
          <w:sz w:val="16"/>
          <w:szCs w:val="16"/>
        </w:rPr>
        <w:t>Intervening Acts</w:t>
      </w:r>
    </w:p>
    <w:p w14:paraId="5873DA35" w14:textId="2DD1E4B3"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Test for </w:t>
      </w:r>
      <w:r w:rsidRPr="00FB5006">
        <w:rPr>
          <w:rFonts w:ascii="Helvetica Neue" w:hAnsi="Helvetica Neue"/>
          <w:i/>
          <w:sz w:val="16"/>
          <w:szCs w:val="16"/>
        </w:rPr>
        <w:t xml:space="preserve">novus actus interveniens: </w:t>
      </w:r>
      <w:r w:rsidRPr="00FB5006">
        <w:rPr>
          <w:rFonts w:ascii="Helvetica Neue" w:hAnsi="Helvetica Neue"/>
          <w:sz w:val="16"/>
          <w:szCs w:val="16"/>
        </w:rPr>
        <w:t>Is the intervening act within the risk set into motion by the defendant? If yes, defendant bears liability, if not, this is a new act and the defendant will be off the hook.</w:t>
      </w:r>
    </w:p>
    <w:p w14:paraId="6F8716CA" w14:textId="4FAFFB20"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Bradford v Kanello</w:t>
      </w:r>
      <w:r w:rsidR="00AC16EB">
        <w:rPr>
          <w:rFonts w:ascii="Helvetica Neue" w:hAnsi="Helvetica Neue"/>
          <w:i/>
          <w:sz w:val="16"/>
          <w:szCs w:val="16"/>
        </w:rPr>
        <w:t>,</w:t>
      </w:r>
      <w:r w:rsidRPr="00FB5006">
        <w:rPr>
          <w:rFonts w:ascii="Helvetica Neue" w:hAnsi="Helvetica Neue"/>
          <w:i/>
          <w:sz w:val="16"/>
          <w:szCs w:val="16"/>
        </w:rPr>
        <w:t>s</w:t>
      </w:r>
      <w:r w:rsidR="00AC16EB">
        <w:rPr>
          <w:rFonts w:ascii="Helvetica Neue" w:hAnsi="Helvetica Neue"/>
          <w:sz w:val="16"/>
          <w:szCs w:val="16"/>
        </w:rPr>
        <w:t xml:space="preserve"> p</w:t>
      </w:r>
      <w:r w:rsidRPr="00FB5006">
        <w:rPr>
          <w:rFonts w:ascii="Helvetica Neue" w:hAnsi="Helvetica Neue"/>
          <w:sz w:val="16"/>
          <w:szCs w:val="16"/>
        </w:rPr>
        <w:t>624</w:t>
      </w:r>
    </w:p>
    <w:p w14:paraId="2C824709"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court finds that the hysterical conduct of a customer was not iwithn the risk created by the D in allowing grease to accumulate on the grill (which caused fire which caused extinguisher system, which made a loud hissing sound, which made buddy freak out)</w:t>
      </w:r>
    </w:p>
    <w:p w14:paraId="1F95427E" w14:textId="365A9523" w:rsidR="00FB5006" w:rsidRPr="00F045B7"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Arbel thinks courts these days would be more in line with the dissent, which would’ve found liability</w:t>
      </w:r>
    </w:p>
    <w:p w14:paraId="3C2490C0" w14:textId="2EA6EAB0"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Oke v Weide</w:t>
      </w:r>
      <w:r w:rsidR="00F045B7">
        <w:rPr>
          <w:rFonts w:ascii="Helvetica Neue" w:hAnsi="Helvetica Neue"/>
          <w:i/>
          <w:sz w:val="16"/>
          <w:szCs w:val="16"/>
        </w:rPr>
        <w:t>,</w:t>
      </w:r>
      <w:r w:rsidRPr="00FB5006">
        <w:rPr>
          <w:rFonts w:ascii="Helvetica Neue" w:hAnsi="Helvetica Neue"/>
          <w:i/>
          <w:sz w:val="16"/>
          <w:szCs w:val="16"/>
        </w:rPr>
        <w:t xml:space="preserve"> </w:t>
      </w:r>
      <w:r w:rsidR="00F045B7">
        <w:rPr>
          <w:rFonts w:ascii="Helvetica Neue" w:hAnsi="Helvetica Neue"/>
          <w:sz w:val="16"/>
          <w:szCs w:val="16"/>
        </w:rPr>
        <w:t>p</w:t>
      </w:r>
      <w:r w:rsidRPr="00FB5006">
        <w:rPr>
          <w:rFonts w:ascii="Helvetica Neue" w:hAnsi="Helvetica Neue"/>
          <w:sz w:val="16"/>
          <w:szCs w:val="16"/>
        </w:rPr>
        <w:t>627#2</w:t>
      </w:r>
    </w:p>
    <w:p w14:paraId="66844BE7" w14:textId="31338D55" w:rsidR="00FB5006" w:rsidRPr="004154C7"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D knocked down a sign, negligent in reporting the accident, but not liable because of the deceased’s intervening act of passing illegally and its consequences couldn’t be foreseen. Dissent says an accide</w:t>
      </w:r>
      <w:r w:rsidR="004154C7">
        <w:rPr>
          <w:rFonts w:ascii="Helvetica Neue" w:hAnsi="Helvetica Neue"/>
          <w:sz w:val="16"/>
          <w:szCs w:val="16"/>
        </w:rPr>
        <w:t>nt of some kind was foreseeable, majority finds no liability</w:t>
      </w:r>
      <w:r w:rsidR="00976D27">
        <w:rPr>
          <w:rFonts w:ascii="Helvetica Neue" w:hAnsi="Helvetica Neue"/>
          <w:sz w:val="16"/>
          <w:szCs w:val="16"/>
        </w:rPr>
        <w:t xml:space="preserve"> b/c intervening act</w:t>
      </w:r>
    </w:p>
    <w:p w14:paraId="49A808BC" w14:textId="4A80EFA0"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Courts subsequently adopt broad int</w:t>
      </w:r>
      <w:r w:rsidR="004154C7">
        <w:rPr>
          <w:rFonts w:ascii="Helvetica Neue" w:hAnsi="Helvetica Neue"/>
          <w:sz w:val="16"/>
          <w:szCs w:val="16"/>
        </w:rPr>
        <w:t>erpretation of foreseeability p</w:t>
      </w:r>
      <w:r w:rsidRPr="00FB5006">
        <w:rPr>
          <w:rFonts w:ascii="Helvetica Neue" w:hAnsi="Helvetica Neue"/>
          <w:sz w:val="16"/>
          <w:szCs w:val="16"/>
        </w:rPr>
        <w:t>627#3.</w:t>
      </w:r>
    </w:p>
    <w:p w14:paraId="4E63EFDC"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Price v Milawski</w:t>
      </w:r>
      <w:r w:rsidRPr="00FB5006">
        <w:rPr>
          <w:rFonts w:ascii="Helvetica Neue" w:hAnsi="Helvetica Neue"/>
          <w:sz w:val="16"/>
          <w:szCs w:val="16"/>
        </w:rPr>
        <w:t xml:space="preserve"> p 628</w:t>
      </w:r>
    </w:p>
    <w:p w14:paraId="6AF5A369"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two doctors both failed to x ray foor properly, missing diagnosis of broken foot, causing injury</w:t>
      </w:r>
    </w:p>
    <w:p w14:paraId="6C8AE0D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if you act negligently but that negligence is compounded by the negligence of another, you’re both liable</w:t>
      </w:r>
    </w:p>
    <w:p w14:paraId="26E06EF3"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neither D is off the hook because of the negligence of the other </w:t>
      </w:r>
    </w:p>
    <w:p w14:paraId="0B0D27D6" w14:textId="77777777" w:rsidR="00FB5006" w:rsidRPr="00FB5006" w:rsidRDefault="00FB5006" w:rsidP="00FB5006">
      <w:pPr>
        <w:spacing w:after="120"/>
        <w:rPr>
          <w:rFonts w:ascii="Helvetica Neue" w:hAnsi="Helvetica Neue"/>
          <w:sz w:val="16"/>
          <w:szCs w:val="16"/>
        </w:rPr>
      </w:pPr>
    </w:p>
    <w:p w14:paraId="12BE0221"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Block v Martin</w:t>
      </w:r>
      <w:r w:rsidRPr="00FB5006">
        <w:rPr>
          <w:rFonts w:ascii="Helvetica Neue" w:hAnsi="Helvetica Neue"/>
          <w:sz w:val="16"/>
          <w:szCs w:val="16"/>
        </w:rPr>
        <w:t xml:space="preserve"> p 630#5</w:t>
      </w:r>
    </w:p>
    <w:p w14:paraId="1E64671C"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D might be liable for further injuries P sustains while recovering</w:t>
      </w:r>
    </w:p>
    <w:p w14:paraId="49F58D28" w14:textId="396F79D5" w:rsidR="00FB5006" w:rsidRPr="00976D27"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D runs over P causing leg fracture; later P slips while fishing and completely fractures leg. Court holds second fracture was not a new intervening act, and original injury was a contributing cause of second injury, D is liable for entire loss.</w:t>
      </w:r>
    </w:p>
    <w:p w14:paraId="6C35059B"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Hewson v Red Deer</w:t>
      </w:r>
      <w:r w:rsidRPr="00FB5006">
        <w:rPr>
          <w:rFonts w:ascii="Helvetica Neue" w:hAnsi="Helvetica Neue"/>
          <w:sz w:val="16"/>
          <w:szCs w:val="16"/>
        </w:rPr>
        <w:t xml:space="preserve"> p 631, but the important case is appeal p 633#2</w:t>
      </w:r>
    </w:p>
    <w:p w14:paraId="4924EF7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D left tractor unattended with keys in it, unknown party turns tractor on, puts it in gear, causes accident to P’s house</w:t>
      </w:r>
    </w:p>
    <w:p w14:paraId="290462B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Act of intruder was found to be an intervening act which broke the chain of causation by the court of appeal – “no effective steps could have been taken to prevent third parties from tampering with the machine if they were a mind to do so”</w:t>
      </w:r>
    </w:p>
    <w:p w14:paraId="72A70B36" w14:textId="27D7C2BA" w:rsidR="00FB5006" w:rsidRPr="00F849C0"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Lesson – Remoteness is a question of law, causation is a question of fact.</w:t>
      </w:r>
    </w:p>
    <w:p w14:paraId="2060E9CB" w14:textId="04A1C4DD" w:rsidR="00FB5006" w:rsidRPr="00976D27" w:rsidRDefault="00FB5006" w:rsidP="00FB5006">
      <w:pPr>
        <w:spacing w:after="120"/>
        <w:rPr>
          <w:rFonts w:ascii="Helvetica Neue" w:hAnsi="Helvetica Neue"/>
          <w:b/>
          <w:sz w:val="16"/>
          <w:szCs w:val="16"/>
          <w:u w:val="single"/>
        </w:rPr>
      </w:pPr>
      <w:r w:rsidRPr="00FB5006">
        <w:rPr>
          <w:rFonts w:ascii="Helvetica Neue" w:hAnsi="Helvetica Neue"/>
          <w:b/>
          <w:sz w:val="16"/>
          <w:szCs w:val="16"/>
          <w:u w:val="single"/>
        </w:rPr>
        <w:t>DAMAGES</w:t>
      </w:r>
    </w:p>
    <w:p w14:paraId="594121D1" w14:textId="77777777" w:rsidR="004B2E04" w:rsidRDefault="004B2E04" w:rsidP="004B2E04">
      <w:pPr>
        <w:spacing w:after="120"/>
        <w:rPr>
          <w:rFonts w:ascii="Helvetica Neue" w:hAnsi="Helvetica Neue"/>
          <w:sz w:val="16"/>
          <w:szCs w:val="16"/>
        </w:rPr>
      </w:pPr>
      <w:r>
        <w:rPr>
          <w:rFonts w:ascii="Helvetica Neue" w:hAnsi="Helvetica Neue"/>
          <w:sz w:val="16"/>
          <w:szCs w:val="16"/>
        </w:rPr>
        <w:t>Types of Damages:</w:t>
      </w:r>
    </w:p>
    <w:p w14:paraId="495B93C7" w14:textId="7C10CDBA" w:rsidR="004B2E04" w:rsidRDefault="004B2E04" w:rsidP="00FB5006">
      <w:pPr>
        <w:spacing w:after="120"/>
        <w:rPr>
          <w:rFonts w:ascii="Helvetica Neue" w:hAnsi="Helvetica Neue"/>
          <w:b/>
          <w:sz w:val="16"/>
          <w:szCs w:val="16"/>
        </w:rPr>
      </w:pPr>
      <w:r w:rsidRPr="004B2E04">
        <w:rPr>
          <w:rFonts w:ascii="Helvetica Neue" w:hAnsi="Helvetica Neue"/>
          <w:b/>
          <w:sz w:val="16"/>
          <w:szCs w:val="16"/>
        </w:rPr>
        <w:t>General</w:t>
      </w:r>
      <w:r w:rsidR="00EE4412">
        <w:rPr>
          <w:rFonts w:ascii="Helvetica Neue" w:hAnsi="Helvetica Neue"/>
          <w:sz w:val="16"/>
          <w:szCs w:val="16"/>
        </w:rPr>
        <w:t xml:space="preserve"> (non-pecuniary) vs.</w:t>
      </w:r>
      <w:r>
        <w:rPr>
          <w:rFonts w:ascii="Helvetica Neue" w:hAnsi="Helvetica Neue"/>
          <w:sz w:val="16"/>
          <w:szCs w:val="16"/>
        </w:rPr>
        <w:t xml:space="preserve"> </w:t>
      </w:r>
      <w:r w:rsidRPr="004B2E04">
        <w:rPr>
          <w:rFonts w:ascii="Helvetica Neue" w:hAnsi="Helvetica Neue"/>
          <w:b/>
          <w:sz w:val="16"/>
          <w:szCs w:val="16"/>
        </w:rPr>
        <w:t>Specific</w:t>
      </w:r>
      <w:r>
        <w:rPr>
          <w:rFonts w:ascii="Helvetica Neue" w:hAnsi="Helvetica Neue"/>
          <w:sz w:val="16"/>
          <w:szCs w:val="16"/>
        </w:rPr>
        <w:t xml:space="preserve"> (pecuniary). </w:t>
      </w:r>
      <w:r w:rsidR="00EE4412">
        <w:rPr>
          <w:rFonts w:ascii="Helvetica Neue" w:hAnsi="Helvetica Neue"/>
          <w:sz w:val="16"/>
          <w:szCs w:val="16"/>
        </w:rPr>
        <w:br/>
      </w:r>
      <w:r w:rsidRPr="004B2E04">
        <w:rPr>
          <w:rFonts w:ascii="Helvetica Neue" w:hAnsi="Helvetica Neue"/>
          <w:b/>
          <w:sz w:val="16"/>
          <w:szCs w:val="16"/>
        </w:rPr>
        <w:t>Nominal</w:t>
      </w:r>
      <w:r w:rsidR="00EE4412">
        <w:rPr>
          <w:rFonts w:ascii="Helvetica Neue" w:hAnsi="Helvetica Neue"/>
          <w:sz w:val="16"/>
          <w:szCs w:val="16"/>
        </w:rPr>
        <w:t xml:space="preserve">, </w:t>
      </w:r>
      <w:r w:rsidRPr="004B2E04">
        <w:rPr>
          <w:rFonts w:ascii="Helvetica Neue" w:hAnsi="Helvetica Neue"/>
          <w:b/>
          <w:sz w:val="16"/>
          <w:szCs w:val="16"/>
        </w:rPr>
        <w:t>Compensatory</w:t>
      </w:r>
      <w:r w:rsidR="00EE4412">
        <w:rPr>
          <w:rFonts w:ascii="Helvetica Neue" w:hAnsi="Helvetica Neue"/>
          <w:sz w:val="16"/>
          <w:szCs w:val="16"/>
        </w:rPr>
        <w:t xml:space="preserve">, </w:t>
      </w:r>
      <w:r w:rsidRPr="004B2E04">
        <w:rPr>
          <w:rFonts w:ascii="Helvetica Neue" w:hAnsi="Helvetica Neue"/>
          <w:b/>
          <w:sz w:val="16"/>
          <w:szCs w:val="16"/>
        </w:rPr>
        <w:t>Aggravated</w:t>
      </w:r>
      <w:r>
        <w:rPr>
          <w:rFonts w:ascii="Helvetica Neue" w:hAnsi="Helvetica Neue"/>
          <w:sz w:val="16"/>
          <w:szCs w:val="16"/>
        </w:rPr>
        <w:t xml:space="preserve"> &amp; </w:t>
      </w:r>
      <w:r w:rsidRPr="004B2E04">
        <w:rPr>
          <w:rFonts w:ascii="Helvetica Neue" w:hAnsi="Helvetica Neue"/>
          <w:b/>
          <w:sz w:val="16"/>
          <w:szCs w:val="16"/>
        </w:rPr>
        <w:t>Punitive</w:t>
      </w:r>
    </w:p>
    <w:p w14:paraId="0135BD16" w14:textId="7DCAF2DC" w:rsidR="007A3370" w:rsidRDefault="007A3370" w:rsidP="00FB5006">
      <w:pPr>
        <w:spacing w:after="120"/>
        <w:rPr>
          <w:rFonts w:ascii="Helvetica Neue" w:hAnsi="Helvetica Neue"/>
          <w:sz w:val="16"/>
          <w:szCs w:val="16"/>
        </w:rPr>
      </w:pPr>
      <w:r>
        <w:rPr>
          <w:rFonts w:ascii="Helvetica Neue" w:hAnsi="Helvetica Neue"/>
          <w:b/>
          <w:sz w:val="16"/>
          <w:szCs w:val="16"/>
        </w:rPr>
        <w:t xml:space="preserve">Nominal damages </w:t>
      </w:r>
      <w:r>
        <w:rPr>
          <w:rFonts w:ascii="Helvetica Neue" w:hAnsi="Helvetica Neue"/>
          <w:sz w:val="16"/>
          <w:szCs w:val="16"/>
        </w:rPr>
        <w:t xml:space="preserve">are meant to vindicate a P’s rights where no loss has occurred—so NOT AVAILABLE for negligence. The principle behind </w:t>
      </w:r>
      <w:r>
        <w:rPr>
          <w:rFonts w:ascii="Helvetica Neue" w:hAnsi="Helvetica Neue"/>
          <w:b/>
          <w:sz w:val="16"/>
          <w:szCs w:val="16"/>
        </w:rPr>
        <w:t>compensatory damages</w:t>
      </w:r>
      <w:r>
        <w:rPr>
          <w:rFonts w:ascii="Helvetica Neue" w:hAnsi="Helvetica Neue"/>
          <w:sz w:val="16"/>
          <w:szCs w:val="16"/>
        </w:rPr>
        <w:t xml:space="preserve"> is to put the P in the position they’d have been in had the tort not occurred. Courts recognize 4 purposes for </w:t>
      </w:r>
      <w:r>
        <w:rPr>
          <w:rFonts w:ascii="Helvetica Neue" w:hAnsi="Helvetica Neue"/>
          <w:b/>
          <w:sz w:val="16"/>
          <w:szCs w:val="16"/>
        </w:rPr>
        <w:t>punitive damages</w:t>
      </w:r>
      <w:r>
        <w:rPr>
          <w:rFonts w:ascii="Helvetica Neue" w:hAnsi="Helvetica Neue"/>
          <w:sz w:val="16"/>
          <w:szCs w:val="16"/>
        </w:rPr>
        <w:t>: denunciation, deterrence, punishment, relieve a wrongdoer of wrongful profit</w:t>
      </w:r>
      <w:r w:rsidR="00514975">
        <w:rPr>
          <w:rFonts w:ascii="Helvetica Neue" w:hAnsi="Helvetica Neue"/>
          <w:sz w:val="16"/>
          <w:szCs w:val="16"/>
        </w:rPr>
        <w:t xml:space="preserve">. </w:t>
      </w:r>
      <w:r w:rsidR="00514975">
        <w:rPr>
          <w:rFonts w:ascii="Helvetica Neue" w:hAnsi="Helvetica Neue"/>
          <w:b/>
          <w:sz w:val="16"/>
          <w:szCs w:val="16"/>
        </w:rPr>
        <w:t>Punitive damages</w:t>
      </w:r>
      <w:r w:rsidR="00514975">
        <w:rPr>
          <w:rFonts w:ascii="Helvetica Neue" w:hAnsi="Helvetica Neue"/>
          <w:sz w:val="16"/>
          <w:szCs w:val="16"/>
        </w:rPr>
        <w:t xml:space="preserve"> are available for negligence, but courts are reluctant to award them. </w:t>
      </w:r>
    </w:p>
    <w:p w14:paraId="6DD3EDF6" w14:textId="29612277" w:rsidR="00514975" w:rsidRDefault="00514975" w:rsidP="00FB5006">
      <w:pPr>
        <w:spacing w:after="120"/>
        <w:rPr>
          <w:rFonts w:ascii="Helvetica Neue" w:hAnsi="Helvetica Neue"/>
          <w:sz w:val="16"/>
          <w:szCs w:val="16"/>
        </w:rPr>
      </w:pPr>
      <w:r>
        <w:rPr>
          <w:rFonts w:ascii="Helvetica Neue" w:hAnsi="Helvetica Neue"/>
          <w:b/>
          <w:sz w:val="16"/>
          <w:szCs w:val="16"/>
        </w:rPr>
        <w:t>Pecuniary loss</w:t>
      </w:r>
      <w:r>
        <w:rPr>
          <w:rFonts w:ascii="Helvetica Neue" w:hAnsi="Helvetica Neue"/>
          <w:sz w:val="16"/>
          <w:szCs w:val="16"/>
        </w:rPr>
        <w:t xml:space="preserve"> can include </w:t>
      </w:r>
      <w:r w:rsidR="00D929BB">
        <w:rPr>
          <w:rFonts w:ascii="Helvetica Neue" w:hAnsi="Helvetica Neue"/>
          <w:sz w:val="16"/>
          <w:szCs w:val="16"/>
        </w:rPr>
        <w:t xml:space="preserve">property loss, </w:t>
      </w:r>
      <w:r>
        <w:rPr>
          <w:rFonts w:ascii="Helvetica Neue" w:hAnsi="Helvetica Neue"/>
          <w:sz w:val="16"/>
          <w:szCs w:val="16"/>
        </w:rPr>
        <w:t xml:space="preserve">future loss, i.e. cost of future care, and loss of earning potential. </w:t>
      </w:r>
      <w:r>
        <w:rPr>
          <w:rFonts w:ascii="Helvetica Neue" w:hAnsi="Helvetica Neue"/>
          <w:b/>
          <w:sz w:val="16"/>
          <w:szCs w:val="16"/>
        </w:rPr>
        <w:t>Non-pecuniary loss</w:t>
      </w:r>
      <w:r>
        <w:rPr>
          <w:rFonts w:ascii="Helvetica Neue" w:hAnsi="Helvetica Neue"/>
          <w:sz w:val="16"/>
          <w:szCs w:val="16"/>
        </w:rPr>
        <w:t xml:space="preserve"> might include loss of happiness, life enjoyment.</w:t>
      </w:r>
    </w:p>
    <w:p w14:paraId="092C9D63" w14:textId="0F9E98D0" w:rsidR="00514975" w:rsidRPr="00514975" w:rsidRDefault="00514975" w:rsidP="00FB5006">
      <w:pPr>
        <w:spacing w:after="120"/>
        <w:rPr>
          <w:rFonts w:ascii="Helvetica Neue" w:hAnsi="Helvetica Neue"/>
          <w:sz w:val="16"/>
          <w:szCs w:val="16"/>
        </w:rPr>
      </w:pPr>
      <w:r>
        <w:rPr>
          <w:rFonts w:ascii="Helvetica Neue" w:hAnsi="Helvetica Neue"/>
          <w:sz w:val="16"/>
          <w:szCs w:val="16"/>
        </w:rPr>
        <w:t xml:space="preserve">Loss of property is more likely to require a </w:t>
      </w:r>
      <w:r w:rsidRPr="00277FBB">
        <w:rPr>
          <w:rFonts w:ascii="Helvetica Neue" w:hAnsi="Helvetica Neue"/>
          <w:b/>
          <w:sz w:val="16"/>
          <w:szCs w:val="16"/>
        </w:rPr>
        <w:t>duty to mitigate</w:t>
      </w:r>
      <w:r>
        <w:rPr>
          <w:rFonts w:ascii="Helvetica Neue" w:hAnsi="Helvetica Neue"/>
          <w:sz w:val="16"/>
          <w:szCs w:val="16"/>
        </w:rPr>
        <w:t xml:space="preserve"> by the P, compared to loss due to injury.</w:t>
      </w:r>
    </w:p>
    <w:p w14:paraId="3C2EA220" w14:textId="2238DAF4" w:rsidR="000E0746" w:rsidRDefault="000E0746" w:rsidP="00FB5006">
      <w:pPr>
        <w:spacing w:after="120"/>
        <w:rPr>
          <w:rFonts w:ascii="Helvetica Neue" w:hAnsi="Helvetica Neue"/>
          <w:sz w:val="16"/>
          <w:szCs w:val="16"/>
        </w:rPr>
      </w:pPr>
      <w:r>
        <w:rPr>
          <w:rFonts w:ascii="Helvetica Neue" w:hAnsi="Helvetica Neue"/>
          <w:b/>
          <w:sz w:val="16"/>
          <w:szCs w:val="16"/>
        </w:rPr>
        <w:t xml:space="preserve">Vicarious Liability </w:t>
      </w:r>
      <w:r w:rsidR="002357CE">
        <w:rPr>
          <w:rFonts w:ascii="Helvetica Neue" w:hAnsi="Helvetica Neue"/>
          <w:b/>
          <w:sz w:val="16"/>
          <w:szCs w:val="16"/>
        </w:rPr>
        <w:t xml:space="preserve">- </w:t>
      </w:r>
      <w:r w:rsidR="002357CE">
        <w:rPr>
          <w:rFonts w:ascii="Helvetica Neue" w:hAnsi="Helvetica Neue"/>
          <w:sz w:val="16"/>
          <w:szCs w:val="16"/>
        </w:rPr>
        <w:t xml:space="preserve"> Generally only covers compensatory damages, not punitive relief, </w:t>
      </w:r>
      <w:r w:rsidR="002357CE">
        <w:rPr>
          <w:rFonts w:ascii="Helvetica Neue" w:hAnsi="Helvetica Neue"/>
          <w:i/>
          <w:sz w:val="16"/>
          <w:szCs w:val="16"/>
        </w:rPr>
        <w:t xml:space="preserve">Blackwater v Plint, </w:t>
      </w:r>
      <w:r w:rsidR="002357CE">
        <w:rPr>
          <w:rFonts w:ascii="Helvetica Neue" w:hAnsi="Helvetica Neue"/>
          <w:sz w:val="16"/>
          <w:szCs w:val="16"/>
        </w:rPr>
        <w:t xml:space="preserve">p939#10, Although a master might be held vicariously liable for aggravated damages, </w:t>
      </w:r>
      <w:r w:rsidR="002357CE">
        <w:rPr>
          <w:rFonts w:ascii="Helvetica Neue" w:hAnsi="Helvetica Neue"/>
          <w:i/>
          <w:sz w:val="16"/>
          <w:szCs w:val="16"/>
        </w:rPr>
        <w:t xml:space="preserve">TWNA v Clarke, </w:t>
      </w:r>
      <w:r w:rsidR="002357CE">
        <w:rPr>
          <w:rFonts w:ascii="Helvetica Neue" w:hAnsi="Helvetica Neue"/>
          <w:sz w:val="16"/>
          <w:szCs w:val="16"/>
        </w:rPr>
        <w:t>p939#10</w:t>
      </w:r>
    </w:p>
    <w:p w14:paraId="5C177E97" w14:textId="6428B820" w:rsidR="00514975" w:rsidRPr="00514975" w:rsidRDefault="00514975" w:rsidP="00FB5006">
      <w:pPr>
        <w:spacing w:after="120"/>
        <w:rPr>
          <w:rFonts w:ascii="Helvetica Neue" w:hAnsi="Helvetica Neue"/>
          <w:i/>
          <w:sz w:val="16"/>
          <w:szCs w:val="16"/>
        </w:rPr>
      </w:pPr>
      <w:r>
        <w:rPr>
          <w:rFonts w:ascii="Helvetica Neue" w:hAnsi="Helvetica Neue"/>
          <w:b/>
          <w:sz w:val="16"/>
          <w:szCs w:val="16"/>
        </w:rPr>
        <w:t xml:space="preserve">Crumbling Skull – </w:t>
      </w:r>
      <w:r>
        <w:rPr>
          <w:rFonts w:ascii="Helvetica Neue" w:hAnsi="Helvetica Neue"/>
          <w:sz w:val="16"/>
          <w:szCs w:val="16"/>
        </w:rPr>
        <w:t xml:space="preserve">see </w:t>
      </w:r>
      <w:r>
        <w:rPr>
          <w:rFonts w:ascii="Helvetica Neue" w:hAnsi="Helvetica Neue"/>
          <w:i/>
          <w:sz w:val="16"/>
          <w:szCs w:val="16"/>
        </w:rPr>
        <w:t>Athey v Leonati</w:t>
      </w:r>
    </w:p>
    <w:p w14:paraId="40F5E0EB" w14:textId="1221D752" w:rsidR="00FB5006" w:rsidRPr="00976D27" w:rsidRDefault="00976D27" w:rsidP="00FB5006">
      <w:pPr>
        <w:spacing w:after="120"/>
        <w:rPr>
          <w:rFonts w:ascii="Helvetica Neue" w:hAnsi="Helvetica Neue"/>
          <w:color w:val="008000"/>
          <w:sz w:val="16"/>
          <w:szCs w:val="16"/>
        </w:rPr>
      </w:pPr>
      <w:r w:rsidRPr="00976D27">
        <w:rPr>
          <w:rFonts w:ascii="Helvetica Neue" w:hAnsi="Helvetica Neue"/>
          <w:color w:val="008000"/>
          <w:sz w:val="16"/>
          <w:szCs w:val="16"/>
        </w:rPr>
        <w:t xml:space="preserve">[ </w:t>
      </w:r>
      <w:r w:rsidR="00FB5006" w:rsidRPr="00976D27">
        <w:rPr>
          <w:rFonts w:ascii="Helvetica Neue" w:hAnsi="Helvetica Neue"/>
          <w:color w:val="008000"/>
          <w:sz w:val="16"/>
          <w:szCs w:val="16"/>
        </w:rPr>
        <w:t xml:space="preserve">For </w:t>
      </w:r>
      <w:r w:rsidR="00FB5006" w:rsidRPr="00976D27">
        <w:rPr>
          <w:rFonts w:ascii="Helvetica Neue" w:hAnsi="Helvetica Neue"/>
          <w:b/>
          <w:color w:val="008000"/>
          <w:sz w:val="16"/>
          <w:szCs w:val="16"/>
        </w:rPr>
        <w:t xml:space="preserve">Negligent Misrep: </w:t>
      </w:r>
      <w:r w:rsidR="00FB5006" w:rsidRPr="00976D27">
        <w:rPr>
          <w:rFonts w:ascii="Helvetica Neue" w:hAnsi="Helvetica Neue"/>
          <w:color w:val="008000"/>
          <w:sz w:val="16"/>
          <w:szCs w:val="16"/>
        </w:rPr>
        <w:t>put theP in the position they would’ve have been in had the negligent misrepresentation not been made – NOT the position they would’ve been in had the negligent misrepresentation actually been true.</w:t>
      </w:r>
      <w:r w:rsidRPr="00976D27">
        <w:rPr>
          <w:rFonts w:ascii="Helvetica Neue" w:hAnsi="Helvetica Neue"/>
          <w:color w:val="008000"/>
          <w:sz w:val="16"/>
          <w:szCs w:val="16"/>
        </w:rPr>
        <w:t xml:space="preserve"> ]</w:t>
      </w:r>
    </w:p>
    <w:p w14:paraId="726D965F" w14:textId="374E1B7D" w:rsidR="00FB5006" w:rsidRPr="00FB5006" w:rsidRDefault="00FB5006" w:rsidP="00FB5006">
      <w:pPr>
        <w:spacing w:after="120"/>
        <w:rPr>
          <w:rFonts w:ascii="Helvetica Neue" w:hAnsi="Helvetica Neue"/>
          <w:b/>
          <w:sz w:val="16"/>
          <w:szCs w:val="16"/>
          <w:u w:val="single"/>
        </w:rPr>
      </w:pPr>
      <w:r w:rsidRPr="00FB5006">
        <w:rPr>
          <w:rFonts w:ascii="Helvetica Neue" w:hAnsi="Helvetica Neue"/>
          <w:b/>
          <w:sz w:val="16"/>
          <w:szCs w:val="16"/>
          <w:u w:val="single"/>
        </w:rPr>
        <w:t>DEFENCES</w:t>
      </w:r>
    </w:p>
    <w:p w14:paraId="712EA68E" w14:textId="77777777"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 xml:space="preserve">Voluntary assumption of risk; </w:t>
      </w:r>
      <w:r w:rsidRPr="00FB5006">
        <w:rPr>
          <w:rFonts w:ascii="Helvetica Neue" w:hAnsi="Helvetica Neue"/>
          <w:i/>
          <w:sz w:val="16"/>
          <w:szCs w:val="16"/>
        </w:rPr>
        <w:t>ex turpi causa;</w:t>
      </w:r>
      <w:r w:rsidRPr="00FB5006">
        <w:rPr>
          <w:rFonts w:ascii="Helvetica Neue" w:hAnsi="Helvetica Neue"/>
          <w:sz w:val="16"/>
          <w:szCs w:val="16"/>
        </w:rPr>
        <w:t xml:space="preserve"> inevitable accident = all complete defences</w:t>
      </w:r>
    </w:p>
    <w:p w14:paraId="34EFBCC9" w14:textId="4A8154D0" w:rsidR="00FB5006" w:rsidRPr="00FB5006" w:rsidRDefault="00FB5006" w:rsidP="00FB5006">
      <w:pPr>
        <w:spacing w:after="120"/>
        <w:rPr>
          <w:rFonts w:ascii="Helvetica Neue" w:hAnsi="Helvetica Neue"/>
          <w:sz w:val="16"/>
          <w:szCs w:val="16"/>
        </w:rPr>
      </w:pPr>
      <w:r w:rsidRPr="00FB5006">
        <w:rPr>
          <w:rFonts w:ascii="Helvetica Neue" w:hAnsi="Helvetica Neue"/>
          <w:sz w:val="16"/>
          <w:szCs w:val="16"/>
        </w:rPr>
        <w:t>Contributory negligence = partial defence</w:t>
      </w:r>
    </w:p>
    <w:p w14:paraId="2CD71B23" w14:textId="5D7A3328"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rPr>
        <w:t xml:space="preserve">Contributory negligence </w:t>
      </w:r>
      <w:r w:rsidRPr="00FB5006">
        <w:rPr>
          <w:rFonts w:ascii="Helvetica Neue" w:hAnsi="Helvetica Neue"/>
          <w:sz w:val="16"/>
          <w:szCs w:val="16"/>
        </w:rPr>
        <w:t>apportions the harm. Default by statute is 50/50 unless the judge can make out who’s responsible for how much. Can’t completely absolve liability. General situations of application: when the plaintiff’s negligence causes the accident; when the plaintiff carelessly contributes to the accident; when the plaintiff carelessly contributes to the harm. Judged on a modified objective standard: would an ordinary, prudent person act this way? Application of contributory negligence requires statutes.</w:t>
      </w:r>
      <w:r w:rsidR="00976D27">
        <w:rPr>
          <w:rFonts w:ascii="Helvetica Neue" w:hAnsi="Helvetica Neue"/>
          <w:sz w:val="16"/>
          <w:szCs w:val="16"/>
        </w:rPr>
        <w:t xml:space="preserve"> </w:t>
      </w:r>
    </w:p>
    <w:p w14:paraId="5338E59B" w14:textId="6FC76606"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Walls v Mussens</w:t>
      </w:r>
      <w:r w:rsidR="00505BB5">
        <w:rPr>
          <w:rFonts w:ascii="Helvetica Neue" w:hAnsi="Helvetica Neue"/>
          <w:sz w:val="16"/>
          <w:szCs w:val="16"/>
        </w:rPr>
        <w:t>, p</w:t>
      </w:r>
      <w:r w:rsidRPr="00FB5006">
        <w:rPr>
          <w:rFonts w:ascii="Helvetica Neue" w:hAnsi="Helvetica Neue"/>
          <w:sz w:val="16"/>
          <w:szCs w:val="16"/>
        </w:rPr>
        <w:t>695</w:t>
      </w:r>
    </w:p>
    <w:p w14:paraId="48CD479F"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standard for assessing contributory negligence is modified objective standard</w:t>
      </w:r>
    </w:p>
    <w:p w14:paraId="0641703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there’s a difference between reasonable conduct and the conduct of a reasonable person in a certain situation</w:t>
      </w:r>
    </w:p>
    <w:p w14:paraId="177A8C1B" w14:textId="77777777" w:rsidR="00FB5006" w:rsidRPr="00057CF4" w:rsidRDefault="00FB5006" w:rsidP="00FB5006">
      <w:pPr>
        <w:numPr>
          <w:ilvl w:val="0"/>
          <w:numId w:val="5"/>
        </w:numPr>
        <w:spacing w:after="120"/>
        <w:rPr>
          <w:rFonts w:ascii="Helvetica Neue" w:hAnsi="Helvetica Neue"/>
          <w:b/>
          <w:sz w:val="16"/>
          <w:szCs w:val="16"/>
        </w:rPr>
      </w:pPr>
      <w:r w:rsidRPr="00FB5006">
        <w:rPr>
          <w:rFonts w:ascii="Helvetica Neue" w:hAnsi="Helvetica Neue"/>
          <w:sz w:val="16"/>
          <w:szCs w:val="16"/>
        </w:rPr>
        <w:t xml:space="preserve">in emergency situations we can apply </w:t>
      </w:r>
      <w:r w:rsidRPr="00057CF4">
        <w:rPr>
          <w:rFonts w:ascii="Helvetica Neue" w:hAnsi="Helvetica Neue"/>
          <w:b/>
          <w:sz w:val="16"/>
          <w:szCs w:val="16"/>
        </w:rPr>
        <w:t>the “agony of the moment” doctrine</w:t>
      </w:r>
    </w:p>
    <w:p w14:paraId="4937CFE6" w14:textId="73ED77BE" w:rsidR="00FB5006" w:rsidRPr="002B6030"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P not contributorily negligent in failing to use fire extinguisher; he did the best he could</w:t>
      </w:r>
    </w:p>
    <w:p w14:paraId="7D2F8118" w14:textId="77F8659F"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Lewis v Todd</w:t>
      </w:r>
      <w:r w:rsidR="002B6030">
        <w:rPr>
          <w:rFonts w:ascii="Helvetica Neue" w:hAnsi="Helvetica Neue"/>
          <w:i/>
          <w:sz w:val="16"/>
          <w:szCs w:val="16"/>
        </w:rPr>
        <w:t>,</w:t>
      </w:r>
      <w:r w:rsidR="002B6030">
        <w:rPr>
          <w:rFonts w:ascii="Helvetica Neue" w:hAnsi="Helvetica Neue"/>
          <w:sz w:val="16"/>
          <w:szCs w:val="16"/>
        </w:rPr>
        <w:t xml:space="preserve"> p</w:t>
      </w:r>
      <w:r w:rsidRPr="00FB5006">
        <w:rPr>
          <w:rFonts w:ascii="Helvetica Neue" w:hAnsi="Helvetica Neue"/>
          <w:sz w:val="16"/>
          <w:szCs w:val="16"/>
        </w:rPr>
        <w:t>697#3</w:t>
      </w:r>
    </w:p>
    <w:p w14:paraId="0122DE24" w14:textId="40AE02FF" w:rsidR="00FB5006" w:rsidRPr="002B6030"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Police officer  struck while on an accident scene, accused to contr. Negl.; is to be judges according to the standard of care expected of a police officer investigating an accident; not the standard of an ordinary pedestrian</w:t>
      </w:r>
    </w:p>
    <w:p w14:paraId="31B0B065" w14:textId="68F49448"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Myers v Peel County Board of Education, other cases</w:t>
      </w:r>
      <w:r w:rsidR="00057CF4">
        <w:rPr>
          <w:rFonts w:ascii="Helvetica Neue" w:hAnsi="Helvetica Neue"/>
          <w:i/>
          <w:sz w:val="16"/>
          <w:szCs w:val="16"/>
        </w:rPr>
        <w:t>,</w:t>
      </w:r>
      <w:r w:rsidR="00057CF4">
        <w:rPr>
          <w:rFonts w:ascii="Helvetica Neue" w:hAnsi="Helvetica Neue"/>
          <w:sz w:val="16"/>
          <w:szCs w:val="16"/>
        </w:rPr>
        <w:t xml:space="preserve"> p</w:t>
      </w:r>
      <w:r w:rsidRPr="00FB5006">
        <w:rPr>
          <w:rFonts w:ascii="Helvetica Neue" w:hAnsi="Helvetica Neue"/>
          <w:sz w:val="16"/>
          <w:szCs w:val="16"/>
        </w:rPr>
        <w:t>698#5</w:t>
      </w:r>
    </w:p>
    <w:p w14:paraId="626BD7B3"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standard in contr. Negl. Is affected by age, disabilities and professional training of the plaintiff</w:t>
      </w:r>
    </w:p>
    <w:p w14:paraId="5E3EDE88" w14:textId="50C07CE3"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Ducharme v Davies, other cases</w:t>
      </w:r>
      <w:r w:rsidR="00057CF4">
        <w:rPr>
          <w:rFonts w:ascii="Helvetica Neue" w:hAnsi="Helvetica Neue"/>
          <w:i/>
          <w:sz w:val="16"/>
          <w:szCs w:val="16"/>
        </w:rPr>
        <w:t>,</w:t>
      </w:r>
      <w:r w:rsidR="00057CF4">
        <w:rPr>
          <w:rFonts w:ascii="Helvetica Neue" w:hAnsi="Helvetica Neue"/>
          <w:sz w:val="16"/>
          <w:szCs w:val="16"/>
        </w:rPr>
        <w:t xml:space="preserve"> p</w:t>
      </w:r>
      <w:r w:rsidRPr="00FB5006">
        <w:rPr>
          <w:rFonts w:ascii="Helvetica Neue" w:hAnsi="Helvetica Neue"/>
          <w:sz w:val="16"/>
          <w:szCs w:val="16"/>
        </w:rPr>
        <w:t>698#6</w:t>
      </w:r>
    </w:p>
    <w:p w14:paraId="7183102B" w14:textId="6E699315" w:rsidR="00FB5006" w:rsidRPr="002357CE"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negligence of one party can be attributed by the conduct of another if there’s a special relationship between them, particularly in master/servant &amp; car owner/driver; formerly in child/parent</w:t>
      </w:r>
    </w:p>
    <w:p w14:paraId="4C102354" w14:textId="17181A11"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Grand Restaurants v Toronto</w:t>
      </w:r>
      <w:r w:rsidR="00057CF4">
        <w:rPr>
          <w:rFonts w:ascii="Helvetica Neue" w:hAnsi="Helvetica Neue"/>
          <w:i/>
          <w:sz w:val="16"/>
          <w:szCs w:val="16"/>
        </w:rPr>
        <w:t>,</w:t>
      </w:r>
      <w:r w:rsidR="00057CF4">
        <w:rPr>
          <w:rFonts w:ascii="Helvetica Neue" w:hAnsi="Helvetica Neue"/>
          <w:sz w:val="16"/>
          <w:szCs w:val="16"/>
        </w:rPr>
        <w:t xml:space="preserve"> p</w:t>
      </w:r>
      <w:r w:rsidRPr="00FB5006">
        <w:rPr>
          <w:rFonts w:ascii="Helvetica Neue" w:hAnsi="Helvetica Neue"/>
          <w:sz w:val="16"/>
          <w:szCs w:val="16"/>
        </w:rPr>
        <w:t>699 #8</w:t>
      </w:r>
    </w:p>
    <w:p w14:paraId="78ABA90A" w14:textId="110CADE9"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courts have allowed contr. Negl. To be raised in </w:t>
      </w:r>
      <w:r w:rsidRPr="00FB5006">
        <w:rPr>
          <w:rFonts w:ascii="Helvetica Neue" w:hAnsi="Helvetica Neue"/>
          <w:b/>
          <w:sz w:val="16"/>
          <w:szCs w:val="16"/>
        </w:rPr>
        <w:t xml:space="preserve">negl. Misrep. </w:t>
      </w:r>
      <w:r w:rsidRPr="00FB5006">
        <w:rPr>
          <w:rFonts w:ascii="Helvetica Neue" w:hAnsi="Helvetica Neue"/>
          <w:sz w:val="16"/>
          <w:szCs w:val="16"/>
        </w:rPr>
        <w:t xml:space="preserve">Although courts only allow it cautiously because negl. Misrep. already requires </w:t>
      </w:r>
      <w:r w:rsidRPr="00FB5006">
        <w:rPr>
          <w:rFonts w:ascii="Helvetica Neue" w:hAnsi="Helvetica Neue"/>
          <w:i/>
          <w:sz w:val="16"/>
          <w:szCs w:val="16"/>
        </w:rPr>
        <w:t>reasonable</w:t>
      </w:r>
      <w:r w:rsidRPr="00FB5006">
        <w:rPr>
          <w:rFonts w:ascii="Helvetica Neue" w:hAnsi="Helvetica Neue"/>
          <w:sz w:val="16"/>
          <w:szCs w:val="16"/>
        </w:rPr>
        <w:t xml:space="preserve"> reliance</w:t>
      </w:r>
    </w:p>
    <w:p w14:paraId="6C80DA31" w14:textId="724C6238"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Gagnon v Beaulieu</w:t>
      </w:r>
      <w:r w:rsidR="00057CF4">
        <w:rPr>
          <w:rFonts w:ascii="Helvetica Neue" w:hAnsi="Helvetica Neue"/>
          <w:i/>
          <w:sz w:val="16"/>
          <w:szCs w:val="16"/>
        </w:rPr>
        <w:t>,</w:t>
      </w:r>
      <w:r w:rsidR="00057CF4">
        <w:rPr>
          <w:rFonts w:ascii="Helvetica Neue" w:hAnsi="Helvetica Neue"/>
          <w:sz w:val="16"/>
          <w:szCs w:val="16"/>
        </w:rPr>
        <w:t xml:space="preserve"> p</w:t>
      </w:r>
      <w:r w:rsidRPr="00FB5006">
        <w:rPr>
          <w:rFonts w:ascii="Helvetica Neue" w:hAnsi="Helvetica Neue"/>
          <w:sz w:val="16"/>
          <w:szCs w:val="16"/>
        </w:rPr>
        <w:t>699</w:t>
      </w:r>
    </w:p>
    <w:p w14:paraId="263F89DB"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seatbelt case, one of a collection which motivated seatbelt laws</w:t>
      </w:r>
    </w:p>
    <w:p w14:paraId="65CFB0BF" w14:textId="4015401F"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test for contributory negligence: </w:t>
      </w:r>
      <w:r w:rsidRPr="00FB5006">
        <w:rPr>
          <w:rFonts w:ascii="Helvetica Neue" w:hAnsi="Helvetica Neue"/>
          <w:sz w:val="16"/>
          <w:szCs w:val="16"/>
          <w:lang w:val="en-GB"/>
        </w:rPr>
        <w:t>the defendant has to prove that the plaintiff didn’t x, and the damage would’ve been prevented lessened had plaintiff x’d.</w:t>
      </w:r>
    </w:p>
    <w:p w14:paraId="6BBC7F1A" w14:textId="7FA723D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Mortimer v Cameron</w:t>
      </w:r>
      <w:r w:rsidR="00057CF4">
        <w:rPr>
          <w:rFonts w:ascii="Helvetica Neue" w:hAnsi="Helvetica Neue"/>
          <w:i/>
          <w:sz w:val="16"/>
          <w:szCs w:val="16"/>
        </w:rPr>
        <w:t>,</w:t>
      </w:r>
      <w:r w:rsidR="00057CF4">
        <w:rPr>
          <w:rFonts w:ascii="Helvetica Neue" w:hAnsi="Helvetica Neue"/>
          <w:sz w:val="16"/>
          <w:szCs w:val="16"/>
        </w:rPr>
        <w:t xml:space="preserve"> p</w:t>
      </w:r>
      <w:r w:rsidRPr="00FB5006">
        <w:rPr>
          <w:rFonts w:ascii="Helvetica Neue" w:hAnsi="Helvetica Neue"/>
          <w:sz w:val="16"/>
          <w:szCs w:val="16"/>
        </w:rPr>
        <w:t>707</w:t>
      </w:r>
    </w:p>
    <w:p w14:paraId="396501FB"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P will only be found contributorily negligent if their actions are the proximate cause of the injury; i.e. the actions aren’t too remote</w:t>
      </w:r>
    </w:p>
    <w:p w14:paraId="58EFD4AE" w14:textId="0833774A"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D city said that P was contributorily negligent in horsing around when he tumbled through the wall; court says it fails by remoteness because it wasn’t reasonably foreseeable that the wall was so shitty</w:t>
      </w:r>
    </w:p>
    <w:p w14:paraId="03BF08BB" w14:textId="77777777"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rPr>
        <w:t>Voluntary Assumption of Risk</w:t>
      </w:r>
      <w:r w:rsidRPr="00FB5006">
        <w:rPr>
          <w:rFonts w:ascii="Helvetica Neue" w:hAnsi="Helvetica Neue"/>
          <w:sz w:val="16"/>
          <w:szCs w:val="16"/>
        </w:rPr>
        <w:t xml:space="preserve"> Courts are reluctant to apply this defence because it’s a complete defence which means D is absolved notwithstanding causing P’s injury. Generally confined to participation in sports</w:t>
      </w:r>
    </w:p>
    <w:p w14:paraId="52BEA887" w14:textId="77777777" w:rsidR="00FB5006" w:rsidRPr="00FB5006" w:rsidRDefault="00FB5006" w:rsidP="00FB5006">
      <w:pPr>
        <w:spacing w:after="120"/>
        <w:rPr>
          <w:rFonts w:ascii="Helvetica Neue" w:hAnsi="Helvetica Neue"/>
          <w:sz w:val="16"/>
          <w:szCs w:val="16"/>
        </w:rPr>
      </w:pPr>
    </w:p>
    <w:p w14:paraId="77541E87"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Dube v Labar</w:t>
      </w:r>
      <w:r w:rsidRPr="00FB5006">
        <w:rPr>
          <w:rFonts w:ascii="Helvetica Neue" w:hAnsi="Helvetica Neue"/>
          <w:sz w:val="16"/>
          <w:szCs w:val="16"/>
        </w:rPr>
        <w:t xml:space="preserve"> p 712</w:t>
      </w:r>
    </w:p>
    <w:p w14:paraId="712418ED" w14:textId="77777777" w:rsidR="00FB5006" w:rsidRPr="00FB5006" w:rsidRDefault="00FB5006" w:rsidP="00FB5006">
      <w:pPr>
        <w:numPr>
          <w:ilvl w:val="0"/>
          <w:numId w:val="5"/>
        </w:numPr>
        <w:spacing w:after="120"/>
        <w:rPr>
          <w:rFonts w:ascii="Helvetica Neue" w:hAnsi="Helvetica Neue"/>
          <w:sz w:val="16"/>
          <w:szCs w:val="16"/>
          <w:lang w:val="en-GB"/>
        </w:rPr>
      </w:pPr>
      <w:r w:rsidRPr="00FB5006">
        <w:rPr>
          <w:rFonts w:ascii="Helvetica Neue" w:hAnsi="Helvetica Neue"/>
          <w:sz w:val="16"/>
          <w:szCs w:val="16"/>
          <w:lang w:val="en-GB"/>
        </w:rPr>
        <w:t>The defendant must showed express or implied agreement between the parties, and the plaintiff has to except both the physical and legal risks.</w:t>
      </w:r>
    </w:p>
    <w:p w14:paraId="1037408E" w14:textId="638228B9" w:rsidR="00FB5006" w:rsidRPr="00057CF4" w:rsidRDefault="00FB5006" w:rsidP="00FB5006">
      <w:pPr>
        <w:numPr>
          <w:ilvl w:val="0"/>
          <w:numId w:val="5"/>
        </w:numPr>
        <w:spacing w:after="120"/>
        <w:rPr>
          <w:rFonts w:ascii="Helvetica Neue" w:hAnsi="Helvetica Neue"/>
          <w:sz w:val="16"/>
          <w:szCs w:val="16"/>
          <w:lang w:val="en-GB"/>
        </w:rPr>
      </w:pPr>
      <w:r w:rsidRPr="00FB5006">
        <w:rPr>
          <w:rFonts w:ascii="Helvetica Neue" w:hAnsi="Helvetica Neue"/>
          <w:sz w:val="16"/>
          <w:szCs w:val="16"/>
          <w:lang w:val="en-GB"/>
        </w:rPr>
        <w:t>Acceptance physical risks might be easy to prove, but acceptance of the legal risks is much harder to prove.</w:t>
      </w:r>
    </w:p>
    <w:p w14:paraId="461CD410" w14:textId="13612218" w:rsidR="00FB5006" w:rsidRPr="00FB5006" w:rsidRDefault="00FB5006" w:rsidP="00FB5006">
      <w:pPr>
        <w:spacing w:after="120"/>
        <w:rPr>
          <w:rFonts w:ascii="Helvetica Neue" w:hAnsi="Helvetica Neue"/>
          <w:sz w:val="16"/>
          <w:szCs w:val="16"/>
          <w:lang w:val="en-GB"/>
        </w:rPr>
      </w:pPr>
      <w:r w:rsidRPr="00FB5006">
        <w:rPr>
          <w:rFonts w:ascii="Helvetica Neue" w:hAnsi="Helvetica Neue"/>
          <w:b/>
          <w:i/>
          <w:sz w:val="16"/>
          <w:szCs w:val="16"/>
          <w:lang w:val="en-GB"/>
        </w:rPr>
        <w:t>Ex Turpi Causa</w:t>
      </w:r>
      <w:r w:rsidRPr="00FB5006">
        <w:rPr>
          <w:rFonts w:ascii="Helvetica Neue" w:hAnsi="Helvetica Neue"/>
          <w:sz w:val="16"/>
          <w:szCs w:val="16"/>
          <w:lang w:val="en-GB"/>
        </w:rPr>
        <w:t xml:space="preserve"> – participationi n illegal or immoral act. Difficult defence to prove, narrowly interpretted</w:t>
      </w:r>
    </w:p>
    <w:p w14:paraId="5B004DEA" w14:textId="77777777" w:rsidR="00FB5006" w:rsidRPr="00FB5006" w:rsidRDefault="00FB5006" w:rsidP="00FB5006">
      <w:pPr>
        <w:spacing w:after="120"/>
        <w:rPr>
          <w:rFonts w:ascii="Helvetica Neue" w:hAnsi="Helvetica Neue"/>
          <w:sz w:val="16"/>
          <w:szCs w:val="16"/>
          <w:lang w:val="en-GB"/>
        </w:rPr>
      </w:pPr>
      <w:r w:rsidRPr="00FB5006">
        <w:rPr>
          <w:rFonts w:ascii="Helvetica Neue" w:hAnsi="Helvetica Neue"/>
          <w:i/>
          <w:sz w:val="16"/>
          <w:szCs w:val="16"/>
          <w:lang w:val="en-GB"/>
        </w:rPr>
        <w:t>Hall v Herbert</w:t>
      </w:r>
      <w:r w:rsidRPr="00FB5006">
        <w:rPr>
          <w:rFonts w:ascii="Helvetica Neue" w:hAnsi="Helvetica Neue"/>
          <w:sz w:val="16"/>
          <w:szCs w:val="16"/>
          <w:lang w:val="en-GB"/>
        </w:rPr>
        <w:t xml:space="preserve"> p 717</w:t>
      </w:r>
    </w:p>
    <w:p w14:paraId="35B9FDA0" w14:textId="77777777" w:rsidR="00FB5006" w:rsidRPr="00FB5006" w:rsidRDefault="00FB5006" w:rsidP="00FB5006">
      <w:pPr>
        <w:numPr>
          <w:ilvl w:val="0"/>
          <w:numId w:val="5"/>
        </w:numPr>
        <w:spacing w:after="120"/>
        <w:rPr>
          <w:rFonts w:ascii="Helvetica Neue" w:hAnsi="Helvetica Neue"/>
          <w:sz w:val="16"/>
          <w:szCs w:val="16"/>
          <w:lang w:val="en-GB"/>
        </w:rPr>
      </w:pPr>
      <w:r w:rsidRPr="00FB5006">
        <w:rPr>
          <w:rFonts w:ascii="Helvetica Neue" w:hAnsi="Helvetica Neue"/>
          <w:sz w:val="16"/>
          <w:szCs w:val="16"/>
          <w:lang w:val="en-GB"/>
        </w:rPr>
        <w:t xml:space="preserve">failed attempt at </w:t>
      </w:r>
      <w:r w:rsidRPr="00FB5006">
        <w:rPr>
          <w:rFonts w:ascii="Helvetica Neue" w:hAnsi="Helvetica Neue"/>
          <w:i/>
          <w:sz w:val="16"/>
          <w:szCs w:val="16"/>
          <w:lang w:val="en-GB"/>
        </w:rPr>
        <w:t>ex turpi causa</w:t>
      </w:r>
      <w:r w:rsidRPr="00FB5006">
        <w:rPr>
          <w:rFonts w:ascii="Helvetica Neue" w:hAnsi="Helvetica Neue"/>
          <w:sz w:val="16"/>
          <w:szCs w:val="16"/>
          <w:lang w:val="en-GB"/>
        </w:rPr>
        <w:t xml:space="preserve"> where one asshole pushes a car with his drunk asshole friend at the wheel</w:t>
      </w:r>
    </w:p>
    <w:p w14:paraId="3B43A104" w14:textId="77777777" w:rsidR="00FB5006" w:rsidRPr="00FB5006" w:rsidRDefault="00FB5006" w:rsidP="00FB5006">
      <w:pPr>
        <w:numPr>
          <w:ilvl w:val="0"/>
          <w:numId w:val="5"/>
        </w:numPr>
        <w:spacing w:after="120"/>
        <w:rPr>
          <w:rFonts w:ascii="Helvetica Neue" w:hAnsi="Helvetica Neue"/>
          <w:sz w:val="16"/>
          <w:szCs w:val="16"/>
          <w:lang w:val="en-GB"/>
        </w:rPr>
      </w:pPr>
      <w:r w:rsidRPr="00FB5006">
        <w:rPr>
          <w:rFonts w:ascii="Helvetica Neue" w:hAnsi="Helvetica Neue"/>
          <w:sz w:val="16"/>
          <w:szCs w:val="16"/>
          <w:lang w:val="en-GB"/>
        </w:rPr>
        <w:t>tort law applies to everyone, even if they’re drunk assholes—no “clean hands” doctrine</w:t>
      </w:r>
    </w:p>
    <w:p w14:paraId="2C84F1A4" w14:textId="77777777" w:rsidR="00FB5006" w:rsidRPr="00FB5006" w:rsidRDefault="00FB5006" w:rsidP="00FB5006">
      <w:pPr>
        <w:numPr>
          <w:ilvl w:val="0"/>
          <w:numId w:val="5"/>
        </w:numPr>
        <w:spacing w:after="120"/>
        <w:rPr>
          <w:rFonts w:ascii="Helvetica Neue" w:hAnsi="Helvetica Neue"/>
          <w:sz w:val="16"/>
          <w:szCs w:val="16"/>
          <w:lang w:val="en-GB"/>
        </w:rPr>
      </w:pPr>
      <w:r w:rsidRPr="00FB5006">
        <w:rPr>
          <w:rFonts w:ascii="Helvetica Neue" w:hAnsi="Helvetica Neue"/>
          <w:i/>
          <w:sz w:val="16"/>
          <w:szCs w:val="16"/>
          <w:lang w:val="en-GB"/>
        </w:rPr>
        <w:t>ex turpi causa</w:t>
      </w:r>
      <w:r w:rsidRPr="00FB5006">
        <w:rPr>
          <w:rFonts w:ascii="Helvetica Neue" w:hAnsi="Helvetica Neue"/>
          <w:sz w:val="16"/>
          <w:szCs w:val="16"/>
          <w:lang w:val="en-GB"/>
        </w:rPr>
        <w:t xml:space="preserve"> generally only applies if it’s needed to maintain internal consistency of the law.</w:t>
      </w:r>
    </w:p>
    <w:p w14:paraId="6F8508CA" w14:textId="4522FAF0" w:rsidR="00FB5006" w:rsidRPr="00057CF4" w:rsidRDefault="00FB5006" w:rsidP="00FB5006">
      <w:pPr>
        <w:numPr>
          <w:ilvl w:val="0"/>
          <w:numId w:val="5"/>
        </w:numPr>
        <w:spacing w:after="120"/>
        <w:rPr>
          <w:rFonts w:ascii="Helvetica Neue" w:hAnsi="Helvetica Neue"/>
          <w:sz w:val="16"/>
          <w:szCs w:val="16"/>
          <w:lang w:val="en-GB"/>
        </w:rPr>
      </w:pPr>
      <w:r w:rsidRPr="00FB5006">
        <w:rPr>
          <w:rFonts w:ascii="Helvetica Neue" w:hAnsi="Helvetica Neue"/>
          <w:sz w:val="16"/>
          <w:szCs w:val="16"/>
          <w:lang w:val="en-GB"/>
        </w:rPr>
        <w:t xml:space="preserve">ex cases where </w:t>
      </w:r>
      <w:r w:rsidRPr="00FB5006">
        <w:rPr>
          <w:rFonts w:ascii="Helvetica Neue" w:hAnsi="Helvetica Neue"/>
          <w:i/>
          <w:sz w:val="16"/>
          <w:szCs w:val="16"/>
          <w:lang w:val="en-GB"/>
        </w:rPr>
        <w:t>ex turpi causa</w:t>
      </w:r>
      <w:r w:rsidRPr="00FB5006">
        <w:rPr>
          <w:rFonts w:ascii="Helvetica Neue" w:hAnsi="Helvetica Neue"/>
          <w:sz w:val="16"/>
          <w:szCs w:val="16"/>
          <w:lang w:val="en-GB"/>
        </w:rPr>
        <w:t xml:space="preserve"> might apply: Puses the tort system to benefit/profit from torts; P uses torts to circumvent or negate criminal punishment</w:t>
      </w:r>
    </w:p>
    <w:p w14:paraId="23B9E4A6" w14:textId="6A019829" w:rsidR="00FB5006" w:rsidRPr="00FB5006" w:rsidRDefault="00FB5006" w:rsidP="00FB5006">
      <w:pPr>
        <w:spacing w:after="120"/>
        <w:rPr>
          <w:rFonts w:ascii="Helvetica Neue" w:hAnsi="Helvetica Neue"/>
          <w:sz w:val="16"/>
          <w:szCs w:val="16"/>
          <w:lang w:val="en-GB"/>
        </w:rPr>
      </w:pPr>
      <w:r w:rsidRPr="00FB5006">
        <w:rPr>
          <w:rFonts w:ascii="Helvetica Neue" w:hAnsi="Helvetica Neue"/>
          <w:b/>
          <w:sz w:val="16"/>
          <w:szCs w:val="16"/>
          <w:lang w:val="en-GB"/>
        </w:rPr>
        <w:t xml:space="preserve">Inevitable Accident </w:t>
      </w:r>
      <w:r w:rsidRPr="00FB5006">
        <w:rPr>
          <w:rFonts w:ascii="Helvetica Neue" w:hAnsi="Helvetica Neue"/>
          <w:sz w:val="16"/>
          <w:szCs w:val="16"/>
          <w:lang w:val="en-GB"/>
        </w:rPr>
        <w:t>– boils down to misunderstanding of fault—if the accident would’ve happened regardless of the activities of the parties, liability won’t be imposed.</w:t>
      </w:r>
    </w:p>
    <w:p w14:paraId="2D858AEC" w14:textId="77777777" w:rsidR="00FB5006" w:rsidRPr="00FB5006" w:rsidRDefault="00FB5006" w:rsidP="00FB5006">
      <w:pPr>
        <w:spacing w:after="120"/>
        <w:rPr>
          <w:rFonts w:ascii="Helvetica Neue" w:hAnsi="Helvetica Neue"/>
          <w:sz w:val="16"/>
          <w:szCs w:val="16"/>
          <w:lang w:val="en-GB"/>
        </w:rPr>
      </w:pPr>
      <w:r w:rsidRPr="00FB5006">
        <w:rPr>
          <w:rFonts w:ascii="Helvetica Neue" w:hAnsi="Helvetica Neue"/>
          <w:i/>
          <w:sz w:val="16"/>
          <w:szCs w:val="16"/>
          <w:lang w:val="en-GB"/>
        </w:rPr>
        <w:t>Rintoul v X-Ray and Radium Indust. Ltd.</w:t>
      </w:r>
      <w:r w:rsidRPr="00FB5006">
        <w:rPr>
          <w:rFonts w:ascii="Helvetica Neue" w:hAnsi="Helvetica Neue"/>
          <w:sz w:val="16"/>
          <w:szCs w:val="16"/>
          <w:lang w:val="en-GB"/>
        </w:rPr>
        <w:t xml:space="preserve"> p 723</w:t>
      </w:r>
    </w:p>
    <w:p w14:paraId="772F58AC"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buddy argues that brakes in van failed despite all reasonable precautions, hence accident was inevitable.</w:t>
      </w:r>
    </w:p>
    <w:p w14:paraId="38AFD0DB" w14:textId="14E27F92"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Court finds failed to prove two essential elements: alleged brake failure couldn’t have been prevented; assuming brakes failed w/out negligence, the accident couldn’t have been avoided</w:t>
      </w:r>
    </w:p>
    <w:p w14:paraId="3EF7BD84" w14:textId="5044D303" w:rsidR="00FB5006" w:rsidRPr="00057CF4" w:rsidRDefault="00FB5006" w:rsidP="00FB5006">
      <w:pPr>
        <w:spacing w:after="120"/>
        <w:rPr>
          <w:rFonts w:ascii="Helvetica Neue" w:hAnsi="Helvetica Neue"/>
          <w:b/>
          <w:sz w:val="16"/>
          <w:szCs w:val="16"/>
          <w:u w:val="single"/>
        </w:rPr>
      </w:pPr>
      <w:r w:rsidRPr="00FB5006">
        <w:rPr>
          <w:rFonts w:ascii="Helvetica Neue" w:hAnsi="Helvetica Neue"/>
          <w:b/>
          <w:sz w:val="16"/>
          <w:szCs w:val="16"/>
          <w:u w:val="single"/>
        </w:rPr>
        <w:t>NONSUITS/EVIDENCE ISSUES</w:t>
      </w:r>
    </w:p>
    <w:p w14:paraId="412E34B0"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 xml:space="preserve">Wakelin v London &amp; South Western Ry Co </w:t>
      </w:r>
      <w:r w:rsidRPr="00FB5006">
        <w:rPr>
          <w:rFonts w:ascii="Helvetica Neue" w:hAnsi="Helvetica Neue"/>
          <w:sz w:val="16"/>
          <w:szCs w:val="16"/>
        </w:rPr>
        <w:t xml:space="preserve"> p 728</w:t>
      </w:r>
    </w:p>
    <w:p w14:paraId="24A82592"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issue is evidentiary burden on plaintiff</w:t>
      </w:r>
    </w:p>
    <w:p w14:paraId="61B61F83"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according to Lord Halsbury,</w:t>
      </w:r>
      <w:r w:rsidRPr="00FB5006">
        <w:rPr>
          <w:rFonts w:ascii="Helvetica Neue" w:hAnsi="Helvetica Neue"/>
          <w:b/>
          <w:sz w:val="16"/>
          <w:szCs w:val="16"/>
        </w:rPr>
        <w:t xml:space="preserve"> P must adduce evidence making out a </w:t>
      </w:r>
      <w:r w:rsidRPr="00FB5006">
        <w:rPr>
          <w:rFonts w:ascii="Helvetica Neue" w:hAnsi="Helvetica Neue"/>
          <w:b/>
          <w:i/>
          <w:sz w:val="16"/>
          <w:szCs w:val="16"/>
        </w:rPr>
        <w:t>prima facie</w:t>
      </w:r>
      <w:r w:rsidRPr="00FB5006">
        <w:rPr>
          <w:rFonts w:ascii="Helvetica Neue" w:hAnsi="Helvetica Neue"/>
          <w:b/>
          <w:sz w:val="16"/>
          <w:szCs w:val="16"/>
        </w:rPr>
        <w:t xml:space="preserve"> case</w:t>
      </w:r>
      <w:r w:rsidRPr="00FB5006">
        <w:rPr>
          <w:rFonts w:ascii="Helvetica Neue" w:hAnsi="Helvetica Neue"/>
          <w:sz w:val="16"/>
          <w:szCs w:val="16"/>
        </w:rPr>
        <w:t xml:space="preserve"> of a negligent act which caused the injury and evidence that the D wasn’t contributarily negligent</w:t>
      </w:r>
    </w:p>
    <w:p w14:paraId="22E3DDC0"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according to Lord Watson, the P must simply adduce evidence of the P’s negligent act which caused injury, P doesn’t need to address contributory negligence, rather can be presumed not negligent</w:t>
      </w:r>
    </w:p>
    <w:p w14:paraId="27472D8A" w14:textId="13A4B296" w:rsidR="00FB5006" w:rsidRPr="000E0F8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P non-suited here for failing to make out a </w:t>
      </w:r>
      <w:r w:rsidRPr="00FB5006">
        <w:rPr>
          <w:rFonts w:ascii="Helvetica Neue" w:hAnsi="Helvetica Neue"/>
          <w:i/>
          <w:sz w:val="16"/>
          <w:szCs w:val="16"/>
        </w:rPr>
        <w:t xml:space="preserve">prima facie </w:t>
      </w:r>
      <w:r w:rsidRPr="00FB5006">
        <w:rPr>
          <w:rFonts w:ascii="Helvetica Neue" w:hAnsi="Helvetica Neue"/>
          <w:sz w:val="16"/>
          <w:szCs w:val="16"/>
        </w:rPr>
        <w:t>case</w:t>
      </w:r>
    </w:p>
    <w:p w14:paraId="70AAD881"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Mohamed v Banville</w:t>
      </w:r>
      <w:r w:rsidRPr="00FB5006">
        <w:rPr>
          <w:rFonts w:ascii="Helvetica Neue" w:hAnsi="Helvetica Neue"/>
          <w:sz w:val="16"/>
          <w:szCs w:val="16"/>
        </w:rPr>
        <w:t xml:space="preserve"> p 732#7</w:t>
      </w:r>
    </w:p>
    <w:p w14:paraId="7DC947CE" w14:textId="51F7ACD2"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P alleged that D, who was drunk and a smoker, negligently caused a house fire. Claim failed for lack of proof of negligence</w:t>
      </w:r>
    </w:p>
    <w:p w14:paraId="2DD4A16C"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RC v McDougall</w:t>
      </w:r>
      <w:r w:rsidRPr="00FB5006">
        <w:rPr>
          <w:rFonts w:ascii="Helvetica Neue" w:hAnsi="Helvetica Neue"/>
          <w:sz w:val="16"/>
          <w:szCs w:val="16"/>
        </w:rPr>
        <w:t xml:space="preserve"> p 732#8</w:t>
      </w:r>
    </w:p>
    <w:p w14:paraId="5141822D"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court can keep in mind inherent probabilities or inprobabilities and the seriousness of the allegations BUT </w:t>
      </w:r>
      <w:r w:rsidRPr="00FB5006">
        <w:rPr>
          <w:rFonts w:ascii="Helvetica Neue" w:hAnsi="Helvetica Neue"/>
          <w:b/>
          <w:sz w:val="16"/>
          <w:szCs w:val="16"/>
        </w:rPr>
        <w:t>the standard of proof is always</w:t>
      </w:r>
      <w:r w:rsidRPr="00FB5006">
        <w:rPr>
          <w:rFonts w:ascii="Helvetica Neue" w:hAnsi="Helvetica Neue"/>
          <w:sz w:val="16"/>
          <w:szCs w:val="16"/>
        </w:rPr>
        <w:t xml:space="preserve"> on a </w:t>
      </w:r>
      <w:r w:rsidRPr="00FB5006">
        <w:rPr>
          <w:rFonts w:ascii="Helvetica Neue" w:hAnsi="Helvetica Neue"/>
          <w:b/>
          <w:sz w:val="16"/>
          <w:szCs w:val="16"/>
        </w:rPr>
        <w:t>balance of probabilities</w:t>
      </w:r>
    </w:p>
    <w:p w14:paraId="0322567B" w14:textId="52C16DB8"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court here rejects an intermediate standard between balance of prob and beyond reasonable doubt for serious sexual assault alllegations</w:t>
      </w:r>
    </w:p>
    <w:p w14:paraId="575C676D"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Macdonald v Woodard</w:t>
      </w:r>
      <w:r w:rsidRPr="00FB5006">
        <w:rPr>
          <w:rFonts w:ascii="Helvetica Neue" w:hAnsi="Helvetica Neue"/>
          <w:sz w:val="16"/>
          <w:szCs w:val="16"/>
        </w:rPr>
        <w:t xml:space="preserve"> p732</w:t>
      </w:r>
    </w:p>
    <w:p w14:paraId="0EF8AA07"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statutes might </w:t>
      </w:r>
      <w:r w:rsidRPr="00FB5006">
        <w:rPr>
          <w:rFonts w:ascii="Helvetica Neue" w:hAnsi="Helvetica Neue"/>
          <w:b/>
          <w:sz w:val="16"/>
          <w:szCs w:val="16"/>
        </w:rPr>
        <w:t>change the evidentiary burden</w:t>
      </w:r>
    </w:p>
    <w:p w14:paraId="749F887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by the Highway Traffic Act, there is a presumption of negligence for drivers who cause damage or injury</w:t>
      </w:r>
    </w:p>
    <w:p w14:paraId="2743005E"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so, reverse onus: the D must show that negligence hasn’t taken place in a traffic accident</w:t>
      </w:r>
    </w:p>
    <w:p w14:paraId="3CA09F23" w14:textId="5B725861"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this is b/c it’s tough/impossible for the P to prove what the D was doing in a traffic accident</w:t>
      </w:r>
    </w:p>
    <w:p w14:paraId="7905D183"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 xml:space="preserve">Fontaine v BC </w:t>
      </w:r>
      <w:r w:rsidRPr="00FB5006">
        <w:rPr>
          <w:rFonts w:ascii="Helvetica Neue" w:hAnsi="Helvetica Neue"/>
          <w:sz w:val="16"/>
          <w:szCs w:val="16"/>
        </w:rPr>
        <w:t xml:space="preserve"> p 744</w:t>
      </w:r>
    </w:p>
    <w:p w14:paraId="6F43799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in some cases, the court can draw </w:t>
      </w:r>
      <w:r w:rsidRPr="00FB5006">
        <w:rPr>
          <w:rFonts w:ascii="Helvetica Neue" w:hAnsi="Helvetica Neue"/>
          <w:b/>
          <w:sz w:val="16"/>
          <w:szCs w:val="16"/>
        </w:rPr>
        <w:t>inferences from circumstantial evidence</w:t>
      </w:r>
    </w:p>
    <w:p w14:paraId="0A9C5805"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the decision must be </w:t>
      </w:r>
      <w:r w:rsidRPr="00FB5006">
        <w:rPr>
          <w:rFonts w:ascii="Helvetica Neue" w:hAnsi="Helvetica Neue"/>
          <w:i/>
          <w:sz w:val="16"/>
          <w:szCs w:val="16"/>
        </w:rPr>
        <w:t>very</w:t>
      </w:r>
      <w:r w:rsidRPr="00FB5006">
        <w:rPr>
          <w:rFonts w:ascii="Helvetica Neue" w:hAnsi="Helvetica Neue"/>
          <w:sz w:val="16"/>
          <w:szCs w:val="16"/>
        </w:rPr>
        <w:t xml:space="preserve"> factually specific—inferences of negligence can only be drawn from the factual specifications of the case. </w:t>
      </w:r>
    </w:p>
    <w:p w14:paraId="2AE97A48"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 xml:space="preserve">“for </w:t>
      </w:r>
      <w:r w:rsidRPr="00FB5006">
        <w:rPr>
          <w:rFonts w:ascii="Helvetica Neue" w:hAnsi="Helvetica Neue"/>
          <w:i/>
          <w:sz w:val="16"/>
          <w:szCs w:val="16"/>
        </w:rPr>
        <w:t xml:space="preserve">res ipsa loquitur </w:t>
      </w:r>
      <w:r w:rsidRPr="00FB5006">
        <w:rPr>
          <w:rFonts w:ascii="Helvetica Neue" w:hAnsi="Helvetica Neue"/>
          <w:sz w:val="16"/>
          <w:szCs w:val="16"/>
        </w:rPr>
        <w:t>to arise, the circumstances of the occurrence must permit an inference of negligence attributable to the defendant. The strength or weakness of that inference will depend on the factual circumstances of the case.</w:t>
      </w:r>
    </w:p>
    <w:p w14:paraId="0647E3E6" w14:textId="7EC73B92" w:rsidR="00FB5006" w:rsidRPr="00057CF4"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Here the P couldn’t prove the case because her husband died on a remote hunting trip with a buddy who was driving.</w:t>
      </w:r>
    </w:p>
    <w:p w14:paraId="579855BA" w14:textId="2A289292" w:rsidR="00FB5006" w:rsidRPr="00FB5006" w:rsidRDefault="00FB5006" w:rsidP="00FB5006">
      <w:pPr>
        <w:spacing w:after="120"/>
        <w:rPr>
          <w:rFonts w:ascii="Helvetica Neue" w:hAnsi="Helvetica Neue"/>
          <w:sz w:val="16"/>
          <w:szCs w:val="16"/>
        </w:rPr>
      </w:pPr>
      <w:r w:rsidRPr="00FB5006">
        <w:rPr>
          <w:rFonts w:ascii="Helvetica Neue" w:hAnsi="Helvetica Neue"/>
          <w:b/>
          <w:sz w:val="16"/>
          <w:szCs w:val="16"/>
        </w:rPr>
        <w:t xml:space="preserve">Judicial/Crown immunity: </w:t>
      </w:r>
      <w:r w:rsidRPr="00FB5006">
        <w:rPr>
          <w:rFonts w:ascii="Helvetica Neue" w:hAnsi="Helvetica Neue"/>
          <w:sz w:val="16"/>
          <w:szCs w:val="16"/>
        </w:rPr>
        <w:t>Judges at all levels are generally immune  by statute (p 755#6) unless the P can show that they acted maliciously (p 756#7). When an appeal court quashing a conviction they can order that the original judge is immune from tort liability (p 756#8). The crown is immune from liability generally, but not individual AG and crown attorneys (p 756#9). Courts can’t be made to testify about decision making processes or court composition in a particular case (p 757#10). This immunity is extended to quasi judicial dudes (p 757#11).</w:t>
      </w:r>
    </w:p>
    <w:p w14:paraId="0A1DA2BB"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Just v BC</w:t>
      </w:r>
      <w:r w:rsidRPr="00FB5006">
        <w:rPr>
          <w:rFonts w:ascii="Helvetica Neue" w:hAnsi="Helvetica Neue"/>
          <w:sz w:val="16"/>
          <w:szCs w:val="16"/>
        </w:rPr>
        <w:t xml:space="preserve"> p 763</w:t>
      </w:r>
    </w:p>
    <w:p w14:paraId="2DF89176"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rockslide on highway kills P’s daughter. Negligence in highway maintenance?</w:t>
      </w:r>
    </w:p>
    <w:p w14:paraId="33F1382E"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b/>
          <w:sz w:val="16"/>
          <w:szCs w:val="16"/>
        </w:rPr>
        <w:t>Policy decisions immune from</w:t>
      </w:r>
      <w:r w:rsidRPr="00FB5006">
        <w:rPr>
          <w:rFonts w:ascii="Helvetica Neue" w:hAnsi="Helvetica Neue"/>
          <w:sz w:val="16"/>
          <w:szCs w:val="16"/>
        </w:rPr>
        <w:t xml:space="preserve"> negligence, claims but operations decisions can. Problem of vagueness betwixt?</w:t>
      </w:r>
    </w:p>
    <w:p w14:paraId="48050E28" w14:textId="77777777" w:rsidR="00FB5006" w:rsidRPr="00FB5006"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Policy is immune so that the crown isn’t crippled in making policy decisions</w:t>
      </w:r>
    </w:p>
    <w:p w14:paraId="78DE06D3" w14:textId="51CBA5BB" w:rsidR="00FB5006" w:rsidRPr="002357CE" w:rsidRDefault="00FB5006" w:rsidP="00FB5006">
      <w:pPr>
        <w:numPr>
          <w:ilvl w:val="0"/>
          <w:numId w:val="5"/>
        </w:numPr>
        <w:spacing w:after="120"/>
        <w:rPr>
          <w:rFonts w:ascii="Helvetica Neue" w:hAnsi="Helvetica Neue"/>
          <w:sz w:val="16"/>
          <w:szCs w:val="16"/>
        </w:rPr>
      </w:pPr>
      <w:r w:rsidRPr="00FB5006">
        <w:rPr>
          <w:rFonts w:ascii="Helvetica Neue" w:hAnsi="Helvetica Neue"/>
          <w:sz w:val="16"/>
          <w:szCs w:val="16"/>
        </w:rPr>
        <w:t>Crown can’t overstep discretion—can’t avoid liability by calling something policy which clearly isn’t</w:t>
      </w:r>
    </w:p>
    <w:p w14:paraId="78B8BDA4" w14:textId="77777777" w:rsidR="00FB5006" w:rsidRPr="00FB5006" w:rsidRDefault="00FB5006" w:rsidP="00FB5006">
      <w:pPr>
        <w:spacing w:after="120"/>
        <w:rPr>
          <w:rFonts w:ascii="Helvetica Neue" w:hAnsi="Helvetica Neue"/>
          <w:sz w:val="16"/>
          <w:szCs w:val="16"/>
        </w:rPr>
      </w:pPr>
      <w:r w:rsidRPr="00FB5006">
        <w:rPr>
          <w:rFonts w:ascii="Helvetica Neue" w:hAnsi="Helvetica Neue"/>
          <w:i/>
          <w:sz w:val="16"/>
          <w:szCs w:val="16"/>
        </w:rPr>
        <w:t>Edward Snowshoe</w:t>
      </w:r>
      <w:r w:rsidRPr="00FB5006">
        <w:rPr>
          <w:rFonts w:ascii="Helvetica Neue" w:hAnsi="Helvetica Neue"/>
          <w:sz w:val="16"/>
          <w:szCs w:val="16"/>
        </w:rPr>
        <w:t xml:space="preserve"> case further illustrates difficulties in policy/operations</w:t>
      </w:r>
    </w:p>
    <w:p w14:paraId="18F68CD8" w14:textId="77777777" w:rsidR="00634623" w:rsidRDefault="00634623" w:rsidP="00634623">
      <w:pPr>
        <w:spacing w:after="120"/>
        <w:rPr>
          <w:rFonts w:ascii="Helvetica Neue" w:hAnsi="Helvetica Neue"/>
          <w:b/>
          <w:sz w:val="16"/>
          <w:szCs w:val="16"/>
          <w:u w:val="single"/>
        </w:rPr>
      </w:pPr>
      <w:r w:rsidRPr="00634623">
        <w:rPr>
          <w:rFonts w:ascii="Helvetica Neue" w:hAnsi="Helvetica Neue"/>
          <w:b/>
          <w:sz w:val="16"/>
          <w:szCs w:val="16"/>
          <w:u w:val="single"/>
        </w:rPr>
        <w:t>Vicarious Liability</w:t>
      </w:r>
    </w:p>
    <w:p w14:paraId="1D64F398" w14:textId="4585FA02" w:rsidR="00634623" w:rsidRPr="00567DB8" w:rsidRDefault="00634623" w:rsidP="00634623">
      <w:pPr>
        <w:spacing w:after="120"/>
        <w:rPr>
          <w:rFonts w:ascii="Helvetica Neue" w:hAnsi="Helvetica Neue"/>
          <w:sz w:val="16"/>
          <w:szCs w:val="16"/>
        </w:rPr>
      </w:pPr>
      <w:r>
        <w:rPr>
          <w:rFonts w:ascii="Helvetica Neue" w:hAnsi="Helvetica Neue"/>
          <w:sz w:val="16"/>
          <w:szCs w:val="16"/>
        </w:rPr>
        <w:br/>
      </w:r>
      <w:r w:rsidRPr="00FB5006">
        <w:rPr>
          <w:rFonts w:ascii="Helvetica Neue" w:hAnsi="Helvetica Neue"/>
          <w:sz w:val="16"/>
          <w:szCs w:val="16"/>
        </w:rPr>
        <w:t xml:space="preserve">Liability absent of fault, </w:t>
      </w:r>
      <w:r>
        <w:rPr>
          <w:rFonts w:ascii="Helvetica Neue" w:hAnsi="Helvetica Neue"/>
          <w:sz w:val="16"/>
          <w:szCs w:val="16"/>
        </w:rPr>
        <w:t>like in</w:t>
      </w:r>
      <w:r w:rsidRPr="00FB5006">
        <w:rPr>
          <w:rFonts w:ascii="Helvetica Neue" w:hAnsi="Helvetica Neue"/>
          <w:sz w:val="16"/>
          <w:szCs w:val="16"/>
        </w:rPr>
        <w:t xml:space="preserve"> strict liability in </w:t>
      </w:r>
      <w:r w:rsidRPr="00FB5006">
        <w:rPr>
          <w:rFonts w:ascii="Helvetica Neue" w:hAnsi="Helvetica Neue"/>
          <w:i/>
          <w:sz w:val="16"/>
          <w:szCs w:val="16"/>
        </w:rPr>
        <w:t xml:space="preserve">Ryland v Fletcher.  </w:t>
      </w:r>
    </w:p>
    <w:p w14:paraId="44E1E18A" w14:textId="77777777" w:rsidR="00634623" w:rsidRPr="00FB5006" w:rsidRDefault="00634623" w:rsidP="00634623">
      <w:pPr>
        <w:spacing w:after="120"/>
        <w:rPr>
          <w:rFonts w:ascii="Helvetica Neue" w:hAnsi="Helvetica Neue"/>
          <w:sz w:val="16"/>
          <w:szCs w:val="16"/>
        </w:rPr>
      </w:pPr>
      <w:r w:rsidRPr="00FB5006">
        <w:rPr>
          <w:rFonts w:ascii="Helvetica Neue" w:hAnsi="Helvetica Neue"/>
          <w:sz w:val="16"/>
          <w:szCs w:val="16"/>
        </w:rPr>
        <w:t xml:space="preserve">Most vicarious liability cases regulated by statute, e.g. police dog bite cases; highway traffic act sets out how vicarious liability will be imposed: </w:t>
      </w:r>
      <w:r w:rsidRPr="00FB5006">
        <w:rPr>
          <w:rFonts w:ascii="Helvetica Neue" w:hAnsi="Helvetica Neue"/>
          <w:i/>
          <w:sz w:val="16"/>
          <w:szCs w:val="16"/>
        </w:rPr>
        <w:t xml:space="preserve">Yeung v Au </w:t>
      </w:r>
      <w:r w:rsidRPr="00FB5006">
        <w:rPr>
          <w:rFonts w:ascii="Helvetica Neue" w:hAnsi="Helvetica Neue"/>
          <w:sz w:val="16"/>
          <w:szCs w:val="16"/>
        </w:rPr>
        <w:t>p 927#3; son driving car leased by father, owned by D corp. Statute finds both father and corp. responsible vicariously. Such statutes deem people liable even if facts don’t support it. This is motivated by corrective justice. Gym Teacher &amp; Devon exampe from class—Gym teacher is at fault, but the school is held liable to ensure that Devon gets compensated for his injuries.</w:t>
      </w:r>
    </w:p>
    <w:p w14:paraId="28964460" w14:textId="77777777" w:rsidR="00634623" w:rsidRPr="00FB5006" w:rsidRDefault="00634623" w:rsidP="00634623">
      <w:pPr>
        <w:spacing w:after="120"/>
        <w:rPr>
          <w:rFonts w:ascii="Helvetica Neue" w:hAnsi="Helvetica Neue"/>
          <w:sz w:val="16"/>
          <w:szCs w:val="16"/>
        </w:rPr>
      </w:pPr>
      <w:r w:rsidRPr="00FB5006">
        <w:rPr>
          <w:rFonts w:ascii="Helvetica Neue" w:hAnsi="Helvetica Neue"/>
          <w:sz w:val="16"/>
          <w:szCs w:val="16"/>
        </w:rPr>
        <w:t xml:space="preserve">Common law examples of </w:t>
      </w:r>
      <w:r w:rsidRPr="00567DB8">
        <w:rPr>
          <w:rFonts w:ascii="Helvetica Neue" w:hAnsi="Helvetica Neue"/>
          <w:b/>
          <w:sz w:val="16"/>
          <w:szCs w:val="16"/>
        </w:rPr>
        <w:t>vicarious liability</w:t>
      </w:r>
      <w:r w:rsidRPr="00FB5006">
        <w:rPr>
          <w:rFonts w:ascii="Helvetica Neue" w:hAnsi="Helvetica Neue"/>
          <w:sz w:val="16"/>
          <w:szCs w:val="16"/>
        </w:rPr>
        <w:t xml:space="preserve">: </w:t>
      </w:r>
      <w:r w:rsidRPr="00567DB8">
        <w:rPr>
          <w:rFonts w:ascii="Helvetica Neue" w:hAnsi="Helvetica Neue"/>
          <w:b/>
          <w:sz w:val="16"/>
          <w:szCs w:val="16"/>
        </w:rPr>
        <w:t>principal/agent</w:t>
      </w:r>
      <w:r w:rsidRPr="00FB5006">
        <w:rPr>
          <w:rFonts w:ascii="Helvetica Neue" w:hAnsi="Helvetica Neue"/>
          <w:sz w:val="16"/>
          <w:szCs w:val="16"/>
        </w:rPr>
        <w:t xml:space="preserve"> situations &amp; </w:t>
      </w:r>
      <w:r w:rsidRPr="00567DB8">
        <w:rPr>
          <w:rFonts w:ascii="Helvetica Neue" w:hAnsi="Helvetica Neue"/>
          <w:b/>
          <w:sz w:val="16"/>
          <w:szCs w:val="16"/>
        </w:rPr>
        <w:t>master/servant</w:t>
      </w:r>
      <w:r w:rsidRPr="00FB5006">
        <w:rPr>
          <w:rFonts w:ascii="Helvetica Neue" w:hAnsi="Helvetica Neue"/>
          <w:sz w:val="16"/>
          <w:szCs w:val="16"/>
        </w:rPr>
        <w:t xml:space="preserve"> situations</w:t>
      </w:r>
    </w:p>
    <w:p w14:paraId="27C9D72A" w14:textId="77777777" w:rsidR="00634623" w:rsidRPr="00FB5006" w:rsidRDefault="00634623" w:rsidP="00634623">
      <w:pPr>
        <w:spacing w:after="120"/>
        <w:rPr>
          <w:rFonts w:ascii="Helvetica Neue" w:hAnsi="Helvetica Neue"/>
          <w:sz w:val="16"/>
          <w:szCs w:val="16"/>
        </w:rPr>
      </w:pPr>
      <w:r w:rsidRPr="00FB5006">
        <w:rPr>
          <w:rFonts w:ascii="Helvetica Neue" w:hAnsi="Helvetica Neue"/>
          <w:i/>
          <w:sz w:val="16"/>
          <w:szCs w:val="16"/>
        </w:rPr>
        <w:t xml:space="preserve">TG Bright &amp; Co v Kerr, </w:t>
      </w:r>
      <w:r w:rsidRPr="00FB5006">
        <w:rPr>
          <w:rFonts w:ascii="Helvetica Neue" w:hAnsi="Helvetica Neue"/>
          <w:sz w:val="16"/>
          <w:szCs w:val="16"/>
        </w:rPr>
        <w:t>p928</w:t>
      </w:r>
    </w:p>
    <w:p w14:paraId="05503A42" w14:textId="77777777" w:rsidR="00634623" w:rsidRPr="00FB5006" w:rsidRDefault="00634623" w:rsidP="00634623">
      <w:pPr>
        <w:numPr>
          <w:ilvl w:val="0"/>
          <w:numId w:val="5"/>
        </w:numPr>
        <w:spacing w:after="120"/>
        <w:rPr>
          <w:rFonts w:ascii="Helvetica Neue" w:hAnsi="Helvetica Neue"/>
          <w:sz w:val="16"/>
          <w:szCs w:val="16"/>
        </w:rPr>
      </w:pPr>
      <w:r w:rsidRPr="00FB5006">
        <w:rPr>
          <w:rFonts w:ascii="Helvetica Neue" w:hAnsi="Helvetica Neue"/>
          <w:sz w:val="16"/>
          <w:szCs w:val="16"/>
        </w:rPr>
        <w:t xml:space="preserve">when you have an individual who is acting as an </w:t>
      </w:r>
      <w:r w:rsidRPr="00567DB8">
        <w:rPr>
          <w:rFonts w:ascii="Helvetica Neue" w:hAnsi="Helvetica Neue"/>
          <w:b/>
          <w:sz w:val="16"/>
          <w:szCs w:val="16"/>
        </w:rPr>
        <w:t>agent</w:t>
      </w:r>
      <w:r w:rsidRPr="00FB5006">
        <w:rPr>
          <w:rFonts w:ascii="Helvetica Neue" w:hAnsi="Helvetica Neue"/>
          <w:sz w:val="16"/>
          <w:szCs w:val="16"/>
        </w:rPr>
        <w:t xml:space="preserve"> on behalf of the </w:t>
      </w:r>
      <w:r w:rsidRPr="00567DB8">
        <w:rPr>
          <w:rFonts w:ascii="Helvetica Neue" w:hAnsi="Helvetica Neue"/>
          <w:b/>
          <w:sz w:val="16"/>
          <w:szCs w:val="16"/>
        </w:rPr>
        <w:t>principal</w:t>
      </w:r>
      <w:r w:rsidRPr="00FB5006">
        <w:rPr>
          <w:rFonts w:ascii="Helvetica Neue" w:hAnsi="Helvetica Neue"/>
          <w:sz w:val="16"/>
          <w:szCs w:val="16"/>
        </w:rPr>
        <w:t>, the the principal is vicariously liable</w:t>
      </w:r>
    </w:p>
    <w:p w14:paraId="71D79AD7" w14:textId="77777777" w:rsidR="00634623" w:rsidRPr="00567DB8" w:rsidRDefault="00634623" w:rsidP="00634623">
      <w:pPr>
        <w:numPr>
          <w:ilvl w:val="0"/>
          <w:numId w:val="5"/>
        </w:numPr>
        <w:spacing w:after="120"/>
        <w:rPr>
          <w:rFonts w:ascii="Helvetica Neue" w:hAnsi="Helvetica Neue"/>
          <w:sz w:val="16"/>
          <w:szCs w:val="16"/>
        </w:rPr>
      </w:pPr>
      <w:r w:rsidRPr="00FB5006">
        <w:rPr>
          <w:rFonts w:ascii="Helvetica Neue" w:hAnsi="Helvetica Neue"/>
          <w:sz w:val="16"/>
          <w:szCs w:val="16"/>
        </w:rPr>
        <w:t>once a principal authorizes an agent to act as agent, they are liable for the full scope of the agent’s actions done within the scope of his agency</w:t>
      </w:r>
    </w:p>
    <w:p w14:paraId="775C1207" w14:textId="77777777" w:rsidR="00634623" w:rsidRPr="00FB5006" w:rsidRDefault="00634623" w:rsidP="00634623">
      <w:pPr>
        <w:spacing w:after="120"/>
        <w:rPr>
          <w:rFonts w:ascii="Helvetica Neue" w:hAnsi="Helvetica Neue"/>
          <w:sz w:val="16"/>
          <w:szCs w:val="16"/>
        </w:rPr>
      </w:pPr>
      <w:r w:rsidRPr="00567DB8">
        <w:rPr>
          <w:rFonts w:ascii="Helvetica Neue" w:hAnsi="Helvetica Neue"/>
          <w:b/>
          <w:sz w:val="16"/>
          <w:szCs w:val="16"/>
        </w:rPr>
        <w:t>Master/Servant</w:t>
      </w:r>
      <w:r w:rsidRPr="00FB5006">
        <w:rPr>
          <w:rFonts w:ascii="Helvetica Neue" w:hAnsi="Helvetica Neue"/>
          <w:sz w:val="16"/>
          <w:szCs w:val="16"/>
        </w:rPr>
        <w:t xml:space="preserve"> – is broader than </w:t>
      </w:r>
      <w:r>
        <w:rPr>
          <w:rFonts w:ascii="Helvetica Neue" w:hAnsi="Helvetica Neue"/>
          <w:sz w:val="16"/>
          <w:szCs w:val="16"/>
        </w:rPr>
        <w:t>P/A,</w:t>
      </w:r>
      <w:r w:rsidRPr="00FB5006">
        <w:rPr>
          <w:rFonts w:ascii="Helvetica Neue" w:hAnsi="Helvetica Neue"/>
          <w:sz w:val="16"/>
          <w:szCs w:val="16"/>
        </w:rPr>
        <w:t xml:space="preserve"> P/A requires proof the principal required the agent to act as agent. Most M/S situations are employer/employee. The employer will be liable for the employee if they authorized the emloyee’s act, or if the act is substantively similar to an authorized act.</w:t>
      </w:r>
    </w:p>
    <w:p w14:paraId="222C945A" w14:textId="77777777" w:rsidR="00634623" w:rsidRPr="00FB5006" w:rsidRDefault="00634623" w:rsidP="00634623">
      <w:pPr>
        <w:spacing w:after="120"/>
        <w:rPr>
          <w:rFonts w:ascii="Helvetica Neue" w:hAnsi="Helvetica Neue"/>
          <w:sz w:val="16"/>
          <w:szCs w:val="16"/>
        </w:rPr>
      </w:pPr>
      <w:r w:rsidRPr="00FB5006">
        <w:rPr>
          <w:rFonts w:ascii="Helvetica Neue" w:hAnsi="Helvetica Neue"/>
          <w:i/>
          <w:sz w:val="16"/>
          <w:szCs w:val="16"/>
        </w:rPr>
        <w:t>Bazley v Curry</w:t>
      </w:r>
      <w:r>
        <w:rPr>
          <w:rFonts w:ascii="Helvetica Neue" w:hAnsi="Helvetica Neue"/>
          <w:i/>
          <w:sz w:val="16"/>
          <w:szCs w:val="16"/>
        </w:rPr>
        <w:t>,</w:t>
      </w:r>
      <w:r>
        <w:rPr>
          <w:rFonts w:ascii="Helvetica Neue" w:hAnsi="Helvetica Neue"/>
          <w:sz w:val="16"/>
          <w:szCs w:val="16"/>
        </w:rPr>
        <w:t xml:space="preserve"> p</w:t>
      </w:r>
      <w:r w:rsidRPr="00FB5006">
        <w:rPr>
          <w:rFonts w:ascii="Helvetica Neue" w:hAnsi="Helvetica Neue"/>
          <w:sz w:val="16"/>
          <w:szCs w:val="16"/>
        </w:rPr>
        <w:t>931</w:t>
      </w:r>
    </w:p>
    <w:p w14:paraId="2343F346" w14:textId="77777777" w:rsidR="00634623" w:rsidRPr="00FB5006" w:rsidRDefault="00634623" w:rsidP="00634623">
      <w:pPr>
        <w:numPr>
          <w:ilvl w:val="0"/>
          <w:numId w:val="5"/>
        </w:numPr>
        <w:spacing w:after="120"/>
        <w:rPr>
          <w:rFonts w:ascii="Helvetica Neue" w:hAnsi="Helvetica Neue"/>
          <w:sz w:val="16"/>
          <w:szCs w:val="16"/>
        </w:rPr>
      </w:pPr>
      <w:r w:rsidRPr="00FB5006">
        <w:rPr>
          <w:rFonts w:ascii="Helvetica Neue" w:hAnsi="Helvetica Neue"/>
          <w:b/>
          <w:sz w:val="16"/>
          <w:szCs w:val="16"/>
        </w:rPr>
        <w:t xml:space="preserve">Employer/Employee vicarious liability </w:t>
      </w:r>
      <w:r w:rsidRPr="00FB5006">
        <w:rPr>
          <w:rFonts w:ascii="Helvetica Neue" w:hAnsi="Helvetica Neue"/>
          <w:sz w:val="16"/>
          <w:szCs w:val="16"/>
        </w:rPr>
        <w:t xml:space="preserve">in sexual assault </w:t>
      </w:r>
      <w:r>
        <w:rPr>
          <w:rFonts w:ascii="Helvetica Neue" w:hAnsi="Helvetica Neue"/>
          <w:sz w:val="16"/>
          <w:szCs w:val="16"/>
        </w:rPr>
        <w:t xml:space="preserve">against children </w:t>
      </w:r>
      <w:r w:rsidRPr="00FB5006">
        <w:rPr>
          <w:rFonts w:ascii="Helvetica Neue" w:hAnsi="Helvetica Neue"/>
          <w:sz w:val="16"/>
          <w:szCs w:val="16"/>
        </w:rPr>
        <w:t>case</w:t>
      </w:r>
    </w:p>
    <w:p w14:paraId="00D88F36" w14:textId="77777777" w:rsidR="00634623" w:rsidRPr="00FB5006" w:rsidRDefault="00634623" w:rsidP="00634623">
      <w:pPr>
        <w:numPr>
          <w:ilvl w:val="0"/>
          <w:numId w:val="5"/>
        </w:numPr>
        <w:spacing w:after="120"/>
        <w:rPr>
          <w:rFonts w:ascii="Helvetica Neue" w:hAnsi="Helvetica Neue"/>
          <w:sz w:val="16"/>
          <w:szCs w:val="16"/>
          <w:lang w:val="en-GB"/>
        </w:rPr>
      </w:pPr>
      <w:r w:rsidRPr="00FB5006">
        <w:rPr>
          <w:rFonts w:ascii="Helvetica Neue" w:hAnsi="Helvetica Neue"/>
          <w:sz w:val="16"/>
          <w:szCs w:val="16"/>
          <w:lang w:val="en-GB"/>
        </w:rPr>
        <w:t xml:space="preserve">First branch of Salmond test – did the employer authorize the employee’s action? If yes, obviously liable, if no? </w:t>
      </w:r>
      <w:r>
        <w:rPr>
          <w:rFonts w:ascii="Helvetica Neue" w:hAnsi="Helvetica Neue"/>
          <w:sz w:val="16"/>
          <w:szCs w:val="16"/>
          <w:lang w:val="en-GB"/>
        </w:rPr>
        <w:t>maybe</w:t>
      </w:r>
      <w:r w:rsidRPr="00FB5006">
        <w:rPr>
          <w:rFonts w:ascii="Helvetica Neue" w:hAnsi="Helvetica Neue"/>
          <w:sz w:val="16"/>
          <w:szCs w:val="16"/>
          <w:lang w:val="en-GB"/>
        </w:rPr>
        <w:t xml:space="preserve"> liable, if it’s deemed sufficiently similar to an authorized act. This </w:t>
      </w:r>
      <w:r>
        <w:rPr>
          <w:rFonts w:ascii="Helvetica Neue" w:hAnsi="Helvetica Neue"/>
          <w:sz w:val="16"/>
          <w:szCs w:val="16"/>
          <w:lang w:val="en-GB"/>
        </w:rPr>
        <w:t>case</w:t>
      </w:r>
      <w:r w:rsidRPr="00FB5006">
        <w:rPr>
          <w:rFonts w:ascii="Helvetica Neue" w:hAnsi="Helvetica Neue"/>
          <w:sz w:val="16"/>
          <w:szCs w:val="16"/>
          <w:lang w:val="en-GB"/>
        </w:rPr>
        <w:t xml:space="preserve"> satisfies this second branch of the test</w:t>
      </w:r>
    </w:p>
    <w:p w14:paraId="0EFAC8BC" w14:textId="77777777" w:rsidR="00634623" w:rsidRPr="00FB5006" w:rsidRDefault="00634623" w:rsidP="00634623">
      <w:pPr>
        <w:numPr>
          <w:ilvl w:val="0"/>
          <w:numId w:val="5"/>
        </w:numPr>
        <w:spacing w:after="120"/>
        <w:rPr>
          <w:rFonts w:ascii="Helvetica Neue" w:hAnsi="Helvetica Neue"/>
          <w:sz w:val="16"/>
          <w:szCs w:val="16"/>
          <w:lang w:val="en-GB"/>
        </w:rPr>
      </w:pPr>
      <w:r w:rsidRPr="00FB5006">
        <w:rPr>
          <w:rFonts w:ascii="Helvetica Neue" w:hAnsi="Helvetica Neue"/>
          <w:sz w:val="16"/>
          <w:szCs w:val="16"/>
          <w:lang w:val="en-GB"/>
        </w:rPr>
        <w:t xml:space="preserve">Two fundamental concerns of </w:t>
      </w:r>
      <w:r w:rsidRPr="00FB5006">
        <w:rPr>
          <w:rFonts w:ascii="Helvetica Neue" w:hAnsi="Helvetica Neue"/>
          <w:b/>
          <w:sz w:val="16"/>
          <w:szCs w:val="16"/>
          <w:lang w:val="en-GB"/>
        </w:rPr>
        <w:t>vicarious liability:</w:t>
      </w:r>
      <w:r w:rsidRPr="00FB5006">
        <w:rPr>
          <w:rFonts w:ascii="Helvetica Neue" w:hAnsi="Helvetica Neue"/>
          <w:sz w:val="16"/>
          <w:szCs w:val="16"/>
          <w:lang w:val="en-GB"/>
        </w:rPr>
        <w:t xml:space="preserve"> just and practical remedy for the harm; deterrance of future harm</w:t>
      </w:r>
    </w:p>
    <w:p w14:paraId="45F39E07" w14:textId="77777777" w:rsidR="00634623" w:rsidRPr="00F24943" w:rsidRDefault="00634623" w:rsidP="00634623">
      <w:pPr>
        <w:numPr>
          <w:ilvl w:val="0"/>
          <w:numId w:val="5"/>
        </w:numPr>
        <w:spacing w:after="120"/>
        <w:rPr>
          <w:rFonts w:ascii="Helvetica Neue" w:hAnsi="Helvetica Neue"/>
          <w:sz w:val="16"/>
          <w:szCs w:val="16"/>
        </w:rPr>
      </w:pPr>
      <w:r w:rsidRPr="00FB5006">
        <w:rPr>
          <w:rFonts w:ascii="Helvetica Neue" w:hAnsi="Helvetica Neue"/>
          <w:sz w:val="16"/>
          <w:szCs w:val="16"/>
        </w:rPr>
        <w:t>Relevant factors (intentional torts): the opportunity that the enterprise gave the employee to abuse power; extent to which the wrongful act may have furthered employer’s aims; extent to which wrongful act was related to inherend problems in employer’s enterprise; extent of power conferred to employee in relation to victim; vulnerability to victims to wrongful exercise of employee’s power</w:t>
      </w:r>
    </w:p>
    <w:p w14:paraId="6250397B" w14:textId="77777777" w:rsidR="00FB5006" w:rsidRPr="00FB5006" w:rsidRDefault="00FB5006" w:rsidP="00FB5006">
      <w:pPr>
        <w:spacing w:after="120"/>
        <w:rPr>
          <w:rFonts w:ascii="Helvetica Neue" w:hAnsi="Helvetica Neue"/>
          <w:sz w:val="16"/>
          <w:szCs w:val="16"/>
        </w:rPr>
      </w:pPr>
    </w:p>
    <w:p w14:paraId="3ABA1C18" w14:textId="77777777" w:rsidR="00FB5006" w:rsidRPr="00FB5006" w:rsidRDefault="00FB5006" w:rsidP="00FB5006">
      <w:pPr>
        <w:spacing w:after="120"/>
        <w:rPr>
          <w:rFonts w:ascii="Helvetica Neue" w:hAnsi="Helvetica Neue"/>
          <w:sz w:val="16"/>
          <w:szCs w:val="16"/>
        </w:rPr>
      </w:pPr>
    </w:p>
    <w:p w14:paraId="79887C1B" w14:textId="6C29B64A" w:rsidR="00286220" w:rsidRPr="00286220" w:rsidRDefault="00286220" w:rsidP="00E80510">
      <w:pPr>
        <w:spacing w:after="120"/>
        <w:rPr>
          <w:rFonts w:ascii="Helvetica Neue" w:hAnsi="Helvetica Neue"/>
          <w:sz w:val="16"/>
          <w:szCs w:val="16"/>
        </w:rPr>
      </w:pPr>
    </w:p>
    <w:sectPr w:rsidR="00286220" w:rsidRPr="00286220" w:rsidSect="00433686">
      <w:pgSz w:w="15840" w:h="12240" w:orient="landscape"/>
      <w:pgMar w:top="720" w:right="734" w:bottom="720" w:left="720" w:header="706" w:footer="706"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C4D"/>
    <w:multiLevelType w:val="hybridMultilevel"/>
    <w:tmpl w:val="A126CAF4"/>
    <w:lvl w:ilvl="0" w:tplc="04090017">
      <w:start w:val="1"/>
      <w:numFmt w:val="lowerLetter"/>
      <w:lvlText w:val="%1)"/>
      <w:lvlJc w:val="left"/>
      <w:pPr>
        <w:ind w:left="720" w:hanging="360"/>
      </w:pPr>
    </w:lvl>
    <w:lvl w:ilvl="1" w:tplc="10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C0AF2"/>
    <w:multiLevelType w:val="hybridMultilevel"/>
    <w:tmpl w:val="D2105FF2"/>
    <w:lvl w:ilvl="0" w:tplc="77EAD6E0">
      <w:start w:val="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E3B13"/>
    <w:multiLevelType w:val="multilevel"/>
    <w:tmpl w:val="AACE3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7E31FC"/>
    <w:multiLevelType w:val="hybridMultilevel"/>
    <w:tmpl w:val="F65604CE"/>
    <w:lvl w:ilvl="0" w:tplc="3E9AF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F20EB"/>
    <w:multiLevelType w:val="hybridMultilevel"/>
    <w:tmpl w:val="F5B23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4B5F98"/>
    <w:multiLevelType w:val="hybridMultilevel"/>
    <w:tmpl w:val="0C9ABBAA"/>
    <w:lvl w:ilvl="0" w:tplc="68A86F16">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D0"/>
    <w:rsid w:val="000123A1"/>
    <w:rsid w:val="00033CAC"/>
    <w:rsid w:val="00044B46"/>
    <w:rsid w:val="00057CF4"/>
    <w:rsid w:val="00093D50"/>
    <w:rsid w:val="000E0746"/>
    <w:rsid w:val="000E0F84"/>
    <w:rsid w:val="000F7262"/>
    <w:rsid w:val="00130022"/>
    <w:rsid w:val="00130ED1"/>
    <w:rsid w:val="00132C94"/>
    <w:rsid w:val="00134FD3"/>
    <w:rsid w:val="00185949"/>
    <w:rsid w:val="00192F06"/>
    <w:rsid w:val="001954DF"/>
    <w:rsid w:val="00195975"/>
    <w:rsid w:val="001A00E4"/>
    <w:rsid w:val="001B301B"/>
    <w:rsid w:val="001D544B"/>
    <w:rsid w:val="001F7F49"/>
    <w:rsid w:val="002357CE"/>
    <w:rsid w:val="00237A34"/>
    <w:rsid w:val="002445F2"/>
    <w:rsid w:val="00277FBB"/>
    <w:rsid w:val="0028101B"/>
    <w:rsid w:val="00286220"/>
    <w:rsid w:val="002A612C"/>
    <w:rsid w:val="002B6030"/>
    <w:rsid w:val="002C4C39"/>
    <w:rsid w:val="002E45B5"/>
    <w:rsid w:val="003405A4"/>
    <w:rsid w:val="00352A2F"/>
    <w:rsid w:val="00387A13"/>
    <w:rsid w:val="003A0FA5"/>
    <w:rsid w:val="003A4233"/>
    <w:rsid w:val="003A5A31"/>
    <w:rsid w:val="003A6560"/>
    <w:rsid w:val="003B6970"/>
    <w:rsid w:val="003B76DA"/>
    <w:rsid w:val="003C1C11"/>
    <w:rsid w:val="003C28AA"/>
    <w:rsid w:val="003D0785"/>
    <w:rsid w:val="003E721D"/>
    <w:rsid w:val="003F7592"/>
    <w:rsid w:val="00400C88"/>
    <w:rsid w:val="00413218"/>
    <w:rsid w:val="004148C9"/>
    <w:rsid w:val="004154C7"/>
    <w:rsid w:val="00426571"/>
    <w:rsid w:val="00433686"/>
    <w:rsid w:val="00450ECF"/>
    <w:rsid w:val="00461A59"/>
    <w:rsid w:val="00462A2D"/>
    <w:rsid w:val="00482B8A"/>
    <w:rsid w:val="004A3B5E"/>
    <w:rsid w:val="004B2E04"/>
    <w:rsid w:val="004B44F8"/>
    <w:rsid w:val="004E0D2C"/>
    <w:rsid w:val="004F2E44"/>
    <w:rsid w:val="004F48D6"/>
    <w:rsid w:val="00502D32"/>
    <w:rsid w:val="00505BB5"/>
    <w:rsid w:val="00514975"/>
    <w:rsid w:val="00540769"/>
    <w:rsid w:val="005508E5"/>
    <w:rsid w:val="00552DD0"/>
    <w:rsid w:val="00553E6B"/>
    <w:rsid w:val="00567DB8"/>
    <w:rsid w:val="00570A59"/>
    <w:rsid w:val="005961C6"/>
    <w:rsid w:val="005A5126"/>
    <w:rsid w:val="005A5601"/>
    <w:rsid w:val="005B43CC"/>
    <w:rsid w:val="005D381B"/>
    <w:rsid w:val="005F6683"/>
    <w:rsid w:val="00634623"/>
    <w:rsid w:val="006639D3"/>
    <w:rsid w:val="006E440F"/>
    <w:rsid w:val="006F3EE8"/>
    <w:rsid w:val="0071442F"/>
    <w:rsid w:val="007361E1"/>
    <w:rsid w:val="007A04B9"/>
    <w:rsid w:val="007A3370"/>
    <w:rsid w:val="007B0515"/>
    <w:rsid w:val="007D3CBD"/>
    <w:rsid w:val="007D7C0D"/>
    <w:rsid w:val="007E1E18"/>
    <w:rsid w:val="007F72FD"/>
    <w:rsid w:val="008039F6"/>
    <w:rsid w:val="00816788"/>
    <w:rsid w:val="00820A64"/>
    <w:rsid w:val="00827462"/>
    <w:rsid w:val="008649E8"/>
    <w:rsid w:val="0087366B"/>
    <w:rsid w:val="008811DD"/>
    <w:rsid w:val="00893AAB"/>
    <w:rsid w:val="008951DA"/>
    <w:rsid w:val="00952401"/>
    <w:rsid w:val="00976D27"/>
    <w:rsid w:val="009E4DA7"/>
    <w:rsid w:val="00A22779"/>
    <w:rsid w:val="00A27ABF"/>
    <w:rsid w:val="00A36E27"/>
    <w:rsid w:val="00A513E0"/>
    <w:rsid w:val="00A70C25"/>
    <w:rsid w:val="00A74F8E"/>
    <w:rsid w:val="00A75658"/>
    <w:rsid w:val="00A80969"/>
    <w:rsid w:val="00AC16EB"/>
    <w:rsid w:val="00B03A28"/>
    <w:rsid w:val="00B40821"/>
    <w:rsid w:val="00B45C92"/>
    <w:rsid w:val="00B720DB"/>
    <w:rsid w:val="00B813AE"/>
    <w:rsid w:val="00B95199"/>
    <w:rsid w:val="00B95812"/>
    <w:rsid w:val="00BB2197"/>
    <w:rsid w:val="00BE72F6"/>
    <w:rsid w:val="00C05546"/>
    <w:rsid w:val="00C1336A"/>
    <w:rsid w:val="00C139A3"/>
    <w:rsid w:val="00C143B7"/>
    <w:rsid w:val="00C35D74"/>
    <w:rsid w:val="00CB416F"/>
    <w:rsid w:val="00CF2EE2"/>
    <w:rsid w:val="00D33A1E"/>
    <w:rsid w:val="00D4229D"/>
    <w:rsid w:val="00D82AE7"/>
    <w:rsid w:val="00D83C66"/>
    <w:rsid w:val="00D929BB"/>
    <w:rsid w:val="00DD5B79"/>
    <w:rsid w:val="00DF31F4"/>
    <w:rsid w:val="00DF3C80"/>
    <w:rsid w:val="00E01243"/>
    <w:rsid w:val="00E454D9"/>
    <w:rsid w:val="00E549C2"/>
    <w:rsid w:val="00E80510"/>
    <w:rsid w:val="00E95AEA"/>
    <w:rsid w:val="00EA6CBE"/>
    <w:rsid w:val="00EA7967"/>
    <w:rsid w:val="00EC3F3A"/>
    <w:rsid w:val="00ED6C8F"/>
    <w:rsid w:val="00EE08CA"/>
    <w:rsid w:val="00EE4412"/>
    <w:rsid w:val="00F045B7"/>
    <w:rsid w:val="00F24943"/>
    <w:rsid w:val="00F27B93"/>
    <w:rsid w:val="00F849C0"/>
    <w:rsid w:val="00F876E6"/>
    <w:rsid w:val="00FB2D8A"/>
    <w:rsid w:val="00FB5006"/>
    <w:rsid w:val="00FC3C0D"/>
    <w:rsid w:val="00FC72C1"/>
    <w:rsid w:val="00FD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D7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D0"/>
    <w:pPr>
      <w:ind w:left="720"/>
      <w:contextualSpacing/>
    </w:pPr>
  </w:style>
  <w:style w:type="paragraph" w:styleId="BodyText">
    <w:name w:val="Body Text"/>
    <w:basedOn w:val="Normal"/>
    <w:link w:val="BodyTextChar"/>
    <w:uiPriority w:val="99"/>
    <w:semiHidden/>
    <w:unhideWhenUsed/>
    <w:rsid w:val="00A75658"/>
    <w:pPr>
      <w:spacing w:after="120"/>
    </w:pPr>
  </w:style>
  <w:style w:type="character" w:customStyle="1" w:styleId="BodyTextChar">
    <w:name w:val="Body Text Char"/>
    <w:basedOn w:val="DefaultParagraphFont"/>
    <w:link w:val="BodyText"/>
    <w:uiPriority w:val="99"/>
    <w:semiHidden/>
    <w:rsid w:val="00A75658"/>
  </w:style>
  <w:style w:type="paragraph" w:styleId="BodyTextFirstIndent">
    <w:name w:val="Body Text First Indent"/>
    <w:basedOn w:val="BodyText"/>
    <w:link w:val="BodyTextFirstIndentChar"/>
    <w:uiPriority w:val="99"/>
    <w:semiHidden/>
    <w:unhideWhenUsed/>
    <w:rsid w:val="00A75658"/>
    <w:pPr>
      <w:spacing w:after="0"/>
      <w:ind w:firstLine="360"/>
    </w:pPr>
  </w:style>
  <w:style w:type="character" w:customStyle="1" w:styleId="BodyTextFirstIndentChar">
    <w:name w:val="Body Text First Indent Char"/>
    <w:basedOn w:val="BodyTextChar"/>
    <w:link w:val="BodyTextFirstIndent"/>
    <w:uiPriority w:val="99"/>
    <w:semiHidden/>
    <w:rsid w:val="00A75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D0"/>
    <w:pPr>
      <w:ind w:left="720"/>
      <w:contextualSpacing/>
    </w:pPr>
  </w:style>
  <w:style w:type="paragraph" w:styleId="BodyText">
    <w:name w:val="Body Text"/>
    <w:basedOn w:val="Normal"/>
    <w:link w:val="BodyTextChar"/>
    <w:uiPriority w:val="99"/>
    <w:semiHidden/>
    <w:unhideWhenUsed/>
    <w:rsid w:val="00A75658"/>
    <w:pPr>
      <w:spacing w:after="120"/>
    </w:pPr>
  </w:style>
  <w:style w:type="character" w:customStyle="1" w:styleId="BodyTextChar">
    <w:name w:val="Body Text Char"/>
    <w:basedOn w:val="DefaultParagraphFont"/>
    <w:link w:val="BodyText"/>
    <w:uiPriority w:val="99"/>
    <w:semiHidden/>
    <w:rsid w:val="00A75658"/>
  </w:style>
  <w:style w:type="paragraph" w:styleId="BodyTextFirstIndent">
    <w:name w:val="Body Text First Indent"/>
    <w:basedOn w:val="BodyText"/>
    <w:link w:val="BodyTextFirstIndentChar"/>
    <w:uiPriority w:val="99"/>
    <w:semiHidden/>
    <w:unhideWhenUsed/>
    <w:rsid w:val="00A75658"/>
    <w:pPr>
      <w:spacing w:after="0"/>
      <w:ind w:firstLine="360"/>
    </w:pPr>
  </w:style>
  <w:style w:type="character" w:customStyle="1" w:styleId="BodyTextFirstIndentChar">
    <w:name w:val="Body Text First Indent Char"/>
    <w:basedOn w:val="BodyTextChar"/>
    <w:link w:val="BodyTextFirstIndent"/>
    <w:uiPriority w:val="99"/>
    <w:semiHidden/>
    <w:rsid w:val="00A7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DA93-94D2-574A-B0E1-CB37C256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5175</Words>
  <Characters>29500</Characters>
  <Application>Microsoft Macintosh Word</Application>
  <DocSecurity>0</DocSecurity>
  <Lines>245</Lines>
  <Paragraphs>69</Paragraphs>
  <ScaleCrop>false</ScaleCrop>
  <Company/>
  <LinksUpToDate>false</LinksUpToDate>
  <CharactersWithSpaces>34606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Fedorkiw</dc:creator>
  <cp:keywords/>
  <dc:description/>
  <cp:lastModifiedBy>Jeff Fedorkiw</cp:lastModifiedBy>
  <cp:revision>57</cp:revision>
  <dcterms:created xsi:type="dcterms:W3CDTF">2015-04-14T14:45:00Z</dcterms:created>
  <dcterms:modified xsi:type="dcterms:W3CDTF">2015-04-14T16:40:00Z</dcterms:modified>
</cp:coreProperties>
</file>