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392" w:tblpY="4082"/>
        <w:tblW w:w="10489" w:type="dxa"/>
        <w:tblBorders>
          <w:top w:val="single" w:sz="18" w:space="0" w:color="auto"/>
          <w:bottom w:val="single" w:sz="18" w:space="0" w:color="auto"/>
        </w:tblBorders>
        <w:tblLook w:val="04A0" w:firstRow="1" w:lastRow="0" w:firstColumn="1" w:lastColumn="0" w:noHBand="0" w:noVBand="1"/>
      </w:tblPr>
      <w:tblGrid>
        <w:gridCol w:w="2410"/>
        <w:gridCol w:w="4644"/>
        <w:gridCol w:w="3435"/>
      </w:tblGrid>
      <w:tr w:rsidR="006C6420" w:rsidTr="001A18E6">
        <w:trPr>
          <w:trHeight w:val="285"/>
        </w:trPr>
        <w:tc>
          <w:tcPr>
            <w:tcW w:w="2410" w:type="dxa"/>
          </w:tcPr>
          <w:p w:rsidR="006C6420" w:rsidRPr="006C6420" w:rsidRDefault="006C6420" w:rsidP="006C6420">
            <w:pPr>
              <w:rPr>
                <w:sz w:val="20"/>
                <w:szCs w:val="20"/>
              </w:rPr>
            </w:pPr>
            <w:r w:rsidRPr="006C6420">
              <w:rPr>
                <w:sz w:val="20"/>
                <w:szCs w:val="20"/>
              </w:rPr>
              <w:t>Type</w:t>
            </w:r>
          </w:p>
        </w:tc>
        <w:tc>
          <w:tcPr>
            <w:tcW w:w="4644" w:type="dxa"/>
          </w:tcPr>
          <w:p w:rsidR="006C6420" w:rsidRPr="006C6420" w:rsidRDefault="006C6420" w:rsidP="006C6420">
            <w:pPr>
              <w:rPr>
                <w:sz w:val="20"/>
                <w:szCs w:val="20"/>
              </w:rPr>
            </w:pPr>
            <w:r w:rsidRPr="006C6420">
              <w:rPr>
                <w:sz w:val="20"/>
                <w:szCs w:val="20"/>
              </w:rPr>
              <w:t>Burden of Proof</w:t>
            </w:r>
          </w:p>
        </w:tc>
        <w:tc>
          <w:tcPr>
            <w:tcW w:w="3435" w:type="dxa"/>
          </w:tcPr>
          <w:p w:rsidR="006C6420" w:rsidRPr="006C6420" w:rsidRDefault="006C6420" w:rsidP="006C6420">
            <w:pPr>
              <w:rPr>
                <w:sz w:val="20"/>
                <w:szCs w:val="20"/>
              </w:rPr>
            </w:pPr>
            <w:r w:rsidRPr="006C6420">
              <w:rPr>
                <w:sz w:val="20"/>
                <w:szCs w:val="20"/>
              </w:rPr>
              <w:t>Applicability</w:t>
            </w:r>
          </w:p>
        </w:tc>
      </w:tr>
      <w:tr w:rsidR="006C6420" w:rsidTr="001A18E6">
        <w:trPr>
          <w:trHeight w:val="1625"/>
        </w:trPr>
        <w:tc>
          <w:tcPr>
            <w:tcW w:w="2410" w:type="dxa"/>
          </w:tcPr>
          <w:p w:rsidR="006C6420" w:rsidRPr="006C6420" w:rsidRDefault="006C6420" w:rsidP="006C6420">
            <w:pPr>
              <w:rPr>
                <w:b/>
                <w:sz w:val="20"/>
                <w:szCs w:val="20"/>
              </w:rPr>
            </w:pPr>
            <w:r w:rsidRPr="006C6420">
              <w:rPr>
                <w:b/>
                <w:sz w:val="20"/>
                <w:szCs w:val="20"/>
              </w:rPr>
              <w:t>Subjective Fault</w:t>
            </w:r>
          </w:p>
          <w:p w:rsidR="006C6420" w:rsidRPr="006C6420" w:rsidRDefault="006C6420" w:rsidP="006C6420">
            <w:pPr>
              <w:rPr>
                <w:sz w:val="20"/>
                <w:szCs w:val="20"/>
              </w:rPr>
            </w:pPr>
            <w:r w:rsidRPr="006C6420">
              <w:rPr>
                <w:sz w:val="20"/>
                <w:szCs w:val="20"/>
              </w:rPr>
              <w:t>(accused was aware of risk but proceeded anyway)</w:t>
            </w:r>
          </w:p>
          <w:p w:rsidR="006C6420" w:rsidRPr="006C6420" w:rsidRDefault="006C6420" w:rsidP="006C6420">
            <w:pPr>
              <w:rPr>
                <w:sz w:val="20"/>
                <w:szCs w:val="20"/>
              </w:rPr>
            </w:pPr>
            <w:r w:rsidRPr="006C6420">
              <w:rPr>
                <w:sz w:val="20"/>
                <w:szCs w:val="20"/>
              </w:rPr>
              <w:t>(</w:t>
            </w:r>
            <w:r w:rsidRPr="006C6420">
              <w:rPr>
                <w:i/>
                <w:sz w:val="20"/>
                <w:szCs w:val="20"/>
              </w:rPr>
              <w:t>Beaver</w:t>
            </w:r>
            <w:r w:rsidRPr="006C6420">
              <w:rPr>
                <w:sz w:val="20"/>
                <w:szCs w:val="20"/>
              </w:rPr>
              <w:t>, ’57, SCC)</w:t>
            </w:r>
          </w:p>
        </w:tc>
        <w:tc>
          <w:tcPr>
            <w:tcW w:w="4644" w:type="dxa"/>
          </w:tcPr>
          <w:p w:rsidR="006C6420" w:rsidRPr="006C6420" w:rsidRDefault="006C6420" w:rsidP="006C6420">
            <w:pPr>
              <w:rPr>
                <w:b/>
                <w:sz w:val="20"/>
                <w:szCs w:val="20"/>
              </w:rPr>
            </w:pPr>
            <w:r w:rsidRPr="006C6420">
              <w:rPr>
                <w:b/>
                <w:sz w:val="20"/>
                <w:szCs w:val="20"/>
              </w:rPr>
              <w:t>Crown must prove BARD</w:t>
            </w:r>
          </w:p>
          <w:p w:rsidR="006C6420" w:rsidRPr="006C6420" w:rsidRDefault="006C6420" w:rsidP="006C6420">
            <w:pPr>
              <w:rPr>
                <w:sz w:val="20"/>
                <w:szCs w:val="20"/>
              </w:rPr>
            </w:pPr>
            <w:r w:rsidRPr="001A18E6">
              <w:rPr>
                <w:color w:val="FF0000"/>
                <w:sz w:val="20"/>
                <w:szCs w:val="20"/>
              </w:rPr>
              <w:t xml:space="preserve">Wilful blindness </w:t>
            </w:r>
            <w:r w:rsidRPr="006C6420">
              <w:rPr>
                <w:sz w:val="20"/>
                <w:szCs w:val="20"/>
              </w:rPr>
              <w:t>= knowledge (</w:t>
            </w:r>
            <w:r w:rsidRPr="006C6420">
              <w:rPr>
                <w:i/>
                <w:sz w:val="20"/>
                <w:szCs w:val="20"/>
              </w:rPr>
              <w:t>Briscoe</w:t>
            </w:r>
            <w:r w:rsidRPr="006C6420">
              <w:rPr>
                <w:sz w:val="20"/>
                <w:szCs w:val="20"/>
              </w:rPr>
              <w:t>, ’10 SCC)</w:t>
            </w:r>
            <w:r w:rsidR="001C7282">
              <w:rPr>
                <w:sz w:val="20"/>
                <w:szCs w:val="20"/>
              </w:rPr>
              <w:t xml:space="preserve"> Threshold test:</w:t>
            </w:r>
            <w:r w:rsidR="001A18E6">
              <w:rPr>
                <w:sz w:val="20"/>
                <w:szCs w:val="20"/>
              </w:rPr>
              <w:t xml:space="preserve"> if you have subjective belief an offence will occur there is a duty placed on you to inquire</w:t>
            </w:r>
          </w:p>
          <w:p w:rsidR="001A18E6" w:rsidRDefault="006C6420" w:rsidP="006C6420">
            <w:pPr>
              <w:rPr>
                <w:sz w:val="20"/>
                <w:szCs w:val="20"/>
              </w:rPr>
            </w:pPr>
            <w:r w:rsidRPr="001A18E6">
              <w:rPr>
                <w:color w:val="FF0000"/>
                <w:sz w:val="20"/>
                <w:szCs w:val="20"/>
              </w:rPr>
              <w:t>Wilfully</w:t>
            </w:r>
            <w:r w:rsidRPr="006C6420">
              <w:rPr>
                <w:sz w:val="20"/>
                <w:szCs w:val="20"/>
              </w:rPr>
              <w:t xml:space="preserve">=intent to promote harm </w:t>
            </w:r>
          </w:p>
          <w:p w:rsidR="006C6420" w:rsidRPr="006C6420" w:rsidRDefault="006C6420" w:rsidP="006C6420">
            <w:pPr>
              <w:rPr>
                <w:sz w:val="20"/>
                <w:szCs w:val="20"/>
              </w:rPr>
            </w:pPr>
            <w:r w:rsidRPr="006C6420">
              <w:rPr>
                <w:sz w:val="20"/>
                <w:szCs w:val="20"/>
              </w:rPr>
              <w:t>(</w:t>
            </w:r>
            <w:proofErr w:type="spellStart"/>
            <w:r w:rsidRPr="006C6420">
              <w:rPr>
                <w:i/>
                <w:sz w:val="20"/>
                <w:szCs w:val="20"/>
              </w:rPr>
              <w:t>Buzzanga</w:t>
            </w:r>
            <w:proofErr w:type="spellEnd"/>
            <w:r w:rsidRPr="006C6420">
              <w:rPr>
                <w:sz w:val="20"/>
                <w:szCs w:val="20"/>
              </w:rPr>
              <w:t xml:space="preserve">, ’79 CCC) </w:t>
            </w:r>
          </w:p>
          <w:p w:rsidR="006C6420" w:rsidRPr="006C6420" w:rsidRDefault="006C6420" w:rsidP="00DF74F3">
            <w:pPr>
              <w:rPr>
                <w:sz w:val="20"/>
                <w:szCs w:val="20"/>
              </w:rPr>
            </w:pPr>
            <w:r w:rsidRPr="001A18E6">
              <w:rPr>
                <w:color w:val="FF0000"/>
                <w:sz w:val="20"/>
                <w:szCs w:val="20"/>
              </w:rPr>
              <w:t>Recklessness</w:t>
            </w:r>
            <w:r w:rsidRPr="006C6420">
              <w:rPr>
                <w:sz w:val="20"/>
                <w:szCs w:val="20"/>
              </w:rPr>
              <w:t xml:space="preserve"> is sufficient knowledge</w:t>
            </w:r>
            <w:r w:rsidR="00DF74F3">
              <w:rPr>
                <w:sz w:val="20"/>
                <w:szCs w:val="20"/>
              </w:rPr>
              <w:t xml:space="preserve"> (except when ‘wilful’ is required</w:t>
            </w:r>
            <w:r w:rsidR="006A1102">
              <w:rPr>
                <w:sz w:val="20"/>
                <w:szCs w:val="20"/>
              </w:rPr>
              <w:t>)</w:t>
            </w:r>
            <w:r w:rsidR="00DF74F3">
              <w:rPr>
                <w:sz w:val="20"/>
                <w:szCs w:val="20"/>
              </w:rPr>
              <w:t xml:space="preserve"> </w:t>
            </w:r>
            <w:r w:rsidRPr="006C6420">
              <w:rPr>
                <w:sz w:val="20"/>
                <w:szCs w:val="20"/>
              </w:rPr>
              <w:t>(</w:t>
            </w:r>
            <w:proofErr w:type="spellStart"/>
            <w:r w:rsidRPr="006C6420">
              <w:rPr>
                <w:i/>
                <w:sz w:val="20"/>
                <w:szCs w:val="20"/>
              </w:rPr>
              <w:t>Schepannek</w:t>
            </w:r>
            <w:proofErr w:type="spellEnd"/>
            <w:r w:rsidRPr="006C6420">
              <w:rPr>
                <w:sz w:val="20"/>
                <w:szCs w:val="20"/>
              </w:rPr>
              <w:t xml:space="preserve">, ’12 BCCA) </w:t>
            </w:r>
          </w:p>
        </w:tc>
        <w:tc>
          <w:tcPr>
            <w:tcW w:w="3435" w:type="dxa"/>
          </w:tcPr>
          <w:p w:rsidR="006C6420" w:rsidRPr="006C6420" w:rsidRDefault="006C6420" w:rsidP="006C6420">
            <w:pPr>
              <w:rPr>
                <w:sz w:val="20"/>
                <w:szCs w:val="20"/>
              </w:rPr>
            </w:pPr>
            <w:r w:rsidRPr="006C6420">
              <w:rPr>
                <w:sz w:val="20"/>
                <w:szCs w:val="20"/>
              </w:rPr>
              <w:t>All true and serious crimes</w:t>
            </w:r>
            <w:r w:rsidR="004F118B">
              <w:rPr>
                <w:sz w:val="20"/>
                <w:szCs w:val="20"/>
              </w:rPr>
              <w:t xml:space="preserve"> (provinces cannot create true crimes) and also</w:t>
            </w:r>
          </w:p>
          <w:p w:rsidR="006C6420" w:rsidRPr="006C6420" w:rsidRDefault="004F118B" w:rsidP="006C6420">
            <w:pPr>
              <w:rPr>
                <w:sz w:val="20"/>
                <w:szCs w:val="20"/>
              </w:rPr>
            </w:pPr>
            <w:r>
              <w:rPr>
                <w:sz w:val="20"/>
                <w:szCs w:val="20"/>
              </w:rPr>
              <w:t>c</w:t>
            </w:r>
            <w:r w:rsidR="006C6420" w:rsidRPr="006C6420">
              <w:rPr>
                <w:sz w:val="20"/>
                <w:szCs w:val="20"/>
              </w:rPr>
              <w:t>riminal negligence (</w:t>
            </w:r>
            <w:r w:rsidR="006C6420" w:rsidRPr="00FF18FE">
              <w:rPr>
                <w:sz w:val="20"/>
                <w:szCs w:val="20"/>
                <w:u w:val="single"/>
              </w:rPr>
              <w:t>no</w:t>
            </w:r>
            <w:r w:rsidR="0055495E" w:rsidRPr="00FF18FE">
              <w:rPr>
                <w:sz w:val="20"/>
                <w:szCs w:val="20"/>
                <w:u w:val="single"/>
              </w:rPr>
              <w:t>t related to</w:t>
            </w:r>
            <w:r w:rsidR="006C6420" w:rsidRPr="00FF18FE">
              <w:rPr>
                <w:sz w:val="20"/>
                <w:szCs w:val="20"/>
                <w:u w:val="single"/>
              </w:rPr>
              <w:t xml:space="preserve"> death</w:t>
            </w:r>
            <w:r w:rsidR="006C6420" w:rsidRPr="006C6420">
              <w:rPr>
                <w:sz w:val="20"/>
                <w:szCs w:val="20"/>
              </w:rPr>
              <w:t>)</w:t>
            </w:r>
          </w:p>
          <w:p w:rsidR="006C6420" w:rsidRPr="006C6420" w:rsidRDefault="006C6420" w:rsidP="006C6420">
            <w:pPr>
              <w:rPr>
                <w:sz w:val="20"/>
                <w:szCs w:val="20"/>
              </w:rPr>
            </w:pPr>
          </w:p>
        </w:tc>
      </w:tr>
      <w:tr w:rsidR="006C6420" w:rsidTr="001A18E6">
        <w:trPr>
          <w:trHeight w:val="496"/>
        </w:trPr>
        <w:tc>
          <w:tcPr>
            <w:tcW w:w="2410" w:type="dxa"/>
          </w:tcPr>
          <w:p w:rsidR="006C6420" w:rsidRPr="006C6420" w:rsidRDefault="006C6420" w:rsidP="006C6420">
            <w:pPr>
              <w:rPr>
                <w:b/>
                <w:sz w:val="20"/>
                <w:szCs w:val="20"/>
              </w:rPr>
            </w:pPr>
            <w:r w:rsidRPr="006C6420">
              <w:rPr>
                <w:b/>
                <w:sz w:val="20"/>
                <w:szCs w:val="20"/>
              </w:rPr>
              <w:t xml:space="preserve">Objective Fault </w:t>
            </w:r>
          </w:p>
          <w:p w:rsidR="006C6420" w:rsidRPr="006C6420" w:rsidRDefault="006C6420" w:rsidP="006C6420">
            <w:pPr>
              <w:rPr>
                <w:sz w:val="20"/>
                <w:szCs w:val="20"/>
              </w:rPr>
            </w:pPr>
            <w:r w:rsidRPr="006C6420">
              <w:rPr>
                <w:sz w:val="20"/>
                <w:szCs w:val="20"/>
              </w:rPr>
              <w:t>(What a reasonable person believes is correct)</w:t>
            </w:r>
          </w:p>
        </w:tc>
        <w:tc>
          <w:tcPr>
            <w:tcW w:w="4644" w:type="dxa"/>
          </w:tcPr>
          <w:p w:rsidR="006C6420" w:rsidRPr="006C6420" w:rsidRDefault="006C6420" w:rsidP="006C6420">
            <w:pPr>
              <w:rPr>
                <w:sz w:val="20"/>
                <w:szCs w:val="20"/>
              </w:rPr>
            </w:pPr>
            <w:r w:rsidRPr="006C6420">
              <w:rPr>
                <w:b/>
                <w:sz w:val="20"/>
                <w:szCs w:val="20"/>
              </w:rPr>
              <w:t>Crown must prove BARD</w:t>
            </w:r>
          </w:p>
          <w:p w:rsidR="006C6420" w:rsidRPr="006C6420" w:rsidRDefault="006C6420" w:rsidP="006C6420">
            <w:pPr>
              <w:rPr>
                <w:sz w:val="20"/>
                <w:szCs w:val="20"/>
              </w:rPr>
            </w:pPr>
            <w:r w:rsidRPr="006C6420">
              <w:rPr>
                <w:sz w:val="20"/>
                <w:szCs w:val="20"/>
              </w:rPr>
              <w:t xml:space="preserve">Objective test: was there a “marked and significant departure” from what a reasonable person would do? </w:t>
            </w:r>
          </w:p>
          <w:p w:rsidR="006C6420" w:rsidRPr="006C6420" w:rsidRDefault="006C6420" w:rsidP="006C6420">
            <w:pPr>
              <w:rPr>
                <w:sz w:val="20"/>
                <w:szCs w:val="20"/>
              </w:rPr>
            </w:pPr>
            <w:r w:rsidRPr="006C6420">
              <w:rPr>
                <w:sz w:val="20"/>
                <w:szCs w:val="20"/>
              </w:rPr>
              <w:t>Wanton or reckless disregard for safety of others (</w:t>
            </w:r>
            <w:proofErr w:type="spellStart"/>
            <w:r w:rsidRPr="006C6420">
              <w:rPr>
                <w:i/>
                <w:sz w:val="20"/>
                <w:szCs w:val="20"/>
              </w:rPr>
              <w:t>Tutton</w:t>
            </w:r>
            <w:proofErr w:type="spellEnd"/>
            <w:r w:rsidRPr="006C6420">
              <w:rPr>
                <w:sz w:val="20"/>
                <w:szCs w:val="20"/>
              </w:rPr>
              <w:t>, ’89, SCC)</w:t>
            </w:r>
          </w:p>
          <w:p w:rsidR="006C6420" w:rsidRPr="006C6420" w:rsidRDefault="006C6420" w:rsidP="006C6420">
            <w:pPr>
              <w:rPr>
                <w:sz w:val="20"/>
                <w:szCs w:val="20"/>
              </w:rPr>
            </w:pPr>
            <w:r w:rsidRPr="006C6420">
              <w:rPr>
                <w:sz w:val="20"/>
                <w:szCs w:val="20"/>
              </w:rPr>
              <w:t xml:space="preserve">“marked departure” for failing to provide necessities of life and </w:t>
            </w:r>
            <w:r w:rsidRPr="004132A8">
              <w:rPr>
                <w:sz w:val="20"/>
                <w:szCs w:val="20"/>
                <w:u w:val="single"/>
              </w:rPr>
              <w:t>driving</w:t>
            </w:r>
            <w:r w:rsidRPr="006C6420">
              <w:rPr>
                <w:sz w:val="20"/>
                <w:szCs w:val="20"/>
              </w:rPr>
              <w:t xml:space="preserve"> cases  (</w:t>
            </w:r>
            <w:r w:rsidRPr="006C6420">
              <w:rPr>
                <w:i/>
                <w:sz w:val="20"/>
                <w:szCs w:val="20"/>
              </w:rPr>
              <w:t>JF</w:t>
            </w:r>
            <w:r w:rsidRPr="006C6420">
              <w:rPr>
                <w:sz w:val="20"/>
                <w:szCs w:val="20"/>
              </w:rPr>
              <w:t xml:space="preserve">, ’08, SCC) </w:t>
            </w:r>
          </w:p>
        </w:tc>
        <w:tc>
          <w:tcPr>
            <w:tcW w:w="3435" w:type="dxa"/>
          </w:tcPr>
          <w:p w:rsidR="006C6420" w:rsidRPr="006C6420" w:rsidRDefault="006C6420" w:rsidP="006C6420">
            <w:pPr>
              <w:rPr>
                <w:sz w:val="20"/>
                <w:szCs w:val="20"/>
              </w:rPr>
            </w:pPr>
            <w:r w:rsidRPr="006C6420">
              <w:rPr>
                <w:sz w:val="20"/>
                <w:szCs w:val="20"/>
              </w:rPr>
              <w:t xml:space="preserve">Criminal negligence </w:t>
            </w:r>
            <w:r w:rsidRPr="00FF18FE">
              <w:rPr>
                <w:sz w:val="20"/>
                <w:szCs w:val="20"/>
                <w:u w:val="single"/>
              </w:rPr>
              <w:t>causing death</w:t>
            </w:r>
            <w:r w:rsidRPr="006C6420">
              <w:rPr>
                <w:sz w:val="20"/>
                <w:szCs w:val="20"/>
              </w:rPr>
              <w:t xml:space="preserve"> i.e. reckless driving</w:t>
            </w:r>
            <w:r w:rsidR="00516AA9">
              <w:rPr>
                <w:sz w:val="20"/>
                <w:szCs w:val="20"/>
              </w:rPr>
              <w:t xml:space="preserve"> causing death</w:t>
            </w:r>
          </w:p>
          <w:p w:rsidR="006C6420" w:rsidRPr="006C6420" w:rsidRDefault="006C6420" w:rsidP="006C6420">
            <w:pPr>
              <w:rPr>
                <w:sz w:val="20"/>
                <w:szCs w:val="20"/>
              </w:rPr>
            </w:pPr>
            <w:r w:rsidRPr="006C6420">
              <w:rPr>
                <w:sz w:val="20"/>
                <w:szCs w:val="20"/>
              </w:rPr>
              <w:t>Manslaughter</w:t>
            </w:r>
          </w:p>
        </w:tc>
      </w:tr>
      <w:tr w:rsidR="006C6420" w:rsidTr="001A18E6">
        <w:trPr>
          <w:trHeight w:val="523"/>
        </w:trPr>
        <w:tc>
          <w:tcPr>
            <w:tcW w:w="2410" w:type="dxa"/>
          </w:tcPr>
          <w:p w:rsidR="006C6420" w:rsidRPr="006C6420" w:rsidRDefault="006C6420" w:rsidP="006C6420">
            <w:pPr>
              <w:rPr>
                <w:b/>
                <w:sz w:val="20"/>
                <w:szCs w:val="20"/>
              </w:rPr>
            </w:pPr>
            <w:r w:rsidRPr="006C6420">
              <w:rPr>
                <w:b/>
                <w:sz w:val="20"/>
                <w:szCs w:val="20"/>
              </w:rPr>
              <w:t>Strict Liability</w:t>
            </w:r>
          </w:p>
          <w:p w:rsidR="006C6420" w:rsidRPr="006C6420" w:rsidRDefault="006C6420" w:rsidP="006C6420">
            <w:pPr>
              <w:rPr>
                <w:sz w:val="20"/>
                <w:szCs w:val="20"/>
              </w:rPr>
            </w:pPr>
            <w:r w:rsidRPr="006C6420">
              <w:rPr>
                <w:sz w:val="20"/>
                <w:szCs w:val="20"/>
              </w:rPr>
              <w:t>Absolute with objective standard allowed to prove on BOP by accused</w:t>
            </w:r>
          </w:p>
          <w:p w:rsidR="006C6420" w:rsidRPr="006C6420" w:rsidRDefault="006C6420" w:rsidP="006C6420">
            <w:pPr>
              <w:rPr>
                <w:sz w:val="20"/>
                <w:szCs w:val="20"/>
                <w:lang w:val="fr-CA"/>
              </w:rPr>
            </w:pPr>
            <w:r w:rsidRPr="006C6420">
              <w:rPr>
                <w:sz w:val="20"/>
                <w:szCs w:val="20"/>
                <w:lang w:val="fr-CA"/>
              </w:rPr>
              <w:t>(</w:t>
            </w:r>
            <w:r w:rsidRPr="006C6420">
              <w:rPr>
                <w:i/>
                <w:sz w:val="20"/>
                <w:szCs w:val="20"/>
                <w:lang w:val="fr-CA"/>
              </w:rPr>
              <w:t>Sault Ste Marie,</w:t>
            </w:r>
            <w:r w:rsidRPr="006C6420">
              <w:rPr>
                <w:sz w:val="20"/>
                <w:szCs w:val="20"/>
                <w:lang w:val="fr-CA"/>
              </w:rPr>
              <w:t xml:space="preserve"> ’78 SCC) </w:t>
            </w:r>
          </w:p>
        </w:tc>
        <w:tc>
          <w:tcPr>
            <w:tcW w:w="4644" w:type="dxa"/>
          </w:tcPr>
          <w:p w:rsidR="006C6420" w:rsidRPr="006C6420" w:rsidRDefault="006C6420" w:rsidP="006C6420">
            <w:pPr>
              <w:rPr>
                <w:b/>
                <w:sz w:val="20"/>
                <w:szCs w:val="20"/>
              </w:rPr>
            </w:pPr>
            <w:r w:rsidRPr="006C6420">
              <w:rPr>
                <w:b/>
                <w:sz w:val="20"/>
                <w:szCs w:val="20"/>
              </w:rPr>
              <w:t>Crown must prove AR BARD, not MR</w:t>
            </w:r>
          </w:p>
          <w:p w:rsidR="006C6420" w:rsidRPr="006C6420" w:rsidRDefault="006C6420" w:rsidP="006C6420">
            <w:pPr>
              <w:rPr>
                <w:sz w:val="20"/>
                <w:szCs w:val="20"/>
              </w:rPr>
            </w:pPr>
            <w:r w:rsidRPr="006C6420">
              <w:rPr>
                <w:sz w:val="20"/>
                <w:szCs w:val="20"/>
              </w:rPr>
              <w:t xml:space="preserve">Accused can prove the defence of due diligence on BOP, that they took all reasonable steps to avoid negligence </w:t>
            </w:r>
          </w:p>
        </w:tc>
        <w:tc>
          <w:tcPr>
            <w:tcW w:w="3435" w:type="dxa"/>
          </w:tcPr>
          <w:p w:rsidR="006C6420" w:rsidRDefault="006C6420" w:rsidP="006C6420">
            <w:pPr>
              <w:rPr>
                <w:sz w:val="20"/>
                <w:szCs w:val="20"/>
              </w:rPr>
            </w:pPr>
            <w:r w:rsidRPr="006C6420">
              <w:rPr>
                <w:sz w:val="20"/>
                <w:szCs w:val="20"/>
              </w:rPr>
              <w:t>Public welfare accusations that affect communities’ health or safety. Generally provincial offences.</w:t>
            </w:r>
          </w:p>
          <w:p w:rsidR="0089744D" w:rsidRPr="0089744D" w:rsidRDefault="0089744D" w:rsidP="006C6420">
            <w:pPr>
              <w:rPr>
                <w:sz w:val="20"/>
                <w:szCs w:val="20"/>
              </w:rPr>
            </w:pPr>
            <w:proofErr w:type="spellStart"/>
            <w:r>
              <w:rPr>
                <w:sz w:val="20"/>
                <w:szCs w:val="20"/>
              </w:rPr>
              <w:t>Eg</w:t>
            </w:r>
            <w:proofErr w:type="spellEnd"/>
            <w:r>
              <w:rPr>
                <w:sz w:val="20"/>
                <w:szCs w:val="20"/>
              </w:rPr>
              <w:t xml:space="preserve">. Duck Hunting </w:t>
            </w:r>
            <w:r>
              <w:rPr>
                <w:i/>
                <w:sz w:val="20"/>
                <w:szCs w:val="20"/>
              </w:rPr>
              <w:t>Chapin</w:t>
            </w:r>
            <w:r>
              <w:rPr>
                <w:sz w:val="20"/>
                <w:szCs w:val="20"/>
              </w:rPr>
              <w:t>, ’79 SCC</w:t>
            </w:r>
          </w:p>
        </w:tc>
      </w:tr>
      <w:tr w:rsidR="006C6420" w:rsidTr="0079668B">
        <w:trPr>
          <w:trHeight w:val="976"/>
        </w:trPr>
        <w:tc>
          <w:tcPr>
            <w:tcW w:w="2410" w:type="dxa"/>
          </w:tcPr>
          <w:p w:rsidR="006C6420" w:rsidRPr="006C6420" w:rsidRDefault="006C6420" w:rsidP="006C6420">
            <w:pPr>
              <w:rPr>
                <w:b/>
                <w:sz w:val="20"/>
                <w:szCs w:val="20"/>
              </w:rPr>
            </w:pPr>
            <w:r w:rsidRPr="006C6420">
              <w:rPr>
                <w:b/>
                <w:sz w:val="20"/>
                <w:szCs w:val="20"/>
              </w:rPr>
              <w:t>Absolute Liability</w:t>
            </w:r>
          </w:p>
          <w:p w:rsidR="006C6420" w:rsidRPr="006C6420" w:rsidRDefault="006C6420" w:rsidP="006C6420">
            <w:pPr>
              <w:rPr>
                <w:b/>
                <w:sz w:val="20"/>
                <w:szCs w:val="20"/>
              </w:rPr>
            </w:pPr>
          </w:p>
        </w:tc>
        <w:tc>
          <w:tcPr>
            <w:tcW w:w="4644" w:type="dxa"/>
          </w:tcPr>
          <w:p w:rsidR="006C6420" w:rsidRPr="006C6420" w:rsidRDefault="006C6420" w:rsidP="006C6420">
            <w:pPr>
              <w:rPr>
                <w:b/>
                <w:sz w:val="20"/>
                <w:szCs w:val="20"/>
              </w:rPr>
            </w:pPr>
            <w:r w:rsidRPr="006C6420">
              <w:rPr>
                <w:b/>
                <w:sz w:val="20"/>
                <w:szCs w:val="20"/>
              </w:rPr>
              <w:t>Crown must prove AR BARD</w:t>
            </w:r>
          </w:p>
          <w:p w:rsidR="006C6420" w:rsidRPr="006C6420" w:rsidRDefault="006C6420" w:rsidP="006C6420">
            <w:pPr>
              <w:rPr>
                <w:sz w:val="20"/>
                <w:szCs w:val="20"/>
              </w:rPr>
            </w:pPr>
            <w:r w:rsidRPr="006C6420">
              <w:rPr>
                <w:sz w:val="20"/>
                <w:szCs w:val="20"/>
              </w:rPr>
              <w:t xml:space="preserve">No need to prove MR, mental state of accused is irrelevant </w:t>
            </w:r>
          </w:p>
        </w:tc>
        <w:tc>
          <w:tcPr>
            <w:tcW w:w="3435" w:type="dxa"/>
          </w:tcPr>
          <w:p w:rsidR="006C6420" w:rsidRPr="006C6420" w:rsidRDefault="006C6420" w:rsidP="006C6420">
            <w:pPr>
              <w:rPr>
                <w:sz w:val="20"/>
                <w:szCs w:val="20"/>
              </w:rPr>
            </w:pPr>
            <w:r w:rsidRPr="006C6420">
              <w:rPr>
                <w:sz w:val="20"/>
                <w:szCs w:val="20"/>
              </w:rPr>
              <w:t xml:space="preserve">Speeding etc. </w:t>
            </w:r>
          </w:p>
        </w:tc>
      </w:tr>
    </w:tbl>
    <w:p w:rsidR="00622265" w:rsidRDefault="001727E2">
      <w:r>
        <w:rPr>
          <w:noProof/>
          <w:lang w:eastAsia="en-CA"/>
        </w:rPr>
        <mc:AlternateContent>
          <mc:Choice Requires="wps">
            <w:drawing>
              <wp:anchor distT="0" distB="0" distL="114300" distR="114300" simplePos="0" relativeHeight="251659264" behindDoc="0" locked="0" layoutInCell="1" allowOverlap="1" wp14:anchorId="4390B321" wp14:editId="2134E363">
                <wp:simplePos x="0" y="0"/>
                <wp:positionH relativeFrom="column">
                  <wp:posOffset>152400</wp:posOffset>
                </wp:positionH>
                <wp:positionV relativeFrom="paragraph">
                  <wp:posOffset>-47625</wp:posOffset>
                </wp:positionV>
                <wp:extent cx="3343275" cy="1628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28775"/>
                        </a:xfrm>
                        <a:prstGeom prst="rect">
                          <a:avLst/>
                        </a:prstGeom>
                        <a:solidFill>
                          <a:srgbClr val="FFFFFF"/>
                        </a:solidFill>
                        <a:ln w="9525">
                          <a:solidFill>
                            <a:srgbClr val="000000"/>
                          </a:solidFill>
                          <a:miter lim="800000"/>
                          <a:headEnd/>
                          <a:tailEnd/>
                        </a:ln>
                      </wps:spPr>
                      <wps:txbx>
                        <w:txbxContent>
                          <w:p w:rsidR="00466E8F" w:rsidRPr="00701E40" w:rsidRDefault="00126507">
                            <w:pPr>
                              <w:rPr>
                                <w:b/>
                                <w:sz w:val="22"/>
                                <w:u w:val="single"/>
                              </w:rPr>
                            </w:pPr>
                            <w:r w:rsidRPr="00701E40">
                              <w:rPr>
                                <w:b/>
                                <w:sz w:val="22"/>
                                <w:highlight w:val="yellow"/>
                                <w:u w:val="single"/>
                              </w:rPr>
                              <w:t>#1</w:t>
                            </w:r>
                            <w:r w:rsidRPr="00701E40">
                              <w:rPr>
                                <w:b/>
                                <w:sz w:val="22"/>
                                <w:u w:val="single"/>
                              </w:rPr>
                              <w:t xml:space="preserve"> </w:t>
                            </w:r>
                            <w:r w:rsidR="00466E8F" w:rsidRPr="00701E40">
                              <w:rPr>
                                <w:b/>
                                <w:sz w:val="22"/>
                                <w:u w:val="single"/>
                              </w:rPr>
                              <w:t>READ ENTIRE SECTION</w:t>
                            </w:r>
                            <w:r w:rsidR="00FF18FE" w:rsidRPr="00701E40">
                              <w:rPr>
                                <w:b/>
                                <w:sz w:val="22"/>
                                <w:u w:val="single"/>
                              </w:rPr>
                              <w:t xml:space="preserve"> </w:t>
                            </w:r>
                          </w:p>
                          <w:p w:rsidR="00701E40" w:rsidRPr="00701E40" w:rsidRDefault="00701E40">
                            <w:pPr>
                              <w:rPr>
                                <w:b/>
                                <w:i/>
                                <w:sz w:val="20"/>
                                <w:szCs w:val="20"/>
                              </w:rPr>
                            </w:pPr>
                            <w:r w:rsidRPr="00701E40">
                              <w:rPr>
                                <w:b/>
                                <w:sz w:val="20"/>
                                <w:szCs w:val="20"/>
                              </w:rPr>
                              <w:t xml:space="preserve">Check for definitions and presumptions violating </w:t>
                            </w:r>
                            <w:r w:rsidRPr="00701E40">
                              <w:rPr>
                                <w:b/>
                                <w:i/>
                                <w:sz w:val="20"/>
                                <w:szCs w:val="20"/>
                              </w:rPr>
                              <w:t>Charter</w:t>
                            </w:r>
                          </w:p>
                          <w:p w:rsidR="00126507" w:rsidRPr="00701E40" w:rsidRDefault="00126507">
                            <w:pPr>
                              <w:rPr>
                                <w:b/>
                                <w:sz w:val="20"/>
                                <w:szCs w:val="20"/>
                              </w:rPr>
                            </w:pPr>
                            <w:r w:rsidRPr="00701E40">
                              <w:rPr>
                                <w:b/>
                                <w:sz w:val="20"/>
                                <w:szCs w:val="20"/>
                              </w:rPr>
                              <w:t>Crown must prove BARD</w:t>
                            </w:r>
                          </w:p>
                          <w:p w:rsidR="00126507" w:rsidRPr="00701E40" w:rsidRDefault="00126507">
                            <w:pPr>
                              <w:rPr>
                                <w:b/>
                                <w:sz w:val="20"/>
                                <w:szCs w:val="20"/>
                              </w:rPr>
                            </w:pPr>
                            <w:r w:rsidRPr="00701E40">
                              <w:rPr>
                                <w:b/>
                                <w:sz w:val="20"/>
                                <w:szCs w:val="20"/>
                              </w:rPr>
                              <w:t xml:space="preserve">Actus </w:t>
                            </w:r>
                            <w:proofErr w:type="gramStart"/>
                            <w:r w:rsidRPr="00701E40">
                              <w:rPr>
                                <w:b/>
                                <w:sz w:val="20"/>
                                <w:szCs w:val="20"/>
                              </w:rPr>
                              <w:t>reus</w:t>
                            </w:r>
                            <w:proofErr w:type="gramEnd"/>
                            <w:r w:rsidRPr="00701E40">
                              <w:rPr>
                                <w:b/>
                                <w:sz w:val="20"/>
                                <w:szCs w:val="20"/>
                              </w:rPr>
                              <w:t xml:space="preserve"> </w:t>
                            </w:r>
                            <w:r w:rsidRPr="00701E40">
                              <w:rPr>
                                <w:sz w:val="20"/>
                                <w:szCs w:val="20"/>
                              </w:rPr>
                              <w:t>(i.e. impaired driving</w:t>
                            </w:r>
                            <w:r w:rsidR="00FF4B52">
                              <w:rPr>
                                <w:sz w:val="20"/>
                                <w:szCs w:val="20"/>
                              </w:rPr>
                              <w:t xml:space="preserve"> causing death</w:t>
                            </w:r>
                            <w:r w:rsidRPr="00701E40">
                              <w:rPr>
                                <w:sz w:val="20"/>
                                <w:szCs w:val="20"/>
                              </w:rPr>
                              <w:t>)</w:t>
                            </w:r>
                            <w:r w:rsidRPr="00701E40">
                              <w:rPr>
                                <w:b/>
                                <w:sz w:val="20"/>
                                <w:szCs w:val="20"/>
                              </w:rPr>
                              <w:t>:</w:t>
                            </w:r>
                          </w:p>
                          <w:p w:rsidR="00126507" w:rsidRPr="00701E40" w:rsidRDefault="00126507" w:rsidP="00126507">
                            <w:pPr>
                              <w:pStyle w:val="ListParagraph"/>
                              <w:numPr>
                                <w:ilvl w:val="0"/>
                                <w:numId w:val="1"/>
                              </w:numPr>
                              <w:rPr>
                                <w:sz w:val="20"/>
                                <w:szCs w:val="20"/>
                              </w:rPr>
                            </w:pPr>
                            <w:r w:rsidRPr="00701E40">
                              <w:rPr>
                                <w:color w:val="FF0000"/>
                                <w:sz w:val="20"/>
                                <w:szCs w:val="20"/>
                              </w:rPr>
                              <w:t xml:space="preserve">Conduct </w:t>
                            </w:r>
                            <w:r w:rsidRPr="00701E40">
                              <w:rPr>
                                <w:sz w:val="20"/>
                                <w:szCs w:val="20"/>
                              </w:rPr>
                              <w:t>(operating a motor vehicle)</w:t>
                            </w:r>
                          </w:p>
                          <w:p w:rsidR="00126507" w:rsidRPr="00701E40" w:rsidRDefault="00126507" w:rsidP="00126507">
                            <w:pPr>
                              <w:pStyle w:val="ListParagraph"/>
                              <w:numPr>
                                <w:ilvl w:val="0"/>
                                <w:numId w:val="1"/>
                              </w:numPr>
                              <w:rPr>
                                <w:sz w:val="20"/>
                                <w:szCs w:val="20"/>
                              </w:rPr>
                            </w:pPr>
                            <w:r w:rsidRPr="00701E40">
                              <w:rPr>
                                <w:color w:val="FF0000"/>
                                <w:sz w:val="20"/>
                                <w:szCs w:val="20"/>
                              </w:rPr>
                              <w:t xml:space="preserve">Circumstances </w:t>
                            </w:r>
                            <w:r w:rsidRPr="00701E40">
                              <w:rPr>
                                <w:sz w:val="20"/>
                                <w:szCs w:val="20"/>
                              </w:rPr>
                              <w:t>(to be impaired)</w:t>
                            </w:r>
                          </w:p>
                          <w:p w:rsidR="00126507" w:rsidRDefault="00126507" w:rsidP="00126507">
                            <w:pPr>
                              <w:pStyle w:val="ListParagraph"/>
                              <w:numPr>
                                <w:ilvl w:val="0"/>
                                <w:numId w:val="1"/>
                              </w:numPr>
                              <w:rPr>
                                <w:sz w:val="20"/>
                                <w:szCs w:val="20"/>
                              </w:rPr>
                            </w:pPr>
                            <w:r w:rsidRPr="00701E40">
                              <w:rPr>
                                <w:color w:val="FF0000"/>
                                <w:sz w:val="20"/>
                                <w:szCs w:val="20"/>
                              </w:rPr>
                              <w:t>Consequences</w:t>
                            </w:r>
                            <w:r w:rsidR="00E04237" w:rsidRPr="00701E40">
                              <w:rPr>
                                <w:sz w:val="20"/>
                                <w:szCs w:val="20"/>
                              </w:rPr>
                              <w:t>,</w:t>
                            </w:r>
                            <w:r w:rsidRPr="00701E40">
                              <w:rPr>
                                <w:sz w:val="20"/>
                                <w:szCs w:val="20"/>
                              </w:rPr>
                              <w:t xml:space="preserve"> </w:t>
                            </w:r>
                            <w:r w:rsidR="00784D33" w:rsidRPr="00701E40">
                              <w:rPr>
                                <w:sz w:val="20"/>
                                <w:szCs w:val="20"/>
                              </w:rPr>
                              <w:t xml:space="preserve">if any </w:t>
                            </w:r>
                            <w:r w:rsidRPr="00701E40">
                              <w:rPr>
                                <w:sz w:val="20"/>
                                <w:szCs w:val="20"/>
                              </w:rPr>
                              <w:t xml:space="preserve">(operating a motor vehicle impaired </w:t>
                            </w:r>
                            <w:r w:rsidRPr="00701E40">
                              <w:rPr>
                                <w:b/>
                                <w:sz w:val="20"/>
                                <w:szCs w:val="20"/>
                              </w:rPr>
                              <w:t xml:space="preserve">caused </w:t>
                            </w:r>
                            <w:r w:rsidRPr="00701E40">
                              <w:rPr>
                                <w:sz w:val="20"/>
                                <w:szCs w:val="20"/>
                              </w:rPr>
                              <w:t>death of another person)</w:t>
                            </w:r>
                          </w:p>
                          <w:p w:rsidR="00297763" w:rsidRPr="00297763" w:rsidRDefault="00297763" w:rsidP="00297763">
                            <w:pPr>
                              <w:rPr>
                                <w:sz w:val="20"/>
                                <w:szCs w:val="20"/>
                              </w:rPr>
                            </w:pPr>
                            <w:r>
                              <w:rPr>
                                <w:sz w:val="20"/>
                                <w:szCs w:val="20"/>
                              </w:rPr>
                              <w:t>If there is a consequence as part of AR, causation must be proven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75pt;width:263.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">
                <v:textbox>
                  <w:txbxContent>
                    <w:p w:rsidR="00466E8F" w:rsidRPr="00701E40" w:rsidRDefault="00126507">
                      <w:pPr>
                        <w:rPr>
                          <w:b/>
                          <w:sz w:val="22"/>
                          <w:u w:val="single"/>
                        </w:rPr>
                      </w:pPr>
                      <w:r w:rsidRPr="00701E40">
                        <w:rPr>
                          <w:b/>
                          <w:sz w:val="22"/>
                          <w:highlight w:val="yellow"/>
                          <w:u w:val="single"/>
                        </w:rPr>
                        <w:t>#1</w:t>
                      </w:r>
                      <w:r w:rsidRPr="00701E40">
                        <w:rPr>
                          <w:b/>
                          <w:sz w:val="22"/>
                          <w:u w:val="single"/>
                        </w:rPr>
                        <w:t xml:space="preserve"> </w:t>
                      </w:r>
                      <w:r w:rsidR="00466E8F" w:rsidRPr="00701E40">
                        <w:rPr>
                          <w:b/>
                          <w:sz w:val="22"/>
                          <w:u w:val="single"/>
                        </w:rPr>
                        <w:t>READ ENTIRE SECTION</w:t>
                      </w:r>
                      <w:r w:rsidR="00FF18FE" w:rsidRPr="00701E40">
                        <w:rPr>
                          <w:b/>
                          <w:sz w:val="22"/>
                          <w:u w:val="single"/>
                        </w:rPr>
                        <w:t xml:space="preserve"> </w:t>
                      </w:r>
                    </w:p>
                    <w:p w:rsidR="00701E40" w:rsidRPr="00701E40" w:rsidRDefault="00701E40">
                      <w:pPr>
                        <w:rPr>
                          <w:b/>
                          <w:i/>
                          <w:sz w:val="20"/>
                          <w:szCs w:val="20"/>
                        </w:rPr>
                      </w:pPr>
                      <w:r w:rsidRPr="00701E40">
                        <w:rPr>
                          <w:b/>
                          <w:sz w:val="20"/>
                          <w:szCs w:val="20"/>
                        </w:rPr>
                        <w:t xml:space="preserve">Check for definitions and presumptions violating </w:t>
                      </w:r>
                      <w:r w:rsidRPr="00701E40">
                        <w:rPr>
                          <w:b/>
                          <w:i/>
                          <w:sz w:val="20"/>
                          <w:szCs w:val="20"/>
                        </w:rPr>
                        <w:t>Charter</w:t>
                      </w:r>
                    </w:p>
                    <w:p w:rsidR="00126507" w:rsidRPr="00701E40" w:rsidRDefault="00126507">
                      <w:pPr>
                        <w:rPr>
                          <w:b/>
                          <w:sz w:val="20"/>
                          <w:szCs w:val="20"/>
                        </w:rPr>
                      </w:pPr>
                      <w:r w:rsidRPr="00701E40">
                        <w:rPr>
                          <w:b/>
                          <w:sz w:val="20"/>
                          <w:szCs w:val="20"/>
                        </w:rPr>
                        <w:t>Crown must prove BARD</w:t>
                      </w:r>
                    </w:p>
                    <w:p w:rsidR="00126507" w:rsidRPr="00701E40" w:rsidRDefault="00126507">
                      <w:pPr>
                        <w:rPr>
                          <w:b/>
                          <w:sz w:val="20"/>
                          <w:szCs w:val="20"/>
                        </w:rPr>
                      </w:pPr>
                      <w:r w:rsidRPr="00701E40">
                        <w:rPr>
                          <w:b/>
                          <w:sz w:val="20"/>
                          <w:szCs w:val="20"/>
                        </w:rPr>
                        <w:t xml:space="preserve">Actus </w:t>
                      </w:r>
                      <w:proofErr w:type="gramStart"/>
                      <w:r w:rsidRPr="00701E40">
                        <w:rPr>
                          <w:b/>
                          <w:sz w:val="20"/>
                          <w:szCs w:val="20"/>
                        </w:rPr>
                        <w:t>reus</w:t>
                      </w:r>
                      <w:proofErr w:type="gramEnd"/>
                      <w:r w:rsidRPr="00701E40">
                        <w:rPr>
                          <w:b/>
                          <w:sz w:val="20"/>
                          <w:szCs w:val="20"/>
                        </w:rPr>
                        <w:t xml:space="preserve"> </w:t>
                      </w:r>
                      <w:r w:rsidRPr="00701E40">
                        <w:rPr>
                          <w:sz w:val="20"/>
                          <w:szCs w:val="20"/>
                        </w:rPr>
                        <w:t>(i.e. impaired driving</w:t>
                      </w:r>
                      <w:r w:rsidR="00FF4B52">
                        <w:rPr>
                          <w:sz w:val="20"/>
                          <w:szCs w:val="20"/>
                        </w:rPr>
                        <w:t xml:space="preserve"> causing death</w:t>
                      </w:r>
                      <w:r w:rsidRPr="00701E40">
                        <w:rPr>
                          <w:sz w:val="20"/>
                          <w:szCs w:val="20"/>
                        </w:rPr>
                        <w:t>)</w:t>
                      </w:r>
                      <w:r w:rsidRPr="00701E40">
                        <w:rPr>
                          <w:b/>
                          <w:sz w:val="20"/>
                          <w:szCs w:val="20"/>
                        </w:rPr>
                        <w:t>:</w:t>
                      </w:r>
                    </w:p>
                    <w:p w:rsidR="00126507" w:rsidRPr="00701E40" w:rsidRDefault="00126507" w:rsidP="00126507">
                      <w:pPr>
                        <w:pStyle w:val="ListParagraph"/>
                        <w:numPr>
                          <w:ilvl w:val="0"/>
                          <w:numId w:val="1"/>
                        </w:numPr>
                        <w:rPr>
                          <w:sz w:val="20"/>
                          <w:szCs w:val="20"/>
                        </w:rPr>
                      </w:pPr>
                      <w:r w:rsidRPr="00701E40">
                        <w:rPr>
                          <w:color w:val="FF0000"/>
                          <w:sz w:val="20"/>
                          <w:szCs w:val="20"/>
                        </w:rPr>
                        <w:t xml:space="preserve">Conduct </w:t>
                      </w:r>
                      <w:r w:rsidRPr="00701E40">
                        <w:rPr>
                          <w:sz w:val="20"/>
                          <w:szCs w:val="20"/>
                        </w:rPr>
                        <w:t>(operating a motor vehicle)</w:t>
                      </w:r>
                    </w:p>
                    <w:p w:rsidR="00126507" w:rsidRPr="00701E40" w:rsidRDefault="00126507" w:rsidP="00126507">
                      <w:pPr>
                        <w:pStyle w:val="ListParagraph"/>
                        <w:numPr>
                          <w:ilvl w:val="0"/>
                          <w:numId w:val="1"/>
                        </w:numPr>
                        <w:rPr>
                          <w:sz w:val="20"/>
                          <w:szCs w:val="20"/>
                        </w:rPr>
                      </w:pPr>
                      <w:r w:rsidRPr="00701E40">
                        <w:rPr>
                          <w:color w:val="FF0000"/>
                          <w:sz w:val="20"/>
                          <w:szCs w:val="20"/>
                        </w:rPr>
                        <w:t xml:space="preserve">Circumstances </w:t>
                      </w:r>
                      <w:r w:rsidRPr="00701E40">
                        <w:rPr>
                          <w:sz w:val="20"/>
                          <w:szCs w:val="20"/>
                        </w:rPr>
                        <w:t>(to be impaired)</w:t>
                      </w:r>
                    </w:p>
                    <w:p w:rsidR="00126507" w:rsidRDefault="00126507" w:rsidP="00126507">
                      <w:pPr>
                        <w:pStyle w:val="ListParagraph"/>
                        <w:numPr>
                          <w:ilvl w:val="0"/>
                          <w:numId w:val="1"/>
                        </w:numPr>
                        <w:rPr>
                          <w:sz w:val="20"/>
                          <w:szCs w:val="20"/>
                        </w:rPr>
                      </w:pPr>
                      <w:r w:rsidRPr="00701E40">
                        <w:rPr>
                          <w:color w:val="FF0000"/>
                          <w:sz w:val="20"/>
                          <w:szCs w:val="20"/>
                        </w:rPr>
                        <w:t>Consequences</w:t>
                      </w:r>
                      <w:r w:rsidR="00E04237" w:rsidRPr="00701E40">
                        <w:rPr>
                          <w:sz w:val="20"/>
                          <w:szCs w:val="20"/>
                        </w:rPr>
                        <w:t>,</w:t>
                      </w:r>
                      <w:r w:rsidRPr="00701E40">
                        <w:rPr>
                          <w:sz w:val="20"/>
                          <w:szCs w:val="20"/>
                        </w:rPr>
                        <w:t xml:space="preserve"> </w:t>
                      </w:r>
                      <w:r w:rsidR="00784D33" w:rsidRPr="00701E40">
                        <w:rPr>
                          <w:sz w:val="20"/>
                          <w:szCs w:val="20"/>
                        </w:rPr>
                        <w:t xml:space="preserve">if any </w:t>
                      </w:r>
                      <w:r w:rsidRPr="00701E40">
                        <w:rPr>
                          <w:sz w:val="20"/>
                          <w:szCs w:val="20"/>
                        </w:rPr>
                        <w:t xml:space="preserve">(operating a motor vehicle impaired </w:t>
                      </w:r>
                      <w:r w:rsidRPr="00701E40">
                        <w:rPr>
                          <w:b/>
                          <w:sz w:val="20"/>
                          <w:szCs w:val="20"/>
                        </w:rPr>
                        <w:t xml:space="preserve">caused </w:t>
                      </w:r>
                      <w:r w:rsidRPr="00701E40">
                        <w:rPr>
                          <w:sz w:val="20"/>
                          <w:szCs w:val="20"/>
                        </w:rPr>
                        <w:t>death of another person)</w:t>
                      </w:r>
                    </w:p>
                    <w:p w:rsidR="00297763" w:rsidRPr="00297763" w:rsidRDefault="00297763" w:rsidP="00297763">
                      <w:pPr>
                        <w:rPr>
                          <w:sz w:val="20"/>
                          <w:szCs w:val="20"/>
                        </w:rPr>
                      </w:pPr>
                      <w:r>
                        <w:rPr>
                          <w:sz w:val="20"/>
                          <w:szCs w:val="20"/>
                        </w:rPr>
                        <w:t>If there is a consequence as part of AR, causation must be proven</w:t>
                      </w:r>
                    </w:p>
                  </w:txbxContent>
                </v:textbox>
              </v:shape>
            </w:pict>
          </mc:Fallback>
        </mc:AlternateContent>
      </w:r>
      <w:r w:rsidR="006C6420">
        <w:rPr>
          <w:noProof/>
          <w:lang w:eastAsia="en-CA"/>
        </w:rPr>
        <mc:AlternateContent>
          <mc:Choice Requires="wps">
            <w:drawing>
              <wp:anchor distT="0" distB="0" distL="114300" distR="114300" simplePos="0" relativeHeight="251661312" behindDoc="0" locked="0" layoutInCell="1" allowOverlap="1" wp14:anchorId="78163A8F" wp14:editId="07D1858D">
                <wp:simplePos x="0" y="0"/>
                <wp:positionH relativeFrom="column">
                  <wp:posOffset>3495040</wp:posOffset>
                </wp:positionH>
                <wp:positionV relativeFrom="paragraph">
                  <wp:posOffset>-47625</wp:posOffset>
                </wp:positionV>
                <wp:extent cx="3343275" cy="1095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95375"/>
                        </a:xfrm>
                        <a:prstGeom prst="rect">
                          <a:avLst/>
                        </a:prstGeom>
                        <a:solidFill>
                          <a:srgbClr val="FFFFFF"/>
                        </a:solidFill>
                        <a:ln w="9525">
                          <a:solidFill>
                            <a:srgbClr val="000000"/>
                          </a:solidFill>
                          <a:miter lim="800000"/>
                          <a:headEnd/>
                          <a:tailEnd/>
                        </a:ln>
                      </wps:spPr>
                      <wps:txbx>
                        <w:txbxContent>
                          <w:p w:rsidR="00E04237" w:rsidRDefault="00673D42" w:rsidP="00E04237">
                            <w:r w:rsidRPr="00673D42">
                              <w:rPr>
                                <w:b/>
                                <w:highlight w:val="yellow"/>
                                <w:u w:val="single"/>
                              </w:rPr>
                              <w:t>#2</w:t>
                            </w:r>
                            <w:r w:rsidR="00E04237">
                              <w:rPr>
                                <w:b/>
                                <w:u w:val="single"/>
                              </w:rPr>
                              <w:t xml:space="preserve"> </w:t>
                            </w:r>
                            <w:r>
                              <w:rPr>
                                <w:b/>
                              </w:rPr>
                              <w:t xml:space="preserve">Mens Rea </w:t>
                            </w:r>
                            <w:r>
                              <w:t>(for each element of the offense)</w:t>
                            </w:r>
                          </w:p>
                          <w:p w:rsidR="00673D42" w:rsidRDefault="00673D42" w:rsidP="00673D42">
                            <w:pPr>
                              <w:pStyle w:val="ListParagraph"/>
                              <w:numPr>
                                <w:ilvl w:val="0"/>
                                <w:numId w:val="2"/>
                              </w:numPr>
                            </w:pPr>
                            <w:r>
                              <w:t>Intent (</w:t>
                            </w:r>
                            <w:r w:rsidR="00DB288A">
                              <w:t xml:space="preserve">use </w:t>
                            </w:r>
                            <w:r>
                              <w:t>‘willfully’</w:t>
                            </w:r>
                            <w:r w:rsidR="00DB288A">
                              <w:t xml:space="preserve"> if stated)</w:t>
                            </w:r>
                          </w:p>
                          <w:p w:rsidR="00673D42" w:rsidRDefault="00DB288A" w:rsidP="00673D42">
                            <w:pPr>
                              <w:pStyle w:val="ListParagraph"/>
                              <w:numPr>
                                <w:ilvl w:val="0"/>
                                <w:numId w:val="2"/>
                              </w:numPr>
                            </w:pPr>
                            <w:r>
                              <w:t>Intent, knowledge, or recklessness (if Subj. M.R.) of consequences</w:t>
                            </w:r>
                          </w:p>
                          <w:p w:rsidR="00673D42" w:rsidRPr="00673D42" w:rsidRDefault="00673D42" w:rsidP="00673D42">
                            <w:pPr>
                              <w:pStyle w:val="ListParagraph"/>
                              <w:numPr>
                                <w:ilvl w:val="0"/>
                                <w:numId w:val="2"/>
                              </w:numPr>
                            </w:pPr>
                            <w:r>
                              <w:t>Reverse Onus</w:t>
                            </w:r>
                            <w:r w:rsidR="009E1010">
                              <w:t>?</w:t>
                            </w:r>
                            <w:r w:rsidR="00E555ED">
                              <w:t xml:space="preserve"> (</w:t>
                            </w:r>
                            <w:proofErr w:type="gramStart"/>
                            <w:r w:rsidR="00E555ED">
                              <w:t>save</w:t>
                            </w:r>
                            <w:proofErr w:type="gramEnd"/>
                            <w:r w:rsidR="00E555ED">
                              <w:t xml:space="preserve"> for proof of M.R.)</w:t>
                            </w:r>
                            <w:r>
                              <w:t xml:space="preserve"> </w:t>
                            </w:r>
                          </w:p>
                          <w:p w:rsidR="00673D42" w:rsidRPr="00673D42" w:rsidRDefault="00673D42" w:rsidP="00E04237"/>
                          <w:p w:rsidR="00E04237" w:rsidRPr="00126507" w:rsidRDefault="00E04237" w:rsidP="00E04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2pt;margin-top:-3.75pt;width:263.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">
                <v:textbox>
                  <w:txbxContent>
                    <w:p w:rsidR="00E04237" w:rsidRDefault="00673D42" w:rsidP="00E04237">
                      <w:r w:rsidRPr="00673D42">
                        <w:rPr>
                          <w:b/>
                          <w:highlight w:val="yellow"/>
                          <w:u w:val="single"/>
                        </w:rPr>
                        <w:t>#2</w:t>
                      </w:r>
                      <w:r w:rsidR="00E04237">
                        <w:rPr>
                          <w:b/>
                          <w:u w:val="single"/>
                        </w:rPr>
                        <w:t xml:space="preserve"> </w:t>
                      </w:r>
                      <w:r>
                        <w:rPr>
                          <w:b/>
                        </w:rPr>
                        <w:t xml:space="preserve">Mens Rea </w:t>
                      </w:r>
                      <w:r>
                        <w:t>(for each element of the offense)</w:t>
                      </w:r>
                    </w:p>
                    <w:p w:rsidR="00673D42" w:rsidRDefault="00673D42" w:rsidP="00673D42">
                      <w:pPr>
                        <w:pStyle w:val="ListParagraph"/>
                        <w:numPr>
                          <w:ilvl w:val="0"/>
                          <w:numId w:val="2"/>
                        </w:numPr>
                      </w:pPr>
                      <w:r>
                        <w:t>Intent (</w:t>
                      </w:r>
                      <w:r w:rsidR="00DB288A">
                        <w:t xml:space="preserve">use </w:t>
                      </w:r>
                      <w:r>
                        <w:t>‘willfully’</w:t>
                      </w:r>
                      <w:r w:rsidR="00DB288A">
                        <w:t xml:space="preserve"> if stated)</w:t>
                      </w:r>
                    </w:p>
                    <w:p w:rsidR="00673D42" w:rsidRDefault="00DB288A" w:rsidP="00673D42">
                      <w:pPr>
                        <w:pStyle w:val="ListParagraph"/>
                        <w:numPr>
                          <w:ilvl w:val="0"/>
                          <w:numId w:val="2"/>
                        </w:numPr>
                      </w:pPr>
                      <w:r>
                        <w:t>Intent, knowledge, or recklessness (if Subj. M.R.) of consequences</w:t>
                      </w:r>
                    </w:p>
                    <w:p w:rsidR="00673D42" w:rsidRPr="00673D42" w:rsidRDefault="00673D42" w:rsidP="00673D42">
                      <w:pPr>
                        <w:pStyle w:val="ListParagraph"/>
                        <w:numPr>
                          <w:ilvl w:val="0"/>
                          <w:numId w:val="2"/>
                        </w:numPr>
                      </w:pPr>
                      <w:r>
                        <w:t>Reverse Onus</w:t>
                      </w:r>
                      <w:r w:rsidR="009E1010">
                        <w:t>?</w:t>
                      </w:r>
                      <w:r w:rsidR="00E555ED">
                        <w:t xml:space="preserve"> (</w:t>
                      </w:r>
                      <w:proofErr w:type="gramStart"/>
                      <w:r w:rsidR="00E555ED">
                        <w:t>save</w:t>
                      </w:r>
                      <w:proofErr w:type="gramEnd"/>
                      <w:r w:rsidR="00E555ED">
                        <w:t xml:space="preserve"> for proof of M.R.)</w:t>
                      </w:r>
                      <w:r>
                        <w:t xml:space="preserve"> </w:t>
                      </w:r>
                    </w:p>
                    <w:p w:rsidR="00673D42" w:rsidRPr="00673D42" w:rsidRDefault="00673D42" w:rsidP="00E04237"/>
                    <w:p w:rsidR="00E04237" w:rsidRPr="00126507" w:rsidRDefault="00E04237" w:rsidP="00E04237"/>
                  </w:txbxContent>
                </v:textbox>
              </v:shape>
            </w:pict>
          </mc:Fallback>
        </mc:AlternateContent>
      </w:r>
    </w:p>
    <w:p w:rsidR="00622265" w:rsidRPr="00622265" w:rsidRDefault="00622265" w:rsidP="00622265"/>
    <w:p w:rsidR="00622265" w:rsidRPr="00622265" w:rsidRDefault="00622265" w:rsidP="00622265"/>
    <w:p w:rsidR="00622265" w:rsidRPr="00622265" w:rsidRDefault="00C54E7A" w:rsidP="00622265">
      <w:r>
        <w:rPr>
          <w:noProof/>
          <w:lang w:eastAsia="en-CA"/>
        </w:rPr>
        <mc:AlternateContent>
          <mc:Choice Requires="wps">
            <w:drawing>
              <wp:anchor distT="0" distB="0" distL="114300" distR="114300" simplePos="0" relativeHeight="251674624" behindDoc="0" locked="0" layoutInCell="1" allowOverlap="1" wp14:anchorId="0BFD209B" wp14:editId="08D89E7F">
                <wp:simplePos x="0" y="0"/>
                <wp:positionH relativeFrom="column">
                  <wp:posOffset>3324225</wp:posOffset>
                </wp:positionH>
                <wp:positionV relativeFrom="paragraph">
                  <wp:posOffset>7620</wp:posOffset>
                </wp:positionV>
                <wp:extent cx="295275" cy="66675"/>
                <wp:effectExtent l="0" t="57150" r="28575" b="47625"/>
                <wp:wrapNone/>
                <wp:docPr id="9" name="Straight Arrow Connector 9"/>
                <wp:cNvGraphicFramePr/>
                <a:graphic xmlns:a="http://schemas.openxmlformats.org/drawingml/2006/main">
                  <a:graphicData uri="http://schemas.microsoft.com/office/word/2010/wordprocessingShape">
                    <wps:wsp>
                      <wps:cNvCnPr/>
                      <wps:spPr>
                        <a:xfrm flipV="1">
                          <a:off x="0" y="0"/>
                          <a:ext cx="295275" cy="66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61.75pt;margin-top:.6pt;width:23.25pt;height:5.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" strokecolor="black [3213]" strokeweight="1.5pt">
                <v:stroke endarrow="open"/>
              </v:shape>
            </w:pict>
          </mc:Fallback>
        </mc:AlternateContent>
      </w:r>
    </w:p>
    <w:p w:rsidR="00622265" w:rsidRPr="00622265" w:rsidRDefault="00622265" w:rsidP="00622265"/>
    <w:p w:rsidR="00622265" w:rsidRPr="00622265" w:rsidRDefault="00193A94" w:rsidP="00622265">
      <w:r>
        <w:rPr>
          <w:noProof/>
          <w:lang w:eastAsia="en-CA"/>
        </w:rPr>
        <mc:AlternateContent>
          <mc:Choice Requires="wps">
            <w:drawing>
              <wp:anchor distT="0" distB="0" distL="114300" distR="114300" simplePos="0" relativeHeight="251663360" behindDoc="0" locked="0" layoutInCell="1" allowOverlap="1" wp14:anchorId="79452CD9" wp14:editId="6DD6824E">
                <wp:simplePos x="0" y="0"/>
                <wp:positionH relativeFrom="column">
                  <wp:posOffset>3495675</wp:posOffset>
                </wp:positionH>
                <wp:positionV relativeFrom="paragraph">
                  <wp:posOffset>38100</wp:posOffset>
                </wp:positionV>
                <wp:extent cx="3343275" cy="1657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57350"/>
                        </a:xfrm>
                        <a:prstGeom prst="rect">
                          <a:avLst/>
                        </a:prstGeom>
                        <a:solidFill>
                          <a:srgbClr val="FFFFFF"/>
                        </a:solidFill>
                        <a:ln w="9525">
                          <a:solidFill>
                            <a:srgbClr val="000000"/>
                          </a:solidFill>
                          <a:miter lim="800000"/>
                          <a:headEnd/>
                          <a:tailEnd/>
                        </a:ln>
                      </wps:spPr>
                      <wps:txbx>
                        <w:txbxContent>
                          <w:p w:rsidR="00E555ED" w:rsidRPr="00A910BB" w:rsidRDefault="009777ED" w:rsidP="009777ED">
                            <w:pPr>
                              <w:rPr>
                                <w:sz w:val="20"/>
                                <w:szCs w:val="20"/>
                              </w:rPr>
                            </w:pPr>
                            <w:r w:rsidRPr="00A910BB">
                              <w:rPr>
                                <w:b/>
                                <w:sz w:val="20"/>
                                <w:szCs w:val="20"/>
                                <w:highlight w:val="yellow"/>
                                <w:u w:val="single"/>
                              </w:rPr>
                              <w:t>#</w:t>
                            </w:r>
                            <w:r w:rsidRPr="00193A94">
                              <w:rPr>
                                <w:b/>
                                <w:sz w:val="20"/>
                                <w:szCs w:val="20"/>
                                <w:highlight w:val="yellow"/>
                                <w:u w:val="single"/>
                              </w:rPr>
                              <w:t>3</w:t>
                            </w:r>
                            <w:r w:rsidRPr="00193A94">
                              <w:rPr>
                                <w:sz w:val="20"/>
                                <w:szCs w:val="20"/>
                              </w:rPr>
                              <w:t xml:space="preserve"> </w:t>
                            </w:r>
                            <w:r w:rsidR="00E555ED" w:rsidRPr="00193A94">
                              <w:rPr>
                                <w:b/>
                                <w:sz w:val="20"/>
                                <w:szCs w:val="20"/>
                              </w:rPr>
                              <w:t>P</w:t>
                            </w:r>
                            <w:r w:rsidR="00FE1973" w:rsidRPr="00193A94">
                              <w:rPr>
                                <w:b/>
                                <w:sz w:val="20"/>
                                <w:szCs w:val="20"/>
                              </w:rPr>
                              <w:t>roof of AR</w:t>
                            </w:r>
                          </w:p>
                          <w:p w:rsidR="00E555ED" w:rsidRPr="00A910BB" w:rsidRDefault="00E555ED" w:rsidP="00E555ED">
                            <w:pPr>
                              <w:pStyle w:val="ListParagraph"/>
                              <w:numPr>
                                <w:ilvl w:val="0"/>
                                <w:numId w:val="3"/>
                              </w:numPr>
                              <w:rPr>
                                <w:sz w:val="20"/>
                                <w:szCs w:val="20"/>
                              </w:rPr>
                            </w:pPr>
                            <w:r w:rsidRPr="00A910BB">
                              <w:rPr>
                                <w:sz w:val="20"/>
                                <w:szCs w:val="20"/>
                              </w:rPr>
                              <w:t>Look at definitions</w:t>
                            </w:r>
                          </w:p>
                          <w:p w:rsidR="00E555ED" w:rsidRPr="00A910BB" w:rsidRDefault="00E555ED" w:rsidP="00E555ED">
                            <w:pPr>
                              <w:pStyle w:val="ListParagraph"/>
                              <w:numPr>
                                <w:ilvl w:val="0"/>
                                <w:numId w:val="3"/>
                              </w:numPr>
                              <w:rPr>
                                <w:sz w:val="20"/>
                                <w:szCs w:val="20"/>
                              </w:rPr>
                            </w:pPr>
                            <w:r w:rsidRPr="00A910BB">
                              <w:rPr>
                                <w:sz w:val="20"/>
                                <w:szCs w:val="20"/>
                              </w:rPr>
                              <w:t xml:space="preserve">Based on facts, can crown prove A.R.? </w:t>
                            </w:r>
                          </w:p>
                          <w:p w:rsidR="00E555ED" w:rsidRPr="00A910BB" w:rsidRDefault="00E555ED" w:rsidP="00E555ED">
                            <w:pPr>
                              <w:pStyle w:val="ListParagraph"/>
                              <w:numPr>
                                <w:ilvl w:val="0"/>
                                <w:numId w:val="3"/>
                              </w:numPr>
                              <w:rPr>
                                <w:sz w:val="20"/>
                                <w:szCs w:val="20"/>
                              </w:rPr>
                            </w:pPr>
                            <w:r w:rsidRPr="00A910BB">
                              <w:rPr>
                                <w:sz w:val="20"/>
                                <w:szCs w:val="20"/>
                              </w:rPr>
                              <w:t>Can defense bring up arguments showing other factor caused consequences?</w:t>
                            </w:r>
                          </w:p>
                          <w:p w:rsidR="00E555ED" w:rsidRPr="00193A94" w:rsidRDefault="00E555ED" w:rsidP="00E555ED">
                            <w:pPr>
                              <w:pStyle w:val="ListParagraph"/>
                              <w:numPr>
                                <w:ilvl w:val="0"/>
                                <w:numId w:val="3"/>
                              </w:numPr>
                              <w:rPr>
                                <w:b/>
                                <w:sz w:val="20"/>
                                <w:szCs w:val="20"/>
                              </w:rPr>
                            </w:pPr>
                            <w:r w:rsidRPr="00193A94">
                              <w:rPr>
                                <w:sz w:val="20"/>
                                <w:szCs w:val="20"/>
                              </w:rPr>
                              <w:t>Crown must prove that accused was</w:t>
                            </w:r>
                            <w:r w:rsidRPr="00193A94">
                              <w:rPr>
                                <w:b/>
                                <w:sz w:val="20"/>
                                <w:szCs w:val="20"/>
                              </w:rPr>
                              <w:t xml:space="preserve"> “significant contributing cause” (</w:t>
                            </w:r>
                            <w:proofErr w:type="spellStart"/>
                            <w:r w:rsidRPr="00193A94">
                              <w:rPr>
                                <w:b/>
                                <w:i/>
                                <w:sz w:val="20"/>
                                <w:szCs w:val="20"/>
                              </w:rPr>
                              <w:t>Nette</w:t>
                            </w:r>
                            <w:proofErr w:type="spellEnd"/>
                            <w:r w:rsidRPr="00193A94">
                              <w:rPr>
                                <w:b/>
                                <w:sz w:val="20"/>
                                <w:szCs w:val="20"/>
                              </w:rPr>
                              <w:t xml:space="preserve"> ’01 SCC).</w:t>
                            </w:r>
                            <w:r w:rsidR="00193A94">
                              <w:rPr>
                                <w:b/>
                                <w:sz w:val="20"/>
                                <w:szCs w:val="20"/>
                              </w:rPr>
                              <w:t xml:space="preserve"> </w:t>
                            </w:r>
                            <w:r w:rsidRPr="00193A94">
                              <w:rPr>
                                <w:sz w:val="20"/>
                                <w:szCs w:val="20"/>
                              </w:rPr>
                              <w:t>Show how it was</w:t>
                            </w:r>
                            <w:r w:rsidR="000F321A" w:rsidRPr="00193A94">
                              <w:rPr>
                                <w:sz w:val="20"/>
                                <w:szCs w:val="20"/>
                              </w:rPr>
                              <w:t>/wasn’t</w:t>
                            </w:r>
                            <w:r w:rsidRPr="00193A94">
                              <w:rPr>
                                <w:sz w:val="20"/>
                                <w:szCs w:val="20"/>
                              </w:rPr>
                              <w:t xml:space="preserve"> a cause, if</w:t>
                            </w:r>
                            <w:r w:rsidR="000F321A" w:rsidRPr="00193A94">
                              <w:rPr>
                                <w:sz w:val="20"/>
                                <w:szCs w:val="20"/>
                              </w:rPr>
                              <w:t xml:space="preserve"> there was consequence</w:t>
                            </w:r>
                            <w:r w:rsidRPr="00193A94">
                              <w:rPr>
                                <w:sz w:val="20"/>
                                <w:szCs w:val="20"/>
                              </w:rPr>
                              <w:t>.</w:t>
                            </w:r>
                          </w:p>
                          <w:p w:rsidR="009777ED" w:rsidRPr="00126507" w:rsidRDefault="00193A94" w:rsidP="009777ED">
                            <w:pPr>
                              <w:pStyle w:val="ListParagraph"/>
                              <w:numPr>
                                <w:ilvl w:val="0"/>
                                <w:numId w:val="3"/>
                              </w:numPr>
                            </w:pPr>
                            <w:r>
                              <w:rPr>
                                <w:b/>
                                <w:sz w:val="20"/>
                                <w:szCs w:val="20"/>
                              </w:rPr>
                              <w:t>1</w:t>
                            </w:r>
                            <w:r w:rsidRPr="00193A94">
                              <w:rPr>
                                <w:b/>
                                <w:sz w:val="20"/>
                                <w:szCs w:val="20"/>
                                <w:vertAlign w:val="superscript"/>
                              </w:rPr>
                              <w:t>st</w:t>
                            </w:r>
                            <w:r w:rsidR="00FE6EE1">
                              <w:rPr>
                                <w:b/>
                                <w:sz w:val="20"/>
                                <w:szCs w:val="20"/>
                              </w:rPr>
                              <w:t xml:space="preserve"> deg.</w:t>
                            </w:r>
                            <w:r>
                              <w:rPr>
                                <w:b/>
                                <w:sz w:val="20"/>
                                <w:szCs w:val="20"/>
                              </w:rPr>
                              <w:t xml:space="preserve"> </w:t>
                            </w:r>
                            <w:r w:rsidR="00FE6EE1">
                              <w:rPr>
                                <w:b/>
                                <w:sz w:val="20"/>
                                <w:szCs w:val="20"/>
                              </w:rPr>
                              <w:t xml:space="preserve">murder- </w:t>
                            </w:r>
                            <w:r w:rsidR="00FE6EE1">
                              <w:rPr>
                                <w:sz w:val="20"/>
                                <w:szCs w:val="20"/>
                              </w:rPr>
                              <w:t xml:space="preserve">cause </w:t>
                            </w:r>
                            <w:r w:rsidR="00A910BB" w:rsidRPr="00193A94">
                              <w:rPr>
                                <w:b/>
                                <w:sz w:val="20"/>
                                <w:szCs w:val="20"/>
                              </w:rPr>
                              <w:t xml:space="preserve"> “substantial and </w:t>
                            </w:r>
                            <w:r w:rsidR="00FE6EE1">
                              <w:rPr>
                                <w:b/>
                                <w:sz w:val="20"/>
                                <w:szCs w:val="20"/>
                              </w:rPr>
                              <w:t>i</w:t>
                            </w:r>
                            <w:r w:rsidR="00A910BB" w:rsidRPr="00193A94">
                              <w:rPr>
                                <w:b/>
                                <w:sz w:val="20"/>
                                <w:szCs w:val="20"/>
                              </w:rPr>
                              <w:t xml:space="preserve">ntegral” </w:t>
                            </w:r>
                            <w:r w:rsidR="00A910BB" w:rsidRPr="00193A94">
                              <w:rPr>
                                <w:sz w:val="20"/>
                                <w:szCs w:val="20"/>
                              </w:rPr>
                              <w:t>(</w:t>
                            </w:r>
                            <w:proofErr w:type="spellStart"/>
                            <w:r w:rsidR="00A910BB" w:rsidRPr="00193A94">
                              <w:rPr>
                                <w:i/>
                                <w:sz w:val="20"/>
                                <w:szCs w:val="20"/>
                              </w:rPr>
                              <w:t>Harbottle</w:t>
                            </w:r>
                            <w:proofErr w:type="spellEnd"/>
                            <w:r w:rsidR="00A910BB" w:rsidRPr="00193A94">
                              <w:rPr>
                                <w:sz w:val="20"/>
                                <w:szCs w:val="20"/>
                              </w:rPr>
                              <w:t>, ’93 SCC)</w:t>
                            </w:r>
                            <w:r w:rsidR="00FE6EE1">
                              <w:rPr>
                                <w:sz w:val="20"/>
                                <w:szCs w:val="20"/>
                              </w:rPr>
                              <w:t>(don’t have to kill)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5.25pt;margin-top:3pt;width:263.2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">
                <v:textbox>
                  <w:txbxContent>
                    <w:p w:rsidR="00E555ED" w:rsidRPr="00A910BB" w:rsidRDefault="009777ED" w:rsidP="009777ED">
                      <w:pPr>
                        <w:rPr>
                          <w:sz w:val="20"/>
                          <w:szCs w:val="20"/>
                        </w:rPr>
                      </w:pPr>
                      <w:r w:rsidRPr="00A910BB">
                        <w:rPr>
                          <w:b/>
                          <w:sz w:val="20"/>
                          <w:szCs w:val="20"/>
                          <w:highlight w:val="yellow"/>
                          <w:u w:val="single"/>
                        </w:rPr>
                        <w:t>#</w:t>
                      </w:r>
                      <w:r w:rsidRPr="00193A94">
                        <w:rPr>
                          <w:b/>
                          <w:sz w:val="20"/>
                          <w:szCs w:val="20"/>
                          <w:highlight w:val="yellow"/>
                          <w:u w:val="single"/>
                        </w:rPr>
                        <w:t>3</w:t>
                      </w:r>
                      <w:r w:rsidRPr="00193A94">
                        <w:rPr>
                          <w:sz w:val="20"/>
                          <w:szCs w:val="20"/>
                        </w:rPr>
                        <w:t xml:space="preserve"> </w:t>
                      </w:r>
                      <w:r w:rsidR="00E555ED" w:rsidRPr="00193A94">
                        <w:rPr>
                          <w:b/>
                          <w:sz w:val="20"/>
                          <w:szCs w:val="20"/>
                        </w:rPr>
                        <w:t>P</w:t>
                      </w:r>
                      <w:r w:rsidR="00FE1973" w:rsidRPr="00193A94">
                        <w:rPr>
                          <w:b/>
                          <w:sz w:val="20"/>
                          <w:szCs w:val="20"/>
                        </w:rPr>
                        <w:t>roof of AR</w:t>
                      </w:r>
                    </w:p>
                    <w:p w:rsidR="00E555ED" w:rsidRPr="00A910BB" w:rsidRDefault="00E555ED" w:rsidP="00E555ED">
                      <w:pPr>
                        <w:pStyle w:val="ListParagraph"/>
                        <w:numPr>
                          <w:ilvl w:val="0"/>
                          <w:numId w:val="3"/>
                        </w:numPr>
                        <w:rPr>
                          <w:sz w:val="20"/>
                          <w:szCs w:val="20"/>
                        </w:rPr>
                      </w:pPr>
                      <w:r w:rsidRPr="00A910BB">
                        <w:rPr>
                          <w:sz w:val="20"/>
                          <w:szCs w:val="20"/>
                        </w:rPr>
                        <w:t>Look at definitions</w:t>
                      </w:r>
                    </w:p>
                    <w:p w:rsidR="00E555ED" w:rsidRPr="00A910BB" w:rsidRDefault="00E555ED" w:rsidP="00E555ED">
                      <w:pPr>
                        <w:pStyle w:val="ListParagraph"/>
                        <w:numPr>
                          <w:ilvl w:val="0"/>
                          <w:numId w:val="3"/>
                        </w:numPr>
                        <w:rPr>
                          <w:sz w:val="20"/>
                          <w:szCs w:val="20"/>
                        </w:rPr>
                      </w:pPr>
                      <w:r w:rsidRPr="00A910BB">
                        <w:rPr>
                          <w:sz w:val="20"/>
                          <w:szCs w:val="20"/>
                        </w:rPr>
                        <w:t xml:space="preserve">Based on facts, can crown prove A.R.? </w:t>
                      </w:r>
                    </w:p>
                    <w:p w:rsidR="00E555ED" w:rsidRPr="00A910BB" w:rsidRDefault="00E555ED" w:rsidP="00E555ED">
                      <w:pPr>
                        <w:pStyle w:val="ListParagraph"/>
                        <w:numPr>
                          <w:ilvl w:val="0"/>
                          <w:numId w:val="3"/>
                        </w:numPr>
                        <w:rPr>
                          <w:sz w:val="20"/>
                          <w:szCs w:val="20"/>
                        </w:rPr>
                      </w:pPr>
                      <w:r w:rsidRPr="00A910BB">
                        <w:rPr>
                          <w:sz w:val="20"/>
                          <w:szCs w:val="20"/>
                        </w:rPr>
                        <w:t>Can defense bring up arguments showing other factor caused consequences?</w:t>
                      </w:r>
                    </w:p>
                    <w:p w:rsidR="00E555ED" w:rsidRPr="00193A94" w:rsidRDefault="00E555ED" w:rsidP="00E555ED">
                      <w:pPr>
                        <w:pStyle w:val="ListParagraph"/>
                        <w:numPr>
                          <w:ilvl w:val="0"/>
                          <w:numId w:val="3"/>
                        </w:numPr>
                        <w:rPr>
                          <w:b/>
                          <w:sz w:val="20"/>
                          <w:szCs w:val="20"/>
                        </w:rPr>
                      </w:pPr>
                      <w:r w:rsidRPr="00193A94">
                        <w:rPr>
                          <w:sz w:val="20"/>
                          <w:szCs w:val="20"/>
                        </w:rPr>
                        <w:t>Crown must prove that accused was</w:t>
                      </w:r>
                      <w:r w:rsidRPr="00193A94">
                        <w:rPr>
                          <w:b/>
                          <w:sz w:val="20"/>
                          <w:szCs w:val="20"/>
                        </w:rPr>
                        <w:t xml:space="preserve"> “significant contributing cause” (</w:t>
                      </w:r>
                      <w:proofErr w:type="spellStart"/>
                      <w:r w:rsidRPr="00193A94">
                        <w:rPr>
                          <w:b/>
                          <w:i/>
                          <w:sz w:val="20"/>
                          <w:szCs w:val="20"/>
                        </w:rPr>
                        <w:t>Nette</w:t>
                      </w:r>
                      <w:proofErr w:type="spellEnd"/>
                      <w:r w:rsidRPr="00193A94">
                        <w:rPr>
                          <w:b/>
                          <w:sz w:val="20"/>
                          <w:szCs w:val="20"/>
                        </w:rPr>
                        <w:t xml:space="preserve"> ’01 SCC).</w:t>
                      </w:r>
                      <w:r w:rsidR="00193A94">
                        <w:rPr>
                          <w:b/>
                          <w:sz w:val="20"/>
                          <w:szCs w:val="20"/>
                        </w:rPr>
                        <w:t xml:space="preserve"> </w:t>
                      </w:r>
                      <w:r w:rsidRPr="00193A94">
                        <w:rPr>
                          <w:sz w:val="20"/>
                          <w:szCs w:val="20"/>
                        </w:rPr>
                        <w:t>Show how it was</w:t>
                      </w:r>
                      <w:r w:rsidR="000F321A" w:rsidRPr="00193A94">
                        <w:rPr>
                          <w:sz w:val="20"/>
                          <w:szCs w:val="20"/>
                        </w:rPr>
                        <w:t>/wasn’t</w:t>
                      </w:r>
                      <w:r w:rsidRPr="00193A94">
                        <w:rPr>
                          <w:sz w:val="20"/>
                          <w:szCs w:val="20"/>
                        </w:rPr>
                        <w:t xml:space="preserve"> a cause, if</w:t>
                      </w:r>
                      <w:r w:rsidR="000F321A" w:rsidRPr="00193A94">
                        <w:rPr>
                          <w:sz w:val="20"/>
                          <w:szCs w:val="20"/>
                        </w:rPr>
                        <w:t xml:space="preserve"> there was consequence</w:t>
                      </w:r>
                      <w:r w:rsidRPr="00193A94">
                        <w:rPr>
                          <w:sz w:val="20"/>
                          <w:szCs w:val="20"/>
                        </w:rPr>
                        <w:t>.</w:t>
                      </w:r>
                    </w:p>
                    <w:p w:rsidR="009777ED" w:rsidRPr="00126507" w:rsidRDefault="00193A94" w:rsidP="009777ED">
                      <w:pPr>
                        <w:pStyle w:val="ListParagraph"/>
                        <w:numPr>
                          <w:ilvl w:val="0"/>
                          <w:numId w:val="3"/>
                        </w:numPr>
                      </w:pPr>
                      <w:r>
                        <w:rPr>
                          <w:b/>
                          <w:sz w:val="20"/>
                          <w:szCs w:val="20"/>
                        </w:rPr>
                        <w:t>1</w:t>
                      </w:r>
                      <w:r w:rsidRPr="00193A94">
                        <w:rPr>
                          <w:b/>
                          <w:sz w:val="20"/>
                          <w:szCs w:val="20"/>
                          <w:vertAlign w:val="superscript"/>
                        </w:rPr>
                        <w:t>st</w:t>
                      </w:r>
                      <w:r w:rsidR="00FE6EE1">
                        <w:rPr>
                          <w:b/>
                          <w:sz w:val="20"/>
                          <w:szCs w:val="20"/>
                        </w:rPr>
                        <w:t xml:space="preserve"> deg.</w:t>
                      </w:r>
                      <w:r>
                        <w:rPr>
                          <w:b/>
                          <w:sz w:val="20"/>
                          <w:szCs w:val="20"/>
                        </w:rPr>
                        <w:t xml:space="preserve"> </w:t>
                      </w:r>
                      <w:r w:rsidR="00FE6EE1">
                        <w:rPr>
                          <w:b/>
                          <w:sz w:val="20"/>
                          <w:szCs w:val="20"/>
                        </w:rPr>
                        <w:t xml:space="preserve">murder- </w:t>
                      </w:r>
                      <w:r w:rsidR="00FE6EE1">
                        <w:rPr>
                          <w:sz w:val="20"/>
                          <w:szCs w:val="20"/>
                        </w:rPr>
                        <w:t xml:space="preserve">cause </w:t>
                      </w:r>
                      <w:r w:rsidR="00A910BB" w:rsidRPr="00193A94">
                        <w:rPr>
                          <w:b/>
                          <w:sz w:val="20"/>
                          <w:szCs w:val="20"/>
                        </w:rPr>
                        <w:t xml:space="preserve"> “substantial and </w:t>
                      </w:r>
                      <w:r w:rsidR="00FE6EE1">
                        <w:rPr>
                          <w:b/>
                          <w:sz w:val="20"/>
                          <w:szCs w:val="20"/>
                        </w:rPr>
                        <w:t>i</w:t>
                      </w:r>
                      <w:r w:rsidR="00A910BB" w:rsidRPr="00193A94">
                        <w:rPr>
                          <w:b/>
                          <w:sz w:val="20"/>
                          <w:szCs w:val="20"/>
                        </w:rPr>
                        <w:t xml:space="preserve">ntegral” </w:t>
                      </w:r>
                      <w:r w:rsidR="00A910BB" w:rsidRPr="00193A94">
                        <w:rPr>
                          <w:sz w:val="20"/>
                          <w:szCs w:val="20"/>
                        </w:rPr>
                        <w:t>(</w:t>
                      </w:r>
                      <w:proofErr w:type="spellStart"/>
                      <w:r w:rsidR="00A910BB" w:rsidRPr="00193A94">
                        <w:rPr>
                          <w:i/>
                          <w:sz w:val="20"/>
                          <w:szCs w:val="20"/>
                        </w:rPr>
                        <w:t>Harbottle</w:t>
                      </w:r>
                      <w:proofErr w:type="spellEnd"/>
                      <w:r w:rsidR="00A910BB" w:rsidRPr="00193A94">
                        <w:rPr>
                          <w:sz w:val="20"/>
                          <w:szCs w:val="20"/>
                        </w:rPr>
                        <w:t>, ’93 SCC)</w:t>
                      </w:r>
                      <w:r w:rsidR="00FE6EE1">
                        <w:rPr>
                          <w:sz w:val="20"/>
                          <w:szCs w:val="20"/>
                        </w:rPr>
                        <w:t>(don’t have to kill)</w:t>
                      </w:r>
                    </w:p>
                  </w:txbxContent>
                </v:textbox>
              </v:shape>
            </w:pict>
          </mc:Fallback>
        </mc:AlternateContent>
      </w:r>
      <w:r w:rsidR="00C54E7A">
        <w:rPr>
          <w:noProof/>
          <w:lang w:eastAsia="en-CA"/>
        </w:rPr>
        <mc:AlternateContent>
          <mc:Choice Requires="wps">
            <w:drawing>
              <wp:anchor distT="0" distB="0" distL="114300" distR="114300" simplePos="0" relativeHeight="251670528" behindDoc="0" locked="0" layoutInCell="1" allowOverlap="1" wp14:anchorId="5951E5BE" wp14:editId="35E78A28">
                <wp:simplePos x="0" y="0"/>
                <wp:positionH relativeFrom="column">
                  <wp:posOffset>6191250</wp:posOffset>
                </wp:positionH>
                <wp:positionV relativeFrom="paragraph">
                  <wp:posOffset>95250</wp:posOffset>
                </wp:positionV>
                <wp:extent cx="19050" cy="409575"/>
                <wp:effectExtent l="76200" t="0" r="95250" b="66675"/>
                <wp:wrapNone/>
                <wp:docPr id="7" name="Straight Arrow Connector 7"/>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487.5pt;margin-top:7.5pt;width:1.5pt;height:3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" strokecolor="black [3213]" strokeweight="1.5pt">
                <v:stroke endarrow="open"/>
              </v:shape>
            </w:pict>
          </mc:Fallback>
        </mc:AlternateContent>
      </w:r>
    </w:p>
    <w:p w:rsidR="00622265" w:rsidRPr="00622265" w:rsidRDefault="00622265" w:rsidP="00622265"/>
    <w:p w:rsidR="00622265" w:rsidRPr="00622265" w:rsidRDefault="00622265" w:rsidP="00622265"/>
    <w:p w:rsidR="00622265" w:rsidRPr="00622265" w:rsidRDefault="00297763" w:rsidP="00622265">
      <w:r>
        <w:rPr>
          <w:noProof/>
          <w:lang w:eastAsia="en-CA"/>
        </w:rPr>
        <mc:AlternateContent>
          <mc:Choice Requires="wps">
            <w:drawing>
              <wp:anchor distT="0" distB="0" distL="114300" distR="114300" simplePos="0" relativeHeight="251665408" behindDoc="0" locked="0" layoutInCell="1" allowOverlap="1" wp14:anchorId="5DFD131E" wp14:editId="50D34F52">
                <wp:simplePos x="0" y="0"/>
                <wp:positionH relativeFrom="column">
                  <wp:posOffset>152400</wp:posOffset>
                </wp:positionH>
                <wp:positionV relativeFrom="paragraph">
                  <wp:posOffset>112395</wp:posOffset>
                </wp:positionV>
                <wp:extent cx="3343275" cy="1057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57275"/>
                        </a:xfrm>
                        <a:prstGeom prst="rect">
                          <a:avLst/>
                        </a:prstGeom>
                        <a:solidFill>
                          <a:srgbClr val="FFFFFF"/>
                        </a:solidFill>
                        <a:ln w="9525">
                          <a:solidFill>
                            <a:srgbClr val="000000"/>
                          </a:solidFill>
                          <a:miter lim="800000"/>
                          <a:headEnd/>
                          <a:tailEnd/>
                        </a:ln>
                      </wps:spPr>
                      <wps:txbx>
                        <w:txbxContent>
                          <w:p w:rsidR="006C6420" w:rsidRDefault="00A039F0" w:rsidP="006C6420">
                            <w:r w:rsidRPr="00A039F0">
                              <w:rPr>
                                <w:b/>
                                <w:highlight w:val="yellow"/>
                                <w:u w:val="single"/>
                              </w:rPr>
                              <w:t>#4</w:t>
                            </w:r>
                            <w:r>
                              <w:rPr>
                                <w:b/>
                                <w:u w:val="single"/>
                              </w:rPr>
                              <w:t xml:space="preserve"> </w:t>
                            </w:r>
                            <w:r>
                              <w:rPr>
                                <w:b/>
                              </w:rPr>
                              <w:t>Proof of MR</w:t>
                            </w:r>
                            <w:r w:rsidR="00FE741D">
                              <w:rPr>
                                <w:b/>
                              </w:rPr>
                              <w:t xml:space="preserve">- </w:t>
                            </w:r>
                            <w:r w:rsidR="00FE741D">
                              <w:t>decide which MR it is</w:t>
                            </w:r>
                          </w:p>
                          <w:p w:rsidR="00FE741D" w:rsidRDefault="00FE741D" w:rsidP="00FE741D">
                            <w:pPr>
                              <w:pStyle w:val="ListParagraph"/>
                              <w:numPr>
                                <w:ilvl w:val="0"/>
                                <w:numId w:val="4"/>
                              </w:numPr>
                            </w:pPr>
                            <w:r>
                              <w:t>Look at language (wilful, intentionally, knowingly – full MR</w:t>
                            </w:r>
                            <w:r w:rsidR="00D833B7">
                              <w:t>)</w:t>
                            </w:r>
                          </w:p>
                          <w:p w:rsidR="00FE741D" w:rsidRDefault="00FE741D" w:rsidP="00FE741D">
                            <w:pPr>
                              <w:pStyle w:val="ListParagraph"/>
                              <w:numPr>
                                <w:ilvl w:val="0"/>
                                <w:numId w:val="4"/>
                              </w:numPr>
                            </w:pPr>
                            <w:r>
                              <w:t>True crime v Public Welfare (</w:t>
                            </w:r>
                            <w:proofErr w:type="spellStart"/>
                            <w:r>
                              <w:t>prov</w:t>
                            </w:r>
                            <w:proofErr w:type="spellEnd"/>
                            <w:r>
                              <w:t>/reg.)</w:t>
                            </w:r>
                          </w:p>
                          <w:p w:rsidR="00FE741D" w:rsidRPr="00FE741D" w:rsidRDefault="00FE741D" w:rsidP="00FE741D">
                            <w:pPr>
                              <w:pStyle w:val="ListParagraph"/>
                              <w:numPr>
                                <w:ilvl w:val="0"/>
                                <w:numId w:val="4"/>
                              </w:numPr>
                            </w:pPr>
                            <w:r>
                              <w:t xml:space="preserve">Negligence causing death? Driving? </w:t>
                            </w:r>
                          </w:p>
                          <w:p w:rsidR="006C6420" w:rsidRPr="00126507" w:rsidRDefault="006C6420" w:rsidP="006C64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8.85pt;width:263.2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">
                <v:textbox>
                  <w:txbxContent>
                    <w:p w:rsidR="006C6420" w:rsidRDefault="00A039F0" w:rsidP="006C6420">
                      <w:r w:rsidRPr="00A039F0">
                        <w:rPr>
                          <w:b/>
                          <w:highlight w:val="yellow"/>
                          <w:u w:val="single"/>
                        </w:rPr>
                        <w:t>#4</w:t>
                      </w:r>
                      <w:r>
                        <w:rPr>
                          <w:b/>
                          <w:u w:val="single"/>
                        </w:rPr>
                        <w:t xml:space="preserve"> </w:t>
                      </w:r>
                      <w:r>
                        <w:rPr>
                          <w:b/>
                        </w:rPr>
                        <w:t>Proof of MR</w:t>
                      </w:r>
                      <w:r w:rsidR="00FE741D">
                        <w:rPr>
                          <w:b/>
                        </w:rPr>
                        <w:t xml:space="preserve">- </w:t>
                      </w:r>
                      <w:r w:rsidR="00FE741D">
                        <w:t>decide which MR it is</w:t>
                      </w:r>
                    </w:p>
                    <w:p w:rsidR="00FE741D" w:rsidRDefault="00FE741D" w:rsidP="00FE741D">
                      <w:pPr>
                        <w:pStyle w:val="ListParagraph"/>
                        <w:numPr>
                          <w:ilvl w:val="0"/>
                          <w:numId w:val="4"/>
                        </w:numPr>
                      </w:pPr>
                      <w:r>
                        <w:t>Look at language (wilful, intentionally, knowingly – full MR</w:t>
                      </w:r>
                      <w:r w:rsidR="00D833B7">
                        <w:t>)</w:t>
                      </w:r>
                    </w:p>
                    <w:p w:rsidR="00FE741D" w:rsidRDefault="00FE741D" w:rsidP="00FE741D">
                      <w:pPr>
                        <w:pStyle w:val="ListParagraph"/>
                        <w:numPr>
                          <w:ilvl w:val="0"/>
                          <w:numId w:val="4"/>
                        </w:numPr>
                      </w:pPr>
                      <w:r>
                        <w:t>True crime v Public Welfare (</w:t>
                      </w:r>
                      <w:proofErr w:type="spellStart"/>
                      <w:r>
                        <w:t>prov</w:t>
                      </w:r>
                      <w:proofErr w:type="spellEnd"/>
                      <w:r>
                        <w:t>/reg.)</w:t>
                      </w:r>
                    </w:p>
                    <w:p w:rsidR="00FE741D" w:rsidRPr="00FE741D" w:rsidRDefault="00FE741D" w:rsidP="00FE741D">
                      <w:pPr>
                        <w:pStyle w:val="ListParagraph"/>
                        <w:numPr>
                          <w:ilvl w:val="0"/>
                          <w:numId w:val="4"/>
                        </w:numPr>
                      </w:pPr>
                      <w:r>
                        <w:t xml:space="preserve">Negligence causing death? Driving? </w:t>
                      </w:r>
                    </w:p>
                    <w:p w:rsidR="006C6420" w:rsidRPr="00126507" w:rsidRDefault="006C6420" w:rsidP="006C6420"/>
                  </w:txbxContent>
                </v:textbox>
              </v:shape>
            </w:pict>
          </mc:Fallback>
        </mc:AlternateContent>
      </w:r>
    </w:p>
    <w:p w:rsidR="00622265" w:rsidRPr="00622265" w:rsidRDefault="00622265" w:rsidP="00622265"/>
    <w:p w:rsidR="00622265" w:rsidRPr="00622265" w:rsidRDefault="00C54E7A" w:rsidP="00622265">
      <w:r>
        <w:rPr>
          <w:noProof/>
          <w:lang w:eastAsia="en-CA"/>
        </w:rPr>
        <mc:AlternateContent>
          <mc:Choice Requires="wps">
            <w:drawing>
              <wp:anchor distT="0" distB="0" distL="114300" distR="114300" simplePos="0" relativeHeight="251672576" behindDoc="0" locked="0" layoutInCell="1" allowOverlap="1" wp14:anchorId="25443B1C" wp14:editId="459C69B4">
                <wp:simplePos x="0" y="0"/>
                <wp:positionH relativeFrom="column">
                  <wp:posOffset>3314700</wp:posOffset>
                </wp:positionH>
                <wp:positionV relativeFrom="paragraph">
                  <wp:posOffset>133350</wp:posOffset>
                </wp:positionV>
                <wp:extent cx="304800" cy="95250"/>
                <wp:effectExtent l="38100" t="0" r="19050" b="76200"/>
                <wp:wrapNone/>
                <wp:docPr id="8" name="Straight Arrow Connector 8"/>
                <wp:cNvGraphicFramePr/>
                <a:graphic xmlns:a="http://schemas.openxmlformats.org/drawingml/2006/main">
                  <a:graphicData uri="http://schemas.microsoft.com/office/word/2010/wordprocessingShape">
                    <wps:wsp>
                      <wps:cNvCnPr/>
                      <wps:spPr>
                        <a:xfrm flipH="1">
                          <a:off x="0" y="0"/>
                          <a:ext cx="304800" cy="952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61pt;margin-top:10.5pt;width:24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" strokecolor="black [3213]" strokeweight="1.5pt">
                <v:stroke endarrow="open"/>
              </v:shape>
            </w:pict>
          </mc:Fallback>
        </mc:AlternateContent>
      </w:r>
    </w:p>
    <w:p w:rsidR="00622265" w:rsidRPr="00622265" w:rsidRDefault="00622265" w:rsidP="00622265"/>
    <w:p w:rsidR="00622265" w:rsidRPr="00622265" w:rsidRDefault="00622265" w:rsidP="00622265"/>
    <w:p w:rsidR="00622265" w:rsidRPr="00622265" w:rsidRDefault="00622265" w:rsidP="00622265"/>
    <w:p w:rsidR="00622265" w:rsidRPr="00622265" w:rsidRDefault="0079668B" w:rsidP="00622265">
      <w:r>
        <w:rPr>
          <w:noProof/>
          <w:lang w:eastAsia="en-CA"/>
        </w:rPr>
        <mc:AlternateContent>
          <mc:Choice Requires="wps">
            <w:drawing>
              <wp:anchor distT="0" distB="0" distL="114300" distR="114300" simplePos="0" relativeHeight="251676672" behindDoc="0" locked="0" layoutInCell="1" allowOverlap="1" wp14:anchorId="629EBA5F" wp14:editId="7E60B8AE">
                <wp:simplePos x="0" y="0"/>
                <wp:positionH relativeFrom="column">
                  <wp:posOffset>152400</wp:posOffset>
                </wp:positionH>
                <wp:positionV relativeFrom="paragraph">
                  <wp:posOffset>3975100</wp:posOffset>
                </wp:positionV>
                <wp:extent cx="3409950" cy="29813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81325"/>
                        </a:xfrm>
                        <a:prstGeom prst="rect">
                          <a:avLst/>
                        </a:prstGeom>
                        <a:solidFill>
                          <a:srgbClr val="FFFFFF"/>
                        </a:solidFill>
                        <a:ln w="9525">
                          <a:solidFill>
                            <a:srgbClr val="000000"/>
                          </a:solidFill>
                          <a:miter lim="800000"/>
                          <a:headEnd/>
                          <a:tailEnd/>
                        </a:ln>
                      </wps:spPr>
                      <wps:txbx>
                        <w:txbxContent>
                          <w:p w:rsidR="00426094" w:rsidRDefault="00F02C72">
                            <w:pPr>
                              <w:rPr>
                                <w:b/>
                                <w:sz w:val="20"/>
                                <w:szCs w:val="20"/>
                                <w:u w:val="single"/>
                              </w:rPr>
                            </w:pPr>
                            <w:r w:rsidRPr="006C261A">
                              <w:rPr>
                                <w:b/>
                                <w:sz w:val="20"/>
                                <w:szCs w:val="20"/>
                                <w:u w:val="single"/>
                              </w:rPr>
                              <w:t>Reverse Onus (Oakes Test)</w:t>
                            </w:r>
                          </w:p>
                          <w:p w:rsidR="00426094" w:rsidRDefault="00426094">
                            <w:pPr>
                              <w:rPr>
                                <w:sz w:val="20"/>
                                <w:szCs w:val="20"/>
                              </w:rPr>
                            </w:pPr>
                            <w:r>
                              <w:rPr>
                                <w:sz w:val="20"/>
                                <w:szCs w:val="20"/>
                              </w:rPr>
                              <w:t>P</w:t>
                            </w:r>
                            <w:r w:rsidR="0039700A">
                              <w:rPr>
                                <w:sz w:val="20"/>
                                <w:szCs w:val="20"/>
                              </w:rPr>
                              <w:t xml:space="preserve">resumption </w:t>
                            </w:r>
                            <w:r>
                              <w:rPr>
                                <w:sz w:val="20"/>
                                <w:szCs w:val="20"/>
                              </w:rPr>
                              <w:t xml:space="preserve">that </w:t>
                            </w:r>
                            <w:r w:rsidR="0039700A">
                              <w:rPr>
                                <w:sz w:val="20"/>
                                <w:szCs w:val="20"/>
                              </w:rPr>
                              <w:t xml:space="preserve">violates </w:t>
                            </w:r>
                            <w:proofErr w:type="gramStart"/>
                            <w:r w:rsidR="0039700A">
                              <w:rPr>
                                <w:sz w:val="20"/>
                                <w:szCs w:val="20"/>
                              </w:rPr>
                              <w:t>s.11(</w:t>
                            </w:r>
                            <w:proofErr w:type="gramEnd"/>
                            <w:r w:rsidR="0039700A">
                              <w:rPr>
                                <w:sz w:val="20"/>
                                <w:szCs w:val="20"/>
                              </w:rPr>
                              <w:t>d)</w:t>
                            </w:r>
                            <w:r>
                              <w:rPr>
                                <w:sz w:val="20"/>
                                <w:szCs w:val="20"/>
                              </w:rPr>
                              <w:t xml:space="preserve"> (“will be presumed innocent)</w:t>
                            </w:r>
                          </w:p>
                          <w:p w:rsidR="00426094" w:rsidRPr="0039700A" w:rsidRDefault="00426094">
                            <w:pPr>
                              <w:rPr>
                                <w:sz w:val="20"/>
                                <w:szCs w:val="20"/>
                              </w:rPr>
                            </w:pPr>
                            <w:r>
                              <w:rPr>
                                <w:sz w:val="20"/>
                                <w:szCs w:val="20"/>
                              </w:rPr>
                              <w:t>Or where MR/lack of MR violates s.7 (“right to life, liberty…)</w:t>
                            </w:r>
                          </w:p>
                          <w:p w:rsidR="00F02C72" w:rsidRPr="00DD6D86" w:rsidRDefault="007B72C6">
                            <w:pPr>
                              <w:rPr>
                                <w:sz w:val="20"/>
                                <w:szCs w:val="20"/>
                              </w:rPr>
                            </w:pPr>
                            <w:r w:rsidRPr="006C261A">
                              <w:rPr>
                                <w:i/>
                                <w:sz w:val="20"/>
                                <w:szCs w:val="20"/>
                              </w:rPr>
                              <w:t>Oakes</w:t>
                            </w:r>
                            <w:r w:rsidRPr="006C261A">
                              <w:rPr>
                                <w:sz w:val="20"/>
                                <w:szCs w:val="20"/>
                              </w:rPr>
                              <w:t>, ’86 SCC –</w:t>
                            </w:r>
                            <w:r w:rsidR="00A20CDB">
                              <w:rPr>
                                <w:sz w:val="20"/>
                                <w:szCs w:val="20"/>
                              </w:rPr>
                              <w:t xml:space="preserve">L </w:t>
                            </w:r>
                            <w:r w:rsidR="00DD6D86">
                              <w:rPr>
                                <w:sz w:val="20"/>
                                <w:szCs w:val="20"/>
                              </w:rPr>
                              <w:t xml:space="preserve">Burden, </w:t>
                            </w:r>
                            <w:r w:rsidR="00DD6D86">
                              <w:rPr>
                                <w:i/>
                                <w:sz w:val="20"/>
                                <w:szCs w:val="20"/>
                              </w:rPr>
                              <w:t>Downey</w:t>
                            </w:r>
                            <w:r w:rsidR="00DD6D86">
                              <w:rPr>
                                <w:sz w:val="20"/>
                                <w:szCs w:val="20"/>
                              </w:rPr>
                              <w:t>, ’92 SCC</w:t>
                            </w:r>
                            <w:r w:rsidR="00B014DE">
                              <w:rPr>
                                <w:sz w:val="20"/>
                                <w:szCs w:val="20"/>
                              </w:rPr>
                              <w:t xml:space="preserve"> </w:t>
                            </w:r>
                            <w:r w:rsidR="00A20CDB">
                              <w:rPr>
                                <w:sz w:val="20"/>
                                <w:szCs w:val="20"/>
                              </w:rPr>
                              <w:t>– E Burden</w:t>
                            </w:r>
                          </w:p>
                          <w:p w:rsidR="007B72C6" w:rsidRPr="006C261A" w:rsidRDefault="007B72C6" w:rsidP="007B72C6">
                            <w:pPr>
                              <w:pStyle w:val="ListParagraph"/>
                              <w:numPr>
                                <w:ilvl w:val="0"/>
                                <w:numId w:val="8"/>
                              </w:numPr>
                              <w:rPr>
                                <w:sz w:val="20"/>
                                <w:szCs w:val="20"/>
                              </w:rPr>
                            </w:pPr>
                            <w:r w:rsidRPr="006C261A">
                              <w:rPr>
                                <w:sz w:val="20"/>
                                <w:szCs w:val="20"/>
                              </w:rPr>
                              <w:t>Substantial and pressing objective- is it difficult for the crown to prove instead?</w:t>
                            </w:r>
                          </w:p>
                          <w:p w:rsidR="007B72C6" w:rsidRPr="006C261A" w:rsidRDefault="007B72C6" w:rsidP="007B72C6">
                            <w:pPr>
                              <w:pStyle w:val="ListParagraph"/>
                              <w:numPr>
                                <w:ilvl w:val="0"/>
                                <w:numId w:val="8"/>
                              </w:numPr>
                              <w:rPr>
                                <w:sz w:val="20"/>
                                <w:szCs w:val="20"/>
                              </w:rPr>
                            </w:pPr>
                            <w:r w:rsidRPr="006C261A">
                              <w:rPr>
                                <w:sz w:val="20"/>
                                <w:szCs w:val="20"/>
                              </w:rPr>
                              <w:t xml:space="preserve">Rational connection test: is there a </w:t>
                            </w:r>
                            <w:r w:rsidR="00B46AD0">
                              <w:rPr>
                                <w:sz w:val="20"/>
                                <w:szCs w:val="20"/>
                              </w:rPr>
                              <w:t>reasonable (</w:t>
                            </w:r>
                            <w:r w:rsidR="00B46AD0" w:rsidRPr="00B46AD0">
                              <w:rPr>
                                <w:i/>
                                <w:sz w:val="20"/>
                                <w:szCs w:val="20"/>
                              </w:rPr>
                              <w:t>Downey</w:t>
                            </w:r>
                            <w:r w:rsidR="00B46AD0">
                              <w:rPr>
                                <w:sz w:val="20"/>
                                <w:szCs w:val="20"/>
                              </w:rPr>
                              <w:t xml:space="preserve">) </w:t>
                            </w:r>
                            <w:r w:rsidRPr="006C261A">
                              <w:rPr>
                                <w:sz w:val="20"/>
                                <w:szCs w:val="20"/>
                              </w:rPr>
                              <w:t xml:space="preserve">connection between </w:t>
                            </w:r>
                            <w:r w:rsidR="006C261A" w:rsidRPr="006C261A">
                              <w:rPr>
                                <w:sz w:val="20"/>
                                <w:szCs w:val="20"/>
                              </w:rPr>
                              <w:t>presumed fact and substituted fact (i.e. trafficking and possession), and coherence with the offence and the statute intent</w:t>
                            </w:r>
                          </w:p>
                          <w:p w:rsidR="006C261A" w:rsidRPr="006C261A" w:rsidRDefault="006C261A" w:rsidP="007B72C6">
                            <w:pPr>
                              <w:pStyle w:val="ListParagraph"/>
                              <w:numPr>
                                <w:ilvl w:val="0"/>
                                <w:numId w:val="8"/>
                              </w:numPr>
                              <w:rPr>
                                <w:sz w:val="20"/>
                                <w:szCs w:val="20"/>
                              </w:rPr>
                            </w:pPr>
                            <w:r w:rsidRPr="006C261A">
                              <w:rPr>
                                <w:sz w:val="20"/>
                                <w:szCs w:val="20"/>
                              </w:rPr>
                              <w:t>Minimal impairment- how impaired is the freedom in question to other social, educational, and economic programs</w:t>
                            </w:r>
                          </w:p>
                          <w:p w:rsidR="006C261A" w:rsidRDefault="006C261A" w:rsidP="007B72C6">
                            <w:pPr>
                              <w:pStyle w:val="ListParagraph"/>
                              <w:numPr>
                                <w:ilvl w:val="0"/>
                                <w:numId w:val="8"/>
                              </w:numPr>
                              <w:rPr>
                                <w:sz w:val="20"/>
                                <w:szCs w:val="20"/>
                              </w:rPr>
                            </w:pPr>
                            <w:r>
                              <w:rPr>
                                <w:sz w:val="20"/>
                                <w:szCs w:val="20"/>
                              </w:rPr>
                              <w:t>Proportionality- between the effects of the measures which limit the Charter freedom and the important objective</w:t>
                            </w:r>
                          </w:p>
                          <w:p w:rsidR="00B014DE" w:rsidRDefault="00B014DE" w:rsidP="00B014DE">
                            <w:pPr>
                              <w:rPr>
                                <w:b/>
                                <w:sz w:val="20"/>
                                <w:szCs w:val="20"/>
                              </w:rPr>
                            </w:pPr>
                            <w:r>
                              <w:rPr>
                                <w:sz w:val="20"/>
                                <w:szCs w:val="20"/>
                              </w:rPr>
                              <w:t>L</w:t>
                            </w:r>
                            <w:r w:rsidR="00FF18FE">
                              <w:rPr>
                                <w:sz w:val="20"/>
                                <w:szCs w:val="20"/>
                              </w:rPr>
                              <w:t xml:space="preserve">egal </w:t>
                            </w:r>
                            <w:r>
                              <w:rPr>
                                <w:sz w:val="20"/>
                                <w:szCs w:val="20"/>
                              </w:rPr>
                              <w:t>B</w:t>
                            </w:r>
                            <w:r w:rsidR="00FF18FE">
                              <w:rPr>
                                <w:sz w:val="20"/>
                                <w:szCs w:val="20"/>
                              </w:rPr>
                              <w:t>urden</w:t>
                            </w:r>
                            <w:r>
                              <w:rPr>
                                <w:sz w:val="20"/>
                                <w:szCs w:val="20"/>
                              </w:rPr>
                              <w:t xml:space="preserve">- must rebut the presumption on </w:t>
                            </w:r>
                            <w:proofErr w:type="spellStart"/>
                            <w:r>
                              <w:rPr>
                                <w:b/>
                                <w:sz w:val="20"/>
                                <w:szCs w:val="20"/>
                              </w:rPr>
                              <w:t>BoP</w:t>
                            </w:r>
                            <w:proofErr w:type="spellEnd"/>
                          </w:p>
                          <w:p w:rsidR="00B014DE" w:rsidRDefault="00FF18FE" w:rsidP="00B014DE">
                            <w:pPr>
                              <w:rPr>
                                <w:b/>
                                <w:sz w:val="20"/>
                                <w:szCs w:val="20"/>
                              </w:rPr>
                            </w:pPr>
                            <w:r>
                              <w:rPr>
                                <w:sz w:val="20"/>
                                <w:szCs w:val="20"/>
                              </w:rPr>
                              <w:t>Evidentiary Burden</w:t>
                            </w:r>
                            <w:r w:rsidR="00B014DE">
                              <w:rPr>
                                <w:sz w:val="20"/>
                                <w:szCs w:val="20"/>
                              </w:rPr>
                              <w:t xml:space="preserve">- must provide evidence that raises </w:t>
                            </w:r>
                            <w:r w:rsidR="00B014DE">
                              <w:rPr>
                                <w:b/>
                                <w:sz w:val="20"/>
                                <w:szCs w:val="20"/>
                              </w:rPr>
                              <w:t>RD</w:t>
                            </w:r>
                          </w:p>
                          <w:p w:rsidR="004D3A9F" w:rsidRPr="006F76E8" w:rsidRDefault="004D3A9F" w:rsidP="00B014DE">
                            <w:pPr>
                              <w:rPr>
                                <w:sz w:val="20"/>
                                <w:szCs w:val="20"/>
                              </w:rPr>
                            </w:pPr>
                            <w:r>
                              <w:rPr>
                                <w:b/>
                                <w:sz w:val="20"/>
                                <w:szCs w:val="20"/>
                              </w:rPr>
                              <w:t xml:space="preserve">Word ‘establish’ means on </w:t>
                            </w:r>
                            <w:proofErr w:type="spellStart"/>
                            <w:r>
                              <w:rPr>
                                <w:b/>
                                <w:sz w:val="20"/>
                                <w:szCs w:val="20"/>
                              </w:rPr>
                              <w:t>BoP</w:t>
                            </w:r>
                            <w:proofErr w:type="spellEnd"/>
                            <w:r>
                              <w:rPr>
                                <w:b/>
                                <w:sz w:val="20"/>
                                <w:szCs w:val="20"/>
                              </w:rPr>
                              <w:t xml:space="preserve"> </w:t>
                            </w:r>
                            <w:r w:rsidR="006F76E8">
                              <w:rPr>
                                <w:sz w:val="20"/>
                                <w:szCs w:val="20"/>
                              </w:rPr>
                              <w:t>(</w:t>
                            </w:r>
                            <w:proofErr w:type="spellStart"/>
                            <w:r w:rsidR="006F76E8">
                              <w:rPr>
                                <w:i/>
                                <w:sz w:val="20"/>
                                <w:szCs w:val="20"/>
                              </w:rPr>
                              <w:t>Boudreault</w:t>
                            </w:r>
                            <w:proofErr w:type="spellEnd"/>
                            <w:r w:rsidR="006F76E8">
                              <w:rPr>
                                <w:sz w:val="20"/>
                                <w:szCs w:val="20"/>
                              </w:rPr>
                              <w:t>, ’12 SCC)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313pt;width:268.5pt;height:2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">
                <v:textbox>
                  <w:txbxContent>
                    <w:p w:rsidR="00426094" w:rsidRDefault="00F02C72">
                      <w:pPr>
                        <w:rPr>
                          <w:b/>
                          <w:sz w:val="20"/>
                          <w:szCs w:val="20"/>
                          <w:u w:val="single"/>
                        </w:rPr>
                      </w:pPr>
                      <w:r w:rsidRPr="006C261A">
                        <w:rPr>
                          <w:b/>
                          <w:sz w:val="20"/>
                          <w:szCs w:val="20"/>
                          <w:u w:val="single"/>
                        </w:rPr>
                        <w:t>Reverse Onus (Oakes Test)</w:t>
                      </w:r>
                    </w:p>
                    <w:p w:rsidR="00426094" w:rsidRDefault="00426094">
                      <w:pPr>
                        <w:rPr>
                          <w:sz w:val="20"/>
                          <w:szCs w:val="20"/>
                        </w:rPr>
                      </w:pPr>
                      <w:r>
                        <w:rPr>
                          <w:sz w:val="20"/>
                          <w:szCs w:val="20"/>
                        </w:rPr>
                        <w:t>P</w:t>
                      </w:r>
                      <w:r w:rsidR="0039700A">
                        <w:rPr>
                          <w:sz w:val="20"/>
                          <w:szCs w:val="20"/>
                        </w:rPr>
                        <w:t xml:space="preserve">resumption </w:t>
                      </w:r>
                      <w:r>
                        <w:rPr>
                          <w:sz w:val="20"/>
                          <w:szCs w:val="20"/>
                        </w:rPr>
                        <w:t xml:space="preserve">that </w:t>
                      </w:r>
                      <w:r w:rsidR="0039700A">
                        <w:rPr>
                          <w:sz w:val="20"/>
                          <w:szCs w:val="20"/>
                        </w:rPr>
                        <w:t xml:space="preserve">violates </w:t>
                      </w:r>
                      <w:proofErr w:type="gramStart"/>
                      <w:r w:rsidR="0039700A">
                        <w:rPr>
                          <w:sz w:val="20"/>
                          <w:szCs w:val="20"/>
                        </w:rPr>
                        <w:t>s.11(</w:t>
                      </w:r>
                      <w:proofErr w:type="gramEnd"/>
                      <w:r w:rsidR="0039700A">
                        <w:rPr>
                          <w:sz w:val="20"/>
                          <w:szCs w:val="20"/>
                        </w:rPr>
                        <w:t>d)</w:t>
                      </w:r>
                      <w:r>
                        <w:rPr>
                          <w:sz w:val="20"/>
                          <w:szCs w:val="20"/>
                        </w:rPr>
                        <w:t xml:space="preserve"> (“will be presumed innocent)</w:t>
                      </w:r>
                    </w:p>
                    <w:p w:rsidR="00426094" w:rsidRPr="0039700A" w:rsidRDefault="00426094">
                      <w:pPr>
                        <w:rPr>
                          <w:sz w:val="20"/>
                          <w:szCs w:val="20"/>
                        </w:rPr>
                      </w:pPr>
                      <w:r>
                        <w:rPr>
                          <w:sz w:val="20"/>
                          <w:szCs w:val="20"/>
                        </w:rPr>
                        <w:t>Or where MR/lack of MR violates s.7 (“right to life, liberty…)</w:t>
                      </w:r>
                    </w:p>
                    <w:p w:rsidR="00F02C72" w:rsidRPr="00DD6D86" w:rsidRDefault="007B72C6">
                      <w:pPr>
                        <w:rPr>
                          <w:sz w:val="20"/>
                          <w:szCs w:val="20"/>
                        </w:rPr>
                      </w:pPr>
                      <w:r w:rsidRPr="006C261A">
                        <w:rPr>
                          <w:i/>
                          <w:sz w:val="20"/>
                          <w:szCs w:val="20"/>
                        </w:rPr>
                        <w:t>Oakes</w:t>
                      </w:r>
                      <w:r w:rsidRPr="006C261A">
                        <w:rPr>
                          <w:sz w:val="20"/>
                          <w:szCs w:val="20"/>
                        </w:rPr>
                        <w:t>, ’86 SCC –</w:t>
                      </w:r>
                      <w:r w:rsidR="00A20CDB">
                        <w:rPr>
                          <w:sz w:val="20"/>
                          <w:szCs w:val="20"/>
                        </w:rPr>
                        <w:t xml:space="preserve">L </w:t>
                      </w:r>
                      <w:r w:rsidR="00DD6D86">
                        <w:rPr>
                          <w:sz w:val="20"/>
                          <w:szCs w:val="20"/>
                        </w:rPr>
                        <w:t xml:space="preserve">Burden, </w:t>
                      </w:r>
                      <w:r w:rsidR="00DD6D86">
                        <w:rPr>
                          <w:i/>
                          <w:sz w:val="20"/>
                          <w:szCs w:val="20"/>
                        </w:rPr>
                        <w:t>Downey</w:t>
                      </w:r>
                      <w:r w:rsidR="00DD6D86">
                        <w:rPr>
                          <w:sz w:val="20"/>
                          <w:szCs w:val="20"/>
                        </w:rPr>
                        <w:t>, ’92 SCC</w:t>
                      </w:r>
                      <w:r w:rsidR="00B014DE">
                        <w:rPr>
                          <w:sz w:val="20"/>
                          <w:szCs w:val="20"/>
                        </w:rPr>
                        <w:t xml:space="preserve"> </w:t>
                      </w:r>
                      <w:r w:rsidR="00A20CDB">
                        <w:rPr>
                          <w:sz w:val="20"/>
                          <w:szCs w:val="20"/>
                        </w:rPr>
                        <w:t>– E Burden</w:t>
                      </w:r>
                    </w:p>
                    <w:p w:rsidR="007B72C6" w:rsidRPr="006C261A" w:rsidRDefault="007B72C6" w:rsidP="007B72C6">
                      <w:pPr>
                        <w:pStyle w:val="ListParagraph"/>
                        <w:numPr>
                          <w:ilvl w:val="0"/>
                          <w:numId w:val="8"/>
                        </w:numPr>
                        <w:rPr>
                          <w:sz w:val="20"/>
                          <w:szCs w:val="20"/>
                        </w:rPr>
                      </w:pPr>
                      <w:r w:rsidRPr="006C261A">
                        <w:rPr>
                          <w:sz w:val="20"/>
                          <w:szCs w:val="20"/>
                        </w:rPr>
                        <w:t>Substantial and pressing objective- is it difficult for the crown to prove instead?</w:t>
                      </w:r>
                    </w:p>
                    <w:p w:rsidR="007B72C6" w:rsidRPr="006C261A" w:rsidRDefault="007B72C6" w:rsidP="007B72C6">
                      <w:pPr>
                        <w:pStyle w:val="ListParagraph"/>
                        <w:numPr>
                          <w:ilvl w:val="0"/>
                          <w:numId w:val="8"/>
                        </w:numPr>
                        <w:rPr>
                          <w:sz w:val="20"/>
                          <w:szCs w:val="20"/>
                        </w:rPr>
                      </w:pPr>
                      <w:r w:rsidRPr="006C261A">
                        <w:rPr>
                          <w:sz w:val="20"/>
                          <w:szCs w:val="20"/>
                        </w:rPr>
                        <w:t xml:space="preserve">Rational connection test: is there a </w:t>
                      </w:r>
                      <w:r w:rsidR="00B46AD0">
                        <w:rPr>
                          <w:sz w:val="20"/>
                          <w:szCs w:val="20"/>
                        </w:rPr>
                        <w:t>reasonable (</w:t>
                      </w:r>
                      <w:r w:rsidR="00B46AD0" w:rsidRPr="00B46AD0">
                        <w:rPr>
                          <w:i/>
                          <w:sz w:val="20"/>
                          <w:szCs w:val="20"/>
                        </w:rPr>
                        <w:t>Downey</w:t>
                      </w:r>
                      <w:r w:rsidR="00B46AD0">
                        <w:rPr>
                          <w:sz w:val="20"/>
                          <w:szCs w:val="20"/>
                        </w:rPr>
                        <w:t xml:space="preserve">) </w:t>
                      </w:r>
                      <w:r w:rsidRPr="006C261A">
                        <w:rPr>
                          <w:sz w:val="20"/>
                          <w:szCs w:val="20"/>
                        </w:rPr>
                        <w:t xml:space="preserve">connection between </w:t>
                      </w:r>
                      <w:r w:rsidR="006C261A" w:rsidRPr="006C261A">
                        <w:rPr>
                          <w:sz w:val="20"/>
                          <w:szCs w:val="20"/>
                        </w:rPr>
                        <w:t>presumed fact and substituted fact (i.e. trafficking and possession), and coherence with the offence and the statute intent</w:t>
                      </w:r>
                    </w:p>
                    <w:p w:rsidR="006C261A" w:rsidRPr="006C261A" w:rsidRDefault="006C261A" w:rsidP="007B72C6">
                      <w:pPr>
                        <w:pStyle w:val="ListParagraph"/>
                        <w:numPr>
                          <w:ilvl w:val="0"/>
                          <w:numId w:val="8"/>
                        </w:numPr>
                        <w:rPr>
                          <w:sz w:val="20"/>
                          <w:szCs w:val="20"/>
                        </w:rPr>
                      </w:pPr>
                      <w:r w:rsidRPr="006C261A">
                        <w:rPr>
                          <w:sz w:val="20"/>
                          <w:szCs w:val="20"/>
                        </w:rPr>
                        <w:t>Minimal impairment- how impaired is the freedom in question to other social, educational, and economic programs</w:t>
                      </w:r>
                    </w:p>
                    <w:p w:rsidR="006C261A" w:rsidRDefault="006C261A" w:rsidP="007B72C6">
                      <w:pPr>
                        <w:pStyle w:val="ListParagraph"/>
                        <w:numPr>
                          <w:ilvl w:val="0"/>
                          <w:numId w:val="8"/>
                        </w:numPr>
                        <w:rPr>
                          <w:sz w:val="20"/>
                          <w:szCs w:val="20"/>
                        </w:rPr>
                      </w:pPr>
                      <w:r>
                        <w:rPr>
                          <w:sz w:val="20"/>
                          <w:szCs w:val="20"/>
                        </w:rPr>
                        <w:t>Proportionality- between the effects of the measures which limit the Charter freedom and the important objective</w:t>
                      </w:r>
                    </w:p>
                    <w:p w:rsidR="00B014DE" w:rsidRDefault="00B014DE" w:rsidP="00B014DE">
                      <w:pPr>
                        <w:rPr>
                          <w:b/>
                          <w:sz w:val="20"/>
                          <w:szCs w:val="20"/>
                        </w:rPr>
                      </w:pPr>
                      <w:r>
                        <w:rPr>
                          <w:sz w:val="20"/>
                          <w:szCs w:val="20"/>
                        </w:rPr>
                        <w:t>L</w:t>
                      </w:r>
                      <w:r w:rsidR="00FF18FE">
                        <w:rPr>
                          <w:sz w:val="20"/>
                          <w:szCs w:val="20"/>
                        </w:rPr>
                        <w:t xml:space="preserve">egal </w:t>
                      </w:r>
                      <w:r>
                        <w:rPr>
                          <w:sz w:val="20"/>
                          <w:szCs w:val="20"/>
                        </w:rPr>
                        <w:t>B</w:t>
                      </w:r>
                      <w:r w:rsidR="00FF18FE">
                        <w:rPr>
                          <w:sz w:val="20"/>
                          <w:szCs w:val="20"/>
                        </w:rPr>
                        <w:t>urden</w:t>
                      </w:r>
                      <w:r>
                        <w:rPr>
                          <w:sz w:val="20"/>
                          <w:szCs w:val="20"/>
                        </w:rPr>
                        <w:t xml:space="preserve">- must rebut the presumption on </w:t>
                      </w:r>
                      <w:proofErr w:type="spellStart"/>
                      <w:r>
                        <w:rPr>
                          <w:b/>
                          <w:sz w:val="20"/>
                          <w:szCs w:val="20"/>
                        </w:rPr>
                        <w:t>BoP</w:t>
                      </w:r>
                      <w:proofErr w:type="spellEnd"/>
                    </w:p>
                    <w:p w:rsidR="00B014DE" w:rsidRDefault="00FF18FE" w:rsidP="00B014DE">
                      <w:pPr>
                        <w:rPr>
                          <w:b/>
                          <w:sz w:val="20"/>
                          <w:szCs w:val="20"/>
                        </w:rPr>
                      </w:pPr>
                      <w:r>
                        <w:rPr>
                          <w:sz w:val="20"/>
                          <w:szCs w:val="20"/>
                        </w:rPr>
                        <w:t>Evidentiary Burden</w:t>
                      </w:r>
                      <w:r w:rsidR="00B014DE">
                        <w:rPr>
                          <w:sz w:val="20"/>
                          <w:szCs w:val="20"/>
                        </w:rPr>
                        <w:t xml:space="preserve">- must provide evidence that raises </w:t>
                      </w:r>
                      <w:r w:rsidR="00B014DE">
                        <w:rPr>
                          <w:b/>
                          <w:sz w:val="20"/>
                          <w:szCs w:val="20"/>
                        </w:rPr>
                        <w:t>RD</w:t>
                      </w:r>
                    </w:p>
                    <w:p w:rsidR="004D3A9F" w:rsidRPr="006F76E8" w:rsidRDefault="004D3A9F" w:rsidP="00B014DE">
                      <w:pPr>
                        <w:rPr>
                          <w:sz w:val="20"/>
                          <w:szCs w:val="20"/>
                        </w:rPr>
                      </w:pPr>
                      <w:r>
                        <w:rPr>
                          <w:b/>
                          <w:sz w:val="20"/>
                          <w:szCs w:val="20"/>
                        </w:rPr>
                        <w:t xml:space="preserve">Word ‘establish’ means on </w:t>
                      </w:r>
                      <w:proofErr w:type="spellStart"/>
                      <w:r>
                        <w:rPr>
                          <w:b/>
                          <w:sz w:val="20"/>
                          <w:szCs w:val="20"/>
                        </w:rPr>
                        <w:t>BoP</w:t>
                      </w:r>
                      <w:proofErr w:type="spellEnd"/>
                      <w:r>
                        <w:rPr>
                          <w:b/>
                          <w:sz w:val="20"/>
                          <w:szCs w:val="20"/>
                        </w:rPr>
                        <w:t xml:space="preserve"> </w:t>
                      </w:r>
                      <w:r w:rsidR="006F76E8">
                        <w:rPr>
                          <w:sz w:val="20"/>
                          <w:szCs w:val="20"/>
                        </w:rPr>
                        <w:t>(</w:t>
                      </w:r>
                      <w:proofErr w:type="spellStart"/>
                      <w:r w:rsidR="006F76E8">
                        <w:rPr>
                          <w:i/>
                          <w:sz w:val="20"/>
                          <w:szCs w:val="20"/>
                        </w:rPr>
                        <w:t>Boudreault</w:t>
                      </w:r>
                      <w:proofErr w:type="spellEnd"/>
                      <w:r w:rsidR="006F76E8">
                        <w:rPr>
                          <w:sz w:val="20"/>
                          <w:szCs w:val="20"/>
                        </w:rPr>
                        <w:t>, ’12 SCC)</w:t>
                      </w:r>
                    </w:p>
                  </w:txbxContent>
                </v:textbox>
              </v:shape>
            </w:pict>
          </mc:Fallback>
        </mc:AlternateContent>
      </w:r>
      <w:r>
        <w:rPr>
          <w:noProof/>
          <w:lang w:eastAsia="en-CA"/>
        </w:rPr>
        <mc:AlternateContent>
          <mc:Choice Requires="wps">
            <w:drawing>
              <wp:anchor distT="0" distB="0" distL="114300" distR="114300" simplePos="0" relativeHeight="251669504" behindDoc="0" locked="0" layoutInCell="1" allowOverlap="1" wp14:anchorId="4E73B24D" wp14:editId="478C0B6A">
                <wp:simplePos x="0" y="0"/>
                <wp:positionH relativeFrom="column">
                  <wp:posOffset>3562350</wp:posOffset>
                </wp:positionH>
                <wp:positionV relativeFrom="paragraph">
                  <wp:posOffset>3975735</wp:posOffset>
                </wp:positionV>
                <wp:extent cx="3276600" cy="2981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981325"/>
                        </a:xfrm>
                        <a:prstGeom prst="rect">
                          <a:avLst/>
                        </a:prstGeom>
                        <a:solidFill>
                          <a:srgbClr val="FFFFFF"/>
                        </a:solidFill>
                        <a:ln w="9525">
                          <a:solidFill>
                            <a:srgbClr val="000000"/>
                          </a:solidFill>
                          <a:miter lim="800000"/>
                          <a:headEnd/>
                          <a:tailEnd/>
                        </a:ln>
                      </wps:spPr>
                      <wps:txbx>
                        <w:txbxContent>
                          <w:p w:rsidR="00C54E7A" w:rsidRDefault="00527D16" w:rsidP="00C54E7A">
                            <w:pPr>
                              <w:rPr>
                                <w:b/>
                                <w:sz w:val="20"/>
                                <w:szCs w:val="20"/>
                                <w:u w:val="single"/>
                              </w:rPr>
                            </w:pPr>
                            <w:r>
                              <w:rPr>
                                <w:b/>
                                <w:sz w:val="20"/>
                                <w:szCs w:val="20"/>
                                <w:u w:val="single"/>
                              </w:rPr>
                              <w:t>DEFINITIONS</w:t>
                            </w:r>
                          </w:p>
                          <w:p w:rsidR="00527D16" w:rsidRPr="00891103" w:rsidRDefault="00527D16" w:rsidP="00527D16">
                            <w:pPr>
                              <w:textAlignment w:val="center"/>
                              <w:rPr>
                                <w:rFonts w:eastAsia="Times New Roman" w:cs="Calibri"/>
                                <w:sz w:val="20"/>
                                <w:szCs w:val="20"/>
                                <w:lang w:eastAsia="en-CA"/>
                              </w:rPr>
                            </w:pPr>
                            <w:r w:rsidRPr="00891103">
                              <w:rPr>
                                <w:rFonts w:eastAsia="Times New Roman" w:cs="Calibri"/>
                                <w:color w:val="FF0000"/>
                                <w:sz w:val="20"/>
                                <w:szCs w:val="20"/>
                                <w:lang w:eastAsia="en-CA"/>
                              </w:rPr>
                              <w:t xml:space="preserve">Wilful </w:t>
                            </w:r>
                            <w:proofErr w:type="gramStart"/>
                            <w:r w:rsidRPr="00891103">
                              <w:rPr>
                                <w:rFonts w:eastAsia="Times New Roman" w:cs="Calibri"/>
                                <w:color w:val="FF0000"/>
                                <w:sz w:val="20"/>
                                <w:szCs w:val="20"/>
                                <w:lang w:eastAsia="en-CA"/>
                              </w:rPr>
                              <w:t xml:space="preserve">Blindness </w:t>
                            </w:r>
                            <w:r w:rsidRPr="00891103">
                              <w:rPr>
                                <w:rFonts w:eastAsia="Times New Roman" w:cs="Calibri"/>
                                <w:sz w:val="20"/>
                                <w:szCs w:val="20"/>
                                <w:lang w:eastAsia="en-CA"/>
                              </w:rPr>
                              <w:t>:</w:t>
                            </w:r>
                            <w:proofErr w:type="gramEnd"/>
                            <w:r w:rsidRPr="00891103">
                              <w:rPr>
                                <w:rFonts w:eastAsia="Times New Roman" w:cs="Calibri"/>
                                <w:sz w:val="20"/>
                                <w:szCs w:val="20"/>
                                <w:lang w:eastAsia="en-CA"/>
                              </w:rPr>
                              <w:t xml:space="preserve"> he or she sees the need for further inquiries, but </w:t>
                            </w:r>
                            <w:r w:rsidRPr="00891103">
                              <w:rPr>
                                <w:rFonts w:eastAsia="Times New Roman" w:cs="Calibri"/>
                                <w:i/>
                                <w:iCs/>
                                <w:sz w:val="20"/>
                                <w:szCs w:val="20"/>
                                <w:lang w:eastAsia="en-CA"/>
                              </w:rPr>
                              <w:t>deliberately chooses</w:t>
                            </w:r>
                            <w:r w:rsidRPr="00891103">
                              <w:rPr>
                                <w:rFonts w:eastAsia="Times New Roman" w:cs="Calibri"/>
                                <w:sz w:val="20"/>
                                <w:szCs w:val="20"/>
                                <w:lang w:eastAsia="en-CA"/>
                              </w:rPr>
                              <w:t xml:space="preserve"> not to make those inquiries</w:t>
                            </w:r>
                            <w:r w:rsidR="004A3D41" w:rsidRPr="00891103">
                              <w:rPr>
                                <w:rFonts w:eastAsia="Times New Roman" w:cs="Calibri"/>
                                <w:sz w:val="20"/>
                                <w:szCs w:val="20"/>
                                <w:lang w:eastAsia="en-CA"/>
                              </w:rPr>
                              <w:t xml:space="preserve"> (did A shut eyes because if open would gain knowledge?) (</w:t>
                            </w:r>
                            <w:r w:rsidR="004A3D41" w:rsidRPr="00891103">
                              <w:rPr>
                                <w:rFonts w:eastAsia="Times New Roman" w:cs="Calibri"/>
                                <w:i/>
                                <w:sz w:val="20"/>
                                <w:szCs w:val="20"/>
                                <w:lang w:eastAsia="en-CA"/>
                              </w:rPr>
                              <w:t>Briscoe</w:t>
                            </w:r>
                            <w:r w:rsidR="004A3D41" w:rsidRPr="00891103">
                              <w:rPr>
                                <w:rFonts w:eastAsia="Times New Roman" w:cs="Calibri"/>
                                <w:sz w:val="20"/>
                                <w:szCs w:val="20"/>
                                <w:lang w:eastAsia="en-CA"/>
                              </w:rPr>
                              <w:t xml:space="preserve">, ’10, SCC) </w:t>
                            </w:r>
                          </w:p>
                          <w:p w:rsidR="00527D16" w:rsidRPr="00891103" w:rsidRDefault="00527D16" w:rsidP="00527D16">
                            <w:pPr>
                              <w:textAlignment w:val="center"/>
                              <w:rPr>
                                <w:rFonts w:eastAsia="Times New Roman" w:cs="Calibri"/>
                                <w:sz w:val="20"/>
                                <w:szCs w:val="20"/>
                                <w:lang w:eastAsia="en-CA"/>
                              </w:rPr>
                            </w:pPr>
                            <w:r w:rsidRPr="00891103">
                              <w:rPr>
                                <w:rFonts w:eastAsia="Times New Roman" w:cs="Calibri"/>
                                <w:color w:val="FF0000"/>
                                <w:sz w:val="20"/>
                                <w:szCs w:val="20"/>
                                <w:lang w:eastAsia="en-CA"/>
                              </w:rPr>
                              <w:t>Recklessness</w:t>
                            </w:r>
                            <w:r w:rsidRPr="00891103">
                              <w:rPr>
                                <w:rFonts w:eastAsia="Times New Roman" w:cs="Calibri"/>
                                <w:sz w:val="20"/>
                                <w:szCs w:val="20"/>
                                <w:lang w:eastAsia="en-CA"/>
                              </w:rPr>
                              <w:t>: less than actual intention - being in a situation where there's a risk of</w:t>
                            </w:r>
                            <w:r w:rsidR="00ED22B3" w:rsidRPr="00891103">
                              <w:rPr>
                                <w:rFonts w:eastAsia="Times New Roman" w:cs="Calibri"/>
                                <w:sz w:val="20"/>
                                <w:szCs w:val="20"/>
                                <w:lang w:eastAsia="en-CA"/>
                              </w:rPr>
                              <w:t xml:space="preserve"> action</w:t>
                            </w:r>
                            <w:r w:rsidRPr="00891103">
                              <w:rPr>
                                <w:rFonts w:eastAsia="Times New Roman" w:cs="Calibri"/>
                                <w:sz w:val="20"/>
                                <w:szCs w:val="20"/>
                                <w:lang w:eastAsia="en-CA"/>
                              </w:rPr>
                              <w:t xml:space="preserve"> happening and you </w:t>
                            </w:r>
                            <w:r w:rsidR="002F7B51" w:rsidRPr="00891103">
                              <w:rPr>
                                <w:rFonts w:eastAsia="Times New Roman" w:cs="Calibri"/>
                                <w:sz w:val="20"/>
                                <w:szCs w:val="20"/>
                                <w:lang w:eastAsia="en-CA"/>
                              </w:rPr>
                              <w:t>proceed in the face of it anyway</w:t>
                            </w:r>
                          </w:p>
                          <w:p w:rsidR="00527D16" w:rsidRPr="00891103" w:rsidRDefault="00527D16" w:rsidP="00527D16">
                            <w:pPr>
                              <w:textAlignment w:val="center"/>
                              <w:rPr>
                                <w:rFonts w:cs="Calibri"/>
                                <w:sz w:val="20"/>
                                <w:szCs w:val="20"/>
                              </w:rPr>
                            </w:pPr>
                            <w:r w:rsidRPr="00891103">
                              <w:rPr>
                                <w:rFonts w:eastAsia="Times New Roman" w:cs="Calibri"/>
                                <w:color w:val="FF0000"/>
                                <w:sz w:val="20"/>
                                <w:szCs w:val="20"/>
                                <w:lang w:eastAsia="en-CA"/>
                              </w:rPr>
                              <w:t>Motive</w:t>
                            </w:r>
                            <w:r w:rsidRPr="00891103">
                              <w:rPr>
                                <w:rFonts w:eastAsia="Times New Roman" w:cs="Calibri"/>
                                <w:sz w:val="20"/>
                                <w:szCs w:val="20"/>
                                <w:lang w:eastAsia="en-CA"/>
                              </w:rPr>
                              <w:t xml:space="preserve">: </w:t>
                            </w:r>
                            <w:r w:rsidR="009A24C8" w:rsidRPr="00891103">
                              <w:rPr>
                                <w:rFonts w:cs="Calibri"/>
                                <w:sz w:val="20"/>
                                <w:szCs w:val="20"/>
                              </w:rPr>
                              <w:t>before and not intent - not element of offense- can be used as evidence (</w:t>
                            </w:r>
                            <w:r w:rsidR="009A24C8" w:rsidRPr="00891103">
                              <w:rPr>
                                <w:rFonts w:cs="Calibri"/>
                                <w:i/>
                                <w:sz w:val="20"/>
                                <w:szCs w:val="20"/>
                              </w:rPr>
                              <w:t>Lewis</w:t>
                            </w:r>
                            <w:r w:rsidR="009A24C8" w:rsidRPr="00891103">
                              <w:rPr>
                                <w:rFonts w:cs="Calibri"/>
                                <w:sz w:val="20"/>
                                <w:szCs w:val="20"/>
                              </w:rPr>
                              <w:t>, ’79, SCC)</w:t>
                            </w:r>
                          </w:p>
                          <w:p w:rsidR="002351AA" w:rsidRPr="00891103" w:rsidRDefault="00527D16" w:rsidP="00527D16">
                            <w:pPr>
                              <w:textAlignment w:val="center"/>
                              <w:rPr>
                                <w:rFonts w:cs="Calibri"/>
                                <w:sz w:val="20"/>
                                <w:szCs w:val="20"/>
                              </w:rPr>
                            </w:pPr>
                            <w:r w:rsidRPr="00891103">
                              <w:rPr>
                                <w:color w:val="FF0000"/>
                                <w:sz w:val="20"/>
                                <w:szCs w:val="20"/>
                              </w:rPr>
                              <w:t>Transferred Intent</w:t>
                            </w:r>
                            <w:r w:rsidRPr="00891103">
                              <w:rPr>
                                <w:sz w:val="20"/>
                                <w:szCs w:val="20"/>
                              </w:rPr>
                              <w:t xml:space="preserve">: </w:t>
                            </w:r>
                            <w:r w:rsidR="009A24C8" w:rsidRPr="00891103">
                              <w:rPr>
                                <w:rFonts w:cs="Calibri"/>
                                <w:sz w:val="20"/>
                                <w:szCs w:val="20"/>
                              </w:rPr>
                              <w:t>does not work well with ‘attempted crimes’, when intent gets misplaced onto another</w:t>
                            </w:r>
                          </w:p>
                          <w:p w:rsidR="00527D16" w:rsidRPr="00891103" w:rsidRDefault="009A24C8" w:rsidP="00527D16">
                            <w:pPr>
                              <w:textAlignment w:val="center"/>
                              <w:rPr>
                                <w:rFonts w:cs="Calibri"/>
                                <w:sz w:val="20"/>
                                <w:szCs w:val="20"/>
                              </w:rPr>
                            </w:pPr>
                            <w:r w:rsidRPr="00891103">
                              <w:rPr>
                                <w:rFonts w:cs="Calibri"/>
                                <w:sz w:val="20"/>
                                <w:szCs w:val="20"/>
                              </w:rPr>
                              <w:t xml:space="preserve"> (</w:t>
                            </w:r>
                            <w:r w:rsidRPr="00891103">
                              <w:rPr>
                                <w:rFonts w:cs="Calibri"/>
                                <w:i/>
                                <w:sz w:val="20"/>
                                <w:szCs w:val="20"/>
                              </w:rPr>
                              <w:t>Gordon</w:t>
                            </w:r>
                            <w:r w:rsidRPr="00891103">
                              <w:rPr>
                                <w:rFonts w:cs="Calibri"/>
                                <w:sz w:val="20"/>
                                <w:szCs w:val="20"/>
                              </w:rPr>
                              <w:t xml:space="preserve">, </w:t>
                            </w:r>
                            <w:r w:rsidR="002351AA" w:rsidRPr="00891103">
                              <w:rPr>
                                <w:rFonts w:cs="Calibri"/>
                                <w:sz w:val="20"/>
                                <w:szCs w:val="20"/>
                              </w:rPr>
                              <w:t>’09, OCA)</w:t>
                            </w:r>
                          </w:p>
                          <w:p w:rsidR="00527D16" w:rsidRPr="00891103" w:rsidRDefault="00527D16" w:rsidP="00527D16">
                            <w:pPr>
                              <w:textAlignment w:val="center"/>
                              <w:rPr>
                                <w:rFonts w:eastAsia="Times New Roman"/>
                                <w:sz w:val="20"/>
                                <w:szCs w:val="20"/>
                                <w:lang w:eastAsia="en-CA"/>
                              </w:rPr>
                            </w:pPr>
                            <w:r w:rsidRPr="00891103">
                              <w:rPr>
                                <w:rFonts w:cs="Calibri"/>
                                <w:color w:val="FF0000"/>
                                <w:sz w:val="20"/>
                                <w:szCs w:val="20"/>
                              </w:rPr>
                              <w:t>Omissions</w:t>
                            </w:r>
                            <w:r w:rsidRPr="00891103">
                              <w:rPr>
                                <w:rFonts w:cs="Calibri"/>
                                <w:sz w:val="20"/>
                                <w:szCs w:val="20"/>
                              </w:rPr>
                              <w:t xml:space="preserve">: </w:t>
                            </w:r>
                            <w:r w:rsidRPr="00891103">
                              <w:rPr>
                                <w:rFonts w:eastAsia="Times New Roman"/>
                                <w:sz w:val="20"/>
                                <w:szCs w:val="20"/>
                                <w:lang w:eastAsia="en-CA"/>
                              </w:rPr>
                              <w:t xml:space="preserve">The law does </w:t>
                            </w:r>
                            <w:r w:rsidRPr="00891103">
                              <w:rPr>
                                <w:rFonts w:eastAsia="Times New Roman"/>
                                <w:sz w:val="20"/>
                                <w:szCs w:val="20"/>
                                <w:u w:val="single"/>
                                <w:lang w:eastAsia="en-CA"/>
                              </w:rPr>
                              <w:t>not</w:t>
                            </w:r>
                            <w:r w:rsidRPr="00891103">
                              <w:rPr>
                                <w:rFonts w:eastAsia="Times New Roman"/>
                                <w:sz w:val="20"/>
                                <w:szCs w:val="20"/>
                                <w:lang w:eastAsia="en-CA"/>
                              </w:rPr>
                              <w:t xml:space="preserve"> punish a failure to act </w:t>
                            </w:r>
                            <w:proofErr w:type="gramStart"/>
                            <w:r w:rsidRPr="00891103">
                              <w:rPr>
                                <w:rFonts w:eastAsia="Times New Roman"/>
                                <w:sz w:val="20"/>
                                <w:szCs w:val="20"/>
                                <w:u w:val="single"/>
                                <w:lang w:eastAsia="en-CA"/>
                              </w:rPr>
                              <w:t>Except</w:t>
                            </w:r>
                            <w:proofErr w:type="gramEnd"/>
                            <w:r w:rsidRPr="00891103">
                              <w:rPr>
                                <w:rFonts w:eastAsia="Times New Roman"/>
                                <w:sz w:val="20"/>
                                <w:szCs w:val="20"/>
                                <w:lang w:eastAsia="en-CA"/>
                              </w:rPr>
                              <w:t xml:space="preserve">: </w:t>
                            </w:r>
                          </w:p>
                          <w:p w:rsidR="00527D16" w:rsidRPr="00891103" w:rsidRDefault="00527D16" w:rsidP="00527D16">
                            <w:pPr>
                              <w:numPr>
                                <w:ilvl w:val="1"/>
                                <w:numId w:val="5"/>
                              </w:numPr>
                              <w:ind w:left="426"/>
                              <w:textAlignment w:val="center"/>
                              <w:rPr>
                                <w:rFonts w:eastAsia="Times New Roman"/>
                                <w:sz w:val="20"/>
                                <w:szCs w:val="20"/>
                                <w:lang w:eastAsia="en-CA"/>
                              </w:rPr>
                            </w:pPr>
                            <w:r w:rsidRPr="00891103">
                              <w:rPr>
                                <w:rFonts w:eastAsia="Times New Roman"/>
                                <w:sz w:val="20"/>
                                <w:szCs w:val="20"/>
                                <w:lang w:eastAsia="en-CA"/>
                              </w:rPr>
                              <w:t xml:space="preserve">Where the code specifically criminalizes an omission </w:t>
                            </w:r>
                          </w:p>
                          <w:p w:rsidR="00527D16" w:rsidRPr="00891103" w:rsidRDefault="00527D16" w:rsidP="00527D16">
                            <w:pPr>
                              <w:numPr>
                                <w:ilvl w:val="1"/>
                                <w:numId w:val="6"/>
                              </w:numPr>
                              <w:ind w:left="426"/>
                              <w:textAlignment w:val="center"/>
                              <w:rPr>
                                <w:rFonts w:eastAsia="Times New Roman"/>
                                <w:sz w:val="20"/>
                                <w:szCs w:val="20"/>
                                <w:lang w:eastAsia="en-CA"/>
                              </w:rPr>
                            </w:pPr>
                            <w:r w:rsidRPr="00891103">
                              <w:rPr>
                                <w:rFonts w:eastAsia="Times New Roman"/>
                                <w:sz w:val="20"/>
                                <w:szCs w:val="20"/>
                                <w:lang w:eastAsia="en-CA"/>
                              </w:rPr>
                              <w:t xml:space="preserve">Where there is a duty to act law places a positive obligation to act) </w:t>
                            </w:r>
                          </w:p>
                          <w:p w:rsidR="00527D16" w:rsidRDefault="00527D16" w:rsidP="00527D16">
                            <w:pPr>
                              <w:numPr>
                                <w:ilvl w:val="2"/>
                                <w:numId w:val="7"/>
                              </w:numPr>
                              <w:ind w:left="567" w:hanging="141"/>
                              <w:textAlignment w:val="center"/>
                              <w:rPr>
                                <w:rFonts w:eastAsia="Times New Roman"/>
                                <w:sz w:val="20"/>
                                <w:szCs w:val="20"/>
                                <w:lang w:eastAsia="en-CA"/>
                              </w:rPr>
                            </w:pPr>
                            <w:r w:rsidRPr="00891103">
                              <w:rPr>
                                <w:rFonts w:eastAsia="Times New Roman"/>
                                <w:sz w:val="20"/>
                                <w:szCs w:val="20"/>
                                <w:lang w:eastAsia="en-CA"/>
                              </w:rPr>
                              <w:t xml:space="preserve">Duty can come from </w:t>
                            </w:r>
                            <w:r w:rsidR="004A3D41" w:rsidRPr="00891103">
                              <w:rPr>
                                <w:rFonts w:eastAsia="Times New Roman"/>
                                <w:sz w:val="20"/>
                                <w:szCs w:val="20"/>
                                <w:lang w:eastAsia="en-CA"/>
                              </w:rPr>
                              <w:t>statute and common law</w:t>
                            </w:r>
                          </w:p>
                          <w:p w:rsidR="00891103" w:rsidRPr="00891103" w:rsidRDefault="00891103" w:rsidP="00891103">
                            <w:pPr>
                              <w:ind w:left="567"/>
                              <w:textAlignment w:val="center"/>
                              <w:rPr>
                                <w:rFonts w:eastAsia="Times New Roman"/>
                                <w:sz w:val="20"/>
                                <w:szCs w:val="20"/>
                                <w:lang w:eastAsia="en-CA"/>
                              </w:rPr>
                            </w:pPr>
                            <w:r>
                              <w:rPr>
                                <w:rFonts w:eastAsia="Times New Roman"/>
                                <w:sz w:val="20"/>
                                <w:szCs w:val="20"/>
                                <w:lang w:eastAsia="en-CA"/>
                              </w:rPr>
                              <w:t>(</w:t>
                            </w:r>
                            <w:proofErr w:type="gramStart"/>
                            <w:r>
                              <w:rPr>
                                <w:rFonts w:eastAsia="Times New Roman"/>
                                <w:sz w:val="20"/>
                                <w:szCs w:val="20"/>
                                <w:lang w:eastAsia="en-CA"/>
                              </w:rPr>
                              <w:t>see</w:t>
                            </w:r>
                            <w:proofErr w:type="gramEnd"/>
                            <w:r>
                              <w:rPr>
                                <w:rFonts w:eastAsia="Times New Roman"/>
                                <w:sz w:val="20"/>
                                <w:szCs w:val="20"/>
                                <w:lang w:eastAsia="en-CA"/>
                              </w:rPr>
                              <w:t xml:space="preserve"> </w:t>
                            </w:r>
                            <w:proofErr w:type="spellStart"/>
                            <w:r>
                              <w:rPr>
                                <w:rFonts w:eastAsia="Times New Roman"/>
                                <w:sz w:val="20"/>
                                <w:szCs w:val="20"/>
                                <w:lang w:eastAsia="en-CA"/>
                              </w:rPr>
                              <w:t>ommissions</w:t>
                            </w:r>
                            <w:proofErr w:type="spellEnd"/>
                            <w:r>
                              <w:rPr>
                                <w:rFonts w:eastAsia="Times New Roman"/>
                                <w:sz w:val="20"/>
                                <w:szCs w:val="20"/>
                                <w:lang w:eastAsia="en-CA"/>
                              </w:rPr>
                              <w:t xml:space="preserve"> back page)</w:t>
                            </w:r>
                          </w:p>
                          <w:p w:rsidR="00527D16" w:rsidRPr="00527D16" w:rsidRDefault="00527D16" w:rsidP="00C54E7A">
                            <w:pPr>
                              <w:rPr>
                                <w:b/>
                                <w:u w:val="single"/>
                              </w:rPr>
                            </w:pPr>
                          </w:p>
                          <w:p w:rsidR="00C54E7A" w:rsidRPr="00673D42" w:rsidRDefault="00C54E7A" w:rsidP="00C54E7A">
                            <w:r>
                              <w:t xml:space="preserve"> </w:t>
                            </w:r>
                          </w:p>
                          <w:p w:rsidR="00C54E7A" w:rsidRPr="00673D42" w:rsidRDefault="00C54E7A" w:rsidP="00C54E7A"/>
                          <w:p w:rsidR="00C54E7A" w:rsidRPr="00126507" w:rsidRDefault="00C54E7A" w:rsidP="00C54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0.5pt;margin-top:313.05pt;width:258pt;height:23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">
                <v:textbox>
                  <w:txbxContent>
                    <w:p w:rsidR="00C54E7A" w:rsidRDefault="00527D16" w:rsidP="00C54E7A">
                      <w:pPr>
                        <w:rPr>
                          <w:b/>
                          <w:sz w:val="20"/>
                          <w:szCs w:val="20"/>
                          <w:u w:val="single"/>
                        </w:rPr>
                      </w:pPr>
                      <w:r>
                        <w:rPr>
                          <w:b/>
                          <w:sz w:val="20"/>
                          <w:szCs w:val="20"/>
                          <w:u w:val="single"/>
                        </w:rPr>
                        <w:t>DEFINITIONS</w:t>
                      </w:r>
                    </w:p>
                    <w:p w:rsidR="00527D16" w:rsidRPr="00891103" w:rsidRDefault="00527D16" w:rsidP="00527D16">
                      <w:pPr>
                        <w:textAlignment w:val="center"/>
                        <w:rPr>
                          <w:rFonts w:eastAsia="Times New Roman" w:cs="Calibri"/>
                          <w:sz w:val="20"/>
                          <w:szCs w:val="20"/>
                          <w:lang w:eastAsia="en-CA"/>
                        </w:rPr>
                      </w:pPr>
                      <w:r w:rsidRPr="00891103">
                        <w:rPr>
                          <w:rFonts w:eastAsia="Times New Roman" w:cs="Calibri"/>
                          <w:color w:val="FF0000"/>
                          <w:sz w:val="20"/>
                          <w:szCs w:val="20"/>
                          <w:lang w:eastAsia="en-CA"/>
                        </w:rPr>
                        <w:t xml:space="preserve">Wilful </w:t>
                      </w:r>
                      <w:proofErr w:type="gramStart"/>
                      <w:r w:rsidRPr="00891103">
                        <w:rPr>
                          <w:rFonts w:eastAsia="Times New Roman" w:cs="Calibri"/>
                          <w:color w:val="FF0000"/>
                          <w:sz w:val="20"/>
                          <w:szCs w:val="20"/>
                          <w:lang w:eastAsia="en-CA"/>
                        </w:rPr>
                        <w:t xml:space="preserve">Blindness </w:t>
                      </w:r>
                      <w:r w:rsidRPr="00891103">
                        <w:rPr>
                          <w:rFonts w:eastAsia="Times New Roman" w:cs="Calibri"/>
                          <w:sz w:val="20"/>
                          <w:szCs w:val="20"/>
                          <w:lang w:eastAsia="en-CA"/>
                        </w:rPr>
                        <w:t>:</w:t>
                      </w:r>
                      <w:proofErr w:type="gramEnd"/>
                      <w:r w:rsidRPr="00891103">
                        <w:rPr>
                          <w:rFonts w:eastAsia="Times New Roman" w:cs="Calibri"/>
                          <w:sz w:val="20"/>
                          <w:szCs w:val="20"/>
                          <w:lang w:eastAsia="en-CA"/>
                        </w:rPr>
                        <w:t xml:space="preserve"> he or she sees the need for further inquiries, but </w:t>
                      </w:r>
                      <w:r w:rsidRPr="00891103">
                        <w:rPr>
                          <w:rFonts w:eastAsia="Times New Roman" w:cs="Calibri"/>
                          <w:i/>
                          <w:iCs/>
                          <w:sz w:val="20"/>
                          <w:szCs w:val="20"/>
                          <w:lang w:eastAsia="en-CA"/>
                        </w:rPr>
                        <w:t>deliberately chooses</w:t>
                      </w:r>
                      <w:r w:rsidRPr="00891103">
                        <w:rPr>
                          <w:rFonts w:eastAsia="Times New Roman" w:cs="Calibri"/>
                          <w:sz w:val="20"/>
                          <w:szCs w:val="20"/>
                          <w:lang w:eastAsia="en-CA"/>
                        </w:rPr>
                        <w:t xml:space="preserve"> not to make those inquiries</w:t>
                      </w:r>
                      <w:r w:rsidR="004A3D41" w:rsidRPr="00891103">
                        <w:rPr>
                          <w:rFonts w:eastAsia="Times New Roman" w:cs="Calibri"/>
                          <w:sz w:val="20"/>
                          <w:szCs w:val="20"/>
                          <w:lang w:eastAsia="en-CA"/>
                        </w:rPr>
                        <w:t xml:space="preserve"> (did A shut eyes because if open would gain knowledge?) (</w:t>
                      </w:r>
                      <w:r w:rsidR="004A3D41" w:rsidRPr="00891103">
                        <w:rPr>
                          <w:rFonts w:eastAsia="Times New Roman" w:cs="Calibri"/>
                          <w:i/>
                          <w:sz w:val="20"/>
                          <w:szCs w:val="20"/>
                          <w:lang w:eastAsia="en-CA"/>
                        </w:rPr>
                        <w:t>Briscoe</w:t>
                      </w:r>
                      <w:r w:rsidR="004A3D41" w:rsidRPr="00891103">
                        <w:rPr>
                          <w:rFonts w:eastAsia="Times New Roman" w:cs="Calibri"/>
                          <w:sz w:val="20"/>
                          <w:szCs w:val="20"/>
                          <w:lang w:eastAsia="en-CA"/>
                        </w:rPr>
                        <w:t xml:space="preserve">, ’10, SCC) </w:t>
                      </w:r>
                    </w:p>
                    <w:p w:rsidR="00527D16" w:rsidRPr="00891103" w:rsidRDefault="00527D16" w:rsidP="00527D16">
                      <w:pPr>
                        <w:textAlignment w:val="center"/>
                        <w:rPr>
                          <w:rFonts w:eastAsia="Times New Roman" w:cs="Calibri"/>
                          <w:sz w:val="20"/>
                          <w:szCs w:val="20"/>
                          <w:lang w:eastAsia="en-CA"/>
                        </w:rPr>
                      </w:pPr>
                      <w:r w:rsidRPr="00891103">
                        <w:rPr>
                          <w:rFonts w:eastAsia="Times New Roman" w:cs="Calibri"/>
                          <w:color w:val="FF0000"/>
                          <w:sz w:val="20"/>
                          <w:szCs w:val="20"/>
                          <w:lang w:eastAsia="en-CA"/>
                        </w:rPr>
                        <w:t>Recklessness</w:t>
                      </w:r>
                      <w:r w:rsidRPr="00891103">
                        <w:rPr>
                          <w:rFonts w:eastAsia="Times New Roman" w:cs="Calibri"/>
                          <w:sz w:val="20"/>
                          <w:szCs w:val="20"/>
                          <w:lang w:eastAsia="en-CA"/>
                        </w:rPr>
                        <w:t>: less than actual intention - being in a situation where there's a risk of</w:t>
                      </w:r>
                      <w:r w:rsidR="00ED22B3" w:rsidRPr="00891103">
                        <w:rPr>
                          <w:rFonts w:eastAsia="Times New Roman" w:cs="Calibri"/>
                          <w:sz w:val="20"/>
                          <w:szCs w:val="20"/>
                          <w:lang w:eastAsia="en-CA"/>
                        </w:rPr>
                        <w:t xml:space="preserve"> action</w:t>
                      </w:r>
                      <w:r w:rsidRPr="00891103">
                        <w:rPr>
                          <w:rFonts w:eastAsia="Times New Roman" w:cs="Calibri"/>
                          <w:sz w:val="20"/>
                          <w:szCs w:val="20"/>
                          <w:lang w:eastAsia="en-CA"/>
                        </w:rPr>
                        <w:t xml:space="preserve"> happening and you </w:t>
                      </w:r>
                      <w:r w:rsidR="002F7B51" w:rsidRPr="00891103">
                        <w:rPr>
                          <w:rFonts w:eastAsia="Times New Roman" w:cs="Calibri"/>
                          <w:sz w:val="20"/>
                          <w:szCs w:val="20"/>
                          <w:lang w:eastAsia="en-CA"/>
                        </w:rPr>
                        <w:t>proceed in the face of it anyway</w:t>
                      </w:r>
                    </w:p>
                    <w:p w:rsidR="00527D16" w:rsidRPr="00891103" w:rsidRDefault="00527D16" w:rsidP="00527D16">
                      <w:pPr>
                        <w:textAlignment w:val="center"/>
                        <w:rPr>
                          <w:rFonts w:cs="Calibri"/>
                          <w:sz w:val="20"/>
                          <w:szCs w:val="20"/>
                        </w:rPr>
                      </w:pPr>
                      <w:r w:rsidRPr="00891103">
                        <w:rPr>
                          <w:rFonts w:eastAsia="Times New Roman" w:cs="Calibri"/>
                          <w:color w:val="FF0000"/>
                          <w:sz w:val="20"/>
                          <w:szCs w:val="20"/>
                          <w:lang w:eastAsia="en-CA"/>
                        </w:rPr>
                        <w:t>Motive</w:t>
                      </w:r>
                      <w:r w:rsidRPr="00891103">
                        <w:rPr>
                          <w:rFonts w:eastAsia="Times New Roman" w:cs="Calibri"/>
                          <w:sz w:val="20"/>
                          <w:szCs w:val="20"/>
                          <w:lang w:eastAsia="en-CA"/>
                        </w:rPr>
                        <w:t xml:space="preserve">: </w:t>
                      </w:r>
                      <w:r w:rsidR="009A24C8" w:rsidRPr="00891103">
                        <w:rPr>
                          <w:rFonts w:cs="Calibri"/>
                          <w:sz w:val="20"/>
                          <w:szCs w:val="20"/>
                        </w:rPr>
                        <w:t>before and not intent - not element of offense- can be used as evidence (</w:t>
                      </w:r>
                      <w:r w:rsidR="009A24C8" w:rsidRPr="00891103">
                        <w:rPr>
                          <w:rFonts w:cs="Calibri"/>
                          <w:i/>
                          <w:sz w:val="20"/>
                          <w:szCs w:val="20"/>
                        </w:rPr>
                        <w:t>Lewis</w:t>
                      </w:r>
                      <w:r w:rsidR="009A24C8" w:rsidRPr="00891103">
                        <w:rPr>
                          <w:rFonts w:cs="Calibri"/>
                          <w:sz w:val="20"/>
                          <w:szCs w:val="20"/>
                        </w:rPr>
                        <w:t>, ’79, SCC)</w:t>
                      </w:r>
                    </w:p>
                    <w:p w:rsidR="002351AA" w:rsidRPr="00891103" w:rsidRDefault="00527D16" w:rsidP="00527D16">
                      <w:pPr>
                        <w:textAlignment w:val="center"/>
                        <w:rPr>
                          <w:rFonts w:cs="Calibri"/>
                          <w:sz w:val="20"/>
                          <w:szCs w:val="20"/>
                        </w:rPr>
                      </w:pPr>
                      <w:r w:rsidRPr="00891103">
                        <w:rPr>
                          <w:color w:val="FF0000"/>
                          <w:sz w:val="20"/>
                          <w:szCs w:val="20"/>
                        </w:rPr>
                        <w:t>Transferred Intent</w:t>
                      </w:r>
                      <w:r w:rsidRPr="00891103">
                        <w:rPr>
                          <w:sz w:val="20"/>
                          <w:szCs w:val="20"/>
                        </w:rPr>
                        <w:t xml:space="preserve">: </w:t>
                      </w:r>
                      <w:r w:rsidR="009A24C8" w:rsidRPr="00891103">
                        <w:rPr>
                          <w:rFonts w:cs="Calibri"/>
                          <w:sz w:val="20"/>
                          <w:szCs w:val="20"/>
                        </w:rPr>
                        <w:t>does not work well with ‘attempted crimes’, when intent gets misplaced onto another</w:t>
                      </w:r>
                    </w:p>
                    <w:p w:rsidR="00527D16" w:rsidRPr="00891103" w:rsidRDefault="009A24C8" w:rsidP="00527D16">
                      <w:pPr>
                        <w:textAlignment w:val="center"/>
                        <w:rPr>
                          <w:rFonts w:cs="Calibri"/>
                          <w:sz w:val="20"/>
                          <w:szCs w:val="20"/>
                        </w:rPr>
                      </w:pPr>
                      <w:r w:rsidRPr="00891103">
                        <w:rPr>
                          <w:rFonts w:cs="Calibri"/>
                          <w:sz w:val="20"/>
                          <w:szCs w:val="20"/>
                        </w:rPr>
                        <w:t xml:space="preserve"> (</w:t>
                      </w:r>
                      <w:r w:rsidRPr="00891103">
                        <w:rPr>
                          <w:rFonts w:cs="Calibri"/>
                          <w:i/>
                          <w:sz w:val="20"/>
                          <w:szCs w:val="20"/>
                        </w:rPr>
                        <w:t>Gordon</w:t>
                      </w:r>
                      <w:r w:rsidRPr="00891103">
                        <w:rPr>
                          <w:rFonts w:cs="Calibri"/>
                          <w:sz w:val="20"/>
                          <w:szCs w:val="20"/>
                        </w:rPr>
                        <w:t xml:space="preserve">, </w:t>
                      </w:r>
                      <w:r w:rsidR="002351AA" w:rsidRPr="00891103">
                        <w:rPr>
                          <w:rFonts w:cs="Calibri"/>
                          <w:sz w:val="20"/>
                          <w:szCs w:val="20"/>
                        </w:rPr>
                        <w:t>’09, OCA)</w:t>
                      </w:r>
                    </w:p>
                    <w:p w:rsidR="00527D16" w:rsidRPr="00891103" w:rsidRDefault="00527D16" w:rsidP="00527D16">
                      <w:pPr>
                        <w:textAlignment w:val="center"/>
                        <w:rPr>
                          <w:rFonts w:eastAsia="Times New Roman"/>
                          <w:sz w:val="20"/>
                          <w:szCs w:val="20"/>
                          <w:lang w:eastAsia="en-CA"/>
                        </w:rPr>
                      </w:pPr>
                      <w:r w:rsidRPr="00891103">
                        <w:rPr>
                          <w:rFonts w:cs="Calibri"/>
                          <w:color w:val="FF0000"/>
                          <w:sz w:val="20"/>
                          <w:szCs w:val="20"/>
                        </w:rPr>
                        <w:t>Omissions</w:t>
                      </w:r>
                      <w:r w:rsidRPr="00891103">
                        <w:rPr>
                          <w:rFonts w:cs="Calibri"/>
                          <w:sz w:val="20"/>
                          <w:szCs w:val="20"/>
                        </w:rPr>
                        <w:t xml:space="preserve">: </w:t>
                      </w:r>
                      <w:r w:rsidRPr="00891103">
                        <w:rPr>
                          <w:rFonts w:eastAsia="Times New Roman"/>
                          <w:sz w:val="20"/>
                          <w:szCs w:val="20"/>
                          <w:lang w:eastAsia="en-CA"/>
                        </w:rPr>
                        <w:t xml:space="preserve">The law does </w:t>
                      </w:r>
                      <w:r w:rsidRPr="00891103">
                        <w:rPr>
                          <w:rFonts w:eastAsia="Times New Roman"/>
                          <w:sz w:val="20"/>
                          <w:szCs w:val="20"/>
                          <w:u w:val="single"/>
                          <w:lang w:eastAsia="en-CA"/>
                        </w:rPr>
                        <w:t>not</w:t>
                      </w:r>
                      <w:r w:rsidRPr="00891103">
                        <w:rPr>
                          <w:rFonts w:eastAsia="Times New Roman"/>
                          <w:sz w:val="20"/>
                          <w:szCs w:val="20"/>
                          <w:lang w:eastAsia="en-CA"/>
                        </w:rPr>
                        <w:t xml:space="preserve"> punish a failure to act </w:t>
                      </w:r>
                      <w:proofErr w:type="gramStart"/>
                      <w:r w:rsidRPr="00891103">
                        <w:rPr>
                          <w:rFonts w:eastAsia="Times New Roman"/>
                          <w:sz w:val="20"/>
                          <w:szCs w:val="20"/>
                          <w:u w:val="single"/>
                          <w:lang w:eastAsia="en-CA"/>
                        </w:rPr>
                        <w:t>Except</w:t>
                      </w:r>
                      <w:proofErr w:type="gramEnd"/>
                      <w:r w:rsidRPr="00891103">
                        <w:rPr>
                          <w:rFonts w:eastAsia="Times New Roman"/>
                          <w:sz w:val="20"/>
                          <w:szCs w:val="20"/>
                          <w:lang w:eastAsia="en-CA"/>
                        </w:rPr>
                        <w:t xml:space="preserve">: </w:t>
                      </w:r>
                    </w:p>
                    <w:p w:rsidR="00527D16" w:rsidRPr="00891103" w:rsidRDefault="00527D16" w:rsidP="00527D16">
                      <w:pPr>
                        <w:numPr>
                          <w:ilvl w:val="1"/>
                          <w:numId w:val="5"/>
                        </w:numPr>
                        <w:ind w:left="426"/>
                        <w:textAlignment w:val="center"/>
                        <w:rPr>
                          <w:rFonts w:eastAsia="Times New Roman"/>
                          <w:sz w:val="20"/>
                          <w:szCs w:val="20"/>
                          <w:lang w:eastAsia="en-CA"/>
                        </w:rPr>
                      </w:pPr>
                      <w:r w:rsidRPr="00891103">
                        <w:rPr>
                          <w:rFonts w:eastAsia="Times New Roman"/>
                          <w:sz w:val="20"/>
                          <w:szCs w:val="20"/>
                          <w:lang w:eastAsia="en-CA"/>
                        </w:rPr>
                        <w:t xml:space="preserve">Where the code specifically criminalizes an omission </w:t>
                      </w:r>
                    </w:p>
                    <w:p w:rsidR="00527D16" w:rsidRPr="00891103" w:rsidRDefault="00527D16" w:rsidP="00527D16">
                      <w:pPr>
                        <w:numPr>
                          <w:ilvl w:val="1"/>
                          <w:numId w:val="6"/>
                        </w:numPr>
                        <w:ind w:left="426"/>
                        <w:textAlignment w:val="center"/>
                        <w:rPr>
                          <w:rFonts w:eastAsia="Times New Roman"/>
                          <w:sz w:val="20"/>
                          <w:szCs w:val="20"/>
                          <w:lang w:eastAsia="en-CA"/>
                        </w:rPr>
                      </w:pPr>
                      <w:r w:rsidRPr="00891103">
                        <w:rPr>
                          <w:rFonts w:eastAsia="Times New Roman"/>
                          <w:sz w:val="20"/>
                          <w:szCs w:val="20"/>
                          <w:lang w:eastAsia="en-CA"/>
                        </w:rPr>
                        <w:t xml:space="preserve">Where there is a duty to act law places a positive obligation to act) </w:t>
                      </w:r>
                    </w:p>
                    <w:p w:rsidR="00527D16" w:rsidRDefault="00527D16" w:rsidP="00527D16">
                      <w:pPr>
                        <w:numPr>
                          <w:ilvl w:val="2"/>
                          <w:numId w:val="7"/>
                        </w:numPr>
                        <w:ind w:left="567" w:hanging="141"/>
                        <w:textAlignment w:val="center"/>
                        <w:rPr>
                          <w:rFonts w:eastAsia="Times New Roman"/>
                          <w:sz w:val="20"/>
                          <w:szCs w:val="20"/>
                          <w:lang w:eastAsia="en-CA"/>
                        </w:rPr>
                      </w:pPr>
                      <w:r w:rsidRPr="00891103">
                        <w:rPr>
                          <w:rFonts w:eastAsia="Times New Roman"/>
                          <w:sz w:val="20"/>
                          <w:szCs w:val="20"/>
                          <w:lang w:eastAsia="en-CA"/>
                        </w:rPr>
                        <w:t xml:space="preserve">Duty can come from </w:t>
                      </w:r>
                      <w:r w:rsidR="004A3D41" w:rsidRPr="00891103">
                        <w:rPr>
                          <w:rFonts w:eastAsia="Times New Roman"/>
                          <w:sz w:val="20"/>
                          <w:szCs w:val="20"/>
                          <w:lang w:eastAsia="en-CA"/>
                        </w:rPr>
                        <w:t>statute and common law</w:t>
                      </w:r>
                    </w:p>
                    <w:p w:rsidR="00891103" w:rsidRPr="00891103" w:rsidRDefault="00891103" w:rsidP="00891103">
                      <w:pPr>
                        <w:ind w:left="567"/>
                        <w:textAlignment w:val="center"/>
                        <w:rPr>
                          <w:rFonts w:eastAsia="Times New Roman"/>
                          <w:sz w:val="20"/>
                          <w:szCs w:val="20"/>
                          <w:lang w:eastAsia="en-CA"/>
                        </w:rPr>
                      </w:pPr>
                      <w:r>
                        <w:rPr>
                          <w:rFonts w:eastAsia="Times New Roman"/>
                          <w:sz w:val="20"/>
                          <w:szCs w:val="20"/>
                          <w:lang w:eastAsia="en-CA"/>
                        </w:rPr>
                        <w:t>(</w:t>
                      </w:r>
                      <w:proofErr w:type="gramStart"/>
                      <w:r>
                        <w:rPr>
                          <w:rFonts w:eastAsia="Times New Roman"/>
                          <w:sz w:val="20"/>
                          <w:szCs w:val="20"/>
                          <w:lang w:eastAsia="en-CA"/>
                        </w:rPr>
                        <w:t>see</w:t>
                      </w:r>
                      <w:proofErr w:type="gramEnd"/>
                      <w:r>
                        <w:rPr>
                          <w:rFonts w:eastAsia="Times New Roman"/>
                          <w:sz w:val="20"/>
                          <w:szCs w:val="20"/>
                          <w:lang w:eastAsia="en-CA"/>
                        </w:rPr>
                        <w:t xml:space="preserve"> </w:t>
                      </w:r>
                      <w:proofErr w:type="spellStart"/>
                      <w:r>
                        <w:rPr>
                          <w:rFonts w:eastAsia="Times New Roman"/>
                          <w:sz w:val="20"/>
                          <w:szCs w:val="20"/>
                          <w:lang w:eastAsia="en-CA"/>
                        </w:rPr>
                        <w:t>ommissions</w:t>
                      </w:r>
                      <w:proofErr w:type="spellEnd"/>
                      <w:r>
                        <w:rPr>
                          <w:rFonts w:eastAsia="Times New Roman"/>
                          <w:sz w:val="20"/>
                          <w:szCs w:val="20"/>
                          <w:lang w:eastAsia="en-CA"/>
                        </w:rPr>
                        <w:t xml:space="preserve"> back page)</w:t>
                      </w:r>
                    </w:p>
                    <w:p w:rsidR="00527D16" w:rsidRPr="00527D16" w:rsidRDefault="00527D16" w:rsidP="00C54E7A">
                      <w:pPr>
                        <w:rPr>
                          <w:b/>
                          <w:u w:val="single"/>
                        </w:rPr>
                      </w:pPr>
                    </w:p>
                    <w:p w:rsidR="00C54E7A" w:rsidRPr="00673D42" w:rsidRDefault="00C54E7A" w:rsidP="00C54E7A">
                      <w:r>
                        <w:t xml:space="preserve"> </w:t>
                      </w:r>
                    </w:p>
                    <w:p w:rsidR="00C54E7A" w:rsidRPr="00673D42" w:rsidRDefault="00C54E7A" w:rsidP="00C54E7A"/>
                    <w:p w:rsidR="00C54E7A" w:rsidRPr="00126507" w:rsidRDefault="00C54E7A" w:rsidP="00C54E7A"/>
                  </w:txbxContent>
                </v:textbox>
              </v:shape>
            </w:pict>
          </mc:Fallback>
        </mc:AlternateContent>
      </w:r>
    </w:p>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Pr>
        <w:tabs>
          <w:tab w:val="left" w:pos="6105"/>
        </w:tabs>
      </w:pPr>
      <w:r>
        <w:tab/>
      </w:r>
    </w:p>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1A18E6" w:rsidP="00622265">
      <w:r>
        <w:rPr>
          <w:noProof/>
          <w:lang w:eastAsia="en-CA"/>
        </w:rPr>
        <mc:AlternateContent>
          <mc:Choice Requires="wpg">
            <w:drawing>
              <wp:anchor distT="0" distB="0" distL="114300" distR="114300" simplePos="0" relativeHeight="251685888" behindDoc="0" locked="0" layoutInCell="1" allowOverlap="1" wp14:anchorId="2C221DAB" wp14:editId="33D8EEE1">
                <wp:simplePos x="0" y="0"/>
                <wp:positionH relativeFrom="column">
                  <wp:posOffset>-95250</wp:posOffset>
                </wp:positionH>
                <wp:positionV relativeFrom="paragraph">
                  <wp:posOffset>53340</wp:posOffset>
                </wp:positionV>
                <wp:extent cx="6934200" cy="5419725"/>
                <wp:effectExtent l="0" t="0" r="19050" b="28575"/>
                <wp:wrapNone/>
                <wp:docPr id="15" name="Group 15"/>
                <wp:cNvGraphicFramePr/>
                <a:graphic xmlns:a="http://schemas.openxmlformats.org/drawingml/2006/main">
                  <a:graphicData uri="http://schemas.microsoft.com/office/word/2010/wordprocessingGroup">
                    <wpg:wgp>
                      <wpg:cNvGrpSpPr/>
                      <wpg:grpSpPr>
                        <a:xfrm>
                          <a:off x="0" y="0"/>
                          <a:ext cx="6934200" cy="5419725"/>
                          <a:chOff x="0" y="0"/>
                          <a:chExt cx="6934200" cy="5419725"/>
                        </a:xfrm>
                      </wpg:grpSpPr>
                      <wps:wsp>
                        <wps:cNvPr id="5" name="Text Box 2"/>
                        <wps:cNvSpPr txBox="1">
                          <a:spLocks noChangeArrowheads="1"/>
                        </wps:cNvSpPr>
                        <wps:spPr bwMode="auto">
                          <a:xfrm>
                            <a:off x="3467100" y="0"/>
                            <a:ext cx="3467100" cy="1609725"/>
                          </a:xfrm>
                          <a:prstGeom prst="rect">
                            <a:avLst/>
                          </a:prstGeom>
                          <a:solidFill>
                            <a:srgbClr val="FFFFFF"/>
                          </a:solidFill>
                          <a:ln w="9525">
                            <a:solidFill>
                              <a:srgbClr val="000000"/>
                            </a:solidFill>
                            <a:miter lim="800000"/>
                            <a:headEnd/>
                            <a:tailEnd/>
                          </a:ln>
                        </wps:spPr>
                        <wps:txbx>
                          <w:txbxContent>
                            <w:p w:rsidR="00C54E7A" w:rsidRDefault="00622265" w:rsidP="00622265">
                              <w:pPr>
                                <w:rPr>
                                  <w:sz w:val="20"/>
                                  <w:szCs w:val="20"/>
                                </w:rPr>
                              </w:pPr>
                              <w:r w:rsidRPr="00C54E7A">
                                <w:rPr>
                                  <w:sz w:val="20"/>
                                  <w:szCs w:val="20"/>
                                </w:rPr>
                                <w:t xml:space="preserve">There can be no finding of guilt in criminal law unless the offence was committed </w:t>
                              </w:r>
                              <w:r w:rsidRPr="00C54E7A">
                                <w:rPr>
                                  <w:b/>
                                  <w:sz w:val="20"/>
                                  <w:szCs w:val="20"/>
                                  <w:u w:val="single"/>
                                </w:rPr>
                                <w:t>voluntarily</w:t>
                              </w:r>
                              <w:r w:rsidRPr="00C54E7A">
                                <w:rPr>
                                  <w:sz w:val="20"/>
                                  <w:szCs w:val="20"/>
                                </w:rPr>
                                <w:t xml:space="preserve">. </w:t>
                              </w:r>
                            </w:p>
                            <w:p w:rsidR="00622265" w:rsidRPr="00C54E7A" w:rsidRDefault="00622265" w:rsidP="00622265">
                              <w:pPr>
                                <w:rPr>
                                  <w:sz w:val="20"/>
                                  <w:szCs w:val="20"/>
                                </w:rPr>
                              </w:pPr>
                              <w:r w:rsidRPr="00C54E7A">
                                <w:rPr>
                                  <w:sz w:val="20"/>
                                  <w:szCs w:val="20"/>
                                </w:rPr>
                                <w:t>(</w:t>
                              </w:r>
                              <w:proofErr w:type="spellStart"/>
                              <w:r w:rsidRPr="00A20CDB">
                                <w:rPr>
                                  <w:i/>
                                  <w:color w:val="FF0000"/>
                                  <w:sz w:val="20"/>
                                  <w:szCs w:val="20"/>
                                </w:rPr>
                                <w:t>Lucki</w:t>
                              </w:r>
                              <w:proofErr w:type="spellEnd"/>
                              <w:r w:rsidRPr="00C54E7A">
                                <w:rPr>
                                  <w:sz w:val="20"/>
                                  <w:szCs w:val="20"/>
                                </w:rPr>
                                <w:t xml:space="preserve">, 1955, Police Ct. </w:t>
                              </w:r>
                              <w:proofErr w:type="spellStart"/>
                              <w:r w:rsidRPr="00C54E7A">
                                <w:rPr>
                                  <w:sz w:val="20"/>
                                  <w:szCs w:val="20"/>
                                </w:rPr>
                                <w:t>Sask</w:t>
                              </w:r>
                              <w:proofErr w:type="spellEnd"/>
                              <w:r w:rsidRPr="00C54E7A">
                                <w:rPr>
                                  <w:sz w:val="20"/>
                                  <w:szCs w:val="20"/>
                                </w:rPr>
                                <w:t>)</w:t>
                              </w:r>
                            </w:p>
                            <w:p w:rsidR="00B478FB" w:rsidRPr="00B478FB" w:rsidRDefault="00172EC5" w:rsidP="00622265">
                              <w:pPr>
                                <w:rPr>
                                  <w:b/>
                                  <w:sz w:val="20"/>
                                  <w:szCs w:val="20"/>
                                  <w:u w:val="single"/>
                                </w:rPr>
                              </w:pPr>
                              <w:r>
                                <w:rPr>
                                  <w:b/>
                                  <w:sz w:val="20"/>
                                  <w:szCs w:val="20"/>
                                  <w:u w:val="single"/>
                                </w:rPr>
                                <w:t xml:space="preserve">Duties and </w:t>
                              </w:r>
                              <w:proofErr w:type="spellStart"/>
                              <w:proofErr w:type="gramStart"/>
                              <w:r w:rsidR="00B478FB">
                                <w:rPr>
                                  <w:b/>
                                  <w:sz w:val="20"/>
                                  <w:szCs w:val="20"/>
                                  <w:u w:val="single"/>
                                </w:rPr>
                                <w:t>Ommissions</w:t>
                              </w:r>
                              <w:proofErr w:type="spellEnd"/>
                              <w:r>
                                <w:rPr>
                                  <w:b/>
                                  <w:sz w:val="20"/>
                                  <w:szCs w:val="20"/>
                                  <w:u w:val="single"/>
                                </w:rPr>
                                <w:t>(</w:t>
                              </w:r>
                              <w:proofErr w:type="gramEnd"/>
                              <w:r>
                                <w:rPr>
                                  <w:b/>
                                  <w:sz w:val="20"/>
                                  <w:szCs w:val="20"/>
                                  <w:u w:val="single"/>
                                </w:rPr>
                                <w:t>s.215-217</w:t>
                              </w:r>
                              <w:r w:rsidR="00CB294A">
                                <w:rPr>
                                  <w:b/>
                                  <w:sz w:val="20"/>
                                  <w:szCs w:val="20"/>
                                  <w:u w:val="single"/>
                                </w:rPr>
                                <w:t>)</w:t>
                              </w:r>
                            </w:p>
                            <w:p w:rsidR="00622265" w:rsidRPr="00C54E7A" w:rsidRDefault="00C54E7A" w:rsidP="00622265">
                              <w:pPr>
                                <w:rPr>
                                  <w:sz w:val="20"/>
                                  <w:szCs w:val="20"/>
                                </w:rPr>
                              </w:pPr>
                              <w:r w:rsidRPr="00C54E7A">
                                <w:rPr>
                                  <w:sz w:val="20"/>
                                  <w:szCs w:val="20"/>
                                </w:rPr>
                                <w:t>The Crown may apply a duty arising out of common law, or provincial statute,</w:t>
                              </w:r>
                              <w:r>
                                <w:rPr>
                                  <w:sz w:val="20"/>
                                  <w:szCs w:val="20"/>
                                </w:rPr>
                                <w:t xml:space="preserve"> if such a duty exists (</w:t>
                              </w:r>
                              <w:r w:rsidRPr="00A20CDB">
                                <w:rPr>
                                  <w:i/>
                                  <w:color w:val="FF0000"/>
                                  <w:sz w:val="20"/>
                                  <w:szCs w:val="20"/>
                                </w:rPr>
                                <w:t>Thornton</w:t>
                              </w:r>
                              <w:r>
                                <w:rPr>
                                  <w:sz w:val="20"/>
                                  <w:szCs w:val="20"/>
                                </w:rPr>
                                <w:t>, ’91, Ont. CA)</w:t>
                              </w:r>
                            </w:p>
                            <w:p w:rsidR="00622265" w:rsidRDefault="0023348A" w:rsidP="00622265">
                              <w:pPr>
                                <w:rPr>
                                  <w:sz w:val="20"/>
                                  <w:szCs w:val="20"/>
                                </w:rPr>
                              </w:pPr>
                              <w:r w:rsidRPr="0023348A">
                                <w:rPr>
                                  <w:i/>
                                  <w:color w:val="FF0000"/>
                                  <w:sz w:val="20"/>
                                  <w:szCs w:val="20"/>
                                </w:rPr>
                                <w:t>Fagan</w:t>
                              </w:r>
                              <w:r w:rsidRPr="0023348A">
                                <w:rPr>
                                  <w:sz w:val="20"/>
                                  <w:szCs w:val="20"/>
                                </w:rPr>
                                <w:t>, ’68 CA UK</w:t>
                              </w:r>
                              <w:r>
                                <w:rPr>
                                  <w:sz w:val="20"/>
                                  <w:szCs w:val="20"/>
                                </w:rPr>
                                <w:t>- Use when MR and AR do not overlap</w:t>
                              </w:r>
                            </w:p>
                            <w:p w:rsidR="00EE4B51" w:rsidRDefault="0023348A" w:rsidP="00622265">
                              <w:pPr>
                                <w:rPr>
                                  <w:sz w:val="20"/>
                                  <w:szCs w:val="20"/>
                                </w:rPr>
                              </w:pPr>
                              <w:r>
                                <w:rPr>
                                  <w:sz w:val="20"/>
                                  <w:szCs w:val="20"/>
                                </w:rPr>
                                <w:t>Generally AR and MR must overlap BUT can be shown if the AR is a continuing one. MR does not need to exist at inception of AR, can be imposed upon it.</w:t>
                              </w:r>
                            </w:p>
                            <w:p w:rsidR="00EE4B51" w:rsidRPr="00EE4B51" w:rsidRDefault="00EE4B51" w:rsidP="00622265">
                              <w:pPr>
                                <w:rPr>
                                  <w:i/>
                                  <w:sz w:val="20"/>
                                  <w:szCs w:val="20"/>
                                </w:rPr>
                              </w:pPr>
                            </w:p>
                            <w:p w:rsidR="00622265" w:rsidRPr="0023348A" w:rsidRDefault="00622265" w:rsidP="00622265">
                              <w:pPr>
                                <w:rPr>
                                  <w:sz w:val="20"/>
                                  <w:szCs w:val="20"/>
                                </w:rPr>
                              </w:pPr>
                              <w:r w:rsidRPr="0023348A">
                                <w:rPr>
                                  <w:sz w:val="20"/>
                                  <w:szCs w:val="20"/>
                                </w:rPr>
                                <w:t xml:space="preserve"> </w:t>
                              </w:r>
                            </w:p>
                            <w:p w:rsidR="00622265" w:rsidRPr="0023348A" w:rsidRDefault="00622265" w:rsidP="00622265">
                              <w:pPr>
                                <w:rPr>
                                  <w:sz w:val="20"/>
                                  <w:szCs w:val="20"/>
                                </w:rPr>
                              </w:pPr>
                            </w:p>
                            <w:p w:rsidR="00622265" w:rsidRPr="00126507" w:rsidRDefault="00622265" w:rsidP="00622265"/>
                          </w:txbxContent>
                        </wps:txbx>
                        <wps:bodyPr rot="0" vert="horz" wrap="square" lIns="91440" tIns="45720" rIns="91440" bIns="45720" anchor="t" anchorCtr="0">
                          <a:noAutofit/>
                        </wps:bodyPr>
                      </wps:wsp>
                      <wps:wsp>
                        <wps:cNvPr id="12" name="Text Box 2"/>
                        <wps:cNvSpPr txBox="1">
                          <a:spLocks noChangeArrowheads="1"/>
                        </wps:cNvSpPr>
                        <wps:spPr bwMode="auto">
                          <a:xfrm>
                            <a:off x="0" y="0"/>
                            <a:ext cx="3467100" cy="2619375"/>
                          </a:xfrm>
                          <a:prstGeom prst="rect">
                            <a:avLst/>
                          </a:prstGeom>
                          <a:solidFill>
                            <a:srgbClr val="FFFFFF"/>
                          </a:solidFill>
                          <a:ln w="9525">
                            <a:solidFill>
                              <a:srgbClr val="000000"/>
                            </a:solidFill>
                            <a:miter lim="800000"/>
                            <a:headEnd/>
                            <a:tailEnd/>
                          </a:ln>
                        </wps:spPr>
                        <wps:txbx>
                          <w:txbxContent>
                            <w:p w:rsidR="00A20CDB" w:rsidRDefault="00A20CDB" w:rsidP="00A20CDB">
                              <w:pPr>
                                <w:rPr>
                                  <w:b/>
                                  <w:sz w:val="20"/>
                                  <w:szCs w:val="20"/>
                                  <w:u w:val="single"/>
                                </w:rPr>
                              </w:pPr>
                              <w:r>
                                <w:rPr>
                                  <w:b/>
                                  <w:sz w:val="20"/>
                                  <w:szCs w:val="20"/>
                                  <w:u w:val="single"/>
                                </w:rPr>
                                <w:t>BARD</w:t>
                              </w:r>
                            </w:p>
                            <w:p w:rsidR="00A20CDB" w:rsidRPr="00A20CDB" w:rsidRDefault="00A20CDB" w:rsidP="00A20CDB">
                              <w:pPr>
                                <w:rPr>
                                  <w:color w:val="FF0000"/>
                                  <w:sz w:val="20"/>
                                  <w:szCs w:val="20"/>
                                </w:rPr>
                              </w:pPr>
                              <w:proofErr w:type="spellStart"/>
                              <w:r w:rsidRPr="00A20CDB">
                                <w:rPr>
                                  <w:i/>
                                  <w:color w:val="FF0000"/>
                                  <w:sz w:val="20"/>
                                  <w:szCs w:val="20"/>
                                </w:rPr>
                                <w:t>Lifchus</w:t>
                              </w:r>
                              <w:proofErr w:type="spellEnd"/>
                              <w:r w:rsidRPr="00A20CDB">
                                <w:rPr>
                                  <w:color w:val="FF0000"/>
                                  <w:sz w:val="20"/>
                                  <w:szCs w:val="20"/>
                                </w:rPr>
                                <w:t xml:space="preserve">, </w:t>
                              </w:r>
                              <w:r w:rsidRPr="00A20CDB">
                                <w:rPr>
                                  <w:sz w:val="20"/>
                                  <w:szCs w:val="20"/>
                                </w:rPr>
                                <w:t>’97 SCC</w:t>
                              </w:r>
                            </w:p>
                            <w:p w:rsidR="00A20CDB" w:rsidRDefault="00A20CDB" w:rsidP="00A20CDB">
                              <w:pPr>
                                <w:rPr>
                                  <w:sz w:val="20"/>
                                  <w:szCs w:val="20"/>
                                </w:rPr>
                              </w:pPr>
                              <w:r>
                                <w:rPr>
                                  <w:sz w:val="20"/>
                                  <w:szCs w:val="20"/>
                                </w:rPr>
                                <w:t xml:space="preserve">Concept of reasonable doubt connected on a presumption of innocence, based on common sense. Not an ordinary concept but a legal concept. </w:t>
                              </w:r>
                              <w:proofErr w:type="gramStart"/>
                              <w:r>
                                <w:rPr>
                                  <w:sz w:val="20"/>
                                  <w:szCs w:val="20"/>
                                </w:rPr>
                                <w:t>Does not amount to absolute certainty, though closer to it than BOP.</w:t>
                              </w:r>
                              <w:proofErr w:type="gramEnd"/>
                              <w:r>
                                <w:rPr>
                                  <w:sz w:val="20"/>
                                  <w:szCs w:val="20"/>
                                </w:rPr>
                                <w:t xml:space="preserve"> Is not equal to “moral certainty”, and is logically </w:t>
                              </w:r>
                              <w:proofErr w:type="spellStart"/>
                              <w:r>
                                <w:rPr>
                                  <w:sz w:val="20"/>
                                  <w:szCs w:val="20"/>
                                </w:rPr>
                                <w:t>onnected</w:t>
                              </w:r>
                              <w:proofErr w:type="spellEnd"/>
                              <w:r>
                                <w:rPr>
                                  <w:sz w:val="20"/>
                                  <w:szCs w:val="20"/>
                                </w:rPr>
                                <w:t xml:space="preserve"> to evidence. </w:t>
                              </w:r>
                            </w:p>
                            <w:p w:rsidR="00A20CDB" w:rsidRDefault="00A20CDB" w:rsidP="00A20CDB">
                              <w:pPr>
                                <w:rPr>
                                  <w:sz w:val="20"/>
                                  <w:szCs w:val="20"/>
                                </w:rPr>
                              </w:pPr>
                              <w:r w:rsidRPr="00A20CDB">
                                <w:rPr>
                                  <w:i/>
                                  <w:color w:val="FF0000"/>
                                  <w:sz w:val="20"/>
                                  <w:szCs w:val="20"/>
                                </w:rPr>
                                <w:t>JHS</w:t>
                              </w:r>
                              <w:r w:rsidRPr="00A20CDB">
                                <w:rPr>
                                  <w:color w:val="FF0000"/>
                                  <w:sz w:val="20"/>
                                  <w:szCs w:val="20"/>
                                </w:rPr>
                                <w:t xml:space="preserve">, </w:t>
                              </w:r>
                              <w:r w:rsidRPr="00A20CDB">
                                <w:rPr>
                                  <w:sz w:val="20"/>
                                  <w:szCs w:val="20"/>
                                </w:rPr>
                                <w:t>’08 SCC</w:t>
                              </w:r>
                              <w:r>
                                <w:rPr>
                                  <w:sz w:val="20"/>
                                  <w:szCs w:val="20"/>
                                </w:rPr>
                                <w:t xml:space="preserve">- used WD test to determine cred. </w:t>
                              </w:r>
                              <w:proofErr w:type="gramStart"/>
                              <w:r>
                                <w:rPr>
                                  <w:sz w:val="20"/>
                                  <w:szCs w:val="20"/>
                                </w:rPr>
                                <w:t>a</w:t>
                              </w:r>
                              <w:r w:rsidR="00EF07FE">
                                <w:rPr>
                                  <w:sz w:val="20"/>
                                  <w:szCs w:val="20"/>
                                </w:rPr>
                                <w:t>nd</w:t>
                              </w:r>
                              <w:proofErr w:type="gramEnd"/>
                              <w:r w:rsidR="00EF07FE">
                                <w:rPr>
                                  <w:sz w:val="20"/>
                                  <w:szCs w:val="20"/>
                                </w:rPr>
                                <w:t xml:space="preserve"> RD</w:t>
                              </w:r>
                            </w:p>
                            <w:p w:rsidR="00EF07FE" w:rsidRDefault="00EF07FE" w:rsidP="00A20CDB">
                              <w:pPr>
                                <w:rPr>
                                  <w:sz w:val="20"/>
                                  <w:szCs w:val="20"/>
                                </w:rPr>
                              </w:pPr>
                              <w:r>
                                <w:rPr>
                                  <w:sz w:val="20"/>
                                  <w:szCs w:val="20"/>
                                </w:rPr>
                                <w:t xml:space="preserve">Instructions where credible evidence is at issue (i.e. 2 </w:t>
                              </w:r>
                              <w:proofErr w:type="gramStart"/>
                              <w:r>
                                <w:rPr>
                                  <w:sz w:val="20"/>
                                  <w:szCs w:val="20"/>
                                </w:rPr>
                                <w:t>witness</w:t>
                              </w:r>
                              <w:proofErr w:type="gramEnd"/>
                              <w:r>
                                <w:rPr>
                                  <w:sz w:val="20"/>
                                  <w:szCs w:val="20"/>
                                </w:rPr>
                                <w:t>)</w:t>
                              </w:r>
                            </w:p>
                            <w:p w:rsidR="00EF07FE" w:rsidRDefault="00EF07FE" w:rsidP="00EF07FE">
                              <w:pPr>
                                <w:pStyle w:val="ListParagraph"/>
                                <w:numPr>
                                  <w:ilvl w:val="0"/>
                                  <w:numId w:val="11"/>
                                </w:numPr>
                                <w:rPr>
                                  <w:sz w:val="20"/>
                                  <w:szCs w:val="20"/>
                                </w:rPr>
                              </w:pPr>
                              <w:r>
                                <w:rPr>
                                  <w:sz w:val="20"/>
                                  <w:szCs w:val="20"/>
                                </w:rPr>
                                <w:t>If you believe the evidence of accused then acquit</w:t>
                              </w:r>
                            </w:p>
                            <w:p w:rsidR="00EF07FE" w:rsidRDefault="00EF07FE" w:rsidP="00EF07FE">
                              <w:pPr>
                                <w:pStyle w:val="ListParagraph"/>
                                <w:numPr>
                                  <w:ilvl w:val="0"/>
                                  <w:numId w:val="11"/>
                                </w:numPr>
                                <w:rPr>
                                  <w:sz w:val="20"/>
                                  <w:szCs w:val="20"/>
                                </w:rPr>
                              </w:pPr>
                              <w:r>
                                <w:rPr>
                                  <w:sz w:val="20"/>
                                  <w:szCs w:val="20"/>
                                </w:rPr>
                                <w:t>If you don’t believe then evidence of accused but are left in RD, you must acquit</w:t>
                              </w:r>
                            </w:p>
                            <w:p w:rsidR="00EF07FE" w:rsidRPr="00EF07FE" w:rsidRDefault="00EF07FE" w:rsidP="00EF07FE">
                              <w:pPr>
                                <w:pStyle w:val="ListParagraph"/>
                                <w:numPr>
                                  <w:ilvl w:val="0"/>
                                  <w:numId w:val="11"/>
                                </w:numPr>
                                <w:rPr>
                                  <w:sz w:val="20"/>
                                  <w:szCs w:val="20"/>
                                </w:rPr>
                              </w:pPr>
                              <w:r>
                                <w:rPr>
                                  <w:iCs/>
                                  <w:sz w:val="20"/>
                                  <w:szCs w:val="20"/>
                                  <w:lang w:val="en"/>
                                </w:rPr>
                                <w:t>E</w:t>
                              </w:r>
                              <w:r w:rsidRPr="00EF07FE">
                                <w:rPr>
                                  <w:iCs/>
                                  <w:sz w:val="20"/>
                                  <w:szCs w:val="20"/>
                                  <w:lang w:val="en"/>
                                </w:rPr>
                                <w:t>ven if you are not left in doubt by the evidence of the accused, you must ask yourself whether, on the basis of the evidence which you do accept, you are convinced beyond a reasonable doubt by that evidence of the guilt of the accused.</w:t>
                              </w:r>
                            </w:p>
                            <w:p w:rsidR="00A20CDB" w:rsidRPr="00A20CDB" w:rsidRDefault="00A20CDB" w:rsidP="00A20CDB"/>
                            <w:p w:rsidR="00A20CDB" w:rsidRPr="00673D42" w:rsidRDefault="00A20CDB" w:rsidP="00A20CDB">
                              <w:r>
                                <w:t xml:space="preserve"> </w:t>
                              </w:r>
                            </w:p>
                            <w:p w:rsidR="00A20CDB" w:rsidRPr="00673D42" w:rsidRDefault="00A20CDB" w:rsidP="00A20CDB"/>
                            <w:p w:rsidR="00A20CDB" w:rsidRPr="00126507" w:rsidRDefault="00A20CDB" w:rsidP="00A20CDB"/>
                          </w:txbxContent>
                        </wps:txbx>
                        <wps:bodyPr rot="0" vert="horz" wrap="square" lIns="91440" tIns="45720" rIns="91440" bIns="45720" anchor="t" anchorCtr="0">
                          <a:noAutofit/>
                        </wps:bodyPr>
                      </wps:wsp>
                      <wps:wsp>
                        <wps:cNvPr id="13" name="Text Box 2"/>
                        <wps:cNvSpPr txBox="1">
                          <a:spLocks noChangeArrowheads="1"/>
                        </wps:cNvSpPr>
                        <wps:spPr bwMode="auto">
                          <a:xfrm>
                            <a:off x="0" y="2609850"/>
                            <a:ext cx="3467100" cy="2809875"/>
                          </a:xfrm>
                          <a:prstGeom prst="rect">
                            <a:avLst/>
                          </a:prstGeom>
                          <a:solidFill>
                            <a:srgbClr val="FFFFFF"/>
                          </a:solidFill>
                          <a:ln w="9525">
                            <a:solidFill>
                              <a:srgbClr val="000000"/>
                            </a:solidFill>
                            <a:miter lim="800000"/>
                            <a:headEnd/>
                            <a:tailEnd/>
                          </a:ln>
                        </wps:spPr>
                        <wps:txbx>
                          <w:txbxContent>
                            <w:p w:rsidR="0086228C" w:rsidRPr="0089744D" w:rsidRDefault="0086228C" w:rsidP="0086228C">
                              <w:pPr>
                                <w:rPr>
                                  <w:sz w:val="20"/>
                                  <w:szCs w:val="20"/>
                                </w:rPr>
                              </w:pPr>
                              <w:r>
                                <w:rPr>
                                  <w:b/>
                                  <w:sz w:val="20"/>
                                  <w:szCs w:val="20"/>
                                  <w:u w:val="single"/>
                                </w:rPr>
                                <w:t>Offences</w:t>
                              </w:r>
                              <w:r w:rsidR="0089744D">
                                <w:rPr>
                                  <w:b/>
                                  <w:sz w:val="20"/>
                                  <w:szCs w:val="20"/>
                                  <w:u w:val="single"/>
                                </w:rPr>
                                <w:t xml:space="preserve"> </w:t>
                              </w:r>
                              <w:r w:rsidR="0089744D">
                                <w:rPr>
                                  <w:sz w:val="20"/>
                                  <w:szCs w:val="20"/>
                                </w:rPr>
                                <w:t xml:space="preserve">– </w:t>
                              </w:r>
                              <w:proofErr w:type="spellStart"/>
                              <w:r w:rsidR="0089744D">
                                <w:rPr>
                                  <w:i/>
                                  <w:sz w:val="20"/>
                                  <w:szCs w:val="20"/>
                                </w:rPr>
                                <w:t>Fedoruk</w:t>
                              </w:r>
                              <w:proofErr w:type="spellEnd"/>
                              <w:r w:rsidR="0089744D">
                                <w:rPr>
                                  <w:sz w:val="20"/>
                                  <w:szCs w:val="20"/>
                                </w:rPr>
                                <w:t>, 1950 SCC- no common law offenses</w:t>
                              </w:r>
                            </w:p>
                            <w:p w:rsidR="0086228C" w:rsidRDefault="0086228C" w:rsidP="0086228C">
                              <w:pPr>
                                <w:rPr>
                                  <w:b/>
                                  <w:sz w:val="20"/>
                                  <w:szCs w:val="20"/>
                                </w:rPr>
                              </w:pPr>
                              <w:r>
                                <w:rPr>
                                  <w:b/>
                                  <w:sz w:val="20"/>
                                  <w:szCs w:val="20"/>
                                </w:rPr>
                                <w:t>Summary Conviction</w:t>
                              </w:r>
                            </w:p>
                            <w:p w:rsidR="0086228C" w:rsidRPr="0086228C" w:rsidRDefault="0086228C" w:rsidP="0086228C">
                              <w:pPr>
                                <w:pStyle w:val="ListParagraph"/>
                                <w:numPr>
                                  <w:ilvl w:val="0"/>
                                  <w:numId w:val="12"/>
                                </w:numPr>
                                <w:rPr>
                                  <w:b/>
                                  <w:sz w:val="20"/>
                                  <w:szCs w:val="20"/>
                                </w:rPr>
                              </w:pPr>
                              <w:r>
                                <w:rPr>
                                  <w:sz w:val="20"/>
                                  <w:szCs w:val="20"/>
                                </w:rPr>
                                <w:t>Takes place in provincial court</w:t>
                              </w:r>
                            </w:p>
                            <w:p w:rsidR="0086228C" w:rsidRPr="0086228C" w:rsidRDefault="0086228C" w:rsidP="0086228C">
                              <w:pPr>
                                <w:pStyle w:val="ListParagraph"/>
                                <w:numPr>
                                  <w:ilvl w:val="0"/>
                                  <w:numId w:val="12"/>
                                </w:numPr>
                                <w:rPr>
                                  <w:b/>
                                  <w:sz w:val="20"/>
                                  <w:szCs w:val="20"/>
                                </w:rPr>
                              </w:pPr>
                              <w:r>
                                <w:rPr>
                                  <w:sz w:val="20"/>
                                  <w:szCs w:val="20"/>
                                </w:rPr>
                                <w:t>No Jury, no preliminary enquiry</w:t>
                              </w:r>
                            </w:p>
                            <w:p w:rsidR="0086228C" w:rsidRPr="0086228C" w:rsidRDefault="0086228C" w:rsidP="0086228C">
                              <w:pPr>
                                <w:pStyle w:val="ListParagraph"/>
                                <w:numPr>
                                  <w:ilvl w:val="0"/>
                                  <w:numId w:val="12"/>
                                </w:numPr>
                                <w:rPr>
                                  <w:b/>
                                  <w:sz w:val="20"/>
                                  <w:szCs w:val="20"/>
                                </w:rPr>
                              </w:pPr>
                              <w:r w:rsidRPr="0086228C">
                                <w:rPr>
                                  <w:sz w:val="20"/>
                                  <w:szCs w:val="20"/>
                                </w:rPr>
                                <w:t xml:space="preserve">Max penalty is </w:t>
                              </w:r>
                              <w:r>
                                <w:rPr>
                                  <w:sz w:val="20"/>
                                  <w:szCs w:val="20"/>
                                </w:rPr>
                                <w:t>6</w:t>
                              </w:r>
                              <w:r w:rsidRPr="0086228C">
                                <w:rPr>
                                  <w:sz w:val="20"/>
                                  <w:szCs w:val="20"/>
                                </w:rPr>
                                <w:t xml:space="preserve"> months in jail and $2000</w:t>
                              </w:r>
                            </w:p>
                            <w:p w:rsidR="0086228C" w:rsidRDefault="0086228C" w:rsidP="0086228C">
                              <w:pPr>
                                <w:rPr>
                                  <w:b/>
                                  <w:i/>
                                  <w:sz w:val="20"/>
                                  <w:szCs w:val="20"/>
                                </w:rPr>
                              </w:pPr>
                              <w:r>
                                <w:rPr>
                                  <w:b/>
                                  <w:sz w:val="20"/>
                                  <w:szCs w:val="20"/>
                                </w:rPr>
                                <w:t>Indictable</w:t>
                              </w:r>
                            </w:p>
                            <w:p w:rsidR="0086228C" w:rsidRDefault="0086228C" w:rsidP="0086228C">
                              <w:pPr>
                                <w:pStyle w:val="ListParagraph"/>
                                <w:numPr>
                                  <w:ilvl w:val="0"/>
                                  <w:numId w:val="13"/>
                                </w:numPr>
                                <w:rPr>
                                  <w:sz w:val="20"/>
                                  <w:szCs w:val="20"/>
                                </w:rPr>
                              </w:pPr>
                              <w:r>
                                <w:rPr>
                                  <w:sz w:val="20"/>
                                  <w:szCs w:val="20"/>
                                </w:rPr>
                                <w:t>Only the fed can create, fall under 3 types</w:t>
                              </w:r>
                            </w:p>
                            <w:p w:rsidR="0086228C" w:rsidRDefault="0086228C" w:rsidP="0086228C">
                              <w:pPr>
                                <w:pStyle w:val="ListParagraph"/>
                                <w:numPr>
                                  <w:ilvl w:val="0"/>
                                  <w:numId w:val="14"/>
                                </w:numPr>
                                <w:rPr>
                                  <w:sz w:val="20"/>
                                  <w:szCs w:val="20"/>
                                </w:rPr>
                              </w:pPr>
                              <w:r>
                                <w:rPr>
                                  <w:sz w:val="20"/>
                                  <w:szCs w:val="20"/>
                                </w:rPr>
                                <w:t>s.553 (</w:t>
                              </w:r>
                              <w:proofErr w:type="spellStart"/>
                              <w:r>
                                <w:rPr>
                                  <w:sz w:val="20"/>
                                  <w:szCs w:val="20"/>
                                </w:rPr>
                                <w:t>eg</w:t>
                              </w:r>
                              <w:proofErr w:type="spellEnd"/>
                              <w:r>
                                <w:rPr>
                                  <w:sz w:val="20"/>
                                  <w:szCs w:val="20"/>
                                </w:rPr>
                                <w:t>. Theft under $5000)</w:t>
                              </w:r>
                            </w:p>
                            <w:p w:rsidR="0086228C" w:rsidRDefault="0086228C" w:rsidP="0086228C">
                              <w:pPr>
                                <w:pStyle w:val="ListParagraph"/>
                                <w:numPr>
                                  <w:ilvl w:val="1"/>
                                  <w:numId w:val="14"/>
                                </w:numPr>
                                <w:rPr>
                                  <w:sz w:val="20"/>
                                  <w:szCs w:val="20"/>
                                </w:rPr>
                              </w:pPr>
                              <w:r>
                                <w:rPr>
                                  <w:sz w:val="20"/>
                                  <w:szCs w:val="20"/>
                                </w:rPr>
                                <w:t>Prov. Court, no jury or PE</w:t>
                              </w:r>
                            </w:p>
                            <w:p w:rsidR="0086228C" w:rsidRDefault="0086228C" w:rsidP="0086228C">
                              <w:pPr>
                                <w:pStyle w:val="ListParagraph"/>
                                <w:numPr>
                                  <w:ilvl w:val="0"/>
                                  <w:numId w:val="14"/>
                                </w:numPr>
                                <w:rPr>
                                  <w:sz w:val="20"/>
                                  <w:szCs w:val="20"/>
                                </w:rPr>
                              </w:pPr>
                              <w:r>
                                <w:rPr>
                                  <w:sz w:val="20"/>
                                  <w:szCs w:val="20"/>
                                </w:rPr>
                                <w:t xml:space="preserve">s. 469 </w:t>
                              </w:r>
                              <w:r w:rsidR="006E48E6">
                                <w:rPr>
                                  <w:sz w:val="20"/>
                                  <w:szCs w:val="20"/>
                                </w:rPr>
                                <w:t>(</w:t>
                              </w:r>
                              <w:proofErr w:type="spellStart"/>
                              <w:r w:rsidR="006E48E6">
                                <w:rPr>
                                  <w:sz w:val="20"/>
                                  <w:szCs w:val="20"/>
                                </w:rPr>
                                <w:t>eg</w:t>
                              </w:r>
                              <w:proofErr w:type="spellEnd"/>
                              <w:r w:rsidR="006E48E6">
                                <w:rPr>
                                  <w:sz w:val="20"/>
                                  <w:szCs w:val="20"/>
                                </w:rPr>
                                <w:t>. Murder)</w:t>
                              </w:r>
                            </w:p>
                            <w:p w:rsidR="006E48E6" w:rsidRDefault="006E48E6" w:rsidP="006E48E6">
                              <w:pPr>
                                <w:pStyle w:val="ListParagraph"/>
                                <w:numPr>
                                  <w:ilvl w:val="1"/>
                                  <w:numId w:val="14"/>
                                </w:numPr>
                                <w:rPr>
                                  <w:sz w:val="20"/>
                                  <w:szCs w:val="20"/>
                                </w:rPr>
                              </w:pPr>
                              <w:r>
                                <w:rPr>
                                  <w:sz w:val="20"/>
                                  <w:szCs w:val="20"/>
                                </w:rPr>
                                <w:t xml:space="preserve">Superior Court, PE (if evidentiary burden not met then they are </w:t>
                              </w:r>
                              <w:r>
                                <w:rPr>
                                  <w:i/>
                                  <w:sz w:val="20"/>
                                  <w:szCs w:val="20"/>
                                </w:rPr>
                                <w:t>discharged</w:t>
                              </w:r>
                              <w:r>
                                <w:rPr>
                                  <w:sz w:val="20"/>
                                  <w:szCs w:val="20"/>
                                </w:rPr>
                                <w:t>)</w:t>
                              </w:r>
                            </w:p>
                            <w:p w:rsidR="006E48E6" w:rsidRDefault="006E48E6" w:rsidP="006E48E6">
                              <w:pPr>
                                <w:pStyle w:val="ListParagraph"/>
                                <w:numPr>
                                  <w:ilvl w:val="1"/>
                                  <w:numId w:val="14"/>
                                </w:numPr>
                                <w:rPr>
                                  <w:sz w:val="20"/>
                                  <w:szCs w:val="20"/>
                                </w:rPr>
                              </w:pPr>
                              <w:r>
                                <w:rPr>
                                  <w:sz w:val="20"/>
                                  <w:szCs w:val="20"/>
                                </w:rPr>
                                <w:t>Jury (unless mutual consent not to)</w:t>
                              </w:r>
                            </w:p>
                            <w:p w:rsidR="001E0A49" w:rsidRDefault="001E0A49" w:rsidP="001E0A49">
                              <w:pPr>
                                <w:pStyle w:val="ListParagraph"/>
                                <w:numPr>
                                  <w:ilvl w:val="0"/>
                                  <w:numId w:val="14"/>
                                </w:numPr>
                                <w:rPr>
                                  <w:sz w:val="20"/>
                                  <w:szCs w:val="20"/>
                                </w:rPr>
                              </w:pPr>
                              <w:r>
                                <w:rPr>
                                  <w:sz w:val="20"/>
                                  <w:szCs w:val="20"/>
                                </w:rPr>
                                <w:t>All other indictable offenses</w:t>
                              </w:r>
                            </w:p>
                            <w:p w:rsidR="001E0A49" w:rsidRDefault="001E0A49" w:rsidP="001E0A49">
                              <w:pPr>
                                <w:pStyle w:val="ListParagraph"/>
                                <w:numPr>
                                  <w:ilvl w:val="1"/>
                                  <w:numId w:val="14"/>
                                </w:numPr>
                                <w:rPr>
                                  <w:sz w:val="20"/>
                                  <w:szCs w:val="20"/>
                                </w:rPr>
                              </w:pPr>
                              <w:r>
                                <w:rPr>
                                  <w:sz w:val="20"/>
                                  <w:szCs w:val="20"/>
                                </w:rPr>
                                <w:t>May elect mode of trial (If superior court then PE happens in provincial court)</w:t>
                              </w:r>
                            </w:p>
                            <w:p w:rsidR="001E0A49" w:rsidRPr="001E0A49" w:rsidRDefault="001E0A49" w:rsidP="006E48E6">
                              <w:pPr>
                                <w:rPr>
                                  <w:sz w:val="20"/>
                                  <w:szCs w:val="20"/>
                                </w:rPr>
                              </w:pPr>
                              <w:r>
                                <w:rPr>
                                  <w:b/>
                                  <w:sz w:val="20"/>
                                  <w:szCs w:val="20"/>
                                </w:rPr>
                                <w:t xml:space="preserve">Hybrid- </w:t>
                              </w:r>
                              <w:r>
                                <w:rPr>
                                  <w:sz w:val="20"/>
                                  <w:szCs w:val="20"/>
                                </w:rPr>
                                <w:t xml:space="preserve">offence involves both summary can indictable, choice rests with crown counsel. </w:t>
                              </w:r>
                            </w:p>
                            <w:p w:rsidR="0086228C" w:rsidRPr="0086228C" w:rsidRDefault="0086228C" w:rsidP="0086228C">
                              <w:pPr>
                                <w:pStyle w:val="ListParagraph"/>
                                <w:rPr>
                                  <w:sz w:val="20"/>
                                  <w:szCs w:val="20"/>
                                </w:rPr>
                              </w:pPr>
                            </w:p>
                            <w:p w:rsidR="0086228C" w:rsidRPr="0086228C" w:rsidRDefault="0086228C" w:rsidP="0086228C">
                              <w:pPr>
                                <w:rPr>
                                  <w:sz w:val="20"/>
                                  <w:szCs w:val="20"/>
                                </w:rPr>
                              </w:pPr>
                            </w:p>
                            <w:p w:rsidR="0086228C" w:rsidRPr="0086228C" w:rsidRDefault="0086228C" w:rsidP="0086228C"/>
                          </w:txbxContent>
                        </wps:txbx>
                        <wps:bodyPr rot="0" vert="horz" wrap="square" lIns="91440" tIns="45720" rIns="91440" bIns="45720" anchor="t" anchorCtr="0">
                          <a:noAutofit/>
                        </wps:bodyPr>
                      </wps:wsp>
                      <wps:wsp>
                        <wps:cNvPr id="14" name="Text Box 2"/>
                        <wps:cNvSpPr txBox="1">
                          <a:spLocks noChangeArrowheads="1"/>
                        </wps:cNvSpPr>
                        <wps:spPr bwMode="auto">
                          <a:xfrm>
                            <a:off x="3467100" y="1619250"/>
                            <a:ext cx="3467100" cy="3800475"/>
                          </a:xfrm>
                          <a:prstGeom prst="rect">
                            <a:avLst/>
                          </a:prstGeom>
                          <a:solidFill>
                            <a:srgbClr val="FFFFFF"/>
                          </a:solidFill>
                          <a:ln w="9525">
                            <a:solidFill>
                              <a:srgbClr val="000000"/>
                            </a:solidFill>
                            <a:miter lim="800000"/>
                            <a:headEnd/>
                            <a:tailEnd/>
                          </a:ln>
                        </wps:spPr>
                        <wps:txbx>
                          <w:txbxContent>
                            <w:p w:rsidR="00FF521B" w:rsidRPr="00FF521B" w:rsidRDefault="00FF521B" w:rsidP="00FF521B">
                              <w:pPr>
                                <w:rPr>
                                  <w:b/>
                                  <w:i/>
                                  <w:sz w:val="20"/>
                                  <w:szCs w:val="20"/>
                                  <w:u w:val="single"/>
                                </w:rPr>
                              </w:pPr>
                              <w:r>
                                <w:rPr>
                                  <w:b/>
                                  <w:sz w:val="20"/>
                                  <w:szCs w:val="20"/>
                                  <w:u w:val="single"/>
                                </w:rPr>
                                <w:t>Causation</w:t>
                              </w:r>
                            </w:p>
                            <w:p w:rsidR="00FF521B" w:rsidRPr="00FF521B" w:rsidRDefault="00FF521B" w:rsidP="00FF521B">
                              <w:pPr>
                                <w:textAlignment w:val="center"/>
                                <w:rPr>
                                  <w:rFonts w:eastAsia="Times New Roman"/>
                                  <w:sz w:val="18"/>
                                  <w:szCs w:val="18"/>
                                  <w:lang w:eastAsia="en-CA"/>
                                </w:rPr>
                              </w:pPr>
                              <w:r w:rsidRPr="00FF521B">
                                <w:rPr>
                                  <w:rFonts w:eastAsia="Times New Roman"/>
                                  <w:i/>
                                  <w:color w:val="FF0000"/>
                                  <w:sz w:val="18"/>
                                  <w:szCs w:val="18"/>
                                  <w:lang w:eastAsia="en-CA"/>
                                </w:rPr>
                                <w:t xml:space="preserve">R v. </w:t>
                              </w:r>
                              <w:proofErr w:type="spellStart"/>
                              <w:r w:rsidRPr="00FF521B">
                                <w:rPr>
                                  <w:rFonts w:eastAsia="Times New Roman"/>
                                  <w:i/>
                                  <w:color w:val="FF0000"/>
                                  <w:sz w:val="18"/>
                                  <w:szCs w:val="18"/>
                                  <w:lang w:eastAsia="en-CA"/>
                                </w:rPr>
                                <w:t>Blaue</w:t>
                              </w:r>
                              <w:proofErr w:type="spellEnd"/>
                              <w:r w:rsidRPr="00FF521B">
                                <w:rPr>
                                  <w:rFonts w:eastAsia="Times New Roman"/>
                                  <w:i/>
                                  <w:color w:val="FF0000"/>
                                  <w:sz w:val="18"/>
                                  <w:szCs w:val="18"/>
                                  <w:lang w:eastAsia="en-CA"/>
                                </w:rPr>
                                <w:t xml:space="preserve"> </w:t>
                              </w:r>
                              <w:proofErr w:type="spellStart"/>
                              <w:r w:rsidRPr="00FF521B">
                                <w:rPr>
                                  <w:rFonts w:eastAsia="Times New Roman"/>
                                  <w:i/>
                                  <w:color w:val="FF0000"/>
                                  <w:sz w:val="18"/>
                                  <w:szCs w:val="18"/>
                                  <w:lang w:eastAsia="en-CA"/>
                                </w:rPr>
                                <w:t>Eng</w:t>
                              </w:r>
                              <w:proofErr w:type="spellEnd"/>
                              <w:r w:rsidRPr="00FF521B">
                                <w:rPr>
                                  <w:rFonts w:eastAsia="Times New Roman"/>
                                  <w:i/>
                                  <w:color w:val="FF0000"/>
                                  <w:sz w:val="18"/>
                                  <w:szCs w:val="18"/>
                                  <w:lang w:eastAsia="en-CA"/>
                                </w:rPr>
                                <w:t xml:space="preserve"> CA </w:t>
                              </w:r>
                              <w:proofErr w:type="spellStart"/>
                              <w:r w:rsidRPr="00FF521B">
                                <w:rPr>
                                  <w:rFonts w:eastAsia="Times New Roman"/>
                                  <w:i/>
                                  <w:color w:val="FF0000"/>
                                  <w:sz w:val="18"/>
                                  <w:szCs w:val="18"/>
                                  <w:lang w:eastAsia="en-CA"/>
                                </w:rPr>
                                <w:t>Crim</w:t>
                              </w:r>
                              <w:proofErr w:type="spellEnd"/>
                              <w:r w:rsidRPr="00FF521B">
                                <w:rPr>
                                  <w:rFonts w:eastAsia="Times New Roman"/>
                                  <w:i/>
                                  <w:color w:val="FF0000"/>
                                  <w:sz w:val="18"/>
                                  <w:szCs w:val="18"/>
                                  <w:lang w:eastAsia="en-CA"/>
                                </w:rPr>
                                <w:t xml:space="preserve"> </w:t>
                              </w:r>
                              <w:proofErr w:type="spellStart"/>
                              <w:r w:rsidRPr="00FF521B">
                                <w:rPr>
                                  <w:rFonts w:eastAsia="Times New Roman"/>
                                  <w:i/>
                                  <w:color w:val="FF0000"/>
                                  <w:sz w:val="18"/>
                                  <w:szCs w:val="18"/>
                                  <w:lang w:eastAsia="en-CA"/>
                                </w:rPr>
                                <w:t>Div</w:t>
                              </w:r>
                              <w:proofErr w:type="spellEnd"/>
                              <w:r w:rsidRPr="00FF521B">
                                <w:rPr>
                                  <w:rFonts w:eastAsia="Times New Roman"/>
                                  <w:i/>
                                  <w:color w:val="FF0000"/>
                                  <w:sz w:val="18"/>
                                  <w:szCs w:val="18"/>
                                  <w:lang w:eastAsia="en-CA"/>
                                </w:rPr>
                                <w:t xml:space="preserve"> (1975)</w:t>
                              </w:r>
                              <w:r w:rsidRPr="00FF521B">
                                <w:rPr>
                                  <w:rFonts w:eastAsia="Times New Roman"/>
                                  <w:color w:val="FF0000"/>
                                  <w:sz w:val="18"/>
                                  <w:szCs w:val="18"/>
                                  <w:lang w:eastAsia="en-CA"/>
                                </w:rPr>
                                <w:t>:</w:t>
                              </w:r>
                              <w:r w:rsidRPr="00FF521B">
                                <w:rPr>
                                  <w:rFonts w:eastAsia="Times New Roman"/>
                                  <w:sz w:val="18"/>
                                  <w:szCs w:val="18"/>
                                  <w:lang w:eastAsia="en-CA"/>
                                </w:rPr>
                                <w:t xml:space="preserve"> use </w:t>
                              </w:r>
                              <w:r w:rsidRPr="00701E40">
                                <w:rPr>
                                  <w:rFonts w:eastAsia="Times New Roman"/>
                                  <w:sz w:val="18"/>
                                  <w:szCs w:val="18"/>
                                  <w:u w:val="single"/>
                                  <w:lang w:eastAsia="en-CA"/>
                                </w:rPr>
                                <w:t>Thin Skull rule</w:t>
                              </w:r>
                              <w:r w:rsidRPr="00FF521B">
                                <w:rPr>
                                  <w:rFonts w:eastAsia="Times New Roman"/>
                                  <w:sz w:val="18"/>
                                  <w:szCs w:val="18"/>
                                  <w:lang w:eastAsia="en-CA"/>
                                </w:rPr>
                                <w:t xml:space="preserve"> in religious context; reasonableness of belief</w:t>
                              </w:r>
                              <w:r w:rsidR="005B4CCA">
                                <w:rPr>
                                  <w:rFonts w:eastAsia="Times New Roman"/>
                                  <w:sz w:val="18"/>
                                  <w:szCs w:val="18"/>
                                  <w:lang w:eastAsia="en-CA"/>
                                </w:rPr>
                                <w:t>, take victim as found</w:t>
                              </w:r>
                            </w:p>
                            <w:p w:rsidR="00FF521B" w:rsidRPr="005B4CCA" w:rsidRDefault="00FF521B" w:rsidP="00FF521B">
                              <w:pPr>
                                <w:textAlignment w:val="center"/>
                                <w:rPr>
                                  <w:rFonts w:eastAsia="Times New Roman"/>
                                  <w:sz w:val="18"/>
                                  <w:szCs w:val="18"/>
                                  <w:lang w:eastAsia="en-CA"/>
                                </w:rPr>
                              </w:pPr>
                              <w:r w:rsidRPr="00FF521B">
                                <w:rPr>
                                  <w:rFonts w:eastAsia="Times New Roman"/>
                                  <w:i/>
                                  <w:color w:val="FF0000"/>
                                  <w:sz w:val="18"/>
                                  <w:szCs w:val="18"/>
                                  <w:lang w:eastAsia="en-CA"/>
                                </w:rPr>
                                <w:t xml:space="preserve">R v. Smith </w:t>
                              </w:r>
                              <w:proofErr w:type="spellStart"/>
                              <w:r w:rsidRPr="00FF521B">
                                <w:rPr>
                                  <w:rFonts w:eastAsia="Times New Roman"/>
                                  <w:i/>
                                  <w:color w:val="FF0000"/>
                                  <w:sz w:val="18"/>
                                  <w:szCs w:val="18"/>
                                  <w:lang w:eastAsia="en-CA"/>
                                </w:rPr>
                                <w:t>Eng</w:t>
                              </w:r>
                              <w:proofErr w:type="spellEnd"/>
                              <w:r w:rsidRPr="00FF521B">
                                <w:rPr>
                                  <w:rFonts w:eastAsia="Times New Roman"/>
                                  <w:i/>
                                  <w:color w:val="FF0000"/>
                                  <w:sz w:val="18"/>
                                  <w:szCs w:val="18"/>
                                  <w:lang w:eastAsia="en-CA"/>
                                </w:rPr>
                                <w:t xml:space="preserve"> CA (1959):</w:t>
                              </w:r>
                              <w:r w:rsidRPr="00FF521B">
                                <w:rPr>
                                  <w:rFonts w:eastAsia="Times New Roman"/>
                                  <w:sz w:val="18"/>
                                  <w:szCs w:val="18"/>
                                  <w:lang w:eastAsia="en-CA"/>
                                </w:rPr>
                                <w:t xml:space="preserve"> Intervening act must </w:t>
                              </w:r>
                              <w:r w:rsidRPr="00FF521B">
                                <w:rPr>
                                  <w:rFonts w:eastAsia="Times New Roman"/>
                                  <w:sz w:val="18"/>
                                  <w:szCs w:val="18"/>
                                  <w:u w:val="single"/>
                                  <w:lang w:eastAsia="en-CA"/>
                                </w:rPr>
                                <w:t>overwhelm</w:t>
                              </w:r>
                              <w:r w:rsidRPr="00FF521B">
                                <w:rPr>
                                  <w:rFonts w:eastAsia="Times New Roman"/>
                                  <w:sz w:val="18"/>
                                  <w:szCs w:val="18"/>
                                  <w:lang w:eastAsia="en-CA"/>
                                </w:rPr>
                                <w:t xml:space="preserve"> prev. cause/make </w:t>
                              </w:r>
                              <w:r w:rsidRPr="00FF521B">
                                <w:rPr>
                                  <w:rFonts w:eastAsia="Times New Roman"/>
                                  <w:sz w:val="18"/>
                                  <w:szCs w:val="18"/>
                                  <w:u w:val="single"/>
                                  <w:lang w:eastAsia="en-CA"/>
                                </w:rPr>
                                <w:t>mere part of history</w:t>
                              </w:r>
                              <w:r w:rsidR="005B4CCA">
                                <w:rPr>
                                  <w:rFonts w:eastAsia="Times New Roman"/>
                                  <w:sz w:val="18"/>
                                  <w:szCs w:val="18"/>
                                  <w:u w:val="single"/>
                                  <w:lang w:eastAsia="en-CA"/>
                                </w:rPr>
                                <w:t xml:space="preserve"> </w:t>
                              </w:r>
                              <w:r w:rsidR="005B4CCA">
                                <w:rPr>
                                  <w:rFonts w:eastAsia="Times New Roman"/>
                                  <w:sz w:val="18"/>
                                  <w:szCs w:val="18"/>
                                  <w:lang w:eastAsia="en-CA"/>
                                </w:rPr>
                                <w:t>(poor treatment not break in chain)</w:t>
                              </w:r>
                            </w:p>
                            <w:p w:rsidR="00FF521B" w:rsidRPr="00FF521B" w:rsidRDefault="00FF521B" w:rsidP="00FF521B">
                              <w:pPr>
                                <w:textAlignment w:val="center"/>
                                <w:rPr>
                                  <w:rFonts w:eastAsia="Times New Roman"/>
                                  <w:sz w:val="18"/>
                                  <w:szCs w:val="18"/>
                                  <w:lang w:eastAsia="en-CA"/>
                                </w:rPr>
                              </w:pPr>
                              <w:r w:rsidRPr="00FF521B">
                                <w:rPr>
                                  <w:rFonts w:eastAsia="Times New Roman"/>
                                  <w:i/>
                                  <w:color w:val="FF0000"/>
                                  <w:sz w:val="18"/>
                                  <w:szCs w:val="18"/>
                                  <w:lang w:eastAsia="en-CA"/>
                                </w:rPr>
                                <w:t xml:space="preserve">R v. </w:t>
                              </w:r>
                              <w:proofErr w:type="spellStart"/>
                              <w:r w:rsidRPr="00FF521B">
                                <w:rPr>
                                  <w:rFonts w:eastAsia="Times New Roman"/>
                                  <w:i/>
                                  <w:color w:val="FF0000"/>
                                  <w:sz w:val="18"/>
                                  <w:szCs w:val="18"/>
                                  <w:lang w:eastAsia="en-CA"/>
                                </w:rPr>
                                <w:t>Smithers</w:t>
                              </w:r>
                              <w:proofErr w:type="spellEnd"/>
                              <w:r w:rsidRPr="00FF521B">
                                <w:rPr>
                                  <w:rFonts w:eastAsia="Times New Roman"/>
                                  <w:i/>
                                  <w:color w:val="FF0000"/>
                                  <w:sz w:val="18"/>
                                  <w:szCs w:val="18"/>
                                  <w:lang w:eastAsia="en-CA"/>
                                </w:rPr>
                                <w:t xml:space="preserve"> SCC (1978):</w:t>
                              </w:r>
                              <w:r w:rsidRPr="00FF521B">
                                <w:rPr>
                                  <w:rFonts w:eastAsia="Times New Roman"/>
                                  <w:color w:val="FF0000"/>
                                  <w:sz w:val="18"/>
                                  <w:szCs w:val="18"/>
                                  <w:lang w:eastAsia="en-CA"/>
                                </w:rPr>
                                <w:t xml:space="preserve"> </w:t>
                              </w:r>
                              <w:r w:rsidRPr="00FF521B">
                                <w:rPr>
                                  <w:rFonts w:eastAsia="Times New Roman"/>
                                  <w:sz w:val="18"/>
                                  <w:szCs w:val="18"/>
                                  <w:lang w:eastAsia="en-CA"/>
                                </w:rPr>
                                <w:t xml:space="preserve">Cana. </w:t>
                              </w:r>
                              <w:proofErr w:type="spellStart"/>
                              <w:r w:rsidRPr="00FF521B">
                                <w:rPr>
                                  <w:rFonts w:eastAsia="Times New Roman"/>
                                  <w:sz w:val="18"/>
                                  <w:szCs w:val="18"/>
                                  <w:lang w:eastAsia="en-CA"/>
                                </w:rPr>
                                <w:t>Stnd</w:t>
                              </w:r>
                              <w:proofErr w:type="spellEnd"/>
                              <w:r w:rsidRPr="00FF521B">
                                <w:rPr>
                                  <w:rFonts w:eastAsia="Times New Roman"/>
                                  <w:sz w:val="18"/>
                                  <w:szCs w:val="18"/>
                                  <w:lang w:eastAsia="en-CA"/>
                                </w:rPr>
                                <w:t xml:space="preserve">. </w:t>
                              </w:r>
                              <w:proofErr w:type="spellStart"/>
                              <w:r w:rsidRPr="00FF521B">
                                <w:rPr>
                                  <w:rFonts w:eastAsia="Times New Roman"/>
                                  <w:sz w:val="18"/>
                                  <w:szCs w:val="18"/>
                                  <w:lang w:eastAsia="en-CA"/>
                                </w:rPr>
                                <w:t>gor</w:t>
                              </w:r>
                              <w:proofErr w:type="spellEnd"/>
                              <w:r w:rsidRPr="00FF521B">
                                <w:rPr>
                                  <w:rFonts w:eastAsia="Times New Roman"/>
                                  <w:sz w:val="18"/>
                                  <w:szCs w:val="18"/>
                                  <w:lang w:eastAsia="en-CA"/>
                                </w:rPr>
                                <w:t xml:space="preserve"> cause of homicide = contributing cause of death (de </w:t>
                              </w:r>
                              <w:proofErr w:type="spellStart"/>
                              <w:r w:rsidRPr="00FF521B">
                                <w:rPr>
                                  <w:rFonts w:eastAsia="Times New Roman"/>
                                  <w:sz w:val="18"/>
                                  <w:szCs w:val="18"/>
                                  <w:lang w:eastAsia="en-CA"/>
                                </w:rPr>
                                <w:t>min</w:t>
                              </w:r>
                              <w:r w:rsidR="0079668B">
                                <w:rPr>
                                  <w:rFonts w:eastAsia="Times New Roman"/>
                                  <w:sz w:val="18"/>
                                  <w:szCs w:val="18"/>
                                  <w:lang w:eastAsia="en-CA"/>
                                </w:rPr>
                                <w:t>imus</w:t>
                              </w:r>
                              <w:proofErr w:type="spellEnd"/>
                              <w:r w:rsidRPr="00FF521B">
                                <w:rPr>
                                  <w:rFonts w:eastAsia="Times New Roman"/>
                                  <w:sz w:val="18"/>
                                  <w:szCs w:val="18"/>
                                  <w:lang w:eastAsia="en-CA"/>
                                </w:rPr>
                                <w:t>)</w:t>
                              </w:r>
                            </w:p>
                            <w:p w:rsidR="00FF521B" w:rsidRPr="00FF521B" w:rsidRDefault="00FF521B" w:rsidP="00FF521B">
                              <w:pPr>
                                <w:textAlignment w:val="center"/>
                                <w:rPr>
                                  <w:sz w:val="18"/>
                                  <w:szCs w:val="18"/>
                                </w:rPr>
                              </w:pPr>
                              <w:r w:rsidRPr="00FF521B">
                                <w:rPr>
                                  <w:rFonts w:eastAsia="Times New Roman"/>
                                  <w:sz w:val="18"/>
                                  <w:szCs w:val="18"/>
                                  <w:lang w:eastAsia="en-CA"/>
                                </w:rPr>
                                <w:t xml:space="preserve"> </w:t>
                              </w:r>
                              <w:r w:rsidRPr="00FF521B">
                                <w:rPr>
                                  <w:i/>
                                  <w:color w:val="FF0000"/>
                                  <w:sz w:val="18"/>
                                  <w:szCs w:val="18"/>
                                </w:rPr>
                                <w:t xml:space="preserve">R v. JSR SCC (2008): </w:t>
                              </w:r>
                              <w:r w:rsidRPr="00FF521B">
                                <w:rPr>
                                  <w:sz w:val="18"/>
                                  <w:szCs w:val="18"/>
                                </w:rPr>
                                <w:t>use when accused is a 3</w:t>
                              </w:r>
                              <w:r w:rsidRPr="00FF521B">
                                <w:rPr>
                                  <w:sz w:val="18"/>
                                  <w:szCs w:val="18"/>
                                  <w:vertAlign w:val="superscript"/>
                                </w:rPr>
                                <w:t>rd</w:t>
                              </w:r>
                              <w:r w:rsidRPr="00FF521B">
                                <w:rPr>
                                  <w:sz w:val="18"/>
                                  <w:szCs w:val="18"/>
                                </w:rPr>
                                <w:t xml:space="preserve"> party in OVERALL dang</w:t>
                              </w:r>
                              <w:r w:rsidR="00701E40">
                                <w:rPr>
                                  <w:sz w:val="18"/>
                                  <w:szCs w:val="18"/>
                                </w:rPr>
                                <w:t>erous</w:t>
                              </w:r>
                              <w:r w:rsidRPr="00FF521B">
                                <w:rPr>
                                  <w:sz w:val="18"/>
                                  <w:szCs w:val="18"/>
                                </w:rPr>
                                <w:t xml:space="preserve"> act causing death/bodily harm</w:t>
                              </w:r>
                            </w:p>
                            <w:p w:rsidR="00FF521B" w:rsidRPr="00FF521B" w:rsidRDefault="00FF521B" w:rsidP="00FF521B">
                              <w:pPr>
                                <w:pStyle w:val="ListParagraph"/>
                                <w:numPr>
                                  <w:ilvl w:val="0"/>
                                  <w:numId w:val="15"/>
                                </w:numPr>
                                <w:ind w:left="142" w:hanging="142"/>
                                <w:textAlignment w:val="center"/>
                                <w:rPr>
                                  <w:sz w:val="18"/>
                                  <w:szCs w:val="18"/>
                                </w:rPr>
                              </w:pPr>
                              <w:r w:rsidRPr="00FF521B">
                                <w:rPr>
                                  <w:sz w:val="18"/>
                                  <w:szCs w:val="18"/>
                                </w:rPr>
                                <w:t xml:space="preserve">Participating in an overall dangerous activity are said to cause the dangerously foreseeable results of their conduct (e.g., car race, gun shootout) </w:t>
                              </w:r>
                            </w:p>
                            <w:p w:rsidR="00FF521B" w:rsidRPr="00FF521B" w:rsidRDefault="00FF521B" w:rsidP="00FF521B">
                              <w:pPr>
                                <w:textAlignment w:val="center"/>
                                <w:rPr>
                                  <w:sz w:val="18"/>
                                  <w:szCs w:val="18"/>
                                </w:rPr>
                              </w:pPr>
                              <w:r w:rsidRPr="00FF521B">
                                <w:rPr>
                                  <w:i/>
                                  <w:color w:val="FF0000"/>
                                  <w:sz w:val="18"/>
                                  <w:szCs w:val="18"/>
                                </w:rPr>
                                <w:t xml:space="preserve">R v. </w:t>
                              </w:r>
                              <w:proofErr w:type="spellStart"/>
                              <w:r w:rsidRPr="00FF521B">
                                <w:rPr>
                                  <w:i/>
                                  <w:color w:val="FF0000"/>
                                  <w:sz w:val="18"/>
                                  <w:szCs w:val="18"/>
                                </w:rPr>
                                <w:t>Maybin</w:t>
                              </w:r>
                              <w:proofErr w:type="spellEnd"/>
                              <w:r w:rsidRPr="00FF521B">
                                <w:rPr>
                                  <w:i/>
                                  <w:color w:val="FF0000"/>
                                  <w:sz w:val="18"/>
                                  <w:szCs w:val="18"/>
                                </w:rPr>
                                <w:t xml:space="preserve"> SCC (2012):</w:t>
                              </w:r>
                              <w:r w:rsidRPr="00FF521B">
                                <w:rPr>
                                  <w:color w:val="FF0000"/>
                                  <w:sz w:val="18"/>
                                  <w:szCs w:val="18"/>
                                </w:rPr>
                                <w:t xml:space="preserve"> </w:t>
                              </w:r>
                              <w:r w:rsidRPr="00FF521B">
                                <w:rPr>
                                  <w:sz w:val="18"/>
                                  <w:szCs w:val="18"/>
                                </w:rPr>
                                <w:t>use when potential intervening cause was foreseeable at time of initial act</w:t>
                              </w:r>
                            </w:p>
                            <w:p w:rsidR="00FF521B" w:rsidRDefault="00FF521B" w:rsidP="00FF521B">
                              <w:pPr>
                                <w:pStyle w:val="ListParagraph"/>
                                <w:numPr>
                                  <w:ilvl w:val="0"/>
                                  <w:numId w:val="15"/>
                                </w:numPr>
                                <w:ind w:left="284" w:hanging="142"/>
                                <w:textAlignment w:val="center"/>
                                <w:rPr>
                                  <w:sz w:val="18"/>
                                  <w:szCs w:val="18"/>
                                </w:rPr>
                              </w:pPr>
                              <w:r w:rsidRPr="00FF521B">
                                <w:rPr>
                                  <w:sz w:val="18"/>
                                  <w:szCs w:val="18"/>
                                </w:rPr>
                                <w:t xml:space="preserve">If there is </w:t>
                              </w:r>
                              <w:r w:rsidRPr="006A7F1E">
                                <w:rPr>
                                  <w:b/>
                                  <w:sz w:val="18"/>
                                  <w:szCs w:val="18"/>
                                </w:rPr>
                                <w:t>reasonable foreseeability</w:t>
                              </w:r>
                              <w:r w:rsidRPr="00FF521B">
                                <w:rPr>
                                  <w:sz w:val="18"/>
                                  <w:szCs w:val="18"/>
                                </w:rPr>
                                <w:t xml:space="preserve"> of an intervening cause (including independent action of 3</w:t>
                              </w:r>
                              <w:r w:rsidRPr="00FF521B">
                                <w:rPr>
                                  <w:sz w:val="18"/>
                                  <w:szCs w:val="18"/>
                                  <w:vertAlign w:val="superscript"/>
                                </w:rPr>
                                <w:t>rd</w:t>
                              </w:r>
                              <w:r w:rsidRPr="00FF521B">
                                <w:rPr>
                                  <w:sz w:val="18"/>
                                  <w:szCs w:val="18"/>
                                </w:rPr>
                                <w:t xml:space="preserve"> party actors) the causal connection is not severed (e.g., bouncer in bar fight; </w:t>
                              </w:r>
                              <w:proofErr w:type="spellStart"/>
                              <w:r w:rsidRPr="00FF521B">
                                <w:rPr>
                                  <w:sz w:val="18"/>
                                  <w:szCs w:val="18"/>
                                </w:rPr>
                                <w:t>Smither’s</w:t>
                              </w:r>
                              <w:proofErr w:type="spellEnd"/>
                              <w:r w:rsidRPr="00FF521B">
                                <w:rPr>
                                  <w:sz w:val="18"/>
                                  <w:szCs w:val="18"/>
                                </w:rPr>
                                <w:t xml:space="preserve"> test)</w:t>
                              </w:r>
                            </w:p>
                            <w:p w:rsidR="002762C2" w:rsidRPr="00FF521B" w:rsidRDefault="002762C2" w:rsidP="00FF521B">
                              <w:pPr>
                                <w:pStyle w:val="ListParagraph"/>
                                <w:numPr>
                                  <w:ilvl w:val="0"/>
                                  <w:numId w:val="15"/>
                                </w:numPr>
                                <w:ind w:left="284" w:hanging="142"/>
                                <w:textAlignment w:val="center"/>
                                <w:rPr>
                                  <w:sz w:val="18"/>
                                  <w:szCs w:val="18"/>
                                </w:rPr>
                              </w:pPr>
                              <w:r>
                                <w:rPr>
                                  <w:sz w:val="18"/>
                                  <w:szCs w:val="18"/>
                                </w:rPr>
                                <w:t>Allows for multiple causes</w:t>
                              </w:r>
                            </w:p>
                            <w:p w:rsidR="002C0408" w:rsidRPr="00FF521B" w:rsidRDefault="002C0408" w:rsidP="002C0408">
                              <w:pPr>
                                <w:textAlignment w:val="center"/>
                                <w:rPr>
                                  <w:rFonts w:eastAsia="Times New Roman"/>
                                  <w:sz w:val="18"/>
                                  <w:szCs w:val="18"/>
                                </w:rPr>
                              </w:pPr>
                              <w:r>
                                <w:rPr>
                                  <w:rFonts w:eastAsia="Times New Roman"/>
                                  <w:sz w:val="18"/>
                                  <w:szCs w:val="18"/>
                                </w:rPr>
                                <w:t xml:space="preserve">224-226 </w:t>
                              </w:r>
                              <w:r w:rsidR="004924D3">
                                <w:rPr>
                                  <w:rFonts w:eastAsia="Times New Roman"/>
                                  <w:sz w:val="18"/>
                                  <w:szCs w:val="18"/>
                                </w:rPr>
                                <w:t xml:space="preserve">shows how intermediaries do not affect primary cause </w:t>
                              </w:r>
                              <w:r w:rsidR="002762C2">
                                <w:rPr>
                                  <w:rFonts w:eastAsia="Times New Roman"/>
                                  <w:sz w:val="18"/>
                                  <w:szCs w:val="18"/>
                                </w:rPr>
                                <w:t>liability</w:t>
                              </w:r>
                            </w:p>
                            <w:p w:rsidR="00FF521B" w:rsidRPr="00FF521B" w:rsidRDefault="00FF521B" w:rsidP="00FF521B">
                              <w:pPr>
                                <w:rPr>
                                  <w:sz w:val="18"/>
                                  <w:szCs w:val="18"/>
                                </w:rPr>
                              </w:pPr>
                              <w:r w:rsidRPr="00FF521B">
                                <w:rPr>
                                  <w:sz w:val="18"/>
                                  <w:szCs w:val="18"/>
                                </w:rPr>
                                <w:t xml:space="preserve"> </w:t>
                              </w:r>
                            </w:p>
                            <w:p w:rsidR="00FF521B" w:rsidRPr="00FF4B52" w:rsidRDefault="00FF4B52" w:rsidP="00FF521B">
                              <w:pPr>
                                <w:rPr>
                                  <w:sz w:val="20"/>
                                  <w:szCs w:val="20"/>
                                </w:rPr>
                              </w:pPr>
                              <w:r>
                                <w:rPr>
                                  <w:b/>
                                  <w:sz w:val="20"/>
                                  <w:szCs w:val="20"/>
                                </w:rPr>
                                <w:t xml:space="preserve">Principle of Legality: </w:t>
                              </w:r>
                              <w:r>
                                <w:rPr>
                                  <w:sz w:val="20"/>
                                  <w:szCs w:val="20"/>
                                </w:rPr>
                                <w:t>If you are charged with a crime for something occurring years ago, you are charged under today’s guidelines</w:t>
                              </w:r>
                            </w:p>
                            <w:p w:rsidR="00FF521B" w:rsidRPr="00126507" w:rsidRDefault="00FF521B" w:rsidP="00FF521B"/>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5" o:spid="_x0000_s1032" style="position:absolute;margin-left:-7.5pt;margin-top:4.2pt;width:546pt;height:426.75pt;z-index:251685888;mso-height-relative:margin" coordsize="69342,5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">
                <v:shape id="_x0000_s1033" type="#_x0000_t202" style="position:absolute;left:34671;width:34671;height:1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54E7A" w:rsidRDefault="00622265" w:rsidP="00622265">
                        <w:pPr>
                          <w:rPr>
                            <w:sz w:val="20"/>
                            <w:szCs w:val="20"/>
                          </w:rPr>
                        </w:pPr>
                        <w:r w:rsidRPr="00C54E7A">
                          <w:rPr>
                            <w:sz w:val="20"/>
                            <w:szCs w:val="20"/>
                          </w:rPr>
                          <w:t xml:space="preserve">There can be no finding of guilt in criminal law unless the offence was committed </w:t>
                        </w:r>
                        <w:r w:rsidRPr="00C54E7A">
                          <w:rPr>
                            <w:b/>
                            <w:sz w:val="20"/>
                            <w:szCs w:val="20"/>
                            <w:u w:val="single"/>
                          </w:rPr>
                          <w:t>voluntarily</w:t>
                        </w:r>
                        <w:r w:rsidRPr="00C54E7A">
                          <w:rPr>
                            <w:sz w:val="20"/>
                            <w:szCs w:val="20"/>
                          </w:rPr>
                          <w:t xml:space="preserve">. </w:t>
                        </w:r>
                      </w:p>
                      <w:p w:rsidR="00622265" w:rsidRPr="00C54E7A" w:rsidRDefault="00622265" w:rsidP="00622265">
                        <w:pPr>
                          <w:rPr>
                            <w:sz w:val="20"/>
                            <w:szCs w:val="20"/>
                          </w:rPr>
                        </w:pPr>
                        <w:r w:rsidRPr="00C54E7A">
                          <w:rPr>
                            <w:sz w:val="20"/>
                            <w:szCs w:val="20"/>
                          </w:rPr>
                          <w:t>(</w:t>
                        </w:r>
                        <w:proofErr w:type="spellStart"/>
                        <w:r w:rsidRPr="00A20CDB">
                          <w:rPr>
                            <w:i/>
                            <w:color w:val="FF0000"/>
                            <w:sz w:val="20"/>
                            <w:szCs w:val="20"/>
                          </w:rPr>
                          <w:t>Lucki</w:t>
                        </w:r>
                        <w:proofErr w:type="spellEnd"/>
                        <w:r w:rsidRPr="00C54E7A">
                          <w:rPr>
                            <w:sz w:val="20"/>
                            <w:szCs w:val="20"/>
                          </w:rPr>
                          <w:t xml:space="preserve">, 1955, Police Ct. </w:t>
                        </w:r>
                        <w:proofErr w:type="spellStart"/>
                        <w:r w:rsidRPr="00C54E7A">
                          <w:rPr>
                            <w:sz w:val="20"/>
                            <w:szCs w:val="20"/>
                          </w:rPr>
                          <w:t>Sask</w:t>
                        </w:r>
                        <w:proofErr w:type="spellEnd"/>
                        <w:r w:rsidRPr="00C54E7A">
                          <w:rPr>
                            <w:sz w:val="20"/>
                            <w:szCs w:val="20"/>
                          </w:rPr>
                          <w:t>)</w:t>
                        </w:r>
                      </w:p>
                      <w:p w:rsidR="00B478FB" w:rsidRPr="00B478FB" w:rsidRDefault="00172EC5" w:rsidP="00622265">
                        <w:pPr>
                          <w:rPr>
                            <w:b/>
                            <w:sz w:val="20"/>
                            <w:szCs w:val="20"/>
                            <w:u w:val="single"/>
                          </w:rPr>
                        </w:pPr>
                        <w:r>
                          <w:rPr>
                            <w:b/>
                            <w:sz w:val="20"/>
                            <w:szCs w:val="20"/>
                            <w:u w:val="single"/>
                          </w:rPr>
                          <w:t xml:space="preserve">Duties and </w:t>
                        </w:r>
                        <w:proofErr w:type="spellStart"/>
                        <w:proofErr w:type="gramStart"/>
                        <w:r w:rsidR="00B478FB">
                          <w:rPr>
                            <w:b/>
                            <w:sz w:val="20"/>
                            <w:szCs w:val="20"/>
                            <w:u w:val="single"/>
                          </w:rPr>
                          <w:t>Ommissions</w:t>
                        </w:r>
                        <w:proofErr w:type="spellEnd"/>
                        <w:r>
                          <w:rPr>
                            <w:b/>
                            <w:sz w:val="20"/>
                            <w:szCs w:val="20"/>
                            <w:u w:val="single"/>
                          </w:rPr>
                          <w:t>(</w:t>
                        </w:r>
                        <w:proofErr w:type="gramEnd"/>
                        <w:r>
                          <w:rPr>
                            <w:b/>
                            <w:sz w:val="20"/>
                            <w:szCs w:val="20"/>
                            <w:u w:val="single"/>
                          </w:rPr>
                          <w:t>s.215-217</w:t>
                        </w:r>
                        <w:r w:rsidR="00CB294A">
                          <w:rPr>
                            <w:b/>
                            <w:sz w:val="20"/>
                            <w:szCs w:val="20"/>
                            <w:u w:val="single"/>
                          </w:rPr>
                          <w:t>)</w:t>
                        </w:r>
                      </w:p>
                      <w:p w:rsidR="00622265" w:rsidRPr="00C54E7A" w:rsidRDefault="00C54E7A" w:rsidP="00622265">
                        <w:pPr>
                          <w:rPr>
                            <w:sz w:val="20"/>
                            <w:szCs w:val="20"/>
                          </w:rPr>
                        </w:pPr>
                        <w:r w:rsidRPr="00C54E7A">
                          <w:rPr>
                            <w:sz w:val="20"/>
                            <w:szCs w:val="20"/>
                          </w:rPr>
                          <w:t>The Crown may apply a duty arising out of common law, or provincial statute,</w:t>
                        </w:r>
                        <w:r>
                          <w:rPr>
                            <w:sz w:val="20"/>
                            <w:szCs w:val="20"/>
                          </w:rPr>
                          <w:t xml:space="preserve"> if such a duty exists (</w:t>
                        </w:r>
                        <w:r w:rsidRPr="00A20CDB">
                          <w:rPr>
                            <w:i/>
                            <w:color w:val="FF0000"/>
                            <w:sz w:val="20"/>
                            <w:szCs w:val="20"/>
                          </w:rPr>
                          <w:t>Thornton</w:t>
                        </w:r>
                        <w:r>
                          <w:rPr>
                            <w:sz w:val="20"/>
                            <w:szCs w:val="20"/>
                          </w:rPr>
                          <w:t>, ’91, Ont. CA)</w:t>
                        </w:r>
                      </w:p>
                      <w:p w:rsidR="00622265" w:rsidRDefault="0023348A" w:rsidP="00622265">
                        <w:pPr>
                          <w:rPr>
                            <w:sz w:val="20"/>
                            <w:szCs w:val="20"/>
                          </w:rPr>
                        </w:pPr>
                        <w:r w:rsidRPr="0023348A">
                          <w:rPr>
                            <w:i/>
                            <w:color w:val="FF0000"/>
                            <w:sz w:val="20"/>
                            <w:szCs w:val="20"/>
                          </w:rPr>
                          <w:t>Fagan</w:t>
                        </w:r>
                        <w:r w:rsidRPr="0023348A">
                          <w:rPr>
                            <w:sz w:val="20"/>
                            <w:szCs w:val="20"/>
                          </w:rPr>
                          <w:t>, ’68 CA UK</w:t>
                        </w:r>
                        <w:r>
                          <w:rPr>
                            <w:sz w:val="20"/>
                            <w:szCs w:val="20"/>
                          </w:rPr>
                          <w:t>- Use when MR and AR do not overlap</w:t>
                        </w:r>
                      </w:p>
                      <w:p w:rsidR="00EE4B51" w:rsidRDefault="0023348A" w:rsidP="00622265">
                        <w:pPr>
                          <w:rPr>
                            <w:sz w:val="20"/>
                            <w:szCs w:val="20"/>
                          </w:rPr>
                        </w:pPr>
                        <w:r>
                          <w:rPr>
                            <w:sz w:val="20"/>
                            <w:szCs w:val="20"/>
                          </w:rPr>
                          <w:t>Generally AR and MR must overlap BUT can be shown if the AR is a continuing one. MR does not need to exist at inception of AR, can be imposed upon it.</w:t>
                        </w:r>
                      </w:p>
                      <w:p w:rsidR="00EE4B51" w:rsidRPr="00EE4B51" w:rsidRDefault="00EE4B51" w:rsidP="00622265">
                        <w:pPr>
                          <w:rPr>
                            <w:i/>
                            <w:sz w:val="20"/>
                            <w:szCs w:val="20"/>
                          </w:rPr>
                        </w:pPr>
                      </w:p>
                      <w:p w:rsidR="00622265" w:rsidRPr="0023348A" w:rsidRDefault="00622265" w:rsidP="00622265">
                        <w:pPr>
                          <w:rPr>
                            <w:sz w:val="20"/>
                            <w:szCs w:val="20"/>
                          </w:rPr>
                        </w:pPr>
                        <w:r w:rsidRPr="0023348A">
                          <w:rPr>
                            <w:sz w:val="20"/>
                            <w:szCs w:val="20"/>
                          </w:rPr>
                          <w:t xml:space="preserve"> </w:t>
                        </w:r>
                      </w:p>
                      <w:p w:rsidR="00622265" w:rsidRPr="0023348A" w:rsidRDefault="00622265" w:rsidP="00622265">
                        <w:pPr>
                          <w:rPr>
                            <w:sz w:val="20"/>
                            <w:szCs w:val="20"/>
                          </w:rPr>
                        </w:pPr>
                      </w:p>
                      <w:p w:rsidR="00622265" w:rsidRPr="00126507" w:rsidRDefault="00622265" w:rsidP="00622265"/>
                    </w:txbxContent>
                  </v:textbox>
                </v:shape>
                <v:shape id="_x0000_s1034" type="#_x0000_t202" style="position:absolute;width:34671;height:2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20CDB" w:rsidRDefault="00A20CDB" w:rsidP="00A20CDB">
                        <w:pPr>
                          <w:rPr>
                            <w:b/>
                            <w:sz w:val="20"/>
                            <w:szCs w:val="20"/>
                            <w:u w:val="single"/>
                          </w:rPr>
                        </w:pPr>
                        <w:r>
                          <w:rPr>
                            <w:b/>
                            <w:sz w:val="20"/>
                            <w:szCs w:val="20"/>
                            <w:u w:val="single"/>
                          </w:rPr>
                          <w:t>BARD</w:t>
                        </w:r>
                      </w:p>
                      <w:p w:rsidR="00A20CDB" w:rsidRPr="00A20CDB" w:rsidRDefault="00A20CDB" w:rsidP="00A20CDB">
                        <w:pPr>
                          <w:rPr>
                            <w:color w:val="FF0000"/>
                            <w:sz w:val="20"/>
                            <w:szCs w:val="20"/>
                          </w:rPr>
                        </w:pPr>
                        <w:proofErr w:type="spellStart"/>
                        <w:r w:rsidRPr="00A20CDB">
                          <w:rPr>
                            <w:i/>
                            <w:color w:val="FF0000"/>
                            <w:sz w:val="20"/>
                            <w:szCs w:val="20"/>
                          </w:rPr>
                          <w:t>Lifchus</w:t>
                        </w:r>
                        <w:proofErr w:type="spellEnd"/>
                        <w:r w:rsidRPr="00A20CDB">
                          <w:rPr>
                            <w:color w:val="FF0000"/>
                            <w:sz w:val="20"/>
                            <w:szCs w:val="20"/>
                          </w:rPr>
                          <w:t xml:space="preserve">, </w:t>
                        </w:r>
                        <w:r w:rsidRPr="00A20CDB">
                          <w:rPr>
                            <w:sz w:val="20"/>
                            <w:szCs w:val="20"/>
                          </w:rPr>
                          <w:t>’97 SCC</w:t>
                        </w:r>
                      </w:p>
                      <w:p w:rsidR="00A20CDB" w:rsidRDefault="00A20CDB" w:rsidP="00A20CDB">
                        <w:pPr>
                          <w:rPr>
                            <w:sz w:val="20"/>
                            <w:szCs w:val="20"/>
                          </w:rPr>
                        </w:pPr>
                        <w:r>
                          <w:rPr>
                            <w:sz w:val="20"/>
                            <w:szCs w:val="20"/>
                          </w:rPr>
                          <w:t xml:space="preserve">Concept of reasonable doubt connected on a presumption of innocence, based on common sense. Not an ordinary concept but a legal concept. </w:t>
                        </w:r>
                        <w:proofErr w:type="gramStart"/>
                        <w:r>
                          <w:rPr>
                            <w:sz w:val="20"/>
                            <w:szCs w:val="20"/>
                          </w:rPr>
                          <w:t>Does not amount to absolute certainty, though closer to it than BOP.</w:t>
                        </w:r>
                        <w:proofErr w:type="gramEnd"/>
                        <w:r>
                          <w:rPr>
                            <w:sz w:val="20"/>
                            <w:szCs w:val="20"/>
                          </w:rPr>
                          <w:t xml:space="preserve"> Is not equal to “moral certainty”, and is logically </w:t>
                        </w:r>
                        <w:proofErr w:type="spellStart"/>
                        <w:r>
                          <w:rPr>
                            <w:sz w:val="20"/>
                            <w:szCs w:val="20"/>
                          </w:rPr>
                          <w:t>onnected</w:t>
                        </w:r>
                        <w:proofErr w:type="spellEnd"/>
                        <w:r>
                          <w:rPr>
                            <w:sz w:val="20"/>
                            <w:szCs w:val="20"/>
                          </w:rPr>
                          <w:t xml:space="preserve"> to evidence. </w:t>
                        </w:r>
                      </w:p>
                      <w:p w:rsidR="00A20CDB" w:rsidRDefault="00A20CDB" w:rsidP="00A20CDB">
                        <w:pPr>
                          <w:rPr>
                            <w:sz w:val="20"/>
                            <w:szCs w:val="20"/>
                          </w:rPr>
                        </w:pPr>
                        <w:r w:rsidRPr="00A20CDB">
                          <w:rPr>
                            <w:i/>
                            <w:color w:val="FF0000"/>
                            <w:sz w:val="20"/>
                            <w:szCs w:val="20"/>
                          </w:rPr>
                          <w:t>JHS</w:t>
                        </w:r>
                        <w:r w:rsidRPr="00A20CDB">
                          <w:rPr>
                            <w:color w:val="FF0000"/>
                            <w:sz w:val="20"/>
                            <w:szCs w:val="20"/>
                          </w:rPr>
                          <w:t xml:space="preserve">, </w:t>
                        </w:r>
                        <w:r w:rsidRPr="00A20CDB">
                          <w:rPr>
                            <w:sz w:val="20"/>
                            <w:szCs w:val="20"/>
                          </w:rPr>
                          <w:t>’08 SCC</w:t>
                        </w:r>
                        <w:r>
                          <w:rPr>
                            <w:sz w:val="20"/>
                            <w:szCs w:val="20"/>
                          </w:rPr>
                          <w:t xml:space="preserve">- used WD test to determine cred. </w:t>
                        </w:r>
                        <w:proofErr w:type="gramStart"/>
                        <w:r>
                          <w:rPr>
                            <w:sz w:val="20"/>
                            <w:szCs w:val="20"/>
                          </w:rPr>
                          <w:t>a</w:t>
                        </w:r>
                        <w:r w:rsidR="00EF07FE">
                          <w:rPr>
                            <w:sz w:val="20"/>
                            <w:szCs w:val="20"/>
                          </w:rPr>
                          <w:t>nd</w:t>
                        </w:r>
                        <w:proofErr w:type="gramEnd"/>
                        <w:r w:rsidR="00EF07FE">
                          <w:rPr>
                            <w:sz w:val="20"/>
                            <w:szCs w:val="20"/>
                          </w:rPr>
                          <w:t xml:space="preserve"> RD</w:t>
                        </w:r>
                      </w:p>
                      <w:p w:rsidR="00EF07FE" w:rsidRDefault="00EF07FE" w:rsidP="00A20CDB">
                        <w:pPr>
                          <w:rPr>
                            <w:sz w:val="20"/>
                            <w:szCs w:val="20"/>
                          </w:rPr>
                        </w:pPr>
                        <w:r>
                          <w:rPr>
                            <w:sz w:val="20"/>
                            <w:szCs w:val="20"/>
                          </w:rPr>
                          <w:t xml:space="preserve">Instructions where credible evidence is at issue (i.e. 2 </w:t>
                        </w:r>
                        <w:proofErr w:type="gramStart"/>
                        <w:r>
                          <w:rPr>
                            <w:sz w:val="20"/>
                            <w:szCs w:val="20"/>
                          </w:rPr>
                          <w:t>witness</w:t>
                        </w:r>
                        <w:proofErr w:type="gramEnd"/>
                        <w:r>
                          <w:rPr>
                            <w:sz w:val="20"/>
                            <w:szCs w:val="20"/>
                          </w:rPr>
                          <w:t>)</w:t>
                        </w:r>
                      </w:p>
                      <w:p w:rsidR="00EF07FE" w:rsidRDefault="00EF07FE" w:rsidP="00EF07FE">
                        <w:pPr>
                          <w:pStyle w:val="ListParagraph"/>
                          <w:numPr>
                            <w:ilvl w:val="0"/>
                            <w:numId w:val="11"/>
                          </w:numPr>
                          <w:rPr>
                            <w:sz w:val="20"/>
                            <w:szCs w:val="20"/>
                          </w:rPr>
                        </w:pPr>
                        <w:r>
                          <w:rPr>
                            <w:sz w:val="20"/>
                            <w:szCs w:val="20"/>
                          </w:rPr>
                          <w:t>If you believe the evidence of accused then acquit</w:t>
                        </w:r>
                      </w:p>
                      <w:p w:rsidR="00EF07FE" w:rsidRDefault="00EF07FE" w:rsidP="00EF07FE">
                        <w:pPr>
                          <w:pStyle w:val="ListParagraph"/>
                          <w:numPr>
                            <w:ilvl w:val="0"/>
                            <w:numId w:val="11"/>
                          </w:numPr>
                          <w:rPr>
                            <w:sz w:val="20"/>
                            <w:szCs w:val="20"/>
                          </w:rPr>
                        </w:pPr>
                        <w:r>
                          <w:rPr>
                            <w:sz w:val="20"/>
                            <w:szCs w:val="20"/>
                          </w:rPr>
                          <w:t>If you don’t believe then evidence of accused but are left in RD, you must acquit</w:t>
                        </w:r>
                      </w:p>
                      <w:p w:rsidR="00EF07FE" w:rsidRPr="00EF07FE" w:rsidRDefault="00EF07FE" w:rsidP="00EF07FE">
                        <w:pPr>
                          <w:pStyle w:val="ListParagraph"/>
                          <w:numPr>
                            <w:ilvl w:val="0"/>
                            <w:numId w:val="11"/>
                          </w:numPr>
                          <w:rPr>
                            <w:sz w:val="20"/>
                            <w:szCs w:val="20"/>
                          </w:rPr>
                        </w:pPr>
                        <w:r>
                          <w:rPr>
                            <w:iCs/>
                            <w:sz w:val="20"/>
                            <w:szCs w:val="20"/>
                            <w:lang w:val="en"/>
                          </w:rPr>
                          <w:t>E</w:t>
                        </w:r>
                        <w:r w:rsidRPr="00EF07FE">
                          <w:rPr>
                            <w:iCs/>
                            <w:sz w:val="20"/>
                            <w:szCs w:val="20"/>
                            <w:lang w:val="en"/>
                          </w:rPr>
                          <w:t>ven if you are not left in doubt by the evidence of the accused, you must ask yourself whether, on the basis of the evidence which you do accept, you are convinced beyond a reasonable doubt by that evidence of the guilt of the accused.</w:t>
                        </w:r>
                      </w:p>
                      <w:p w:rsidR="00A20CDB" w:rsidRPr="00A20CDB" w:rsidRDefault="00A20CDB" w:rsidP="00A20CDB"/>
                      <w:p w:rsidR="00A20CDB" w:rsidRPr="00673D42" w:rsidRDefault="00A20CDB" w:rsidP="00A20CDB">
                        <w:r>
                          <w:t xml:space="preserve"> </w:t>
                        </w:r>
                      </w:p>
                      <w:p w:rsidR="00A20CDB" w:rsidRPr="00673D42" w:rsidRDefault="00A20CDB" w:rsidP="00A20CDB"/>
                      <w:p w:rsidR="00A20CDB" w:rsidRPr="00126507" w:rsidRDefault="00A20CDB" w:rsidP="00A20CDB"/>
                    </w:txbxContent>
                  </v:textbox>
                </v:shape>
                <v:shape id="_x0000_s1035" type="#_x0000_t202" style="position:absolute;top:26098;width:34671;height:28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6228C" w:rsidRPr="0089744D" w:rsidRDefault="0086228C" w:rsidP="0086228C">
                        <w:pPr>
                          <w:rPr>
                            <w:sz w:val="20"/>
                            <w:szCs w:val="20"/>
                          </w:rPr>
                        </w:pPr>
                        <w:r>
                          <w:rPr>
                            <w:b/>
                            <w:sz w:val="20"/>
                            <w:szCs w:val="20"/>
                            <w:u w:val="single"/>
                          </w:rPr>
                          <w:t>Offences</w:t>
                        </w:r>
                        <w:r w:rsidR="0089744D">
                          <w:rPr>
                            <w:b/>
                            <w:sz w:val="20"/>
                            <w:szCs w:val="20"/>
                            <w:u w:val="single"/>
                          </w:rPr>
                          <w:t xml:space="preserve"> </w:t>
                        </w:r>
                        <w:r w:rsidR="0089744D">
                          <w:rPr>
                            <w:sz w:val="20"/>
                            <w:szCs w:val="20"/>
                          </w:rPr>
                          <w:t xml:space="preserve">– </w:t>
                        </w:r>
                        <w:proofErr w:type="spellStart"/>
                        <w:r w:rsidR="0089744D">
                          <w:rPr>
                            <w:i/>
                            <w:sz w:val="20"/>
                            <w:szCs w:val="20"/>
                          </w:rPr>
                          <w:t>Fedoruk</w:t>
                        </w:r>
                        <w:proofErr w:type="spellEnd"/>
                        <w:r w:rsidR="0089744D">
                          <w:rPr>
                            <w:sz w:val="20"/>
                            <w:szCs w:val="20"/>
                          </w:rPr>
                          <w:t>, 1950 SCC- no common law offenses</w:t>
                        </w:r>
                      </w:p>
                      <w:p w:rsidR="0086228C" w:rsidRDefault="0086228C" w:rsidP="0086228C">
                        <w:pPr>
                          <w:rPr>
                            <w:b/>
                            <w:sz w:val="20"/>
                            <w:szCs w:val="20"/>
                          </w:rPr>
                        </w:pPr>
                        <w:r>
                          <w:rPr>
                            <w:b/>
                            <w:sz w:val="20"/>
                            <w:szCs w:val="20"/>
                          </w:rPr>
                          <w:t>Summary Conviction</w:t>
                        </w:r>
                      </w:p>
                      <w:p w:rsidR="0086228C" w:rsidRPr="0086228C" w:rsidRDefault="0086228C" w:rsidP="0086228C">
                        <w:pPr>
                          <w:pStyle w:val="ListParagraph"/>
                          <w:numPr>
                            <w:ilvl w:val="0"/>
                            <w:numId w:val="12"/>
                          </w:numPr>
                          <w:rPr>
                            <w:b/>
                            <w:sz w:val="20"/>
                            <w:szCs w:val="20"/>
                          </w:rPr>
                        </w:pPr>
                        <w:r>
                          <w:rPr>
                            <w:sz w:val="20"/>
                            <w:szCs w:val="20"/>
                          </w:rPr>
                          <w:t>Takes place in provincial court</w:t>
                        </w:r>
                      </w:p>
                      <w:p w:rsidR="0086228C" w:rsidRPr="0086228C" w:rsidRDefault="0086228C" w:rsidP="0086228C">
                        <w:pPr>
                          <w:pStyle w:val="ListParagraph"/>
                          <w:numPr>
                            <w:ilvl w:val="0"/>
                            <w:numId w:val="12"/>
                          </w:numPr>
                          <w:rPr>
                            <w:b/>
                            <w:sz w:val="20"/>
                            <w:szCs w:val="20"/>
                          </w:rPr>
                        </w:pPr>
                        <w:r>
                          <w:rPr>
                            <w:sz w:val="20"/>
                            <w:szCs w:val="20"/>
                          </w:rPr>
                          <w:t>No Jury, no preliminary enquiry</w:t>
                        </w:r>
                      </w:p>
                      <w:p w:rsidR="0086228C" w:rsidRPr="0086228C" w:rsidRDefault="0086228C" w:rsidP="0086228C">
                        <w:pPr>
                          <w:pStyle w:val="ListParagraph"/>
                          <w:numPr>
                            <w:ilvl w:val="0"/>
                            <w:numId w:val="12"/>
                          </w:numPr>
                          <w:rPr>
                            <w:b/>
                            <w:sz w:val="20"/>
                            <w:szCs w:val="20"/>
                          </w:rPr>
                        </w:pPr>
                        <w:r w:rsidRPr="0086228C">
                          <w:rPr>
                            <w:sz w:val="20"/>
                            <w:szCs w:val="20"/>
                          </w:rPr>
                          <w:t xml:space="preserve">Max penalty is </w:t>
                        </w:r>
                        <w:r>
                          <w:rPr>
                            <w:sz w:val="20"/>
                            <w:szCs w:val="20"/>
                          </w:rPr>
                          <w:t>6</w:t>
                        </w:r>
                        <w:r w:rsidRPr="0086228C">
                          <w:rPr>
                            <w:sz w:val="20"/>
                            <w:szCs w:val="20"/>
                          </w:rPr>
                          <w:t xml:space="preserve"> months in jail and $2000</w:t>
                        </w:r>
                      </w:p>
                      <w:p w:rsidR="0086228C" w:rsidRDefault="0086228C" w:rsidP="0086228C">
                        <w:pPr>
                          <w:rPr>
                            <w:b/>
                            <w:i/>
                            <w:sz w:val="20"/>
                            <w:szCs w:val="20"/>
                          </w:rPr>
                        </w:pPr>
                        <w:r>
                          <w:rPr>
                            <w:b/>
                            <w:sz w:val="20"/>
                            <w:szCs w:val="20"/>
                          </w:rPr>
                          <w:t>Indictable</w:t>
                        </w:r>
                      </w:p>
                      <w:p w:rsidR="0086228C" w:rsidRDefault="0086228C" w:rsidP="0086228C">
                        <w:pPr>
                          <w:pStyle w:val="ListParagraph"/>
                          <w:numPr>
                            <w:ilvl w:val="0"/>
                            <w:numId w:val="13"/>
                          </w:numPr>
                          <w:rPr>
                            <w:sz w:val="20"/>
                            <w:szCs w:val="20"/>
                          </w:rPr>
                        </w:pPr>
                        <w:r>
                          <w:rPr>
                            <w:sz w:val="20"/>
                            <w:szCs w:val="20"/>
                          </w:rPr>
                          <w:t>Only the fed can create, fall under 3 types</w:t>
                        </w:r>
                      </w:p>
                      <w:p w:rsidR="0086228C" w:rsidRDefault="0086228C" w:rsidP="0086228C">
                        <w:pPr>
                          <w:pStyle w:val="ListParagraph"/>
                          <w:numPr>
                            <w:ilvl w:val="0"/>
                            <w:numId w:val="14"/>
                          </w:numPr>
                          <w:rPr>
                            <w:sz w:val="20"/>
                            <w:szCs w:val="20"/>
                          </w:rPr>
                        </w:pPr>
                        <w:r>
                          <w:rPr>
                            <w:sz w:val="20"/>
                            <w:szCs w:val="20"/>
                          </w:rPr>
                          <w:t>s.553 (</w:t>
                        </w:r>
                        <w:proofErr w:type="spellStart"/>
                        <w:r>
                          <w:rPr>
                            <w:sz w:val="20"/>
                            <w:szCs w:val="20"/>
                          </w:rPr>
                          <w:t>eg</w:t>
                        </w:r>
                        <w:proofErr w:type="spellEnd"/>
                        <w:r>
                          <w:rPr>
                            <w:sz w:val="20"/>
                            <w:szCs w:val="20"/>
                          </w:rPr>
                          <w:t>. Theft under $5000)</w:t>
                        </w:r>
                      </w:p>
                      <w:p w:rsidR="0086228C" w:rsidRDefault="0086228C" w:rsidP="0086228C">
                        <w:pPr>
                          <w:pStyle w:val="ListParagraph"/>
                          <w:numPr>
                            <w:ilvl w:val="1"/>
                            <w:numId w:val="14"/>
                          </w:numPr>
                          <w:rPr>
                            <w:sz w:val="20"/>
                            <w:szCs w:val="20"/>
                          </w:rPr>
                        </w:pPr>
                        <w:r>
                          <w:rPr>
                            <w:sz w:val="20"/>
                            <w:szCs w:val="20"/>
                          </w:rPr>
                          <w:t>Prov. Court, no jury or PE</w:t>
                        </w:r>
                      </w:p>
                      <w:p w:rsidR="0086228C" w:rsidRDefault="0086228C" w:rsidP="0086228C">
                        <w:pPr>
                          <w:pStyle w:val="ListParagraph"/>
                          <w:numPr>
                            <w:ilvl w:val="0"/>
                            <w:numId w:val="14"/>
                          </w:numPr>
                          <w:rPr>
                            <w:sz w:val="20"/>
                            <w:szCs w:val="20"/>
                          </w:rPr>
                        </w:pPr>
                        <w:r>
                          <w:rPr>
                            <w:sz w:val="20"/>
                            <w:szCs w:val="20"/>
                          </w:rPr>
                          <w:t xml:space="preserve">s. 469 </w:t>
                        </w:r>
                        <w:r w:rsidR="006E48E6">
                          <w:rPr>
                            <w:sz w:val="20"/>
                            <w:szCs w:val="20"/>
                          </w:rPr>
                          <w:t>(</w:t>
                        </w:r>
                        <w:proofErr w:type="spellStart"/>
                        <w:r w:rsidR="006E48E6">
                          <w:rPr>
                            <w:sz w:val="20"/>
                            <w:szCs w:val="20"/>
                          </w:rPr>
                          <w:t>eg</w:t>
                        </w:r>
                        <w:proofErr w:type="spellEnd"/>
                        <w:r w:rsidR="006E48E6">
                          <w:rPr>
                            <w:sz w:val="20"/>
                            <w:szCs w:val="20"/>
                          </w:rPr>
                          <w:t>. Murder)</w:t>
                        </w:r>
                      </w:p>
                      <w:p w:rsidR="006E48E6" w:rsidRDefault="006E48E6" w:rsidP="006E48E6">
                        <w:pPr>
                          <w:pStyle w:val="ListParagraph"/>
                          <w:numPr>
                            <w:ilvl w:val="1"/>
                            <w:numId w:val="14"/>
                          </w:numPr>
                          <w:rPr>
                            <w:sz w:val="20"/>
                            <w:szCs w:val="20"/>
                          </w:rPr>
                        </w:pPr>
                        <w:r>
                          <w:rPr>
                            <w:sz w:val="20"/>
                            <w:szCs w:val="20"/>
                          </w:rPr>
                          <w:t xml:space="preserve">Superior Court, PE (if evidentiary burden not met then they are </w:t>
                        </w:r>
                        <w:r>
                          <w:rPr>
                            <w:i/>
                            <w:sz w:val="20"/>
                            <w:szCs w:val="20"/>
                          </w:rPr>
                          <w:t>discharged</w:t>
                        </w:r>
                        <w:r>
                          <w:rPr>
                            <w:sz w:val="20"/>
                            <w:szCs w:val="20"/>
                          </w:rPr>
                          <w:t>)</w:t>
                        </w:r>
                      </w:p>
                      <w:p w:rsidR="006E48E6" w:rsidRDefault="006E48E6" w:rsidP="006E48E6">
                        <w:pPr>
                          <w:pStyle w:val="ListParagraph"/>
                          <w:numPr>
                            <w:ilvl w:val="1"/>
                            <w:numId w:val="14"/>
                          </w:numPr>
                          <w:rPr>
                            <w:sz w:val="20"/>
                            <w:szCs w:val="20"/>
                          </w:rPr>
                        </w:pPr>
                        <w:r>
                          <w:rPr>
                            <w:sz w:val="20"/>
                            <w:szCs w:val="20"/>
                          </w:rPr>
                          <w:t>Jury (unless mutual consent not to)</w:t>
                        </w:r>
                      </w:p>
                      <w:p w:rsidR="001E0A49" w:rsidRDefault="001E0A49" w:rsidP="001E0A49">
                        <w:pPr>
                          <w:pStyle w:val="ListParagraph"/>
                          <w:numPr>
                            <w:ilvl w:val="0"/>
                            <w:numId w:val="14"/>
                          </w:numPr>
                          <w:rPr>
                            <w:sz w:val="20"/>
                            <w:szCs w:val="20"/>
                          </w:rPr>
                        </w:pPr>
                        <w:r>
                          <w:rPr>
                            <w:sz w:val="20"/>
                            <w:szCs w:val="20"/>
                          </w:rPr>
                          <w:t>All other indictable offenses</w:t>
                        </w:r>
                      </w:p>
                      <w:p w:rsidR="001E0A49" w:rsidRDefault="001E0A49" w:rsidP="001E0A49">
                        <w:pPr>
                          <w:pStyle w:val="ListParagraph"/>
                          <w:numPr>
                            <w:ilvl w:val="1"/>
                            <w:numId w:val="14"/>
                          </w:numPr>
                          <w:rPr>
                            <w:sz w:val="20"/>
                            <w:szCs w:val="20"/>
                          </w:rPr>
                        </w:pPr>
                        <w:r>
                          <w:rPr>
                            <w:sz w:val="20"/>
                            <w:szCs w:val="20"/>
                          </w:rPr>
                          <w:t>May elect mode of trial (If superior court then PE happens in provincial court)</w:t>
                        </w:r>
                      </w:p>
                      <w:p w:rsidR="001E0A49" w:rsidRPr="001E0A49" w:rsidRDefault="001E0A49" w:rsidP="006E48E6">
                        <w:pPr>
                          <w:rPr>
                            <w:sz w:val="20"/>
                            <w:szCs w:val="20"/>
                          </w:rPr>
                        </w:pPr>
                        <w:r>
                          <w:rPr>
                            <w:b/>
                            <w:sz w:val="20"/>
                            <w:szCs w:val="20"/>
                          </w:rPr>
                          <w:t xml:space="preserve">Hybrid- </w:t>
                        </w:r>
                        <w:r>
                          <w:rPr>
                            <w:sz w:val="20"/>
                            <w:szCs w:val="20"/>
                          </w:rPr>
                          <w:t xml:space="preserve">offence involves both summary can indictable, choice rests with crown counsel. </w:t>
                        </w:r>
                      </w:p>
                      <w:p w:rsidR="0086228C" w:rsidRPr="0086228C" w:rsidRDefault="0086228C" w:rsidP="0086228C">
                        <w:pPr>
                          <w:pStyle w:val="ListParagraph"/>
                          <w:rPr>
                            <w:sz w:val="20"/>
                            <w:szCs w:val="20"/>
                          </w:rPr>
                        </w:pPr>
                      </w:p>
                      <w:p w:rsidR="0086228C" w:rsidRPr="0086228C" w:rsidRDefault="0086228C" w:rsidP="0086228C">
                        <w:pPr>
                          <w:rPr>
                            <w:sz w:val="20"/>
                            <w:szCs w:val="20"/>
                          </w:rPr>
                        </w:pPr>
                      </w:p>
                      <w:p w:rsidR="0086228C" w:rsidRPr="0086228C" w:rsidRDefault="0086228C" w:rsidP="0086228C"/>
                    </w:txbxContent>
                  </v:textbox>
                </v:shape>
                <v:shape id="_x0000_s1036" type="#_x0000_t202" style="position:absolute;left:34671;top:16192;width:34671;height:3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F521B" w:rsidRPr="00FF521B" w:rsidRDefault="00FF521B" w:rsidP="00FF521B">
                        <w:pPr>
                          <w:rPr>
                            <w:b/>
                            <w:i/>
                            <w:sz w:val="20"/>
                            <w:szCs w:val="20"/>
                            <w:u w:val="single"/>
                          </w:rPr>
                        </w:pPr>
                        <w:r>
                          <w:rPr>
                            <w:b/>
                            <w:sz w:val="20"/>
                            <w:szCs w:val="20"/>
                            <w:u w:val="single"/>
                          </w:rPr>
                          <w:t>Causation</w:t>
                        </w:r>
                      </w:p>
                      <w:p w:rsidR="00FF521B" w:rsidRPr="00FF521B" w:rsidRDefault="00FF521B" w:rsidP="00FF521B">
                        <w:pPr>
                          <w:textAlignment w:val="center"/>
                          <w:rPr>
                            <w:rFonts w:eastAsia="Times New Roman"/>
                            <w:sz w:val="18"/>
                            <w:szCs w:val="18"/>
                            <w:lang w:eastAsia="en-CA"/>
                          </w:rPr>
                        </w:pPr>
                        <w:r w:rsidRPr="00FF521B">
                          <w:rPr>
                            <w:rFonts w:eastAsia="Times New Roman"/>
                            <w:i/>
                            <w:color w:val="FF0000"/>
                            <w:sz w:val="18"/>
                            <w:szCs w:val="18"/>
                            <w:lang w:eastAsia="en-CA"/>
                          </w:rPr>
                          <w:t xml:space="preserve">R v. </w:t>
                        </w:r>
                        <w:proofErr w:type="spellStart"/>
                        <w:r w:rsidRPr="00FF521B">
                          <w:rPr>
                            <w:rFonts w:eastAsia="Times New Roman"/>
                            <w:i/>
                            <w:color w:val="FF0000"/>
                            <w:sz w:val="18"/>
                            <w:szCs w:val="18"/>
                            <w:lang w:eastAsia="en-CA"/>
                          </w:rPr>
                          <w:t>Blaue</w:t>
                        </w:r>
                        <w:proofErr w:type="spellEnd"/>
                        <w:r w:rsidRPr="00FF521B">
                          <w:rPr>
                            <w:rFonts w:eastAsia="Times New Roman"/>
                            <w:i/>
                            <w:color w:val="FF0000"/>
                            <w:sz w:val="18"/>
                            <w:szCs w:val="18"/>
                            <w:lang w:eastAsia="en-CA"/>
                          </w:rPr>
                          <w:t xml:space="preserve"> </w:t>
                        </w:r>
                        <w:proofErr w:type="spellStart"/>
                        <w:r w:rsidRPr="00FF521B">
                          <w:rPr>
                            <w:rFonts w:eastAsia="Times New Roman"/>
                            <w:i/>
                            <w:color w:val="FF0000"/>
                            <w:sz w:val="18"/>
                            <w:szCs w:val="18"/>
                            <w:lang w:eastAsia="en-CA"/>
                          </w:rPr>
                          <w:t>Eng</w:t>
                        </w:r>
                        <w:proofErr w:type="spellEnd"/>
                        <w:r w:rsidRPr="00FF521B">
                          <w:rPr>
                            <w:rFonts w:eastAsia="Times New Roman"/>
                            <w:i/>
                            <w:color w:val="FF0000"/>
                            <w:sz w:val="18"/>
                            <w:szCs w:val="18"/>
                            <w:lang w:eastAsia="en-CA"/>
                          </w:rPr>
                          <w:t xml:space="preserve"> CA </w:t>
                        </w:r>
                        <w:proofErr w:type="spellStart"/>
                        <w:r w:rsidRPr="00FF521B">
                          <w:rPr>
                            <w:rFonts w:eastAsia="Times New Roman"/>
                            <w:i/>
                            <w:color w:val="FF0000"/>
                            <w:sz w:val="18"/>
                            <w:szCs w:val="18"/>
                            <w:lang w:eastAsia="en-CA"/>
                          </w:rPr>
                          <w:t>Crim</w:t>
                        </w:r>
                        <w:proofErr w:type="spellEnd"/>
                        <w:r w:rsidRPr="00FF521B">
                          <w:rPr>
                            <w:rFonts w:eastAsia="Times New Roman"/>
                            <w:i/>
                            <w:color w:val="FF0000"/>
                            <w:sz w:val="18"/>
                            <w:szCs w:val="18"/>
                            <w:lang w:eastAsia="en-CA"/>
                          </w:rPr>
                          <w:t xml:space="preserve"> </w:t>
                        </w:r>
                        <w:proofErr w:type="spellStart"/>
                        <w:r w:rsidRPr="00FF521B">
                          <w:rPr>
                            <w:rFonts w:eastAsia="Times New Roman"/>
                            <w:i/>
                            <w:color w:val="FF0000"/>
                            <w:sz w:val="18"/>
                            <w:szCs w:val="18"/>
                            <w:lang w:eastAsia="en-CA"/>
                          </w:rPr>
                          <w:t>Div</w:t>
                        </w:r>
                        <w:proofErr w:type="spellEnd"/>
                        <w:r w:rsidRPr="00FF521B">
                          <w:rPr>
                            <w:rFonts w:eastAsia="Times New Roman"/>
                            <w:i/>
                            <w:color w:val="FF0000"/>
                            <w:sz w:val="18"/>
                            <w:szCs w:val="18"/>
                            <w:lang w:eastAsia="en-CA"/>
                          </w:rPr>
                          <w:t xml:space="preserve"> (1975)</w:t>
                        </w:r>
                        <w:r w:rsidRPr="00FF521B">
                          <w:rPr>
                            <w:rFonts w:eastAsia="Times New Roman"/>
                            <w:color w:val="FF0000"/>
                            <w:sz w:val="18"/>
                            <w:szCs w:val="18"/>
                            <w:lang w:eastAsia="en-CA"/>
                          </w:rPr>
                          <w:t>:</w:t>
                        </w:r>
                        <w:r w:rsidRPr="00FF521B">
                          <w:rPr>
                            <w:rFonts w:eastAsia="Times New Roman"/>
                            <w:sz w:val="18"/>
                            <w:szCs w:val="18"/>
                            <w:lang w:eastAsia="en-CA"/>
                          </w:rPr>
                          <w:t xml:space="preserve"> use </w:t>
                        </w:r>
                        <w:r w:rsidRPr="00701E40">
                          <w:rPr>
                            <w:rFonts w:eastAsia="Times New Roman"/>
                            <w:sz w:val="18"/>
                            <w:szCs w:val="18"/>
                            <w:u w:val="single"/>
                            <w:lang w:eastAsia="en-CA"/>
                          </w:rPr>
                          <w:t>Thin Skull rule</w:t>
                        </w:r>
                        <w:r w:rsidRPr="00FF521B">
                          <w:rPr>
                            <w:rFonts w:eastAsia="Times New Roman"/>
                            <w:sz w:val="18"/>
                            <w:szCs w:val="18"/>
                            <w:lang w:eastAsia="en-CA"/>
                          </w:rPr>
                          <w:t xml:space="preserve"> in religious context; reasonableness of belief</w:t>
                        </w:r>
                        <w:r w:rsidR="005B4CCA">
                          <w:rPr>
                            <w:rFonts w:eastAsia="Times New Roman"/>
                            <w:sz w:val="18"/>
                            <w:szCs w:val="18"/>
                            <w:lang w:eastAsia="en-CA"/>
                          </w:rPr>
                          <w:t>, take victim as found</w:t>
                        </w:r>
                      </w:p>
                      <w:p w:rsidR="00FF521B" w:rsidRPr="005B4CCA" w:rsidRDefault="00FF521B" w:rsidP="00FF521B">
                        <w:pPr>
                          <w:textAlignment w:val="center"/>
                          <w:rPr>
                            <w:rFonts w:eastAsia="Times New Roman"/>
                            <w:sz w:val="18"/>
                            <w:szCs w:val="18"/>
                            <w:lang w:eastAsia="en-CA"/>
                          </w:rPr>
                        </w:pPr>
                        <w:r w:rsidRPr="00FF521B">
                          <w:rPr>
                            <w:rFonts w:eastAsia="Times New Roman"/>
                            <w:i/>
                            <w:color w:val="FF0000"/>
                            <w:sz w:val="18"/>
                            <w:szCs w:val="18"/>
                            <w:lang w:eastAsia="en-CA"/>
                          </w:rPr>
                          <w:t xml:space="preserve">R v. Smith </w:t>
                        </w:r>
                        <w:proofErr w:type="spellStart"/>
                        <w:r w:rsidRPr="00FF521B">
                          <w:rPr>
                            <w:rFonts w:eastAsia="Times New Roman"/>
                            <w:i/>
                            <w:color w:val="FF0000"/>
                            <w:sz w:val="18"/>
                            <w:szCs w:val="18"/>
                            <w:lang w:eastAsia="en-CA"/>
                          </w:rPr>
                          <w:t>Eng</w:t>
                        </w:r>
                        <w:proofErr w:type="spellEnd"/>
                        <w:r w:rsidRPr="00FF521B">
                          <w:rPr>
                            <w:rFonts w:eastAsia="Times New Roman"/>
                            <w:i/>
                            <w:color w:val="FF0000"/>
                            <w:sz w:val="18"/>
                            <w:szCs w:val="18"/>
                            <w:lang w:eastAsia="en-CA"/>
                          </w:rPr>
                          <w:t xml:space="preserve"> CA (1959):</w:t>
                        </w:r>
                        <w:r w:rsidRPr="00FF521B">
                          <w:rPr>
                            <w:rFonts w:eastAsia="Times New Roman"/>
                            <w:sz w:val="18"/>
                            <w:szCs w:val="18"/>
                            <w:lang w:eastAsia="en-CA"/>
                          </w:rPr>
                          <w:t xml:space="preserve"> Intervening act must </w:t>
                        </w:r>
                        <w:r w:rsidRPr="00FF521B">
                          <w:rPr>
                            <w:rFonts w:eastAsia="Times New Roman"/>
                            <w:sz w:val="18"/>
                            <w:szCs w:val="18"/>
                            <w:u w:val="single"/>
                            <w:lang w:eastAsia="en-CA"/>
                          </w:rPr>
                          <w:t>overwhelm</w:t>
                        </w:r>
                        <w:r w:rsidRPr="00FF521B">
                          <w:rPr>
                            <w:rFonts w:eastAsia="Times New Roman"/>
                            <w:sz w:val="18"/>
                            <w:szCs w:val="18"/>
                            <w:lang w:eastAsia="en-CA"/>
                          </w:rPr>
                          <w:t xml:space="preserve"> prev. cause/make </w:t>
                        </w:r>
                        <w:r w:rsidRPr="00FF521B">
                          <w:rPr>
                            <w:rFonts w:eastAsia="Times New Roman"/>
                            <w:sz w:val="18"/>
                            <w:szCs w:val="18"/>
                            <w:u w:val="single"/>
                            <w:lang w:eastAsia="en-CA"/>
                          </w:rPr>
                          <w:t>mere part of history</w:t>
                        </w:r>
                        <w:r w:rsidR="005B4CCA">
                          <w:rPr>
                            <w:rFonts w:eastAsia="Times New Roman"/>
                            <w:sz w:val="18"/>
                            <w:szCs w:val="18"/>
                            <w:u w:val="single"/>
                            <w:lang w:eastAsia="en-CA"/>
                          </w:rPr>
                          <w:t xml:space="preserve"> </w:t>
                        </w:r>
                        <w:r w:rsidR="005B4CCA">
                          <w:rPr>
                            <w:rFonts w:eastAsia="Times New Roman"/>
                            <w:sz w:val="18"/>
                            <w:szCs w:val="18"/>
                            <w:lang w:eastAsia="en-CA"/>
                          </w:rPr>
                          <w:t>(poor treatment not break in chain)</w:t>
                        </w:r>
                      </w:p>
                      <w:p w:rsidR="00FF521B" w:rsidRPr="00FF521B" w:rsidRDefault="00FF521B" w:rsidP="00FF521B">
                        <w:pPr>
                          <w:textAlignment w:val="center"/>
                          <w:rPr>
                            <w:rFonts w:eastAsia="Times New Roman"/>
                            <w:sz w:val="18"/>
                            <w:szCs w:val="18"/>
                            <w:lang w:eastAsia="en-CA"/>
                          </w:rPr>
                        </w:pPr>
                        <w:r w:rsidRPr="00FF521B">
                          <w:rPr>
                            <w:rFonts w:eastAsia="Times New Roman"/>
                            <w:i/>
                            <w:color w:val="FF0000"/>
                            <w:sz w:val="18"/>
                            <w:szCs w:val="18"/>
                            <w:lang w:eastAsia="en-CA"/>
                          </w:rPr>
                          <w:t xml:space="preserve">R v. </w:t>
                        </w:r>
                        <w:proofErr w:type="spellStart"/>
                        <w:r w:rsidRPr="00FF521B">
                          <w:rPr>
                            <w:rFonts w:eastAsia="Times New Roman"/>
                            <w:i/>
                            <w:color w:val="FF0000"/>
                            <w:sz w:val="18"/>
                            <w:szCs w:val="18"/>
                            <w:lang w:eastAsia="en-CA"/>
                          </w:rPr>
                          <w:t>Smithers</w:t>
                        </w:r>
                        <w:proofErr w:type="spellEnd"/>
                        <w:r w:rsidRPr="00FF521B">
                          <w:rPr>
                            <w:rFonts w:eastAsia="Times New Roman"/>
                            <w:i/>
                            <w:color w:val="FF0000"/>
                            <w:sz w:val="18"/>
                            <w:szCs w:val="18"/>
                            <w:lang w:eastAsia="en-CA"/>
                          </w:rPr>
                          <w:t xml:space="preserve"> SCC (1978):</w:t>
                        </w:r>
                        <w:r w:rsidRPr="00FF521B">
                          <w:rPr>
                            <w:rFonts w:eastAsia="Times New Roman"/>
                            <w:color w:val="FF0000"/>
                            <w:sz w:val="18"/>
                            <w:szCs w:val="18"/>
                            <w:lang w:eastAsia="en-CA"/>
                          </w:rPr>
                          <w:t xml:space="preserve"> </w:t>
                        </w:r>
                        <w:r w:rsidRPr="00FF521B">
                          <w:rPr>
                            <w:rFonts w:eastAsia="Times New Roman"/>
                            <w:sz w:val="18"/>
                            <w:szCs w:val="18"/>
                            <w:lang w:eastAsia="en-CA"/>
                          </w:rPr>
                          <w:t xml:space="preserve">Cana. </w:t>
                        </w:r>
                        <w:proofErr w:type="spellStart"/>
                        <w:r w:rsidRPr="00FF521B">
                          <w:rPr>
                            <w:rFonts w:eastAsia="Times New Roman"/>
                            <w:sz w:val="18"/>
                            <w:szCs w:val="18"/>
                            <w:lang w:eastAsia="en-CA"/>
                          </w:rPr>
                          <w:t>Stnd</w:t>
                        </w:r>
                        <w:proofErr w:type="spellEnd"/>
                        <w:r w:rsidRPr="00FF521B">
                          <w:rPr>
                            <w:rFonts w:eastAsia="Times New Roman"/>
                            <w:sz w:val="18"/>
                            <w:szCs w:val="18"/>
                            <w:lang w:eastAsia="en-CA"/>
                          </w:rPr>
                          <w:t xml:space="preserve">. </w:t>
                        </w:r>
                        <w:proofErr w:type="spellStart"/>
                        <w:r w:rsidRPr="00FF521B">
                          <w:rPr>
                            <w:rFonts w:eastAsia="Times New Roman"/>
                            <w:sz w:val="18"/>
                            <w:szCs w:val="18"/>
                            <w:lang w:eastAsia="en-CA"/>
                          </w:rPr>
                          <w:t>gor</w:t>
                        </w:r>
                        <w:proofErr w:type="spellEnd"/>
                        <w:r w:rsidRPr="00FF521B">
                          <w:rPr>
                            <w:rFonts w:eastAsia="Times New Roman"/>
                            <w:sz w:val="18"/>
                            <w:szCs w:val="18"/>
                            <w:lang w:eastAsia="en-CA"/>
                          </w:rPr>
                          <w:t xml:space="preserve"> cause of homicide = contributing cause of death (de </w:t>
                        </w:r>
                        <w:proofErr w:type="spellStart"/>
                        <w:r w:rsidRPr="00FF521B">
                          <w:rPr>
                            <w:rFonts w:eastAsia="Times New Roman"/>
                            <w:sz w:val="18"/>
                            <w:szCs w:val="18"/>
                            <w:lang w:eastAsia="en-CA"/>
                          </w:rPr>
                          <w:t>min</w:t>
                        </w:r>
                        <w:r w:rsidR="0079668B">
                          <w:rPr>
                            <w:rFonts w:eastAsia="Times New Roman"/>
                            <w:sz w:val="18"/>
                            <w:szCs w:val="18"/>
                            <w:lang w:eastAsia="en-CA"/>
                          </w:rPr>
                          <w:t>imus</w:t>
                        </w:r>
                        <w:proofErr w:type="spellEnd"/>
                        <w:r w:rsidRPr="00FF521B">
                          <w:rPr>
                            <w:rFonts w:eastAsia="Times New Roman"/>
                            <w:sz w:val="18"/>
                            <w:szCs w:val="18"/>
                            <w:lang w:eastAsia="en-CA"/>
                          </w:rPr>
                          <w:t>)</w:t>
                        </w:r>
                      </w:p>
                      <w:p w:rsidR="00FF521B" w:rsidRPr="00FF521B" w:rsidRDefault="00FF521B" w:rsidP="00FF521B">
                        <w:pPr>
                          <w:textAlignment w:val="center"/>
                          <w:rPr>
                            <w:sz w:val="18"/>
                            <w:szCs w:val="18"/>
                          </w:rPr>
                        </w:pPr>
                        <w:r w:rsidRPr="00FF521B">
                          <w:rPr>
                            <w:rFonts w:eastAsia="Times New Roman"/>
                            <w:sz w:val="18"/>
                            <w:szCs w:val="18"/>
                            <w:lang w:eastAsia="en-CA"/>
                          </w:rPr>
                          <w:t xml:space="preserve"> </w:t>
                        </w:r>
                        <w:r w:rsidRPr="00FF521B">
                          <w:rPr>
                            <w:i/>
                            <w:color w:val="FF0000"/>
                            <w:sz w:val="18"/>
                            <w:szCs w:val="18"/>
                          </w:rPr>
                          <w:t xml:space="preserve">R v. JSR SCC (2008): </w:t>
                        </w:r>
                        <w:r w:rsidRPr="00FF521B">
                          <w:rPr>
                            <w:sz w:val="18"/>
                            <w:szCs w:val="18"/>
                          </w:rPr>
                          <w:t>use when accused is a 3</w:t>
                        </w:r>
                        <w:r w:rsidRPr="00FF521B">
                          <w:rPr>
                            <w:sz w:val="18"/>
                            <w:szCs w:val="18"/>
                            <w:vertAlign w:val="superscript"/>
                          </w:rPr>
                          <w:t>rd</w:t>
                        </w:r>
                        <w:r w:rsidRPr="00FF521B">
                          <w:rPr>
                            <w:sz w:val="18"/>
                            <w:szCs w:val="18"/>
                          </w:rPr>
                          <w:t xml:space="preserve"> party in OVERALL dang</w:t>
                        </w:r>
                        <w:r w:rsidR="00701E40">
                          <w:rPr>
                            <w:sz w:val="18"/>
                            <w:szCs w:val="18"/>
                          </w:rPr>
                          <w:t>erous</w:t>
                        </w:r>
                        <w:r w:rsidRPr="00FF521B">
                          <w:rPr>
                            <w:sz w:val="18"/>
                            <w:szCs w:val="18"/>
                          </w:rPr>
                          <w:t xml:space="preserve"> act causing death/bodily harm</w:t>
                        </w:r>
                      </w:p>
                      <w:p w:rsidR="00FF521B" w:rsidRPr="00FF521B" w:rsidRDefault="00FF521B" w:rsidP="00FF521B">
                        <w:pPr>
                          <w:pStyle w:val="ListParagraph"/>
                          <w:numPr>
                            <w:ilvl w:val="0"/>
                            <w:numId w:val="15"/>
                          </w:numPr>
                          <w:ind w:left="142" w:hanging="142"/>
                          <w:textAlignment w:val="center"/>
                          <w:rPr>
                            <w:sz w:val="18"/>
                            <w:szCs w:val="18"/>
                          </w:rPr>
                        </w:pPr>
                        <w:r w:rsidRPr="00FF521B">
                          <w:rPr>
                            <w:sz w:val="18"/>
                            <w:szCs w:val="18"/>
                          </w:rPr>
                          <w:t xml:space="preserve">Participating in an overall dangerous activity are said to cause the dangerously foreseeable results of their conduct (e.g., car race, gun shootout) </w:t>
                        </w:r>
                      </w:p>
                      <w:p w:rsidR="00FF521B" w:rsidRPr="00FF521B" w:rsidRDefault="00FF521B" w:rsidP="00FF521B">
                        <w:pPr>
                          <w:textAlignment w:val="center"/>
                          <w:rPr>
                            <w:sz w:val="18"/>
                            <w:szCs w:val="18"/>
                          </w:rPr>
                        </w:pPr>
                        <w:r w:rsidRPr="00FF521B">
                          <w:rPr>
                            <w:i/>
                            <w:color w:val="FF0000"/>
                            <w:sz w:val="18"/>
                            <w:szCs w:val="18"/>
                          </w:rPr>
                          <w:t xml:space="preserve">R v. </w:t>
                        </w:r>
                        <w:proofErr w:type="spellStart"/>
                        <w:r w:rsidRPr="00FF521B">
                          <w:rPr>
                            <w:i/>
                            <w:color w:val="FF0000"/>
                            <w:sz w:val="18"/>
                            <w:szCs w:val="18"/>
                          </w:rPr>
                          <w:t>Maybin</w:t>
                        </w:r>
                        <w:proofErr w:type="spellEnd"/>
                        <w:r w:rsidRPr="00FF521B">
                          <w:rPr>
                            <w:i/>
                            <w:color w:val="FF0000"/>
                            <w:sz w:val="18"/>
                            <w:szCs w:val="18"/>
                          </w:rPr>
                          <w:t xml:space="preserve"> SCC (2012):</w:t>
                        </w:r>
                        <w:r w:rsidRPr="00FF521B">
                          <w:rPr>
                            <w:color w:val="FF0000"/>
                            <w:sz w:val="18"/>
                            <w:szCs w:val="18"/>
                          </w:rPr>
                          <w:t xml:space="preserve"> </w:t>
                        </w:r>
                        <w:r w:rsidRPr="00FF521B">
                          <w:rPr>
                            <w:sz w:val="18"/>
                            <w:szCs w:val="18"/>
                          </w:rPr>
                          <w:t>use when potential intervening cause was foreseeable at time of initial act</w:t>
                        </w:r>
                      </w:p>
                      <w:p w:rsidR="00FF521B" w:rsidRDefault="00FF521B" w:rsidP="00FF521B">
                        <w:pPr>
                          <w:pStyle w:val="ListParagraph"/>
                          <w:numPr>
                            <w:ilvl w:val="0"/>
                            <w:numId w:val="15"/>
                          </w:numPr>
                          <w:ind w:left="284" w:hanging="142"/>
                          <w:textAlignment w:val="center"/>
                          <w:rPr>
                            <w:sz w:val="18"/>
                            <w:szCs w:val="18"/>
                          </w:rPr>
                        </w:pPr>
                        <w:r w:rsidRPr="00FF521B">
                          <w:rPr>
                            <w:sz w:val="18"/>
                            <w:szCs w:val="18"/>
                          </w:rPr>
                          <w:t xml:space="preserve">If there is </w:t>
                        </w:r>
                        <w:r w:rsidRPr="006A7F1E">
                          <w:rPr>
                            <w:b/>
                            <w:sz w:val="18"/>
                            <w:szCs w:val="18"/>
                          </w:rPr>
                          <w:t>reasonable foreseeability</w:t>
                        </w:r>
                        <w:r w:rsidRPr="00FF521B">
                          <w:rPr>
                            <w:sz w:val="18"/>
                            <w:szCs w:val="18"/>
                          </w:rPr>
                          <w:t xml:space="preserve"> of an intervening cause (including independent action of 3</w:t>
                        </w:r>
                        <w:r w:rsidRPr="00FF521B">
                          <w:rPr>
                            <w:sz w:val="18"/>
                            <w:szCs w:val="18"/>
                            <w:vertAlign w:val="superscript"/>
                          </w:rPr>
                          <w:t>rd</w:t>
                        </w:r>
                        <w:r w:rsidRPr="00FF521B">
                          <w:rPr>
                            <w:sz w:val="18"/>
                            <w:szCs w:val="18"/>
                          </w:rPr>
                          <w:t xml:space="preserve"> party actors) the causal connection is not severed (e.g., bouncer in bar fight; </w:t>
                        </w:r>
                        <w:proofErr w:type="spellStart"/>
                        <w:r w:rsidRPr="00FF521B">
                          <w:rPr>
                            <w:sz w:val="18"/>
                            <w:szCs w:val="18"/>
                          </w:rPr>
                          <w:t>Smither’s</w:t>
                        </w:r>
                        <w:proofErr w:type="spellEnd"/>
                        <w:r w:rsidRPr="00FF521B">
                          <w:rPr>
                            <w:sz w:val="18"/>
                            <w:szCs w:val="18"/>
                          </w:rPr>
                          <w:t xml:space="preserve"> test)</w:t>
                        </w:r>
                      </w:p>
                      <w:p w:rsidR="002762C2" w:rsidRPr="00FF521B" w:rsidRDefault="002762C2" w:rsidP="00FF521B">
                        <w:pPr>
                          <w:pStyle w:val="ListParagraph"/>
                          <w:numPr>
                            <w:ilvl w:val="0"/>
                            <w:numId w:val="15"/>
                          </w:numPr>
                          <w:ind w:left="284" w:hanging="142"/>
                          <w:textAlignment w:val="center"/>
                          <w:rPr>
                            <w:sz w:val="18"/>
                            <w:szCs w:val="18"/>
                          </w:rPr>
                        </w:pPr>
                        <w:r>
                          <w:rPr>
                            <w:sz w:val="18"/>
                            <w:szCs w:val="18"/>
                          </w:rPr>
                          <w:t>Allows for multiple causes</w:t>
                        </w:r>
                      </w:p>
                      <w:p w:rsidR="002C0408" w:rsidRPr="00FF521B" w:rsidRDefault="002C0408" w:rsidP="002C0408">
                        <w:pPr>
                          <w:textAlignment w:val="center"/>
                          <w:rPr>
                            <w:rFonts w:eastAsia="Times New Roman"/>
                            <w:sz w:val="18"/>
                            <w:szCs w:val="18"/>
                          </w:rPr>
                        </w:pPr>
                        <w:r>
                          <w:rPr>
                            <w:rFonts w:eastAsia="Times New Roman"/>
                            <w:sz w:val="18"/>
                            <w:szCs w:val="18"/>
                          </w:rPr>
                          <w:t xml:space="preserve">224-226 </w:t>
                        </w:r>
                        <w:r w:rsidR="004924D3">
                          <w:rPr>
                            <w:rFonts w:eastAsia="Times New Roman"/>
                            <w:sz w:val="18"/>
                            <w:szCs w:val="18"/>
                          </w:rPr>
                          <w:t xml:space="preserve">shows how intermediaries do not affect primary cause </w:t>
                        </w:r>
                        <w:r w:rsidR="002762C2">
                          <w:rPr>
                            <w:rFonts w:eastAsia="Times New Roman"/>
                            <w:sz w:val="18"/>
                            <w:szCs w:val="18"/>
                          </w:rPr>
                          <w:t>liability</w:t>
                        </w:r>
                      </w:p>
                      <w:p w:rsidR="00FF521B" w:rsidRPr="00FF521B" w:rsidRDefault="00FF521B" w:rsidP="00FF521B">
                        <w:pPr>
                          <w:rPr>
                            <w:sz w:val="18"/>
                            <w:szCs w:val="18"/>
                          </w:rPr>
                        </w:pPr>
                        <w:r w:rsidRPr="00FF521B">
                          <w:rPr>
                            <w:sz w:val="18"/>
                            <w:szCs w:val="18"/>
                          </w:rPr>
                          <w:t xml:space="preserve"> </w:t>
                        </w:r>
                      </w:p>
                      <w:p w:rsidR="00FF521B" w:rsidRPr="00FF4B52" w:rsidRDefault="00FF4B52" w:rsidP="00FF521B">
                        <w:pPr>
                          <w:rPr>
                            <w:sz w:val="20"/>
                            <w:szCs w:val="20"/>
                          </w:rPr>
                        </w:pPr>
                        <w:r>
                          <w:rPr>
                            <w:b/>
                            <w:sz w:val="20"/>
                            <w:szCs w:val="20"/>
                          </w:rPr>
                          <w:t xml:space="preserve">Principle of Legality: </w:t>
                        </w:r>
                        <w:r>
                          <w:rPr>
                            <w:sz w:val="20"/>
                            <w:szCs w:val="20"/>
                          </w:rPr>
                          <w:t>If you are charged with a crime for something occurring years ago, you are charged under today’s guidelines</w:t>
                        </w:r>
                      </w:p>
                      <w:p w:rsidR="00FF521B" w:rsidRPr="00126507" w:rsidRDefault="00FF521B" w:rsidP="00FF521B"/>
                    </w:txbxContent>
                  </v:textbox>
                </v:shape>
              </v:group>
            </w:pict>
          </mc:Fallback>
        </mc:AlternateContent>
      </w:r>
    </w:p>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622265" w:rsidRPr="00622265" w:rsidRDefault="00622265" w:rsidP="00622265"/>
    <w:p w:rsidR="00E40E19" w:rsidRDefault="00E40E19" w:rsidP="00622265"/>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E40E19" w:rsidRPr="00E40E19" w:rsidRDefault="00E40E19" w:rsidP="00E40E19"/>
    <w:p w:rsidR="00CB7EBA" w:rsidRDefault="00CB7EBA" w:rsidP="0071060C"/>
    <w:p w:rsidR="00CB7EBA" w:rsidRDefault="00CB7EBA">
      <w:r>
        <w:rPr>
          <w:noProof/>
          <w:lang w:eastAsia="en-CA"/>
        </w:rPr>
        <mc:AlternateContent>
          <mc:Choice Requires="wps">
            <w:drawing>
              <wp:anchor distT="0" distB="0" distL="114300" distR="114300" simplePos="0" relativeHeight="251688960" behindDoc="0" locked="0" layoutInCell="1" allowOverlap="1" wp14:anchorId="151913CA" wp14:editId="7E18D823">
                <wp:simplePos x="0" y="0"/>
                <wp:positionH relativeFrom="column">
                  <wp:posOffset>-95250</wp:posOffset>
                </wp:positionH>
                <wp:positionV relativeFrom="paragraph">
                  <wp:posOffset>2540</wp:posOffset>
                </wp:positionV>
                <wp:extent cx="6934200" cy="523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23875"/>
                        </a:xfrm>
                        <a:prstGeom prst="rect">
                          <a:avLst/>
                        </a:prstGeom>
                        <a:solidFill>
                          <a:srgbClr val="FFFFFF"/>
                        </a:solidFill>
                        <a:ln w="9525">
                          <a:solidFill>
                            <a:srgbClr val="000000"/>
                          </a:solidFill>
                          <a:miter lim="800000"/>
                          <a:headEnd/>
                          <a:tailEnd/>
                        </a:ln>
                      </wps:spPr>
                      <wps:txbx>
                        <w:txbxContent>
                          <w:p w:rsidR="00CB7EBA" w:rsidRDefault="004132A8">
                            <w:pPr>
                              <w:rPr>
                                <w:sz w:val="20"/>
                                <w:szCs w:val="20"/>
                              </w:rPr>
                            </w:pPr>
                            <w:r>
                              <w:rPr>
                                <w:b/>
                                <w:sz w:val="20"/>
                                <w:szCs w:val="20"/>
                              </w:rPr>
                              <w:t xml:space="preserve">Transferred intent- </w:t>
                            </w:r>
                            <w:r>
                              <w:rPr>
                                <w:sz w:val="20"/>
                                <w:szCs w:val="20"/>
                              </w:rPr>
                              <w:t>allowed if the harm matches the intent, doesn’t have to be to ideal subject- usually only for murder</w:t>
                            </w:r>
                          </w:p>
                          <w:p w:rsidR="004132A8" w:rsidRDefault="004132A8">
                            <w:pPr>
                              <w:rPr>
                                <w:sz w:val="20"/>
                                <w:szCs w:val="20"/>
                              </w:rPr>
                            </w:pPr>
                            <w:r>
                              <w:rPr>
                                <w:b/>
                                <w:sz w:val="20"/>
                                <w:szCs w:val="20"/>
                              </w:rPr>
                              <w:t>Fraud</w:t>
                            </w:r>
                            <w:r>
                              <w:rPr>
                                <w:sz w:val="20"/>
                                <w:szCs w:val="20"/>
                              </w:rPr>
                              <w:t>- (</w:t>
                            </w:r>
                            <w:r>
                              <w:rPr>
                                <w:i/>
                                <w:sz w:val="20"/>
                                <w:szCs w:val="20"/>
                              </w:rPr>
                              <w:t xml:space="preserve">R v </w:t>
                            </w:r>
                            <w:proofErr w:type="spellStart"/>
                            <w:r>
                              <w:rPr>
                                <w:i/>
                                <w:sz w:val="20"/>
                                <w:szCs w:val="20"/>
                              </w:rPr>
                              <w:t>Théroux</w:t>
                            </w:r>
                            <w:proofErr w:type="spellEnd"/>
                            <w:r>
                              <w:rPr>
                                <w:sz w:val="20"/>
                                <w:szCs w:val="20"/>
                              </w:rPr>
                              <w:t>) AR must have 1) Dishonest act and 2) Deprivation caused by dishonest act</w:t>
                            </w:r>
                          </w:p>
                          <w:p w:rsidR="004132A8" w:rsidRPr="004132A8" w:rsidRDefault="004132A8">
                            <w:pPr>
                              <w:rPr>
                                <w:sz w:val="20"/>
                                <w:szCs w:val="20"/>
                              </w:rPr>
                            </w:pPr>
                            <w:r>
                              <w:rPr>
                                <w:sz w:val="20"/>
                                <w:szCs w:val="20"/>
                              </w:rPr>
                              <w:tab/>
                            </w:r>
                            <w:r>
                              <w:rPr>
                                <w:sz w:val="20"/>
                                <w:szCs w:val="20"/>
                              </w:rPr>
                              <w:tab/>
                              <w:t xml:space="preserve">       MR must have 1) Subjective knowledge of the prohibited act 2</w:t>
                            </w:r>
                            <w:proofErr w:type="gramStart"/>
                            <w:r>
                              <w:rPr>
                                <w:sz w:val="20"/>
                                <w:szCs w:val="20"/>
                              </w:rPr>
                              <w:t>)That</w:t>
                            </w:r>
                            <w:proofErr w:type="gramEnd"/>
                            <w:r>
                              <w:rPr>
                                <w:sz w:val="20"/>
                                <w:szCs w:val="20"/>
                              </w:rPr>
                              <w:t xml:space="preserve"> this act could deprive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5pt;margin-top:.2pt;width:546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">
                <v:textbox>
                  <w:txbxContent>
                    <w:p w:rsidR="00CB7EBA" w:rsidRDefault="004132A8">
                      <w:pPr>
                        <w:rPr>
                          <w:sz w:val="20"/>
                          <w:szCs w:val="20"/>
                        </w:rPr>
                      </w:pPr>
                      <w:r>
                        <w:rPr>
                          <w:b/>
                          <w:sz w:val="20"/>
                          <w:szCs w:val="20"/>
                        </w:rPr>
                        <w:t xml:space="preserve">Transferred intent- </w:t>
                      </w:r>
                      <w:r>
                        <w:rPr>
                          <w:sz w:val="20"/>
                          <w:szCs w:val="20"/>
                        </w:rPr>
                        <w:t>allowed if the harm matches the intent, doesn’t have to be to ideal subject- usually only for murder</w:t>
                      </w:r>
                    </w:p>
                    <w:p w:rsidR="004132A8" w:rsidRDefault="004132A8">
                      <w:pPr>
                        <w:rPr>
                          <w:sz w:val="20"/>
                          <w:szCs w:val="20"/>
                        </w:rPr>
                      </w:pPr>
                      <w:r>
                        <w:rPr>
                          <w:b/>
                          <w:sz w:val="20"/>
                          <w:szCs w:val="20"/>
                        </w:rPr>
                        <w:t>Fraud</w:t>
                      </w:r>
                      <w:r>
                        <w:rPr>
                          <w:sz w:val="20"/>
                          <w:szCs w:val="20"/>
                        </w:rPr>
                        <w:t>- (</w:t>
                      </w:r>
                      <w:r>
                        <w:rPr>
                          <w:i/>
                          <w:sz w:val="20"/>
                          <w:szCs w:val="20"/>
                        </w:rPr>
                        <w:t xml:space="preserve">R v </w:t>
                      </w:r>
                      <w:proofErr w:type="spellStart"/>
                      <w:r>
                        <w:rPr>
                          <w:i/>
                          <w:sz w:val="20"/>
                          <w:szCs w:val="20"/>
                        </w:rPr>
                        <w:t>Théroux</w:t>
                      </w:r>
                      <w:proofErr w:type="spellEnd"/>
                      <w:r>
                        <w:rPr>
                          <w:sz w:val="20"/>
                          <w:szCs w:val="20"/>
                        </w:rPr>
                        <w:t>) AR must have 1) Dishonest act and 2) Deprivation caused by dishonest act</w:t>
                      </w:r>
                    </w:p>
                    <w:p w:rsidR="004132A8" w:rsidRPr="004132A8" w:rsidRDefault="004132A8">
                      <w:pPr>
                        <w:rPr>
                          <w:sz w:val="20"/>
                          <w:szCs w:val="20"/>
                        </w:rPr>
                      </w:pPr>
                      <w:r>
                        <w:rPr>
                          <w:sz w:val="20"/>
                          <w:szCs w:val="20"/>
                        </w:rPr>
                        <w:tab/>
                      </w:r>
                      <w:r>
                        <w:rPr>
                          <w:sz w:val="20"/>
                          <w:szCs w:val="20"/>
                        </w:rPr>
                        <w:tab/>
                        <w:t xml:space="preserve">       MR must have 1) Subjective knowledge of the prohibited act 2</w:t>
                      </w:r>
                      <w:proofErr w:type="gramStart"/>
                      <w:r>
                        <w:rPr>
                          <w:sz w:val="20"/>
                          <w:szCs w:val="20"/>
                        </w:rPr>
                        <w:t>)That</w:t>
                      </w:r>
                      <w:proofErr w:type="gramEnd"/>
                      <w:r>
                        <w:rPr>
                          <w:sz w:val="20"/>
                          <w:szCs w:val="20"/>
                        </w:rPr>
                        <w:t xml:space="preserve"> this act could deprive</w:t>
                      </w:r>
                    </w:p>
                  </w:txbxContent>
                </v:textbox>
              </v:shape>
            </w:pict>
          </mc:Fallback>
        </mc:AlternateContent>
      </w:r>
    </w:p>
    <w:p w:rsidR="00CB7EBA" w:rsidRDefault="00CB7EBA"/>
    <w:p w:rsidR="00CB7EBA" w:rsidRDefault="004A051D">
      <w:r>
        <w:rPr>
          <w:noProof/>
          <w:lang w:eastAsia="en-CA"/>
        </w:rPr>
        <mc:AlternateContent>
          <mc:Choice Requires="wps">
            <w:drawing>
              <wp:anchor distT="0" distB="0" distL="114300" distR="114300" simplePos="0" relativeHeight="251713536" behindDoc="0" locked="0" layoutInCell="1" allowOverlap="1" wp14:editId="36B11C9B">
                <wp:simplePos x="0" y="0"/>
                <wp:positionH relativeFrom="column">
                  <wp:posOffset>4391025</wp:posOffset>
                </wp:positionH>
                <wp:positionV relativeFrom="paragraph">
                  <wp:posOffset>175894</wp:posOffset>
                </wp:positionV>
                <wp:extent cx="2447925" cy="34385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38525"/>
                        </a:xfrm>
                        <a:prstGeom prst="rect">
                          <a:avLst/>
                        </a:prstGeom>
                        <a:solidFill>
                          <a:srgbClr val="FFFFFF"/>
                        </a:solidFill>
                        <a:ln w="9525">
                          <a:solidFill>
                            <a:srgbClr val="000000"/>
                          </a:solidFill>
                          <a:miter lim="800000"/>
                          <a:headEnd/>
                          <a:tailEnd/>
                        </a:ln>
                      </wps:spPr>
                      <wps:txbx>
                        <w:txbxContent>
                          <w:p w:rsidR="004A051D" w:rsidRDefault="004A051D">
                            <w:pPr>
                              <w:rPr>
                                <w:sz w:val="20"/>
                                <w:szCs w:val="20"/>
                                <w:u w:val="single"/>
                              </w:rPr>
                            </w:pPr>
                            <w:proofErr w:type="gramStart"/>
                            <w:r w:rsidRPr="004A051D">
                              <w:rPr>
                                <w:sz w:val="20"/>
                                <w:szCs w:val="20"/>
                              </w:rPr>
                              <w:t>s.</w:t>
                            </w:r>
                            <w:r>
                              <w:rPr>
                                <w:sz w:val="20"/>
                                <w:szCs w:val="20"/>
                              </w:rPr>
                              <w:t>269</w:t>
                            </w:r>
                            <w:proofErr w:type="gramEnd"/>
                            <w:r>
                              <w:rPr>
                                <w:sz w:val="20"/>
                                <w:szCs w:val="20"/>
                              </w:rPr>
                              <w:t xml:space="preserve"> </w:t>
                            </w:r>
                            <w:r w:rsidR="00E274AC">
                              <w:rPr>
                                <w:sz w:val="20"/>
                                <w:szCs w:val="20"/>
                                <w:u w:val="single"/>
                              </w:rPr>
                              <w:t>Unlawful Bodily Harm/Manslaughter</w:t>
                            </w:r>
                          </w:p>
                          <w:p w:rsidR="004A051D" w:rsidRDefault="004A051D">
                            <w:pPr>
                              <w:rPr>
                                <w:sz w:val="20"/>
                                <w:szCs w:val="20"/>
                              </w:rPr>
                            </w:pPr>
                            <w:r>
                              <w:rPr>
                                <w:sz w:val="20"/>
                                <w:szCs w:val="20"/>
                              </w:rPr>
                              <w:t>AR- Unlawful act, causing bodily harm</w:t>
                            </w:r>
                          </w:p>
                          <w:p w:rsidR="004A051D" w:rsidRDefault="004A051D">
                            <w:pPr>
                              <w:rPr>
                                <w:sz w:val="20"/>
                                <w:szCs w:val="20"/>
                              </w:rPr>
                            </w:pPr>
                            <w:r>
                              <w:rPr>
                                <w:sz w:val="20"/>
                                <w:szCs w:val="20"/>
                              </w:rPr>
                              <w:t>MR- O foresight of bodily harm</w:t>
                            </w:r>
                          </w:p>
                          <w:p w:rsidR="007C7371" w:rsidRDefault="00632F8A">
                            <w:pPr>
                              <w:rPr>
                                <w:sz w:val="20"/>
                                <w:szCs w:val="20"/>
                              </w:rPr>
                            </w:pPr>
                            <w:r>
                              <w:rPr>
                                <w:sz w:val="20"/>
                                <w:szCs w:val="20"/>
                              </w:rPr>
                              <w:t>(</w:t>
                            </w:r>
                            <w:r>
                              <w:rPr>
                                <w:i/>
                                <w:sz w:val="20"/>
                                <w:szCs w:val="20"/>
                              </w:rPr>
                              <w:t>Creighton</w:t>
                            </w:r>
                            <w:r>
                              <w:rPr>
                                <w:sz w:val="20"/>
                                <w:szCs w:val="20"/>
                              </w:rPr>
                              <w:t xml:space="preserve"> SCC 1993)</w:t>
                            </w:r>
                          </w:p>
                          <w:p w:rsidR="00632F8A" w:rsidRPr="00632F8A" w:rsidRDefault="00632F8A">
                            <w:pPr>
                              <w:rPr>
                                <w:sz w:val="20"/>
                                <w:szCs w:val="20"/>
                              </w:rPr>
                            </w:pPr>
                          </w:p>
                          <w:p w:rsidR="007C7371" w:rsidRPr="00632F8A" w:rsidRDefault="007C7371">
                            <w:pPr>
                              <w:rPr>
                                <w:sz w:val="20"/>
                                <w:szCs w:val="20"/>
                              </w:rPr>
                            </w:pPr>
                            <w:proofErr w:type="gramStart"/>
                            <w:r>
                              <w:rPr>
                                <w:sz w:val="20"/>
                                <w:szCs w:val="20"/>
                              </w:rPr>
                              <w:t>s.229</w:t>
                            </w:r>
                            <w:proofErr w:type="gramEnd"/>
                            <w:r>
                              <w:rPr>
                                <w:sz w:val="20"/>
                                <w:szCs w:val="20"/>
                              </w:rPr>
                              <w:t xml:space="preserve"> </w:t>
                            </w:r>
                            <w:r>
                              <w:rPr>
                                <w:sz w:val="20"/>
                                <w:szCs w:val="20"/>
                                <w:u w:val="single"/>
                              </w:rPr>
                              <w:t>Murder</w:t>
                            </w:r>
                            <w:r w:rsidR="00632F8A">
                              <w:rPr>
                                <w:sz w:val="20"/>
                                <w:szCs w:val="20"/>
                                <w:u w:val="single"/>
                              </w:rPr>
                              <w:t xml:space="preserve"> </w:t>
                            </w:r>
                            <w:r w:rsidR="00632F8A" w:rsidRPr="00632F8A">
                              <w:rPr>
                                <w:sz w:val="20"/>
                                <w:szCs w:val="20"/>
                              </w:rPr>
                              <w:t>(</w:t>
                            </w:r>
                            <w:r w:rsidR="00632F8A" w:rsidRPr="00632F8A">
                              <w:rPr>
                                <w:i/>
                                <w:sz w:val="20"/>
                                <w:szCs w:val="20"/>
                              </w:rPr>
                              <w:t xml:space="preserve">Martineau </w:t>
                            </w:r>
                            <w:r w:rsidR="00632F8A" w:rsidRPr="00632F8A">
                              <w:rPr>
                                <w:sz w:val="20"/>
                                <w:szCs w:val="20"/>
                              </w:rPr>
                              <w:t>SCC 1991)</w:t>
                            </w:r>
                          </w:p>
                          <w:p w:rsidR="007C7371" w:rsidRDefault="007C7371">
                            <w:pPr>
                              <w:rPr>
                                <w:sz w:val="20"/>
                                <w:szCs w:val="20"/>
                              </w:rPr>
                            </w:pPr>
                            <w:r>
                              <w:rPr>
                                <w:sz w:val="20"/>
                                <w:szCs w:val="20"/>
                              </w:rPr>
                              <w:t xml:space="preserve">AR- </w:t>
                            </w:r>
                            <w:r w:rsidR="00F74E78">
                              <w:rPr>
                                <w:sz w:val="20"/>
                                <w:szCs w:val="20"/>
                              </w:rPr>
                              <w:t>Unlawful act</w:t>
                            </w:r>
                            <w:r w:rsidR="00632F8A">
                              <w:rPr>
                                <w:sz w:val="20"/>
                                <w:szCs w:val="20"/>
                              </w:rPr>
                              <w:t>, death</w:t>
                            </w:r>
                          </w:p>
                          <w:p w:rsidR="00632F8A" w:rsidRDefault="00632F8A">
                            <w:pPr>
                              <w:rPr>
                                <w:sz w:val="20"/>
                                <w:szCs w:val="20"/>
                              </w:rPr>
                            </w:pPr>
                            <w:r>
                              <w:rPr>
                                <w:sz w:val="20"/>
                                <w:szCs w:val="20"/>
                              </w:rPr>
                              <w:t xml:space="preserve">MR- </w:t>
                            </w:r>
                            <w:r w:rsidR="00F74E78">
                              <w:rPr>
                                <w:sz w:val="20"/>
                                <w:szCs w:val="20"/>
                              </w:rPr>
                              <w:t>intend to cause harm with s</w:t>
                            </w:r>
                            <w:r>
                              <w:rPr>
                                <w:sz w:val="20"/>
                                <w:szCs w:val="20"/>
                              </w:rPr>
                              <w:t xml:space="preserve">ubj. foresight of death </w:t>
                            </w:r>
                          </w:p>
                          <w:p w:rsidR="00F74E78" w:rsidRPr="00F74E78" w:rsidRDefault="00F74E78" w:rsidP="00F74E78">
                            <w:pPr>
                              <w:rPr>
                                <w:sz w:val="20"/>
                                <w:szCs w:val="20"/>
                              </w:rPr>
                            </w:pPr>
                            <w:r w:rsidRPr="00F74E78">
                              <w:rPr>
                                <w:sz w:val="20"/>
                                <w:szCs w:val="20"/>
                              </w:rPr>
                              <w:t xml:space="preserve"> </w:t>
                            </w:r>
                            <w:r>
                              <w:rPr>
                                <w:sz w:val="20"/>
                                <w:szCs w:val="20"/>
                              </w:rPr>
                              <w:t xml:space="preserve">- </w:t>
                            </w:r>
                            <w:r w:rsidRPr="00F74E78">
                              <w:rPr>
                                <w:sz w:val="20"/>
                                <w:szCs w:val="20"/>
                              </w:rPr>
                              <w:t xml:space="preserve">Was reckless </w:t>
                            </w:r>
                            <w:r>
                              <w:rPr>
                                <w:sz w:val="20"/>
                                <w:szCs w:val="20"/>
                              </w:rPr>
                              <w:t>whether death ensues or        not</w:t>
                            </w:r>
                          </w:p>
                          <w:p w:rsidR="002C5EA0" w:rsidRDefault="002C5EA0">
                            <w:pPr>
                              <w:rPr>
                                <w:sz w:val="20"/>
                                <w:szCs w:val="20"/>
                              </w:rPr>
                            </w:pPr>
                          </w:p>
                          <w:p w:rsidR="002C5EA0" w:rsidRDefault="002C5EA0">
                            <w:pPr>
                              <w:rPr>
                                <w:sz w:val="20"/>
                                <w:szCs w:val="20"/>
                              </w:rPr>
                            </w:pPr>
                            <w:proofErr w:type="gramStart"/>
                            <w:r>
                              <w:rPr>
                                <w:sz w:val="20"/>
                                <w:szCs w:val="20"/>
                              </w:rPr>
                              <w:t>s.220</w:t>
                            </w:r>
                            <w:proofErr w:type="gramEnd"/>
                            <w:r>
                              <w:rPr>
                                <w:sz w:val="20"/>
                                <w:szCs w:val="20"/>
                              </w:rPr>
                              <w:t xml:space="preserve"> </w:t>
                            </w:r>
                            <w:r>
                              <w:rPr>
                                <w:sz w:val="20"/>
                                <w:szCs w:val="20"/>
                                <w:u w:val="single"/>
                              </w:rPr>
                              <w:t xml:space="preserve">Crim. Neg. Causing death </w:t>
                            </w:r>
                          </w:p>
                          <w:p w:rsidR="002C5EA0" w:rsidRPr="002C5EA0" w:rsidRDefault="002C5EA0">
                            <w:pPr>
                              <w:rPr>
                                <w:sz w:val="20"/>
                                <w:szCs w:val="20"/>
                              </w:rPr>
                            </w:pPr>
                            <w:r w:rsidRPr="002C5EA0">
                              <w:rPr>
                                <w:sz w:val="20"/>
                                <w:szCs w:val="20"/>
                              </w:rPr>
                              <w:t>AR- doing an act, or omission with duty, death</w:t>
                            </w:r>
                          </w:p>
                          <w:p w:rsidR="002C5EA0" w:rsidRPr="002C5EA0" w:rsidRDefault="002C5EA0">
                            <w:pPr>
                              <w:rPr>
                                <w:sz w:val="20"/>
                                <w:szCs w:val="20"/>
                              </w:rPr>
                            </w:pPr>
                            <w:r w:rsidRPr="002C5EA0">
                              <w:rPr>
                                <w:sz w:val="20"/>
                                <w:szCs w:val="20"/>
                              </w:rPr>
                              <w:t xml:space="preserve">MR- marked and substantial departure from reasonable person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5.75pt;margin-top:13.85pt;width:192.75pt;height:27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">
                <v:textbox>
                  <w:txbxContent>
                    <w:p w:rsidR="004A051D" w:rsidRDefault="004A051D">
                      <w:pPr>
                        <w:rPr>
                          <w:sz w:val="20"/>
                          <w:szCs w:val="20"/>
                          <w:u w:val="single"/>
                        </w:rPr>
                      </w:pPr>
                      <w:proofErr w:type="gramStart"/>
                      <w:r w:rsidRPr="004A051D">
                        <w:rPr>
                          <w:sz w:val="20"/>
                          <w:szCs w:val="20"/>
                        </w:rPr>
                        <w:t>s.</w:t>
                      </w:r>
                      <w:r>
                        <w:rPr>
                          <w:sz w:val="20"/>
                          <w:szCs w:val="20"/>
                        </w:rPr>
                        <w:t>269</w:t>
                      </w:r>
                      <w:proofErr w:type="gramEnd"/>
                      <w:r>
                        <w:rPr>
                          <w:sz w:val="20"/>
                          <w:szCs w:val="20"/>
                        </w:rPr>
                        <w:t xml:space="preserve"> </w:t>
                      </w:r>
                      <w:r w:rsidR="00E274AC">
                        <w:rPr>
                          <w:sz w:val="20"/>
                          <w:szCs w:val="20"/>
                          <w:u w:val="single"/>
                        </w:rPr>
                        <w:t>Unlawful Bodily Harm/Manslaughter</w:t>
                      </w:r>
                    </w:p>
                    <w:p w:rsidR="004A051D" w:rsidRDefault="004A051D">
                      <w:pPr>
                        <w:rPr>
                          <w:sz w:val="20"/>
                          <w:szCs w:val="20"/>
                        </w:rPr>
                      </w:pPr>
                      <w:r>
                        <w:rPr>
                          <w:sz w:val="20"/>
                          <w:szCs w:val="20"/>
                        </w:rPr>
                        <w:t>AR- Unlawful act, causing bodily harm</w:t>
                      </w:r>
                    </w:p>
                    <w:p w:rsidR="004A051D" w:rsidRDefault="004A051D">
                      <w:pPr>
                        <w:rPr>
                          <w:sz w:val="20"/>
                          <w:szCs w:val="20"/>
                        </w:rPr>
                      </w:pPr>
                      <w:r>
                        <w:rPr>
                          <w:sz w:val="20"/>
                          <w:szCs w:val="20"/>
                        </w:rPr>
                        <w:t>MR- O foresight of bodily harm</w:t>
                      </w:r>
                    </w:p>
                    <w:p w:rsidR="007C7371" w:rsidRDefault="00632F8A">
                      <w:pPr>
                        <w:rPr>
                          <w:sz w:val="20"/>
                          <w:szCs w:val="20"/>
                        </w:rPr>
                      </w:pPr>
                      <w:r>
                        <w:rPr>
                          <w:sz w:val="20"/>
                          <w:szCs w:val="20"/>
                        </w:rPr>
                        <w:t>(</w:t>
                      </w:r>
                      <w:r>
                        <w:rPr>
                          <w:i/>
                          <w:sz w:val="20"/>
                          <w:szCs w:val="20"/>
                        </w:rPr>
                        <w:t>Creighton</w:t>
                      </w:r>
                      <w:r>
                        <w:rPr>
                          <w:sz w:val="20"/>
                          <w:szCs w:val="20"/>
                        </w:rPr>
                        <w:t xml:space="preserve"> SCC 1993)</w:t>
                      </w:r>
                    </w:p>
                    <w:p w:rsidR="00632F8A" w:rsidRPr="00632F8A" w:rsidRDefault="00632F8A">
                      <w:pPr>
                        <w:rPr>
                          <w:sz w:val="20"/>
                          <w:szCs w:val="20"/>
                        </w:rPr>
                      </w:pPr>
                    </w:p>
                    <w:p w:rsidR="007C7371" w:rsidRPr="00632F8A" w:rsidRDefault="007C7371">
                      <w:pPr>
                        <w:rPr>
                          <w:sz w:val="20"/>
                          <w:szCs w:val="20"/>
                        </w:rPr>
                      </w:pPr>
                      <w:proofErr w:type="gramStart"/>
                      <w:r>
                        <w:rPr>
                          <w:sz w:val="20"/>
                          <w:szCs w:val="20"/>
                        </w:rPr>
                        <w:t>s.229</w:t>
                      </w:r>
                      <w:proofErr w:type="gramEnd"/>
                      <w:r>
                        <w:rPr>
                          <w:sz w:val="20"/>
                          <w:szCs w:val="20"/>
                        </w:rPr>
                        <w:t xml:space="preserve"> </w:t>
                      </w:r>
                      <w:r>
                        <w:rPr>
                          <w:sz w:val="20"/>
                          <w:szCs w:val="20"/>
                          <w:u w:val="single"/>
                        </w:rPr>
                        <w:t>Murder</w:t>
                      </w:r>
                      <w:r w:rsidR="00632F8A">
                        <w:rPr>
                          <w:sz w:val="20"/>
                          <w:szCs w:val="20"/>
                          <w:u w:val="single"/>
                        </w:rPr>
                        <w:t xml:space="preserve"> </w:t>
                      </w:r>
                      <w:r w:rsidR="00632F8A" w:rsidRPr="00632F8A">
                        <w:rPr>
                          <w:sz w:val="20"/>
                          <w:szCs w:val="20"/>
                        </w:rPr>
                        <w:t>(</w:t>
                      </w:r>
                      <w:r w:rsidR="00632F8A" w:rsidRPr="00632F8A">
                        <w:rPr>
                          <w:i/>
                          <w:sz w:val="20"/>
                          <w:szCs w:val="20"/>
                        </w:rPr>
                        <w:t xml:space="preserve">Martineau </w:t>
                      </w:r>
                      <w:r w:rsidR="00632F8A" w:rsidRPr="00632F8A">
                        <w:rPr>
                          <w:sz w:val="20"/>
                          <w:szCs w:val="20"/>
                        </w:rPr>
                        <w:t>SCC 1991)</w:t>
                      </w:r>
                    </w:p>
                    <w:p w:rsidR="007C7371" w:rsidRDefault="007C7371">
                      <w:pPr>
                        <w:rPr>
                          <w:sz w:val="20"/>
                          <w:szCs w:val="20"/>
                        </w:rPr>
                      </w:pPr>
                      <w:r>
                        <w:rPr>
                          <w:sz w:val="20"/>
                          <w:szCs w:val="20"/>
                        </w:rPr>
                        <w:t xml:space="preserve">AR- </w:t>
                      </w:r>
                      <w:r w:rsidR="00F74E78">
                        <w:rPr>
                          <w:sz w:val="20"/>
                          <w:szCs w:val="20"/>
                        </w:rPr>
                        <w:t>Unlawful act</w:t>
                      </w:r>
                      <w:r w:rsidR="00632F8A">
                        <w:rPr>
                          <w:sz w:val="20"/>
                          <w:szCs w:val="20"/>
                        </w:rPr>
                        <w:t>, death</w:t>
                      </w:r>
                    </w:p>
                    <w:p w:rsidR="00632F8A" w:rsidRDefault="00632F8A">
                      <w:pPr>
                        <w:rPr>
                          <w:sz w:val="20"/>
                          <w:szCs w:val="20"/>
                        </w:rPr>
                      </w:pPr>
                      <w:r>
                        <w:rPr>
                          <w:sz w:val="20"/>
                          <w:szCs w:val="20"/>
                        </w:rPr>
                        <w:t xml:space="preserve">MR- </w:t>
                      </w:r>
                      <w:r w:rsidR="00F74E78">
                        <w:rPr>
                          <w:sz w:val="20"/>
                          <w:szCs w:val="20"/>
                        </w:rPr>
                        <w:t>intend to cause harm with s</w:t>
                      </w:r>
                      <w:r>
                        <w:rPr>
                          <w:sz w:val="20"/>
                          <w:szCs w:val="20"/>
                        </w:rPr>
                        <w:t xml:space="preserve">ubj. foresight of death </w:t>
                      </w:r>
                    </w:p>
                    <w:p w:rsidR="00F74E78" w:rsidRPr="00F74E78" w:rsidRDefault="00F74E78" w:rsidP="00F74E78">
                      <w:pPr>
                        <w:rPr>
                          <w:sz w:val="20"/>
                          <w:szCs w:val="20"/>
                        </w:rPr>
                      </w:pPr>
                      <w:r w:rsidRPr="00F74E78">
                        <w:rPr>
                          <w:sz w:val="20"/>
                          <w:szCs w:val="20"/>
                        </w:rPr>
                        <w:t xml:space="preserve"> </w:t>
                      </w:r>
                      <w:r>
                        <w:rPr>
                          <w:sz w:val="20"/>
                          <w:szCs w:val="20"/>
                        </w:rPr>
                        <w:t xml:space="preserve">- </w:t>
                      </w:r>
                      <w:r w:rsidRPr="00F74E78">
                        <w:rPr>
                          <w:sz w:val="20"/>
                          <w:szCs w:val="20"/>
                        </w:rPr>
                        <w:t xml:space="preserve">Was reckless </w:t>
                      </w:r>
                      <w:r>
                        <w:rPr>
                          <w:sz w:val="20"/>
                          <w:szCs w:val="20"/>
                        </w:rPr>
                        <w:t>whether death ensues or        not</w:t>
                      </w:r>
                    </w:p>
                    <w:p w:rsidR="002C5EA0" w:rsidRDefault="002C5EA0">
                      <w:pPr>
                        <w:rPr>
                          <w:sz w:val="20"/>
                          <w:szCs w:val="20"/>
                        </w:rPr>
                      </w:pPr>
                    </w:p>
                    <w:p w:rsidR="002C5EA0" w:rsidRDefault="002C5EA0">
                      <w:pPr>
                        <w:rPr>
                          <w:sz w:val="20"/>
                          <w:szCs w:val="20"/>
                        </w:rPr>
                      </w:pPr>
                      <w:proofErr w:type="gramStart"/>
                      <w:r>
                        <w:rPr>
                          <w:sz w:val="20"/>
                          <w:szCs w:val="20"/>
                        </w:rPr>
                        <w:t>s.220</w:t>
                      </w:r>
                      <w:proofErr w:type="gramEnd"/>
                      <w:r>
                        <w:rPr>
                          <w:sz w:val="20"/>
                          <w:szCs w:val="20"/>
                        </w:rPr>
                        <w:t xml:space="preserve"> </w:t>
                      </w:r>
                      <w:r>
                        <w:rPr>
                          <w:sz w:val="20"/>
                          <w:szCs w:val="20"/>
                          <w:u w:val="single"/>
                        </w:rPr>
                        <w:t xml:space="preserve">Crim. Neg. Causing death </w:t>
                      </w:r>
                    </w:p>
                    <w:p w:rsidR="002C5EA0" w:rsidRPr="002C5EA0" w:rsidRDefault="002C5EA0">
                      <w:pPr>
                        <w:rPr>
                          <w:sz w:val="20"/>
                          <w:szCs w:val="20"/>
                        </w:rPr>
                      </w:pPr>
                      <w:r w:rsidRPr="002C5EA0">
                        <w:rPr>
                          <w:sz w:val="20"/>
                          <w:szCs w:val="20"/>
                        </w:rPr>
                        <w:t>AR- doing an act, or omission with duty, death</w:t>
                      </w:r>
                    </w:p>
                    <w:p w:rsidR="002C5EA0" w:rsidRPr="002C5EA0" w:rsidRDefault="002C5EA0">
                      <w:pPr>
                        <w:rPr>
                          <w:sz w:val="20"/>
                          <w:szCs w:val="20"/>
                        </w:rPr>
                      </w:pPr>
                      <w:r w:rsidRPr="002C5EA0">
                        <w:rPr>
                          <w:sz w:val="20"/>
                          <w:szCs w:val="20"/>
                        </w:rPr>
                        <w:t xml:space="preserve">MR- marked and substantial departure from reasonable person </w:t>
                      </w:r>
                    </w:p>
                  </w:txbxContent>
                </v:textbox>
              </v:shape>
            </w:pict>
          </mc:Fallback>
        </mc:AlternateContent>
      </w:r>
      <w:r w:rsidRPr="004A3904">
        <w:rPr>
          <w:i/>
          <w:noProof/>
          <w:lang w:eastAsia="en-CA"/>
        </w:rPr>
        <mc:AlternateContent>
          <mc:Choice Requires="wps">
            <w:drawing>
              <wp:anchor distT="0" distB="0" distL="114300" distR="114300" simplePos="0" relativeHeight="251686912" behindDoc="1" locked="0" layoutInCell="1" allowOverlap="1" wp14:anchorId="2AC462C9" wp14:editId="4B0E78EF">
                <wp:simplePos x="0" y="0"/>
                <wp:positionH relativeFrom="column">
                  <wp:posOffset>-95250</wp:posOffset>
                </wp:positionH>
                <wp:positionV relativeFrom="paragraph">
                  <wp:posOffset>175895</wp:posOffset>
                </wp:positionV>
                <wp:extent cx="4486275" cy="3438525"/>
                <wp:effectExtent l="0" t="0" r="28575" b="28575"/>
                <wp:wrapTopAndBottom/>
                <wp:docPr id="24" name="Text Box 24"/>
                <wp:cNvGraphicFramePr/>
                <a:graphic xmlns:a="http://schemas.openxmlformats.org/drawingml/2006/main">
                  <a:graphicData uri="http://schemas.microsoft.com/office/word/2010/wordprocessingShape">
                    <wps:wsp>
                      <wps:cNvSpPr txBox="1"/>
                      <wps:spPr>
                        <a:xfrm>
                          <a:off x="0" y="0"/>
                          <a:ext cx="4486275" cy="3438525"/>
                        </a:xfrm>
                        <a:prstGeom prst="rect">
                          <a:avLst/>
                        </a:prstGeom>
                        <a:noFill/>
                        <a:ln w="6350">
                          <a:solidFill>
                            <a:prstClr val="black"/>
                          </a:solidFill>
                        </a:ln>
                        <a:effectLst/>
                      </wps:spPr>
                      <wps:txbx>
                        <w:txbxContent>
                          <w:p w:rsidR="00E40E19" w:rsidRPr="004A051D" w:rsidRDefault="00E40E19" w:rsidP="00E40E19">
                            <w:pPr>
                              <w:textAlignment w:val="center"/>
                              <w:rPr>
                                <w:b/>
                                <w:bCs/>
                                <w:sz w:val="16"/>
                                <w:szCs w:val="16"/>
                                <w:u w:val="single"/>
                              </w:rPr>
                            </w:pPr>
                            <w:r w:rsidRPr="004A051D">
                              <w:rPr>
                                <w:b/>
                                <w:bCs/>
                                <w:sz w:val="16"/>
                                <w:szCs w:val="16"/>
                                <w:u w:val="single"/>
                              </w:rPr>
                              <w:t>Objective MR</w:t>
                            </w:r>
                          </w:p>
                          <w:p w:rsidR="006A7F1E" w:rsidRPr="004A051D" w:rsidRDefault="006A7F1E" w:rsidP="00E40E19">
                            <w:pPr>
                              <w:textAlignment w:val="center"/>
                              <w:rPr>
                                <w:bCs/>
                                <w:i/>
                                <w:color w:val="FF0000"/>
                                <w:sz w:val="16"/>
                                <w:szCs w:val="16"/>
                              </w:rPr>
                            </w:pPr>
                          </w:p>
                          <w:p w:rsidR="00E40E19" w:rsidRPr="004A051D" w:rsidRDefault="00E40E19" w:rsidP="00E40E19">
                            <w:pPr>
                              <w:textAlignment w:val="center"/>
                              <w:rPr>
                                <w:sz w:val="16"/>
                                <w:szCs w:val="16"/>
                              </w:rPr>
                            </w:pPr>
                            <w:r w:rsidRPr="004A051D">
                              <w:rPr>
                                <w:bCs/>
                                <w:i/>
                                <w:color w:val="FF0000"/>
                                <w:sz w:val="16"/>
                                <w:szCs w:val="16"/>
                              </w:rPr>
                              <w:t xml:space="preserve">R v </w:t>
                            </w:r>
                            <w:proofErr w:type="spellStart"/>
                            <w:r w:rsidRPr="004A051D">
                              <w:rPr>
                                <w:bCs/>
                                <w:i/>
                                <w:color w:val="FF0000"/>
                                <w:sz w:val="16"/>
                                <w:szCs w:val="16"/>
                              </w:rPr>
                              <w:t>Tutton</w:t>
                            </w:r>
                            <w:proofErr w:type="spellEnd"/>
                            <w:r w:rsidRPr="004A051D">
                              <w:rPr>
                                <w:bCs/>
                                <w:i/>
                                <w:color w:val="FF0000"/>
                                <w:sz w:val="16"/>
                                <w:szCs w:val="16"/>
                              </w:rPr>
                              <w:t xml:space="preserve"> SCC 1989</w:t>
                            </w:r>
                            <w:r w:rsidRPr="004A051D">
                              <w:rPr>
                                <w:bCs/>
                                <w:color w:val="FF0000"/>
                                <w:sz w:val="16"/>
                                <w:szCs w:val="16"/>
                              </w:rPr>
                              <w:t>:</w:t>
                            </w:r>
                            <w:r w:rsidRPr="004A051D">
                              <w:rPr>
                                <w:bCs/>
                                <w:sz w:val="16"/>
                                <w:szCs w:val="16"/>
                              </w:rPr>
                              <w:t xml:space="preserve"> use when applying </w:t>
                            </w:r>
                            <w:proofErr w:type="spellStart"/>
                            <w:r w:rsidRPr="004A051D">
                              <w:rPr>
                                <w:bCs/>
                                <w:sz w:val="16"/>
                                <w:szCs w:val="16"/>
                              </w:rPr>
                              <w:t>obj</w:t>
                            </w:r>
                            <w:proofErr w:type="spellEnd"/>
                            <w:r w:rsidRPr="004A051D">
                              <w:rPr>
                                <w:bCs/>
                                <w:sz w:val="16"/>
                                <w:szCs w:val="16"/>
                              </w:rPr>
                              <w:t xml:space="preserve"> test for </w:t>
                            </w:r>
                            <w:proofErr w:type="spellStart"/>
                            <w:r w:rsidRPr="004A051D">
                              <w:rPr>
                                <w:bCs/>
                                <w:sz w:val="16"/>
                                <w:szCs w:val="16"/>
                              </w:rPr>
                              <w:t>Crim</w:t>
                            </w:r>
                            <w:proofErr w:type="spellEnd"/>
                            <w:r w:rsidRPr="004A051D">
                              <w:rPr>
                                <w:bCs/>
                                <w:sz w:val="16"/>
                                <w:szCs w:val="16"/>
                              </w:rPr>
                              <w:t xml:space="preserve"> </w:t>
                            </w:r>
                            <w:proofErr w:type="spellStart"/>
                            <w:r w:rsidRPr="004A051D">
                              <w:rPr>
                                <w:bCs/>
                                <w:sz w:val="16"/>
                                <w:szCs w:val="16"/>
                              </w:rPr>
                              <w:t>Negl</w:t>
                            </w:r>
                            <w:proofErr w:type="spellEnd"/>
                            <w:r w:rsidRPr="004A051D">
                              <w:rPr>
                                <w:bCs/>
                                <w:sz w:val="16"/>
                                <w:szCs w:val="16"/>
                              </w:rPr>
                              <w:t>; assessing mistake of fact defence</w:t>
                            </w:r>
                          </w:p>
                          <w:p w:rsidR="00E40E19" w:rsidRPr="004A051D" w:rsidRDefault="00E40E19" w:rsidP="00E40E19">
                            <w:pPr>
                              <w:pStyle w:val="ListParagraph"/>
                              <w:numPr>
                                <w:ilvl w:val="0"/>
                                <w:numId w:val="16"/>
                              </w:numPr>
                              <w:ind w:left="142"/>
                              <w:textAlignment w:val="center"/>
                              <w:rPr>
                                <w:rFonts w:eastAsia="Times New Roman"/>
                                <w:sz w:val="16"/>
                                <w:szCs w:val="16"/>
                                <w:lang w:eastAsia="en-CA"/>
                              </w:rPr>
                            </w:pPr>
                            <w:proofErr w:type="spellStart"/>
                            <w:r w:rsidRPr="004A051D">
                              <w:rPr>
                                <w:rFonts w:eastAsia="Times New Roman"/>
                                <w:sz w:val="16"/>
                                <w:szCs w:val="16"/>
                                <w:lang w:eastAsia="en-CA"/>
                              </w:rPr>
                              <w:t>Crim</w:t>
                            </w:r>
                            <w:proofErr w:type="spellEnd"/>
                            <w:r w:rsidRPr="004A051D">
                              <w:rPr>
                                <w:rFonts w:eastAsia="Times New Roman"/>
                                <w:sz w:val="16"/>
                                <w:szCs w:val="16"/>
                                <w:lang w:eastAsia="en-CA"/>
                              </w:rPr>
                              <w:t xml:space="preserve"> </w:t>
                            </w:r>
                            <w:proofErr w:type="spellStart"/>
                            <w:r w:rsidRPr="004A051D">
                              <w:rPr>
                                <w:rFonts w:eastAsia="Times New Roman"/>
                                <w:sz w:val="16"/>
                                <w:szCs w:val="16"/>
                                <w:lang w:eastAsia="en-CA"/>
                              </w:rPr>
                              <w:t>Neg</w:t>
                            </w:r>
                            <w:proofErr w:type="spellEnd"/>
                            <w:r w:rsidRPr="004A051D">
                              <w:rPr>
                                <w:rFonts w:eastAsia="Times New Roman"/>
                                <w:sz w:val="16"/>
                                <w:szCs w:val="16"/>
                                <w:lang w:eastAsia="en-CA"/>
                              </w:rPr>
                              <w:t xml:space="preserve">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MR test: SIGNIFICANT/MARKED depart from reasonable person w/in the </w:t>
                            </w:r>
                            <w:proofErr w:type="spellStart"/>
                            <w:r w:rsidRPr="004A051D">
                              <w:rPr>
                                <w:rFonts w:eastAsia="Times New Roman"/>
                                <w:sz w:val="16"/>
                                <w:szCs w:val="16"/>
                                <w:lang w:eastAsia="en-CA"/>
                              </w:rPr>
                              <w:t>circum’s</w:t>
                            </w:r>
                            <w:proofErr w:type="spellEnd"/>
                          </w:p>
                          <w:p w:rsidR="00E40E19" w:rsidRPr="004A051D" w:rsidRDefault="00E40E19" w:rsidP="00E40E19">
                            <w:pPr>
                              <w:pStyle w:val="ListParagraph"/>
                              <w:numPr>
                                <w:ilvl w:val="1"/>
                                <w:numId w:val="16"/>
                              </w:numPr>
                              <w:ind w:left="426"/>
                              <w:textAlignment w:val="center"/>
                              <w:rPr>
                                <w:rFonts w:eastAsia="Times New Roman"/>
                                <w:sz w:val="16"/>
                                <w:szCs w:val="16"/>
                                <w:lang w:eastAsia="en-CA"/>
                              </w:rPr>
                            </w:pPr>
                            <w:r w:rsidRPr="004A051D">
                              <w:rPr>
                                <w:rFonts w:eastAsia="Times New Roman"/>
                                <w:sz w:val="16"/>
                                <w:szCs w:val="16"/>
                                <w:u w:val="single"/>
                                <w:lang w:eastAsia="en-CA"/>
                              </w:rPr>
                              <w:t>Honest</w:t>
                            </w:r>
                            <w:r w:rsidRPr="004A051D">
                              <w:rPr>
                                <w:rFonts w:eastAsia="Times New Roman"/>
                                <w:sz w:val="16"/>
                                <w:szCs w:val="16"/>
                                <w:lang w:eastAsia="en-CA"/>
                              </w:rPr>
                              <w:t xml:space="preserve"> AND </w:t>
                            </w:r>
                            <w:r w:rsidRPr="004A051D">
                              <w:rPr>
                                <w:rFonts w:eastAsia="Times New Roman"/>
                                <w:sz w:val="16"/>
                                <w:szCs w:val="16"/>
                                <w:u w:val="single"/>
                                <w:lang w:eastAsia="en-CA"/>
                              </w:rPr>
                              <w:t>reasonable</w:t>
                            </w:r>
                            <w:r w:rsidRPr="004A051D">
                              <w:rPr>
                                <w:rFonts w:eastAsia="Times New Roman"/>
                                <w:sz w:val="16"/>
                                <w:szCs w:val="16"/>
                                <w:lang w:eastAsia="en-CA"/>
                              </w:rPr>
                              <w:t xml:space="preserve"> belief with regard to mistake of fact (defence) – don’t personalize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test</w:t>
                            </w:r>
                          </w:p>
                          <w:p w:rsidR="00E40E19" w:rsidRPr="004A051D" w:rsidRDefault="00E40E19" w:rsidP="00E40E19">
                            <w:pPr>
                              <w:rPr>
                                <w:rFonts w:eastAsia="Times New Roman"/>
                                <w:sz w:val="16"/>
                                <w:szCs w:val="16"/>
                                <w:lang w:eastAsia="en-CA"/>
                              </w:rPr>
                            </w:pPr>
                            <w:r w:rsidRPr="004A051D">
                              <w:rPr>
                                <w:rFonts w:eastAsia="Times New Roman"/>
                                <w:bCs/>
                                <w:i/>
                                <w:color w:val="FF0000"/>
                                <w:sz w:val="16"/>
                                <w:szCs w:val="16"/>
                                <w:lang w:eastAsia="en-CA"/>
                              </w:rPr>
                              <w:t>R v J.F. SCC (2008)</w:t>
                            </w:r>
                            <w:r w:rsidRPr="004A051D">
                              <w:rPr>
                                <w:rFonts w:eastAsia="Times New Roman"/>
                                <w:bCs/>
                                <w:color w:val="FF0000"/>
                                <w:sz w:val="16"/>
                                <w:szCs w:val="16"/>
                                <w:lang w:eastAsia="en-CA"/>
                              </w:rPr>
                              <w:t>:</w:t>
                            </w:r>
                            <w:r w:rsidRPr="004A051D">
                              <w:rPr>
                                <w:rFonts w:eastAsia="Times New Roman"/>
                                <w:bCs/>
                                <w:sz w:val="16"/>
                                <w:szCs w:val="16"/>
                                <w:lang w:eastAsia="en-CA"/>
                              </w:rPr>
                              <w:t xml:space="preserve"> re-affirm </w:t>
                            </w:r>
                            <w:proofErr w:type="spellStart"/>
                            <w:r w:rsidRPr="004A051D">
                              <w:rPr>
                                <w:rFonts w:eastAsia="Times New Roman"/>
                                <w:bCs/>
                                <w:sz w:val="16"/>
                                <w:szCs w:val="16"/>
                                <w:lang w:eastAsia="en-CA"/>
                              </w:rPr>
                              <w:t>Tutton</w:t>
                            </w:r>
                            <w:proofErr w:type="spellEnd"/>
                            <w:r w:rsidRPr="004A051D">
                              <w:rPr>
                                <w:rFonts w:eastAsia="Times New Roman"/>
                                <w:bCs/>
                                <w:sz w:val="16"/>
                                <w:szCs w:val="16"/>
                                <w:lang w:eastAsia="en-CA"/>
                              </w:rPr>
                              <w:t>; use to make argument for higher/lower MR based on offence</w:t>
                            </w:r>
                          </w:p>
                          <w:p w:rsidR="00E40E19" w:rsidRPr="004A051D" w:rsidRDefault="00E40E19" w:rsidP="00E40E19">
                            <w:pPr>
                              <w:numPr>
                                <w:ilvl w:val="0"/>
                                <w:numId w:val="17"/>
                              </w:numPr>
                              <w:ind w:left="540"/>
                              <w:textAlignment w:val="center"/>
                              <w:rPr>
                                <w:rFonts w:eastAsia="Times New Roman"/>
                                <w:sz w:val="16"/>
                                <w:szCs w:val="16"/>
                                <w:lang w:eastAsia="en-CA"/>
                              </w:rPr>
                            </w:pPr>
                            <w:r w:rsidRPr="004A051D">
                              <w:rPr>
                                <w:rFonts w:eastAsia="Times New Roman"/>
                                <w:sz w:val="16"/>
                                <w:szCs w:val="16"/>
                                <w:lang w:eastAsia="en-CA"/>
                              </w:rPr>
                              <w:t>Two standards of objective fault—Distinguish b/t “marked” and “marked and significant”</w:t>
                            </w:r>
                          </w:p>
                          <w:p w:rsidR="00E40E19" w:rsidRPr="004A051D" w:rsidRDefault="00E40E19" w:rsidP="00E40E19">
                            <w:pPr>
                              <w:numPr>
                                <w:ilvl w:val="0"/>
                                <w:numId w:val="18"/>
                              </w:numPr>
                              <w:ind w:left="540"/>
                              <w:textAlignment w:val="center"/>
                              <w:rPr>
                                <w:rFonts w:eastAsia="Times New Roman"/>
                                <w:sz w:val="16"/>
                                <w:szCs w:val="16"/>
                                <w:lang w:eastAsia="en-CA"/>
                              </w:rPr>
                            </w:pPr>
                            <w:r w:rsidRPr="004A051D">
                              <w:rPr>
                                <w:rFonts w:eastAsia="Times New Roman"/>
                                <w:sz w:val="16"/>
                                <w:szCs w:val="16"/>
                                <w:lang w:eastAsia="en-CA"/>
                              </w:rPr>
                              <w:t xml:space="preserve">Criminal negligence </w:t>
                            </w:r>
                            <w:proofErr w:type="spellStart"/>
                            <w:r w:rsidRPr="004A051D">
                              <w:rPr>
                                <w:rFonts w:eastAsia="Times New Roman"/>
                                <w:sz w:val="16"/>
                                <w:szCs w:val="16"/>
                                <w:lang w:eastAsia="en-CA"/>
                              </w:rPr>
                              <w:t>reqs</w:t>
                            </w:r>
                            <w:proofErr w:type="spellEnd"/>
                            <w:r w:rsidRPr="004A051D">
                              <w:rPr>
                                <w:rFonts w:eastAsia="Times New Roman"/>
                                <w:sz w:val="16"/>
                                <w:szCs w:val="16"/>
                                <w:lang w:eastAsia="en-CA"/>
                              </w:rPr>
                              <w:t xml:space="preserve"> </w:t>
                            </w:r>
                            <w:r w:rsidRPr="004A051D">
                              <w:rPr>
                                <w:rFonts w:eastAsia="Times New Roman"/>
                                <w:i/>
                                <w:iCs/>
                                <w:sz w:val="16"/>
                                <w:szCs w:val="16"/>
                                <w:lang w:eastAsia="en-CA"/>
                              </w:rPr>
                              <w:t>substantial/significant</w:t>
                            </w:r>
                            <w:r w:rsidRPr="004A051D">
                              <w:rPr>
                                <w:rFonts w:eastAsia="Times New Roman"/>
                                <w:sz w:val="16"/>
                                <w:szCs w:val="16"/>
                                <w:lang w:eastAsia="en-CA"/>
                              </w:rPr>
                              <w:t xml:space="preserve"> departure from reasonable person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standard </w:t>
                            </w:r>
                          </w:p>
                          <w:p w:rsidR="00E40E19" w:rsidRPr="004A051D" w:rsidRDefault="00E40E19" w:rsidP="00E40E19">
                            <w:pPr>
                              <w:numPr>
                                <w:ilvl w:val="1"/>
                                <w:numId w:val="18"/>
                              </w:numPr>
                              <w:ind w:left="1080"/>
                              <w:textAlignment w:val="center"/>
                              <w:rPr>
                                <w:rFonts w:eastAsia="Times New Roman"/>
                                <w:sz w:val="16"/>
                                <w:szCs w:val="16"/>
                                <w:lang w:eastAsia="en-CA"/>
                              </w:rPr>
                            </w:pPr>
                            <w:r w:rsidRPr="004A051D">
                              <w:rPr>
                                <w:rFonts w:eastAsia="Times New Roman"/>
                                <w:sz w:val="16"/>
                                <w:szCs w:val="16"/>
                                <w:lang w:eastAsia="en-CA"/>
                              </w:rPr>
                              <w:t xml:space="preserve">VS failure to provide necessities (s. 215) - </w:t>
                            </w:r>
                            <w:r w:rsidRPr="004A051D">
                              <w:rPr>
                                <w:rFonts w:eastAsia="Times New Roman"/>
                                <w:i/>
                                <w:iCs/>
                                <w:sz w:val="16"/>
                                <w:szCs w:val="16"/>
                                <w:lang w:eastAsia="en-CA"/>
                              </w:rPr>
                              <w:t xml:space="preserve">marked </w:t>
                            </w:r>
                            <w:r w:rsidRPr="004A051D">
                              <w:rPr>
                                <w:rFonts w:eastAsia="Times New Roman"/>
                                <w:sz w:val="16"/>
                                <w:szCs w:val="16"/>
                                <w:lang w:eastAsia="en-CA"/>
                              </w:rPr>
                              <w:t>departure – statutory offence</w:t>
                            </w:r>
                          </w:p>
                          <w:p w:rsidR="00E40E19" w:rsidRPr="004A051D" w:rsidRDefault="00E40E19" w:rsidP="00E40E19">
                            <w:pPr>
                              <w:rPr>
                                <w:rFonts w:eastAsia="Times New Roman"/>
                                <w:bCs/>
                                <w:sz w:val="16"/>
                                <w:szCs w:val="16"/>
                                <w:lang w:eastAsia="en-CA"/>
                              </w:rPr>
                            </w:pPr>
                            <w:r w:rsidRPr="004A051D">
                              <w:rPr>
                                <w:rFonts w:eastAsia="Times New Roman"/>
                                <w:bCs/>
                                <w:i/>
                                <w:color w:val="FF0000"/>
                                <w:sz w:val="16"/>
                                <w:szCs w:val="16"/>
                                <w:lang w:eastAsia="en-CA"/>
                              </w:rPr>
                              <w:t xml:space="preserve">R v. </w:t>
                            </w:r>
                            <w:proofErr w:type="spellStart"/>
                            <w:r w:rsidRPr="004A051D">
                              <w:rPr>
                                <w:rFonts w:eastAsia="Times New Roman"/>
                                <w:bCs/>
                                <w:i/>
                                <w:color w:val="FF0000"/>
                                <w:sz w:val="16"/>
                                <w:szCs w:val="16"/>
                                <w:lang w:eastAsia="en-CA"/>
                              </w:rPr>
                              <w:t>Hundal</w:t>
                            </w:r>
                            <w:proofErr w:type="spellEnd"/>
                            <w:r w:rsidRPr="004A051D">
                              <w:rPr>
                                <w:rFonts w:eastAsia="Times New Roman"/>
                                <w:bCs/>
                                <w:i/>
                                <w:color w:val="FF0000"/>
                                <w:sz w:val="16"/>
                                <w:szCs w:val="16"/>
                                <w:lang w:eastAsia="en-CA"/>
                              </w:rPr>
                              <w:t xml:space="preserve"> SCC 1993</w:t>
                            </w:r>
                            <w:r w:rsidRPr="004A051D">
                              <w:rPr>
                                <w:rFonts w:eastAsia="Times New Roman"/>
                                <w:bCs/>
                                <w:color w:val="FF0000"/>
                                <w:sz w:val="16"/>
                                <w:szCs w:val="16"/>
                                <w:lang w:eastAsia="en-CA"/>
                              </w:rPr>
                              <w:t xml:space="preserve"> </w:t>
                            </w:r>
                            <w:r w:rsidRPr="004A051D">
                              <w:rPr>
                                <w:rFonts w:eastAsia="Times New Roman"/>
                                <w:bCs/>
                                <w:sz w:val="16"/>
                                <w:szCs w:val="16"/>
                                <w:lang w:eastAsia="en-CA"/>
                              </w:rPr>
                              <w:t>– used to establish characteristics of “marked departure” in the circumstances</w:t>
                            </w:r>
                          </w:p>
                          <w:p w:rsidR="00E40E19" w:rsidRPr="004A051D" w:rsidRDefault="00E40E19" w:rsidP="00E40E19">
                            <w:pPr>
                              <w:numPr>
                                <w:ilvl w:val="0"/>
                                <w:numId w:val="16"/>
                              </w:numPr>
                              <w:textAlignment w:val="center"/>
                              <w:rPr>
                                <w:rFonts w:eastAsia="Times New Roman"/>
                                <w:color w:val="000000"/>
                                <w:sz w:val="16"/>
                                <w:szCs w:val="16"/>
                                <w:lang w:eastAsia="en-CA"/>
                              </w:rPr>
                            </w:pPr>
                            <w:r w:rsidRPr="004A051D">
                              <w:rPr>
                                <w:rFonts w:eastAsia="Times New Roman"/>
                                <w:color w:val="000000"/>
                                <w:sz w:val="16"/>
                                <w:szCs w:val="16"/>
                                <w:lang w:eastAsia="en-CA"/>
                              </w:rPr>
                              <w:t xml:space="preserve">Marked departure from conduct of a reasonable person = test for </w:t>
                            </w:r>
                            <w:proofErr w:type="spellStart"/>
                            <w:r w:rsidRPr="004A051D">
                              <w:rPr>
                                <w:rFonts w:eastAsia="Times New Roman"/>
                                <w:color w:val="000000"/>
                                <w:sz w:val="16"/>
                                <w:szCs w:val="16"/>
                                <w:lang w:eastAsia="en-CA"/>
                              </w:rPr>
                              <w:t>obj</w:t>
                            </w:r>
                            <w:proofErr w:type="spellEnd"/>
                            <w:r w:rsidRPr="004A051D">
                              <w:rPr>
                                <w:rFonts w:eastAsia="Times New Roman"/>
                                <w:color w:val="000000"/>
                                <w:sz w:val="16"/>
                                <w:szCs w:val="16"/>
                                <w:lang w:eastAsia="en-CA"/>
                              </w:rPr>
                              <w:t xml:space="preserve"> MR in dangerous driving</w:t>
                            </w:r>
                          </w:p>
                          <w:p w:rsidR="00E40E19" w:rsidRPr="004A051D" w:rsidRDefault="00E40E19" w:rsidP="00E40E19">
                            <w:pPr>
                              <w:pStyle w:val="ListParagraph"/>
                              <w:numPr>
                                <w:ilvl w:val="2"/>
                                <w:numId w:val="18"/>
                              </w:numPr>
                              <w:ind w:left="426" w:hanging="426"/>
                              <w:rPr>
                                <w:rFonts w:eastAsia="Times New Roman"/>
                                <w:sz w:val="16"/>
                                <w:szCs w:val="16"/>
                                <w:lang w:eastAsia="en-CA"/>
                              </w:rPr>
                            </w:pPr>
                            <w:r w:rsidRPr="004A051D">
                              <w:rPr>
                                <w:rFonts w:eastAsia="Times New Roman"/>
                                <w:sz w:val="16"/>
                                <w:szCs w:val="16"/>
                                <w:lang w:eastAsia="en-CA"/>
                              </w:rPr>
                              <w:t>Licenced activity points to objective fault  (already meets minimum standard requirement)</w:t>
                            </w:r>
                          </w:p>
                          <w:p w:rsidR="00E40E19" w:rsidRPr="004A051D" w:rsidRDefault="00E40E19" w:rsidP="00E40E19">
                            <w:pPr>
                              <w:pStyle w:val="ListParagraph"/>
                              <w:numPr>
                                <w:ilvl w:val="2"/>
                                <w:numId w:val="18"/>
                              </w:numPr>
                              <w:ind w:left="426" w:hanging="425"/>
                              <w:rPr>
                                <w:rFonts w:eastAsia="Times New Roman"/>
                                <w:sz w:val="16"/>
                                <w:szCs w:val="16"/>
                                <w:lang w:eastAsia="en-CA"/>
                              </w:rPr>
                            </w:pPr>
                            <w:r w:rsidRPr="004A051D">
                              <w:rPr>
                                <w:rFonts w:eastAsia="Times New Roman"/>
                                <w:sz w:val="16"/>
                                <w:szCs w:val="16"/>
                                <w:u w:val="single"/>
                                <w:lang w:eastAsia="en-CA"/>
                              </w:rPr>
                              <w:t>Public policy</w:t>
                            </w:r>
                            <w:r w:rsidRPr="004A051D">
                              <w:rPr>
                                <w:rFonts w:eastAsia="Times New Roman"/>
                                <w:sz w:val="16"/>
                                <w:szCs w:val="16"/>
                                <w:lang w:eastAsia="en-CA"/>
                              </w:rPr>
                              <w:t xml:space="preserve"> (e.g., deaths from driving) and </w:t>
                            </w:r>
                            <w:r w:rsidRPr="004A051D">
                              <w:rPr>
                                <w:rFonts w:eastAsia="Times New Roman"/>
                                <w:sz w:val="16"/>
                                <w:szCs w:val="16"/>
                                <w:u w:val="single"/>
                                <w:lang w:eastAsia="en-CA"/>
                              </w:rPr>
                              <w:t>automatic activity</w:t>
                            </w:r>
                            <w:r w:rsidRPr="004A051D">
                              <w:rPr>
                                <w:rFonts w:eastAsia="Times New Roman"/>
                                <w:sz w:val="16"/>
                                <w:szCs w:val="16"/>
                                <w:lang w:eastAsia="en-CA"/>
                              </w:rPr>
                              <w:t xml:space="preserve"> = hints for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MR</w:t>
                            </w:r>
                          </w:p>
                          <w:p w:rsidR="00E40E19" w:rsidRPr="004A051D" w:rsidRDefault="00E40E19" w:rsidP="00E40E19">
                            <w:pPr>
                              <w:pStyle w:val="ListParagraph"/>
                              <w:numPr>
                                <w:ilvl w:val="0"/>
                                <w:numId w:val="16"/>
                              </w:numPr>
                              <w:rPr>
                                <w:rFonts w:eastAsia="Times New Roman"/>
                                <w:sz w:val="16"/>
                                <w:szCs w:val="16"/>
                                <w:lang w:eastAsia="en-CA"/>
                              </w:rPr>
                            </w:pPr>
                            <w:r w:rsidRPr="004A051D">
                              <w:rPr>
                                <w:rFonts w:eastAsia="Times New Roman"/>
                                <w:sz w:val="16"/>
                                <w:szCs w:val="16"/>
                                <w:lang w:eastAsia="en-CA"/>
                              </w:rPr>
                              <w:t xml:space="preserve">Cory J: If you see “in regard to all the circumstances” = hint for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MR</w:t>
                            </w:r>
                          </w:p>
                          <w:p w:rsidR="00E40E19" w:rsidRPr="004A051D" w:rsidRDefault="00E40E19" w:rsidP="00E40E19">
                            <w:pPr>
                              <w:rPr>
                                <w:rFonts w:eastAsia="Times New Roman"/>
                                <w:sz w:val="16"/>
                                <w:szCs w:val="16"/>
                                <w:lang w:eastAsia="en-CA"/>
                              </w:rPr>
                            </w:pPr>
                            <w:r w:rsidRPr="004A051D">
                              <w:rPr>
                                <w:rFonts w:eastAsia="Times New Roman"/>
                                <w:i/>
                                <w:color w:val="FF0000"/>
                                <w:sz w:val="16"/>
                                <w:szCs w:val="16"/>
                                <w:lang w:eastAsia="en-CA"/>
                              </w:rPr>
                              <w:t>R v Beatty SCC 2008</w:t>
                            </w:r>
                            <w:r w:rsidRPr="004A051D">
                              <w:rPr>
                                <w:rFonts w:eastAsia="Times New Roman"/>
                                <w:color w:val="FF0000"/>
                                <w:sz w:val="16"/>
                                <w:szCs w:val="16"/>
                                <w:lang w:eastAsia="en-CA"/>
                              </w:rPr>
                              <w:t xml:space="preserve"> </w:t>
                            </w:r>
                            <w:r w:rsidRPr="004A051D">
                              <w:rPr>
                                <w:rFonts w:eastAsia="Times New Roman"/>
                                <w:sz w:val="16"/>
                                <w:szCs w:val="16"/>
                                <w:lang w:eastAsia="en-CA"/>
                              </w:rPr>
                              <w:t xml:space="preserve">– truck swerved into other lane- </w:t>
                            </w:r>
                          </w:p>
                          <w:p w:rsidR="00E40E19" w:rsidRPr="004A051D" w:rsidRDefault="00E40E19" w:rsidP="00E40E19">
                            <w:pPr>
                              <w:pStyle w:val="ListParagraph"/>
                              <w:numPr>
                                <w:ilvl w:val="0"/>
                                <w:numId w:val="16"/>
                              </w:numPr>
                              <w:ind w:left="426" w:hanging="284"/>
                              <w:rPr>
                                <w:rFonts w:eastAsia="Times New Roman"/>
                                <w:sz w:val="16"/>
                                <w:szCs w:val="16"/>
                                <w:lang w:eastAsia="en-CA"/>
                              </w:rPr>
                            </w:pPr>
                            <w:r w:rsidRPr="004A051D">
                              <w:rPr>
                                <w:rFonts w:eastAsia="Times New Roman"/>
                                <w:sz w:val="16"/>
                                <w:szCs w:val="16"/>
                                <w:lang w:eastAsia="en-CA"/>
                              </w:rPr>
                              <w:t>Momentary lapse in awareness does NOT constitute marked departure from the reasonable person in the circumstances (temporal req., surrounding circumstances CAN negate momentary lapse)</w:t>
                            </w:r>
                          </w:p>
                          <w:p w:rsidR="00E40E19" w:rsidRPr="004A051D" w:rsidRDefault="00E40E19" w:rsidP="00E40E19">
                            <w:pPr>
                              <w:pStyle w:val="ListParagraph"/>
                              <w:numPr>
                                <w:ilvl w:val="1"/>
                                <w:numId w:val="16"/>
                              </w:numPr>
                              <w:ind w:left="284" w:hanging="425"/>
                              <w:rPr>
                                <w:rFonts w:eastAsia="Times New Roman"/>
                                <w:sz w:val="16"/>
                                <w:szCs w:val="16"/>
                                <w:lang w:eastAsia="en-CA"/>
                              </w:rPr>
                            </w:pPr>
                            <w:r w:rsidRPr="004A051D">
                              <w:rPr>
                                <w:rFonts w:eastAsia="Times New Roman"/>
                                <w:sz w:val="16"/>
                                <w:szCs w:val="16"/>
                                <w:lang w:eastAsia="en-CA"/>
                              </w:rPr>
                              <w:t>Don’t collapse AR/MR for dangerous driving (can’t infer this  from fact that people died)</w:t>
                            </w:r>
                          </w:p>
                          <w:p w:rsidR="00E40E19" w:rsidRPr="004A051D" w:rsidRDefault="00E40E19" w:rsidP="00E40E19">
                            <w:pPr>
                              <w:rPr>
                                <w:rFonts w:eastAsia="Times New Roman"/>
                                <w:sz w:val="16"/>
                                <w:szCs w:val="16"/>
                                <w:lang w:eastAsia="en-CA"/>
                              </w:rPr>
                            </w:pPr>
                            <w:r w:rsidRPr="004A051D">
                              <w:rPr>
                                <w:rFonts w:eastAsia="Times New Roman"/>
                                <w:i/>
                                <w:color w:val="FF0000"/>
                                <w:sz w:val="16"/>
                                <w:szCs w:val="16"/>
                                <w:lang w:eastAsia="en-CA"/>
                              </w:rPr>
                              <w:t>R v Roy SCC 2008</w:t>
                            </w:r>
                            <w:r w:rsidRPr="004A051D">
                              <w:rPr>
                                <w:rFonts w:eastAsia="Times New Roman"/>
                                <w:color w:val="FF0000"/>
                                <w:sz w:val="16"/>
                                <w:szCs w:val="16"/>
                                <w:lang w:eastAsia="en-CA"/>
                              </w:rPr>
                              <w:t xml:space="preserve"> </w:t>
                            </w:r>
                            <w:r w:rsidRPr="004A051D">
                              <w:rPr>
                                <w:rFonts w:eastAsia="Times New Roman"/>
                                <w:sz w:val="16"/>
                                <w:szCs w:val="16"/>
                                <w:lang w:eastAsia="en-CA"/>
                              </w:rPr>
                              <w:t>– pulled out onto the highway- must take objective viewing as taking in all of the circumstances</w:t>
                            </w:r>
                          </w:p>
                          <w:p w:rsidR="00E40E19" w:rsidRPr="004A051D" w:rsidRDefault="00E40E19" w:rsidP="00E40E19">
                            <w:pPr>
                              <w:rPr>
                                <w:rFonts w:eastAsia="Times New Roman"/>
                                <w:sz w:val="16"/>
                                <w:szCs w:val="16"/>
                                <w:lang w:eastAsia="en-CA"/>
                              </w:rPr>
                            </w:pPr>
                            <w:r w:rsidRPr="004A051D">
                              <w:rPr>
                                <w:rFonts w:eastAsia="Times New Roman"/>
                                <w:i/>
                                <w:color w:val="FF0000"/>
                                <w:sz w:val="16"/>
                                <w:szCs w:val="16"/>
                                <w:lang w:eastAsia="en-CA"/>
                              </w:rPr>
                              <w:t>R v ADH 2013 SCC</w:t>
                            </w:r>
                            <w:r w:rsidRPr="004A051D">
                              <w:rPr>
                                <w:rFonts w:eastAsia="Times New Roman"/>
                                <w:sz w:val="16"/>
                                <w:szCs w:val="16"/>
                                <w:lang w:eastAsia="en-CA"/>
                              </w:rPr>
                              <w:t xml:space="preserve">- Child Abandonment under 10, </w:t>
                            </w:r>
                            <w:proofErr w:type="spellStart"/>
                            <w:r w:rsidRPr="004A051D">
                              <w:rPr>
                                <w:rFonts w:eastAsia="Times New Roman"/>
                                <w:sz w:val="16"/>
                                <w:szCs w:val="16"/>
                                <w:lang w:eastAsia="en-CA"/>
                              </w:rPr>
                              <w:t>walmart</w:t>
                            </w:r>
                            <w:proofErr w:type="spellEnd"/>
                            <w:r w:rsidRPr="004A051D">
                              <w:rPr>
                                <w:rFonts w:eastAsia="Times New Roman"/>
                                <w:sz w:val="16"/>
                                <w:szCs w:val="16"/>
                                <w:lang w:eastAsia="en-CA"/>
                              </w:rPr>
                              <w:t xml:space="preserve"> store</w:t>
                            </w:r>
                          </w:p>
                          <w:p w:rsidR="00E40E19" w:rsidRPr="004A051D" w:rsidRDefault="00E40E19" w:rsidP="00E40E19">
                            <w:pPr>
                              <w:numPr>
                                <w:ilvl w:val="0"/>
                                <w:numId w:val="19"/>
                              </w:numPr>
                              <w:ind w:left="540"/>
                              <w:textAlignment w:val="center"/>
                              <w:rPr>
                                <w:rFonts w:eastAsia="Times New Roman"/>
                                <w:sz w:val="16"/>
                                <w:szCs w:val="16"/>
                                <w:lang w:eastAsia="en-CA"/>
                              </w:rPr>
                            </w:pPr>
                            <w:r w:rsidRPr="004A051D">
                              <w:rPr>
                                <w:rFonts w:eastAsia="Times New Roman"/>
                                <w:sz w:val="16"/>
                                <w:szCs w:val="16"/>
                                <w:lang w:eastAsia="en-CA"/>
                              </w:rPr>
                              <w:t>Words 'abandon' 'expose' and 'wilful' suggest subjective meanings</w:t>
                            </w:r>
                          </w:p>
                          <w:p w:rsidR="00E40E19" w:rsidRPr="004A051D" w:rsidRDefault="00E40E19" w:rsidP="00E40E19">
                            <w:pPr>
                              <w:numPr>
                                <w:ilvl w:val="0"/>
                                <w:numId w:val="19"/>
                              </w:numPr>
                              <w:ind w:left="540"/>
                              <w:textAlignment w:val="center"/>
                              <w:rPr>
                                <w:rFonts w:eastAsia="Times New Roman"/>
                                <w:sz w:val="16"/>
                                <w:szCs w:val="16"/>
                                <w:lang w:eastAsia="en-CA"/>
                              </w:rPr>
                            </w:pPr>
                            <w:r w:rsidRPr="004A051D">
                              <w:rPr>
                                <w:rFonts w:eastAsia="Times New Roman"/>
                                <w:sz w:val="16"/>
                                <w:szCs w:val="16"/>
                                <w:lang w:eastAsia="en-CA"/>
                              </w:rPr>
                              <w:t xml:space="preserve">The judge ruled that given the situation there was reason for the mom to believe the child dead (mistake of fact) </w:t>
                            </w:r>
                          </w:p>
                          <w:p w:rsidR="00E40E19" w:rsidRPr="004A051D" w:rsidRDefault="00E40E19" w:rsidP="00E40E19">
                            <w:pPr>
                              <w:numPr>
                                <w:ilvl w:val="0"/>
                                <w:numId w:val="19"/>
                              </w:numPr>
                              <w:ind w:left="540"/>
                              <w:textAlignment w:val="center"/>
                              <w:rPr>
                                <w:rFonts w:eastAsia="Times New Roman"/>
                                <w:sz w:val="16"/>
                                <w:szCs w:val="16"/>
                                <w:lang w:eastAsia="en-CA"/>
                              </w:rPr>
                            </w:pPr>
                            <w:r w:rsidRPr="004A051D">
                              <w:rPr>
                                <w:rFonts w:eastAsia="Times New Roman"/>
                                <w:sz w:val="16"/>
                                <w:szCs w:val="16"/>
                                <w:lang w:eastAsia="en-CA"/>
                              </w:rPr>
                              <w:t>Subjective fault is used</w:t>
                            </w:r>
                          </w:p>
                          <w:p w:rsidR="00CB7EBA" w:rsidRPr="004A051D" w:rsidRDefault="00E40E19" w:rsidP="00CB7EBA">
                            <w:pPr>
                              <w:numPr>
                                <w:ilvl w:val="1"/>
                                <w:numId w:val="19"/>
                              </w:numPr>
                              <w:ind w:left="1080"/>
                              <w:textAlignment w:val="center"/>
                              <w:rPr>
                                <w:rFonts w:eastAsia="Times New Roman"/>
                                <w:sz w:val="16"/>
                                <w:szCs w:val="16"/>
                                <w:lang w:eastAsia="en-CA"/>
                              </w:rPr>
                            </w:pPr>
                            <w:r w:rsidRPr="004A051D">
                              <w:rPr>
                                <w:rFonts w:eastAsia="Times New Roman"/>
                                <w:sz w:val="16"/>
                                <w:szCs w:val="16"/>
                                <w:lang w:eastAsia="en-CA"/>
                              </w:rPr>
                              <w:t>The offence is broader than 'failing to provide necessaries of life' offense</w:t>
                            </w: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E40E19" w:rsidRPr="004A051D" w:rsidRDefault="00E40E19" w:rsidP="00E40E19">
                            <w:pPr>
                              <w:textAlignment w:val="center"/>
                              <w:rPr>
                                <w:rFonts w:eastAsia="Times New Roman"/>
                                <w:sz w:val="16"/>
                                <w:szCs w:val="16"/>
                                <w:lang w:eastAsia="en-CA"/>
                              </w:rPr>
                            </w:pPr>
                          </w:p>
                          <w:p w:rsidR="00E40E19" w:rsidRPr="004A051D" w:rsidRDefault="00E40E19" w:rsidP="00E40E19">
                            <w:pPr>
                              <w:pStyle w:val="ListParagraph"/>
                              <w:ind w:left="426"/>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7.5pt;margin-top:13.85pt;width:353.25pt;height:27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" filled="f" strokeweight=".5pt">
                <v:textbox>
                  <w:txbxContent>
                    <w:p w:rsidR="00E40E19" w:rsidRPr="004A051D" w:rsidRDefault="00E40E19" w:rsidP="00E40E19">
                      <w:pPr>
                        <w:textAlignment w:val="center"/>
                        <w:rPr>
                          <w:b/>
                          <w:bCs/>
                          <w:sz w:val="16"/>
                          <w:szCs w:val="16"/>
                          <w:u w:val="single"/>
                        </w:rPr>
                      </w:pPr>
                      <w:r w:rsidRPr="004A051D">
                        <w:rPr>
                          <w:b/>
                          <w:bCs/>
                          <w:sz w:val="16"/>
                          <w:szCs w:val="16"/>
                          <w:u w:val="single"/>
                        </w:rPr>
                        <w:t>Objective MR</w:t>
                      </w:r>
                    </w:p>
                    <w:p w:rsidR="006A7F1E" w:rsidRPr="004A051D" w:rsidRDefault="006A7F1E" w:rsidP="00E40E19">
                      <w:pPr>
                        <w:textAlignment w:val="center"/>
                        <w:rPr>
                          <w:bCs/>
                          <w:i/>
                          <w:color w:val="FF0000"/>
                          <w:sz w:val="16"/>
                          <w:szCs w:val="16"/>
                        </w:rPr>
                      </w:pPr>
                    </w:p>
                    <w:p w:rsidR="00E40E19" w:rsidRPr="004A051D" w:rsidRDefault="00E40E19" w:rsidP="00E40E19">
                      <w:pPr>
                        <w:textAlignment w:val="center"/>
                        <w:rPr>
                          <w:sz w:val="16"/>
                          <w:szCs w:val="16"/>
                        </w:rPr>
                      </w:pPr>
                      <w:r w:rsidRPr="004A051D">
                        <w:rPr>
                          <w:bCs/>
                          <w:i/>
                          <w:color w:val="FF0000"/>
                          <w:sz w:val="16"/>
                          <w:szCs w:val="16"/>
                        </w:rPr>
                        <w:t xml:space="preserve">R v </w:t>
                      </w:r>
                      <w:proofErr w:type="spellStart"/>
                      <w:r w:rsidRPr="004A051D">
                        <w:rPr>
                          <w:bCs/>
                          <w:i/>
                          <w:color w:val="FF0000"/>
                          <w:sz w:val="16"/>
                          <w:szCs w:val="16"/>
                        </w:rPr>
                        <w:t>Tutton</w:t>
                      </w:r>
                      <w:proofErr w:type="spellEnd"/>
                      <w:r w:rsidRPr="004A051D">
                        <w:rPr>
                          <w:bCs/>
                          <w:i/>
                          <w:color w:val="FF0000"/>
                          <w:sz w:val="16"/>
                          <w:szCs w:val="16"/>
                        </w:rPr>
                        <w:t xml:space="preserve"> SCC 1989</w:t>
                      </w:r>
                      <w:r w:rsidRPr="004A051D">
                        <w:rPr>
                          <w:bCs/>
                          <w:color w:val="FF0000"/>
                          <w:sz w:val="16"/>
                          <w:szCs w:val="16"/>
                        </w:rPr>
                        <w:t>:</w:t>
                      </w:r>
                      <w:r w:rsidRPr="004A051D">
                        <w:rPr>
                          <w:bCs/>
                          <w:sz w:val="16"/>
                          <w:szCs w:val="16"/>
                        </w:rPr>
                        <w:t xml:space="preserve"> use when applying </w:t>
                      </w:r>
                      <w:proofErr w:type="spellStart"/>
                      <w:r w:rsidRPr="004A051D">
                        <w:rPr>
                          <w:bCs/>
                          <w:sz w:val="16"/>
                          <w:szCs w:val="16"/>
                        </w:rPr>
                        <w:t>obj</w:t>
                      </w:r>
                      <w:proofErr w:type="spellEnd"/>
                      <w:r w:rsidRPr="004A051D">
                        <w:rPr>
                          <w:bCs/>
                          <w:sz w:val="16"/>
                          <w:szCs w:val="16"/>
                        </w:rPr>
                        <w:t xml:space="preserve"> test for </w:t>
                      </w:r>
                      <w:proofErr w:type="spellStart"/>
                      <w:r w:rsidRPr="004A051D">
                        <w:rPr>
                          <w:bCs/>
                          <w:sz w:val="16"/>
                          <w:szCs w:val="16"/>
                        </w:rPr>
                        <w:t>Crim</w:t>
                      </w:r>
                      <w:proofErr w:type="spellEnd"/>
                      <w:r w:rsidRPr="004A051D">
                        <w:rPr>
                          <w:bCs/>
                          <w:sz w:val="16"/>
                          <w:szCs w:val="16"/>
                        </w:rPr>
                        <w:t xml:space="preserve"> </w:t>
                      </w:r>
                      <w:proofErr w:type="spellStart"/>
                      <w:r w:rsidRPr="004A051D">
                        <w:rPr>
                          <w:bCs/>
                          <w:sz w:val="16"/>
                          <w:szCs w:val="16"/>
                        </w:rPr>
                        <w:t>Negl</w:t>
                      </w:r>
                      <w:proofErr w:type="spellEnd"/>
                      <w:r w:rsidRPr="004A051D">
                        <w:rPr>
                          <w:bCs/>
                          <w:sz w:val="16"/>
                          <w:szCs w:val="16"/>
                        </w:rPr>
                        <w:t>; assessing mistake of fact defence</w:t>
                      </w:r>
                    </w:p>
                    <w:p w:rsidR="00E40E19" w:rsidRPr="004A051D" w:rsidRDefault="00E40E19" w:rsidP="00E40E19">
                      <w:pPr>
                        <w:pStyle w:val="ListParagraph"/>
                        <w:numPr>
                          <w:ilvl w:val="0"/>
                          <w:numId w:val="16"/>
                        </w:numPr>
                        <w:ind w:left="142"/>
                        <w:textAlignment w:val="center"/>
                        <w:rPr>
                          <w:rFonts w:eastAsia="Times New Roman"/>
                          <w:sz w:val="16"/>
                          <w:szCs w:val="16"/>
                          <w:lang w:eastAsia="en-CA"/>
                        </w:rPr>
                      </w:pPr>
                      <w:proofErr w:type="spellStart"/>
                      <w:r w:rsidRPr="004A051D">
                        <w:rPr>
                          <w:rFonts w:eastAsia="Times New Roman"/>
                          <w:sz w:val="16"/>
                          <w:szCs w:val="16"/>
                          <w:lang w:eastAsia="en-CA"/>
                        </w:rPr>
                        <w:t>Crim</w:t>
                      </w:r>
                      <w:proofErr w:type="spellEnd"/>
                      <w:r w:rsidRPr="004A051D">
                        <w:rPr>
                          <w:rFonts w:eastAsia="Times New Roman"/>
                          <w:sz w:val="16"/>
                          <w:szCs w:val="16"/>
                          <w:lang w:eastAsia="en-CA"/>
                        </w:rPr>
                        <w:t xml:space="preserve"> </w:t>
                      </w:r>
                      <w:proofErr w:type="spellStart"/>
                      <w:r w:rsidRPr="004A051D">
                        <w:rPr>
                          <w:rFonts w:eastAsia="Times New Roman"/>
                          <w:sz w:val="16"/>
                          <w:szCs w:val="16"/>
                          <w:lang w:eastAsia="en-CA"/>
                        </w:rPr>
                        <w:t>Neg</w:t>
                      </w:r>
                      <w:proofErr w:type="spellEnd"/>
                      <w:r w:rsidRPr="004A051D">
                        <w:rPr>
                          <w:rFonts w:eastAsia="Times New Roman"/>
                          <w:sz w:val="16"/>
                          <w:szCs w:val="16"/>
                          <w:lang w:eastAsia="en-CA"/>
                        </w:rPr>
                        <w:t xml:space="preserve">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MR test: SIGNIFICANT/MARKED depart from reasonable person w/in the </w:t>
                      </w:r>
                      <w:proofErr w:type="spellStart"/>
                      <w:r w:rsidRPr="004A051D">
                        <w:rPr>
                          <w:rFonts w:eastAsia="Times New Roman"/>
                          <w:sz w:val="16"/>
                          <w:szCs w:val="16"/>
                          <w:lang w:eastAsia="en-CA"/>
                        </w:rPr>
                        <w:t>circum’s</w:t>
                      </w:r>
                      <w:proofErr w:type="spellEnd"/>
                    </w:p>
                    <w:p w:rsidR="00E40E19" w:rsidRPr="004A051D" w:rsidRDefault="00E40E19" w:rsidP="00E40E19">
                      <w:pPr>
                        <w:pStyle w:val="ListParagraph"/>
                        <w:numPr>
                          <w:ilvl w:val="1"/>
                          <w:numId w:val="16"/>
                        </w:numPr>
                        <w:ind w:left="426"/>
                        <w:textAlignment w:val="center"/>
                        <w:rPr>
                          <w:rFonts w:eastAsia="Times New Roman"/>
                          <w:sz w:val="16"/>
                          <w:szCs w:val="16"/>
                          <w:lang w:eastAsia="en-CA"/>
                        </w:rPr>
                      </w:pPr>
                      <w:r w:rsidRPr="004A051D">
                        <w:rPr>
                          <w:rFonts w:eastAsia="Times New Roman"/>
                          <w:sz w:val="16"/>
                          <w:szCs w:val="16"/>
                          <w:u w:val="single"/>
                          <w:lang w:eastAsia="en-CA"/>
                        </w:rPr>
                        <w:t>Honest</w:t>
                      </w:r>
                      <w:r w:rsidRPr="004A051D">
                        <w:rPr>
                          <w:rFonts w:eastAsia="Times New Roman"/>
                          <w:sz w:val="16"/>
                          <w:szCs w:val="16"/>
                          <w:lang w:eastAsia="en-CA"/>
                        </w:rPr>
                        <w:t xml:space="preserve"> AND </w:t>
                      </w:r>
                      <w:r w:rsidRPr="004A051D">
                        <w:rPr>
                          <w:rFonts w:eastAsia="Times New Roman"/>
                          <w:sz w:val="16"/>
                          <w:szCs w:val="16"/>
                          <w:u w:val="single"/>
                          <w:lang w:eastAsia="en-CA"/>
                        </w:rPr>
                        <w:t>reasonable</w:t>
                      </w:r>
                      <w:r w:rsidRPr="004A051D">
                        <w:rPr>
                          <w:rFonts w:eastAsia="Times New Roman"/>
                          <w:sz w:val="16"/>
                          <w:szCs w:val="16"/>
                          <w:lang w:eastAsia="en-CA"/>
                        </w:rPr>
                        <w:t xml:space="preserve"> belief with regard to mistake of fact (defence) – don’t personalize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test</w:t>
                      </w:r>
                    </w:p>
                    <w:p w:rsidR="00E40E19" w:rsidRPr="004A051D" w:rsidRDefault="00E40E19" w:rsidP="00E40E19">
                      <w:pPr>
                        <w:rPr>
                          <w:rFonts w:eastAsia="Times New Roman"/>
                          <w:sz w:val="16"/>
                          <w:szCs w:val="16"/>
                          <w:lang w:eastAsia="en-CA"/>
                        </w:rPr>
                      </w:pPr>
                      <w:r w:rsidRPr="004A051D">
                        <w:rPr>
                          <w:rFonts w:eastAsia="Times New Roman"/>
                          <w:bCs/>
                          <w:i/>
                          <w:color w:val="FF0000"/>
                          <w:sz w:val="16"/>
                          <w:szCs w:val="16"/>
                          <w:lang w:eastAsia="en-CA"/>
                        </w:rPr>
                        <w:t>R v J.F. SCC (2008)</w:t>
                      </w:r>
                      <w:r w:rsidRPr="004A051D">
                        <w:rPr>
                          <w:rFonts w:eastAsia="Times New Roman"/>
                          <w:bCs/>
                          <w:color w:val="FF0000"/>
                          <w:sz w:val="16"/>
                          <w:szCs w:val="16"/>
                          <w:lang w:eastAsia="en-CA"/>
                        </w:rPr>
                        <w:t>:</w:t>
                      </w:r>
                      <w:r w:rsidRPr="004A051D">
                        <w:rPr>
                          <w:rFonts w:eastAsia="Times New Roman"/>
                          <w:bCs/>
                          <w:sz w:val="16"/>
                          <w:szCs w:val="16"/>
                          <w:lang w:eastAsia="en-CA"/>
                        </w:rPr>
                        <w:t xml:space="preserve"> re-affirm </w:t>
                      </w:r>
                      <w:proofErr w:type="spellStart"/>
                      <w:r w:rsidRPr="004A051D">
                        <w:rPr>
                          <w:rFonts w:eastAsia="Times New Roman"/>
                          <w:bCs/>
                          <w:sz w:val="16"/>
                          <w:szCs w:val="16"/>
                          <w:lang w:eastAsia="en-CA"/>
                        </w:rPr>
                        <w:t>Tutton</w:t>
                      </w:r>
                      <w:proofErr w:type="spellEnd"/>
                      <w:r w:rsidRPr="004A051D">
                        <w:rPr>
                          <w:rFonts w:eastAsia="Times New Roman"/>
                          <w:bCs/>
                          <w:sz w:val="16"/>
                          <w:szCs w:val="16"/>
                          <w:lang w:eastAsia="en-CA"/>
                        </w:rPr>
                        <w:t>; use to make argument for higher/lower MR based on offence</w:t>
                      </w:r>
                    </w:p>
                    <w:p w:rsidR="00E40E19" w:rsidRPr="004A051D" w:rsidRDefault="00E40E19" w:rsidP="00E40E19">
                      <w:pPr>
                        <w:numPr>
                          <w:ilvl w:val="0"/>
                          <w:numId w:val="17"/>
                        </w:numPr>
                        <w:ind w:left="540"/>
                        <w:textAlignment w:val="center"/>
                        <w:rPr>
                          <w:rFonts w:eastAsia="Times New Roman"/>
                          <w:sz w:val="16"/>
                          <w:szCs w:val="16"/>
                          <w:lang w:eastAsia="en-CA"/>
                        </w:rPr>
                      </w:pPr>
                      <w:r w:rsidRPr="004A051D">
                        <w:rPr>
                          <w:rFonts w:eastAsia="Times New Roman"/>
                          <w:sz w:val="16"/>
                          <w:szCs w:val="16"/>
                          <w:lang w:eastAsia="en-CA"/>
                        </w:rPr>
                        <w:t>Two standards of objective fault—Distinguish b/t “marked” and “marked and significant”</w:t>
                      </w:r>
                    </w:p>
                    <w:p w:rsidR="00E40E19" w:rsidRPr="004A051D" w:rsidRDefault="00E40E19" w:rsidP="00E40E19">
                      <w:pPr>
                        <w:numPr>
                          <w:ilvl w:val="0"/>
                          <w:numId w:val="18"/>
                        </w:numPr>
                        <w:ind w:left="540"/>
                        <w:textAlignment w:val="center"/>
                        <w:rPr>
                          <w:rFonts w:eastAsia="Times New Roman"/>
                          <w:sz w:val="16"/>
                          <w:szCs w:val="16"/>
                          <w:lang w:eastAsia="en-CA"/>
                        </w:rPr>
                      </w:pPr>
                      <w:r w:rsidRPr="004A051D">
                        <w:rPr>
                          <w:rFonts w:eastAsia="Times New Roman"/>
                          <w:sz w:val="16"/>
                          <w:szCs w:val="16"/>
                          <w:lang w:eastAsia="en-CA"/>
                        </w:rPr>
                        <w:t xml:space="preserve">Criminal negligence </w:t>
                      </w:r>
                      <w:proofErr w:type="spellStart"/>
                      <w:r w:rsidRPr="004A051D">
                        <w:rPr>
                          <w:rFonts w:eastAsia="Times New Roman"/>
                          <w:sz w:val="16"/>
                          <w:szCs w:val="16"/>
                          <w:lang w:eastAsia="en-CA"/>
                        </w:rPr>
                        <w:t>reqs</w:t>
                      </w:r>
                      <w:proofErr w:type="spellEnd"/>
                      <w:r w:rsidRPr="004A051D">
                        <w:rPr>
                          <w:rFonts w:eastAsia="Times New Roman"/>
                          <w:sz w:val="16"/>
                          <w:szCs w:val="16"/>
                          <w:lang w:eastAsia="en-CA"/>
                        </w:rPr>
                        <w:t xml:space="preserve"> </w:t>
                      </w:r>
                      <w:r w:rsidRPr="004A051D">
                        <w:rPr>
                          <w:rFonts w:eastAsia="Times New Roman"/>
                          <w:i/>
                          <w:iCs/>
                          <w:sz w:val="16"/>
                          <w:szCs w:val="16"/>
                          <w:lang w:eastAsia="en-CA"/>
                        </w:rPr>
                        <w:t>substantial/significant</w:t>
                      </w:r>
                      <w:r w:rsidRPr="004A051D">
                        <w:rPr>
                          <w:rFonts w:eastAsia="Times New Roman"/>
                          <w:sz w:val="16"/>
                          <w:szCs w:val="16"/>
                          <w:lang w:eastAsia="en-CA"/>
                        </w:rPr>
                        <w:t xml:space="preserve"> departure from reasonable person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standard </w:t>
                      </w:r>
                    </w:p>
                    <w:p w:rsidR="00E40E19" w:rsidRPr="004A051D" w:rsidRDefault="00E40E19" w:rsidP="00E40E19">
                      <w:pPr>
                        <w:numPr>
                          <w:ilvl w:val="1"/>
                          <w:numId w:val="18"/>
                        </w:numPr>
                        <w:ind w:left="1080"/>
                        <w:textAlignment w:val="center"/>
                        <w:rPr>
                          <w:rFonts w:eastAsia="Times New Roman"/>
                          <w:sz w:val="16"/>
                          <w:szCs w:val="16"/>
                          <w:lang w:eastAsia="en-CA"/>
                        </w:rPr>
                      </w:pPr>
                      <w:r w:rsidRPr="004A051D">
                        <w:rPr>
                          <w:rFonts w:eastAsia="Times New Roman"/>
                          <w:sz w:val="16"/>
                          <w:szCs w:val="16"/>
                          <w:lang w:eastAsia="en-CA"/>
                        </w:rPr>
                        <w:t xml:space="preserve">VS failure to provide necessities (s. 215) - </w:t>
                      </w:r>
                      <w:r w:rsidRPr="004A051D">
                        <w:rPr>
                          <w:rFonts w:eastAsia="Times New Roman"/>
                          <w:i/>
                          <w:iCs/>
                          <w:sz w:val="16"/>
                          <w:szCs w:val="16"/>
                          <w:lang w:eastAsia="en-CA"/>
                        </w:rPr>
                        <w:t xml:space="preserve">marked </w:t>
                      </w:r>
                      <w:r w:rsidRPr="004A051D">
                        <w:rPr>
                          <w:rFonts w:eastAsia="Times New Roman"/>
                          <w:sz w:val="16"/>
                          <w:szCs w:val="16"/>
                          <w:lang w:eastAsia="en-CA"/>
                        </w:rPr>
                        <w:t>departure – statutory offence</w:t>
                      </w:r>
                    </w:p>
                    <w:p w:rsidR="00E40E19" w:rsidRPr="004A051D" w:rsidRDefault="00E40E19" w:rsidP="00E40E19">
                      <w:pPr>
                        <w:rPr>
                          <w:rFonts w:eastAsia="Times New Roman"/>
                          <w:bCs/>
                          <w:sz w:val="16"/>
                          <w:szCs w:val="16"/>
                          <w:lang w:eastAsia="en-CA"/>
                        </w:rPr>
                      </w:pPr>
                      <w:r w:rsidRPr="004A051D">
                        <w:rPr>
                          <w:rFonts w:eastAsia="Times New Roman"/>
                          <w:bCs/>
                          <w:i/>
                          <w:color w:val="FF0000"/>
                          <w:sz w:val="16"/>
                          <w:szCs w:val="16"/>
                          <w:lang w:eastAsia="en-CA"/>
                        </w:rPr>
                        <w:t xml:space="preserve">R v. </w:t>
                      </w:r>
                      <w:proofErr w:type="spellStart"/>
                      <w:r w:rsidRPr="004A051D">
                        <w:rPr>
                          <w:rFonts w:eastAsia="Times New Roman"/>
                          <w:bCs/>
                          <w:i/>
                          <w:color w:val="FF0000"/>
                          <w:sz w:val="16"/>
                          <w:szCs w:val="16"/>
                          <w:lang w:eastAsia="en-CA"/>
                        </w:rPr>
                        <w:t>Hundal</w:t>
                      </w:r>
                      <w:proofErr w:type="spellEnd"/>
                      <w:r w:rsidRPr="004A051D">
                        <w:rPr>
                          <w:rFonts w:eastAsia="Times New Roman"/>
                          <w:bCs/>
                          <w:i/>
                          <w:color w:val="FF0000"/>
                          <w:sz w:val="16"/>
                          <w:szCs w:val="16"/>
                          <w:lang w:eastAsia="en-CA"/>
                        </w:rPr>
                        <w:t xml:space="preserve"> SCC 1993</w:t>
                      </w:r>
                      <w:r w:rsidRPr="004A051D">
                        <w:rPr>
                          <w:rFonts w:eastAsia="Times New Roman"/>
                          <w:bCs/>
                          <w:color w:val="FF0000"/>
                          <w:sz w:val="16"/>
                          <w:szCs w:val="16"/>
                          <w:lang w:eastAsia="en-CA"/>
                        </w:rPr>
                        <w:t xml:space="preserve"> </w:t>
                      </w:r>
                      <w:r w:rsidRPr="004A051D">
                        <w:rPr>
                          <w:rFonts w:eastAsia="Times New Roman"/>
                          <w:bCs/>
                          <w:sz w:val="16"/>
                          <w:szCs w:val="16"/>
                          <w:lang w:eastAsia="en-CA"/>
                        </w:rPr>
                        <w:t>– used to establish characteristics of “marked departure” in the circumstances</w:t>
                      </w:r>
                    </w:p>
                    <w:p w:rsidR="00E40E19" w:rsidRPr="004A051D" w:rsidRDefault="00E40E19" w:rsidP="00E40E19">
                      <w:pPr>
                        <w:numPr>
                          <w:ilvl w:val="0"/>
                          <w:numId w:val="16"/>
                        </w:numPr>
                        <w:textAlignment w:val="center"/>
                        <w:rPr>
                          <w:rFonts w:eastAsia="Times New Roman"/>
                          <w:color w:val="000000"/>
                          <w:sz w:val="16"/>
                          <w:szCs w:val="16"/>
                          <w:lang w:eastAsia="en-CA"/>
                        </w:rPr>
                      </w:pPr>
                      <w:r w:rsidRPr="004A051D">
                        <w:rPr>
                          <w:rFonts w:eastAsia="Times New Roman"/>
                          <w:color w:val="000000"/>
                          <w:sz w:val="16"/>
                          <w:szCs w:val="16"/>
                          <w:lang w:eastAsia="en-CA"/>
                        </w:rPr>
                        <w:t xml:space="preserve">Marked departure from conduct of a reasonable person = test for </w:t>
                      </w:r>
                      <w:proofErr w:type="spellStart"/>
                      <w:r w:rsidRPr="004A051D">
                        <w:rPr>
                          <w:rFonts w:eastAsia="Times New Roman"/>
                          <w:color w:val="000000"/>
                          <w:sz w:val="16"/>
                          <w:szCs w:val="16"/>
                          <w:lang w:eastAsia="en-CA"/>
                        </w:rPr>
                        <w:t>obj</w:t>
                      </w:r>
                      <w:proofErr w:type="spellEnd"/>
                      <w:r w:rsidRPr="004A051D">
                        <w:rPr>
                          <w:rFonts w:eastAsia="Times New Roman"/>
                          <w:color w:val="000000"/>
                          <w:sz w:val="16"/>
                          <w:szCs w:val="16"/>
                          <w:lang w:eastAsia="en-CA"/>
                        </w:rPr>
                        <w:t xml:space="preserve"> MR in dangerous driving</w:t>
                      </w:r>
                    </w:p>
                    <w:p w:rsidR="00E40E19" w:rsidRPr="004A051D" w:rsidRDefault="00E40E19" w:rsidP="00E40E19">
                      <w:pPr>
                        <w:pStyle w:val="ListParagraph"/>
                        <w:numPr>
                          <w:ilvl w:val="2"/>
                          <w:numId w:val="18"/>
                        </w:numPr>
                        <w:ind w:left="426" w:hanging="426"/>
                        <w:rPr>
                          <w:rFonts w:eastAsia="Times New Roman"/>
                          <w:sz w:val="16"/>
                          <w:szCs w:val="16"/>
                          <w:lang w:eastAsia="en-CA"/>
                        </w:rPr>
                      </w:pPr>
                      <w:r w:rsidRPr="004A051D">
                        <w:rPr>
                          <w:rFonts w:eastAsia="Times New Roman"/>
                          <w:sz w:val="16"/>
                          <w:szCs w:val="16"/>
                          <w:lang w:eastAsia="en-CA"/>
                        </w:rPr>
                        <w:t>Licenced activity points to objective fault  (already meets minimum standard requirement)</w:t>
                      </w:r>
                    </w:p>
                    <w:p w:rsidR="00E40E19" w:rsidRPr="004A051D" w:rsidRDefault="00E40E19" w:rsidP="00E40E19">
                      <w:pPr>
                        <w:pStyle w:val="ListParagraph"/>
                        <w:numPr>
                          <w:ilvl w:val="2"/>
                          <w:numId w:val="18"/>
                        </w:numPr>
                        <w:ind w:left="426" w:hanging="425"/>
                        <w:rPr>
                          <w:rFonts w:eastAsia="Times New Roman"/>
                          <w:sz w:val="16"/>
                          <w:szCs w:val="16"/>
                          <w:lang w:eastAsia="en-CA"/>
                        </w:rPr>
                      </w:pPr>
                      <w:r w:rsidRPr="004A051D">
                        <w:rPr>
                          <w:rFonts w:eastAsia="Times New Roman"/>
                          <w:sz w:val="16"/>
                          <w:szCs w:val="16"/>
                          <w:u w:val="single"/>
                          <w:lang w:eastAsia="en-CA"/>
                        </w:rPr>
                        <w:t>Public policy</w:t>
                      </w:r>
                      <w:r w:rsidRPr="004A051D">
                        <w:rPr>
                          <w:rFonts w:eastAsia="Times New Roman"/>
                          <w:sz w:val="16"/>
                          <w:szCs w:val="16"/>
                          <w:lang w:eastAsia="en-CA"/>
                        </w:rPr>
                        <w:t xml:space="preserve"> (e.g., deaths from driving) and </w:t>
                      </w:r>
                      <w:r w:rsidRPr="004A051D">
                        <w:rPr>
                          <w:rFonts w:eastAsia="Times New Roman"/>
                          <w:sz w:val="16"/>
                          <w:szCs w:val="16"/>
                          <w:u w:val="single"/>
                          <w:lang w:eastAsia="en-CA"/>
                        </w:rPr>
                        <w:t>automatic activity</w:t>
                      </w:r>
                      <w:r w:rsidRPr="004A051D">
                        <w:rPr>
                          <w:rFonts w:eastAsia="Times New Roman"/>
                          <w:sz w:val="16"/>
                          <w:szCs w:val="16"/>
                          <w:lang w:eastAsia="en-CA"/>
                        </w:rPr>
                        <w:t xml:space="preserve"> = hints for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MR</w:t>
                      </w:r>
                    </w:p>
                    <w:p w:rsidR="00E40E19" w:rsidRPr="004A051D" w:rsidRDefault="00E40E19" w:rsidP="00E40E19">
                      <w:pPr>
                        <w:pStyle w:val="ListParagraph"/>
                        <w:numPr>
                          <w:ilvl w:val="0"/>
                          <w:numId w:val="16"/>
                        </w:numPr>
                        <w:rPr>
                          <w:rFonts w:eastAsia="Times New Roman"/>
                          <w:sz w:val="16"/>
                          <w:szCs w:val="16"/>
                          <w:lang w:eastAsia="en-CA"/>
                        </w:rPr>
                      </w:pPr>
                      <w:r w:rsidRPr="004A051D">
                        <w:rPr>
                          <w:rFonts w:eastAsia="Times New Roman"/>
                          <w:sz w:val="16"/>
                          <w:szCs w:val="16"/>
                          <w:lang w:eastAsia="en-CA"/>
                        </w:rPr>
                        <w:t xml:space="preserve">Cory J: If you see “in regard to all the circumstances” = hint for </w:t>
                      </w:r>
                      <w:proofErr w:type="spellStart"/>
                      <w:r w:rsidRPr="004A051D">
                        <w:rPr>
                          <w:rFonts w:eastAsia="Times New Roman"/>
                          <w:sz w:val="16"/>
                          <w:szCs w:val="16"/>
                          <w:lang w:eastAsia="en-CA"/>
                        </w:rPr>
                        <w:t>obj</w:t>
                      </w:r>
                      <w:proofErr w:type="spellEnd"/>
                      <w:r w:rsidRPr="004A051D">
                        <w:rPr>
                          <w:rFonts w:eastAsia="Times New Roman"/>
                          <w:sz w:val="16"/>
                          <w:szCs w:val="16"/>
                          <w:lang w:eastAsia="en-CA"/>
                        </w:rPr>
                        <w:t xml:space="preserve"> MR</w:t>
                      </w:r>
                    </w:p>
                    <w:p w:rsidR="00E40E19" w:rsidRPr="004A051D" w:rsidRDefault="00E40E19" w:rsidP="00E40E19">
                      <w:pPr>
                        <w:rPr>
                          <w:rFonts w:eastAsia="Times New Roman"/>
                          <w:sz w:val="16"/>
                          <w:szCs w:val="16"/>
                          <w:lang w:eastAsia="en-CA"/>
                        </w:rPr>
                      </w:pPr>
                      <w:r w:rsidRPr="004A051D">
                        <w:rPr>
                          <w:rFonts w:eastAsia="Times New Roman"/>
                          <w:i/>
                          <w:color w:val="FF0000"/>
                          <w:sz w:val="16"/>
                          <w:szCs w:val="16"/>
                          <w:lang w:eastAsia="en-CA"/>
                        </w:rPr>
                        <w:t>R v Beatty SCC 2008</w:t>
                      </w:r>
                      <w:r w:rsidRPr="004A051D">
                        <w:rPr>
                          <w:rFonts w:eastAsia="Times New Roman"/>
                          <w:color w:val="FF0000"/>
                          <w:sz w:val="16"/>
                          <w:szCs w:val="16"/>
                          <w:lang w:eastAsia="en-CA"/>
                        </w:rPr>
                        <w:t xml:space="preserve"> </w:t>
                      </w:r>
                      <w:r w:rsidRPr="004A051D">
                        <w:rPr>
                          <w:rFonts w:eastAsia="Times New Roman"/>
                          <w:sz w:val="16"/>
                          <w:szCs w:val="16"/>
                          <w:lang w:eastAsia="en-CA"/>
                        </w:rPr>
                        <w:t xml:space="preserve">– truck swerved into other lane- </w:t>
                      </w:r>
                    </w:p>
                    <w:p w:rsidR="00E40E19" w:rsidRPr="004A051D" w:rsidRDefault="00E40E19" w:rsidP="00E40E19">
                      <w:pPr>
                        <w:pStyle w:val="ListParagraph"/>
                        <w:numPr>
                          <w:ilvl w:val="0"/>
                          <w:numId w:val="16"/>
                        </w:numPr>
                        <w:ind w:left="426" w:hanging="284"/>
                        <w:rPr>
                          <w:rFonts w:eastAsia="Times New Roman"/>
                          <w:sz w:val="16"/>
                          <w:szCs w:val="16"/>
                          <w:lang w:eastAsia="en-CA"/>
                        </w:rPr>
                      </w:pPr>
                      <w:r w:rsidRPr="004A051D">
                        <w:rPr>
                          <w:rFonts w:eastAsia="Times New Roman"/>
                          <w:sz w:val="16"/>
                          <w:szCs w:val="16"/>
                          <w:lang w:eastAsia="en-CA"/>
                        </w:rPr>
                        <w:t>Momentary lapse in awareness does NOT constitute marked departure from the reasonable person in the circumstances (temporal req., surrounding circumstances CAN negate momentary lapse)</w:t>
                      </w:r>
                    </w:p>
                    <w:p w:rsidR="00E40E19" w:rsidRPr="004A051D" w:rsidRDefault="00E40E19" w:rsidP="00E40E19">
                      <w:pPr>
                        <w:pStyle w:val="ListParagraph"/>
                        <w:numPr>
                          <w:ilvl w:val="1"/>
                          <w:numId w:val="16"/>
                        </w:numPr>
                        <w:ind w:left="284" w:hanging="425"/>
                        <w:rPr>
                          <w:rFonts w:eastAsia="Times New Roman"/>
                          <w:sz w:val="16"/>
                          <w:szCs w:val="16"/>
                          <w:lang w:eastAsia="en-CA"/>
                        </w:rPr>
                      </w:pPr>
                      <w:r w:rsidRPr="004A051D">
                        <w:rPr>
                          <w:rFonts w:eastAsia="Times New Roman"/>
                          <w:sz w:val="16"/>
                          <w:szCs w:val="16"/>
                          <w:lang w:eastAsia="en-CA"/>
                        </w:rPr>
                        <w:t>Don’t collapse AR/MR for dangerous driving (can’t infer this  from fact that people died)</w:t>
                      </w:r>
                    </w:p>
                    <w:p w:rsidR="00E40E19" w:rsidRPr="004A051D" w:rsidRDefault="00E40E19" w:rsidP="00E40E19">
                      <w:pPr>
                        <w:rPr>
                          <w:rFonts w:eastAsia="Times New Roman"/>
                          <w:sz w:val="16"/>
                          <w:szCs w:val="16"/>
                          <w:lang w:eastAsia="en-CA"/>
                        </w:rPr>
                      </w:pPr>
                      <w:r w:rsidRPr="004A051D">
                        <w:rPr>
                          <w:rFonts w:eastAsia="Times New Roman"/>
                          <w:i/>
                          <w:color w:val="FF0000"/>
                          <w:sz w:val="16"/>
                          <w:szCs w:val="16"/>
                          <w:lang w:eastAsia="en-CA"/>
                        </w:rPr>
                        <w:t>R v Roy SCC 2008</w:t>
                      </w:r>
                      <w:r w:rsidRPr="004A051D">
                        <w:rPr>
                          <w:rFonts w:eastAsia="Times New Roman"/>
                          <w:color w:val="FF0000"/>
                          <w:sz w:val="16"/>
                          <w:szCs w:val="16"/>
                          <w:lang w:eastAsia="en-CA"/>
                        </w:rPr>
                        <w:t xml:space="preserve"> </w:t>
                      </w:r>
                      <w:r w:rsidRPr="004A051D">
                        <w:rPr>
                          <w:rFonts w:eastAsia="Times New Roman"/>
                          <w:sz w:val="16"/>
                          <w:szCs w:val="16"/>
                          <w:lang w:eastAsia="en-CA"/>
                        </w:rPr>
                        <w:t>– pulled out onto the highway- must take objective viewing as taking in all of the circumstances</w:t>
                      </w:r>
                    </w:p>
                    <w:p w:rsidR="00E40E19" w:rsidRPr="004A051D" w:rsidRDefault="00E40E19" w:rsidP="00E40E19">
                      <w:pPr>
                        <w:rPr>
                          <w:rFonts w:eastAsia="Times New Roman"/>
                          <w:sz w:val="16"/>
                          <w:szCs w:val="16"/>
                          <w:lang w:eastAsia="en-CA"/>
                        </w:rPr>
                      </w:pPr>
                      <w:r w:rsidRPr="004A051D">
                        <w:rPr>
                          <w:rFonts w:eastAsia="Times New Roman"/>
                          <w:i/>
                          <w:color w:val="FF0000"/>
                          <w:sz w:val="16"/>
                          <w:szCs w:val="16"/>
                          <w:lang w:eastAsia="en-CA"/>
                        </w:rPr>
                        <w:t>R v ADH 2013 SCC</w:t>
                      </w:r>
                      <w:r w:rsidRPr="004A051D">
                        <w:rPr>
                          <w:rFonts w:eastAsia="Times New Roman"/>
                          <w:sz w:val="16"/>
                          <w:szCs w:val="16"/>
                          <w:lang w:eastAsia="en-CA"/>
                        </w:rPr>
                        <w:t xml:space="preserve">- Child Abandonment under 10, </w:t>
                      </w:r>
                      <w:proofErr w:type="spellStart"/>
                      <w:r w:rsidRPr="004A051D">
                        <w:rPr>
                          <w:rFonts w:eastAsia="Times New Roman"/>
                          <w:sz w:val="16"/>
                          <w:szCs w:val="16"/>
                          <w:lang w:eastAsia="en-CA"/>
                        </w:rPr>
                        <w:t>walmart</w:t>
                      </w:r>
                      <w:proofErr w:type="spellEnd"/>
                      <w:r w:rsidRPr="004A051D">
                        <w:rPr>
                          <w:rFonts w:eastAsia="Times New Roman"/>
                          <w:sz w:val="16"/>
                          <w:szCs w:val="16"/>
                          <w:lang w:eastAsia="en-CA"/>
                        </w:rPr>
                        <w:t xml:space="preserve"> store</w:t>
                      </w:r>
                    </w:p>
                    <w:p w:rsidR="00E40E19" w:rsidRPr="004A051D" w:rsidRDefault="00E40E19" w:rsidP="00E40E19">
                      <w:pPr>
                        <w:numPr>
                          <w:ilvl w:val="0"/>
                          <w:numId w:val="19"/>
                        </w:numPr>
                        <w:ind w:left="540"/>
                        <w:textAlignment w:val="center"/>
                        <w:rPr>
                          <w:rFonts w:eastAsia="Times New Roman"/>
                          <w:sz w:val="16"/>
                          <w:szCs w:val="16"/>
                          <w:lang w:eastAsia="en-CA"/>
                        </w:rPr>
                      </w:pPr>
                      <w:r w:rsidRPr="004A051D">
                        <w:rPr>
                          <w:rFonts w:eastAsia="Times New Roman"/>
                          <w:sz w:val="16"/>
                          <w:szCs w:val="16"/>
                          <w:lang w:eastAsia="en-CA"/>
                        </w:rPr>
                        <w:t>Words 'abandon' 'expose' and 'wilful' suggest subjective meanings</w:t>
                      </w:r>
                    </w:p>
                    <w:p w:rsidR="00E40E19" w:rsidRPr="004A051D" w:rsidRDefault="00E40E19" w:rsidP="00E40E19">
                      <w:pPr>
                        <w:numPr>
                          <w:ilvl w:val="0"/>
                          <w:numId w:val="19"/>
                        </w:numPr>
                        <w:ind w:left="540"/>
                        <w:textAlignment w:val="center"/>
                        <w:rPr>
                          <w:rFonts w:eastAsia="Times New Roman"/>
                          <w:sz w:val="16"/>
                          <w:szCs w:val="16"/>
                          <w:lang w:eastAsia="en-CA"/>
                        </w:rPr>
                      </w:pPr>
                      <w:r w:rsidRPr="004A051D">
                        <w:rPr>
                          <w:rFonts w:eastAsia="Times New Roman"/>
                          <w:sz w:val="16"/>
                          <w:szCs w:val="16"/>
                          <w:lang w:eastAsia="en-CA"/>
                        </w:rPr>
                        <w:t xml:space="preserve">The judge ruled that given the situation there was reason for the mom to believe the child dead (mistake of fact) </w:t>
                      </w:r>
                    </w:p>
                    <w:p w:rsidR="00E40E19" w:rsidRPr="004A051D" w:rsidRDefault="00E40E19" w:rsidP="00E40E19">
                      <w:pPr>
                        <w:numPr>
                          <w:ilvl w:val="0"/>
                          <w:numId w:val="19"/>
                        </w:numPr>
                        <w:ind w:left="540"/>
                        <w:textAlignment w:val="center"/>
                        <w:rPr>
                          <w:rFonts w:eastAsia="Times New Roman"/>
                          <w:sz w:val="16"/>
                          <w:szCs w:val="16"/>
                          <w:lang w:eastAsia="en-CA"/>
                        </w:rPr>
                      </w:pPr>
                      <w:r w:rsidRPr="004A051D">
                        <w:rPr>
                          <w:rFonts w:eastAsia="Times New Roman"/>
                          <w:sz w:val="16"/>
                          <w:szCs w:val="16"/>
                          <w:lang w:eastAsia="en-CA"/>
                        </w:rPr>
                        <w:t>Subjective fault is used</w:t>
                      </w:r>
                    </w:p>
                    <w:p w:rsidR="00CB7EBA" w:rsidRPr="004A051D" w:rsidRDefault="00E40E19" w:rsidP="00CB7EBA">
                      <w:pPr>
                        <w:numPr>
                          <w:ilvl w:val="1"/>
                          <w:numId w:val="19"/>
                        </w:numPr>
                        <w:ind w:left="1080"/>
                        <w:textAlignment w:val="center"/>
                        <w:rPr>
                          <w:rFonts w:eastAsia="Times New Roman"/>
                          <w:sz w:val="16"/>
                          <w:szCs w:val="16"/>
                          <w:lang w:eastAsia="en-CA"/>
                        </w:rPr>
                      </w:pPr>
                      <w:r w:rsidRPr="004A051D">
                        <w:rPr>
                          <w:rFonts w:eastAsia="Times New Roman"/>
                          <w:sz w:val="16"/>
                          <w:szCs w:val="16"/>
                          <w:lang w:eastAsia="en-CA"/>
                        </w:rPr>
                        <w:t>The offence is broader than 'failing to provide necessaries of life' offense</w:t>
                      </w: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CB7EBA" w:rsidRPr="004A051D" w:rsidRDefault="00CB7EBA" w:rsidP="00CB7EBA">
                      <w:pPr>
                        <w:textAlignment w:val="center"/>
                        <w:rPr>
                          <w:rFonts w:eastAsia="Times New Roman"/>
                          <w:sz w:val="16"/>
                          <w:szCs w:val="16"/>
                          <w:lang w:eastAsia="en-CA"/>
                        </w:rPr>
                      </w:pPr>
                    </w:p>
                    <w:p w:rsidR="00E40E19" w:rsidRPr="004A051D" w:rsidRDefault="00E40E19" w:rsidP="00E40E19">
                      <w:pPr>
                        <w:textAlignment w:val="center"/>
                        <w:rPr>
                          <w:rFonts w:eastAsia="Times New Roman"/>
                          <w:sz w:val="16"/>
                          <w:szCs w:val="16"/>
                          <w:lang w:eastAsia="en-CA"/>
                        </w:rPr>
                      </w:pPr>
                    </w:p>
                    <w:p w:rsidR="00E40E19" w:rsidRPr="004A051D" w:rsidRDefault="00E40E19" w:rsidP="00E40E19">
                      <w:pPr>
                        <w:pStyle w:val="ListParagraph"/>
                        <w:ind w:left="426"/>
                        <w:rPr>
                          <w:sz w:val="16"/>
                          <w:szCs w:val="16"/>
                        </w:rPr>
                      </w:pPr>
                    </w:p>
                  </w:txbxContent>
                </v:textbox>
                <w10:wrap type="topAndBottom"/>
              </v:shape>
            </w:pict>
          </mc:Fallback>
        </mc:AlternateContent>
      </w:r>
    </w:p>
    <w:p w:rsidR="00393CF5" w:rsidRDefault="007D0E4A" w:rsidP="0071060C">
      <w:r>
        <w:rPr>
          <w:noProof/>
          <w:lang w:eastAsia="en-CA"/>
        </w:rPr>
        <w:lastRenderedPageBreak/>
        <mc:AlternateContent>
          <mc:Choice Requires="wps">
            <w:drawing>
              <wp:anchor distT="0" distB="0" distL="114300" distR="114300" simplePos="0" relativeHeight="251708416" behindDoc="0" locked="0" layoutInCell="1" allowOverlap="1" wp14:anchorId="2947B269" wp14:editId="3E9429E1">
                <wp:simplePos x="0" y="0"/>
                <wp:positionH relativeFrom="column">
                  <wp:posOffset>3286125</wp:posOffset>
                </wp:positionH>
                <wp:positionV relativeFrom="paragraph">
                  <wp:posOffset>-76200</wp:posOffset>
                </wp:positionV>
                <wp:extent cx="3562350" cy="21240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124075"/>
                        </a:xfrm>
                        <a:prstGeom prst="rect">
                          <a:avLst/>
                        </a:prstGeom>
                        <a:solidFill>
                          <a:srgbClr val="FFFFFF"/>
                        </a:solidFill>
                        <a:ln w="9525">
                          <a:solidFill>
                            <a:srgbClr val="000000"/>
                          </a:solidFill>
                          <a:miter lim="800000"/>
                          <a:headEnd/>
                          <a:tailEnd/>
                        </a:ln>
                      </wps:spPr>
                      <wps:txbx>
                        <w:txbxContent>
                          <w:p w:rsidR="0094248C" w:rsidRDefault="0094248C">
                            <w:pPr>
                              <w:rPr>
                                <w:sz w:val="20"/>
                                <w:szCs w:val="20"/>
                              </w:rPr>
                            </w:pPr>
                            <w:r>
                              <w:rPr>
                                <w:b/>
                                <w:sz w:val="20"/>
                                <w:szCs w:val="20"/>
                                <w:u w:val="single"/>
                              </w:rPr>
                              <w:t>Mistake of Law</w:t>
                            </w:r>
                            <w:r>
                              <w:rPr>
                                <w:sz w:val="20"/>
                                <w:szCs w:val="20"/>
                              </w:rPr>
                              <w:t xml:space="preserve">- not really a defence, dealt with in s.19 </w:t>
                            </w:r>
                          </w:p>
                          <w:p w:rsidR="0094248C" w:rsidRDefault="0094248C" w:rsidP="0094248C">
                            <w:pPr>
                              <w:rPr>
                                <w:sz w:val="20"/>
                                <w:szCs w:val="20"/>
                              </w:rPr>
                            </w:pPr>
                            <w:r w:rsidRPr="0094248C">
                              <w:rPr>
                                <w:sz w:val="20"/>
                                <w:szCs w:val="20"/>
                              </w:rPr>
                              <w:t>-</w:t>
                            </w:r>
                            <w:r>
                              <w:rPr>
                                <w:sz w:val="20"/>
                                <w:szCs w:val="20"/>
                              </w:rPr>
                              <w:t xml:space="preserve"> </w:t>
                            </w:r>
                            <w:r w:rsidR="00863BA6">
                              <w:rPr>
                                <w:sz w:val="20"/>
                                <w:szCs w:val="20"/>
                              </w:rPr>
                              <w:t>Could be officially induced error of law- BOP- CL</w:t>
                            </w:r>
                          </w:p>
                          <w:p w:rsidR="00863BA6" w:rsidRDefault="00863BA6" w:rsidP="0094248C">
                            <w:pPr>
                              <w:rPr>
                                <w:sz w:val="20"/>
                                <w:szCs w:val="20"/>
                              </w:rPr>
                            </w:pPr>
                            <w:r>
                              <w:rPr>
                                <w:sz w:val="20"/>
                                <w:szCs w:val="20"/>
                              </w:rPr>
                              <w:t xml:space="preserve">- </w:t>
                            </w:r>
                            <w:r>
                              <w:rPr>
                                <w:i/>
                                <w:sz w:val="20"/>
                                <w:szCs w:val="20"/>
                              </w:rPr>
                              <w:t>Campbell</w:t>
                            </w:r>
                            <w:r>
                              <w:rPr>
                                <w:sz w:val="20"/>
                                <w:szCs w:val="20"/>
                              </w:rPr>
                              <w:t xml:space="preserve"> 1973 CCC (</w:t>
                            </w:r>
                            <w:proofErr w:type="spellStart"/>
                            <w:r>
                              <w:rPr>
                                <w:sz w:val="20"/>
                                <w:szCs w:val="20"/>
                              </w:rPr>
                              <w:t>gogo</w:t>
                            </w:r>
                            <w:proofErr w:type="spellEnd"/>
                            <w:r>
                              <w:rPr>
                                <w:sz w:val="20"/>
                                <w:szCs w:val="20"/>
                              </w:rPr>
                              <w:t xml:space="preserve"> dancer), just affected sentencing, discharge was given</w:t>
                            </w:r>
                          </w:p>
                          <w:p w:rsidR="00863BA6" w:rsidRDefault="00863BA6" w:rsidP="0094248C">
                            <w:pPr>
                              <w:rPr>
                                <w:sz w:val="20"/>
                                <w:szCs w:val="20"/>
                              </w:rPr>
                            </w:pPr>
                            <w:r>
                              <w:rPr>
                                <w:sz w:val="20"/>
                                <w:szCs w:val="20"/>
                              </w:rPr>
                              <w:t>- Difficult to find a case where it has been successful</w:t>
                            </w:r>
                          </w:p>
                          <w:p w:rsidR="00863BA6" w:rsidRDefault="00863BA6" w:rsidP="0094248C">
                            <w:pPr>
                              <w:rPr>
                                <w:sz w:val="20"/>
                                <w:szCs w:val="20"/>
                              </w:rPr>
                            </w:pPr>
                            <w:r>
                              <w:rPr>
                                <w:sz w:val="20"/>
                                <w:szCs w:val="20"/>
                              </w:rPr>
                              <w:t xml:space="preserve">- </w:t>
                            </w:r>
                            <w:proofErr w:type="spellStart"/>
                            <w:r>
                              <w:rPr>
                                <w:i/>
                                <w:sz w:val="20"/>
                                <w:szCs w:val="20"/>
                              </w:rPr>
                              <w:t>Tetreault</w:t>
                            </w:r>
                            <w:proofErr w:type="spellEnd"/>
                            <w:r w:rsidR="007D0E4A">
                              <w:rPr>
                                <w:sz w:val="20"/>
                                <w:szCs w:val="20"/>
                              </w:rPr>
                              <w:t xml:space="preserve"> SCC 2006- six factors:</w:t>
                            </w:r>
                          </w:p>
                          <w:p w:rsidR="007D0E4A" w:rsidRPr="007D0E4A" w:rsidRDefault="007D0E4A" w:rsidP="007D0E4A">
                            <w:pPr>
                              <w:numPr>
                                <w:ilvl w:val="0"/>
                                <w:numId w:val="37"/>
                              </w:numPr>
                              <w:rPr>
                                <w:sz w:val="20"/>
                                <w:szCs w:val="20"/>
                              </w:rPr>
                            </w:pPr>
                            <w:r w:rsidRPr="007D0E4A">
                              <w:rPr>
                                <w:sz w:val="20"/>
                                <w:szCs w:val="20"/>
                              </w:rPr>
                              <w:t>An error of law or mixed law and fact was made</w:t>
                            </w:r>
                          </w:p>
                          <w:p w:rsidR="007D0E4A" w:rsidRPr="007D0E4A" w:rsidRDefault="007D0E4A" w:rsidP="007D0E4A">
                            <w:pPr>
                              <w:numPr>
                                <w:ilvl w:val="0"/>
                                <w:numId w:val="37"/>
                              </w:numPr>
                              <w:rPr>
                                <w:sz w:val="20"/>
                                <w:szCs w:val="20"/>
                              </w:rPr>
                            </w:pPr>
                            <w:r w:rsidRPr="007D0E4A">
                              <w:rPr>
                                <w:sz w:val="20"/>
                                <w:szCs w:val="20"/>
                              </w:rPr>
                              <w:t>The legal consequences of actions were considered</w:t>
                            </w:r>
                          </w:p>
                          <w:p w:rsidR="007D0E4A" w:rsidRPr="007D0E4A" w:rsidRDefault="007D0E4A" w:rsidP="007D0E4A">
                            <w:pPr>
                              <w:numPr>
                                <w:ilvl w:val="0"/>
                                <w:numId w:val="37"/>
                              </w:numPr>
                              <w:rPr>
                                <w:sz w:val="20"/>
                                <w:szCs w:val="20"/>
                              </w:rPr>
                            </w:pPr>
                            <w:r w:rsidRPr="007D0E4A">
                              <w:rPr>
                                <w:sz w:val="20"/>
                                <w:szCs w:val="20"/>
                              </w:rPr>
                              <w:t>That the advice obtained came from an appropriate official</w:t>
                            </w:r>
                          </w:p>
                          <w:p w:rsidR="007D0E4A" w:rsidRPr="007D0E4A" w:rsidRDefault="007D0E4A" w:rsidP="007D0E4A">
                            <w:pPr>
                              <w:numPr>
                                <w:ilvl w:val="0"/>
                                <w:numId w:val="37"/>
                              </w:numPr>
                              <w:rPr>
                                <w:sz w:val="20"/>
                                <w:szCs w:val="20"/>
                              </w:rPr>
                            </w:pPr>
                            <w:r w:rsidRPr="007D0E4A">
                              <w:rPr>
                                <w:sz w:val="20"/>
                                <w:szCs w:val="20"/>
                              </w:rPr>
                              <w:t>That the advice was reasonable</w:t>
                            </w:r>
                          </w:p>
                          <w:p w:rsidR="007D0E4A" w:rsidRPr="007D0E4A" w:rsidRDefault="007D0E4A" w:rsidP="007D0E4A">
                            <w:pPr>
                              <w:numPr>
                                <w:ilvl w:val="0"/>
                                <w:numId w:val="38"/>
                              </w:numPr>
                              <w:rPr>
                                <w:sz w:val="20"/>
                                <w:szCs w:val="20"/>
                              </w:rPr>
                            </w:pPr>
                            <w:r w:rsidRPr="007D0E4A">
                              <w:rPr>
                                <w:sz w:val="20"/>
                                <w:szCs w:val="20"/>
                              </w:rPr>
                              <w:t>That the advice was erroneous</w:t>
                            </w:r>
                          </w:p>
                          <w:p w:rsidR="007D0E4A" w:rsidRPr="007D0E4A" w:rsidRDefault="007D0E4A" w:rsidP="007D0E4A">
                            <w:pPr>
                              <w:numPr>
                                <w:ilvl w:val="0"/>
                                <w:numId w:val="39"/>
                              </w:numPr>
                              <w:rPr>
                                <w:sz w:val="20"/>
                                <w:szCs w:val="20"/>
                              </w:rPr>
                            </w:pPr>
                            <w:r w:rsidRPr="007D0E4A">
                              <w:rPr>
                                <w:sz w:val="20"/>
                                <w:szCs w:val="20"/>
                              </w:rPr>
                              <w:t>That the person relied on the advice in committing the act</w:t>
                            </w:r>
                          </w:p>
                          <w:p w:rsidR="007D0E4A" w:rsidRDefault="007D0E4A" w:rsidP="0094248C">
                            <w:pPr>
                              <w:rPr>
                                <w:sz w:val="20"/>
                                <w:szCs w:val="20"/>
                              </w:rPr>
                            </w:pPr>
                          </w:p>
                          <w:p w:rsidR="007D0E4A" w:rsidRPr="007D0E4A" w:rsidRDefault="007D0E4A" w:rsidP="0094248C">
                            <w:pPr>
                              <w:rPr>
                                <w:sz w:val="20"/>
                                <w:szCs w:val="20"/>
                              </w:rPr>
                            </w:pPr>
                          </w:p>
                          <w:p w:rsidR="00863BA6" w:rsidRPr="00863BA6" w:rsidRDefault="00863BA6" w:rsidP="0094248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58.75pt;margin-top:-6pt;width:280.5pt;height:16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">
                <v:textbox>
                  <w:txbxContent>
                    <w:p w:rsidR="0094248C" w:rsidRDefault="0094248C">
                      <w:pPr>
                        <w:rPr>
                          <w:sz w:val="20"/>
                          <w:szCs w:val="20"/>
                        </w:rPr>
                      </w:pPr>
                      <w:r>
                        <w:rPr>
                          <w:b/>
                          <w:sz w:val="20"/>
                          <w:szCs w:val="20"/>
                          <w:u w:val="single"/>
                        </w:rPr>
                        <w:t>Mistake of Law</w:t>
                      </w:r>
                      <w:r>
                        <w:rPr>
                          <w:sz w:val="20"/>
                          <w:szCs w:val="20"/>
                        </w:rPr>
                        <w:t xml:space="preserve">- not really a defence, dealt with in s.19 </w:t>
                      </w:r>
                    </w:p>
                    <w:p w:rsidR="0094248C" w:rsidRDefault="0094248C" w:rsidP="0094248C">
                      <w:pPr>
                        <w:rPr>
                          <w:sz w:val="20"/>
                          <w:szCs w:val="20"/>
                        </w:rPr>
                      </w:pPr>
                      <w:r w:rsidRPr="0094248C">
                        <w:rPr>
                          <w:sz w:val="20"/>
                          <w:szCs w:val="20"/>
                        </w:rPr>
                        <w:t>-</w:t>
                      </w:r>
                      <w:r>
                        <w:rPr>
                          <w:sz w:val="20"/>
                          <w:szCs w:val="20"/>
                        </w:rPr>
                        <w:t xml:space="preserve"> </w:t>
                      </w:r>
                      <w:r w:rsidR="00863BA6">
                        <w:rPr>
                          <w:sz w:val="20"/>
                          <w:szCs w:val="20"/>
                        </w:rPr>
                        <w:t>Could be officially induced error of law- BOP- CL</w:t>
                      </w:r>
                    </w:p>
                    <w:p w:rsidR="00863BA6" w:rsidRDefault="00863BA6" w:rsidP="0094248C">
                      <w:pPr>
                        <w:rPr>
                          <w:sz w:val="20"/>
                          <w:szCs w:val="20"/>
                        </w:rPr>
                      </w:pPr>
                      <w:r>
                        <w:rPr>
                          <w:sz w:val="20"/>
                          <w:szCs w:val="20"/>
                        </w:rPr>
                        <w:t xml:space="preserve">- </w:t>
                      </w:r>
                      <w:r>
                        <w:rPr>
                          <w:i/>
                          <w:sz w:val="20"/>
                          <w:szCs w:val="20"/>
                        </w:rPr>
                        <w:t>Campbell</w:t>
                      </w:r>
                      <w:r>
                        <w:rPr>
                          <w:sz w:val="20"/>
                          <w:szCs w:val="20"/>
                        </w:rPr>
                        <w:t xml:space="preserve"> 1973 CCC (</w:t>
                      </w:r>
                      <w:proofErr w:type="spellStart"/>
                      <w:r>
                        <w:rPr>
                          <w:sz w:val="20"/>
                          <w:szCs w:val="20"/>
                        </w:rPr>
                        <w:t>gogo</w:t>
                      </w:r>
                      <w:proofErr w:type="spellEnd"/>
                      <w:r>
                        <w:rPr>
                          <w:sz w:val="20"/>
                          <w:szCs w:val="20"/>
                        </w:rPr>
                        <w:t xml:space="preserve"> dancer), just affected sentencing, discharge was given</w:t>
                      </w:r>
                    </w:p>
                    <w:p w:rsidR="00863BA6" w:rsidRDefault="00863BA6" w:rsidP="0094248C">
                      <w:pPr>
                        <w:rPr>
                          <w:sz w:val="20"/>
                          <w:szCs w:val="20"/>
                        </w:rPr>
                      </w:pPr>
                      <w:r>
                        <w:rPr>
                          <w:sz w:val="20"/>
                          <w:szCs w:val="20"/>
                        </w:rPr>
                        <w:t>- Difficult to find a case where it has been successful</w:t>
                      </w:r>
                    </w:p>
                    <w:p w:rsidR="00863BA6" w:rsidRDefault="00863BA6" w:rsidP="0094248C">
                      <w:pPr>
                        <w:rPr>
                          <w:sz w:val="20"/>
                          <w:szCs w:val="20"/>
                        </w:rPr>
                      </w:pPr>
                      <w:r>
                        <w:rPr>
                          <w:sz w:val="20"/>
                          <w:szCs w:val="20"/>
                        </w:rPr>
                        <w:t xml:space="preserve">- </w:t>
                      </w:r>
                      <w:proofErr w:type="spellStart"/>
                      <w:r>
                        <w:rPr>
                          <w:i/>
                          <w:sz w:val="20"/>
                          <w:szCs w:val="20"/>
                        </w:rPr>
                        <w:t>Tetreault</w:t>
                      </w:r>
                      <w:proofErr w:type="spellEnd"/>
                      <w:r w:rsidR="007D0E4A">
                        <w:rPr>
                          <w:sz w:val="20"/>
                          <w:szCs w:val="20"/>
                        </w:rPr>
                        <w:t xml:space="preserve"> SCC 2006- six factors:</w:t>
                      </w:r>
                    </w:p>
                    <w:p w:rsidR="007D0E4A" w:rsidRPr="007D0E4A" w:rsidRDefault="007D0E4A" w:rsidP="007D0E4A">
                      <w:pPr>
                        <w:numPr>
                          <w:ilvl w:val="0"/>
                          <w:numId w:val="37"/>
                        </w:numPr>
                        <w:rPr>
                          <w:sz w:val="20"/>
                          <w:szCs w:val="20"/>
                        </w:rPr>
                      </w:pPr>
                      <w:r w:rsidRPr="007D0E4A">
                        <w:rPr>
                          <w:sz w:val="20"/>
                          <w:szCs w:val="20"/>
                        </w:rPr>
                        <w:t>An error of law or mixed law and fact was made</w:t>
                      </w:r>
                    </w:p>
                    <w:p w:rsidR="007D0E4A" w:rsidRPr="007D0E4A" w:rsidRDefault="007D0E4A" w:rsidP="007D0E4A">
                      <w:pPr>
                        <w:numPr>
                          <w:ilvl w:val="0"/>
                          <w:numId w:val="37"/>
                        </w:numPr>
                        <w:rPr>
                          <w:sz w:val="20"/>
                          <w:szCs w:val="20"/>
                        </w:rPr>
                      </w:pPr>
                      <w:r w:rsidRPr="007D0E4A">
                        <w:rPr>
                          <w:sz w:val="20"/>
                          <w:szCs w:val="20"/>
                        </w:rPr>
                        <w:t>The legal consequences of actions were considered</w:t>
                      </w:r>
                    </w:p>
                    <w:p w:rsidR="007D0E4A" w:rsidRPr="007D0E4A" w:rsidRDefault="007D0E4A" w:rsidP="007D0E4A">
                      <w:pPr>
                        <w:numPr>
                          <w:ilvl w:val="0"/>
                          <w:numId w:val="37"/>
                        </w:numPr>
                        <w:rPr>
                          <w:sz w:val="20"/>
                          <w:szCs w:val="20"/>
                        </w:rPr>
                      </w:pPr>
                      <w:r w:rsidRPr="007D0E4A">
                        <w:rPr>
                          <w:sz w:val="20"/>
                          <w:szCs w:val="20"/>
                        </w:rPr>
                        <w:t>That the advice obtained came from an appropriate official</w:t>
                      </w:r>
                    </w:p>
                    <w:p w:rsidR="007D0E4A" w:rsidRPr="007D0E4A" w:rsidRDefault="007D0E4A" w:rsidP="007D0E4A">
                      <w:pPr>
                        <w:numPr>
                          <w:ilvl w:val="0"/>
                          <w:numId w:val="37"/>
                        </w:numPr>
                        <w:rPr>
                          <w:sz w:val="20"/>
                          <w:szCs w:val="20"/>
                        </w:rPr>
                      </w:pPr>
                      <w:r w:rsidRPr="007D0E4A">
                        <w:rPr>
                          <w:sz w:val="20"/>
                          <w:szCs w:val="20"/>
                        </w:rPr>
                        <w:t>That the advice was reasonable</w:t>
                      </w:r>
                    </w:p>
                    <w:p w:rsidR="007D0E4A" w:rsidRPr="007D0E4A" w:rsidRDefault="007D0E4A" w:rsidP="007D0E4A">
                      <w:pPr>
                        <w:numPr>
                          <w:ilvl w:val="0"/>
                          <w:numId w:val="38"/>
                        </w:numPr>
                        <w:rPr>
                          <w:sz w:val="20"/>
                          <w:szCs w:val="20"/>
                        </w:rPr>
                      </w:pPr>
                      <w:r w:rsidRPr="007D0E4A">
                        <w:rPr>
                          <w:sz w:val="20"/>
                          <w:szCs w:val="20"/>
                        </w:rPr>
                        <w:t>That the advice was erroneous</w:t>
                      </w:r>
                    </w:p>
                    <w:p w:rsidR="007D0E4A" w:rsidRPr="007D0E4A" w:rsidRDefault="007D0E4A" w:rsidP="007D0E4A">
                      <w:pPr>
                        <w:numPr>
                          <w:ilvl w:val="0"/>
                          <w:numId w:val="39"/>
                        </w:numPr>
                        <w:rPr>
                          <w:sz w:val="20"/>
                          <w:szCs w:val="20"/>
                        </w:rPr>
                      </w:pPr>
                      <w:r w:rsidRPr="007D0E4A">
                        <w:rPr>
                          <w:sz w:val="20"/>
                          <w:szCs w:val="20"/>
                        </w:rPr>
                        <w:t>That the person relied on the advice in committing the act</w:t>
                      </w:r>
                    </w:p>
                    <w:p w:rsidR="007D0E4A" w:rsidRDefault="007D0E4A" w:rsidP="0094248C">
                      <w:pPr>
                        <w:rPr>
                          <w:sz w:val="20"/>
                          <w:szCs w:val="20"/>
                        </w:rPr>
                      </w:pPr>
                    </w:p>
                    <w:p w:rsidR="007D0E4A" w:rsidRPr="007D0E4A" w:rsidRDefault="007D0E4A" w:rsidP="0094248C">
                      <w:pPr>
                        <w:rPr>
                          <w:sz w:val="20"/>
                          <w:szCs w:val="20"/>
                        </w:rPr>
                      </w:pPr>
                    </w:p>
                    <w:p w:rsidR="00863BA6" w:rsidRPr="00863BA6" w:rsidRDefault="00863BA6" w:rsidP="0094248C">
                      <w:pPr>
                        <w:rPr>
                          <w:sz w:val="20"/>
                          <w:szCs w:val="20"/>
                        </w:rPr>
                      </w:pPr>
                    </w:p>
                  </w:txbxContent>
                </v:textbox>
              </v:shape>
            </w:pict>
          </mc:Fallback>
        </mc:AlternateContent>
      </w:r>
      <w:r w:rsidR="00863BA6">
        <w:rPr>
          <w:noProof/>
          <w:lang w:eastAsia="en-CA"/>
        </w:rPr>
        <mc:AlternateContent>
          <mc:Choice Requires="wps">
            <w:drawing>
              <wp:anchor distT="0" distB="0" distL="114300" distR="114300" simplePos="0" relativeHeight="251706368" behindDoc="0" locked="0" layoutInCell="1" allowOverlap="1" wp14:anchorId="55177E5E" wp14:editId="0157CFFE">
                <wp:simplePos x="0" y="0"/>
                <wp:positionH relativeFrom="column">
                  <wp:posOffset>-95250</wp:posOffset>
                </wp:positionH>
                <wp:positionV relativeFrom="paragraph">
                  <wp:posOffset>-76835</wp:posOffset>
                </wp:positionV>
                <wp:extent cx="3381375" cy="414337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143375"/>
                        </a:xfrm>
                        <a:prstGeom prst="rect">
                          <a:avLst/>
                        </a:prstGeom>
                        <a:solidFill>
                          <a:srgbClr val="FFFFFF"/>
                        </a:solidFill>
                        <a:ln w="9525">
                          <a:solidFill>
                            <a:srgbClr val="000000"/>
                          </a:solidFill>
                          <a:miter lim="800000"/>
                          <a:headEnd/>
                          <a:tailEnd/>
                        </a:ln>
                      </wps:spPr>
                      <wps:txbx>
                        <w:txbxContent>
                          <w:p w:rsidR="00393CF5" w:rsidRDefault="00EE5329">
                            <w:pPr>
                              <w:rPr>
                                <w:sz w:val="20"/>
                                <w:szCs w:val="20"/>
                              </w:rPr>
                            </w:pPr>
                            <w:r w:rsidRPr="00EE5329">
                              <w:rPr>
                                <w:b/>
                                <w:sz w:val="20"/>
                                <w:szCs w:val="20"/>
                                <w:u w:val="single"/>
                              </w:rPr>
                              <w:t>Intoxication</w:t>
                            </w:r>
                            <w:r>
                              <w:rPr>
                                <w:b/>
                                <w:sz w:val="20"/>
                                <w:szCs w:val="20"/>
                                <w:u w:val="single"/>
                              </w:rPr>
                              <w:t xml:space="preserve">- </w:t>
                            </w:r>
                            <w:r>
                              <w:rPr>
                                <w:sz w:val="20"/>
                                <w:szCs w:val="20"/>
                              </w:rPr>
                              <w:t xml:space="preserve">CL defence, but w/ s.33.1 limits </w:t>
                            </w:r>
                            <w:r w:rsidR="006A1102">
                              <w:rPr>
                                <w:sz w:val="20"/>
                                <w:szCs w:val="20"/>
                              </w:rPr>
                              <w:t>- AOR</w:t>
                            </w:r>
                          </w:p>
                          <w:p w:rsidR="00EE5329" w:rsidRDefault="00EE5329" w:rsidP="00EE5329">
                            <w:pPr>
                              <w:rPr>
                                <w:sz w:val="20"/>
                                <w:szCs w:val="20"/>
                              </w:rPr>
                            </w:pPr>
                            <w:r w:rsidRPr="00EE5329">
                              <w:rPr>
                                <w:sz w:val="20"/>
                                <w:szCs w:val="20"/>
                              </w:rPr>
                              <w:t>-</w:t>
                            </w:r>
                            <w:r>
                              <w:rPr>
                                <w:sz w:val="20"/>
                                <w:szCs w:val="20"/>
                              </w:rPr>
                              <w:t xml:space="preserve"> Struggle with boundaries on the offence</w:t>
                            </w:r>
                          </w:p>
                          <w:p w:rsidR="00EE5329" w:rsidRDefault="00EE5329" w:rsidP="00EE5329">
                            <w:pPr>
                              <w:rPr>
                                <w:sz w:val="20"/>
                                <w:szCs w:val="20"/>
                              </w:rPr>
                            </w:pPr>
                            <w:r>
                              <w:rPr>
                                <w:sz w:val="20"/>
                                <w:szCs w:val="20"/>
                              </w:rPr>
                              <w:t>- If you are charged with murder (specific) you will be charged with manslaughter (general)</w:t>
                            </w:r>
                          </w:p>
                          <w:p w:rsidR="00EE5329" w:rsidRDefault="00EE5329" w:rsidP="00EE5329">
                            <w:pPr>
                              <w:rPr>
                                <w:sz w:val="20"/>
                                <w:szCs w:val="20"/>
                              </w:rPr>
                            </w:pPr>
                            <w:r>
                              <w:rPr>
                                <w:sz w:val="20"/>
                                <w:szCs w:val="20"/>
                              </w:rPr>
                              <w:t xml:space="preserve">- Entitles accused to conviction or lesser acquittal </w:t>
                            </w:r>
                          </w:p>
                          <w:p w:rsidR="00EE5329" w:rsidRDefault="00EE5329" w:rsidP="00EE5329">
                            <w:pPr>
                              <w:rPr>
                                <w:sz w:val="20"/>
                                <w:szCs w:val="20"/>
                              </w:rPr>
                            </w:pPr>
                            <w:r>
                              <w:rPr>
                                <w:sz w:val="20"/>
                                <w:szCs w:val="20"/>
                              </w:rPr>
                              <w:t xml:space="preserve">- </w:t>
                            </w:r>
                            <w:r w:rsidR="006A1102">
                              <w:rPr>
                                <w:sz w:val="20"/>
                                <w:szCs w:val="20"/>
                              </w:rPr>
                              <w:t>If being intoxicated is part of the offence it is not a defence</w:t>
                            </w:r>
                          </w:p>
                          <w:p w:rsidR="006A1102" w:rsidRDefault="006A1102" w:rsidP="00EE5329">
                            <w:pPr>
                              <w:rPr>
                                <w:sz w:val="20"/>
                                <w:szCs w:val="20"/>
                              </w:rPr>
                            </w:pPr>
                            <w:r>
                              <w:rPr>
                                <w:sz w:val="20"/>
                                <w:szCs w:val="20"/>
                              </w:rPr>
                              <w:t xml:space="preserve">- Involuntary consumption of intoxicants may allow complete </w:t>
                            </w:r>
                          </w:p>
                          <w:p w:rsidR="006A1102" w:rsidRDefault="006A1102" w:rsidP="00EE5329">
                            <w:pPr>
                              <w:rPr>
                                <w:sz w:val="20"/>
                                <w:szCs w:val="20"/>
                              </w:rPr>
                            </w:pPr>
                            <w:r>
                              <w:rPr>
                                <w:sz w:val="20"/>
                                <w:szCs w:val="20"/>
                              </w:rPr>
                              <w:t>- “With intent to”/”for the purpose of” indicate specific intent</w:t>
                            </w:r>
                          </w:p>
                          <w:p w:rsidR="006A1102" w:rsidRDefault="006A1102" w:rsidP="00EE5329">
                            <w:pPr>
                              <w:rPr>
                                <w:sz w:val="20"/>
                                <w:szCs w:val="20"/>
                              </w:rPr>
                            </w:pPr>
                            <w:r>
                              <w:rPr>
                                <w:sz w:val="20"/>
                                <w:szCs w:val="20"/>
                              </w:rPr>
                              <w:t>- Negates part of MR</w:t>
                            </w:r>
                          </w:p>
                          <w:p w:rsidR="006A1102" w:rsidRDefault="006A1102" w:rsidP="00EE5329">
                            <w:pPr>
                              <w:rPr>
                                <w:sz w:val="20"/>
                                <w:szCs w:val="20"/>
                              </w:rPr>
                            </w:pPr>
                          </w:p>
                          <w:p w:rsidR="006A1102" w:rsidRDefault="006A1102" w:rsidP="00EE5329">
                            <w:pPr>
                              <w:rPr>
                                <w:sz w:val="20"/>
                                <w:szCs w:val="20"/>
                              </w:rPr>
                            </w:pPr>
                            <w:r>
                              <w:rPr>
                                <w:sz w:val="20"/>
                                <w:szCs w:val="20"/>
                                <w:u w:val="single"/>
                              </w:rPr>
                              <w:t xml:space="preserve">General Intoxication </w:t>
                            </w:r>
                            <w:r>
                              <w:rPr>
                                <w:sz w:val="20"/>
                                <w:szCs w:val="20"/>
                              </w:rPr>
                              <w:t>(</w:t>
                            </w:r>
                            <w:r>
                              <w:rPr>
                                <w:i/>
                                <w:sz w:val="20"/>
                                <w:szCs w:val="20"/>
                              </w:rPr>
                              <w:t>Bernard</w:t>
                            </w:r>
                            <w:r>
                              <w:rPr>
                                <w:sz w:val="20"/>
                                <w:szCs w:val="20"/>
                              </w:rPr>
                              <w:t xml:space="preserve"> SCC 1988)</w:t>
                            </w:r>
                          </w:p>
                          <w:p w:rsidR="006A1102" w:rsidRDefault="006A1102" w:rsidP="006A1102">
                            <w:pPr>
                              <w:rPr>
                                <w:sz w:val="20"/>
                                <w:szCs w:val="20"/>
                              </w:rPr>
                            </w:pPr>
                            <w:r w:rsidRPr="006A1102">
                              <w:rPr>
                                <w:sz w:val="20"/>
                                <w:szCs w:val="20"/>
                              </w:rPr>
                              <w:t>-</w:t>
                            </w:r>
                            <w:r>
                              <w:rPr>
                                <w:sz w:val="20"/>
                                <w:szCs w:val="20"/>
                              </w:rPr>
                              <w:t xml:space="preserve"> Only for specific crimes (</w:t>
                            </w:r>
                            <w:proofErr w:type="spellStart"/>
                            <w:r>
                              <w:rPr>
                                <w:sz w:val="20"/>
                                <w:szCs w:val="20"/>
                              </w:rPr>
                              <w:t>ie</w:t>
                            </w:r>
                            <w:proofErr w:type="spellEnd"/>
                            <w:r>
                              <w:rPr>
                                <w:sz w:val="20"/>
                                <w:szCs w:val="20"/>
                              </w:rPr>
                              <w:t xml:space="preserve">. Murder) but not general </w:t>
                            </w:r>
                          </w:p>
                          <w:p w:rsidR="006A1102" w:rsidRDefault="006A1102" w:rsidP="006A1102">
                            <w:pPr>
                              <w:rPr>
                                <w:sz w:val="20"/>
                                <w:szCs w:val="20"/>
                              </w:rPr>
                            </w:pPr>
                            <w:r>
                              <w:rPr>
                                <w:sz w:val="20"/>
                                <w:szCs w:val="20"/>
                              </w:rPr>
                              <w:t xml:space="preserve">- Sexual assault, manslaughter, assault, is general </w:t>
                            </w:r>
                          </w:p>
                          <w:p w:rsidR="006A1102" w:rsidRDefault="006A1102" w:rsidP="006A1102">
                            <w:pPr>
                              <w:rPr>
                                <w:sz w:val="20"/>
                                <w:szCs w:val="20"/>
                              </w:rPr>
                            </w:pPr>
                          </w:p>
                          <w:p w:rsidR="006A1102" w:rsidRDefault="006A1102" w:rsidP="006A1102">
                            <w:pPr>
                              <w:rPr>
                                <w:sz w:val="20"/>
                                <w:szCs w:val="20"/>
                              </w:rPr>
                            </w:pPr>
                            <w:r>
                              <w:rPr>
                                <w:sz w:val="20"/>
                                <w:szCs w:val="20"/>
                                <w:u w:val="single"/>
                              </w:rPr>
                              <w:t xml:space="preserve">Extreme Intoxication </w:t>
                            </w:r>
                            <w:r>
                              <w:rPr>
                                <w:sz w:val="20"/>
                                <w:szCs w:val="20"/>
                              </w:rPr>
                              <w:t xml:space="preserve">– proved on </w:t>
                            </w:r>
                            <w:proofErr w:type="spellStart"/>
                            <w:r>
                              <w:rPr>
                                <w:sz w:val="20"/>
                                <w:szCs w:val="20"/>
                              </w:rPr>
                              <w:t>BoP</w:t>
                            </w:r>
                            <w:proofErr w:type="spellEnd"/>
                            <w:r>
                              <w:rPr>
                                <w:sz w:val="20"/>
                                <w:szCs w:val="20"/>
                              </w:rPr>
                              <w:t xml:space="preserve"> </w:t>
                            </w:r>
                            <w:r w:rsidR="00620DAA">
                              <w:rPr>
                                <w:sz w:val="20"/>
                                <w:szCs w:val="20"/>
                              </w:rPr>
                              <w:t>by expert</w:t>
                            </w:r>
                          </w:p>
                          <w:p w:rsidR="00620DAA" w:rsidRDefault="00620DAA" w:rsidP="00620DAA">
                            <w:pPr>
                              <w:rPr>
                                <w:sz w:val="20"/>
                                <w:szCs w:val="20"/>
                              </w:rPr>
                            </w:pPr>
                            <w:r w:rsidRPr="00620DAA">
                              <w:rPr>
                                <w:i/>
                                <w:sz w:val="20"/>
                                <w:szCs w:val="20"/>
                              </w:rPr>
                              <w:t>-</w:t>
                            </w:r>
                            <w:r>
                              <w:rPr>
                                <w:i/>
                                <w:sz w:val="20"/>
                                <w:szCs w:val="20"/>
                              </w:rPr>
                              <w:t xml:space="preserve"> </w:t>
                            </w:r>
                            <w:r>
                              <w:rPr>
                                <w:sz w:val="20"/>
                                <w:szCs w:val="20"/>
                              </w:rPr>
                              <w:t>So inebriated that AR was involuntary or no MR for even the minimal intent required</w:t>
                            </w:r>
                          </w:p>
                          <w:p w:rsidR="00620DAA" w:rsidRDefault="00620DAA" w:rsidP="00620DAA">
                            <w:pPr>
                              <w:rPr>
                                <w:sz w:val="20"/>
                                <w:szCs w:val="20"/>
                              </w:rPr>
                            </w:pPr>
                            <w:r>
                              <w:rPr>
                                <w:sz w:val="20"/>
                                <w:szCs w:val="20"/>
                              </w:rPr>
                              <w:t xml:space="preserve">- </w:t>
                            </w:r>
                            <w:r w:rsidR="00E26562">
                              <w:rPr>
                                <w:sz w:val="20"/>
                                <w:szCs w:val="20"/>
                              </w:rPr>
                              <w:t xml:space="preserve">Applies to general intent offences but not assault </w:t>
                            </w:r>
                          </w:p>
                          <w:p w:rsidR="001B12C8" w:rsidRDefault="001B12C8" w:rsidP="00620DAA">
                            <w:pPr>
                              <w:rPr>
                                <w:sz w:val="20"/>
                                <w:szCs w:val="20"/>
                              </w:rPr>
                            </w:pPr>
                            <w:proofErr w:type="spellStart"/>
                            <w:r>
                              <w:rPr>
                                <w:i/>
                                <w:sz w:val="20"/>
                                <w:szCs w:val="20"/>
                              </w:rPr>
                              <w:t>Daviault</w:t>
                            </w:r>
                            <w:proofErr w:type="spellEnd"/>
                            <w:r>
                              <w:rPr>
                                <w:i/>
                                <w:sz w:val="20"/>
                                <w:szCs w:val="20"/>
                              </w:rPr>
                              <w:t xml:space="preserve"> </w:t>
                            </w:r>
                            <w:r>
                              <w:rPr>
                                <w:sz w:val="20"/>
                                <w:szCs w:val="20"/>
                              </w:rPr>
                              <w:t xml:space="preserve">SCC 1994- dissent </w:t>
                            </w:r>
                            <w:proofErr w:type="spellStart"/>
                            <w:r>
                              <w:rPr>
                                <w:sz w:val="20"/>
                                <w:szCs w:val="20"/>
                              </w:rPr>
                              <w:t>Sopinka</w:t>
                            </w:r>
                            <w:proofErr w:type="spellEnd"/>
                            <w:r>
                              <w:rPr>
                                <w:sz w:val="20"/>
                                <w:szCs w:val="20"/>
                              </w:rPr>
                              <w:t xml:space="preserve"> argues moral blame-worthiness has become criminal negligence</w:t>
                            </w:r>
                          </w:p>
                          <w:p w:rsidR="00863BA6" w:rsidRDefault="00863BA6" w:rsidP="00620DAA">
                            <w:pPr>
                              <w:rPr>
                                <w:sz w:val="20"/>
                                <w:szCs w:val="20"/>
                              </w:rPr>
                            </w:pPr>
                          </w:p>
                          <w:p w:rsidR="00863BA6" w:rsidRDefault="00863BA6" w:rsidP="00620DAA">
                            <w:pPr>
                              <w:rPr>
                                <w:sz w:val="20"/>
                                <w:szCs w:val="20"/>
                              </w:rPr>
                            </w:pPr>
                            <w:r w:rsidRPr="00863BA6">
                              <w:rPr>
                                <w:sz w:val="20"/>
                                <w:szCs w:val="20"/>
                                <w:u w:val="single"/>
                              </w:rPr>
                              <w:t>Rolled Up Charge</w:t>
                            </w:r>
                            <w:r>
                              <w:rPr>
                                <w:sz w:val="20"/>
                                <w:szCs w:val="20"/>
                                <w:u w:val="single"/>
                              </w:rPr>
                              <w:t xml:space="preserve">- </w:t>
                            </w:r>
                            <w:proofErr w:type="spellStart"/>
                            <w:r>
                              <w:rPr>
                                <w:i/>
                                <w:sz w:val="20"/>
                                <w:szCs w:val="20"/>
                              </w:rPr>
                              <w:t>Nealy</w:t>
                            </w:r>
                            <w:proofErr w:type="spellEnd"/>
                            <w:r>
                              <w:rPr>
                                <w:i/>
                                <w:sz w:val="20"/>
                                <w:szCs w:val="20"/>
                              </w:rPr>
                              <w:t xml:space="preserve"> </w:t>
                            </w:r>
                            <w:proofErr w:type="spellStart"/>
                            <w:r>
                              <w:rPr>
                                <w:sz w:val="20"/>
                                <w:szCs w:val="20"/>
                              </w:rPr>
                              <w:t>Ont</w:t>
                            </w:r>
                            <w:proofErr w:type="spellEnd"/>
                            <w:r>
                              <w:rPr>
                                <w:sz w:val="20"/>
                                <w:szCs w:val="20"/>
                              </w:rPr>
                              <w:t xml:space="preserve"> CA 1986</w:t>
                            </w:r>
                          </w:p>
                          <w:p w:rsidR="00863BA6" w:rsidRDefault="00863BA6" w:rsidP="00863BA6">
                            <w:pPr>
                              <w:rPr>
                                <w:sz w:val="20"/>
                                <w:szCs w:val="20"/>
                              </w:rPr>
                            </w:pPr>
                            <w:r w:rsidRPr="00863BA6">
                              <w:rPr>
                                <w:sz w:val="20"/>
                                <w:szCs w:val="20"/>
                              </w:rPr>
                              <w:t>-</w:t>
                            </w:r>
                            <w:r>
                              <w:rPr>
                                <w:sz w:val="20"/>
                                <w:szCs w:val="20"/>
                              </w:rPr>
                              <w:t xml:space="preserve"> Court rules that jury can be charged on cumulative effect of evidence on accused’s intent</w:t>
                            </w:r>
                          </w:p>
                          <w:p w:rsidR="00863BA6" w:rsidRPr="00863BA6" w:rsidRDefault="00863BA6" w:rsidP="00863BA6">
                            <w:pPr>
                              <w:rPr>
                                <w:sz w:val="20"/>
                                <w:szCs w:val="20"/>
                              </w:rPr>
                            </w:pPr>
                            <w:r>
                              <w:rPr>
                                <w:sz w:val="20"/>
                                <w:szCs w:val="20"/>
                              </w:rPr>
                              <w:t>- If rolled up charge for murder succeeds, would be dropped to manslaughter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5pt;margin-top:-6.05pt;width:266.25pt;height:3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">
                <v:textbox>
                  <w:txbxContent>
                    <w:p w:rsidR="00393CF5" w:rsidRDefault="00EE5329">
                      <w:pPr>
                        <w:rPr>
                          <w:sz w:val="20"/>
                          <w:szCs w:val="20"/>
                        </w:rPr>
                      </w:pPr>
                      <w:r w:rsidRPr="00EE5329">
                        <w:rPr>
                          <w:b/>
                          <w:sz w:val="20"/>
                          <w:szCs w:val="20"/>
                          <w:u w:val="single"/>
                        </w:rPr>
                        <w:t>Intoxication</w:t>
                      </w:r>
                      <w:r>
                        <w:rPr>
                          <w:b/>
                          <w:sz w:val="20"/>
                          <w:szCs w:val="20"/>
                          <w:u w:val="single"/>
                        </w:rPr>
                        <w:t xml:space="preserve">- </w:t>
                      </w:r>
                      <w:r>
                        <w:rPr>
                          <w:sz w:val="20"/>
                          <w:szCs w:val="20"/>
                        </w:rPr>
                        <w:t xml:space="preserve">CL defence, but w/ s.33.1 limits </w:t>
                      </w:r>
                      <w:r w:rsidR="006A1102">
                        <w:rPr>
                          <w:sz w:val="20"/>
                          <w:szCs w:val="20"/>
                        </w:rPr>
                        <w:t>- AOR</w:t>
                      </w:r>
                    </w:p>
                    <w:p w:rsidR="00EE5329" w:rsidRDefault="00EE5329" w:rsidP="00EE5329">
                      <w:pPr>
                        <w:rPr>
                          <w:sz w:val="20"/>
                          <w:szCs w:val="20"/>
                        </w:rPr>
                      </w:pPr>
                      <w:r w:rsidRPr="00EE5329">
                        <w:rPr>
                          <w:sz w:val="20"/>
                          <w:szCs w:val="20"/>
                        </w:rPr>
                        <w:t>-</w:t>
                      </w:r>
                      <w:r>
                        <w:rPr>
                          <w:sz w:val="20"/>
                          <w:szCs w:val="20"/>
                        </w:rPr>
                        <w:t xml:space="preserve"> Struggle with boundaries on the offence</w:t>
                      </w:r>
                    </w:p>
                    <w:p w:rsidR="00EE5329" w:rsidRDefault="00EE5329" w:rsidP="00EE5329">
                      <w:pPr>
                        <w:rPr>
                          <w:sz w:val="20"/>
                          <w:szCs w:val="20"/>
                        </w:rPr>
                      </w:pPr>
                      <w:r>
                        <w:rPr>
                          <w:sz w:val="20"/>
                          <w:szCs w:val="20"/>
                        </w:rPr>
                        <w:t>- If you are charged with murder (specific) you will be charged with manslaughter (general)</w:t>
                      </w:r>
                    </w:p>
                    <w:p w:rsidR="00EE5329" w:rsidRDefault="00EE5329" w:rsidP="00EE5329">
                      <w:pPr>
                        <w:rPr>
                          <w:sz w:val="20"/>
                          <w:szCs w:val="20"/>
                        </w:rPr>
                      </w:pPr>
                      <w:r>
                        <w:rPr>
                          <w:sz w:val="20"/>
                          <w:szCs w:val="20"/>
                        </w:rPr>
                        <w:t xml:space="preserve">- Entitles accused to conviction or lesser acquittal </w:t>
                      </w:r>
                    </w:p>
                    <w:p w:rsidR="00EE5329" w:rsidRDefault="00EE5329" w:rsidP="00EE5329">
                      <w:pPr>
                        <w:rPr>
                          <w:sz w:val="20"/>
                          <w:szCs w:val="20"/>
                        </w:rPr>
                      </w:pPr>
                      <w:r>
                        <w:rPr>
                          <w:sz w:val="20"/>
                          <w:szCs w:val="20"/>
                        </w:rPr>
                        <w:t xml:space="preserve">- </w:t>
                      </w:r>
                      <w:r w:rsidR="006A1102">
                        <w:rPr>
                          <w:sz w:val="20"/>
                          <w:szCs w:val="20"/>
                        </w:rPr>
                        <w:t>If being intoxicated is part of the offence it is not a defence</w:t>
                      </w:r>
                    </w:p>
                    <w:p w:rsidR="006A1102" w:rsidRDefault="006A1102" w:rsidP="00EE5329">
                      <w:pPr>
                        <w:rPr>
                          <w:sz w:val="20"/>
                          <w:szCs w:val="20"/>
                        </w:rPr>
                      </w:pPr>
                      <w:r>
                        <w:rPr>
                          <w:sz w:val="20"/>
                          <w:szCs w:val="20"/>
                        </w:rPr>
                        <w:t xml:space="preserve">- Involuntary consumption of intoxicants may allow complete </w:t>
                      </w:r>
                    </w:p>
                    <w:p w:rsidR="006A1102" w:rsidRDefault="006A1102" w:rsidP="00EE5329">
                      <w:pPr>
                        <w:rPr>
                          <w:sz w:val="20"/>
                          <w:szCs w:val="20"/>
                        </w:rPr>
                      </w:pPr>
                      <w:r>
                        <w:rPr>
                          <w:sz w:val="20"/>
                          <w:szCs w:val="20"/>
                        </w:rPr>
                        <w:t>- “With intent to”/”for the purpose of” indicate specific intent</w:t>
                      </w:r>
                    </w:p>
                    <w:p w:rsidR="006A1102" w:rsidRDefault="006A1102" w:rsidP="00EE5329">
                      <w:pPr>
                        <w:rPr>
                          <w:sz w:val="20"/>
                          <w:szCs w:val="20"/>
                        </w:rPr>
                      </w:pPr>
                      <w:r>
                        <w:rPr>
                          <w:sz w:val="20"/>
                          <w:szCs w:val="20"/>
                        </w:rPr>
                        <w:t>- Negates part of MR</w:t>
                      </w:r>
                    </w:p>
                    <w:p w:rsidR="006A1102" w:rsidRDefault="006A1102" w:rsidP="00EE5329">
                      <w:pPr>
                        <w:rPr>
                          <w:sz w:val="20"/>
                          <w:szCs w:val="20"/>
                        </w:rPr>
                      </w:pPr>
                    </w:p>
                    <w:p w:rsidR="006A1102" w:rsidRDefault="006A1102" w:rsidP="00EE5329">
                      <w:pPr>
                        <w:rPr>
                          <w:sz w:val="20"/>
                          <w:szCs w:val="20"/>
                        </w:rPr>
                      </w:pPr>
                      <w:r>
                        <w:rPr>
                          <w:sz w:val="20"/>
                          <w:szCs w:val="20"/>
                          <w:u w:val="single"/>
                        </w:rPr>
                        <w:t xml:space="preserve">General Intoxication </w:t>
                      </w:r>
                      <w:r>
                        <w:rPr>
                          <w:sz w:val="20"/>
                          <w:szCs w:val="20"/>
                        </w:rPr>
                        <w:t>(</w:t>
                      </w:r>
                      <w:r>
                        <w:rPr>
                          <w:i/>
                          <w:sz w:val="20"/>
                          <w:szCs w:val="20"/>
                        </w:rPr>
                        <w:t>Bernard</w:t>
                      </w:r>
                      <w:r>
                        <w:rPr>
                          <w:sz w:val="20"/>
                          <w:szCs w:val="20"/>
                        </w:rPr>
                        <w:t xml:space="preserve"> SCC 1988)</w:t>
                      </w:r>
                    </w:p>
                    <w:p w:rsidR="006A1102" w:rsidRDefault="006A1102" w:rsidP="006A1102">
                      <w:pPr>
                        <w:rPr>
                          <w:sz w:val="20"/>
                          <w:szCs w:val="20"/>
                        </w:rPr>
                      </w:pPr>
                      <w:r w:rsidRPr="006A1102">
                        <w:rPr>
                          <w:sz w:val="20"/>
                          <w:szCs w:val="20"/>
                        </w:rPr>
                        <w:t>-</w:t>
                      </w:r>
                      <w:r>
                        <w:rPr>
                          <w:sz w:val="20"/>
                          <w:szCs w:val="20"/>
                        </w:rPr>
                        <w:t xml:space="preserve"> Only for specific crimes (</w:t>
                      </w:r>
                      <w:proofErr w:type="spellStart"/>
                      <w:r>
                        <w:rPr>
                          <w:sz w:val="20"/>
                          <w:szCs w:val="20"/>
                        </w:rPr>
                        <w:t>ie</w:t>
                      </w:r>
                      <w:proofErr w:type="spellEnd"/>
                      <w:r>
                        <w:rPr>
                          <w:sz w:val="20"/>
                          <w:szCs w:val="20"/>
                        </w:rPr>
                        <w:t xml:space="preserve">. Murder) but not general </w:t>
                      </w:r>
                    </w:p>
                    <w:p w:rsidR="006A1102" w:rsidRDefault="006A1102" w:rsidP="006A1102">
                      <w:pPr>
                        <w:rPr>
                          <w:sz w:val="20"/>
                          <w:szCs w:val="20"/>
                        </w:rPr>
                      </w:pPr>
                      <w:r>
                        <w:rPr>
                          <w:sz w:val="20"/>
                          <w:szCs w:val="20"/>
                        </w:rPr>
                        <w:t xml:space="preserve">- Sexual assault, manslaughter, assault, is general </w:t>
                      </w:r>
                    </w:p>
                    <w:p w:rsidR="006A1102" w:rsidRDefault="006A1102" w:rsidP="006A1102">
                      <w:pPr>
                        <w:rPr>
                          <w:sz w:val="20"/>
                          <w:szCs w:val="20"/>
                        </w:rPr>
                      </w:pPr>
                    </w:p>
                    <w:p w:rsidR="006A1102" w:rsidRDefault="006A1102" w:rsidP="006A1102">
                      <w:pPr>
                        <w:rPr>
                          <w:sz w:val="20"/>
                          <w:szCs w:val="20"/>
                        </w:rPr>
                      </w:pPr>
                      <w:r>
                        <w:rPr>
                          <w:sz w:val="20"/>
                          <w:szCs w:val="20"/>
                          <w:u w:val="single"/>
                        </w:rPr>
                        <w:t xml:space="preserve">Extreme Intoxication </w:t>
                      </w:r>
                      <w:r>
                        <w:rPr>
                          <w:sz w:val="20"/>
                          <w:szCs w:val="20"/>
                        </w:rPr>
                        <w:t xml:space="preserve">– proved on </w:t>
                      </w:r>
                      <w:proofErr w:type="spellStart"/>
                      <w:r>
                        <w:rPr>
                          <w:sz w:val="20"/>
                          <w:szCs w:val="20"/>
                        </w:rPr>
                        <w:t>BoP</w:t>
                      </w:r>
                      <w:proofErr w:type="spellEnd"/>
                      <w:r>
                        <w:rPr>
                          <w:sz w:val="20"/>
                          <w:szCs w:val="20"/>
                        </w:rPr>
                        <w:t xml:space="preserve"> </w:t>
                      </w:r>
                      <w:r w:rsidR="00620DAA">
                        <w:rPr>
                          <w:sz w:val="20"/>
                          <w:szCs w:val="20"/>
                        </w:rPr>
                        <w:t>by expert</w:t>
                      </w:r>
                    </w:p>
                    <w:p w:rsidR="00620DAA" w:rsidRDefault="00620DAA" w:rsidP="00620DAA">
                      <w:pPr>
                        <w:rPr>
                          <w:sz w:val="20"/>
                          <w:szCs w:val="20"/>
                        </w:rPr>
                      </w:pPr>
                      <w:r w:rsidRPr="00620DAA">
                        <w:rPr>
                          <w:i/>
                          <w:sz w:val="20"/>
                          <w:szCs w:val="20"/>
                        </w:rPr>
                        <w:t>-</w:t>
                      </w:r>
                      <w:r>
                        <w:rPr>
                          <w:i/>
                          <w:sz w:val="20"/>
                          <w:szCs w:val="20"/>
                        </w:rPr>
                        <w:t xml:space="preserve"> </w:t>
                      </w:r>
                      <w:r>
                        <w:rPr>
                          <w:sz w:val="20"/>
                          <w:szCs w:val="20"/>
                        </w:rPr>
                        <w:t>So inebriated that AR was involuntary or no MR for even the minimal intent required</w:t>
                      </w:r>
                    </w:p>
                    <w:p w:rsidR="00620DAA" w:rsidRDefault="00620DAA" w:rsidP="00620DAA">
                      <w:pPr>
                        <w:rPr>
                          <w:sz w:val="20"/>
                          <w:szCs w:val="20"/>
                        </w:rPr>
                      </w:pPr>
                      <w:r>
                        <w:rPr>
                          <w:sz w:val="20"/>
                          <w:szCs w:val="20"/>
                        </w:rPr>
                        <w:t xml:space="preserve">- </w:t>
                      </w:r>
                      <w:r w:rsidR="00E26562">
                        <w:rPr>
                          <w:sz w:val="20"/>
                          <w:szCs w:val="20"/>
                        </w:rPr>
                        <w:t xml:space="preserve">Applies to general intent offences but not assault </w:t>
                      </w:r>
                    </w:p>
                    <w:p w:rsidR="001B12C8" w:rsidRDefault="001B12C8" w:rsidP="00620DAA">
                      <w:pPr>
                        <w:rPr>
                          <w:sz w:val="20"/>
                          <w:szCs w:val="20"/>
                        </w:rPr>
                      </w:pPr>
                      <w:proofErr w:type="spellStart"/>
                      <w:r>
                        <w:rPr>
                          <w:i/>
                          <w:sz w:val="20"/>
                          <w:szCs w:val="20"/>
                        </w:rPr>
                        <w:t>Daviault</w:t>
                      </w:r>
                      <w:proofErr w:type="spellEnd"/>
                      <w:r>
                        <w:rPr>
                          <w:i/>
                          <w:sz w:val="20"/>
                          <w:szCs w:val="20"/>
                        </w:rPr>
                        <w:t xml:space="preserve"> </w:t>
                      </w:r>
                      <w:r>
                        <w:rPr>
                          <w:sz w:val="20"/>
                          <w:szCs w:val="20"/>
                        </w:rPr>
                        <w:t xml:space="preserve">SCC 1994- dissent </w:t>
                      </w:r>
                      <w:proofErr w:type="spellStart"/>
                      <w:r>
                        <w:rPr>
                          <w:sz w:val="20"/>
                          <w:szCs w:val="20"/>
                        </w:rPr>
                        <w:t>Sopinka</w:t>
                      </w:r>
                      <w:proofErr w:type="spellEnd"/>
                      <w:r>
                        <w:rPr>
                          <w:sz w:val="20"/>
                          <w:szCs w:val="20"/>
                        </w:rPr>
                        <w:t xml:space="preserve"> argues moral blame-worthiness has become criminal negligence</w:t>
                      </w:r>
                    </w:p>
                    <w:p w:rsidR="00863BA6" w:rsidRDefault="00863BA6" w:rsidP="00620DAA">
                      <w:pPr>
                        <w:rPr>
                          <w:sz w:val="20"/>
                          <w:szCs w:val="20"/>
                        </w:rPr>
                      </w:pPr>
                    </w:p>
                    <w:p w:rsidR="00863BA6" w:rsidRDefault="00863BA6" w:rsidP="00620DAA">
                      <w:pPr>
                        <w:rPr>
                          <w:sz w:val="20"/>
                          <w:szCs w:val="20"/>
                        </w:rPr>
                      </w:pPr>
                      <w:r w:rsidRPr="00863BA6">
                        <w:rPr>
                          <w:sz w:val="20"/>
                          <w:szCs w:val="20"/>
                          <w:u w:val="single"/>
                        </w:rPr>
                        <w:t>Rolled Up Charge</w:t>
                      </w:r>
                      <w:r>
                        <w:rPr>
                          <w:sz w:val="20"/>
                          <w:szCs w:val="20"/>
                          <w:u w:val="single"/>
                        </w:rPr>
                        <w:t xml:space="preserve">- </w:t>
                      </w:r>
                      <w:proofErr w:type="spellStart"/>
                      <w:r>
                        <w:rPr>
                          <w:i/>
                          <w:sz w:val="20"/>
                          <w:szCs w:val="20"/>
                        </w:rPr>
                        <w:t>Nealy</w:t>
                      </w:r>
                      <w:proofErr w:type="spellEnd"/>
                      <w:r>
                        <w:rPr>
                          <w:i/>
                          <w:sz w:val="20"/>
                          <w:szCs w:val="20"/>
                        </w:rPr>
                        <w:t xml:space="preserve"> </w:t>
                      </w:r>
                      <w:proofErr w:type="spellStart"/>
                      <w:r>
                        <w:rPr>
                          <w:sz w:val="20"/>
                          <w:szCs w:val="20"/>
                        </w:rPr>
                        <w:t>Ont</w:t>
                      </w:r>
                      <w:proofErr w:type="spellEnd"/>
                      <w:r>
                        <w:rPr>
                          <w:sz w:val="20"/>
                          <w:szCs w:val="20"/>
                        </w:rPr>
                        <w:t xml:space="preserve"> CA 1986</w:t>
                      </w:r>
                    </w:p>
                    <w:p w:rsidR="00863BA6" w:rsidRDefault="00863BA6" w:rsidP="00863BA6">
                      <w:pPr>
                        <w:rPr>
                          <w:sz w:val="20"/>
                          <w:szCs w:val="20"/>
                        </w:rPr>
                      </w:pPr>
                      <w:r w:rsidRPr="00863BA6">
                        <w:rPr>
                          <w:sz w:val="20"/>
                          <w:szCs w:val="20"/>
                        </w:rPr>
                        <w:t>-</w:t>
                      </w:r>
                      <w:r>
                        <w:rPr>
                          <w:sz w:val="20"/>
                          <w:szCs w:val="20"/>
                        </w:rPr>
                        <w:t xml:space="preserve"> Court rules that jury can be charged on cumulative effect of evidence on accused’s intent</w:t>
                      </w:r>
                    </w:p>
                    <w:p w:rsidR="00863BA6" w:rsidRPr="00863BA6" w:rsidRDefault="00863BA6" w:rsidP="00863BA6">
                      <w:pPr>
                        <w:rPr>
                          <w:sz w:val="20"/>
                          <w:szCs w:val="20"/>
                        </w:rPr>
                      </w:pPr>
                      <w:r>
                        <w:rPr>
                          <w:sz w:val="20"/>
                          <w:szCs w:val="20"/>
                        </w:rPr>
                        <w:t>- If rolled up charge for murder succeeds, would be dropped to manslaughter</w:t>
                      </w:r>
                    </w:p>
                  </w:txbxContent>
                </v:textbox>
              </v:shape>
            </w:pict>
          </mc:Fallback>
        </mc:AlternateContent>
      </w:r>
    </w:p>
    <w:p w:rsidR="00393CF5" w:rsidRDefault="003602D7">
      <w:r>
        <w:rPr>
          <w:noProof/>
          <w:lang w:eastAsia="en-CA"/>
        </w:rPr>
        <mc:AlternateContent>
          <mc:Choice Requires="wps">
            <w:drawing>
              <wp:anchor distT="0" distB="0" distL="114300" distR="114300" simplePos="0" relativeHeight="251715584" behindDoc="0" locked="0" layoutInCell="1" allowOverlap="1" wp14:anchorId="3C077AFB" wp14:editId="0605CAE6">
                <wp:simplePos x="0" y="0"/>
                <wp:positionH relativeFrom="column">
                  <wp:posOffset>3295650</wp:posOffset>
                </wp:positionH>
                <wp:positionV relativeFrom="paragraph">
                  <wp:posOffset>3949065</wp:posOffset>
                </wp:positionV>
                <wp:extent cx="3562350" cy="53054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3562350" cy="530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3C0" w:rsidRDefault="004318CC" w:rsidP="00BC23C0">
                            <w:pPr>
                              <w:rPr>
                                <w:b/>
                                <w:sz w:val="20"/>
                                <w:szCs w:val="20"/>
                                <w:u w:val="single"/>
                              </w:rPr>
                            </w:pPr>
                            <w:r>
                              <w:rPr>
                                <w:b/>
                                <w:sz w:val="20"/>
                                <w:szCs w:val="20"/>
                                <w:u w:val="single"/>
                              </w:rPr>
                              <w:t>Aboriginal Problems w/ Sentencing</w:t>
                            </w:r>
                            <w:r w:rsidR="00A85D5B">
                              <w:rPr>
                                <w:b/>
                                <w:sz w:val="20"/>
                                <w:szCs w:val="20"/>
                                <w:u w:val="single"/>
                              </w:rPr>
                              <w:t xml:space="preserve"> </w:t>
                            </w:r>
                            <w:proofErr w:type="gramStart"/>
                            <w:r w:rsidR="00A85D5B" w:rsidRPr="00A85D5B">
                              <w:rPr>
                                <w:sz w:val="20"/>
                                <w:szCs w:val="20"/>
                              </w:rPr>
                              <w:t>s.718</w:t>
                            </w:r>
                            <w:r w:rsidR="00A85D5B">
                              <w:rPr>
                                <w:sz w:val="20"/>
                                <w:szCs w:val="20"/>
                              </w:rPr>
                              <w:t>.2(</w:t>
                            </w:r>
                            <w:proofErr w:type="gramEnd"/>
                            <w:r w:rsidR="00A85D5B">
                              <w:rPr>
                                <w:sz w:val="20"/>
                                <w:szCs w:val="20"/>
                              </w:rPr>
                              <w:t>e)</w:t>
                            </w:r>
                          </w:p>
                          <w:p w:rsidR="004318CC" w:rsidRDefault="004318CC" w:rsidP="004318CC">
                            <w:pPr>
                              <w:rPr>
                                <w:sz w:val="20"/>
                                <w:szCs w:val="20"/>
                              </w:rPr>
                            </w:pPr>
                            <w:r w:rsidRPr="004318CC">
                              <w:rPr>
                                <w:sz w:val="20"/>
                                <w:szCs w:val="20"/>
                              </w:rPr>
                              <w:t>-</w:t>
                            </w:r>
                            <w:r>
                              <w:rPr>
                                <w:sz w:val="20"/>
                                <w:szCs w:val="20"/>
                              </w:rPr>
                              <w:t xml:space="preserve"> In 1997 there was a major reformation of CC to reduce jailing</w:t>
                            </w:r>
                          </w:p>
                          <w:p w:rsidR="004318CC" w:rsidRDefault="004318CC" w:rsidP="004318CC">
                            <w:pPr>
                              <w:rPr>
                                <w:sz w:val="20"/>
                                <w:szCs w:val="20"/>
                              </w:rPr>
                            </w:pPr>
                            <w:r>
                              <w:rPr>
                                <w:sz w:val="20"/>
                                <w:szCs w:val="20"/>
                              </w:rPr>
                              <w:t>- Current mood is now more sentences for longer periods of time</w:t>
                            </w:r>
                          </w:p>
                          <w:p w:rsidR="004318CC" w:rsidRDefault="004318CC" w:rsidP="004318CC">
                            <w:pPr>
                              <w:rPr>
                                <w:sz w:val="20"/>
                                <w:szCs w:val="20"/>
                              </w:rPr>
                            </w:pPr>
                            <w:r>
                              <w:rPr>
                                <w:sz w:val="20"/>
                                <w:szCs w:val="20"/>
                              </w:rPr>
                              <w:t>- Reforms recognized restorative justice and abo offenders</w:t>
                            </w:r>
                          </w:p>
                          <w:p w:rsidR="004318CC" w:rsidRDefault="004318CC" w:rsidP="004318CC">
                            <w:pPr>
                              <w:rPr>
                                <w:sz w:val="20"/>
                                <w:szCs w:val="20"/>
                              </w:rPr>
                            </w:pPr>
                            <w:r>
                              <w:rPr>
                                <w:sz w:val="20"/>
                                <w:szCs w:val="20"/>
                              </w:rPr>
                              <w:t xml:space="preserve">- </w:t>
                            </w:r>
                            <w:r>
                              <w:rPr>
                                <w:i/>
                                <w:sz w:val="20"/>
                                <w:szCs w:val="20"/>
                              </w:rPr>
                              <w:t xml:space="preserve">R v </w:t>
                            </w:r>
                            <w:proofErr w:type="spellStart"/>
                            <w:r>
                              <w:rPr>
                                <w:i/>
                                <w:sz w:val="20"/>
                                <w:szCs w:val="20"/>
                              </w:rPr>
                              <w:t>Gladue</w:t>
                            </w:r>
                            <w:proofErr w:type="spellEnd"/>
                            <w:r>
                              <w:rPr>
                                <w:sz w:val="20"/>
                                <w:szCs w:val="20"/>
                              </w:rPr>
                              <w:t xml:space="preserve"> SCC 1999- aboriginal woman charged with </w:t>
                            </w:r>
                            <w:r w:rsidR="00B96C9C">
                              <w:rPr>
                                <w:sz w:val="20"/>
                                <w:szCs w:val="20"/>
                              </w:rPr>
                              <w:t>manslaughter</w:t>
                            </w:r>
                            <w:r>
                              <w:rPr>
                                <w:sz w:val="20"/>
                                <w:szCs w:val="20"/>
                              </w:rPr>
                              <w:t xml:space="preserve"> for stabbing spouse while intoxicated and pregnant </w:t>
                            </w:r>
                          </w:p>
                          <w:p w:rsidR="004318CC" w:rsidRDefault="004318CC" w:rsidP="004318CC">
                            <w:pPr>
                              <w:rPr>
                                <w:sz w:val="20"/>
                                <w:szCs w:val="20"/>
                              </w:rPr>
                            </w:pPr>
                            <w:r>
                              <w:rPr>
                                <w:sz w:val="20"/>
                                <w:szCs w:val="20"/>
                              </w:rPr>
                              <w:t xml:space="preserve">- </w:t>
                            </w:r>
                            <w:r w:rsidR="00B96C9C">
                              <w:rPr>
                                <w:sz w:val="20"/>
                                <w:szCs w:val="20"/>
                              </w:rPr>
                              <w:t>Sentenced to 3 years, pregnancy played a part</w:t>
                            </w:r>
                          </w:p>
                          <w:p w:rsidR="00B96C9C" w:rsidRDefault="00B96C9C" w:rsidP="004318CC">
                            <w:pPr>
                              <w:rPr>
                                <w:sz w:val="20"/>
                                <w:szCs w:val="20"/>
                              </w:rPr>
                            </w:pPr>
                            <w:r>
                              <w:rPr>
                                <w:sz w:val="20"/>
                                <w:szCs w:val="20"/>
                              </w:rPr>
                              <w:t>- Clear evidence that there is over-incarceration of abo people</w:t>
                            </w:r>
                          </w:p>
                          <w:p w:rsidR="00B96C9C" w:rsidRDefault="00B96C9C" w:rsidP="004318CC">
                            <w:pPr>
                              <w:rPr>
                                <w:sz w:val="20"/>
                                <w:szCs w:val="20"/>
                              </w:rPr>
                            </w:pPr>
                            <w:r>
                              <w:rPr>
                                <w:sz w:val="20"/>
                                <w:szCs w:val="20"/>
                              </w:rPr>
                              <w:t>- Reasons: reflection of poverty, over policemen, more likely to be sentenced to jail/deny bail than non-aboriginals</w:t>
                            </w:r>
                          </w:p>
                          <w:p w:rsidR="00B96C9C" w:rsidRDefault="00B96C9C" w:rsidP="004318CC">
                            <w:pPr>
                              <w:rPr>
                                <w:sz w:val="20"/>
                                <w:szCs w:val="20"/>
                              </w:rPr>
                            </w:pPr>
                            <w:r>
                              <w:rPr>
                                <w:sz w:val="20"/>
                                <w:szCs w:val="20"/>
                              </w:rPr>
                              <w:t>- Courts should also consider the particular nature of jails, lots of racism, culturally alienating, is the new residential school for abos</w:t>
                            </w:r>
                          </w:p>
                          <w:p w:rsidR="00B96C9C" w:rsidRDefault="00B96C9C" w:rsidP="004318CC">
                            <w:pPr>
                              <w:rPr>
                                <w:sz w:val="20"/>
                                <w:szCs w:val="20"/>
                              </w:rPr>
                            </w:pPr>
                            <w:r>
                              <w:rPr>
                                <w:sz w:val="20"/>
                                <w:szCs w:val="20"/>
                              </w:rPr>
                              <w:t>- The more serious the offence the less abo status is considered</w:t>
                            </w:r>
                          </w:p>
                          <w:p w:rsidR="00B96C9C" w:rsidRDefault="003602D7" w:rsidP="004318CC">
                            <w:pPr>
                              <w:rPr>
                                <w:sz w:val="20"/>
                                <w:szCs w:val="20"/>
                              </w:rPr>
                            </w:pPr>
                            <w:r>
                              <w:rPr>
                                <w:sz w:val="20"/>
                                <w:szCs w:val="20"/>
                              </w:rPr>
                              <w:t xml:space="preserve">- </w:t>
                            </w:r>
                            <w:proofErr w:type="gramStart"/>
                            <w:r>
                              <w:rPr>
                                <w:sz w:val="20"/>
                                <w:szCs w:val="20"/>
                              </w:rPr>
                              <w:t>s.718.2(</w:t>
                            </w:r>
                            <w:proofErr w:type="gramEnd"/>
                            <w:r>
                              <w:rPr>
                                <w:sz w:val="20"/>
                                <w:szCs w:val="20"/>
                              </w:rPr>
                              <w:t>e) is not reverse discriminatory since it aims to stop a problem and is not an automatic reduction of sentence</w:t>
                            </w:r>
                          </w:p>
                          <w:p w:rsidR="003602D7" w:rsidRDefault="003602D7" w:rsidP="004318CC">
                            <w:pPr>
                              <w:rPr>
                                <w:sz w:val="20"/>
                                <w:szCs w:val="20"/>
                              </w:rPr>
                            </w:pPr>
                            <w:r>
                              <w:rPr>
                                <w:sz w:val="20"/>
                                <w:szCs w:val="20"/>
                              </w:rPr>
                              <w:t>- should be considered in light of the rest of section XXIII as well as s.718 as a whole and s.742.1</w:t>
                            </w:r>
                          </w:p>
                          <w:p w:rsidR="003602D7" w:rsidRDefault="003602D7" w:rsidP="003602D7">
                            <w:pPr>
                              <w:rPr>
                                <w:sz w:val="20"/>
                                <w:szCs w:val="20"/>
                              </w:rPr>
                            </w:pPr>
                            <w:r>
                              <w:rPr>
                                <w:sz w:val="20"/>
                                <w:szCs w:val="20"/>
                              </w:rPr>
                              <w:t>- stated judge must consider 1)</w:t>
                            </w:r>
                            <w:r w:rsidRPr="003602D7">
                              <w:t xml:space="preserve"> </w:t>
                            </w:r>
                            <w:proofErr w:type="gramStart"/>
                            <w:r w:rsidRPr="003602D7">
                              <w:rPr>
                                <w:sz w:val="20"/>
                                <w:szCs w:val="20"/>
                              </w:rPr>
                              <w:t>The</w:t>
                            </w:r>
                            <w:proofErr w:type="gramEnd"/>
                            <w:r w:rsidRPr="003602D7">
                              <w:rPr>
                                <w:sz w:val="20"/>
                                <w:szCs w:val="20"/>
                              </w:rPr>
                              <w:t xml:space="preserve"> unique systemic or </w:t>
                            </w:r>
                            <w:r>
                              <w:rPr>
                                <w:sz w:val="20"/>
                                <w:szCs w:val="20"/>
                              </w:rPr>
                              <w:t>b</w:t>
                            </w:r>
                            <w:r w:rsidRPr="003602D7">
                              <w:rPr>
                                <w:sz w:val="20"/>
                                <w:szCs w:val="20"/>
                              </w:rPr>
                              <w:t>ackground factors which may have played a part in bringing the particular aboriginal offender before the courts; and</w:t>
                            </w:r>
                            <w:r>
                              <w:rPr>
                                <w:sz w:val="20"/>
                                <w:szCs w:val="20"/>
                              </w:rPr>
                              <w:t xml:space="preserve"> </w:t>
                            </w:r>
                          </w:p>
                          <w:p w:rsidR="00BC23C0" w:rsidRDefault="003602D7" w:rsidP="00BC23C0">
                            <w:pPr>
                              <w:rPr>
                                <w:sz w:val="20"/>
                                <w:szCs w:val="20"/>
                              </w:rPr>
                            </w:pPr>
                            <w:proofErr w:type="gramStart"/>
                            <w:r>
                              <w:rPr>
                                <w:sz w:val="20"/>
                                <w:szCs w:val="20"/>
                              </w:rPr>
                              <w:t>2)</w:t>
                            </w:r>
                            <w:r w:rsidRPr="003602D7">
                              <w:rPr>
                                <w:sz w:val="20"/>
                                <w:szCs w:val="20"/>
                              </w:rPr>
                              <w:t>The</w:t>
                            </w:r>
                            <w:proofErr w:type="gramEnd"/>
                            <w:r w:rsidRPr="003602D7">
                              <w:rPr>
                                <w:sz w:val="20"/>
                                <w:szCs w:val="20"/>
                              </w:rPr>
                              <w:t xml:space="preserve"> types of sentencing procedures and sanctions which may be appropriate in the circumstances for the offender because of his or her particular aboriginal heritage or connection.</w:t>
                            </w:r>
                          </w:p>
                          <w:p w:rsidR="003602D7" w:rsidRDefault="003602D7" w:rsidP="00BC23C0">
                            <w:pPr>
                              <w:rPr>
                                <w:sz w:val="20"/>
                                <w:szCs w:val="20"/>
                              </w:rPr>
                            </w:pPr>
                          </w:p>
                          <w:p w:rsidR="003602D7" w:rsidRDefault="003602D7" w:rsidP="00A572A5">
                            <w:pPr>
                              <w:rPr>
                                <w:sz w:val="20"/>
                                <w:szCs w:val="20"/>
                                <w:u w:val="single"/>
                              </w:rPr>
                            </w:pPr>
                          </w:p>
                          <w:p w:rsidR="003602D7" w:rsidRDefault="003602D7" w:rsidP="00A572A5">
                            <w:pPr>
                              <w:rPr>
                                <w:sz w:val="20"/>
                                <w:szCs w:val="20"/>
                                <w:u w:val="single"/>
                              </w:rPr>
                            </w:pPr>
                          </w:p>
                          <w:p w:rsidR="003602D7" w:rsidRDefault="003602D7" w:rsidP="00A572A5">
                            <w:pPr>
                              <w:rPr>
                                <w:sz w:val="20"/>
                                <w:szCs w:val="20"/>
                                <w:u w:val="single"/>
                              </w:rPr>
                            </w:pPr>
                          </w:p>
                          <w:p w:rsidR="003602D7" w:rsidRDefault="003602D7" w:rsidP="00A572A5">
                            <w:pPr>
                              <w:rPr>
                                <w:sz w:val="20"/>
                                <w:szCs w:val="20"/>
                                <w:u w:val="single"/>
                              </w:rPr>
                            </w:pPr>
                          </w:p>
                          <w:p w:rsidR="00A572A5" w:rsidRDefault="00A572A5" w:rsidP="00A572A5">
                            <w:pPr>
                              <w:rPr>
                                <w:sz w:val="20"/>
                                <w:szCs w:val="20"/>
                              </w:rPr>
                            </w:pPr>
                            <w:r>
                              <w:rPr>
                                <w:sz w:val="20"/>
                                <w:szCs w:val="20"/>
                                <w:u w:val="single"/>
                              </w:rPr>
                              <w:t>Dangerous Offender Designation-</w:t>
                            </w:r>
                            <w:r>
                              <w:rPr>
                                <w:sz w:val="20"/>
                                <w:szCs w:val="20"/>
                              </w:rPr>
                              <w:t xml:space="preserve"> can lead to indeterminate sentence of imprisonment, but entitled to periodic reviews</w:t>
                            </w:r>
                          </w:p>
                          <w:p w:rsidR="00A572A5" w:rsidRDefault="00A572A5" w:rsidP="00A572A5">
                            <w:pPr>
                              <w:rPr>
                                <w:sz w:val="20"/>
                                <w:szCs w:val="20"/>
                              </w:rPr>
                            </w:pPr>
                            <w:r w:rsidRPr="00B96C9C">
                              <w:rPr>
                                <w:sz w:val="20"/>
                                <w:szCs w:val="20"/>
                              </w:rPr>
                              <w:t>-</w:t>
                            </w:r>
                            <w:r>
                              <w:rPr>
                                <w:sz w:val="20"/>
                                <w:szCs w:val="20"/>
                              </w:rPr>
                              <w:t xml:space="preserve"> </w:t>
                            </w:r>
                            <w:proofErr w:type="gramStart"/>
                            <w:r w:rsidRPr="00B96C9C">
                              <w:rPr>
                                <w:sz w:val="20"/>
                                <w:szCs w:val="20"/>
                              </w:rPr>
                              <w:t>of</w:t>
                            </w:r>
                            <w:r>
                              <w:rPr>
                                <w:sz w:val="20"/>
                                <w:szCs w:val="20"/>
                              </w:rPr>
                              <w:t>fenders</w:t>
                            </w:r>
                            <w:proofErr w:type="gramEnd"/>
                            <w:r>
                              <w:rPr>
                                <w:sz w:val="20"/>
                                <w:szCs w:val="20"/>
                              </w:rPr>
                              <w:t xml:space="preserve"> try to avoid this status, crown uses it as a bargaining chip in plea bargain</w:t>
                            </w:r>
                          </w:p>
                          <w:p w:rsidR="00A572A5" w:rsidRDefault="00A572A5" w:rsidP="00A572A5">
                            <w:pPr>
                              <w:rPr>
                                <w:sz w:val="20"/>
                                <w:szCs w:val="20"/>
                              </w:rPr>
                            </w:pPr>
                            <w:r>
                              <w:rPr>
                                <w:sz w:val="20"/>
                                <w:szCs w:val="20"/>
                              </w:rPr>
                              <w:t xml:space="preserve">- Crown has to apply for it, need expert evidence of impossibility of supervision in community </w:t>
                            </w:r>
                          </w:p>
                          <w:p w:rsidR="00A572A5" w:rsidRPr="00B96C9C" w:rsidRDefault="00A572A5" w:rsidP="00A572A5">
                            <w:pPr>
                              <w:rPr>
                                <w:sz w:val="20"/>
                                <w:szCs w:val="20"/>
                              </w:rPr>
                            </w:pPr>
                            <w:r>
                              <w:rPr>
                                <w:sz w:val="20"/>
                                <w:szCs w:val="20"/>
                              </w:rPr>
                              <w:t>- does not apply to murder</w:t>
                            </w:r>
                          </w:p>
                          <w:p w:rsidR="003602D7" w:rsidRDefault="00360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style="position:absolute;margin-left:259.5pt;margin-top:310.95pt;width:280.5pt;height:4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" fillcolor="white [3201]" strokeweight=".5pt">
                <v:textbox>
                  <w:txbxContent>
                    <w:p w:rsidR="00BC23C0" w:rsidRDefault="004318CC" w:rsidP="00BC23C0">
                      <w:pPr>
                        <w:rPr>
                          <w:b/>
                          <w:sz w:val="20"/>
                          <w:szCs w:val="20"/>
                          <w:u w:val="single"/>
                        </w:rPr>
                      </w:pPr>
                      <w:r>
                        <w:rPr>
                          <w:b/>
                          <w:sz w:val="20"/>
                          <w:szCs w:val="20"/>
                          <w:u w:val="single"/>
                        </w:rPr>
                        <w:t>Aboriginal Problems w/ Sentencing</w:t>
                      </w:r>
                      <w:r w:rsidR="00A85D5B">
                        <w:rPr>
                          <w:b/>
                          <w:sz w:val="20"/>
                          <w:szCs w:val="20"/>
                          <w:u w:val="single"/>
                        </w:rPr>
                        <w:t xml:space="preserve"> </w:t>
                      </w:r>
                      <w:proofErr w:type="gramStart"/>
                      <w:r w:rsidR="00A85D5B" w:rsidRPr="00A85D5B">
                        <w:rPr>
                          <w:sz w:val="20"/>
                          <w:szCs w:val="20"/>
                        </w:rPr>
                        <w:t>s.718</w:t>
                      </w:r>
                      <w:r w:rsidR="00A85D5B">
                        <w:rPr>
                          <w:sz w:val="20"/>
                          <w:szCs w:val="20"/>
                        </w:rPr>
                        <w:t>.2(</w:t>
                      </w:r>
                      <w:proofErr w:type="gramEnd"/>
                      <w:r w:rsidR="00A85D5B">
                        <w:rPr>
                          <w:sz w:val="20"/>
                          <w:szCs w:val="20"/>
                        </w:rPr>
                        <w:t>e)</w:t>
                      </w:r>
                    </w:p>
                    <w:p w:rsidR="004318CC" w:rsidRDefault="004318CC" w:rsidP="004318CC">
                      <w:pPr>
                        <w:rPr>
                          <w:sz w:val="20"/>
                          <w:szCs w:val="20"/>
                        </w:rPr>
                      </w:pPr>
                      <w:r w:rsidRPr="004318CC">
                        <w:rPr>
                          <w:sz w:val="20"/>
                          <w:szCs w:val="20"/>
                        </w:rPr>
                        <w:t>-</w:t>
                      </w:r>
                      <w:r>
                        <w:rPr>
                          <w:sz w:val="20"/>
                          <w:szCs w:val="20"/>
                        </w:rPr>
                        <w:t xml:space="preserve"> In 1997 there was a major reformation of CC to reduce jailing</w:t>
                      </w:r>
                    </w:p>
                    <w:p w:rsidR="004318CC" w:rsidRDefault="004318CC" w:rsidP="004318CC">
                      <w:pPr>
                        <w:rPr>
                          <w:sz w:val="20"/>
                          <w:szCs w:val="20"/>
                        </w:rPr>
                      </w:pPr>
                      <w:r>
                        <w:rPr>
                          <w:sz w:val="20"/>
                          <w:szCs w:val="20"/>
                        </w:rPr>
                        <w:t>- Current mood is now more sentences for longer periods of time</w:t>
                      </w:r>
                    </w:p>
                    <w:p w:rsidR="004318CC" w:rsidRDefault="004318CC" w:rsidP="004318CC">
                      <w:pPr>
                        <w:rPr>
                          <w:sz w:val="20"/>
                          <w:szCs w:val="20"/>
                        </w:rPr>
                      </w:pPr>
                      <w:r>
                        <w:rPr>
                          <w:sz w:val="20"/>
                          <w:szCs w:val="20"/>
                        </w:rPr>
                        <w:t>- Reforms recognized restorative justice and abo offenders</w:t>
                      </w:r>
                    </w:p>
                    <w:p w:rsidR="004318CC" w:rsidRDefault="004318CC" w:rsidP="004318CC">
                      <w:pPr>
                        <w:rPr>
                          <w:sz w:val="20"/>
                          <w:szCs w:val="20"/>
                        </w:rPr>
                      </w:pPr>
                      <w:r>
                        <w:rPr>
                          <w:sz w:val="20"/>
                          <w:szCs w:val="20"/>
                        </w:rPr>
                        <w:t xml:space="preserve">- </w:t>
                      </w:r>
                      <w:r>
                        <w:rPr>
                          <w:i/>
                          <w:sz w:val="20"/>
                          <w:szCs w:val="20"/>
                        </w:rPr>
                        <w:t xml:space="preserve">R v </w:t>
                      </w:r>
                      <w:proofErr w:type="spellStart"/>
                      <w:r>
                        <w:rPr>
                          <w:i/>
                          <w:sz w:val="20"/>
                          <w:szCs w:val="20"/>
                        </w:rPr>
                        <w:t>Gladue</w:t>
                      </w:r>
                      <w:proofErr w:type="spellEnd"/>
                      <w:r>
                        <w:rPr>
                          <w:sz w:val="20"/>
                          <w:szCs w:val="20"/>
                        </w:rPr>
                        <w:t xml:space="preserve"> SCC 1999- aboriginal woman charged with </w:t>
                      </w:r>
                      <w:r w:rsidR="00B96C9C">
                        <w:rPr>
                          <w:sz w:val="20"/>
                          <w:szCs w:val="20"/>
                        </w:rPr>
                        <w:t>manslaughter</w:t>
                      </w:r>
                      <w:r>
                        <w:rPr>
                          <w:sz w:val="20"/>
                          <w:szCs w:val="20"/>
                        </w:rPr>
                        <w:t xml:space="preserve"> for stabbing spouse while intoxicated and pregnant </w:t>
                      </w:r>
                    </w:p>
                    <w:p w:rsidR="004318CC" w:rsidRDefault="004318CC" w:rsidP="004318CC">
                      <w:pPr>
                        <w:rPr>
                          <w:sz w:val="20"/>
                          <w:szCs w:val="20"/>
                        </w:rPr>
                      </w:pPr>
                      <w:r>
                        <w:rPr>
                          <w:sz w:val="20"/>
                          <w:szCs w:val="20"/>
                        </w:rPr>
                        <w:t xml:space="preserve">- </w:t>
                      </w:r>
                      <w:r w:rsidR="00B96C9C">
                        <w:rPr>
                          <w:sz w:val="20"/>
                          <w:szCs w:val="20"/>
                        </w:rPr>
                        <w:t>Sentenced to 3 years, pregnancy played a part</w:t>
                      </w:r>
                    </w:p>
                    <w:p w:rsidR="00B96C9C" w:rsidRDefault="00B96C9C" w:rsidP="004318CC">
                      <w:pPr>
                        <w:rPr>
                          <w:sz w:val="20"/>
                          <w:szCs w:val="20"/>
                        </w:rPr>
                      </w:pPr>
                      <w:r>
                        <w:rPr>
                          <w:sz w:val="20"/>
                          <w:szCs w:val="20"/>
                        </w:rPr>
                        <w:t>- Clear evidence that there is over-incarceration of abo people</w:t>
                      </w:r>
                    </w:p>
                    <w:p w:rsidR="00B96C9C" w:rsidRDefault="00B96C9C" w:rsidP="004318CC">
                      <w:pPr>
                        <w:rPr>
                          <w:sz w:val="20"/>
                          <w:szCs w:val="20"/>
                        </w:rPr>
                      </w:pPr>
                      <w:r>
                        <w:rPr>
                          <w:sz w:val="20"/>
                          <w:szCs w:val="20"/>
                        </w:rPr>
                        <w:t>- Reasons: reflection of poverty, over policemen, more likely to be sentenced to jail/deny bail than non-aboriginals</w:t>
                      </w:r>
                    </w:p>
                    <w:p w:rsidR="00B96C9C" w:rsidRDefault="00B96C9C" w:rsidP="004318CC">
                      <w:pPr>
                        <w:rPr>
                          <w:sz w:val="20"/>
                          <w:szCs w:val="20"/>
                        </w:rPr>
                      </w:pPr>
                      <w:r>
                        <w:rPr>
                          <w:sz w:val="20"/>
                          <w:szCs w:val="20"/>
                        </w:rPr>
                        <w:t>- Courts should also consider the particular nature of jails, lots of racism, culturally alienating, is the new residential school for abos</w:t>
                      </w:r>
                    </w:p>
                    <w:p w:rsidR="00B96C9C" w:rsidRDefault="00B96C9C" w:rsidP="004318CC">
                      <w:pPr>
                        <w:rPr>
                          <w:sz w:val="20"/>
                          <w:szCs w:val="20"/>
                        </w:rPr>
                      </w:pPr>
                      <w:r>
                        <w:rPr>
                          <w:sz w:val="20"/>
                          <w:szCs w:val="20"/>
                        </w:rPr>
                        <w:t>- The more serious the offence the less abo status is considered</w:t>
                      </w:r>
                    </w:p>
                    <w:p w:rsidR="00B96C9C" w:rsidRDefault="003602D7" w:rsidP="004318CC">
                      <w:pPr>
                        <w:rPr>
                          <w:sz w:val="20"/>
                          <w:szCs w:val="20"/>
                        </w:rPr>
                      </w:pPr>
                      <w:r>
                        <w:rPr>
                          <w:sz w:val="20"/>
                          <w:szCs w:val="20"/>
                        </w:rPr>
                        <w:t xml:space="preserve">- </w:t>
                      </w:r>
                      <w:proofErr w:type="gramStart"/>
                      <w:r>
                        <w:rPr>
                          <w:sz w:val="20"/>
                          <w:szCs w:val="20"/>
                        </w:rPr>
                        <w:t>s.718.2(</w:t>
                      </w:r>
                      <w:proofErr w:type="gramEnd"/>
                      <w:r>
                        <w:rPr>
                          <w:sz w:val="20"/>
                          <w:szCs w:val="20"/>
                        </w:rPr>
                        <w:t>e) is not reverse discriminatory since it aims to stop a problem and is not an automatic reduction of sentence</w:t>
                      </w:r>
                    </w:p>
                    <w:p w:rsidR="003602D7" w:rsidRDefault="003602D7" w:rsidP="004318CC">
                      <w:pPr>
                        <w:rPr>
                          <w:sz w:val="20"/>
                          <w:szCs w:val="20"/>
                        </w:rPr>
                      </w:pPr>
                      <w:r>
                        <w:rPr>
                          <w:sz w:val="20"/>
                          <w:szCs w:val="20"/>
                        </w:rPr>
                        <w:t>- should be considered in light of the rest of section XXIII as well as s.718 as a whole and s.742.1</w:t>
                      </w:r>
                    </w:p>
                    <w:p w:rsidR="003602D7" w:rsidRDefault="003602D7" w:rsidP="003602D7">
                      <w:pPr>
                        <w:rPr>
                          <w:sz w:val="20"/>
                          <w:szCs w:val="20"/>
                        </w:rPr>
                      </w:pPr>
                      <w:r>
                        <w:rPr>
                          <w:sz w:val="20"/>
                          <w:szCs w:val="20"/>
                        </w:rPr>
                        <w:t>- stated judge must consider 1)</w:t>
                      </w:r>
                      <w:r w:rsidRPr="003602D7">
                        <w:t xml:space="preserve"> </w:t>
                      </w:r>
                      <w:proofErr w:type="gramStart"/>
                      <w:r w:rsidRPr="003602D7">
                        <w:rPr>
                          <w:sz w:val="20"/>
                          <w:szCs w:val="20"/>
                        </w:rPr>
                        <w:t>The</w:t>
                      </w:r>
                      <w:proofErr w:type="gramEnd"/>
                      <w:r w:rsidRPr="003602D7">
                        <w:rPr>
                          <w:sz w:val="20"/>
                          <w:szCs w:val="20"/>
                        </w:rPr>
                        <w:t xml:space="preserve"> unique systemic or </w:t>
                      </w:r>
                      <w:r>
                        <w:rPr>
                          <w:sz w:val="20"/>
                          <w:szCs w:val="20"/>
                        </w:rPr>
                        <w:t>b</w:t>
                      </w:r>
                      <w:r w:rsidRPr="003602D7">
                        <w:rPr>
                          <w:sz w:val="20"/>
                          <w:szCs w:val="20"/>
                        </w:rPr>
                        <w:t>ackground factors which may have played a part in bringing the particular aboriginal offender before the courts; and</w:t>
                      </w:r>
                      <w:r>
                        <w:rPr>
                          <w:sz w:val="20"/>
                          <w:szCs w:val="20"/>
                        </w:rPr>
                        <w:t xml:space="preserve"> </w:t>
                      </w:r>
                    </w:p>
                    <w:p w:rsidR="00BC23C0" w:rsidRDefault="003602D7" w:rsidP="00BC23C0">
                      <w:pPr>
                        <w:rPr>
                          <w:sz w:val="20"/>
                          <w:szCs w:val="20"/>
                        </w:rPr>
                      </w:pPr>
                      <w:proofErr w:type="gramStart"/>
                      <w:r>
                        <w:rPr>
                          <w:sz w:val="20"/>
                          <w:szCs w:val="20"/>
                        </w:rPr>
                        <w:t>2)</w:t>
                      </w:r>
                      <w:r w:rsidRPr="003602D7">
                        <w:rPr>
                          <w:sz w:val="20"/>
                          <w:szCs w:val="20"/>
                        </w:rPr>
                        <w:t>The</w:t>
                      </w:r>
                      <w:proofErr w:type="gramEnd"/>
                      <w:r w:rsidRPr="003602D7">
                        <w:rPr>
                          <w:sz w:val="20"/>
                          <w:szCs w:val="20"/>
                        </w:rPr>
                        <w:t xml:space="preserve"> types of sentencing procedures and sanctions which may be appropriate in the circumstances for the offender because of his or her particular aboriginal heritage or connection.</w:t>
                      </w:r>
                    </w:p>
                    <w:p w:rsidR="003602D7" w:rsidRDefault="003602D7" w:rsidP="00BC23C0">
                      <w:pPr>
                        <w:rPr>
                          <w:sz w:val="20"/>
                          <w:szCs w:val="20"/>
                        </w:rPr>
                      </w:pPr>
                    </w:p>
                    <w:p w:rsidR="003602D7" w:rsidRDefault="003602D7" w:rsidP="00A572A5">
                      <w:pPr>
                        <w:rPr>
                          <w:sz w:val="20"/>
                          <w:szCs w:val="20"/>
                          <w:u w:val="single"/>
                        </w:rPr>
                      </w:pPr>
                    </w:p>
                    <w:p w:rsidR="003602D7" w:rsidRDefault="003602D7" w:rsidP="00A572A5">
                      <w:pPr>
                        <w:rPr>
                          <w:sz w:val="20"/>
                          <w:szCs w:val="20"/>
                          <w:u w:val="single"/>
                        </w:rPr>
                      </w:pPr>
                    </w:p>
                    <w:p w:rsidR="003602D7" w:rsidRDefault="003602D7" w:rsidP="00A572A5">
                      <w:pPr>
                        <w:rPr>
                          <w:sz w:val="20"/>
                          <w:szCs w:val="20"/>
                          <w:u w:val="single"/>
                        </w:rPr>
                      </w:pPr>
                    </w:p>
                    <w:p w:rsidR="003602D7" w:rsidRDefault="003602D7" w:rsidP="00A572A5">
                      <w:pPr>
                        <w:rPr>
                          <w:sz w:val="20"/>
                          <w:szCs w:val="20"/>
                          <w:u w:val="single"/>
                        </w:rPr>
                      </w:pPr>
                    </w:p>
                    <w:p w:rsidR="00A572A5" w:rsidRDefault="00A572A5" w:rsidP="00A572A5">
                      <w:pPr>
                        <w:rPr>
                          <w:sz w:val="20"/>
                          <w:szCs w:val="20"/>
                        </w:rPr>
                      </w:pPr>
                      <w:r>
                        <w:rPr>
                          <w:sz w:val="20"/>
                          <w:szCs w:val="20"/>
                          <w:u w:val="single"/>
                        </w:rPr>
                        <w:t>Dangerous Offender Designation-</w:t>
                      </w:r>
                      <w:r>
                        <w:rPr>
                          <w:sz w:val="20"/>
                          <w:szCs w:val="20"/>
                        </w:rPr>
                        <w:t xml:space="preserve"> can lead to indeterminate sentence of imprisonment, but entitled to periodic reviews</w:t>
                      </w:r>
                    </w:p>
                    <w:p w:rsidR="00A572A5" w:rsidRDefault="00A572A5" w:rsidP="00A572A5">
                      <w:pPr>
                        <w:rPr>
                          <w:sz w:val="20"/>
                          <w:szCs w:val="20"/>
                        </w:rPr>
                      </w:pPr>
                      <w:r w:rsidRPr="00B96C9C">
                        <w:rPr>
                          <w:sz w:val="20"/>
                          <w:szCs w:val="20"/>
                        </w:rPr>
                        <w:t>-</w:t>
                      </w:r>
                      <w:r>
                        <w:rPr>
                          <w:sz w:val="20"/>
                          <w:szCs w:val="20"/>
                        </w:rPr>
                        <w:t xml:space="preserve"> </w:t>
                      </w:r>
                      <w:proofErr w:type="gramStart"/>
                      <w:r w:rsidRPr="00B96C9C">
                        <w:rPr>
                          <w:sz w:val="20"/>
                          <w:szCs w:val="20"/>
                        </w:rPr>
                        <w:t>of</w:t>
                      </w:r>
                      <w:r>
                        <w:rPr>
                          <w:sz w:val="20"/>
                          <w:szCs w:val="20"/>
                        </w:rPr>
                        <w:t>fenders</w:t>
                      </w:r>
                      <w:proofErr w:type="gramEnd"/>
                      <w:r>
                        <w:rPr>
                          <w:sz w:val="20"/>
                          <w:szCs w:val="20"/>
                        </w:rPr>
                        <w:t xml:space="preserve"> try to avoid this status, crown uses it as a bargaining chip in plea bargain</w:t>
                      </w:r>
                    </w:p>
                    <w:p w:rsidR="00A572A5" w:rsidRDefault="00A572A5" w:rsidP="00A572A5">
                      <w:pPr>
                        <w:rPr>
                          <w:sz w:val="20"/>
                          <w:szCs w:val="20"/>
                        </w:rPr>
                      </w:pPr>
                      <w:r>
                        <w:rPr>
                          <w:sz w:val="20"/>
                          <w:szCs w:val="20"/>
                        </w:rPr>
                        <w:t xml:space="preserve">- Crown has to apply for it, need expert evidence of impossibility of supervision in community </w:t>
                      </w:r>
                    </w:p>
                    <w:p w:rsidR="00A572A5" w:rsidRPr="00B96C9C" w:rsidRDefault="00A572A5" w:rsidP="00A572A5">
                      <w:pPr>
                        <w:rPr>
                          <w:sz w:val="20"/>
                          <w:szCs w:val="20"/>
                        </w:rPr>
                      </w:pPr>
                      <w:r>
                        <w:rPr>
                          <w:sz w:val="20"/>
                          <w:szCs w:val="20"/>
                        </w:rPr>
                        <w:t>- does not apply to murder</w:t>
                      </w:r>
                    </w:p>
                    <w:p w:rsidR="003602D7" w:rsidRDefault="003602D7"/>
                  </w:txbxContent>
                </v:textbox>
              </v:shape>
            </w:pict>
          </mc:Fallback>
        </mc:AlternateContent>
      </w:r>
      <w:r>
        <w:rPr>
          <w:noProof/>
          <w:lang w:eastAsia="en-CA"/>
        </w:rPr>
        <mc:AlternateContent>
          <mc:Choice Requires="wps">
            <w:drawing>
              <wp:anchor distT="0" distB="0" distL="114300" distR="114300" simplePos="0" relativeHeight="251711488" behindDoc="0" locked="0" layoutInCell="1" allowOverlap="1" wp14:anchorId="1350E5E6" wp14:editId="2190688C">
                <wp:simplePos x="0" y="0"/>
                <wp:positionH relativeFrom="column">
                  <wp:posOffset>-95250</wp:posOffset>
                </wp:positionH>
                <wp:positionV relativeFrom="paragraph">
                  <wp:posOffset>3891914</wp:posOffset>
                </wp:positionV>
                <wp:extent cx="3381375" cy="53625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3381375" cy="536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4AE5" w:rsidRPr="00AA4AE5" w:rsidRDefault="00AA4AE5">
                            <w:pPr>
                              <w:rPr>
                                <w:sz w:val="20"/>
                                <w:szCs w:val="20"/>
                              </w:rPr>
                            </w:pPr>
                            <w:r>
                              <w:rPr>
                                <w:b/>
                                <w:sz w:val="20"/>
                                <w:szCs w:val="20"/>
                                <w:u w:val="single"/>
                              </w:rPr>
                              <w:t xml:space="preserve">Sentencing – </w:t>
                            </w:r>
                            <w:r w:rsidR="00144022">
                              <w:rPr>
                                <w:sz w:val="20"/>
                                <w:szCs w:val="20"/>
                              </w:rPr>
                              <w:t xml:space="preserve">part XXIII </w:t>
                            </w:r>
                            <w:r>
                              <w:rPr>
                                <w:sz w:val="20"/>
                                <w:szCs w:val="20"/>
                              </w:rPr>
                              <w:t>of the code</w:t>
                            </w:r>
                            <w:r w:rsidR="00A85D5B">
                              <w:rPr>
                                <w:sz w:val="20"/>
                                <w:szCs w:val="20"/>
                              </w:rPr>
                              <w:t xml:space="preserve"> s.718</w:t>
                            </w:r>
                          </w:p>
                          <w:p w:rsidR="00AA4AE5" w:rsidRDefault="00AA4AE5" w:rsidP="00AA4AE5">
                            <w:pPr>
                              <w:rPr>
                                <w:sz w:val="20"/>
                                <w:szCs w:val="20"/>
                              </w:rPr>
                            </w:pPr>
                            <w:r w:rsidRPr="00AA4AE5">
                              <w:rPr>
                                <w:sz w:val="20"/>
                                <w:szCs w:val="20"/>
                              </w:rPr>
                              <w:t>-</w:t>
                            </w:r>
                            <w:r>
                              <w:rPr>
                                <w:sz w:val="20"/>
                                <w:szCs w:val="20"/>
                              </w:rPr>
                              <w:t xml:space="preserve"> Most important principle is that it is proportionate to the gravity of the offence and the blameworthiness of the offender</w:t>
                            </w:r>
                          </w:p>
                          <w:p w:rsidR="00AA4AE5" w:rsidRDefault="00AA4AE5" w:rsidP="00AA4AE5">
                            <w:pPr>
                              <w:rPr>
                                <w:sz w:val="20"/>
                                <w:szCs w:val="20"/>
                              </w:rPr>
                            </w:pPr>
                            <w:r>
                              <w:rPr>
                                <w:sz w:val="20"/>
                                <w:szCs w:val="20"/>
                              </w:rPr>
                              <w:t xml:space="preserve">- Can be imprisonment, fine, probation (suspended sentence), conditional sentence (form of house arrest), conditional or absolute discharge, DNA databank order, </w:t>
                            </w:r>
                            <w:proofErr w:type="gramStart"/>
                            <w:r>
                              <w:rPr>
                                <w:sz w:val="20"/>
                                <w:szCs w:val="20"/>
                              </w:rPr>
                              <w:t>sex</w:t>
                            </w:r>
                            <w:proofErr w:type="gramEnd"/>
                            <w:r>
                              <w:rPr>
                                <w:sz w:val="20"/>
                                <w:szCs w:val="20"/>
                              </w:rPr>
                              <w:t xml:space="preserve"> offender registration order</w:t>
                            </w:r>
                          </w:p>
                          <w:p w:rsidR="00AA4AE5" w:rsidRDefault="00AA4AE5" w:rsidP="00AA4AE5">
                            <w:pPr>
                              <w:rPr>
                                <w:sz w:val="20"/>
                                <w:szCs w:val="20"/>
                              </w:rPr>
                            </w:pPr>
                            <w:r>
                              <w:rPr>
                                <w:sz w:val="20"/>
                                <w:szCs w:val="20"/>
                              </w:rPr>
                              <w:t>- Look at older cases to find sentencing ranges</w:t>
                            </w:r>
                          </w:p>
                          <w:p w:rsidR="00AA4AE5" w:rsidRDefault="00AA4AE5" w:rsidP="00AA4AE5">
                            <w:pPr>
                              <w:rPr>
                                <w:sz w:val="20"/>
                                <w:szCs w:val="20"/>
                              </w:rPr>
                            </w:pPr>
                            <w:r>
                              <w:rPr>
                                <w:sz w:val="20"/>
                                <w:szCs w:val="20"/>
                              </w:rPr>
                              <w:t>- If the sentence has changed you get the option of the lesser</w:t>
                            </w:r>
                          </w:p>
                          <w:p w:rsidR="00AA4AE5" w:rsidRPr="00F15176" w:rsidRDefault="00AA4AE5" w:rsidP="00AA4AE5">
                            <w:pPr>
                              <w:rPr>
                                <w:sz w:val="20"/>
                                <w:szCs w:val="20"/>
                              </w:rPr>
                            </w:pPr>
                            <w:r>
                              <w:rPr>
                                <w:sz w:val="20"/>
                                <w:szCs w:val="20"/>
                              </w:rPr>
                              <w:t xml:space="preserve">- </w:t>
                            </w:r>
                            <w:r w:rsidR="00A02D46">
                              <w:rPr>
                                <w:sz w:val="20"/>
                                <w:szCs w:val="20"/>
                              </w:rPr>
                              <w:t>Consider denunciation (public condemnation), restorative justice (focuses on the needs of the victims and offenders, as well as the involved community), specific deterrence (punishment focuses on the individual as a threat, contrasted with retributivism), general deterrence (prevention), and rehabilitation</w:t>
                            </w:r>
                            <w:r w:rsidR="00F15176">
                              <w:rPr>
                                <w:sz w:val="20"/>
                                <w:szCs w:val="20"/>
                              </w:rPr>
                              <w:t xml:space="preserve"> (</w:t>
                            </w:r>
                            <w:r w:rsidR="00F15176">
                              <w:rPr>
                                <w:i/>
                                <w:sz w:val="20"/>
                                <w:szCs w:val="20"/>
                              </w:rPr>
                              <w:t>Sweeney</w:t>
                            </w:r>
                            <w:r w:rsidR="00F15176">
                              <w:rPr>
                                <w:sz w:val="20"/>
                                <w:szCs w:val="20"/>
                              </w:rPr>
                              <w:t xml:space="preserve"> BCCA 1992)</w:t>
                            </w:r>
                          </w:p>
                          <w:p w:rsidR="00A02D46" w:rsidRDefault="00A02D46" w:rsidP="00AA4AE5">
                            <w:pPr>
                              <w:rPr>
                                <w:sz w:val="20"/>
                                <w:szCs w:val="20"/>
                              </w:rPr>
                            </w:pPr>
                            <w:r>
                              <w:rPr>
                                <w:sz w:val="20"/>
                                <w:szCs w:val="20"/>
                              </w:rPr>
                              <w:t>- Canada tends to treat multiple sentences concurrently as opposed to consecutively</w:t>
                            </w:r>
                          </w:p>
                          <w:p w:rsidR="00A02D46" w:rsidRDefault="00A02D46" w:rsidP="00AA4AE5">
                            <w:pPr>
                              <w:rPr>
                                <w:sz w:val="20"/>
                                <w:szCs w:val="20"/>
                              </w:rPr>
                            </w:pPr>
                            <w:r>
                              <w:rPr>
                                <w:sz w:val="20"/>
                                <w:szCs w:val="20"/>
                              </w:rPr>
                              <w:t>- Limited discretion for trial judge to give credit for pre-trial detention (</w:t>
                            </w:r>
                            <w:r>
                              <w:rPr>
                                <w:i/>
                                <w:sz w:val="20"/>
                                <w:szCs w:val="20"/>
                              </w:rPr>
                              <w:t>Truth in Sentencing Act</w:t>
                            </w:r>
                            <w:r>
                              <w:rPr>
                                <w:sz w:val="20"/>
                                <w:szCs w:val="20"/>
                              </w:rPr>
                              <w:t xml:space="preserve">) </w:t>
                            </w:r>
                          </w:p>
                          <w:p w:rsidR="00F74E78" w:rsidRDefault="00F74E78" w:rsidP="00AA4AE5">
                            <w:pPr>
                              <w:rPr>
                                <w:sz w:val="20"/>
                                <w:szCs w:val="20"/>
                              </w:rPr>
                            </w:pPr>
                            <w:r>
                              <w:rPr>
                                <w:sz w:val="20"/>
                                <w:szCs w:val="20"/>
                              </w:rPr>
                              <w:t>- Jury has no role in sentencing unless 2</w:t>
                            </w:r>
                            <w:r w:rsidRPr="00F74E78">
                              <w:rPr>
                                <w:sz w:val="20"/>
                                <w:szCs w:val="20"/>
                                <w:vertAlign w:val="superscript"/>
                              </w:rPr>
                              <w:t>nd</w:t>
                            </w:r>
                            <w:r>
                              <w:rPr>
                                <w:sz w:val="20"/>
                                <w:szCs w:val="20"/>
                              </w:rPr>
                              <w:t xml:space="preserve"> degree murder when asked for opinion on parole ineligibility</w:t>
                            </w:r>
                            <w:r w:rsidR="00E54B82">
                              <w:rPr>
                                <w:sz w:val="20"/>
                                <w:szCs w:val="20"/>
                              </w:rPr>
                              <w:t>, judge keeps power</w:t>
                            </w:r>
                            <w:r>
                              <w:rPr>
                                <w:sz w:val="20"/>
                                <w:szCs w:val="20"/>
                              </w:rPr>
                              <w:t xml:space="preserve"> </w:t>
                            </w:r>
                          </w:p>
                          <w:p w:rsidR="00F74E78" w:rsidRDefault="00F15176" w:rsidP="00AA4AE5">
                            <w:pPr>
                              <w:rPr>
                                <w:sz w:val="20"/>
                                <w:szCs w:val="20"/>
                              </w:rPr>
                            </w:pPr>
                            <w:r>
                              <w:rPr>
                                <w:sz w:val="20"/>
                                <w:szCs w:val="20"/>
                              </w:rPr>
                              <w:t>- No constitutional exemption for minimum sentences under s.12 (</w:t>
                            </w:r>
                            <w:r>
                              <w:rPr>
                                <w:i/>
                                <w:sz w:val="20"/>
                                <w:szCs w:val="20"/>
                              </w:rPr>
                              <w:t>Ferguson</w:t>
                            </w:r>
                            <w:r>
                              <w:rPr>
                                <w:sz w:val="20"/>
                                <w:szCs w:val="20"/>
                              </w:rPr>
                              <w:t xml:space="preserve"> 2008 SCC), could be struck down though</w:t>
                            </w:r>
                          </w:p>
                          <w:p w:rsidR="00F15176" w:rsidRDefault="00F15176" w:rsidP="00AA4AE5">
                            <w:pPr>
                              <w:rPr>
                                <w:sz w:val="20"/>
                                <w:szCs w:val="20"/>
                              </w:rPr>
                            </w:pPr>
                            <w:r>
                              <w:rPr>
                                <w:sz w:val="20"/>
                                <w:szCs w:val="20"/>
                              </w:rPr>
                              <w:t>- Would have to say that sentence is grossly disproportionate</w:t>
                            </w:r>
                          </w:p>
                          <w:p w:rsidR="004B7CCA" w:rsidRDefault="004B7CCA" w:rsidP="00AA4AE5">
                            <w:pPr>
                              <w:rPr>
                                <w:sz w:val="20"/>
                                <w:szCs w:val="20"/>
                              </w:rPr>
                            </w:pPr>
                            <w:r>
                              <w:rPr>
                                <w:sz w:val="20"/>
                                <w:szCs w:val="20"/>
                              </w:rPr>
                              <w:t xml:space="preserve">- </w:t>
                            </w:r>
                            <w:proofErr w:type="gramStart"/>
                            <w:r>
                              <w:rPr>
                                <w:sz w:val="20"/>
                                <w:szCs w:val="20"/>
                              </w:rPr>
                              <w:t>police</w:t>
                            </w:r>
                            <w:proofErr w:type="gramEnd"/>
                            <w:r>
                              <w:rPr>
                                <w:sz w:val="20"/>
                                <w:szCs w:val="20"/>
                              </w:rPr>
                              <w:t xml:space="preserve"> misconduct could mitigate sentence (</w:t>
                            </w:r>
                            <w:proofErr w:type="spellStart"/>
                            <w:r>
                              <w:rPr>
                                <w:i/>
                                <w:sz w:val="20"/>
                                <w:szCs w:val="20"/>
                              </w:rPr>
                              <w:t>Nasogaluak</w:t>
                            </w:r>
                            <w:proofErr w:type="spellEnd"/>
                            <w:r>
                              <w:rPr>
                                <w:sz w:val="20"/>
                                <w:szCs w:val="20"/>
                              </w:rPr>
                              <w:t xml:space="preserve">  2010 SCC) and personal conditions (</w:t>
                            </w:r>
                            <w:r>
                              <w:rPr>
                                <w:i/>
                                <w:sz w:val="20"/>
                                <w:szCs w:val="20"/>
                              </w:rPr>
                              <w:t>Draper</w:t>
                            </w:r>
                            <w:r>
                              <w:rPr>
                                <w:sz w:val="20"/>
                                <w:szCs w:val="20"/>
                              </w:rPr>
                              <w:t xml:space="preserve"> 2010MBCA)</w:t>
                            </w:r>
                          </w:p>
                          <w:p w:rsidR="00A572A5" w:rsidRDefault="00A572A5" w:rsidP="003602D7">
                            <w:pPr>
                              <w:spacing w:after="80"/>
                              <w:rPr>
                                <w:sz w:val="20"/>
                                <w:szCs w:val="20"/>
                              </w:rPr>
                            </w:pPr>
                            <w:r>
                              <w:rPr>
                                <w:sz w:val="20"/>
                                <w:szCs w:val="20"/>
                              </w:rPr>
                              <w:t xml:space="preserve">- </w:t>
                            </w:r>
                            <w:proofErr w:type="gramStart"/>
                            <w:r>
                              <w:rPr>
                                <w:sz w:val="20"/>
                                <w:szCs w:val="20"/>
                              </w:rPr>
                              <w:t>guilt</w:t>
                            </w:r>
                            <w:proofErr w:type="gramEnd"/>
                            <w:r>
                              <w:rPr>
                                <w:sz w:val="20"/>
                                <w:szCs w:val="20"/>
                              </w:rPr>
                              <w:t xml:space="preserve"> does not involve foresight of  consequences , why assault and assault bodily harm have identical </w:t>
                            </w:r>
                            <w:r w:rsidRPr="00A572A5">
                              <w:rPr>
                                <w:sz w:val="20"/>
                                <w:szCs w:val="20"/>
                              </w:rPr>
                              <w:t>MR (</w:t>
                            </w:r>
                            <w:r>
                              <w:rPr>
                                <w:i/>
                                <w:sz w:val="20"/>
                                <w:szCs w:val="20"/>
                              </w:rPr>
                              <w:t xml:space="preserve">Smith </w:t>
                            </w:r>
                            <w:r w:rsidRPr="00A572A5">
                              <w:rPr>
                                <w:sz w:val="20"/>
                                <w:szCs w:val="20"/>
                              </w:rPr>
                              <w:t>2013 BCCA)</w:t>
                            </w:r>
                          </w:p>
                          <w:p w:rsidR="003602D7" w:rsidRDefault="003602D7" w:rsidP="003602D7">
                            <w:pPr>
                              <w:rPr>
                                <w:sz w:val="20"/>
                                <w:szCs w:val="20"/>
                              </w:rPr>
                            </w:pPr>
                            <w:r>
                              <w:rPr>
                                <w:sz w:val="20"/>
                                <w:szCs w:val="20"/>
                                <w:u w:val="single"/>
                              </w:rPr>
                              <w:t>Long Term Offender-</w:t>
                            </w:r>
                            <w:r>
                              <w:rPr>
                                <w:sz w:val="20"/>
                                <w:szCs w:val="20"/>
                              </w:rPr>
                              <w:t xml:space="preserve"> something in between community supervision and dangerous offender designation </w:t>
                            </w:r>
                          </w:p>
                          <w:p w:rsidR="003602D7" w:rsidRDefault="003602D7" w:rsidP="003602D7">
                            <w:pPr>
                              <w:rPr>
                                <w:sz w:val="20"/>
                                <w:szCs w:val="20"/>
                              </w:rPr>
                            </w:pPr>
                            <w:r w:rsidRPr="0010763F">
                              <w:rPr>
                                <w:sz w:val="20"/>
                                <w:szCs w:val="20"/>
                              </w:rPr>
                              <w:t>-</w:t>
                            </w:r>
                            <w:r>
                              <w:rPr>
                                <w:sz w:val="20"/>
                                <w:szCs w:val="20"/>
                              </w:rPr>
                              <w:t xml:space="preserve"> fills in the gap between definite and indefinite detention</w:t>
                            </w:r>
                          </w:p>
                          <w:p w:rsidR="003602D7" w:rsidRDefault="003602D7" w:rsidP="003602D7">
                            <w:pPr>
                              <w:rPr>
                                <w:sz w:val="20"/>
                                <w:szCs w:val="20"/>
                              </w:rPr>
                            </w:pPr>
                            <w:r>
                              <w:rPr>
                                <w:sz w:val="20"/>
                                <w:szCs w:val="20"/>
                              </w:rPr>
                              <w:t>- can be supervised for up to ten years by the police</w:t>
                            </w:r>
                          </w:p>
                          <w:p w:rsidR="003602D7" w:rsidRPr="0010763F" w:rsidRDefault="003602D7" w:rsidP="003602D7">
                            <w:pPr>
                              <w:rPr>
                                <w:sz w:val="20"/>
                                <w:szCs w:val="20"/>
                              </w:rPr>
                            </w:pPr>
                            <w:r>
                              <w:rPr>
                                <w:sz w:val="20"/>
                                <w:szCs w:val="20"/>
                              </w:rPr>
                              <w:t xml:space="preserve">- </w:t>
                            </w:r>
                            <w:proofErr w:type="gramStart"/>
                            <w:r>
                              <w:rPr>
                                <w:sz w:val="20"/>
                                <w:szCs w:val="20"/>
                              </w:rPr>
                              <w:t>breach</w:t>
                            </w:r>
                            <w:proofErr w:type="gramEnd"/>
                            <w:r>
                              <w:rPr>
                                <w:sz w:val="20"/>
                                <w:szCs w:val="20"/>
                              </w:rPr>
                              <w:t xml:space="preserve"> is treated as an indictable offence, max penalty ten years </w:t>
                            </w:r>
                          </w:p>
                          <w:p w:rsidR="00A572A5" w:rsidRPr="00A572A5" w:rsidRDefault="00A572A5" w:rsidP="00AA4AE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3" type="#_x0000_t202" style="position:absolute;margin-left:-7.5pt;margin-top:306.45pt;width:266.25pt;height:422.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" fillcolor="white [3201]" strokeweight=".5pt">
                <v:textbox>
                  <w:txbxContent>
                    <w:p w:rsidR="00AA4AE5" w:rsidRPr="00AA4AE5" w:rsidRDefault="00AA4AE5">
                      <w:pPr>
                        <w:rPr>
                          <w:sz w:val="20"/>
                          <w:szCs w:val="20"/>
                        </w:rPr>
                      </w:pPr>
                      <w:r>
                        <w:rPr>
                          <w:b/>
                          <w:sz w:val="20"/>
                          <w:szCs w:val="20"/>
                          <w:u w:val="single"/>
                        </w:rPr>
                        <w:t xml:space="preserve">Sentencing – </w:t>
                      </w:r>
                      <w:r w:rsidR="00144022">
                        <w:rPr>
                          <w:sz w:val="20"/>
                          <w:szCs w:val="20"/>
                        </w:rPr>
                        <w:t xml:space="preserve">part XXIII </w:t>
                      </w:r>
                      <w:r>
                        <w:rPr>
                          <w:sz w:val="20"/>
                          <w:szCs w:val="20"/>
                        </w:rPr>
                        <w:t>of the code</w:t>
                      </w:r>
                      <w:r w:rsidR="00A85D5B">
                        <w:rPr>
                          <w:sz w:val="20"/>
                          <w:szCs w:val="20"/>
                        </w:rPr>
                        <w:t xml:space="preserve"> s.718</w:t>
                      </w:r>
                    </w:p>
                    <w:p w:rsidR="00AA4AE5" w:rsidRDefault="00AA4AE5" w:rsidP="00AA4AE5">
                      <w:pPr>
                        <w:rPr>
                          <w:sz w:val="20"/>
                          <w:szCs w:val="20"/>
                        </w:rPr>
                      </w:pPr>
                      <w:r w:rsidRPr="00AA4AE5">
                        <w:rPr>
                          <w:sz w:val="20"/>
                          <w:szCs w:val="20"/>
                        </w:rPr>
                        <w:t>-</w:t>
                      </w:r>
                      <w:r>
                        <w:rPr>
                          <w:sz w:val="20"/>
                          <w:szCs w:val="20"/>
                        </w:rPr>
                        <w:t xml:space="preserve"> Most important principle is that it is proportionate to the gravity of the offence and the blameworthiness of the offender</w:t>
                      </w:r>
                    </w:p>
                    <w:p w:rsidR="00AA4AE5" w:rsidRDefault="00AA4AE5" w:rsidP="00AA4AE5">
                      <w:pPr>
                        <w:rPr>
                          <w:sz w:val="20"/>
                          <w:szCs w:val="20"/>
                        </w:rPr>
                      </w:pPr>
                      <w:r>
                        <w:rPr>
                          <w:sz w:val="20"/>
                          <w:szCs w:val="20"/>
                        </w:rPr>
                        <w:t xml:space="preserve">- Can be imprisonment, fine, probation (suspended sentence), conditional sentence (form of house arrest), conditional or absolute discharge, DNA databank order, </w:t>
                      </w:r>
                      <w:proofErr w:type="gramStart"/>
                      <w:r>
                        <w:rPr>
                          <w:sz w:val="20"/>
                          <w:szCs w:val="20"/>
                        </w:rPr>
                        <w:t>sex</w:t>
                      </w:r>
                      <w:proofErr w:type="gramEnd"/>
                      <w:r>
                        <w:rPr>
                          <w:sz w:val="20"/>
                          <w:szCs w:val="20"/>
                        </w:rPr>
                        <w:t xml:space="preserve"> offender registration order</w:t>
                      </w:r>
                    </w:p>
                    <w:p w:rsidR="00AA4AE5" w:rsidRDefault="00AA4AE5" w:rsidP="00AA4AE5">
                      <w:pPr>
                        <w:rPr>
                          <w:sz w:val="20"/>
                          <w:szCs w:val="20"/>
                        </w:rPr>
                      </w:pPr>
                      <w:r>
                        <w:rPr>
                          <w:sz w:val="20"/>
                          <w:szCs w:val="20"/>
                        </w:rPr>
                        <w:t>- Look at older cases to find sentencing ranges</w:t>
                      </w:r>
                    </w:p>
                    <w:p w:rsidR="00AA4AE5" w:rsidRDefault="00AA4AE5" w:rsidP="00AA4AE5">
                      <w:pPr>
                        <w:rPr>
                          <w:sz w:val="20"/>
                          <w:szCs w:val="20"/>
                        </w:rPr>
                      </w:pPr>
                      <w:r>
                        <w:rPr>
                          <w:sz w:val="20"/>
                          <w:szCs w:val="20"/>
                        </w:rPr>
                        <w:t>- If the sentence has changed you get the option of the lesser</w:t>
                      </w:r>
                    </w:p>
                    <w:p w:rsidR="00AA4AE5" w:rsidRPr="00F15176" w:rsidRDefault="00AA4AE5" w:rsidP="00AA4AE5">
                      <w:pPr>
                        <w:rPr>
                          <w:sz w:val="20"/>
                          <w:szCs w:val="20"/>
                        </w:rPr>
                      </w:pPr>
                      <w:r>
                        <w:rPr>
                          <w:sz w:val="20"/>
                          <w:szCs w:val="20"/>
                        </w:rPr>
                        <w:t xml:space="preserve">- </w:t>
                      </w:r>
                      <w:r w:rsidR="00A02D46">
                        <w:rPr>
                          <w:sz w:val="20"/>
                          <w:szCs w:val="20"/>
                        </w:rPr>
                        <w:t>Consider denunciation (public condemnation), restorative justice (focuses on the needs of the victims and offenders, as well as the involved community), specific deterrence (punishment focuses on the individual as a threat, contrasted with retributivism), general deterrence (prevention), and rehabilitation</w:t>
                      </w:r>
                      <w:r w:rsidR="00F15176">
                        <w:rPr>
                          <w:sz w:val="20"/>
                          <w:szCs w:val="20"/>
                        </w:rPr>
                        <w:t xml:space="preserve"> (</w:t>
                      </w:r>
                      <w:r w:rsidR="00F15176">
                        <w:rPr>
                          <w:i/>
                          <w:sz w:val="20"/>
                          <w:szCs w:val="20"/>
                        </w:rPr>
                        <w:t>Sweeney</w:t>
                      </w:r>
                      <w:r w:rsidR="00F15176">
                        <w:rPr>
                          <w:sz w:val="20"/>
                          <w:szCs w:val="20"/>
                        </w:rPr>
                        <w:t xml:space="preserve"> BCCA 1992)</w:t>
                      </w:r>
                    </w:p>
                    <w:p w:rsidR="00A02D46" w:rsidRDefault="00A02D46" w:rsidP="00AA4AE5">
                      <w:pPr>
                        <w:rPr>
                          <w:sz w:val="20"/>
                          <w:szCs w:val="20"/>
                        </w:rPr>
                      </w:pPr>
                      <w:r>
                        <w:rPr>
                          <w:sz w:val="20"/>
                          <w:szCs w:val="20"/>
                        </w:rPr>
                        <w:t>- Canada tends to treat multiple sentences concurrently as opposed to consecutively</w:t>
                      </w:r>
                    </w:p>
                    <w:p w:rsidR="00A02D46" w:rsidRDefault="00A02D46" w:rsidP="00AA4AE5">
                      <w:pPr>
                        <w:rPr>
                          <w:sz w:val="20"/>
                          <w:szCs w:val="20"/>
                        </w:rPr>
                      </w:pPr>
                      <w:r>
                        <w:rPr>
                          <w:sz w:val="20"/>
                          <w:szCs w:val="20"/>
                        </w:rPr>
                        <w:t>- Limited discretion for trial judge to give credit for pre-trial detention (</w:t>
                      </w:r>
                      <w:r>
                        <w:rPr>
                          <w:i/>
                          <w:sz w:val="20"/>
                          <w:szCs w:val="20"/>
                        </w:rPr>
                        <w:t>Truth in Sentencing Act</w:t>
                      </w:r>
                      <w:r>
                        <w:rPr>
                          <w:sz w:val="20"/>
                          <w:szCs w:val="20"/>
                        </w:rPr>
                        <w:t xml:space="preserve">) </w:t>
                      </w:r>
                    </w:p>
                    <w:p w:rsidR="00F74E78" w:rsidRDefault="00F74E78" w:rsidP="00AA4AE5">
                      <w:pPr>
                        <w:rPr>
                          <w:sz w:val="20"/>
                          <w:szCs w:val="20"/>
                        </w:rPr>
                      </w:pPr>
                      <w:r>
                        <w:rPr>
                          <w:sz w:val="20"/>
                          <w:szCs w:val="20"/>
                        </w:rPr>
                        <w:t>- Jury has no role in sentencing unless 2</w:t>
                      </w:r>
                      <w:r w:rsidRPr="00F74E78">
                        <w:rPr>
                          <w:sz w:val="20"/>
                          <w:szCs w:val="20"/>
                          <w:vertAlign w:val="superscript"/>
                        </w:rPr>
                        <w:t>nd</w:t>
                      </w:r>
                      <w:r>
                        <w:rPr>
                          <w:sz w:val="20"/>
                          <w:szCs w:val="20"/>
                        </w:rPr>
                        <w:t xml:space="preserve"> degree murder when asked for opinion on parole ineligibility</w:t>
                      </w:r>
                      <w:r w:rsidR="00E54B82">
                        <w:rPr>
                          <w:sz w:val="20"/>
                          <w:szCs w:val="20"/>
                        </w:rPr>
                        <w:t>, judge keeps power</w:t>
                      </w:r>
                      <w:r>
                        <w:rPr>
                          <w:sz w:val="20"/>
                          <w:szCs w:val="20"/>
                        </w:rPr>
                        <w:t xml:space="preserve"> </w:t>
                      </w:r>
                    </w:p>
                    <w:p w:rsidR="00F74E78" w:rsidRDefault="00F15176" w:rsidP="00AA4AE5">
                      <w:pPr>
                        <w:rPr>
                          <w:sz w:val="20"/>
                          <w:szCs w:val="20"/>
                        </w:rPr>
                      </w:pPr>
                      <w:r>
                        <w:rPr>
                          <w:sz w:val="20"/>
                          <w:szCs w:val="20"/>
                        </w:rPr>
                        <w:t>- No constitutional exemption for minimum sentences under s.12 (</w:t>
                      </w:r>
                      <w:r>
                        <w:rPr>
                          <w:i/>
                          <w:sz w:val="20"/>
                          <w:szCs w:val="20"/>
                        </w:rPr>
                        <w:t>Ferguson</w:t>
                      </w:r>
                      <w:r>
                        <w:rPr>
                          <w:sz w:val="20"/>
                          <w:szCs w:val="20"/>
                        </w:rPr>
                        <w:t xml:space="preserve"> 2008 SCC), could be struck down though</w:t>
                      </w:r>
                    </w:p>
                    <w:p w:rsidR="00F15176" w:rsidRDefault="00F15176" w:rsidP="00AA4AE5">
                      <w:pPr>
                        <w:rPr>
                          <w:sz w:val="20"/>
                          <w:szCs w:val="20"/>
                        </w:rPr>
                      </w:pPr>
                      <w:r>
                        <w:rPr>
                          <w:sz w:val="20"/>
                          <w:szCs w:val="20"/>
                        </w:rPr>
                        <w:t>- Would have to say that sentence is grossly disproportionate</w:t>
                      </w:r>
                    </w:p>
                    <w:p w:rsidR="004B7CCA" w:rsidRDefault="004B7CCA" w:rsidP="00AA4AE5">
                      <w:pPr>
                        <w:rPr>
                          <w:sz w:val="20"/>
                          <w:szCs w:val="20"/>
                        </w:rPr>
                      </w:pPr>
                      <w:r>
                        <w:rPr>
                          <w:sz w:val="20"/>
                          <w:szCs w:val="20"/>
                        </w:rPr>
                        <w:t xml:space="preserve">- </w:t>
                      </w:r>
                      <w:proofErr w:type="gramStart"/>
                      <w:r>
                        <w:rPr>
                          <w:sz w:val="20"/>
                          <w:szCs w:val="20"/>
                        </w:rPr>
                        <w:t>police</w:t>
                      </w:r>
                      <w:proofErr w:type="gramEnd"/>
                      <w:r>
                        <w:rPr>
                          <w:sz w:val="20"/>
                          <w:szCs w:val="20"/>
                        </w:rPr>
                        <w:t xml:space="preserve"> misconduct could mitigate sentence (</w:t>
                      </w:r>
                      <w:proofErr w:type="spellStart"/>
                      <w:r>
                        <w:rPr>
                          <w:i/>
                          <w:sz w:val="20"/>
                          <w:szCs w:val="20"/>
                        </w:rPr>
                        <w:t>Nasogaluak</w:t>
                      </w:r>
                      <w:proofErr w:type="spellEnd"/>
                      <w:r>
                        <w:rPr>
                          <w:sz w:val="20"/>
                          <w:szCs w:val="20"/>
                        </w:rPr>
                        <w:t xml:space="preserve">  2010 SCC) and personal conditions (</w:t>
                      </w:r>
                      <w:r>
                        <w:rPr>
                          <w:i/>
                          <w:sz w:val="20"/>
                          <w:szCs w:val="20"/>
                        </w:rPr>
                        <w:t>Draper</w:t>
                      </w:r>
                      <w:r>
                        <w:rPr>
                          <w:sz w:val="20"/>
                          <w:szCs w:val="20"/>
                        </w:rPr>
                        <w:t xml:space="preserve"> 2010MBCA)</w:t>
                      </w:r>
                    </w:p>
                    <w:p w:rsidR="00A572A5" w:rsidRDefault="00A572A5" w:rsidP="003602D7">
                      <w:pPr>
                        <w:spacing w:after="80"/>
                        <w:rPr>
                          <w:sz w:val="20"/>
                          <w:szCs w:val="20"/>
                        </w:rPr>
                      </w:pPr>
                      <w:r>
                        <w:rPr>
                          <w:sz w:val="20"/>
                          <w:szCs w:val="20"/>
                        </w:rPr>
                        <w:t xml:space="preserve">- </w:t>
                      </w:r>
                      <w:proofErr w:type="gramStart"/>
                      <w:r>
                        <w:rPr>
                          <w:sz w:val="20"/>
                          <w:szCs w:val="20"/>
                        </w:rPr>
                        <w:t>guilt</w:t>
                      </w:r>
                      <w:proofErr w:type="gramEnd"/>
                      <w:r>
                        <w:rPr>
                          <w:sz w:val="20"/>
                          <w:szCs w:val="20"/>
                        </w:rPr>
                        <w:t xml:space="preserve"> does not involve foresight of  consequences , why assault and assault bodily harm have identical </w:t>
                      </w:r>
                      <w:r w:rsidRPr="00A572A5">
                        <w:rPr>
                          <w:sz w:val="20"/>
                          <w:szCs w:val="20"/>
                        </w:rPr>
                        <w:t>MR (</w:t>
                      </w:r>
                      <w:r>
                        <w:rPr>
                          <w:i/>
                          <w:sz w:val="20"/>
                          <w:szCs w:val="20"/>
                        </w:rPr>
                        <w:t xml:space="preserve">Smith </w:t>
                      </w:r>
                      <w:r w:rsidRPr="00A572A5">
                        <w:rPr>
                          <w:sz w:val="20"/>
                          <w:szCs w:val="20"/>
                        </w:rPr>
                        <w:t>2013 BCCA)</w:t>
                      </w:r>
                    </w:p>
                    <w:p w:rsidR="003602D7" w:rsidRDefault="003602D7" w:rsidP="003602D7">
                      <w:pPr>
                        <w:rPr>
                          <w:sz w:val="20"/>
                          <w:szCs w:val="20"/>
                        </w:rPr>
                      </w:pPr>
                      <w:r>
                        <w:rPr>
                          <w:sz w:val="20"/>
                          <w:szCs w:val="20"/>
                          <w:u w:val="single"/>
                        </w:rPr>
                        <w:t>Long Term Offender-</w:t>
                      </w:r>
                      <w:r>
                        <w:rPr>
                          <w:sz w:val="20"/>
                          <w:szCs w:val="20"/>
                        </w:rPr>
                        <w:t xml:space="preserve"> something in between community supervision and dangerous offender designation </w:t>
                      </w:r>
                    </w:p>
                    <w:p w:rsidR="003602D7" w:rsidRDefault="003602D7" w:rsidP="003602D7">
                      <w:pPr>
                        <w:rPr>
                          <w:sz w:val="20"/>
                          <w:szCs w:val="20"/>
                        </w:rPr>
                      </w:pPr>
                      <w:r w:rsidRPr="0010763F">
                        <w:rPr>
                          <w:sz w:val="20"/>
                          <w:szCs w:val="20"/>
                        </w:rPr>
                        <w:t>-</w:t>
                      </w:r>
                      <w:r>
                        <w:rPr>
                          <w:sz w:val="20"/>
                          <w:szCs w:val="20"/>
                        </w:rPr>
                        <w:t xml:space="preserve"> fills in the gap between definite and indefinite detention</w:t>
                      </w:r>
                    </w:p>
                    <w:p w:rsidR="003602D7" w:rsidRDefault="003602D7" w:rsidP="003602D7">
                      <w:pPr>
                        <w:rPr>
                          <w:sz w:val="20"/>
                          <w:szCs w:val="20"/>
                        </w:rPr>
                      </w:pPr>
                      <w:r>
                        <w:rPr>
                          <w:sz w:val="20"/>
                          <w:szCs w:val="20"/>
                        </w:rPr>
                        <w:t>- can be supervised for up to ten years by the police</w:t>
                      </w:r>
                    </w:p>
                    <w:p w:rsidR="003602D7" w:rsidRPr="0010763F" w:rsidRDefault="003602D7" w:rsidP="003602D7">
                      <w:pPr>
                        <w:rPr>
                          <w:sz w:val="20"/>
                          <w:szCs w:val="20"/>
                        </w:rPr>
                      </w:pPr>
                      <w:r>
                        <w:rPr>
                          <w:sz w:val="20"/>
                          <w:szCs w:val="20"/>
                        </w:rPr>
                        <w:t xml:space="preserve">- </w:t>
                      </w:r>
                      <w:proofErr w:type="gramStart"/>
                      <w:r>
                        <w:rPr>
                          <w:sz w:val="20"/>
                          <w:szCs w:val="20"/>
                        </w:rPr>
                        <w:t>breach</w:t>
                      </w:r>
                      <w:proofErr w:type="gramEnd"/>
                      <w:r>
                        <w:rPr>
                          <w:sz w:val="20"/>
                          <w:szCs w:val="20"/>
                        </w:rPr>
                        <w:t xml:space="preserve"> is treated as an indictable offence, max penalty ten years </w:t>
                      </w:r>
                    </w:p>
                    <w:p w:rsidR="00A572A5" w:rsidRPr="00A572A5" w:rsidRDefault="00A572A5" w:rsidP="00AA4AE5">
                      <w:pPr>
                        <w:rPr>
                          <w:sz w:val="20"/>
                          <w:szCs w:val="20"/>
                        </w:rPr>
                      </w:pPr>
                    </w:p>
                  </w:txbxContent>
                </v:textbox>
              </v:shape>
            </w:pict>
          </mc:Fallback>
        </mc:AlternateContent>
      </w:r>
      <w:r w:rsidR="007D0E4A">
        <w:rPr>
          <w:noProof/>
          <w:lang w:eastAsia="en-CA"/>
        </w:rPr>
        <mc:AlternateContent>
          <mc:Choice Requires="wps">
            <w:drawing>
              <wp:anchor distT="0" distB="0" distL="114300" distR="114300" simplePos="0" relativeHeight="251710464" behindDoc="0" locked="0" layoutInCell="1" allowOverlap="1" wp14:anchorId="2A632589" wp14:editId="38A3CAE4">
                <wp:simplePos x="0" y="0"/>
                <wp:positionH relativeFrom="column">
                  <wp:posOffset>3286125</wp:posOffset>
                </wp:positionH>
                <wp:positionV relativeFrom="paragraph">
                  <wp:posOffset>1882140</wp:posOffset>
                </wp:positionV>
                <wp:extent cx="3562350" cy="20669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066925"/>
                        </a:xfrm>
                        <a:prstGeom prst="rect">
                          <a:avLst/>
                        </a:prstGeom>
                        <a:solidFill>
                          <a:srgbClr val="FFFFFF"/>
                        </a:solidFill>
                        <a:ln w="9525">
                          <a:solidFill>
                            <a:srgbClr val="000000"/>
                          </a:solidFill>
                          <a:miter lim="800000"/>
                          <a:headEnd/>
                          <a:tailEnd/>
                        </a:ln>
                      </wps:spPr>
                      <wps:txbx>
                        <w:txbxContent>
                          <w:p w:rsidR="007D0E4A" w:rsidRDefault="00344BD4" w:rsidP="007D0E4A">
                            <w:pPr>
                              <w:rPr>
                                <w:sz w:val="20"/>
                                <w:szCs w:val="20"/>
                              </w:rPr>
                            </w:pPr>
                            <w:r>
                              <w:rPr>
                                <w:b/>
                                <w:sz w:val="20"/>
                                <w:szCs w:val="20"/>
                                <w:u w:val="single"/>
                              </w:rPr>
                              <w:t>Mistake of Fact</w:t>
                            </w:r>
                            <w:r>
                              <w:rPr>
                                <w:sz w:val="20"/>
                                <w:szCs w:val="20"/>
                                <w:u w:val="single"/>
                              </w:rPr>
                              <w:t xml:space="preserve">- </w:t>
                            </w:r>
                            <w:r>
                              <w:rPr>
                                <w:sz w:val="20"/>
                                <w:szCs w:val="20"/>
                              </w:rPr>
                              <w:t>negates an element of the AR- AOR</w:t>
                            </w:r>
                            <w:r w:rsidR="002972C5">
                              <w:rPr>
                                <w:sz w:val="20"/>
                                <w:szCs w:val="20"/>
                              </w:rPr>
                              <w:t>- CL</w:t>
                            </w:r>
                          </w:p>
                          <w:p w:rsidR="00344BD4" w:rsidRDefault="002972C5" w:rsidP="002972C5">
                            <w:pPr>
                              <w:rPr>
                                <w:sz w:val="20"/>
                                <w:szCs w:val="20"/>
                              </w:rPr>
                            </w:pPr>
                            <w:r w:rsidRPr="002972C5">
                              <w:rPr>
                                <w:sz w:val="20"/>
                                <w:szCs w:val="20"/>
                              </w:rPr>
                              <w:t>-</w:t>
                            </w:r>
                            <w:r>
                              <w:rPr>
                                <w:sz w:val="20"/>
                                <w:szCs w:val="20"/>
                              </w:rPr>
                              <w:t xml:space="preserve"> Could result in an acquittal but could also result in an “attempt”</w:t>
                            </w:r>
                          </w:p>
                          <w:p w:rsidR="002972C5" w:rsidRDefault="002972C5" w:rsidP="002972C5">
                            <w:pPr>
                              <w:rPr>
                                <w:sz w:val="20"/>
                                <w:szCs w:val="20"/>
                              </w:rPr>
                            </w:pPr>
                            <w:r>
                              <w:rPr>
                                <w:sz w:val="20"/>
                                <w:szCs w:val="20"/>
                              </w:rPr>
                              <w:t>- An honest belief (S) that a set of circumstance other than the one presented are true and would lead him to be acquit</w:t>
                            </w:r>
                          </w:p>
                          <w:p w:rsidR="002972C5" w:rsidRDefault="002972C5" w:rsidP="002972C5">
                            <w:pPr>
                              <w:rPr>
                                <w:sz w:val="20"/>
                                <w:szCs w:val="20"/>
                              </w:rPr>
                            </w:pPr>
                            <w:r>
                              <w:rPr>
                                <w:sz w:val="20"/>
                                <w:szCs w:val="20"/>
                              </w:rPr>
                              <w:t>- applies to any offence with an element of knowledge, honest belief is held subjectively (</w:t>
                            </w:r>
                            <w:r>
                              <w:rPr>
                                <w:i/>
                                <w:sz w:val="20"/>
                                <w:szCs w:val="20"/>
                              </w:rPr>
                              <w:t>Beaver</w:t>
                            </w:r>
                            <w:r>
                              <w:rPr>
                                <w:sz w:val="20"/>
                                <w:szCs w:val="20"/>
                              </w:rPr>
                              <w:t xml:space="preserve"> SCC 1957)</w:t>
                            </w:r>
                          </w:p>
                          <w:p w:rsidR="002972C5" w:rsidRDefault="002972C5" w:rsidP="00390DBF">
                            <w:pPr>
                              <w:spacing w:after="120"/>
                              <w:rPr>
                                <w:sz w:val="20"/>
                                <w:szCs w:val="20"/>
                              </w:rPr>
                            </w:pPr>
                            <w:r>
                              <w:rPr>
                                <w:sz w:val="20"/>
                                <w:szCs w:val="20"/>
                              </w:rPr>
                              <w:t>- AR and MR must match (</w:t>
                            </w:r>
                            <w:proofErr w:type="spellStart"/>
                            <w:r>
                              <w:rPr>
                                <w:i/>
                                <w:sz w:val="20"/>
                                <w:szCs w:val="20"/>
                              </w:rPr>
                              <w:t>Kundeus</w:t>
                            </w:r>
                            <w:proofErr w:type="spellEnd"/>
                            <w:r>
                              <w:rPr>
                                <w:sz w:val="20"/>
                                <w:szCs w:val="20"/>
                              </w:rPr>
                              <w:t xml:space="preserve"> SCC 1976 mescaline/LSD)</w:t>
                            </w:r>
                          </w:p>
                          <w:p w:rsidR="002972C5" w:rsidRDefault="002972C5" w:rsidP="002972C5">
                            <w:pPr>
                              <w:rPr>
                                <w:sz w:val="20"/>
                                <w:szCs w:val="20"/>
                              </w:rPr>
                            </w:pPr>
                            <w:r>
                              <w:rPr>
                                <w:sz w:val="20"/>
                                <w:szCs w:val="20"/>
                                <w:u w:val="single"/>
                              </w:rPr>
                              <w:t>Sexual Assault</w:t>
                            </w:r>
                            <w:r>
                              <w:rPr>
                                <w:sz w:val="20"/>
                                <w:szCs w:val="20"/>
                              </w:rPr>
                              <w:t xml:space="preserve">- </w:t>
                            </w:r>
                          </w:p>
                          <w:p w:rsidR="002972C5" w:rsidRDefault="002972C5" w:rsidP="002972C5">
                            <w:pPr>
                              <w:rPr>
                                <w:sz w:val="20"/>
                                <w:szCs w:val="20"/>
                              </w:rPr>
                            </w:pPr>
                            <w:r>
                              <w:rPr>
                                <w:sz w:val="20"/>
                                <w:szCs w:val="20"/>
                              </w:rPr>
                              <w:t>AR- Force, sexual nature, without consent</w:t>
                            </w:r>
                          </w:p>
                          <w:p w:rsidR="002972C5" w:rsidRDefault="002972C5" w:rsidP="002972C5">
                            <w:pPr>
                              <w:rPr>
                                <w:sz w:val="20"/>
                                <w:szCs w:val="20"/>
                              </w:rPr>
                            </w:pPr>
                            <w:r>
                              <w:rPr>
                                <w:sz w:val="20"/>
                                <w:szCs w:val="20"/>
                              </w:rPr>
                              <w:t>MR- Intent to apply, No MR, knowledge</w:t>
                            </w:r>
                          </w:p>
                          <w:p w:rsidR="002972C5" w:rsidRDefault="002972C5" w:rsidP="002972C5">
                            <w:pPr>
                              <w:rPr>
                                <w:sz w:val="20"/>
                                <w:szCs w:val="20"/>
                              </w:rPr>
                            </w:pPr>
                            <w:r w:rsidRPr="002972C5">
                              <w:rPr>
                                <w:sz w:val="20"/>
                                <w:szCs w:val="20"/>
                              </w:rPr>
                              <w:t>-</w:t>
                            </w:r>
                            <w:r>
                              <w:rPr>
                                <w:sz w:val="20"/>
                                <w:szCs w:val="20"/>
                              </w:rPr>
                              <w:t xml:space="preserve"> Consent is voluntary agreement (</w:t>
                            </w:r>
                            <w:proofErr w:type="spellStart"/>
                            <w:proofErr w:type="gramStart"/>
                            <w:r>
                              <w:rPr>
                                <w:i/>
                                <w:sz w:val="20"/>
                                <w:szCs w:val="20"/>
                              </w:rPr>
                              <w:t>Ewanchuk</w:t>
                            </w:r>
                            <w:proofErr w:type="spellEnd"/>
                            <w:r>
                              <w:rPr>
                                <w:i/>
                                <w:sz w:val="20"/>
                                <w:szCs w:val="20"/>
                              </w:rPr>
                              <w:t xml:space="preserve">  </w:t>
                            </w:r>
                            <w:r>
                              <w:rPr>
                                <w:sz w:val="20"/>
                                <w:szCs w:val="20"/>
                              </w:rPr>
                              <w:t>SCC</w:t>
                            </w:r>
                            <w:proofErr w:type="gramEnd"/>
                            <w:r>
                              <w:rPr>
                                <w:sz w:val="20"/>
                                <w:szCs w:val="20"/>
                              </w:rPr>
                              <w:t xml:space="preserve"> 1999)</w:t>
                            </w:r>
                          </w:p>
                          <w:p w:rsidR="002972C5" w:rsidRDefault="002972C5" w:rsidP="002972C5">
                            <w:pPr>
                              <w:rPr>
                                <w:sz w:val="20"/>
                                <w:szCs w:val="20"/>
                              </w:rPr>
                            </w:pPr>
                            <w:r>
                              <w:rPr>
                                <w:sz w:val="20"/>
                                <w:szCs w:val="20"/>
                              </w:rPr>
                              <w:t xml:space="preserve">- Reasonable steps to ascertain consent </w:t>
                            </w:r>
                          </w:p>
                          <w:p w:rsidR="00390DBF" w:rsidRDefault="00390DBF" w:rsidP="002972C5">
                            <w:pPr>
                              <w:rPr>
                                <w:sz w:val="20"/>
                                <w:szCs w:val="20"/>
                              </w:rPr>
                            </w:pPr>
                            <w:r>
                              <w:rPr>
                                <w:sz w:val="20"/>
                                <w:szCs w:val="20"/>
                              </w:rPr>
                              <w:t>- Cannot give AOR if accused is intoxicated, reckless, or wilful b</w:t>
                            </w:r>
                          </w:p>
                          <w:p w:rsidR="002972C5" w:rsidRPr="002972C5" w:rsidRDefault="002972C5" w:rsidP="002972C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8.75pt;margin-top:148.2pt;width:280.5pt;height:16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kJwIAAE4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">
                <v:textbox>
                  <w:txbxContent>
                    <w:p w:rsidR="007D0E4A" w:rsidRDefault="00344BD4" w:rsidP="007D0E4A">
                      <w:pPr>
                        <w:rPr>
                          <w:sz w:val="20"/>
                          <w:szCs w:val="20"/>
                        </w:rPr>
                      </w:pPr>
                      <w:r>
                        <w:rPr>
                          <w:b/>
                          <w:sz w:val="20"/>
                          <w:szCs w:val="20"/>
                          <w:u w:val="single"/>
                        </w:rPr>
                        <w:t>Mistake of Fact</w:t>
                      </w:r>
                      <w:r>
                        <w:rPr>
                          <w:sz w:val="20"/>
                          <w:szCs w:val="20"/>
                          <w:u w:val="single"/>
                        </w:rPr>
                        <w:t xml:space="preserve">- </w:t>
                      </w:r>
                      <w:r>
                        <w:rPr>
                          <w:sz w:val="20"/>
                          <w:szCs w:val="20"/>
                        </w:rPr>
                        <w:t>negates an element of the AR- AOR</w:t>
                      </w:r>
                      <w:r w:rsidR="002972C5">
                        <w:rPr>
                          <w:sz w:val="20"/>
                          <w:szCs w:val="20"/>
                        </w:rPr>
                        <w:t>- CL</w:t>
                      </w:r>
                    </w:p>
                    <w:p w:rsidR="00344BD4" w:rsidRDefault="002972C5" w:rsidP="002972C5">
                      <w:pPr>
                        <w:rPr>
                          <w:sz w:val="20"/>
                          <w:szCs w:val="20"/>
                        </w:rPr>
                      </w:pPr>
                      <w:r w:rsidRPr="002972C5">
                        <w:rPr>
                          <w:sz w:val="20"/>
                          <w:szCs w:val="20"/>
                        </w:rPr>
                        <w:t>-</w:t>
                      </w:r>
                      <w:r>
                        <w:rPr>
                          <w:sz w:val="20"/>
                          <w:szCs w:val="20"/>
                        </w:rPr>
                        <w:t xml:space="preserve"> Could result in an acquittal but could also result in an “attempt”</w:t>
                      </w:r>
                    </w:p>
                    <w:p w:rsidR="002972C5" w:rsidRDefault="002972C5" w:rsidP="002972C5">
                      <w:pPr>
                        <w:rPr>
                          <w:sz w:val="20"/>
                          <w:szCs w:val="20"/>
                        </w:rPr>
                      </w:pPr>
                      <w:r>
                        <w:rPr>
                          <w:sz w:val="20"/>
                          <w:szCs w:val="20"/>
                        </w:rPr>
                        <w:t>- An honest belief (S) that a set of circumstance other than the one presented are true and would lead him to be acquit</w:t>
                      </w:r>
                    </w:p>
                    <w:p w:rsidR="002972C5" w:rsidRDefault="002972C5" w:rsidP="002972C5">
                      <w:pPr>
                        <w:rPr>
                          <w:sz w:val="20"/>
                          <w:szCs w:val="20"/>
                        </w:rPr>
                      </w:pPr>
                      <w:r>
                        <w:rPr>
                          <w:sz w:val="20"/>
                          <w:szCs w:val="20"/>
                        </w:rPr>
                        <w:t>- applies to any offence with an element of knowledge, honest belief is held subjectively (</w:t>
                      </w:r>
                      <w:r>
                        <w:rPr>
                          <w:i/>
                          <w:sz w:val="20"/>
                          <w:szCs w:val="20"/>
                        </w:rPr>
                        <w:t>Beaver</w:t>
                      </w:r>
                      <w:r>
                        <w:rPr>
                          <w:sz w:val="20"/>
                          <w:szCs w:val="20"/>
                        </w:rPr>
                        <w:t xml:space="preserve"> SCC 1957)</w:t>
                      </w:r>
                    </w:p>
                    <w:p w:rsidR="002972C5" w:rsidRDefault="002972C5" w:rsidP="00390DBF">
                      <w:pPr>
                        <w:spacing w:after="120"/>
                        <w:rPr>
                          <w:sz w:val="20"/>
                          <w:szCs w:val="20"/>
                        </w:rPr>
                      </w:pPr>
                      <w:r>
                        <w:rPr>
                          <w:sz w:val="20"/>
                          <w:szCs w:val="20"/>
                        </w:rPr>
                        <w:t>- AR and MR must match (</w:t>
                      </w:r>
                      <w:proofErr w:type="spellStart"/>
                      <w:r>
                        <w:rPr>
                          <w:i/>
                          <w:sz w:val="20"/>
                          <w:szCs w:val="20"/>
                        </w:rPr>
                        <w:t>Kundeus</w:t>
                      </w:r>
                      <w:proofErr w:type="spellEnd"/>
                      <w:r>
                        <w:rPr>
                          <w:sz w:val="20"/>
                          <w:szCs w:val="20"/>
                        </w:rPr>
                        <w:t xml:space="preserve"> SCC 1976 mescaline/LSD)</w:t>
                      </w:r>
                    </w:p>
                    <w:p w:rsidR="002972C5" w:rsidRDefault="002972C5" w:rsidP="002972C5">
                      <w:pPr>
                        <w:rPr>
                          <w:sz w:val="20"/>
                          <w:szCs w:val="20"/>
                        </w:rPr>
                      </w:pPr>
                      <w:r>
                        <w:rPr>
                          <w:sz w:val="20"/>
                          <w:szCs w:val="20"/>
                          <w:u w:val="single"/>
                        </w:rPr>
                        <w:t>Sexual Assault</w:t>
                      </w:r>
                      <w:r>
                        <w:rPr>
                          <w:sz w:val="20"/>
                          <w:szCs w:val="20"/>
                        </w:rPr>
                        <w:t xml:space="preserve">- </w:t>
                      </w:r>
                    </w:p>
                    <w:p w:rsidR="002972C5" w:rsidRDefault="002972C5" w:rsidP="002972C5">
                      <w:pPr>
                        <w:rPr>
                          <w:sz w:val="20"/>
                          <w:szCs w:val="20"/>
                        </w:rPr>
                      </w:pPr>
                      <w:r>
                        <w:rPr>
                          <w:sz w:val="20"/>
                          <w:szCs w:val="20"/>
                        </w:rPr>
                        <w:t>AR- Force, sexual nature, without consent</w:t>
                      </w:r>
                    </w:p>
                    <w:p w:rsidR="002972C5" w:rsidRDefault="002972C5" w:rsidP="002972C5">
                      <w:pPr>
                        <w:rPr>
                          <w:sz w:val="20"/>
                          <w:szCs w:val="20"/>
                        </w:rPr>
                      </w:pPr>
                      <w:r>
                        <w:rPr>
                          <w:sz w:val="20"/>
                          <w:szCs w:val="20"/>
                        </w:rPr>
                        <w:t>MR- Intent to apply, No MR, knowledge</w:t>
                      </w:r>
                    </w:p>
                    <w:p w:rsidR="002972C5" w:rsidRDefault="002972C5" w:rsidP="002972C5">
                      <w:pPr>
                        <w:rPr>
                          <w:sz w:val="20"/>
                          <w:szCs w:val="20"/>
                        </w:rPr>
                      </w:pPr>
                      <w:r w:rsidRPr="002972C5">
                        <w:rPr>
                          <w:sz w:val="20"/>
                          <w:szCs w:val="20"/>
                        </w:rPr>
                        <w:t>-</w:t>
                      </w:r>
                      <w:r>
                        <w:rPr>
                          <w:sz w:val="20"/>
                          <w:szCs w:val="20"/>
                        </w:rPr>
                        <w:t xml:space="preserve"> Consent is voluntary agreement (</w:t>
                      </w:r>
                      <w:proofErr w:type="spellStart"/>
                      <w:proofErr w:type="gramStart"/>
                      <w:r>
                        <w:rPr>
                          <w:i/>
                          <w:sz w:val="20"/>
                          <w:szCs w:val="20"/>
                        </w:rPr>
                        <w:t>Ewanchuk</w:t>
                      </w:r>
                      <w:proofErr w:type="spellEnd"/>
                      <w:r>
                        <w:rPr>
                          <w:i/>
                          <w:sz w:val="20"/>
                          <w:szCs w:val="20"/>
                        </w:rPr>
                        <w:t xml:space="preserve">  </w:t>
                      </w:r>
                      <w:r>
                        <w:rPr>
                          <w:sz w:val="20"/>
                          <w:szCs w:val="20"/>
                        </w:rPr>
                        <w:t>SCC</w:t>
                      </w:r>
                      <w:proofErr w:type="gramEnd"/>
                      <w:r>
                        <w:rPr>
                          <w:sz w:val="20"/>
                          <w:szCs w:val="20"/>
                        </w:rPr>
                        <w:t xml:space="preserve"> 1999)</w:t>
                      </w:r>
                    </w:p>
                    <w:p w:rsidR="002972C5" w:rsidRDefault="002972C5" w:rsidP="002972C5">
                      <w:pPr>
                        <w:rPr>
                          <w:sz w:val="20"/>
                          <w:szCs w:val="20"/>
                        </w:rPr>
                      </w:pPr>
                      <w:r>
                        <w:rPr>
                          <w:sz w:val="20"/>
                          <w:szCs w:val="20"/>
                        </w:rPr>
                        <w:t xml:space="preserve">- Reasonable steps to ascertain consent </w:t>
                      </w:r>
                    </w:p>
                    <w:p w:rsidR="00390DBF" w:rsidRDefault="00390DBF" w:rsidP="002972C5">
                      <w:pPr>
                        <w:rPr>
                          <w:sz w:val="20"/>
                          <w:szCs w:val="20"/>
                        </w:rPr>
                      </w:pPr>
                      <w:r>
                        <w:rPr>
                          <w:sz w:val="20"/>
                          <w:szCs w:val="20"/>
                        </w:rPr>
                        <w:t>- Cannot give AOR if accused is intoxicated, reckless, or wilful b</w:t>
                      </w:r>
                    </w:p>
                    <w:p w:rsidR="002972C5" w:rsidRPr="002972C5" w:rsidRDefault="002972C5" w:rsidP="002972C5">
                      <w:pPr>
                        <w:rPr>
                          <w:sz w:val="20"/>
                          <w:szCs w:val="20"/>
                        </w:rPr>
                      </w:pPr>
                    </w:p>
                  </w:txbxContent>
                </v:textbox>
              </v:shape>
            </w:pict>
          </mc:Fallback>
        </mc:AlternateContent>
      </w:r>
      <w:r w:rsidR="00393CF5">
        <w:br w:type="page"/>
      </w:r>
    </w:p>
    <w:p w:rsidR="002E7E65" w:rsidRPr="00E40E19" w:rsidRDefault="00393CF5" w:rsidP="0071060C">
      <w:r>
        <w:rPr>
          <w:noProof/>
          <w:lang w:eastAsia="en-CA"/>
        </w:rPr>
        <w:lastRenderedPageBreak/>
        <mc:AlternateContent>
          <mc:Choice Requires="wpg">
            <w:drawing>
              <wp:anchor distT="0" distB="0" distL="114300" distR="114300" simplePos="0" relativeHeight="251704320" behindDoc="0" locked="0" layoutInCell="1" allowOverlap="1">
                <wp:simplePos x="0" y="0"/>
                <wp:positionH relativeFrom="column">
                  <wp:posOffset>-3752850</wp:posOffset>
                </wp:positionH>
                <wp:positionV relativeFrom="paragraph">
                  <wp:posOffset>2247900</wp:posOffset>
                </wp:positionV>
                <wp:extent cx="6962775" cy="7000875"/>
                <wp:effectExtent l="0" t="0" r="28575" b="28575"/>
                <wp:wrapNone/>
                <wp:docPr id="23" name="Group 23"/>
                <wp:cNvGraphicFramePr/>
                <a:graphic xmlns:a="http://schemas.openxmlformats.org/drawingml/2006/main">
                  <a:graphicData uri="http://schemas.microsoft.com/office/word/2010/wordprocessingGroup">
                    <wpg:wgp>
                      <wpg:cNvGrpSpPr/>
                      <wpg:grpSpPr>
                        <a:xfrm>
                          <a:off x="0" y="0"/>
                          <a:ext cx="6962775" cy="7000875"/>
                          <a:chOff x="0" y="0"/>
                          <a:chExt cx="6962775" cy="7000875"/>
                        </a:xfrm>
                      </wpg:grpSpPr>
                      <wps:wsp>
                        <wps:cNvPr id="18" name="Text Box 2"/>
                        <wps:cNvSpPr txBox="1">
                          <a:spLocks noChangeArrowheads="1"/>
                        </wps:cNvSpPr>
                        <wps:spPr bwMode="auto">
                          <a:xfrm>
                            <a:off x="0" y="0"/>
                            <a:ext cx="3629025" cy="2124075"/>
                          </a:xfrm>
                          <a:prstGeom prst="rect">
                            <a:avLst/>
                          </a:prstGeom>
                          <a:solidFill>
                            <a:srgbClr val="FFFFFF"/>
                          </a:solidFill>
                          <a:ln w="9525">
                            <a:solidFill>
                              <a:srgbClr val="000000"/>
                            </a:solidFill>
                            <a:miter lim="800000"/>
                            <a:headEnd/>
                            <a:tailEnd/>
                          </a:ln>
                        </wps:spPr>
                        <wps:txbx>
                          <w:txbxContent>
                            <w:p w:rsidR="003022A7" w:rsidRDefault="003022A7">
                              <w:pPr>
                                <w:rPr>
                                  <w:sz w:val="20"/>
                                  <w:szCs w:val="20"/>
                                </w:rPr>
                              </w:pPr>
                              <w:r>
                                <w:rPr>
                                  <w:b/>
                                  <w:sz w:val="20"/>
                                  <w:szCs w:val="20"/>
                                  <w:u w:val="single"/>
                                </w:rPr>
                                <w:t>Duress</w:t>
                              </w:r>
                              <w:r>
                                <w:rPr>
                                  <w:sz w:val="20"/>
                                  <w:szCs w:val="20"/>
                                </w:rPr>
                                <w:t>: Where accused commits crime in response from 3</w:t>
                              </w:r>
                              <w:r w:rsidRPr="003022A7">
                                <w:rPr>
                                  <w:sz w:val="20"/>
                                  <w:szCs w:val="20"/>
                                  <w:vertAlign w:val="superscript"/>
                                </w:rPr>
                                <w:t>rd</w:t>
                              </w:r>
                              <w:r>
                                <w:rPr>
                                  <w:sz w:val="20"/>
                                  <w:szCs w:val="20"/>
                                </w:rPr>
                                <w:t xml:space="preserve"> party</w:t>
                              </w:r>
                            </w:p>
                            <w:p w:rsidR="003022A7" w:rsidRDefault="003022A7" w:rsidP="003022A7">
                              <w:pPr>
                                <w:rPr>
                                  <w:sz w:val="20"/>
                                  <w:szCs w:val="20"/>
                                </w:rPr>
                              </w:pPr>
                              <w:r w:rsidRPr="003022A7">
                                <w:rPr>
                                  <w:sz w:val="20"/>
                                  <w:szCs w:val="20"/>
                                </w:rPr>
                                <w:t>-</w:t>
                              </w:r>
                              <w:r>
                                <w:rPr>
                                  <w:sz w:val="20"/>
                                  <w:szCs w:val="20"/>
                                </w:rPr>
                                <w:t xml:space="preserve"> Codified s.17, but there is also a common law defence </w:t>
                              </w:r>
                            </w:p>
                            <w:p w:rsidR="003022A7" w:rsidRDefault="003022A7" w:rsidP="003022A7">
                              <w:pPr>
                                <w:rPr>
                                  <w:sz w:val="20"/>
                                  <w:szCs w:val="20"/>
                                </w:rPr>
                              </w:pPr>
                              <w:r>
                                <w:rPr>
                                  <w:sz w:val="20"/>
                                  <w:szCs w:val="20"/>
                                </w:rPr>
                                <w:tab/>
                                <w:t>- CL is less strict and ignores excluded offences in s.17</w:t>
                              </w:r>
                            </w:p>
                            <w:p w:rsidR="003022A7" w:rsidRDefault="003022A7" w:rsidP="003022A7">
                              <w:pPr>
                                <w:rPr>
                                  <w:sz w:val="20"/>
                                  <w:szCs w:val="20"/>
                                </w:rPr>
                              </w:pPr>
                              <w:r>
                                <w:rPr>
                                  <w:sz w:val="20"/>
                                  <w:szCs w:val="20"/>
                                </w:rPr>
                                <w:t>- It’s an excuse based on moral involuntariness</w:t>
                              </w:r>
                            </w:p>
                            <w:p w:rsidR="0057764A" w:rsidRDefault="003022A7" w:rsidP="003022A7">
                              <w:pPr>
                                <w:rPr>
                                  <w:sz w:val="20"/>
                                  <w:szCs w:val="20"/>
                                </w:rPr>
                              </w:pPr>
                              <w:r>
                                <w:rPr>
                                  <w:sz w:val="20"/>
                                  <w:szCs w:val="20"/>
                                </w:rPr>
                                <w:t>-</w:t>
                              </w:r>
                              <w:r w:rsidRPr="003022A7">
                                <w:rPr>
                                  <w:sz w:val="20"/>
                                  <w:szCs w:val="20"/>
                                </w:rPr>
                                <w:t xml:space="preserve"> </w:t>
                              </w:r>
                              <w:r>
                                <w:rPr>
                                  <w:sz w:val="20"/>
                                  <w:szCs w:val="20"/>
                                </w:rPr>
                                <w:t xml:space="preserve">Criminal conduct need not be directed by the </w:t>
                              </w:r>
                              <w:proofErr w:type="spellStart"/>
                              <w:r>
                                <w:rPr>
                                  <w:sz w:val="20"/>
                                  <w:szCs w:val="20"/>
                                </w:rPr>
                                <w:t>threatener</w:t>
                              </w:r>
                              <w:proofErr w:type="spellEnd"/>
                            </w:p>
                            <w:p w:rsidR="003022A7" w:rsidRDefault="003022A7" w:rsidP="003022A7">
                              <w:pPr>
                                <w:rPr>
                                  <w:sz w:val="20"/>
                                  <w:szCs w:val="20"/>
                                </w:rPr>
                              </w:pPr>
                              <w:r>
                                <w:rPr>
                                  <w:sz w:val="20"/>
                                  <w:szCs w:val="20"/>
                                </w:rPr>
                                <w:t>- Person threatening does not have to be present (</w:t>
                              </w:r>
                              <w:proofErr w:type="spellStart"/>
                              <w:r>
                                <w:rPr>
                                  <w:i/>
                                  <w:sz w:val="20"/>
                                  <w:szCs w:val="20"/>
                                </w:rPr>
                                <w:t>Ruzic</w:t>
                              </w:r>
                              <w:proofErr w:type="spellEnd"/>
                              <w:r>
                                <w:rPr>
                                  <w:sz w:val="20"/>
                                  <w:szCs w:val="20"/>
                                </w:rPr>
                                <w:t xml:space="preserve">, </w:t>
                              </w:r>
                              <w:r>
                                <w:rPr>
                                  <w:i/>
                                  <w:sz w:val="20"/>
                                  <w:szCs w:val="20"/>
                                </w:rPr>
                                <w:t>Ryan</w:t>
                              </w:r>
                              <w:r>
                                <w:rPr>
                                  <w:sz w:val="20"/>
                                  <w:szCs w:val="20"/>
                                </w:rPr>
                                <w:t>)</w:t>
                              </w:r>
                            </w:p>
                            <w:p w:rsidR="003022A7" w:rsidRDefault="003022A7" w:rsidP="003022A7">
                              <w:pPr>
                                <w:rPr>
                                  <w:sz w:val="20"/>
                                  <w:szCs w:val="20"/>
                                </w:rPr>
                              </w:pPr>
                              <w:r>
                                <w:rPr>
                                  <w:sz w:val="20"/>
                                  <w:szCs w:val="20"/>
                                </w:rPr>
                                <w:t xml:space="preserve">- Threat must be relatively immediate bodily </w:t>
                              </w:r>
                              <w:proofErr w:type="gramStart"/>
                              <w:r>
                                <w:rPr>
                                  <w:sz w:val="20"/>
                                  <w:szCs w:val="20"/>
                                </w:rPr>
                                <w:t>harm(</w:t>
                              </w:r>
                              <w:proofErr w:type="gramEnd"/>
                              <w:r w:rsidR="005E5ECC">
                                <w:rPr>
                                  <w:sz w:val="20"/>
                                  <w:szCs w:val="20"/>
                                </w:rPr>
                                <w:t>MO</w:t>
                              </w:r>
                              <w:r>
                                <w:rPr>
                                  <w:sz w:val="20"/>
                                  <w:szCs w:val="20"/>
                                </w:rPr>
                                <w:t>)</w:t>
                              </w:r>
                            </w:p>
                            <w:p w:rsidR="003022A7" w:rsidRDefault="003022A7" w:rsidP="003022A7">
                              <w:pPr>
                                <w:rPr>
                                  <w:sz w:val="20"/>
                                  <w:szCs w:val="20"/>
                                </w:rPr>
                              </w:pPr>
                              <w:r>
                                <w:rPr>
                                  <w:sz w:val="20"/>
                                  <w:szCs w:val="20"/>
                                </w:rPr>
                                <w:t>- Must have been no legal alternative (</w:t>
                              </w:r>
                              <w:r w:rsidR="005E5ECC">
                                <w:rPr>
                                  <w:sz w:val="20"/>
                                  <w:szCs w:val="20"/>
                                </w:rPr>
                                <w:t>MO</w:t>
                              </w:r>
                              <w:r>
                                <w:rPr>
                                  <w:sz w:val="20"/>
                                  <w:szCs w:val="20"/>
                                </w:rPr>
                                <w:t>)</w:t>
                              </w:r>
                            </w:p>
                            <w:p w:rsidR="002A5EE1" w:rsidRDefault="002A5EE1" w:rsidP="003022A7">
                              <w:pPr>
                                <w:rPr>
                                  <w:sz w:val="20"/>
                                  <w:szCs w:val="20"/>
                                </w:rPr>
                              </w:pPr>
                              <w:r>
                                <w:rPr>
                                  <w:sz w:val="20"/>
                                  <w:szCs w:val="20"/>
                                </w:rPr>
                                <w:t>- Reasonable (MO test) that threat would be carried out</w:t>
                              </w:r>
                            </w:p>
                            <w:p w:rsidR="003022A7" w:rsidRDefault="003022A7" w:rsidP="003022A7">
                              <w:pPr>
                                <w:rPr>
                                  <w:sz w:val="20"/>
                                  <w:szCs w:val="20"/>
                                </w:rPr>
                              </w:pPr>
                              <w:r>
                                <w:rPr>
                                  <w:sz w:val="20"/>
                                  <w:szCs w:val="20"/>
                                </w:rPr>
                                <w:t>- Must have been proportionality</w:t>
                              </w:r>
                              <w:r w:rsidR="005E5ECC">
                                <w:rPr>
                                  <w:sz w:val="20"/>
                                  <w:szCs w:val="20"/>
                                </w:rPr>
                                <w:t xml:space="preserve"> (O)</w:t>
                              </w:r>
                              <w:r>
                                <w:rPr>
                                  <w:sz w:val="20"/>
                                  <w:szCs w:val="20"/>
                                </w:rPr>
                                <w:t xml:space="preserve"> </w:t>
                              </w:r>
                            </w:p>
                            <w:p w:rsidR="003022A7" w:rsidRDefault="003022A7" w:rsidP="003022A7">
                              <w:pPr>
                                <w:rPr>
                                  <w:sz w:val="20"/>
                                  <w:szCs w:val="20"/>
                                </w:rPr>
                              </w:pPr>
                              <w:r>
                                <w:rPr>
                                  <w:sz w:val="20"/>
                                  <w:szCs w:val="20"/>
                                </w:rPr>
                                <w:t xml:space="preserve">- D must bring AOR </w:t>
                              </w:r>
                              <w:r w:rsidR="002A5EE1">
                                <w:rPr>
                                  <w:sz w:val="20"/>
                                  <w:szCs w:val="20"/>
                                </w:rPr>
                                <w:t>above 4 elements (</w:t>
                              </w:r>
                              <w:r w:rsidR="002A5EE1">
                                <w:rPr>
                                  <w:i/>
                                  <w:sz w:val="20"/>
                                  <w:szCs w:val="20"/>
                                </w:rPr>
                                <w:t xml:space="preserve">Ryan </w:t>
                              </w:r>
                              <w:r w:rsidR="002A5EE1">
                                <w:rPr>
                                  <w:sz w:val="20"/>
                                  <w:szCs w:val="20"/>
                                </w:rPr>
                                <w:t>2013 SCC)</w:t>
                              </w:r>
                            </w:p>
                            <w:p w:rsidR="003022A7" w:rsidRDefault="003022A7" w:rsidP="003022A7">
                              <w:pPr>
                                <w:rPr>
                                  <w:sz w:val="20"/>
                                  <w:szCs w:val="20"/>
                                </w:rPr>
                              </w:pPr>
                              <w:r>
                                <w:rPr>
                                  <w:sz w:val="20"/>
                                  <w:szCs w:val="20"/>
                                </w:rPr>
                                <w:t>-</w:t>
                              </w:r>
                              <w:r w:rsidR="002A5EE1">
                                <w:rPr>
                                  <w:sz w:val="20"/>
                                  <w:szCs w:val="20"/>
                                </w:rPr>
                                <w:t xml:space="preserve"> </w:t>
                              </w:r>
                              <w:proofErr w:type="spellStart"/>
                              <w:r w:rsidR="002A5EE1">
                                <w:rPr>
                                  <w:i/>
                                  <w:sz w:val="20"/>
                                  <w:szCs w:val="20"/>
                                </w:rPr>
                                <w:t>Ruzic</w:t>
                              </w:r>
                              <w:proofErr w:type="spellEnd"/>
                              <w:r w:rsidR="002A5EE1">
                                <w:rPr>
                                  <w:i/>
                                  <w:sz w:val="20"/>
                                  <w:szCs w:val="20"/>
                                </w:rPr>
                                <w:t xml:space="preserve"> </w:t>
                              </w:r>
                              <w:r w:rsidR="002A5EE1">
                                <w:rPr>
                                  <w:sz w:val="20"/>
                                  <w:szCs w:val="20"/>
                                </w:rPr>
                                <w:t>(drug smuggler) posed s.7 challenge that s.17 was unconstitutional and won, can be held to 3</w:t>
                              </w:r>
                              <w:r w:rsidR="002A5EE1" w:rsidRPr="002A5EE1">
                                <w:rPr>
                                  <w:sz w:val="20"/>
                                  <w:szCs w:val="20"/>
                                  <w:vertAlign w:val="superscript"/>
                                </w:rPr>
                                <w:t>rd</w:t>
                              </w:r>
                              <w:r w:rsidR="002A5EE1">
                                <w:rPr>
                                  <w:sz w:val="20"/>
                                  <w:szCs w:val="20"/>
                                </w:rPr>
                                <w:t xml:space="preserve"> party, closer to CL</w:t>
                              </w:r>
                            </w:p>
                            <w:p w:rsidR="008A1B31" w:rsidRPr="002A5EE1" w:rsidRDefault="008A1B31" w:rsidP="003022A7">
                              <w:pPr>
                                <w:rPr>
                                  <w:sz w:val="20"/>
                                  <w:szCs w:val="20"/>
                                </w:rPr>
                              </w:pPr>
                              <w:r>
                                <w:rPr>
                                  <w:sz w:val="20"/>
                                  <w:szCs w:val="20"/>
                                </w:rPr>
                                <w:t xml:space="preserve">- Full defence that results in acquittal </w:t>
                              </w:r>
                            </w:p>
                          </w:txbxContent>
                        </wps:txbx>
                        <wps:bodyPr rot="0" vert="horz" wrap="square" lIns="91440" tIns="45720" rIns="91440" bIns="45720" anchor="t" anchorCtr="0">
                          <a:noAutofit/>
                        </wps:bodyPr>
                      </wps:wsp>
                      <wps:wsp>
                        <wps:cNvPr id="19" name="Text Box 2"/>
                        <wps:cNvSpPr txBox="1">
                          <a:spLocks noChangeArrowheads="1"/>
                        </wps:cNvSpPr>
                        <wps:spPr bwMode="auto">
                          <a:xfrm>
                            <a:off x="3629025" y="876300"/>
                            <a:ext cx="3333750" cy="2238375"/>
                          </a:xfrm>
                          <a:prstGeom prst="rect">
                            <a:avLst/>
                          </a:prstGeom>
                          <a:solidFill>
                            <a:srgbClr val="FFFFFF"/>
                          </a:solidFill>
                          <a:ln w="9525">
                            <a:solidFill>
                              <a:srgbClr val="000000"/>
                            </a:solidFill>
                            <a:miter lim="800000"/>
                            <a:headEnd/>
                            <a:tailEnd/>
                          </a:ln>
                        </wps:spPr>
                        <wps:txbx>
                          <w:txbxContent>
                            <w:p w:rsidR="00212B80" w:rsidRDefault="00212B80">
                              <w:pPr>
                                <w:rPr>
                                  <w:sz w:val="20"/>
                                  <w:szCs w:val="20"/>
                                </w:rPr>
                              </w:pPr>
                              <w:r>
                                <w:rPr>
                                  <w:b/>
                                  <w:sz w:val="20"/>
                                  <w:szCs w:val="20"/>
                                  <w:u w:val="single"/>
                                </w:rPr>
                                <w:t>Necessity</w:t>
                              </w:r>
                              <w:r>
                                <w:rPr>
                                  <w:sz w:val="20"/>
                                  <w:szCs w:val="20"/>
                                </w:rPr>
                                <w:t>- acting in an emergency (not required w/ duress)</w:t>
                              </w:r>
                            </w:p>
                            <w:p w:rsidR="00212B80" w:rsidRDefault="00212B80" w:rsidP="00212B80">
                              <w:pPr>
                                <w:rPr>
                                  <w:sz w:val="20"/>
                                  <w:szCs w:val="20"/>
                                </w:rPr>
                              </w:pPr>
                              <w:r w:rsidRPr="00212B80">
                                <w:rPr>
                                  <w:sz w:val="20"/>
                                  <w:szCs w:val="20"/>
                                </w:rPr>
                                <w:t>-</w:t>
                              </w:r>
                              <w:r>
                                <w:rPr>
                                  <w:sz w:val="20"/>
                                  <w:szCs w:val="20"/>
                                </w:rPr>
                                <w:t xml:space="preserve"> Not very common- a legal </w:t>
                              </w:r>
                              <w:r w:rsidR="008A1B31">
                                <w:rPr>
                                  <w:sz w:val="20"/>
                                  <w:szCs w:val="20"/>
                                </w:rPr>
                                <w:t>recognition of moral involuntary</w:t>
                              </w:r>
                            </w:p>
                            <w:p w:rsidR="008A1B31" w:rsidRDefault="008A1B31" w:rsidP="00212B80">
                              <w:pPr>
                                <w:rPr>
                                  <w:sz w:val="20"/>
                                  <w:szCs w:val="20"/>
                                </w:rPr>
                              </w:pPr>
                              <w:r>
                                <w:rPr>
                                  <w:sz w:val="20"/>
                                  <w:szCs w:val="20"/>
                                </w:rPr>
                                <w:t>- Common law defence, not in the code</w:t>
                              </w:r>
                            </w:p>
                            <w:p w:rsidR="008A1B31" w:rsidRDefault="008A1B31" w:rsidP="00212B80">
                              <w:pPr>
                                <w:rPr>
                                  <w:sz w:val="20"/>
                                  <w:szCs w:val="20"/>
                                </w:rPr>
                              </w:pPr>
                              <w:r>
                                <w:rPr>
                                  <w:sz w:val="20"/>
                                  <w:szCs w:val="20"/>
                                </w:rPr>
                                <w:t xml:space="preserve">- Full defence that results in acquittal – raise on AOR </w:t>
                              </w:r>
                            </w:p>
                            <w:p w:rsidR="008A1B31" w:rsidRDefault="008A1B31" w:rsidP="00212B80">
                              <w:pPr>
                                <w:rPr>
                                  <w:sz w:val="20"/>
                                  <w:szCs w:val="20"/>
                                </w:rPr>
                              </w:pPr>
                              <w:r>
                                <w:rPr>
                                  <w:sz w:val="20"/>
                                  <w:szCs w:val="20"/>
                                </w:rPr>
                                <w:t>- Threat of bodily harm not required (that is duress)</w:t>
                              </w:r>
                            </w:p>
                            <w:p w:rsidR="008A1B31" w:rsidRDefault="008A1B31" w:rsidP="00212B80">
                              <w:pPr>
                                <w:rPr>
                                  <w:sz w:val="20"/>
                                  <w:szCs w:val="20"/>
                                </w:rPr>
                              </w:pPr>
                              <w:r>
                                <w:rPr>
                                  <w:sz w:val="20"/>
                                  <w:szCs w:val="20"/>
                                </w:rPr>
                                <w:t xml:space="preserve">- Can be for 1) the avoidance of greater harm or pursuit of some greater good or 2) Difficulty of compliance with the law under and emergency </w:t>
                              </w:r>
                            </w:p>
                            <w:p w:rsidR="008A1B31" w:rsidRDefault="008A1B31" w:rsidP="00212B80">
                              <w:pPr>
                                <w:rPr>
                                  <w:sz w:val="20"/>
                                  <w:szCs w:val="20"/>
                                </w:rPr>
                              </w:pPr>
                              <w:r>
                                <w:rPr>
                                  <w:sz w:val="20"/>
                                  <w:szCs w:val="20"/>
                                </w:rPr>
                                <w:t xml:space="preserve">- </w:t>
                              </w:r>
                              <w:proofErr w:type="spellStart"/>
                              <w:r>
                                <w:rPr>
                                  <w:i/>
                                  <w:sz w:val="20"/>
                                  <w:szCs w:val="20"/>
                                </w:rPr>
                                <w:t>Perka</w:t>
                              </w:r>
                              <w:proofErr w:type="spellEnd"/>
                              <w:r>
                                <w:rPr>
                                  <w:sz w:val="20"/>
                                  <w:szCs w:val="20"/>
                                </w:rPr>
                                <w:t xml:space="preserve"> 1984 SCC – drug smuggling boat- criteria:</w:t>
                              </w:r>
                            </w:p>
                            <w:p w:rsidR="008A1B31" w:rsidRDefault="008A1B31" w:rsidP="00212B80">
                              <w:pPr>
                                <w:rPr>
                                  <w:sz w:val="20"/>
                                  <w:szCs w:val="20"/>
                                </w:rPr>
                              </w:pPr>
                              <w:r>
                                <w:rPr>
                                  <w:sz w:val="20"/>
                                  <w:szCs w:val="20"/>
                                </w:rPr>
                                <w:t>- There is imminent peril or danger</w:t>
                              </w:r>
                              <w:r w:rsidR="007B4183">
                                <w:rPr>
                                  <w:sz w:val="20"/>
                                  <w:szCs w:val="20"/>
                                </w:rPr>
                                <w:t xml:space="preserve"> MO</w:t>
                              </w:r>
                            </w:p>
                            <w:p w:rsidR="008A1B31" w:rsidRDefault="008A1B31" w:rsidP="00212B80">
                              <w:pPr>
                                <w:rPr>
                                  <w:sz w:val="20"/>
                                  <w:szCs w:val="20"/>
                                </w:rPr>
                              </w:pPr>
                              <w:r>
                                <w:rPr>
                                  <w:sz w:val="20"/>
                                  <w:szCs w:val="20"/>
                                </w:rPr>
                                <w:t>- The accused must have had no reasonable legal alternative to the course of action he or she undertook</w:t>
                              </w:r>
                              <w:r w:rsidR="007B4183">
                                <w:rPr>
                                  <w:sz w:val="20"/>
                                  <w:szCs w:val="20"/>
                                </w:rPr>
                                <w:t xml:space="preserve"> MO</w:t>
                              </w:r>
                            </w:p>
                            <w:p w:rsidR="008A1B31" w:rsidRDefault="007B4183" w:rsidP="00212B80">
                              <w:pPr>
                                <w:rPr>
                                  <w:sz w:val="20"/>
                                  <w:szCs w:val="20"/>
                                </w:rPr>
                              </w:pPr>
                              <w:r>
                                <w:rPr>
                                  <w:sz w:val="20"/>
                                  <w:szCs w:val="20"/>
                                </w:rPr>
                                <w:t xml:space="preserve">- Proportionality on </w:t>
                              </w:r>
                              <w:r w:rsidR="008A1B31">
                                <w:rPr>
                                  <w:sz w:val="20"/>
                                  <w:szCs w:val="20"/>
                                </w:rPr>
                                <w:t xml:space="preserve">O </w:t>
                              </w:r>
                            </w:p>
                            <w:p w:rsidR="00F21255" w:rsidRDefault="00F21255" w:rsidP="00212B80">
                              <w:pPr>
                                <w:rPr>
                                  <w:sz w:val="20"/>
                                  <w:szCs w:val="20"/>
                                </w:rPr>
                              </w:pPr>
                              <w:r>
                                <w:rPr>
                                  <w:sz w:val="20"/>
                                  <w:szCs w:val="20"/>
                                </w:rPr>
                                <w:t>- Does not matter if activity was illegal, unless you created it</w:t>
                              </w:r>
                            </w:p>
                            <w:p w:rsidR="008A1B31" w:rsidRPr="008A1B31" w:rsidRDefault="008A1B31" w:rsidP="00212B80">
                              <w:pPr>
                                <w:rPr>
                                  <w:sz w:val="20"/>
                                  <w:szCs w:val="20"/>
                                </w:rPr>
                              </w:pPr>
                            </w:p>
                          </w:txbxContent>
                        </wps:txbx>
                        <wps:bodyPr rot="0" vert="horz" wrap="square" lIns="91440" tIns="45720" rIns="91440" bIns="45720" anchor="t" anchorCtr="0">
                          <a:noAutofit/>
                        </wps:bodyPr>
                      </wps:wsp>
                      <wps:wsp>
                        <wps:cNvPr id="20" name="Text Box 20"/>
                        <wps:cNvSpPr txBox="1"/>
                        <wps:spPr>
                          <a:xfrm>
                            <a:off x="0" y="2124075"/>
                            <a:ext cx="3629025" cy="316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A0" w:rsidRDefault="005849A0">
                              <w:pPr>
                                <w:rPr>
                                  <w:sz w:val="20"/>
                                  <w:szCs w:val="20"/>
                                </w:rPr>
                              </w:pPr>
                              <w:r>
                                <w:rPr>
                                  <w:b/>
                                  <w:sz w:val="20"/>
                                  <w:szCs w:val="20"/>
                                  <w:u w:val="single"/>
                                </w:rPr>
                                <w:t>Self-Defence</w:t>
                              </w:r>
                              <w:r>
                                <w:rPr>
                                  <w:sz w:val="20"/>
                                  <w:szCs w:val="20"/>
                                </w:rPr>
                                <w:t>- proved on AOR, common law and statutory s.34-35</w:t>
                              </w:r>
                            </w:p>
                            <w:p w:rsidR="00497C7A" w:rsidRDefault="005849A0" w:rsidP="005849A0">
                              <w:pPr>
                                <w:rPr>
                                  <w:sz w:val="20"/>
                                  <w:szCs w:val="20"/>
                                </w:rPr>
                              </w:pPr>
                              <w:r w:rsidRPr="005849A0">
                                <w:rPr>
                                  <w:sz w:val="20"/>
                                  <w:szCs w:val="20"/>
                                </w:rPr>
                                <w:t>-</w:t>
                              </w:r>
                              <w:r>
                                <w:rPr>
                                  <w:sz w:val="20"/>
                                  <w:szCs w:val="20"/>
                                </w:rPr>
                                <w:t xml:space="preserve"> </w:t>
                              </w:r>
                              <w:r w:rsidR="00883FA1">
                                <w:rPr>
                                  <w:sz w:val="20"/>
                                  <w:szCs w:val="20"/>
                                </w:rPr>
                                <w:t>Not clear whether new provisions were intended to be retroactive</w:t>
                              </w:r>
                            </w:p>
                            <w:p w:rsidR="00883FA1" w:rsidRDefault="00497C7A" w:rsidP="005849A0">
                              <w:pPr>
                                <w:rPr>
                                  <w:sz w:val="20"/>
                                  <w:szCs w:val="20"/>
                                </w:rPr>
                              </w:pPr>
                              <w:r>
                                <w:rPr>
                                  <w:sz w:val="20"/>
                                  <w:szCs w:val="20"/>
                                </w:rPr>
                                <w:t>- P</w:t>
                              </w:r>
                              <w:r w:rsidR="00883FA1">
                                <w:rPr>
                                  <w:sz w:val="20"/>
                                  <w:szCs w:val="20"/>
                                </w:rPr>
                                <w:t xml:space="preserve">roperty </w:t>
                              </w:r>
                              <w:r>
                                <w:rPr>
                                  <w:sz w:val="20"/>
                                  <w:szCs w:val="20"/>
                                </w:rPr>
                                <w:t>(</w:t>
                              </w:r>
                              <w:r>
                                <w:rPr>
                                  <w:i/>
                                  <w:sz w:val="20"/>
                                  <w:szCs w:val="20"/>
                                </w:rPr>
                                <w:t xml:space="preserve">Caswell </w:t>
                              </w:r>
                              <w:r>
                                <w:rPr>
                                  <w:sz w:val="20"/>
                                  <w:szCs w:val="20"/>
                                </w:rPr>
                                <w:t xml:space="preserve">2013 SKPC) </w:t>
                              </w:r>
                              <w:r w:rsidR="00883FA1">
                                <w:rPr>
                                  <w:sz w:val="20"/>
                                  <w:szCs w:val="20"/>
                                </w:rPr>
                                <w:t xml:space="preserve">or defence of a </w:t>
                              </w:r>
                              <w:r>
                                <w:rPr>
                                  <w:sz w:val="20"/>
                                  <w:szCs w:val="20"/>
                                </w:rPr>
                                <w:t>3</w:t>
                              </w:r>
                              <w:r w:rsidRPr="00497C7A">
                                <w:rPr>
                                  <w:sz w:val="20"/>
                                  <w:szCs w:val="20"/>
                                  <w:vertAlign w:val="superscript"/>
                                </w:rPr>
                                <w:t>rd</w:t>
                              </w:r>
                              <w:r>
                                <w:rPr>
                                  <w:sz w:val="20"/>
                                  <w:szCs w:val="20"/>
                                </w:rPr>
                                <w:t xml:space="preserve"> </w:t>
                              </w:r>
                              <w:r w:rsidR="00883FA1">
                                <w:rPr>
                                  <w:sz w:val="20"/>
                                  <w:szCs w:val="20"/>
                                </w:rPr>
                                <w:t>person</w:t>
                              </w:r>
                              <w:r>
                                <w:rPr>
                                  <w:sz w:val="20"/>
                                  <w:szCs w:val="20"/>
                                </w:rPr>
                                <w:t xml:space="preserve"> </w:t>
                              </w:r>
                            </w:p>
                            <w:p w:rsidR="00883FA1" w:rsidRDefault="00883FA1" w:rsidP="005849A0">
                              <w:pPr>
                                <w:rPr>
                                  <w:sz w:val="20"/>
                                  <w:szCs w:val="20"/>
                                </w:rPr>
                              </w:pPr>
                              <w:r>
                                <w:rPr>
                                  <w:sz w:val="20"/>
                                  <w:szCs w:val="20"/>
                                </w:rPr>
                                <w:t>- Accused could make a reasonably mistake about whether she was actually being assaulted (bring it up even if she wasn’t)</w:t>
                              </w:r>
                            </w:p>
                            <w:p w:rsidR="00883FA1" w:rsidRDefault="00072948" w:rsidP="005849A0">
                              <w:pPr>
                                <w:rPr>
                                  <w:sz w:val="20"/>
                                  <w:szCs w:val="20"/>
                                </w:rPr>
                              </w:pPr>
                              <w:r>
                                <w:rPr>
                                  <w:sz w:val="20"/>
                                  <w:szCs w:val="20"/>
                                </w:rPr>
                                <w:t>1) Unlawful assault was imminent (MO)</w:t>
                              </w:r>
                            </w:p>
                            <w:p w:rsidR="00072948" w:rsidRDefault="00072948" w:rsidP="005849A0">
                              <w:pPr>
                                <w:rPr>
                                  <w:sz w:val="20"/>
                                  <w:szCs w:val="20"/>
                                </w:rPr>
                              </w:pPr>
                              <w:r>
                                <w:rPr>
                                  <w:sz w:val="20"/>
                                  <w:szCs w:val="20"/>
                                </w:rPr>
                                <w:t>2) Apprehension of death or grievous bodily harm (MO)</w:t>
                              </w:r>
                            </w:p>
                            <w:p w:rsidR="00072948" w:rsidRDefault="00072948" w:rsidP="005849A0">
                              <w:pPr>
                                <w:rPr>
                                  <w:sz w:val="20"/>
                                  <w:szCs w:val="20"/>
                                </w:rPr>
                              </w:pPr>
                              <w:r>
                                <w:rPr>
                                  <w:sz w:val="20"/>
                                  <w:szCs w:val="20"/>
                                </w:rPr>
                                <w:t>3) No legal alternative (</w:t>
                              </w:r>
                              <w:proofErr w:type="spellStart"/>
                              <w:r>
                                <w:rPr>
                                  <w:sz w:val="20"/>
                                  <w:szCs w:val="20"/>
                                </w:rPr>
                                <w:t>Obj</w:t>
                              </w:r>
                              <w:proofErr w:type="spellEnd"/>
                              <w:r>
                                <w:rPr>
                                  <w:sz w:val="20"/>
                                  <w:szCs w:val="20"/>
                                </w:rPr>
                                <w:t>)</w:t>
                              </w:r>
                            </w:p>
                            <w:p w:rsidR="00072948" w:rsidRDefault="00072948" w:rsidP="005849A0">
                              <w:pPr>
                                <w:rPr>
                                  <w:sz w:val="20"/>
                                  <w:szCs w:val="20"/>
                                </w:rPr>
                              </w:pPr>
                              <w:r>
                                <w:rPr>
                                  <w:sz w:val="20"/>
                                  <w:szCs w:val="20"/>
                                </w:rPr>
                                <w:t xml:space="preserve">- </w:t>
                              </w:r>
                              <w:r w:rsidRPr="00072948">
                                <w:rPr>
                                  <w:b/>
                                  <w:sz w:val="20"/>
                                  <w:szCs w:val="20"/>
                                </w:rPr>
                                <w:t>AOR</w:t>
                              </w:r>
                              <w:r>
                                <w:rPr>
                                  <w:sz w:val="20"/>
                                  <w:szCs w:val="20"/>
                                </w:rPr>
                                <w:t xml:space="preserve">- </w:t>
                              </w:r>
                              <w:proofErr w:type="spellStart"/>
                              <w:r>
                                <w:rPr>
                                  <w:i/>
                                  <w:sz w:val="20"/>
                                  <w:szCs w:val="20"/>
                                </w:rPr>
                                <w:t>Cinous</w:t>
                              </w:r>
                              <w:proofErr w:type="spellEnd"/>
                              <w:r>
                                <w:rPr>
                                  <w:i/>
                                  <w:sz w:val="20"/>
                                  <w:szCs w:val="20"/>
                                </w:rPr>
                                <w:t xml:space="preserve"> </w:t>
                              </w:r>
                              <w:r>
                                <w:rPr>
                                  <w:sz w:val="20"/>
                                  <w:szCs w:val="20"/>
                                </w:rPr>
                                <w:t>2002 SCC</w:t>
                              </w:r>
                            </w:p>
                            <w:p w:rsidR="00072948" w:rsidRDefault="00072948" w:rsidP="005849A0">
                              <w:pPr>
                                <w:rPr>
                                  <w:b/>
                                  <w:sz w:val="20"/>
                                  <w:szCs w:val="20"/>
                                </w:rPr>
                              </w:pPr>
                              <w:r>
                                <w:rPr>
                                  <w:sz w:val="20"/>
                                  <w:szCs w:val="20"/>
                                </w:rPr>
                                <w:t xml:space="preserve">         - </w:t>
                              </w:r>
                              <w:r>
                                <w:rPr>
                                  <w:b/>
                                  <w:sz w:val="20"/>
                                  <w:szCs w:val="20"/>
                                </w:rPr>
                                <w:t>Whether there is (1) evidence (2) upon which a properly instructed jury acting reasonably could acquit if it believed the evidence to be true (can it support inferences capable to acquit)</w:t>
                              </w:r>
                            </w:p>
                            <w:p w:rsidR="00072948" w:rsidRDefault="00072948" w:rsidP="005849A0">
                              <w:pPr>
                                <w:rPr>
                                  <w:sz w:val="20"/>
                                  <w:szCs w:val="20"/>
                                </w:rPr>
                              </w:pPr>
                              <w:r>
                                <w:rPr>
                                  <w:b/>
                                  <w:sz w:val="20"/>
                                  <w:szCs w:val="20"/>
                                </w:rPr>
                                <w:t xml:space="preserve">- </w:t>
                              </w:r>
                              <w:r>
                                <w:rPr>
                                  <w:sz w:val="20"/>
                                  <w:szCs w:val="20"/>
                                </w:rPr>
                                <w:t xml:space="preserve">Does not mean sufficient to acquit, just </w:t>
                              </w:r>
                              <w:proofErr w:type="spellStart"/>
                              <w:r>
                                <w:rPr>
                                  <w:sz w:val="20"/>
                                  <w:szCs w:val="20"/>
                                </w:rPr>
                                <w:t>suff.</w:t>
                              </w:r>
                              <w:proofErr w:type="spellEnd"/>
                              <w:r>
                                <w:rPr>
                                  <w:sz w:val="20"/>
                                  <w:szCs w:val="20"/>
                                </w:rPr>
                                <w:t xml:space="preserve"> to raise acquittal </w:t>
                              </w:r>
                            </w:p>
                            <w:p w:rsidR="00497C7A" w:rsidRDefault="00497C7A" w:rsidP="005849A0">
                              <w:pPr>
                                <w:rPr>
                                  <w:sz w:val="20"/>
                                  <w:szCs w:val="20"/>
                                </w:rPr>
                              </w:pPr>
                              <w:proofErr w:type="spellStart"/>
                              <w:r>
                                <w:rPr>
                                  <w:i/>
                                  <w:sz w:val="20"/>
                                  <w:szCs w:val="20"/>
                                </w:rPr>
                                <w:t>Malott</w:t>
                              </w:r>
                              <w:proofErr w:type="spellEnd"/>
                              <w:r>
                                <w:rPr>
                                  <w:i/>
                                  <w:sz w:val="20"/>
                                  <w:szCs w:val="20"/>
                                </w:rPr>
                                <w:t xml:space="preserve"> </w:t>
                              </w:r>
                              <w:r>
                                <w:rPr>
                                  <w:sz w:val="20"/>
                                  <w:szCs w:val="20"/>
                                </w:rPr>
                                <w:t>SCC 1998 – Battered woman- need to look at context</w:t>
                              </w:r>
                            </w:p>
                            <w:p w:rsidR="00497C7A" w:rsidRDefault="00497C7A" w:rsidP="00497C7A">
                              <w:pPr>
                                <w:rPr>
                                  <w:sz w:val="20"/>
                                  <w:szCs w:val="20"/>
                                </w:rPr>
                              </w:pPr>
                              <w:r w:rsidRPr="00497C7A">
                                <w:rPr>
                                  <w:sz w:val="20"/>
                                  <w:szCs w:val="20"/>
                                </w:rPr>
                                <w:t>-</w:t>
                              </w:r>
                              <w:r>
                                <w:rPr>
                                  <w:sz w:val="20"/>
                                  <w:szCs w:val="20"/>
                                </w:rPr>
                                <w:t xml:space="preserve"> Reasonableness must operate in context of experiences as a woman, not on her status as a battered woman</w:t>
                              </w:r>
                            </w:p>
                            <w:p w:rsidR="00497C7A" w:rsidRDefault="00497C7A" w:rsidP="00497C7A">
                              <w:pPr>
                                <w:rPr>
                                  <w:sz w:val="20"/>
                                  <w:szCs w:val="20"/>
                                </w:rPr>
                              </w:pPr>
                              <w:r>
                                <w:rPr>
                                  <w:sz w:val="20"/>
                                  <w:szCs w:val="20"/>
                                </w:rPr>
                                <w:t>- In trial, judges should be told 1) Battered woman’s experiences are both individualized, as well as shared with other women</w:t>
                              </w:r>
                            </w:p>
                            <w:p w:rsidR="00497C7A" w:rsidRPr="00497C7A" w:rsidRDefault="00497C7A" w:rsidP="00497C7A">
                              <w:pPr>
                                <w:rPr>
                                  <w:sz w:val="20"/>
                                  <w:szCs w:val="20"/>
                                </w:rPr>
                              </w:pPr>
                              <w:r>
                                <w:rPr>
                                  <w:sz w:val="20"/>
                                  <w:szCs w:val="20"/>
                                </w:rPr>
                                <w:t>- Evidence should be presented in a way as to focus on the reasonableness of the woman’s actions, without relying on ster</w:t>
                              </w:r>
                              <w:r w:rsidR="008F11FC">
                                <w:rPr>
                                  <w:sz w:val="20"/>
                                  <w:szCs w:val="20"/>
                                </w:rPr>
                                <w:t>e</w:t>
                              </w:r>
                              <w:r>
                                <w:rPr>
                                  <w:sz w:val="20"/>
                                  <w:szCs w:val="20"/>
                                </w:rPr>
                                <w:t xml:space="preserve">otypes of battered women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
                        <wps:cNvSpPr txBox="1">
                          <a:spLocks noChangeArrowheads="1"/>
                        </wps:cNvSpPr>
                        <wps:spPr bwMode="auto">
                          <a:xfrm>
                            <a:off x="3629025" y="3124200"/>
                            <a:ext cx="3333750" cy="3876675"/>
                          </a:xfrm>
                          <a:prstGeom prst="rect">
                            <a:avLst/>
                          </a:prstGeom>
                          <a:solidFill>
                            <a:srgbClr val="FFFFFF"/>
                          </a:solidFill>
                          <a:ln w="9525">
                            <a:solidFill>
                              <a:srgbClr val="000000"/>
                            </a:solidFill>
                            <a:miter lim="800000"/>
                            <a:headEnd/>
                            <a:tailEnd/>
                          </a:ln>
                        </wps:spPr>
                        <wps:txbx>
                          <w:txbxContent>
                            <w:p w:rsidR="005F348D" w:rsidRDefault="00157BBC">
                              <w:pPr>
                                <w:rPr>
                                  <w:sz w:val="20"/>
                                  <w:szCs w:val="20"/>
                                </w:rPr>
                              </w:pPr>
                              <w:r>
                                <w:rPr>
                                  <w:b/>
                                  <w:sz w:val="20"/>
                                  <w:szCs w:val="20"/>
                                  <w:u w:val="single"/>
                                </w:rPr>
                                <w:t>Mental Disorder</w:t>
                              </w:r>
                              <w:r>
                                <w:rPr>
                                  <w:sz w:val="20"/>
                                  <w:szCs w:val="20"/>
                                </w:rPr>
                                <w:t xml:space="preserve">- Plea of NCRMD s.16 – proven on </w:t>
                              </w:r>
                              <w:proofErr w:type="spellStart"/>
                              <w:r>
                                <w:rPr>
                                  <w:sz w:val="20"/>
                                  <w:szCs w:val="20"/>
                                </w:rPr>
                                <w:t>BoP</w:t>
                              </w:r>
                              <w:proofErr w:type="spellEnd"/>
                            </w:p>
                            <w:p w:rsidR="00157BBC" w:rsidRDefault="00157BBC">
                              <w:pPr>
                                <w:rPr>
                                  <w:sz w:val="20"/>
                                  <w:szCs w:val="20"/>
                                </w:rPr>
                              </w:pPr>
                              <w:r>
                                <w:rPr>
                                  <w:sz w:val="20"/>
                                  <w:szCs w:val="20"/>
                                </w:rPr>
                                <w:t>- There is presumption of sanity in ss.2 until contrary proven</w:t>
                              </w:r>
                            </w:p>
                            <w:p w:rsidR="00157BBC" w:rsidRDefault="00157BBC" w:rsidP="00157BBC">
                              <w:pPr>
                                <w:rPr>
                                  <w:sz w:val="20"/>
                                  <w:szCs w:val="20"/>
                                </w:rPr>
                              </w:pPr>
                              <w:r w:rsidRPr="00157BBC">
                                <w:rPr>
                                  <w:sz w:val="20"/>
                                  <w:szCs w:val="20"/>
                                </w:rPr>
                                <w:t>-</w:t>
                              </w:r>
                              <w:r>
                                <w:rPr>
                                  <w:sz w:val="20"/>
                                  <w:szCs w:val="20"/>
                                </w:rPr>
                                <w:t xml:space="preserve"> Burden on party who raises the issue, results in special disposition</w:t>
                              </w:r>
                            </w:p>
                            <w:p w:rsidR="00157BBC" w:rsidRDefault="00157BBC" w:rsidP="00157BBC">
                              <w:pPr>
                                <w:rPr>
                                  <w:sz w:val="20"/>
                                  <w:szCs w:val="20"/>
                                </w:rPr>
                              </w:pPr>
                              <w:r>
                                <w:rPr>
                                  <w:sz w:val="20"/>
                                  <w:szCs w:val="20"/>
                                </w:rPr>
                                <w:t xml:space="preserve">- Accused must be found to 1) have a mental disorder that renders him unable to appreciate the nature and quality of the act he committed OR 2) was incapable of knowing wrong </w:t>
                              </w:r>
                            </w:p>
                            <w:p w:rsidR="00157BBC" w:rsidRDefault="00157BBC" w:rsidP="00157BBC">
                              <w:pPr>
                                <w:rPr>
                                  <w:sz w:val="20"/>
                                  <w:szCs w:val="20"/>
                                </w:rPr>
                              </w:pPr>
                              <w:r>
                                <w:rPr>
                                  <w:sz w:val="20"/>
                                  <w:szCs w:val="20"/>
                                </w:rPr>
                                <w:t>- Not exactly a defence, just proves NCR</w:t>
                              </w:r>
                            </w:p>
                            <w:p w:rsidR="00157BBC" w:rsidRDefault="00157BBC" w:rsidP="00157BBC">
                              <w:pPr>
                                <w:rPr>
                                  <w:sz w:val="20"/>
                                  <w:szCs w:val="20"/>
                                </w:rPr>
                              </w:pPr>
                              <w:r>
                                <w:rPr>
                                  <w:sz w:val="20"/>
                                  <w:szCs w:val="20"/>
                                </w:rPr>
                                <w:t xml:space="preserve">- May negate the </w:t>
                              </w:r>
                              <w:proofErr w:type="spellStart"/>
                              <w:r>
                                <w:rPr>
                                  <w:sz w:val="20"/>
                                  <w:szCs w:val="20"/>
                                </w:rPr>
                                <w:t>mens</w:t>
                              </w:r>
                              <w:proofErr w:type="spellEnd"/>
                              <w:r>
                                <w:rPr>
                                  <w:sz w:val="20"/>
                                  <w:szCs w:val="20"/>
                                </w:rPr>
                                <w:t xml:space="preserve"> </w:t>
                              </w:r>
                              <w:proofErr w:type="spellStart"/>
                              <w:r>
                                <w:rPr>
                                  <w:sz w:val="20"/>
                                  <w:szCs w:val="20"/>
                                </w:rPr>
                                <w:t>rea</w:t>
                              </w:r>
                              <w:proofErr w:type="spellEnd"/>
                              <w:r>
                                <w:rPr>
                                  <w:sz w:val="20"/>
                                  <w:szCs w:val="20"/>
                                </w:rPr>
                                <w:t>, or may provide excuse</w:t>
                              </w:r>
                            </w:p>
                            <w:p w:rsidR="00157BBC" w:rsidRDefault="00157BBC" w:rsidP="00157BBC">
                              <w:pPr>
                                <w:rPr>
                                  <w:sz w:val="20"/>
                                  <w:szCs w:val="20"/>
                                </w:rPr>
                              </w:pPr>
                              <w:r>
                                <w:rPr>
                                  <w:sz w:val="20"/>
                                  <w:szCs w:val="20"/>
                                </w:rPr>
                                <w:t xml:space="preserve">- </w:t>
                              </w:r>
                              <w:proofErr w:type="spellStart"/>
                              <w:r>
                                <w:rPr>
                                  <w:i/>
                                  <w:sz w:val="20"/>
                                  <w:szCs w:val="20"/>
                                </w:rPr>
                                <w:t>Chaulk</w:t>
                              </w:r>
                              <w:proofErr w:type="spellEnd"/>
                              <w:r>
                                <w:rPr>
                                  <w:i/>
                                  <w:sz w:val="20"/>
                                  <w:szCs w:val="20"/>
                                </w:rPr>
                                <w:t xml:space="preserve"> </w:t>
                              </w:r>
                              <w:r>
                                <w:rPr>
                                  <w:sz w:val="20"/>
                                  <w:szCs w:val="20"/>
                                </w:rPr>
                                <w:t>1990 SCC- moral blameworthiness under “wrong”</w:t>
                              </w:r>
                            </w:p>
                            <w:p w:rsidR="00575EA6" w:rsidRDefault="00575EA6" w:rsidP="00157BBC">
                              <w:pPr>
                                <w:rPr>
                                  <w:sz w:val="20"/>
                                  <w:szCs w:val="20"/>
                                </w:rPr>
                              </w:pPr>
                            </w:p>
                            <w:p w:rsidR="00575EA6" w:rsidRDefault="00575EA6" w:rsidP="00157BBC">
                              <w:pPr>
                                <w:rPr>
                                  <w:sz w:val="20"/>
                                  <w:szCs w:val="20"/>
                                </w:rPr>
                              </w:pPr>
                              <w:r>
                                <w:rPr>
                                  <w:sz w:val="20"/>
                                  <w:szCs w:val="20"/>
                                  <w:u w:val="single"/>
                                </w:rPr>
                                <w:t>Non-mental disorder automatism</w:t>
                              </w:r>
                              <w:r>
                                <w:rPr>
                                  <w:sz w:val="20"/>
                                  <w:szCs w:val="20"/>
                                </w:rPr>
                                <w:t>- i.e. sleepwalking</w:t>
                              </w:r>
                            </w:p>
                            <w:p w:rsidR="00575EA6" w:rsidRDefault="00575EA6" w:rsidP="00575EA6">
                              <w:pPr>
                                <w:rPr>
                                  <w:sz w:val="20"/>
                                  <w:szCs w:val="20"/>
                                </w:rPr>
                              </w:pPr>
                              <w:r w:rsidRPr="00575EA6">
                                <w:rPr>
                                  <w:sz w:val="20"/>
                                  <w:szCs w:val="20"/>
                                </w:rPr>
                                <w:t>-</w:t>
                              </w:r>
                              <w:r w:rsidR="00AB445F">
                                <w:rPr>
                                  <w:sz w:val="20"/>
                                  <w:szCs w:val="20"/>
                                </w:rPr>
                                <w:t xml:space="preserve"> C</w:t>
                              </w:r>
                              <w:r>
                                <w:rPr>
                                  <w:sz w:val="20"/>
                                  <w:szCs w:val="20"/>
                                </w:rPr>
                                <w:t>an result in full acquittal</w:t>
                              </w:r>
                            </w:p>
                            <w:p w:rsidR="00575EA6" w:rsidRDefault="00AB445F" w:rsidP="00575EA6">
                              <w:pPr>
                                <w:rPr>
                                  <w:sz w:val="20"/>
                                  <w:szCs w:val="20"/>
                                </w:rPr>
                              </w:pPr>
                              <w:r>
                                <w:rPr>
                                  <w:sz w:val="20"/>
                                  <w:szCs w:val="20"/>
                                </w:rPr>
                                <w:t>- P</w:t>
                              </w:r>
                              <w:r w:rsidR="00575EA6">
                                <w:rPr>
                                  <w:sz w:val="20"/>
                                  <w:szCs w:val="20"/>
                                </w:rPr>
                                <w:t>sychological blow can’t be from ordinary stresses and disappointments of life (</w:t>
                              </w:r>
                              <w:proofErr w:type="spellStart"/>
                              <w:r w:rsidR="00575EA6">
                                <w:rPr>
                                  <w:i/>
                                  <w:sz w:val="20"/>
                                  <w:szCs w:val="20"/>
                                </w:rPr>
                                <w:t>Rabey</w:t>
                              </w:r>
                              <w:proofErr w:type="spellEnd"/>
                              <w:r w:rsidR="00575EA6">
                                <w:rPr>
                                  <w:i/>
                                  <w:sz w:val="20"/>
                                  <w:szCs w:val="20"/>
                                </w:rPr>
                                <w:t xml:space="preserve"> </w:t>
                              </w:r>
                              <w:r w:rsidR="00575EA6">
                                <w:rPr>
                                  <w:sz w:val="20"/>
                                  <w:szCs w:val="20"/>
                                </w:rPr>
                                <w:t>1980 SCR)</w:t>
                              </w:r>
                            </w:p>
                            <w:p w:rsidR="00575EA6" w:rsidRDefault="00575EA6" w:rsidP="00575EA6">
                              <w:pPr>
                                <w:rPr>
                                  <w:sz w:val="20"/>
                                  <w:szCs w:val="20"/>
                                </w:rPr>
                              </w:pPr>
                              <w:r>
                                <w:rPr>
                                  <w:sz w:val="20"/>
                                  <w:szCs w:val="20"/>
                                </w:rPr>
                                <w:t>- If the cause is internal it is really a disorder – internal cause theory</w:t>
                              </w:r>
                            </w:p>
                            <w:p w:rsidR="00575EA6" w:rsidRDefault="00AB445F" w:rsidP="00575EA6">
                              <w:pPr>
                                <w:rPr>
                                  <w:sz w:val="20"/>
                                  <w:szCs w:val="20"/>
                                </w:rPr>
                              </w:pPr>
                              <w:r>
                                <w:rPr>
                                  <w:sz w:val="20"/>
                                  <w:szCs w:val="20"/>
                                </w:rPr>
                                <w:t>- S</w:t>
                              </w:r>
                              <w:r w:rsidR="00575EA6">
                                <w:rPr>
                                  <w:sz w:val="20"/>
                                  <w:szCs w:val="20"/>
                                </w:rPr>
                                <w:t>leep walking not continuous threat- continuing danger theory (</w:t>
                              </w:r>
                              <w:r w:rsidR="00575EA6">
                                <w:rPr>
                                  <w:i/>
                                  <w:sz w:val="20"/>
                                  <w:szCs w:val="20"/>
                                </w:rPr>
                                <w:t>Parks</w:t>
                              </w:r>
                              <w:r w:rsidR="00575EA6">
                                <w:rPr>
                                  <w:sz w:val="20"/>
                                  <w:szCs w:val="20"/>
                                </w:rPr>
                                <w:t xml:space="preserve"> 1992 SCR)</w:t>
                              </w:r>
                            </w:p>
                            <w:p w:rsidR="00575EA6" w:rsidRPr="00575EA6" w:rsidRDefault="00575EA6" w:rsidP="00575EA6">
                              <w:pPr>
                                <w:rPr>
                                  <w:sz w:val="20"/>
                                  <w:szCs w:val="20"/>
                                </w:rPr>
                              </w:pPr>
                              <w:r>
                                <w:rPr>
                                  <w:sz w:val="20"/>
                                  <w:szCs w:val="20"/>
                                </w:rPr>
                                <w:t>- Drugs do not void liability</w:t>
                              </w:r>
                              <w:r w:rsidR="00233A0A">
                                <w:rPr>
                                  <w:sz w:val="20"/>
                                  <w:szCs w:val="20"/>
                                </w:rPr>
                                <w:t xml:space="preserve">, and are funneled under intoxication </w:t>
                              </w:r>
                              <w:r w:rsidR="00422B19">
                                <w:rPr>
                                  <w:sz w:val="20"/>
                                  <w:szCs w:val="20"/>
                                </w:rPr>
                                <w:t>(</w:t>
                              </w:r>
                              <w:r>
                                <w:rPr>
                                  <w:i/>
                                  <w:sz w:val="20"/>
                                  <w:szCs w:val="20"/>
                                </w:rPr>
                                <w:t>Bouchard-Lebrun</w:t>
                              </w:r>
                              <w:proofErr w:type="gramStart"/>
                              <w:r w:rsidR="00422B19">
                                <w:rPr>
                                  <w:sz w:val="20"/>
                                  <w:szCs w:val="20"/>
                                </w:rPr>
                                <w:t>)</w:t>
                              </w:r>
                              <w:r>
                                <w:rPr>
                                  <w:i/>
                                  <w:sz w:val="20"/>
                                  <w:szCs w:val="20"/>
                                </w:rPr>
                                <w:t xml:space="preserve"> </w:t>
                              </w:r>
                              <w:r>
                                <w:rPr>
                                  <w:sz w:val="20"/>
                                  <w:szCs w:val="20"/>
                                </w:rPr>
                                <w:t xml:space="preserve"> 2011</w:t>
                              </w:r>
                              <w:proofErr w:type="gramEnd"/>
                              <w:r>
                                <w:rPr>
                                  <w:sz w:val="20"/>
                                  <w:szCs w:val="20"/>
                                </w:rPr>
                                <w:t xml:space="preserve"> SCC</w:t>
                              </w:r>
                            </w:p>
                            <w:p w:rsidR="00157BBC" w:rsidRDefault="00157BBC" w:rsidP="00157BBC">
                              <w:pPr>
                                <w:rPr>
                                  <w:sz w:val="20"/>
                                  <w:szCs w:val="20"/>
                                </w:rPr>
                              </w:pPr>
                            </w:p>
                            <w:p w:rsidR="00575EA6" w:rsidRPr="00157BBC" w:rsidRDefault="00157BBC" w:rsidP="00157BBC">
                              <w:pPr>
                                <w:rPr>
                                  <w:sz w:val="20"/>
                                  <w:szCs w:val="20"/>
                                </w:rPr>
                              </w:pPr>
                              <w:r>
                                <w:rPr>
                                  <w:sz w:val="20"/>
                                  <w:szCs w:val="20"/>
                                </w:rPr>
                                <w:t>Disposition- If found to be a threat to the public, full discharge not poss</w:t>
                              </w:r>
                              <w:r w:rsidR="00575EA6">
                                <w:rPr>
                                  <w:sz w:val="20"/>
                                  <w:szCs w:val="20"/>
                                </w:rPr>
                                <w:t>ible, if not threat, then possi</w:t>
                              </w:r>
                              <w:r>
                                <w:rPr>
                                  <w:sz w:val="20"/>
                                  <w:szCs w:val="20"/>
                                </w:rPr>
                                <w:t>ble</w:t>
                              </w:r>
                              <w:r w:rsidR="00575EA6">
                                <w:rPr>
                                  <w:sz w:val="20"/>
                                  <w:szCs w:val="20"/>
                                </w:rPr>
                                <w:t xml:space="preserve">. Court tends to favour public safety over liberty of accused. </w:t>
                              </w:r>
                            </w:p>
                          </w:txbxContent>
                        </wps:txbx>
                        <wps:bodyPr rot="0" vert="horz" wrap="square" lIns="91440" tIns="45720" rIns="91440" bIns="45720" anchor="t" anchorCtr="0">
                          <a:noAutofit/>
                        </wps:bodyPr>
                      </wps:wsp>
                      <wps:wsp>
                        <wps:cNvPr id="22" name="Text Box 2"/>
                        <wps:cNvSpPr txBox="1">
                          <a:spLocks noChangeArrowheads="1"/>
                        </wps:cNvSpPr>
                        <wps:spPr bwMode="auto">
                          <a:xfrm>
                            <a:off x="0" y="5238750"/>
                            <a:ext cx="3629025" cy="1762125"/>
                          </a:xfrm>
                          <a:prstGeom prst="rect">
                            <a:avLst/>
                          </a:prstGeom>
                          <a:solidFill>
                            <a:srgbClr val="FFFFFF"/>
                          </a:solidFill>
                          <a:ln w="9525">
                            <a:solidFill>
                              <a:srgbClr val="000000"/>
                            </a:solidFill>
                            <a:miter lim="800000"/>
                            <a:headEnd/>
                            <a:tailEnd/>
                          </a:ln>
                        </wps:spPr>
                        <wps:txbx>
                          <w:txbxContent>
                            <w:p w:rsidR="00AB6C30" w:rsidRDefault="00AB6C30">
                              <w:pPr>
                                <w:rPr>
                                  <w:sz w:val="20"/>
                                  <w:szCs w:val="20"/>
                                </w:rPr>
                              </w:pPr>
                              <w:r>
                                <w:rPr>
                                  <w:b/>
                                  <w:sz w:val="20"/>
                                  <w:szCs w:val="20"/>
                                  <w:u w:val="single"/>
                                </w:rPr>
                                <w:t>Provocation</w:t>
                              </w:r>
                              <w:r>
                                <w:rPr>
                                  <w:sz w:val="20"/>
                                  <w:szCs w:val="20"/>
                                </w:rPr>
                                <w:t>- s.232, only applies to reduce murder to manslaughter</w:t>
                              </w:r>
                            </w:p>
                            <w:p w:rsidR="00AB6C30" w:rsidRDefault="00AB6C30" w:rsidP="00AB6C30">
                              <w:pPr>
                                <w:rPr>
                                  <w:sz w:val="20"/>
                                  <w:szCs w:val="20"/>
                                </w:rPr>
                              </w:pPr>
                              <w:r w:rsidRPr="00AB6C30">
                                <w:rPr>
                                  <w:sz w:val="20"/>
                                  <w:szCs w:val="20"/>
                                </w:rPr>
                                <w:t>-</w:t>
                              </w:r>
                              <w:r>
                                <w:rPr>
                                  <w:sz w:val="20"/>
                                  <w:szCs w:val="20"/>
                                </w:rPr>
                                <w:t xml:space="preserve"> </w:t>
                              </w:r>
                              <w:r w:rsidR="001B67BD">
                                <w:rPr>
                                  <w:sz w:val="20"/>
                                  <w:szCs w:val="20"/>
                                </w:rPr>
                                <w:t>Angry and lose self-control (fear and preservation= self-defence)</w:t>
                              </w:r>
                            </w:p>
                            <w:p w:rsidR="001B67BD" w:rsidRDefault="001B67BD" w:rsidP="00AB6C30">
                              <w:pPr>
                                <w:rPr>
                                  <w:sz w:val="20"/>
                                  <w:szCs w:val="20"/>
                                </w:rPr>
                              </w:pPr>
                              <w:r>
                                <w:rPr>
                                  <w:sz w:val="20"/>
                                  <w:szCs w:val="20"/>
                                </w:rPr>
                                <w:t xml:space="preserve">- Does not negate intent, is partial excuse </w:t>
                              </w:r>
                            </w:p>
                            <w:p w:rsidR="001B67BD" w:rsidRDefault="001B67BD" w:rsidP="00AB6C30">
                              <w:pPr>
                                <w:rPr>
                                  <w:sz w:val="20"/>
                                  <w:szCs w:val="20"/>
                                </w:rPr>
                              </w:pPr>
                              <w:r>
                                <w:rPr>
                                  <w:sz w:val="20"/>
                                  <w:szCs w:val="20"/>
                                </w:rPr>
                                <w:t>- Intoxication is not relevant in the assessment</w:t>
                              </w:r>
                            </w:p>
                            <w:p w:rsidR="001B67BD" w:rsidRDefault="001B67BD" w:rsidP="00AB6C30">
                              <w:pPr>
                                <w:rPr>
                                  <w:sz w:val="20"/>
                                  <w:szCs w:val="20"/>
                                </w:rPr>
                              </w:pPr>
                              <w:r>
                                <w:rPr>
                                  <w:sz w:val="20"/>
                                  <w:szCs w:val="20"/>
                                </w:rPr>
                                <w:t>- Race, age is included, religious beliefs aren’t (</w:t>
                              </w:r>
                              <w:r>
                                <w:rPr>
                                  <w:i/>
                                  <w:sz w:val="20"/>
                                  <w:szCs w:val="20"/>
                                </w:rPr>
                                <w:t>Tran</w:t>
                              </w:r>
                              <w:r>
                                <w:rPr>
                                  <w:sz w:val="20"/>
                                  <w:szCs w:val="20"/>
                                </w:rPr>
                                <w:t xml:space="preserve"> 2010 SCC)</w:t>
                              </w:r>
                            </w:p>
                            <w:p w:rsidR="001B67BD" w:rsidRDefault="001B67BD" w:rsidP="00AB6C30">
                              <w:pPr>
                                <w:rPr>
                                  <w:sz w:val="20"/>
                                  <w:szCs w:val="20"/>
                                </w:rPr>
                              </w:pPr>
                              <w:r>
                                <w:rPr>
                                  <w:sz w:val="20"/>
                                  <w:szCs w:val="20"/>
                                </w:rPr>
                                <w:t>- Raised on AOR (</w:t>
                              </w:r>
                              <w:r>
                                <w:rPr>
                                  <w:i/>
                                  <w:sz w:val="20"/>
                                  <w:szCs w:val="20"/>
                                </w:rPr>
                                <w:t>Hill</w:t>
                              </w:r>
                              <w:r>
                                <w:rPr>
                                  <w:sz w:val="20"/>
                                  <w:szCs w:val="20"/>
                                </w:rPr>
                                <w:t xml:space="preserve"> SCC 1985)</w:t>
                              </w:r>
                            </w:p>
                            <w:p w:rsidR="00661409" w:rsidRDefault="00661409" w:rsidP="00AB6C30">
                              <w:pPr>
                                <w:rPr>
                                  <w:sz w:val="20"/>
                                  <w:szCs w:val="20"/>
                                </w:rPr>
                              </w:pPr>
                              <w:r>
                                <w:rPr>
                                  <w:sz w:val="20"/>
                                  <w:szCs w:val="20"/>
                                </w:rPr>
                                <w:t>- Cannot be provocation if there was a legal right to do it, ss.3, provocative act must be illegal (</w:t>
                              </w:r>
                              <w:proofErr w:type="spellStart"/>
                              <w:r>
                                <w:rPr>
                                  <w:i/>
                                  <w:sz w:val="20"/>
                                  <w:szCs w:val="20"/>
                                </w:rPr>
                                <w:t>Thibert</w:t>
                              </w:r>
                              <w:proofErr w:type="spellEnd"/>
                              <w:r>
                                <w:rPr>
                                  <w:sz w:val="20"/>
                                  <w:szCs w:val="20"/>
                                </w:rPr>
                                <w:t xml:space="preserve"> 1996 SCC</w:t>
                              </w:r>
                              <w:proofErr w:type="gramStart"/>
                              <w:r>
                                <w:rPr>
                                  <w:sz w:val="20"/>
                                  <w:szCs w:val="20"/>
                                </w:rPr>
                                <w:t>)</w:t>
                              </w:r>
                              <w:r w:rsidR="00393CF5">
                                <w:rPr>
                                  <w:sz w:val="20"/>
                                  <w:szCs w:val="20"/>
                                </w:rPr>
                                <w:t>-</w:t>
                              </w:r>
                              <w:proofErr w:type="gramEnd"/>
                              <w:r w:rsidR="00393CF5">
                                <w:rPr>
                                  <w:sz w:val="20"/>
                                  <w:szCs w:val="20"/>
                                </w:rPr>
                                <w:t xml:space="preserve"> incl. history</w:t>
                              </w:r>
                            </w:p>
                            <w:p w:rsidR="0035069E" w:rsidRPr="0035069E" w:rsidRDefault="0035069E" w:rsidP="00AB6C30">
                              <w:pPr>
                                <w:rPr>
                                  <w:sz w:val="20"/>
                                  <w:szCs w:val="20"/>
                                  <w:u w:val="single"/>
                                </w:rPr>
                              </w:pPr>
                              <w:r>
                                <w:rPr>
                                  <w:sz w:val="20"/>
                                  <w:szCs w:val="20"/>
                                </w:rPr>
                                <w:t xml:space="preserve">- </w:t>
                              </w:r>
                              <w:r>
                                <w:rPr>
                                  <w:sz w:val="20"/>
                                  <w:szCs w:val="20"/>
                                  <w:u w:val="single"/>
                                </w:rPr>
                                <w:t>Wrongful act/insult (</w:t>
                              </w:r>
                              <w:r>
                                <w:rPr>
                                  <w:sz w:val="20"/>
                                  <w:szCs w:val="20"/>
                                </w:rPr>
                                <w:t>MO)</w:t>
                              </w:r>
                              <w:r>
                                <w:rPr>
                                  <w:sz w:val="20"/>
                                  <w:szCs w:val="20"/>
                                  <w:u w:val="single"/>
                                </w:rPr>
                                <w:t xml:space="preserve"> that would cause the ordinary person to lose self-control</w:t>
                              </w:r>
                              <w:r>
                                <w:rPr>
                                  <w:sz w:val="20"/>
                                  <w:szCs w:val="20"/>
                                </w:rPr>
                                <w:t xml:space="preserve"> (O)</w:t>
                              </w:r>
                              <w:r>
                                <w:rPr>
                                  <w:sz w:val="20"/>
                                  <w:szCs w:val="20"/>
                                  <w:u w:val="single"/>
                                </w:rPr>
                                <w:t xml:space="preserve"> and act on sudden </w:t>
                              </w:r>
                              <w:r>
                                <w:rPr>
                                  <w:sz w:val="20"/>
                                  <w:szCs w:val="20"/>
                                </w:rPr>
                                <w:t>(S)</w:t>
                              </w:r>
                              <w:r>
                                <w:rPr>
                                  <w:sz w:val="20"/>
                                  <w:szCs w:val="20"/>
                                  <w:u w:val="single"/>
                                </w:rPr>
                                <w:t xml:space="preserve"> befor</w:t>
                              </w:r>
                              <w:bookmarkStart w:id="0" w:name="_GoBack"/>
                              <w:r>
                                <w:rPr>
                                  <w:sz w:val="20"/>
                                  <w:szCs w:val="20"/>
                                  <w:u w:val="single"/>
                                </w:rPr>
                                <w:t xml:space="preserve">e there was time for his passions to cool </w:t>
                              </w:r>
                              <w:bookmarkEnd w:id="0"/>
                            </w:p>
                          </w:txbxContent>
                        </wps:txbx>
                        <wps:bodyPr rot="0" vert="horz" wrap="square" lIns="91440" tIns="45720" rIns="91440" bIns="45720" anchor="t" anchorCtr="0">
                          <a:noAutofit/>
                        </wps:bodyPr>
                      </wps:wsp>
                    </wpg:wgp>
                  </a:graphicData>
                </a:graphic>
              </wp:anchor>
            </w:drawing>
          </mc:Choice>
          <mc:Fallback>
            <w:pict>
              <v:group id="Group 23" o:spid="_x0000_s1045" style="position:absolute;margin-left:-295.5pt;margin-top:177pt;width:548.25pt;height:551.25pt;z-index:251704320" coordsize="69627,7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">
                <v:shape id="_x0000_s1046" type="#_x0000_t202" style="position:absolute;width:36290;height:2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022A7" w:rsidRDefault="003022A7">
                        <w:pPr>
                          <w:rPr>
                            <w:sz w:val="20"/>
                            <w:szCs w:val="20"/>
                          </w:rPr>
                        </w:pPr>
                        <w:r>
                          <w:rPr>
                            <w:b/>
                            <w:sz w:val="20"/>
                            <w:szCs w:val="20"/>
                            <w:u w:val="single"/>
                          </w:rPr>
                          <w:t>Duress</w:t>
                        </w:r>
                        <w:r>
                          <w:rPr>
                            <w:sz w:val="20"/>
                            <w:szCs w:val="20"/>
                          </w:rPr>
                          <w:t>: Where accused commits crime in response from 3</w:t>
                        </w:r>
                        <w:r w:rsidRPr="003022A7">
                          <w:rPr>
                            <w:sz w:val="20"/>
                            <w:szCs w:val="20"/>
                            <w:vertAlign w:val="superscript"/>
                          </w:rPr>
                          <w:t>rd</w:t>
                        </w:r>
                        <w:r>
                          <w:rPr>
                            <w:sz w:val="20"/>
                            <w:szCs w:val="20"/>
                          </w:rPr>
                          <w:t xml:space="preserve"> party</w:t>
                        </w:r>
                      </w:p>
                      <w:p w:rsidR="003022A7" w:rsidRDefault="003022A7" w:rsidP="003022A7">
                        <w:pPr>
                          <w:rPr>
                            <w:sz w:val="20"/>
                            <w:szCs w:val="20"/>
                          </w:rPr>
                        </w:pPr>
                        <w:r w:rsidRPr="003022A7">
                          <w:rPr>
                            <w:sz w:val="20"/>
                            <w:szCs w:val="20"/>
                          </w:rPr>
                          <w:t>-</w:t>
                        </w:r>
                        <w:r>
                          <w:rPr>
                            <w:sz w:val="20"/>
                            <w:szCs w:val="20"/>
                          </w:rPr>
                          <w:t xml:space="preserve"> Codified s.17, but there is also a common law defence </w:t>
                        </w:r>
                      </w:p>
                      <w:p w:rsidR="003022A7" w:rsidRDefault="003022A7" w:rsidP="003022A7">
                        <w:pPr>
                          <w:rPr>
                            <w:sz w:val="20"/>
                            <w:szCs w:val="20"/>
                          </w:rPr>
                        </w:pPr>
                        <w:r>
                          <w:rPr>
                            <w:sz w:val="20"/>
                            <w:szCs w:val="20"/>
                          </w:rPr>
                          <w:tab/>
                          <w:t>- CL is less strict and ignores excluded offences in s.17</w:t>
                        </w:r>
                      </w:p>
                      <w:p w:rsidR="003022A7" w:rsidRDefault="003022A7" w:rsidP="003022A7">
                        <w:pPr>
                          <w:rPr>
                            <w:sz w:val="20"/>
                            <w:szCs w:val="20"/>
                          </w:rPr>
                        </w:pPr>
                        <w:r>
                          <w:rPr>
                            <w:sz w:val="20"/>
                            <w:szCs w:val="20"/>
                          </w:rPr>
                          <w:t>- It’s an excuse based on moral involuntariness</w:t>
                        </w:r>
                      </w:p>
                      <w:p w:rsidR="0057764A" w:rsidRDefault="003022A7" w:rsidP="003022A7">
                        <w:pPr>
                          <w:rPr>
                            <w:sz w:val="20"/>
                            <w:szCs w:val="20"/>
                          </w:rPr>
                        </w:pPr>
                        <w:r>
                          <w:rPr>
                            <w:sz w:val="20"/>
                            <w:szCs w:val="20"/>
                          </w:rPr>
                          <w:t>-</w:t>
                        </w:r>
                        <w:r w:rsidRPr="003022A7">
                          <w:rPr>
                            <w:sz w:val="20"/>
                            <w:szCs w:val="20"/>
                          </w:rPr>
                          <w:t xml:space="preserve"> </w:t>
                        </w:r>
                        <w:r>
                          <w:rPr>
                            <w:sz w:val="20"/>
                            <w:szCs w:val="20"/>
                          </w:rPr>
                          <w:t xml:space="preserve">Criminal conduct need not be directed by the </w:t>
                        </w:r>
                        <w:proofErr w:type="spellStart"/>
                        <w:r>
                          <w:rPr>
                            <w:sz w:val="20"/>
                            <w:szCs w:val="20"/>
                          </w:rPr>
                          <w:t>threatener</w:t>
                        </w:r>
                        <w:proofErr w:type="spellEnd"/>
                      </w:p>
                      <w:p w:rsidR="003022A7" w:rsidRDefault="003022A7" w:rsidP="003022A7">
                        <w:pPr>
                          <w:rPr>
                            <w:sz w:val="20"/>
                            <w:szCs w:val="20"/>
                          </w:rPr>
                        </w:pPr>
                        <w:r>
                          <w:rPr>
                            <w:sz w:val="20"/>
                            <w:szCs w:val="20"/>
                          </w:rPr>
                          <w:t>- Person threatening does not have to be present (</w:t>
                        </w:r>
                        <w:proofErr w:type="spellStart"/>
                        <w:r>
                          <w:rPr>
                            <w:i/>
                            <w:sz w:val="20"/>
                            <w:szCs w:val="20"/>
                          </w:rPr>
                          <w:t>Ruzic</w:t>
                        </w:r>
                        <w:proofErr w:type="spellEnd"/>
                        <w:r>
                          <w:rPr>
                            <w:sz w:val="20"/>
                            <w:szCs w:val="20"/>
                          </w:rPr>
                          <w:t xml:space="preserve">, </w:t>
                        </w:r>
                        <w:r>
                          <w:rPr>
                            <w:i/>
                            <w:sz w:val="20"/>
                            <w:szCs w:val="20"/>
                          </w:rPr>
                          <w:t>Ryan</w:t>
                        </w:r>
                        <w:r>
                          <w:rPr>
                            <w:sz w:val="20"/>
                            <w:szCs w:val="20"/>
                          </w:rPr>
                          <w:t>)</w:t>
                        </w:r>
                      </w:p>
                      <w:p w:rsidR="003022A7" w:rsidRDefault="003022A7" w:rsidP="003022A7">
                        <w:pPr>
                          <w:rPr>
                            <w:sz w:val="20"/>
                            <w:szCs w:val="20"/>
                          </w:rPr>
                        </w:pPr>
                        <w:r>
                          <w:rPr>
                            <w:sz w:val="20"/>
                            <w:szCs w:val="20"/>
                          </w:rPr>
                          <w:t xml:space="preserve">- Threat must be relatively immediate bodily </w:t>
                        </w:r>
                        <w:proofErr w:type="gramStart"/>
                        <w:r>
                          <w:rPr>
                            <w:sz w:val="20"/>
                            <w:szCs w:val="20"/>
                          </w:rPr>
                          <w:t>harm(</w:t>
                        </w:r>
                        <w:proofErr w:type="gramEnd"/>
                        <w:r w:rsidR="005E5ECC">
                          <w:rPr>
                            <w:sz w:val="20"/>
                            <w:szCs w:val="20"/>
                          </w:rPr>
                          <w:t>MO</w:t>
                        </w:r>
                        <w:r>
                          <w:rPr>
                            <w:sz w:val="20"/>
                            <w:szCs w:val="20"/>
                          </w:rPr>
                          <w:t>)</w:t>
                        </w:r>
                      </w:p>
                      <w:p w:rsidR="003022A7" w:rsidRDefault="003022A7" w:rsidP="003022A7">
                        <w:pPr>
                          <w:rPr>
                            <w:sz w:val="20"/>
                            <w:szCs w:val="20"/>
                          </w:rPr>
                        </w:pPr>
                        <w:r>
                          <w:rPr>
                            <w:sz w:val="20"/>
                            <w:szCs w:val="20"/>
                          </w:rPr>
                          <w:t>- Must have been no legal alternative (</w:t>
                        </w:r>
                        <w:r w:rsidR="005E5ECC">
                          <w:rPr>
                            <w:sz w:val="20"/>
                            <w:szCs w:val="20"/>
                          </w:rPr>
                          <w:t>MO</w:t>
                        </w:r>
                        <w:r>
                          <w:rPr>
                            <w:sz w:val="20"/>
                            <w:szCs w:val="20"/>
                          </w:rPr>
                          <w:t>)</w:t>
                        </w:r>
                      </w:p>
                      <w:p w:rsidR="002A5EE1" w:rsidRDefault="002A5EE1" w:rsidP="003022A7">
                        <w:pPr>
                          <w:rPr>
                            <w:sz w:val="20"/>
                            <w:szCs w:val="20"/>
                          </w:rPr>
                        </w:pPr>
                        <w:r>
                          <w:rPr>
                            <w:sz w:val="20"/>
                            <w:szCs w:val="20"/>
                          </w:rPr>
                          <w:t>- Reasonable (MO test) that threat would be carried out</w:t>
                        </w:r>
                      </w:p>
                      <w:p w:rsidR="003022A7" w:rsidRDefault="003022A7" w:rsidP="003022A7">
                        <w:pPr>
                          <w:rPr>
                            <w:sz w:val="20"/>
                            <w:szCs w:val="20"/>
                          </w:rPr>
                        </w:pPr>
                        <w:r>
                          <w:rPr>
                            <w:sz w:val="20"/>
                            <w:szCs w:val="20"/>
                          </w:rPr>
                          <w:t>- Must have been proportionality</w:t>
                        </w:r>
                        <w:r w:rsidR="005E5ECC">
                          <w:rPr>
                            <w:sz w:val="20"/>
                            <w:szCs w:val="20"/>
                          </w:rPr>
                          <w:t xml:space="preserve"> (O)</w:t>
                        </w:r>
                        <w:r>
                          <w:rPr>
                            <w:sz w:val="20"/>
                            <w:szCs w:val="20"/>
                          </w:rPr>
                          <w:t xml:space="preserve"> </w:t>
                        </w:r>
                      </w:p>
                      <w:p w:rsidR="003022A7" w:rsidRDefault="003022A7" w:rsidP="003022A7">
                        <w:pPr>
                          <w:rPr>
                            <w:sz w:val="20"/>
                            <w:szCs w:val="20"/>
                          </w:rPr>
                        </w:pPr>
                        <w:r>
                          <w:rPr>
                            <w:sz w:val="20"/>
                            <w:szCs w:val="20"/>
                          </w:rPr>
                          <w:t xml:space="preserve">- D must bring AOR </w:t>
                        </w:r>
                        <w:r w:rsidR="002A5EE1">
                          <w:rPr>
                            <w:sz w:val="20"/>
                            <w:szCs w:val="20"/>
                          </w:rPr>
                          <w:t>above 4 elements (</w:t>
                        </w:r>
                        <w:r w:rsidR="002A5EE1">
                          <w:rPr>
                            <w:i/>
                            <w:sz w:val="20"/>
                            <w:szCs w:val="20"/>
                          </w:rPr>
                          <w:t xml:space="preserve">Ryan </w:t>
                        </w:r>
                        <w:r w:rsidR="002A5EE1">
                          <w:rPr>
                            <w:sz w:val="20"/>
                            <w:szCs w:val="20"/>
                          </w:rPr>
                          <w:t>2013 SCC)</w:t>
                        </w:r>
                      </w:p>
                      <w:p w:rsidR="003022A7" w:rsidRDefault="003022A7" w:rsidP="003022A7">
                        <w:pPr>
                          <w:rPr>
                            <w:sz w:val="20"/>
                            <w:szCs w:val="20"/>
                          </w:rPr>
                        </w:pPr>
                        <w:r>
                          <w:rPr>
                            <w:sz w:val="20"/>
                            <w:szCs w:val="20"/>
                          </w:rPr>
                          <w:t>-</w:t>
                        </w:r>
                        <w:r w:rsidR="002A5EE1">
                          <w:rPr>
                            <w:sz w:val="20"/>
                            <w:szCs w:val="20"/>
                          </w:rPr>
                          <w:t xml:space="preserve"> </w:t>
                        </w:r>
                        <w:proofErr w:type="spellStart"/>
                        <w:r w:rsidR="002A5EE1">
                          <w:rPr>
                            <w:i/>
                            <w:sz w:val="20"/>
                            <w:szCs w:val="20"/>
                          </w:rPr>
                          <w:t>Ruzic</w:t>
                        </w:r>
                        <w:proofErr w:type="spellEnd"/>
                        <w:r w:rsidR="002A5EE1">
                          <w:rPr>
                            <w:i/>
                            <w:sz w:val="20"/>
                            <w:szCs w:val="20"/>
                          </w:rPr>
                          <w:t xml:space="preserve"> </w:t>
                        </w:r>
                        <w:r w:rsidR="002A5EE1">
                          <w:rPr>
                            <w:sz w:val="20"/>
                            <w:szCs w:val="20"/>
                          </w:rPr>
                          <w:t>(drug smuggler) posed s.7 challenge that s.17 was unconstitutional and won, can be held to 3</w:t>
                        </w:r>
                        <w:r w:rsidR="002A5EE1" w:rsidRPr="002A5EE1">
                          <w:rPr>
                            <w:sz w:val="20"/>
                            <w:szCs w:val="20"/>
                            <w:vertAlign w:val="superscript"/>
                          </w:rPr>
                          <w:t>rd</w:t>
                        </w:r>
                        <w:r w:rsidR="002A5EE1">
                          <w:rPr>
                            <w:sz w:val="20"/>
                            <w:szCs w:val="20"/>
                          </w:rPr>
                          <w:t xml:space="preserve"> party, closer to CL</w:t>
                        </w:r>
                      </w:p>
                      <w:p w:rsidR="008A1B31" w:rsidRPr="002A5EE1" w:rsidRDefault="008A1B31" w:rsidP="003022A7">
                        <w:pPr>
                          <w:rPr>
                            <w:sz w:val="20"/>
                            <w:szCs w:val="20"/>
                          </w:rPr>
                        </w:pPr>
                        <w:r>
                          <w:rPr>
                            <w:sz w:val="20"/>
                            <w:szCs w:val="20"/>
                          </w:rPr>
                          <w:t xml:space="preserve">- Full defence that results in acquittal </w:t>
                        </w:r>
                      </w:p>
                    </w:txbxContent>
                  </v:textbox>
                </v:shape>
                <v:shape id="_x0000_s1047" type="#_x0000_t202" style="position:absolute;left:36290;top:8763;width:33337;height:2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12B80" w:rsidRDefault="00212B80">
                        <w:pPr>
                          <w:rPr>
                            <w:sz w:val="20"/>
                            <w:szCs w:val="20"/>
                          </w:rPr>
                        </w:pPr>
                        <w:r>
                          <w:rPr>
                            <w:b/>
                            <w:sz w:val="20"/>
                            <w:szCs w:val="20"/>
                            <w:u w:val="single"/>
                          </w:rPr>
                          <w:t>Necessity</w:t>
                        </w:r>
                        <w:r>
                          <w:rPr>
                            <w:sz w:val="20"/>
                            <w:szCs w:val="20"/>
                          </w:rPr>
                          <w:t>- acting in an emergency (not required w/ duress)</w:t>
                        </w:r>
                      </w:p>
                      <w:p w:rsidR="00212B80" w:rsidRDefault="00212B80" w:rsidP="00212B80">
                        <w:pPr>
                          <w:rPr>
                            <w:sz w:val="20"/>
                            <w:szCs w:val="20"/>
                          </w:rPr>
                        </w:pPr>
                        <w:r w:rsidRPr="00212B80">
                          <w:rPr>
                            <w:sz w:val="20"/>
                            <w:szCs w:val="20"/>
                          </w:rPr>
                          <w:t>-</w:t>
                        </w:r>
                        <w:r>
                          <w:rPr>
                            <w:sz w:val="20"/>
                            <w:szCs w:val="20"/>
                          </w:rPr>
                          <w:t xml:space="preserve"> Not very common- a legal </w:t>
                        </w:r>
                        <w:r w:rsidR="008A1B31">
                          <w:rPr>
                            <w:sz w:val="20"/>
                            <w:szCs w:val="20"/>
                          </w:rPr>
                          <w:t>recognition of moral involuntary</w:t>
                        </w:r>
                      </w:p>
                      <w:p w:rsidR="008A1B31" w:rsidRDefault="008A1B31" w:rsidP="00212B80">
                        <w:pPr>
                          <w:rPr>
                            <w:sz w:val="20"/>
                            <w:szCs w:val="20"/>
                          </w:rPr>
                        </w:pPr>
                        <w:r>
                          <w:rPr>
                            <w:sz w:val="20"/>
                            <w:szCs w:val="20"/>
                          </w:rPr>
                          <w:t>- Common law defence, not in the code</w:t>
                        </w:r>
                      </w:p>
                      <w:p w:rsidR="008A1B31" w:rsidRDefault="008A1B31" w:rsidP="00212B80">
                        <w:pPr>
                          <w:rPr>
                            <w:sz w:val="20"/>
                            <w:szCs w:val="20"/>
                          </w:rPr>
                        </w:pPr>
                        <w:r>
                          <w:rPr>
                            <w:sz w:val="20"/>
                            <w:szCs w:val="20"/>
                          </w:rPr>
                          <w:t xml:space="preserve">- Full defence that results in acquittal – raise on AOR </w:t>
                        </w:r>
                      </w:p>
                      <w:p w:rsidR="008A1B31" w:rsidRDefault="008A1B31" w:rsidP="00212B80">
                        <w:pPr>
                          <w:rPr>
                            <w:sz w:val="20"/>
                            <w:szCs w:val="20"/>
                          </w:rPr>
                        </w:pPr>
                        <w:r>
                          <w:rPr>
                            <w:sz w:val="20"/>
                            <w:szCs w:val="20"/>
                          </w:rPr>
                          <w:t>- Threat of bodily harm not required (that is duress)</w:t>
                        </w:r>
                      </w:p>
                      <w:p w:rsidR="008A1B31" w:rsidRDefault="008A1B31" w:rsidP="00212B80">
                        <w:pPr>
                          <w:rPr>
                            <w:sz w:val="20"/>
                            <w:szCs w:val="20"/>
                          </w:rPr>
                        </w:pPr>
                        <w:r>
                          <w:rPr>
                            <w:sz w:val="20"/>
                            <w:szCs w:val="20"/>
                          </w:rPr>
                          <w:t xml:space="preserve">- Can be for 1) the avoidance of greater harm or pursuit of some greater good or 2) Difficulty of compliance with the law under and emergency </w:t>
                        </w:r>
                      </w:p>
                      <w:p w:rsidR="008A1B31" w:rsidRDefault="008A1B31" w:rsidP="00212B80">
                        <w:pPr>
                          <w:rPr>
                            <w:sz w:val="20"/>
                            <w:szCs w:val="20"/>
                          </w:rPr>
                        </w:pPr>
                        <w:r>
                          <w:rPr>
                            <w:sz w:val="20"/>
                            <w:szCs w:val="20"/>
                          </w:rPr>
                          <w:t xml:space="preserve">- </w:t>
                        </w:r>
                        <w:proofErr w:type="spellStart"/>
                        <w:r>
                          <w:rPr>
                            <w:i/>
                            <w:sz w:val="20"/>
                            <w:szCs w:val="20"/>
                          </w:rPr>
                          <w:t>Perka</w:t>
                        </w:r>
                        <w:proofErr w:type="spellEnd"/>
                        <w:r>
                          <w:rPr>
                            <w:sz w:val="20"/>
                            <w:szCs w:val="20"/>
                          </w:rPr>
                          <w:t xml:space="preserve"> 1984 SCC – drug smuggling boat- criteria:</w:t>
                        </w:r>
                      </w:p>
                      <w:p w:rsidR="008A1B31" w:rsidRDefault="008A1B31" w:rsidP="00212B80">
                        <w:pPr>
                          <w:rPr>
                            <w:sz w:val="20"/>
                            <w:szCs w:val="20"/>
                          </w:rPr>
                        </w:pPr>
                        <w:r>
                          <w:rPr>
                            <w:sz w:val="20"/>
                            <w:szCs w:val="20"/>
                          </w:rPr>
                          <w:t>- There is imminent peril or danger</w:t>
                        </w:r>
                        <w:r w:rsidR="007B4183">
                          <w:rPr>
                            <w:sz w:val="20"/>
                            <w:szCs w:val="20"/>
                          </w:rPr>
                          <w:t xml:space="preserve"> MO</w:t>
                        </w:r>
                      </w:p>
                      <w:p w:rsidR="008A1B31" w:rsidRDefault="008A1B31" w:rsidP="00212B80">
                        <w:pPr>
                          <w:rPr>
                            <w:sz w:val="20"/>
                            <w:szCs w:val="20"/>
                          </w:rPr>
                        </w:pPr>
                        <w:r>
                          <w:rPr>
                            <w:sz w:val="20"/>
                            <w:szCs w:val="20"/>
                          </w:rPr>
                          <w:t>- The accused must have had no reasonable legal alternative to the course of action he or she undertook</w:t>
                        </w:r>
                        <w:r w:rsidR="007B4183">
                          <w:rPr>
                            <w:sz w:val="20"/>
                            <w:szCs w:val="20"/>
                          </w:rPr>
                          <w:t xml:space="preserve"> MO</w:t>
                        </w:r>
                      </w:p>
                      <w:p w:rsidR="008A1B31" w:rsidRDefault="007B4183" w:rsidP="00212B80">
                        <w:pPr>
                          <w:rPr>
                            <w:sz w:val="20"/>
                            <w:szCs w:val="20"/>
                          </w:rPr>
                        </w:pPr>
                        <w:r>
                          <w:rPr>
                            <w:sz w:val="20"/>
                            <w:szCs w:val="20"/>
                          </w:rPr>
                          <w:t xml:space="preserve">- Proportionality on </w:t>
                        </w:r>
                        <w:r w:rsidR="008A1B31">
                          <w:rPr>
                            <w:sz w:val="20"/>
                            <w:szCs w:val="20"/>
                          </w:rPr>
                          <w:t xml:space="preserve">O </w:t>
                        </w:r>
                      </w:p>
                      <w:p w:rsidR="00F21255" w:rsidRDefault="00F21255" w:rsidP="00212B80">
                        <w:pPr>
                          <w:rPr>
                            <w:sz w:val="20"/>
                            <w:szCs w:val="20"/>
                          </w:rPr>
                        </w:pPr>
                        <w:r>
                          <w:rPr>
                            <w:sz w:val="20"/>
                            <w:szCs w:val="20"/>
                          </w:rPr>
                          <w:t>- Does not matter if activity was illegal, unless you created it</w:t>
                        </w:r>
                      </w:p>
                      <w:p w:rsidR="008A1B31" w:rsidRPr="008A1B31" w:rsidRDefault="008A1B31" w:rsidP="00212B80">
                        <w:pPr>
                          <w:rPr>
                            <w:sz w:val="20"/>
                            <w:szCs w:val="20"/>
                          </w:rPr>
                        </w:pPr>
                      </w:p>
                    </w:txbxContent>
                  </v:textbox>
                </v:shape>
                <v:shape id="Text Box 20" o:spid="_x0000_s1048" type="#_x0000_t202" style="position:absolute;top:21240;width:36290;height:3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5849A0" w:rsidRDefault="005849A0">
                        <w:pPr>
                          <w:rPr>
                            <w:sz w:val="20"/>
                            <w:szCs w:val="20"/>
                          </w:rPr>
                        </w:pPr>
                        <w:r>
                          <w:rPr>
                            <w:b/>
                            <w:sz w:val="20"/>
                            <w:szCs w:val="20"/>
                            <w:u w:val="single"/>
                          </w:rPr>
                          <w:t>Self-Defence</w:t>
                        </w:r>
                        <w:r>
                          <w:rPr>
                            <w:sz w:val="20"/>
                            <w:szCs w:val="20"/>
                          </w:rPr>
                          <w:t>- proved on AOR, common law and statutory s.34-35</w:t>
                        </w:r>
                      </w:p>
                      <w:p w:rsidR="00497C7A" w:rsidRDefault="005849A0" w:rsidP="005849A0">
                        <w:pPr>
                          <w:rPr>
                            <w:sz w:val="20"/>
                            <w:szCs w:val="20"/>
                          </w:rPr>
                        </w:pPr>
                        <w:r w:rsidRPr="005849A0">
                          <w:rPr>
                            <w:sz w:val="20"/>
                            <w:szCs w:val="20"/>
                          </w:rPr>
                          <w:t>-</w:t>
                        </w:r>
                        <w:r>
                          <w:rPr>
                            <w:sz w:val="20"/>
                            <w:szCs w:val="20"/>
                          </w:rPr>
                          <w:t xml:space="preserve"> </w:t>
                        </w:r>
                        <w:r w:rsidR="00883FA1">
                          <w:rPr>
                            <w:sz w:val="20"/>
                            <w:szCs w:val="20"/>
                          </w:rPr>
                          <w:t>Not clear whether new provisions were intended to be retroactive</w:t>
                        </w:r>
                      </w:p>
                      <w:p w:rsidR="00883FA1" w:rsidRDefault="00497C7A" w:rsidP="005849A0">
                        <w:pPr>
                          <w:rPr>
                            <w:sz w:val="20"/>
                            <w:szCs w:val="20"/>
                          </w:rPr>
                        </w:pPr>
                        <w:r>
                          <w:rPr>
                            <w:sz w:val="20"/>
                            <w:szCs w:val="20"/>
                          </w:rPr>
                          <w:t>- P</w:t>
                        </w:r>
                        <w:r w:rsidR="00883FA1">
                          <w:rPr>
                            <w:sz w:val="20"/>
                            <w:szCs w:val="20"/>
                          </w:rPr>
                          <w:t xml:space="preserve">roperty </w:t>
                        </w:r>
                        <w:r>
                          <w:rPr>
                            <w:sz w:val="20"/>
                            <w:szCs w:val="20"/>
                          </w:rPr>
                          <w:t>(</w:t>
                        </w:r>
                        <w:r>
                          <w:rPr>
                            <w:i/>
                            <w:sz w:val="20"/>
                            <w:szCs w:val="20"/>
                          </w:rPr>
                          <w:t xml:space="preserve">Caswell </w:t>
                        </w:r>
                        <w:r>
                          <w:rPr>
                            <w:sz w:val="20"/>
                            <w:szCs w:val="20"/>
                          </w:rPr>
                          <w:t xml:space="preserve">2013 SKPC) </w:t>
                        </w:r>
                        <w:r w:rsidR="00883FA1">
                          <w:rPr>
                            <w:sz w:val="20"/>
                            <w:szCs w:val="20"/>
                          </w:rPr>
                          <w:t xml:space="preserve">or defence of a </w:t>
                        </w:r>
                        <w:r>
                          <w:rPr>
                            <w:sz w:val="20"/>
                            <w:szCs w:val="20"/>
                          </w:rPr>
                          <w:t>3</w:t>
                        </w:r>
                        <w:r w:rsidRPr="00497C7A">
                          <w:rPr>
                            <w:sz w:val="20"/>
                            <w:szCs w:val="20"/>
                            <w:vertAlign w:val="superscript"/>
                          </w:rPr>
                          <w:t>rd</w:t>
                        </w:r>
                        <w:r>
                          <w:rPr>
                            <w:sz w:val="20"/>
                            <w:szCs w:val="20"/>
                          </w:rPr>
                          <w:t xml:space="preserve"> </w:t>
                        </w:r>
                        <w:r w:rsidR="00883FA1">
                          <w:rPr>
                            <w:sz w:val="20"/>
                            <w:szCs w:val="20"/>
                          </w:rPr>
                          <w:t>person</w:t>
                        </w:r>
                        <w:r>
                          <w:rPr>
                            <w:sz w:val="20"/>
                            <w:szCs w:val="20"/>
                          </w:rPr>
                          <w:t xml:space="preserve"> </w:t>
                        </w:r>
                      </w:p>
                      <w:p w:rsidR="00883FA1" w:rsidRDefault="00883FA1" w:rsidP="005849A0">
                        <w:pPr>
                          <w:rPr>
                            <w:sz w:val="20"/>
                            <w:szCs w:val="20"/>
                          </w:rPr>
                        </w:pPr>
                        <w:r>
                          <w:rPr>
                            <w:sz w:val="20"/>
                            <w:szCs w:val="20"/>
                          </w:rPr>
                          <w:t>- Accused could make a reasonably mistake about whether she was actually being assaulted (bring it up even if she wasn’t)</w:t>
                        </w:r>
                      </w:p>
                      <w:p w:rsidR="00883FA1" w:rsidRDefault="00072948" w:rsidP="005849A0">
                        <w:pPr>
                          <w:rPr>
                            <w:sz w:val="20"/>
                            <w:szCs w:val="20"/>
                          </w:rPr>
                        </w:pPr>
                        <w:r>
                          <w:rPr>
                            <w:sz w:val="20"/>
                            <w:szCs w:val="20"/>
                          </w:rPr>
                          <w:t>1) Unlawful assault was imminent (MO)</w:t>
                        </w:r>
                      </w:p>
                      <w:p w:rsidR="00072948" w:rsidRDefault="00072948" w:rsidP="005849A0">
                        <w:pPr>
                          <w:rPr>
                            <w:sz w:val="20"/>
                            <w:szCs w:val="20"/>
                          </w:rPr>
                        </w:pPr>
                        <w:r>
                          <w:rPr>
                            <w:sz w:val="20"/>
                            <w:szCs w:val="20"/>
                          </w:rPr>
                          <w:t>2) Apprehension of death or grievous bodily harm (MO)</w:t>
                        </w:r>
                      </w:p>
                      <w:p w:rsidR="00072948" w:rsidRDefault="00072948" w:rsidP="005849A0">
                        <w:pPr>
                          <w:rPr>
                            <w:sz w:val="20"/>
                            <w:szCs w:val="20"/>
                          </w:rPr>
                        </w:pPr>
                        <w:r>
                          <w:rPr>
                            <w:sz w:val="20"/>
                            <w:szCs w:val="20"/>
                          </w:rPr>
                          <w:t>3) No legal alternative (</w:t>
                        </w:r>
                        <w:proofErr w:type="spellStart"/>
                        <w:r>
                          <w:rPr>
                            <w:sz w:val="20"/>
                            <w:szCs w:val="20"/>
                          </w:rPr>
                          <w:t>Obj</w:t>
                        </w:r>
                        <w:proofErr w:type="spellEnd"/>
                        <w:r>
                          <w:rPr>
                            <w:sz w:val="20"/>
                            <w:szCs w:val="20"/>
                          </w:rPr>
                          <w:t>)</w:t>
                        </w:r>
                      </w:p>
                      <w:p w:rsidR="00072948" w:rsidRDefault="00072948" w:rsidP="005849A0">
                        <w:pPr>
                          <w:rPr>
                            <w:sz w:val="20"/>
                            <w:szCs w:val="20"/>
                          </w:rPr>
                        </w:pPr>
                        <w:r>
                          <w:rPr>
                            <w:sz w:val="20"/>
                            <w:szCs w:val="20"/>
                          </w:rPr>
                          <w:t xml:space="preserve">- </w:t>
                        </w:r>
                        <w:r w:rsidRPr="00072948">
                          <w:rPr>
                            <w:b/>
                            <w:sz w:val="20"/>
                            <w:szCs w:val="20"/>
                          </w:rPr>
                          <w:t>AOR</w:t>
                        </w:r>
                        <w:r>
                          <w:rPr>
                            <w:sz w:val="20"/>
                            <w:szCs w:val="20"/>
                          </w:rPr>
                          <w:t xml:space="preserve">- </w:t>
                        </w:r>
                        <w:proofErr w:type="spellStart"/>
                        <w:r>
                          <w:rPr>
                            <w:i/>
                            <w:sz w:val="20"/>
                            <w:szCs w:val="20"/>
                          </w:rPr>
                          <w:t>Cinous</w:t>
                        </w:r>
                        <w:proofErr w:type="spellEnd"/>
                        <w:r>
                          <w:rPr>
                            <w:i/>
                            <w:sz w:val="20"/>
                            <w:szCs w:val="20"/>
                          </w:rPr>
                          <w:t xml:space="preserve"> </w:t>
                        </w:r>
                        <w:r>
                          <w:rPr>
                            <w:sz w:val="20"/>
                            <w:szCs w:val="20"/>
                          </w:rPr>
                          <w:t>2002 SCC</w:t>
                        </w:r>
                      </w:p>
                      <w:p w:rsidR="00072948" w:rsidRDefault="00072948" w:rsidP="005849A0">
                        <w:pPr>
                          <w:rPr>
                            <w:b/>
                            <w:sz w:val="20"/>
                            <w:szCs w:val="20"/>
                          </w:rPr>
                        </w:pPr>
                        <w:r>
                          <w:rPr>
                            <w:sz w:val="20"/>
                            <w:szCs w:val="20"/>
                          </w:rPr>
                          <w:t xml:space="preserve">         - </w:t>
                        </w:r>
                        <w:r>
                          <w:rPr>
                            <w:b/>
                            <w:sz w:val="20"/>
                            <w:szCs w:val="20"/>
                          </w:rPr>
                          <w:t>Whether there is (1) evidence (2) upon which a properly instructed jury acting reasonably could acquit if it believed the evidence to be true (can it support inferences capable to acquit)</w:t>
                        </w:r>
                      </w:p>
                      <w:p w:rsidR="00072948" w:rsidRDefault="00072948" w:rsidP="005849A0">
                        <w:pPr>
                          <w:rPr>
                            <w:sz w:val="20"/>
                            <w:szCs w:val="20"/>
                          </w:rPr>
                        </w:pPr>
                        <w:r>
                          <w:rPr>
                            <w:b/>
                            <w:sz w:val="20"/>
                            <w:szCs w:val="20"/>
                          </w:rPr>
                          <w:t xml:space="preserve">- </w:t>
                        </w:r>
                        <w:r>
                          <w:rPr>
                            <w:sz w:val="20"/>
                            <w:szCs w:val="20"/>
                          </w:rPr>
                          <w:t xml:space="preserve">Does not mean sufficient to acquit, just </w:t>
                        </w:r>
                        <w:proofErr w:type="spellStart"/>
                        <w:r>
                          <w:rPr>
                            <w:sz w:val="20"/>
                            <w:szCs w:val="20"/>
                          </w:rPr>
                          <w:t>suff.</w:t>
                        </w:r>
                        <w:proofErr w:type="spellEnd"/>
                        <w:r>
                          <w:rPr>
                            <w:sz w:val="20"/>
                            <w:szCs w:val="20"/>
                          </w:rPr>
                          <w:t xml:space="preserve"> to raise acquittal </w:t>
                        </w:r>
                      </w:p>
                      <w:p w:rsidR="00497C7A" w:rsidRDefault="00497C7A" w:rsidP="005849A0">
                        <w:pPr>
                          <w:rPr>
                            <w:sz w:val="20"/>
                            <w:szCs w:val="20"/>
                          </w:rPr>
                        </w:pPr>
                        <w:proofErr w:type="spellStart"/>
                        <w:r>
                          <w:rPr>
                            <w:i/>
                            <w:sz w:val="20"/>
                            <w:szCs w:val="20"/>
                          </w:rPr>
                          <w:t>Malott</w:t>
                        </w:r>
                        <w:proofErr w:type="spellEnd"/>
                        <w:r>
                          <w:rPr>
                            <w:i/>
                            <w:sz w:val="20"/>
                            <w:szCs w:val="20"/>
                          </w:rPr>
                          <w:t xml:space="preserve"> </w:t>
                        </w:r>
                        <w:r>
                          <w:rPr>
                            <w:sz w:val="20"/>
                            <w:szCs w:val="20"/>
                          </w:rPr>
                          <w:t>SCC 1998 – Battered woman- need to look at context</w:t>
                        </w:r>
                      </w:p>
                      <w:p w:rsidR="00497C7A" w:rsidRDefault="00497C7A" w:rsidP="00497C7A">
                        <w:pPr>
                          <w:rPr>
                            <w:sz w:val="20"/>
                            <w:szCs w:val="20"/>
                          </w:rPr>
                        </w:pPr>
                        <w:r w:rsidRPr="00497C7A">
                          <w:rPr>
                            <w:sz w:val="20"/>
                            <w:szCs w:val="20"/>
                          </w:rPr>
                          <w:t>-</w:t>
                        </w:r>
                        <w:r>
                          <w:rPr>
                            <w:sz w:val="20"/>
                            <w:szCs w:val="20"/>
                          </w:rPr>
                          <w:t xml:space="preserve"> Reasonableness must operate in context of experiences as a woman, not on her status as a battered woman</w:t>
                        </w:r>
                      </w:p>
                      <w:p w:rsidR="00497C7A" w:rsidRDefault="00497C7A" w:rsidP="00497C7A">
                        <w:pPr>
                          <w:rPr>
                            <w:sz w:val="20"/>
                            <w:szCs w:val="20"/>
                          </w:rPr>
                        </w:pPr>
                        <w:r>
                          <w:rPr>
                            <w:sz w:val="20"/>
                            <w:szCs w:val="20"/>
                          </w:rPr>
                          <w:t>- In trial, judges should be told 1) Battered woman’s experiences are both individualized, as well as shared with other women</w:t>
                        </w:r>
                      </w:p>
                      <w:p w:rsidR="00497C7A" w:rsidRPr="00497C7A" w:rsidRDefault="00497C7A" w:rsidP="00497C7A">
                        <w:pPr>
                          <w:rPr>
                            <w:sz w:val="20"/>
                            <w:szCs w:val="20"/>
                          </w:rPr>
                        </w:pPr>
                        <w:r>
                          <w:rPr>
                            <w:sz w:val="20"/>
                            <w:szCs w:val="20"/>
                          </w:rPr>
                          <w:t>- Evidence should be presented in a way as to focus on the reasonableness of the woman’s actions, without relying on ster</w:t>
                        </w:r>
                        <w:r w:rsidR="008F11FC">
                          <w:rPr>
                            <w:sz w:val="20"/>
                            <w:szCs w:val="20"/>
                          </w:rPr>
                          <w:t>e</w:t>
                        </w:r>
                        <w:r>
                          <w:rPr>
                            <w:sz w:val="20"/>
                            <w:szCs w:val="20"/>
                          </w:rPr>
                          <w:t xml:space="preserve">otypes of battered women </w:t>
                        </w:r>
                      </w:p>
                    </w:txbxContent>
                  </v:textbox>
                </v:shape>
                <v:shape id="_x0000_s1049" type="#_x0000_t202" style="position:absolute;left:36290;top:31242;width:33337;height:38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F348D" w:rsidRDefault="00157BBC">
                        <w:pPr>
                          <w:rPr>
                            <w:sz w:val="20"/>
                            <w:szCs w:val="20"/>
                          </w:rPr>
                        </w:pPr>
                        <w:r>
                          <w:rPr>
                            <w:b/>
                            <w:sz w:val="20"/>
                            <w:szCs w:val="20"/>
                            <w:u w:val="single"/>
                          </w:rPr>
                          <w:t>Mental Disorder</w:t>
                        </w:r>
                        <w:r>
                          <w:rPr>
                            <w:sz w:val="20"/>
                            <w:szCs w:val="20"/>
                          </w:rPr>
                          <w:t xml:space="preserve">- Plea of NCRMD s.16 – proven on </w:t>
                        </w:r>
                        <w:proofErr w:type="spellStart"/>
                        <w:r>
                          <w:rPr>
                            <w:sz w:val="20"/>
                            <w:szCs w:val="20"/>
                          </w:rPr>
                          <w:t>BoP</w:t>
                        </w:r>
                        <w:proofErr w:type="spellEnd"/>
                      </w:p>
                      <w:p w:rsidR="00157BBC" w:rsidRDefault="00157BBC">
                        <w:pPr>
                          <w:rPr>
                            <w:sz w:val="20"/>
                            <w:szCs w:val="20"/>
                          </w:rPr>
                        </w:pPr>
                        <w:r>
                          <w:rPr>
                            <w:sz w:val="20"/>
                            <w:szCs w:val="20"/>
                          </w:rPr>
                          <w:t>- There is presumption of sanity in ss.2 until contrary proven</w:t>
                        </w:r>
                      </w:p>
                      <w:p w:rsidR="00157BBC" w:rsidRDefault="00157BBC" w:rsidP="00157BBC">
                        <w:pPr>
                          <w:rPr>
                            <w:sz w:val="20"/>
                            <w:szCs w:val="20"/>
                          </w:rPr>
                        </w:pPr>
                        <w:r w:rsidRPr="00157BBC">
                          <w:rPr>
                            <w:sz w:val="20"/>
                            <w:szCs w:val="20"/>
                          </w:rPr>
                          <w:t>-</w:t>
                        </w:r>
                        <w:r>
                          <w:rPr>
                            <w:sz w:val="20"/>
                            <w:szCs w:val="20"/>
                          </w:rPr>
                          <w:t xml:space="preserve"> Burden on party who raises the issue, results in special disposition</w:t>
                        </w:r>
                      </w:p>
                      <w:p w:rsidR="00157BBC" w:rsidRDefault="00157BBC" w:rsidP="00157BBC">
                        <w:pPr>
                          <w:rPr>
                            <w:sz w:val="20"/>
                            <w:szCs w:val="20"/>
                          </w:rPr>
                        </w:pPr>
                        <w:r>
                          <w:rPr>
                            <w:sz w:val="20"/>
                            <w:szCs w:val="20"/>
                          </w:rPr>
                          <w:t xml:space="preserve">- Accused must be found to 1) have a mental disorder that renders him unable to appreciate the nature and quality of the act he committed OR 2) was incapable of knowing wrong </w:t>
                        </w:r>
                      </w:p>
                      <w:p w:rsidR="00157BBC" w:rsidRDefault="00157BBC" w:rsidP="00157BBC">
                        <w:pPr>
                          <w:rPr>
                            <w:sz w:val="20"/>
                            <w:szCs w:val="20"/>
                          </w:rPr>
                        </w:pPr>
                        <w:r>
                          <w:rPr>
                            <w:sz w:val="20"/>
                            <w:szCs w:val="20"/>
                          </w:rPr>
                          <w:t>- Not exactly a defence, just proves NCR</w:t>
                        </w:r>
                      </w:p>
                      <w:p w:rsidR="00157BBC" w:rsidRDefault="00157BBC" w:rsidP="00157BBC">
                        <w:pPr>
                          <w:rPr>
                            <w:sz w:val="20"/>
                            <w:szCs w:val="20"/>
                          </w:rPr>
                        </w:pPr>
                        <w:r>
                          <w:rPr>
                            <w:sz w:val="20"/>
                            <w:szCs w:val="20"/>
                          </w:rPr>
                          <w:t xml:space="preserve">- May negate the </w:t>
                        </w:r>
                        <w:proofErr w:type="spellStart"/>
                        <w:r>
                          <w:rPr>
                            <w:sz w:val="20"/>
                            <w:szCs w:val="20"/>
                          </w:rPr>
                          <w:t>mens</w:t>
                        </w:r>
                        <w:proofErr w:type="spellEnd"/>
                        <w:r>
                          <w:rPr>
                            <w:sz w:val="20"/>
                            <w:szCs w:val="20"/>
                          </w:rPr>
                          <w:t xml:space="preserve"> </w:t>
                        </w:r>
                        <w:proofErr w:type="spellStart"/>
                        <w:r>
                          <w:rPr>
                            <w:sz w:val="20"/>
                            <w:szCs w:val="20"/>
                          </w:rPr>
                          <w:t>rea</w:t>
                        </w:r>
                        <w:proofErr w:type="spellEnd"/>
                        <w:r>
                          <w:rPr>
                            <w:sz w:val="20"/>
                            <w:szCs w:val="20"/>
                          </w:rPr>
                          <w:t>, or may provide excuse</w:t>
                        </w:r>
                      </w:p>
                      <w:p w:rsidR="00157BBC" w:rsidRDefault="00157BBC" w:rsidP="00157BBC">
                        <w:pPr>
                          <w:rPr>
                            <w:sz w:val="20"/>
                            <w:szCs w:val="20"/>
                          </w:rPr>
                        </w:pPr>
                        <w:r>
                          <w:rPr>
                            <w:sz w:val="20"/>
                            <w:szCs w:val="20"/>
                          </w:rPr>
                          <w:t xml:space="preserve">- </w:t>
                        </w:r>
                        <w:proofErr w:type="spellStart"/>
                        <w:r>
                          <w:rPr>
                            <w:i/>
                            <w:sz w:val="20"/>
                            <w:szCs w:val="20"/>
                          </w:rPr>
                          <w:t>Chaulk</w:t>
                        </w:r>
                        <w:proofErr w:type="spellEnd"/>
                        <w:r>
                          <w:rPr>
                            <w:i/>
                            <w:sz w:val="20"/>
                            <w:szCs w:val="20"/>
                          </w:rPr>
                          <w:t xml:space="preserve"> </w:t>
                        </w:r>
                        <w:r>
                          <w:rPr>
                            <w:sz w:val="20"/>
                            <w:szCs w:val="20"/>
                          </w:rPr>
                          <w:t>1990 SCC- moral blameworthiness under “wrong”</w:t>
                        </w:r>
                      </w:p>
                      <w:p w:rsidR="00575EA6" w:rsidRDefault="00575EA6" w:rsidP="00157BBC">
                        <w:pPr>
                          <w:rPr>
                            <w:sz w:val="20"/>
                            <w:szCs w:val="20"/>
                          </w:rPr>
                        </w:pPr>
                      </w:p>
                      <w:p w:rsidR="00575EA6" w:rsidRDefault="00575EA6" w:rsidP="00157BBC">
                        <w:pPr>
                          <w:rPr>
                            <w:sz w:val="20"/>
                            <w:szCs w:val="20"/>
                          </w:rPr>
                        </w:pPr>
                        <w:r>
                          <w:rPr>
                            <w:sz w:val="20"/>
                            <w:szCs w:val="20"/>
                            <w:u w:val="single"/>
                          </w:rPr>
                          <w:t>Non-mental disorder automatism</w:t>
                        </w:r>
                        <w:r>
                          <w:rPr>
                            <w:sz w:val="20"/>
                            <w:szCs w:val="20"/>
                          </w:rPr>
                          <w:t>- i.e. sleepwalking</w:t>
                        </w:r>
                      </w:p>
                      <w:p w:rsidR="00575EA6" w:rsidRDefault="00575EA6" w:rsidP="00575EA6">
                        <w:pPr>
                          <w:rPr>
                            <w:sz w:val="20"/>
                            <w:szCs w:val="20"/>
                          </w:rPr>
                        </w:pPr>
                        <w:r w:rsidRPr="00575EA6">
                          <w:rPr>
                            <w:sz w:val="20"/>
                            <w:szCs w:val="20"/>
                          </w:rPr>
                          <w:t>-</w:t>
                        </w:r>
                        <w:r w:rsidR="00AB445F">
                          <w:rPr>
                            <w:sz w:val="20"/>
                            <w:szCs w:val="20"/>
                          </w:rPr>
                          <w:t xml:space="preserve"> C</w:t>
                        </w:r>
                        <w:r>
                          <w:rPr>
                            <w:sz w:val="20"/>
                            <w:szCs w:val="20"/>
                          </w:rPr>
                          <w:t>an result in full acquittal</w:t>
                        </w:r>
                      </w:p>
                      <w:p w:rsidR="00575EA6" w:rsidRDefault="00AB445F" w:rsidP="00575EA6">
                        <w:pPr>
                          <w:rPr>
                            <w:sz w:val="20"/>
                            <w:szCs w:val="20"/>
                          </w:rPr>
                        </w:pPr>
                        <w:r>
                          <w:rPr>
                            <w:sz w:val="20"/>
                            <w:szCs w:val="20"/>
                          </w:rPr>
                          <w:t>- P</w:t>
                        </w:r>
                        <w:r w:rsidR="00575EA6">
                          <w:rPr>
                            <w:sz w:val="20"/>
                            <w:szCs w:val="20"/>
                          </w:rPr>
                          <w:t>sychological blow can’t be from ordinary stresses and disappointments of life (</w:t>
                        </w:r>
                        <w:proofErr w:type="spellStart"/>
                        <w:r w:rsidR="00575EA6">
                          <w:rPr>
                            <w:i/>
                            <w:sz w:val="20"/>
                            <w:szCs w:val="20"/>
                          </w:rPr>
                          <w:t>Rabey</w:t>
                        </w:r>
                        <w:proofErr w:type="spellEnd"/>
                        <w:r w:rsidR="00575EA6">
                          <w:rPr>
                            <w:i/>
                            <w:sz w:val="20"/>
                            <w:szCs w:val="20"/>
                          </w:rPr>
                          <w:t xml:space="preserve"> </w:t>
                        </w:r>
                        <w:r w:rsidR="00575EA6">
                          <w:rPr>
                            <w:sz w:val="20"/>
                            <w:szCs w:val="20"/>
                          </w:rPr>
                          <w:t>1980 SCR)</w:t>
                        </w:r>
                      </w:p>
                      <w:p w:rsidR="00575EA6" w:rsidRDefault="00575EA6" w:rsidP="00575EA6">
                        <w:pPr>
                          <w:rPr>
                            <w:sz w:val="20"/>
                            <w:szCs w:val="20"/>
                          </w:rPr>
                        </w:pPr>
                        <w:r>
                          <w:rPr>
                            <w:sz w:val="20"/>
                            <w:szCs w:val="20"/>
                          </w:rPr>
                          <w:t>- If the cause is internal it is really a disorder – internal cause theory</w:t>
                        </w:r>
                      </w:p>
                      <w:p w:rsidR="00575EA6" w:rsidRDefault="00AB445F" w:rsidP="00575EA6">
                        <w:pPr>
                          <w:rPr>
                            <w:sz w:val="20"/>
                            <w:szCs w:val="20"/>
                          </w:rPr>
                        </w:pPr>
                        <w:r>
                          <w:rPr>
                            <w:sz w:val="20"/>
                            <w:szCs w:val="20"/>
                          </w:rPr>
                          <w:t>- S</w:t>
                        </w:r>
                        <w:r w:rsidR="00575EA6">
                          <w:rPr>
                            <w:sz w:val="20"/>
                            <w:szCs w:val="20"/>
                          </w:rPr>
                          <w:t>leep walking not continuous threat- continuing danger theory (</w:t>
                        </w:r>
                        <w:r w:rsidR="00575EA6">
                          <w:rPr>
                            <w:i/>
                            <w:sz w:val="20"/>
                            <w:szCs w:val="20"/>
                          </w:rPr>
                          <w:t>Parks</w:t>
                        </w:r>
                        <w:r w:rsidR="00575EA6">
                          <w:rPr>
                            <w:sz w:val="20"/>
                            <w:szCs w:val="20"/>
                          </w:rPr>
                          <w:t xml:space="preserve"> 1992 SCR)</w:t>
                        </w:r>
                      </w:p>
                      <w:p w:rsidR="00575EA6" w:rsidRPr="00575EA6" w:rsidRDefault="00575EA6" w:rsidP="00575EA6">
                        <w:pPr>
                          <w:rPr>
                            <w:sz w:val="20"/>
                            <w:szCs w:val="20"/>
                          </w:rPr>
                        </w:pPr>
                        <w:r>
                          <w:rPr>
                            <w:sz w:val="20"/>
                            <w:szCs w:val="20"/>
                          </w:rPr>
                          <w:t>- Drugs do not void liability</w:t>
                        </w:r>
                        <w:r w:rsidR="00233A0A">
                          <w:rPr>
                            <w:sz w:val="20"/>
                            <w:szCs w:val="20"/>
                          </w:rPr>
                          <w:t xml:space="preserve">, and are funneled under intoxication </w:t>
                        </w:r>
                        <w:r w:rsidR="00422B19">
                          <w:rPr>
                            <w:sz w:val="20"/>
                            <w:szCs w:val="20"/>
                          </w:rPr>
                          <w:t>(</w:t>
                        </w:r>
                        <w:r>
                          <w:rPr>
                            <w:i/>
                            <w:sz w:val="20"/>
                            <w:szCs w:val="20"/>
                          </w:rPr>
                          <w:t>Bouchard-Lebrun</w:t>
                        </w:r>
                        <w:proofErr w:type="gramStart"/>
                        <w:r w:rsidR="00422B19">
                          <w:rPr>
                            <w:sz w:val="20"/>
                            <w:szCs w:val="20"/>
                          </w:rPr>
                          <w:t>)</w:t>
                        </w:r>
                        <w:r>
                          <w:rPr>
                            <w:i/>
                            <w:sz w:val="20"/>
                            <w:szCs w:val="20"/>
                          </w:rPr>
                          <w:t xml:space="preserve"> </w:t>
                        </w:r>
                        <w:r>
                          <w:rPr>
                            <w:sz w:val="20"/>
                            <w:szCs w:val="20"/>
                          </w:rPr>
                          <w:t xml:space="preserve"> 2011</w:t>
                        </w:r>
                        <w:proofErr w:type="gramEnd"/>
                        <w:r>
                          <w:rPr>
                            <w:sz w:val="20"/>
                            <w:szCs w:val="20"/>
                          </w:rPr>
                          <w:t xml:space="preserve"> SCC</w:t>
                        </w:r>
                      </w:p>
                      <w:p w:rsidR="00157BBC" w:rsidRDefault="00157BBC" w:rsidP="00157BBC">
                        <w:pPr>
                          <w:rPr>
                            <w:sz w:val="20"/>
                            <w:szCs w:val="20"/>
                          </w:rPr>
                        </w:pPr>
                      </w:p>
                      <w:p w:rsidR="00575EA6" w:rsidRPr="00157BBC" w:rsidRDefault="00157BBC" w:rsidP="00157BBC">
                        <w:pPr>
                          <w:rPr>
                            <w:sz w:val="20"/>
                            <w:szCs w:val="20"/>
                          </w:rPr>
                        </w:pPr>
                        <w:r>
                          <w:rPr>
                            <w:sz w:val="20"/>
                            <w:szCs w:val="20"/>
                          </w:rPr>
                          <w:t>Disposition- If found to be a threat to the public, full discharge not poss</w:t>
                        </w:r>
                        <w:r w:rsidR="00575EA6">
                          <w:rPr>
                            <w:sz w:val="20"/>
                            <w:szCs w:val="20"/>
                          </w:rPr>
                          <w:t>ible, if not threat, then possi</w:t>
                        </w:r>
                        <w:r>
                          <w:rPr>
                            <w:sz w:val="20"/>
                            <w:szCs w:val="20"/>
                          </w:rPr>
                          <w:t>ble</w:t>
                        </w:r>
                        <w:r w:rsidR="00575EA6">
                          <w:rPr>
                            <w:sz w:val="20"/>
                            <w:szCs w:val="20"/>
                          </w:rPr>
                          <w:t xml:space="preserve">. Court tends to favour public safety over liberty of accused. </w:t>
                        </w:r>
                      </w:p>
                    </w:txbxContent>
                  </v:textbox>
                </v:shape>
                <v:shape id="_x0000_s1050" type="#_x0000_t202" style="position:absolute;top:52387;width:36290;height:1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B6C30" w:rsidRDefault="00AB6C30">
                        <w:pPr>
                          <w:rPr>
                            <w:sz w:val="20"/>
                            <w:szCs w:val="20"/>
                          </w:rPr>
                        </w:pPr>
                        <w:r>
                          <w:rPr>
                            <w:b/>
                            <w:sz w:val="20"/>
                            <w:szCs w:val="20"/>
                            <w:u w:val="single"/>
                          </w:rPr>
                          <w:t>Provocation</w:t>
                        </w:r>
                        <w:r>
                          <w:rPr>
                            <w:sz w:val="20"/>
                            <w:szCs w:val="20"/>
                          </w:rPr>
                          <w:t>- s.232, only applies to reduce murder to manslaughter</w:t>
                        </w:r>
                      </w:p>
                      <w:p w:rsidR="00AB6C30" w:rsidRDefault="00AB6C30" w:rsidP="00AB6C30">
                        <w:pPr>
                          <w:rPr>
                            <w:sz w:val="20"/>
                            <w:szCs w:val="20"/>
                          </w:rPr>
                        </w:pPr>
                        <w:r w:rsidRPr="00AB6C30">
                          <w:rPr>
                            <w:sz w:val="20"/>
                            <w:szCs w:val="20"/>
                          </w:rPr>
                          <w:t>-</w:t>
                        </w:r>
                        <w:r>
                          <w:rPr>
                            <w:sz w:val="20"/>
                            <w:szCs w:val="20"/>
                          </w:rPr>
                          <w:t xml:space="preserve"> </w:t>
                        </w:r>
                        <w:r w:rsidR="001B67BD">
                          <w:rPr>
                            <w:sz w:val="20"/>
                            <w:szCs w:val="20"/>
                          </w:rPr>
                          <w:t>Angry and lose self-control (fear and preservation= self-defence)</w:t>
                        </w:r>
                      </w:p>
                      <w:p w:rsidR="001B67BD" w:rsidRDefault="001B67BD" w:rsidP="00AB6C30">
                        <w:pPr>
                          <w:rPr>
                            <w:sz w:val="20"/>
                            <w:szCs w:val="20"/>
                          </w:rPr>
                        </w:pPr>
                        <w:r>
                          <w:rPr>
                            <w:sz w:val="20"/>
                            <w:szCs w:val="20"/>
                          </w:rPr>
                          <w:t xml:space="preserve">- Does not negate intent, is partial excuse </w:t>
                        </w:r>
                      </w:p>
                      <w:p w:rsidR="001B67BD" w:rsidRDefault="001B67BD" w:rsidP="00AB6C30">
                        <w:pPr>
                          <w:rPr>
                            <w:sz w:val="20"/>
                            <w:szCs w:val="20"/>
                          </w:rPr>
                        </w:pPr>
                        <w:r>
                          <w:rPr>
                            <w:sz w:val="20"/>
                            <w:szCs w:val="20"/>
                          </w:rPr>
                          <w:t>- Intoxication is not relevant in the assessment</w:t>
                        </w:r>
                      </w:p>
                      <w:p w:rsidR="001B67BD" w:rsidRDefault="001B67BD" w:rsidP="00AB6C30">
                        <w:pPr>
                          <w:rPr>
                            <w:sz w:val="20"/>
                            <w:szCs w:val="20"/>
                          </w:rPr>
                        </w:pPr>
                        <w:r>
                          <w:rPr>
                            <w:sz w:val="20"/>
                            <w:szCs w:val="20"/>
                          </w:rPr>
                          <w:t>- Race, age is included, religious beliefs aren’t (</w:t>
                        </w:r>
                        <w:r>
                          <w:rPr>
                            <w:i/>
                            <w:sz w:val="20"/>
                            <w:szCs w:val="20"/>
                          </w:rPr>
                          <w:t>Tran</w:t>
                        </w:r>
                        <w:r>
                          <w:rPr>
                            <w:sz w:val="20"/>
                            <w:szCs w:val="20"/>
                          </w:rPr>
                          <w:t xml:space="preserve"> 2010 SCC)</w:t>
                        </w:r>
                      </w:p>
                      <w:p w:rsidR="001B67BD" w:rsidRDefault="001B67BD" w:rsidP="00AB6C30">
                        <w:pPr>
                          <w:rPr>
                            <w:sz w:val="20"/>
                            <w:szCs w:val="20"/>
                          </w:rPr>
                        </w:pPr>
                        <w:r>
                          <w:rPr>
                            <w:sz w:val="20"/>
                            <w:szCs w:val="20"/>
                          </w:rPr>
                          <w:t>- Raised on AOR (</w:t>
                        </w:r>
                        <w:r>
                          <w:rPr>
                            <w:i/>
                            <w:sz w:val="20"/>
                            <w:szCs w:val="20"/>
                          </w:rPr>
                          <w:t>Hill</w:t>
                        </w:r>
                        <w:r>
                          <w:rPr>
                            <w:sz w:val="20"/>
                            <w:szCs w:val="20"/>
                          </w:rPr>
                          <w:t xml:space="preserve"> SCC 1985)</w:t>
                        </w:r>
                      </w:p>
                      <w:p w:rsidR="00661409" w:rsidRDefault="00661409" w:rsidP="00AB6C30">
                        <w:pPr>
                          <w:rPr>
                            <w:sz w:val="20"/>
                            <w:szCs w:val="20"/>
                          </w:rPr>
                        </w:pPr>
                        <w:r>
                          <w:rPr>
                            <w:sz w:val="20"/>
                            <w:szCs w:val="20"/>
                          </w:rPr>
                          <w:t>- Cannot be provocation if there was a legal right to do it, ss.3, provocative act must be illegal (</w:t>
                        </w:r>
                        <w:proofErr w:type="spellStart"/>
                        <w:r>
                          <w:rPr>
                            <w:i/>
                            <w:sz w:val="20"/>
                            <w:szCs w:val="20"/>
                          </w:rPr>
                          <w:t>Thibert</w:t>
                        </w:r>
                        <w:proofErr w:type="spellEnd"/>
                        <w:r>
                          <w:rPr>
                            <w:sz w:val="20"/>
                            <w:szCs w:val="20"/>
                          </w:rPr>
                          <w:t xml:space="preserve"> 1996 SCC</w:t>
                        </w:r>
                        <w:proofErr w:type="gramStart"/>
                        <w:r>
                          <w:rPr>
                            <w:sz w:val="20"/>
                            <w:szCs w:val="20"/>
                          </w:rPr>
                          <w:t>)</w:t>
                        </w:r>
                        <w:r w:rsidR="00393CF5">
                          <w:rPr>
                            <w:sz w:val="20"/>
                            <w:szCs w:val="20"/>
                          </w:rPr>
                          <w:t>-</w:t>
                        </w:r>
                        <w:proofErr w:type="gramEnd"/>
                        <w:r w:rsidR="00393CF5">
                          <w:rPr>
                            <w:sz w:val="20"/>
                            <w:szCs w:val="20"/>
                          </w:rPr>
                          <w:t xml:space="preserve"> incl. history</w:t>
                        </w:r>
                      </w:p>
                      <w:p w:rsidR="0035069E" w:rsidRPr="0035069E" w:rsidRDefault="0035069E" w:rsidP="00AB6C30">
                        <w:pPr>
                          <w:rPr>
                            <w:sz w:val="20"/>
                            <w:szCs w:val="20"/>
                            <w:u w:val="single"/>
                          </w:rPr>
                        </w:pPr>
                        <w:r>
                          <w:rPr>
                            <w:sz w:val="20"/>
                            <w:szCs w:val="20"/>
                          </w:rPr>
                          <w:t xml:space="preserve">- </w:t>
                        </w:r>
                        <w:r>
                          <w:rPr>
                            <w:sz w:val="20"/>
                            <w:szCs w:val="20"/>
                            <w:u w:val="single"/>
                          </w:rPr>
                          <w:t>Wrongful act/insult (</w:t>
                        </w:r>
                        <w:r>
                          <w:rPr>
                            <w:sz w:val="20"/>
                            <w:szCs w:val="20"/>
                          </w:rPr>
                          <w:t>MO)</w:t>
                        </w:r>
                        <w:r>
                          <w:rPr>
                            <w:sz w:val="20"/>
                            <w:szCs w:val="20"/>
                            <w:u w:val="single"/>
                          </w:rPr>
                          <w:t xml:space="preserve"> that would cause the ordinary person to lose self-control</w:t>
                        </w:r>
                        <w:r>
                          <w:rPr>
                            <w:sz w:val="20"/>
                            <w:szCs w:val="20"/>
                          </w:rPr>
                          <w:t xml:space="preserve"> (O)</w:t>
                        </w:r>
                        <w:r>
                          <w:rPr>
                            <w:sz w:val="20"/>
                            <w:szCs w:val="20"/>
                            <w:u w:val="single"/>
                          </w:rPr>
                          <w:t xml:space="preserve"> and act on sudden </w:t>
                        </w:r>
                        <w:r>
                          <w:rPr>
                            <w:sz w:val="20"/>
                            <w:szCs w:val="20"/>
                          </w:rPr>
                          <w:t>(S)</w:t>
                        </w:r>
                        <w:r>
                          <w:rPr>
                            <w:sz w:val="20"/>
                            <w:szCs w:val="20"/>
                            <w:u w:val="single"/>
                          </w:rPr>
                          <w:t xml:space="preserve"> befor</w:t>
                        </w:r>
                        <w:bookmarkStart w:id="1" w:name="_GoBack"/>
                        <w:r>
                          <w:rPr>
                            <w:sz w:val="20"/>
                            <w:szCs w:val="20"/>
                            <w:u w:val="single"/>
                          </w:rPr>
                          <w:t xml:space="preserve">e there was time for his passions to cool </w:t>
                        </w:r>
                        <w:bookmarkEnd w:id="1"/>
                      </w:p>
                    </w:txbxContent>
                  </v:textbox>
                </v:shape>
              </v:group>
            </w:pict>
          </mc:Fallback>
        </mc:AlternateContent>
      </w:r>
      <w:r w:rsidR="001D6C26">
        <w:rPr>
          <w:noProof/>
          <w:lang w:eastAsia="en-CA"/>
        </w:rPr>
        <mc:AlternateContent>
          <mc:Choice Requires="wps">
            <w:drawing>
              <wp:anchor distT="0" distB="0" distL="114300" distR="114300" simplePos="0" relativeHeight="251695104" behindDoc="0" locked="0" layoutInCell="1" allowOverlap="1" wp14:editId="36B11C9B">
                <wp:simplePos x="0" y="0"/>
                <wp:positionH relativeFrom="column">
                  <wp:posOffset>-123825</wp:posOffset>
                </wp:positionH>
                <wp:positionV relativeFrom="paragraph">
                  <wp:posOffset>1362075</wp:posOffset>
                </wp:positionV>
                <wp:extent cx="3333750" cy="1752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752600"/>
                        </a:xfrm>
                        <a:prstGeom prst="rect">
                          <a:avLst/>
                        </a:prstGeom>
                        <a:solidFill>
                          <a:srgbClr val="FFFFFF"/>
                        </a:solidFill>
                        <a:ln w="9525">
                          <a:solidFill>
                            <a:srgbClr val="000000"/>
                          </a:solidFill>
                          <a:miter lim="800000"/>
                          <a:headEnd/>
                          <a:tailEnd/>
                        </a:ln>
                      </wps:spPr>
                      <wps:txbx>
                        <w:txbxContent>
                          <w:p w:rsidR="001D6C26" w:rsidRDefault="001D6C26">
                            <w:pPr>
                              <w:rPr>
                                <w:sz w:val="20"/>
                                <w:szCs w:val="20"/>
                              </w:rPr>
                            </w:pPr>
                            <w:r w:rsidRPr="001D6C26">
                              <w:rPr>
                                <w:b/>
                                <w:sz w:val="20"/>
                                <w:szCs w:val="20"/>
                                <w:u w:val="single"/>
                              </w:rPr>
                              <w:t>Attempts</w:t>
                            </w:r>
                            <w:r>
                              <w:rPr>
                                <w:b/>
                                <w:sz w:val="20"/>
                                <w:szCs w:val="20"/>
                                <w:u w:val="single"/>
                              </w:rPr>
                              <w:t xml:space="preserve"> </w:t>
                            </w:r>
                            <w:r>
                              <w:rPr>
                                <w:sz w:val="20"/>
                                <w:szCs w:val="20"/>
                              </w:rPr>
                              <w:t xml:space="preserve">– an inchoate (incomplete) offence (s.24, 463) </w:t>
                            </w:r>
                          </w:p>
                          <w:p w:rsidR="001D6C26" w:rsidRDefault="001D6C26" w:rsidP="001D6C26">
                            <w:pPr>
                              <w:rPr>
                                <w:sz w:val="20"/>
                                <w:szCs w:val="20"/>
                              </w:rPr>
                            </w:pPr>
                            <w:r w:rsidRPr="001D6C26">
                              <w:rPr>
                                <w:sz w:val="20"/>
                                <w:szCs w:val="20"/>
                              </w:rPr>
                              <w:t>-</w:t>
                            </w:r>
                            <w:r>
                              <w:rPr>
                                <w:sz w:val="20"/>
                                <w:szCs w:val="20"/>
                              </w:rPr>
                              <w:t xml:space="preserve"> Can’t stack inchoate offences (</w:t>
                            </w:r>
                            <w:proofErr w:type="spellStart"/>
                            <w:r>
                              <w:rPr>
                                <w:sz w:val="20"/>
                                <w:szCs w:val="20"/>
                              </w:rPr>
                              <w:t>ie</w:t>
                            </w:r>
                            <w:proofErr w:type="spellEnd"/>
                            <w:r>
                              <w:rPr>
                                <w:sz w:val="20"/>
                                <w:szCs w:val="20"/>
                              </w:rPr>
                              <w:t>. attempting to conspire)</w:t>
                            </w:r>
                          </w:p>
                          <w:p w:rsidR="001D6C26" w:rsidRDefault="001D6C26" w:rsidP="001D6C26">
                            <w:pPr>
                              <w:rPr>
                                <w:sz w:val="20"/>
                                <w:szCs w:val="20"/>
                              </w:rPr>
                            </w:pPr>
                            <w:r>
                              <w:rPr>
                                <w:sz w:val="20"/>
                                <w:szCs w:val="20"/>
                              </w:rPr>
                              <w:t>- Attempts can be charged separately</w:t>
                            </w:r>
                          </w:p>
                          <w:p w:rsidR="001D6C26" w:rsidRDefault="001D6C26" w:rsidP="001D6C26">
                            <w:pPr>
                              <w:rPr>
                                <w:sz w:val="20"/>
                                <w:szCs w:val="20"/>
                              </w:rPr>
                            </w:pPr>
                            <w:r>
                              <w:rPr>
                                <w:sz w:val="20"/>
                                <w:szCs w:val="20"/>
                              </w:rPr>
                              <w:t>- Attempted murder has its own provision, others are general</w:t>
                            </w:r>
                          </w:p>
                          <w:p w:rsidR="001D6C26" w:rsidRDefault="001D6C26" w:rsidP="001D6C26">
                            <w:pPr>
                              <w:rPr>
                                <w:sz w:val="20"/>
                                <w:szCs w:val="20"/>
                              </w:rPr>
                            </w:pPr>
                            <w:r>
                              <w:rPr>
                                <w:sz w:val="20"/>
                                <w:szCs w:val="20"/>
                              </w:rPr>
                              <w:t>- Usually less punishment than completed crimes</w:t>
                            </w:r>
                          </w:p>
                          <w:p w:rsidR="001D6C26" w:rsidRDefault="001D6C26" w:rsidP="001D6C26">
                            <w:pPr>
                              <w:rPr>
                                <w:sz w:val="20"/>
                                <w:szCs w:val="20"/>
                              </w:rPr>
                            </w:pPr>
                            <w:r>
                              <w:rPr>
                                <w:sz w:val="20"/>
                                <w:szCs w:val="20"/>
                              </w:rPr>
                              <w:t>- Life punishment max becomes 14 years</w:t>
                            </w:r>
                          </w:p>
                          <w:p w:rsidR="001D6C26" w:rsidRDefault="001D6C26" w:rsidP="001D6C26">
                            <w:pPr>
                              <w:rPr>
                                <w:sz w:val="20"/>
                                <w:szCs w:val="20"/>
                              </w:rPr>
                            </w:pPr>
                            <w:r>
                              <w:rPr>
                                <w:sz w:val="20"/>
                                <w:szCs w:val="20"/>
                              </w:rPr>
                              <w:t xml:space="preserve">- If it is less than 14 years, then it is half punishment </w:t>
                            </w:r>
                          </w:p>
                          <w:p w:rsidR="001D6C26" w:rsidRDefault="001D6C26" w:rsidP="001D6C26">
                            <w:pPr>
                              <w:rPr>
                                <w:sz w:val="20"/>
                                <w:szCs w:val="20"/>
                              </w:rPr>
                            </w:pPr>
                            <w:r>
                              <w:rPr>
                                <w:sz w:val="20"/>
                                <w:szCs w:val="20"/>
                              </w:rPr>
                              <w:t>- Can be for acts which if completed would not be a crime (</w:t>
                            </w:r>
                            <w:proofErr w:type="spellStart"/>
                            <w:r>
                              <w:rPr>
                                <w:i/>
                                <w:sz w:val="20"/>
                                <w:szCs w:val="20"/>
                              </w:rPr>
                              <w:t>Dynar</w:t>
                            </w:r>
                            <w:proofErr w:type="spellEnd"/>
                            <w:r>
                              <w:rPr>
                                <w:sz w:val="20"/>
                                <w:szCs w:val="20"/>
                              </w:rPr>
                              <w:t xml:space="preserve">) – but </w:t>
                            </w:r>
                            <w:proofErr w:type="spellStart"/>
                            <w:r>
                              <w:rPr>
                                <w:sz w:val="20"/>
                                <w:szCs w:val="20"/>
                              </w:rPr>
                              <w:t>diseent</w:t>
                            </w:r>
                            <w:proofErr w:type="spellEnd"/>
                            <w:r>
                              <w:rPr>
                                <w:sz w:val="20"/>
                                <w:szCs w:val="20"/>
                              </w:rPr>
                              <w:t xml:space="preserve"> argued this point </w:t>
                            </w:r>
                          </w:p>
                          <w:p w:rsidR="001D6C26" w:rsidRPr="00BA1E4B" w:rsidRDefault="001D6C26" w:rsidP="001D6C26">
                            <w:pPr>
                              <w:rPr>
                                <w:sz w:val="20"/>
                                <w:szCs w:val="20"/>
                              </w:rPr>
                            </w:pPr>
                            <w:r>
                              <w:rPr>
                                <w:sz w:val="20"/>
                                <w:szCs w:val="20"/>
                              </w:rPr>
                              <w:t>- Threshold is “mere preparation”</w:t>
                            </w:r>
                            <w:r w:rsidR="00BA1E4B">
                              <w:rPr>
                                <w:sz w:val="20"/>
                                <w:szCs w:val="20"/>
                              </w:rPr>
                              <w:t>,</w:t>
                            </w:r>
                            <w:r>
                              <w:rPr>
                                <w:sz w:val="20"/>
                                <w:szCs w:val="20"/>
                              </w:rPr>
                              <w:t xml:space="preserve"> </w:t>
                            </w:r>
                            <w:r w:rsidR="00BA1E4B">
                              <w:rPr>
                                <w:sz w:val="20"/>
                                <w:szCs w:val="20"/>
                              </w:rPr>
                              <w:t>question of legal proximity (</w:t>
                            </w:r>
                            <w:r w:rsidR="00BA1E4B">
                              <w:rPr>
                                <w:i/>
                                <w:sz w:val="20"/>
                                <w:szCs w:val="20"/>
                              </w:rPr>
                              <w:t xml:space="preserve">Sorrell and </w:t>
                            </w:r>
                            <w:proofErr w:type="spellStart"/>
                            <w:r w:rsidR="00BA1E4B">
                              <w:rPr>
                                <w:i/>
                                <w:sz w:val="20"/>
                                <w:szCs w:val="20"/>
                              </w:rPr>
                              <w:t>Bondett</w:t>
                            </w:r>
                            <w:proofErr w:type="spellEnd"/>
                            <w:r w:rsidR="00BA1E4B">
                              <w:rPr>
                                <w:i/>
                                <w:sz w:val="20"/>
                                <w:szCs w:val="20"/>
                              </w:rPr>
                              <w:t xml:space="preserve"> </w:t>
                            </w:r>
                            <w:r w:rsidR="00BA1E4B">
                              <w:rPr>
                                <w:sz w:val="20"/>
                                <w:szCs w:val="20"/>
                              </w:rPr>
                              <w:t>1978 CCC – fried chicken)</w:t>
                            </w:r>
                          </w:p>
                          <w:p w:rsidR="00BA1E4B" w:rsidRPr="001D6C26" w:rsidRDefault="00BA1E4B" w:rsidP="001D6C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75pt;margin-top:107.25pt;width:262.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LRJwIAAE4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">
                <v:textbox>
                  <w:txbxContent>
                    <w:p w:rsidR="001D6C26" w:rsidRDefault="001D6C26">
                      <w:pPr>
                        <w:rPr>
                          <w:sz w:val="20"/>
                          <w:szCs w:val="20"/>
                        </w:rPr>
                      </w:pPr>
                      <w:r w:rsidRPr="001D6C26">
                        <w:rPr>
                          <w:b/>
                          <w:sz w:val="20"/>
                          <w:szCs w:val="20"/>
                          <w:u w:val="single"/>
                        </w:rPr>
                        <w:t>Attempts</w:t>
                      </w:r>
                      <w:r>
                        <w:rPr>
                          <w:b/>
                          <w:sz w:val="20"/>
                          <w:szCs w:val="20"/>
                          <w:u w:val="single"/>
                        </w:rPr>
                        <w:t xml:space="preserve"> </w:t>
                      </w:r>
                      <w:r>
                        <w:rPr>
                          <w:sz w:val="20"/>
                          <w:szCs w:val="20"/>
                        </w:rPr>
                        <w:t xml:space="preserve">– an inchoate (incomplete) offence (s.24, 463) </w:t>
                      </w:r>
                    </w:p>
                    <w:p w:rsidR="001D6C26" w:rsidRDefault="001D6C26" w:rsidP="001D6C26">
                      <w:pPr>
                        <w:rPr>
                          <w:sz w:val="20"/>
                          <w:szCs w:val="20"/>
                        </w:rPr>
                      </w:pPr>
                      <w:r w:rsidRPr="001D6C26">
                        <w:rPr>
                          <w:sz w:val="20"/>
                          <w:szCs w:val="20"/>
                        </w:rPr>
                        <w:t>-</w:t>
                      </w:r>
                      <w:r>
                        <w:rPr>
                          <w:sz w:val="20"/>
                          <w:szCs w:val="20"/>
                        </w:rPr>
                        <w:t xml:space="preserve"> Can’t stack inchoate offences (</w:t>
                      </w:r>
                      <w:proofErr w:type="spellStart"/>
                      <w:r>
                        <w:rPr>
                          <w:sz w:val="20"/>
                          <w:szCs w:val="20"/>
                        </w:rPr>
                        <w:t>ie</w:t>
                      </w:r>
                      <w:proofErr w:type="spellEnd"/>
                      <w:r>
                        <w:rPr>
                          <w:sz w:val="20"/>
                          <w:szCs w:val="20"/>
                        </w:rPr>
                        <w:t>. attempting to conspire)</w:t>
                      </w:r>
                    </w:p>
                    <w:p w:rsidR="001D6C26" w:rsidRDefault="001D6C26" w:rsidP="001D6C26">
                      <w:pPr>
                        <w:rPr>
                          <w:sz w:val="20"/>
                          <w:szCs w:val="20"/>
                        </w:rPr>
                      </w:pPr>
                      <w:r>
                        <w:rPr>
                          <w:sz w:val="20"/>
                          <w:szCs w:val="20"/>
                        </w:rPr>
                        <w:t>- Attempts can be charged separately</w:t>
                      </w:r>
                    </w:p>
                    <w:p w:rsidR="001D6C26" w:rsidRDefault="001D6C26" w:rsidP="001D6C26">
                      <w:pPr>
                        <w:rPr>
                          <w:sz w:val="20"/>
                          <w:szCs w:val="20"/>
                        </w:rPr>
                      </w:pPr>
                      <w:r>
                        <w:rPr>
                          <w:sz w:val="20"/>
                          <w:szCs w:val="20"/>
                        </w:rPr>
                        <w:t>- Attempted murder has its own provision, others are general</w:t>
                      </w:r>
                    </w:p>
                    <w:p w:rsidR="001D6C26" w:rsidRDefault="001D6C26" w:rsidP="001D6C26">
                      <w:pPr>
                        <w:rPr>
                          <w:sz w:val="20"/>
                          <w:szCs w:val="20"/>
                        </w:rPr>
                      </w:pPr>
                      <w:r>
                        <w:rPr>
                          <w:sz w:val="20"/>
                          <w:szCs w:val="20"/>
                        </w:rPr>
                        <w:t>- Usually less punishment than completed crimes</w:t>
                      </w:r>
                    </w:p>
                    <w:p w:rsidR="001D6C26" w:rsidRDefault="001D6C26" w:rsidP="001D6C26">
                      <w:pPr>
                        <w:rPr>
                          <w:sz w:val="20"/>
                          <w:szCs w:val="20"/>
                        </w:rPr>
                      </w:pPr>
                      <w:r>
                        <w:rPr>
                          <w:sz w:val="20"/>
                          <w:szCs w:val="20"/>
                        </w:rPr>
                        <w:t>- Life punishment max becomes 14 years</w:t>
                      </w:r>
                    </w:p>
                    <w:p w:rsidR="001D6C26" w:rsidRDefault="001D6C26" w:rsidP="001D6C26">
                      <w:pPr>
                        <w:rPr>
                          <w:sz w:val="20"/>
                          <w:szCs w:val="20"/>
                        </w:rPr>
                      </w:pPr>
                      <w:r>
                        <w:rPr>
                          <w:sz w:val="20"/>
                          <w:szCs w:val="20"/>
                        </w:rPr>
                        <w:t xml:space="preserve">- If it is less than 14 years, then it is half punishment </w:t>
                      </w:r>
                    </w:p>
                    <w:p w:rsidR="001D6C26" w:rsidRDefault="001D6C26" w:rsidP="001D6C26">
                      <w:pPr>
                        <w:rPr>
                          <w:sz w:val="20"/>
                          <w:szCs w:val="20"/>
                        </w:rPr>
                      </w:pPr>
                      <w:r>
                        <w:rPr>
                          <w:sz w:val="20"/>
                          <w:szCs w:val="20"/>
                        </w:rPr>
                        <w:t>- Can be for acts which if completed would not be a crime (</w:t>
                      </w:r>
                      <w:proofErr w:type="spellStart"/>
                      <w:r>
                        <w:rPr>
                          <w:i/>
                          <w:sz w:val="20"/>
                          <w:szCs w:val="20"/>
                        </w:rPr>
                        <w:t>Dynar</w:t>
                      </w:r>
                      <w:proofErr w:type="spellEnd"/>
                      <w:r>
                        <w:rPr>
                          <w:sz w:val="20"/>
                          <w:szCs w:val="20"/>
                        </w:rPr>
                        <w:t xml:space="preserve">) – but </w:t>
                      </w:r>
                      <w:proofErr w:type="spellStart"/>
                      <w:r>
                        <w:rPr>
                          <w:sz w:val="20"/>
                          <w:szCs w:val="20"/>
                        </w:rPr>
                        <w:t>diseent</w:t>
                      </w:r>
                      <w:proofErr w:type="spellEnd"/>
                      <w:r>
                        <w:rPr>
                          <w:sz w:val="20"/>
                          <w:szCs w:val="20"/>
                        </w:rPr>
                        <w:t xml:space="preserve"> argued this point </w:t>
                      </w:r>
                    </w:p>
                    <w:p w:rsidR="001D6C26" w:rsidRPr="00BA1E4B" w:rsidRDefault="001D6C26" w:rsidP="001D6C26">
                      <w:pPr>
                        <w:rPr>
                          <w:sz w:val="20"/>
                          <w:szCs w:val="20"/>
                        </w:rPr>
                      </w:pPr>
                      <w:r>
                        <w:rPr>
                          <w:sz w:val="20"/>
                          <w:szCs w:val="20"/>
                        </w:rPr>
                        <w:t>- Threshold is “mere preparation”</w:t>
                      </w:r>
                      <w:r w:rsidR="00BA1E4B">
                        <w:rPr>
                          <w:sz w:val="20"/>
                          <w:szCs w:val="20"/>
                        </w:rPr>
                        <w:t>,</w:t>
                      </w:r>
                      <w:r>
                        <w:rPr>
                          <w:sz w:val="20"/>
                          <w:szCs w:val="20"/>
                        </w:rPr>
                        <w:t xml:space="preserve"> </w:t>
                      </w:r>
                      <w:r w:rsidR="00BA1E4B">
                        <w:rPr>
                          <w:sz w:val="20"/>
                          <w:szCs w:val="20"/>
                        </w:rPr>
                        <w:t>question of legal proximity (</w:t>
                      </w:r>
                      <w:r w:rsidR="00BA1E4B">
                        <w:rPr>
                          <w:i/>
                          <w:sz w:val="20"/>
                          <w:szCs w:val="20"/>
                        </w:rPr>
                        <w:t xml:space="preserve">Sorrell and </w:t>
                      </w:r>
                      <w:proofErr w:type="spellStart"/>
                      <w:r w:rsidR="00BA1E4B">
                        <w:rPr>
                          <w:i/>
                          <w:sz w:val="20"/>
                          <w:szCs w:val="20"/>
                        </w:rPr>
                        <w:t>Bondett</w:t>
                      </w:r>
                      <w:proofErr w:type="spellEnd"/>
                      <w:r w:rsidR="00BA1E4B">
                        <w:rPr>
                          <w:i/>
                          <w:sz w:val="20"/>
                          <w:szCs w:val="20"/>
                        </w:rPr>
                        <w:t xml:space="preserve"> </w:t>
                      </w:r>
                      <w:r w:rsidR="00BA1E4B">
                        <w:rPr>
                          <w:sz w:val="20"/>
                          <w:szCs w:val="20"/>
                        </w:rPr>
                        <w:t>1978 CCC – fried chicken)</w:t>
                      </w:r>
                    </w:p>
                    <w:p w:rsidR="00BA1E4B" w:rsidRPr="001D6C26" w:rsidRDefault="00BA1E4B" w:rsidP="001D6C26">
                      <w:pPr>
                        <w:rPr>
                          <w:sz w:val="20"/>
                          <w:szCs w:val="20"/>
                        </w:rPr>
                      </w:pPr>
                    </w:p>
                  </w:txbxContent>
                </v:textbox>
              </v:shape>
            </w:pict>
          </mc:Fallback>
        </mc:AlternateContent>
      </w:r>
      <w:r w:rsidR="00D607B6">
        <w:rPr>
          <w:noProof/>
          <w:lang w:eastAsia="en-CA"/>
        </w:rPr>
        <mc:AlternateContent>
          <mc:Choice Requires="wps">
            <w:drawing>
              <wp:anchor distT="0" distB="0" distL="114300" distR="114300" simplePos="0" relativeHeight="251693056" behindDoc="0" locked="0" layoutInCell="1" allowOverlap="1" wp14:editId="36B11C9B">
                <wp:simplePos x="0" y="0"/>
                <wp:positionH relativeFrom="column">
                  <wp:posOffset>-123825</wp:posOffset>
                </wp:positionH>
                <wp:positionV relativeFrom="paragraph">
                  <wp:posOffset>-95250</wp:posOffset>
                </wp:positionV>
                <wp:extent cx="3333750" cy="1403985"/>
                <wp:effectExtent l="0" t="0" r="1905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solidFill>
                            <a:srgbClr val="000000"/>
                          </a:solidFill>
                          <a:miter lim="800000"/>
                          <a:headEnd/>
                          <a:tailEnd/>
                        </a:ln>
                      </wps:spPr>
                      <wps:txbx>
                        <w:txbxContent>
                          <w:p w:rsidR="00D607B6" w:rsidRPr="005540C0" w:rsidRDefault="00D607B6">
                            <w:pPr>
                              <w:rPr>
                                <w:sz w:val="20"/>
                                <w:szCs w:val="20"/>
                              </w:rPr>
                            </w:pPr>
                            <w:r w:rsidRPr="005540C0">
                              <w:rPr>
                                <w:b/>
                                <w:sz w:val="20"/>
                                <w:szCs w:val="20"/>
                                <w:u w:val="single"/>
                              </w:rPr>
                              <w:t xml:space="preserve">Abandonment </w:t>
                            </w:r>
                            <w:r w:rsidRPr="005540C0">
                              <w:rPr>
                                <w:sz w:val="20"/>
                                <w:szCs w:val="20"/>
                              </w:rPr>
                              <w:t>(</w:t>
                            </w:r>
                            <w:r w:rsidRPr="005540C0">
                              <w:rPr>
                                <w:i/>
                                <w:sz w:val="20"/>
                                <w:szCs w:val="20"/>
                              </w:rPr>
                              <w:t xml:space="preserve">Gauthier </w:t>
                            </w:r>
                            <w:r w:rsidRPr="005540C0">
                              <w:rPr>
                                <w:sz w:val="20"/>
                                <w:szCs w:val="20"/>
                              </w:rPr>
                              <w:t>2013 SCC):</w:t>
                            </w:r>
                          </w:p>
                          <w:p w:rsidR="00D607B6" w:rsidRDefault="00D607B6" w:rsidP="005540C0">
                            <w:pPr>
                              <w:rPr>
                                <w:sz w:val="20"/>
                                <w:szCs w:val="20"/>
                              </w:rPr>
                            </w:pPr>
                            <w:r w:rsidRPr="005540C0">
                              <w:rPr>
                                <w:sz w:val="20"/>
                                <w:szCs w:val="20"/>
                              </w:rPr>
                              <w:t xml:space="preserve">Policy reasons for allowing defence in that </w:t>
                            </w:r>
                            <w:r w:rsidR="005540C0">
                              <w:rPr>
                                <w:sz w:val="20"/>
                                <w:szCs w:val="20"/>
                              </w:rPr>
                              <w:t xml:space="preserve">we want people to back out, but also don’t want them to back out at last minute and not be liable. </w:t>
                            </w:r>
                            <w:proofErr w:type="gramStart"/>
                            <w:r w:rsidR="005540C0">
                              <w:rPr>
                                <w:sz w:val="20"/>
                                <w:szCs w:val="20"/>
                              </w:rPr>
                              <w:t>Raised</w:t>
                            </w:r>
                            <w:proofErr w:type="gramEnd"/>
                            <w:r w:rsidR="005540C0">
                              <w:rPr>
                                <w:sz w:val="20"/>
                                <w:szCs w:val="20"/>
                              </w:rPr>
                              <w:t xml:space="preserve"> by air of reality. </w:t>
                            </w:r>
                          </w:p>
                          <w:p w:rsidR="005540C0" w:rsidRDefault="005540C0" w:rsidP="005540C0">
                            <w:pPr>
                              <w:rPr>
                                <w:sz w:val="20"/>
                                <w:szCs w:val="20"/>
                              </w:rPr>
                            </w:pPr>
                            <w:r w:rsidRPr="005540C0">
                              <w:rPr>
                                <w:sz w:val="20"/>
                                <w:szCs w:val="20"/>
                              </w:rPr>
                              <w:t>-</w:t>
                            </w:r>
                            <w:r>
                              <w:rPr>
                                <w:sz w:val="20"/>
                                <w:szCs w:val="20"/>
                              </w:rPr>
                              <w:t xml:space="preserve"> There must be intention to abandon or withdraw</w:t>
                            </w:r>
                          </w:p>
                          <w:p w:rsidR="005540C0" w:rsidRDefault="005540C0" w:rsidP="005540C0">
                            <w:pPr>
                              <w:rPr>
                                <w:sz w:val="20"/>
                                <w:szCs w:val="20"/>
                              </w:rPr>
                            </w:pPr>
                            <w:r>
                              <w:rPr>
                                <w:sz w:val="20"/>
                                <w:szCs w:val="20"/>
                              </w:rPr>
                              <w:t>- There must be timely communication of intent to withdraw</w:t>
                            </w:r>
                          </w:p>
                          <w:p w:rsidR="005540C0" w:rsidRDefault="005540C0" w:rsidP="005540C0">
                            <w:pPr>
                              <w:rPr>
                                <w:sz w:val="20"/>
                                <w:szCs w:val="20"/>
                              </w:rPr>
                            </w:pPr>
                            <w:r>
                              <w:rPr>
                                <w:sz w:val="20"/>
                                <w:szCs w:val="20"/>
                              </w:rPr>
                              <w:t>- The notice of abandonment must be unequivocal</w:t>
                            </w:r>
                          </w:p>
                          <w:p w:rsidR="005540C0" w:rsidRPr="005540C0" w:rsidRDefault="005540C0" w:rsidP="005540C0">
                            <w:pPr>
                              <w:rPr>
                                <w:sz w:val="20"/>
                                <w:szCs w:val="20"/>
                              </w:rPr>
                            </w:pPr>
                            <w:r>
                              <w:rPr>
                                <w:sz w:val="20"/>
                                <w:szCs w:val="20"/>
                              </w:rPr>
                              <w:t xml:space="preserve">- Proportion of outcome with steps taken to prevent it </w:t>
                            </w:r>
                          </w:p>
                          <w:p w:rsidR="005540C0" w:rsidRDefault="005540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9.75pt;margin-top:-7.5pt;width:262.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">
                <v:textbox style="mso-fit-shape-to-text:t">
                  <w:txbxContent>
                    <w:p w:rsidR="00D607B6" w:rsidRPr="005540C0" w:rsidRDefault="00D607B6">
                      <w:pPr>
                        <w:rPr>
                          <w:sz w:val="20"/>
                          <w:szCs w:val="20"/>
                        </w:rPr>
                      </w:pPr>
                      <w:r w:rsidRPr="005540C0">
                        <w:rPr>
                          <w:b/>
                          <w:sz w:val="20"/>
                          <w:szCs w:val="20"/>
                          <w:u w:val="single"/>
                        </w:rPr>
                        <w:t xml:space="preserve">Abandonment </w:t>
                      </w:r>
                      <w:r w:rsidRPr="005540C0">
                        <w:rPr>
                          <w:sz w:val="20"/>
                          <w:szCs w:val="20"/>
                        </w:rPr>
                        <w:t>(</w:t>
                      </w:r>
                      <w:r w:rsidRPr="005540C0">
                        <w:rPr>
                          <w:i/>
                          <w:sz w:val="20"/>
                          <w:szCs w:val="20"/>
                        </w:rPr>
                        <w:t xml:space="preserve">Gauthier </w:t>
                      </w:r>
                      <w:r w:rsidRPr="005540C0">
                        <w:rPr>
                          <w:sz w:val="20"/>
                          <w:szCs w:val="20"/>
                        </w:rPr>
                        <w:t>2013 SCC):</w:t>
                      </w:r>
                    </w:p>
                    <w:p w:rsidR="00D607B6" w:rsidRDefault="00D607B6" w:rsidP="005540C0">
                      <w:pPr>
                        <w:rPr>
                          <w:sz w:val="20"/>
                          <w:szCs w:val="20"/>
                        </w:rPr>
                      </w:pPr>
                      <w:r w:rsidRPr="005540C0">
                        <w:rPr>
                          <w:sz w:val="20"/>
                          <w:szCs w:val="20"/>
                        </w:rPr>
                        <w:t xml:space="preserve">Policy reasons for allowing defence in that </w:t>
                      </w:r>
                      <w:r w:rsidR="005540C0">
                        <w:rPr>
                          <w:sz w:val="20"/>
                          <w:szCs w:val="20"/>
                        </w:rPr>
                        <w:t xml:space="preserve">we want people to back out, but also don’t want them to back out at last minute and not be liable. </w:t>
                      </w:r>
                      <w:proofErr w:type="gramStart"/>
                      <w:r w:rsidR="005540C0">
                        <w:rPr>
                          <w:sz w:val="20"/>
                          <w:szCs w:val="20"/>
                        </w:rPr>
                        <w:t>Raised</w:t>
                      </w:r>
                      <w:proofErr w:type="gramEnd"/>
                      <w:r w:rsidR="005540C0">
                        <w:rPr>
                          <w:sz w:val="20"/>
                          <w:szCs w:val="20"/>
                        </w:rPr>
                        <w:t xml:space="preserve"> by air of reality. </w:t>
                      </w:r>
                    </w:p>
                    <w:p w:rsidR="005540C0" w:rsidRDefault="005540C0" w:rsidP="005540C0">
                      <w:pPr>
                        <w:rPr>
                          <w:sz w:val="20"/>
                          <w:szCs w:val="20"/>
                        </w:rPr>
                      </w:pPr>
                      <w:r w:rsidRPr="005540C0">
                        <w:rPr>
                          <w:sz w:val="20"/>
                          <w:szCs w:val="20"/>
                        </w:rPr>
                        <w:t>-</w:t>
                      </w:r>
                      <w:r>
                        <w:rPr>
                          <w:sz w:val="20"/>
                          <w:szCs w:val="20"/>
                        </w:rPr>
                        <w:t xml:space="preserve"> There must be intention to abandon or withdraw</w:t>
                      </w:r>
                    </w:p>
                    <w:p w:rsidR="005540C0" w:rsidRDefault="005540C0" w:rsidP="005540C0">
                      <w:pPr>
                        <w:rPr>
                          <w:sz w:val="20"/>
                          <w:szCs w:val="20"/>
                        </w:rPr>
                      </w:pPr>
                      <w:r>
                        <w:rPr>
                          <w:sz w:val="20"/>
                          <w:szCs w:val="20"/>
                        </w:rPr>
                        <w:t>- There must be timely communication of intent to withdraw</w:t>
                      </w:r>
                    </w:p>
                    <w:p w:rsidR="005540C0" w:rsidRDefault="005540C0" w:rsidP="005540C0">
                      <w:pPr>
                        <w:rPr>
                          <w:sz w:val="20"/>
                          <w:szCs w:val="20"/>
                        </w:rPr>
                      </w:pPr>
                      <w:r>
                        <w:rPr>
                          <w:sz w:val="20"/>
                          <w:szCs w:val="20"/>
                        </w:rPr>
                        <w:t>- The notice of abandonment must be unequivocal</w:t>
                      </w:r>
                    </w:p>
                    <w:p w:rsidR="005540C0" w:rsidRPr="005540C0" w:rsidRDefault="005540C0" w:rsidP="005540C0">
                      <w:pPr>
                        <w:rPr>
                          <w:sz w:val="20"/>
                          <w:szCs w:val="20"/>
                        </w:rPr>
                      </w:pPr>
                      <w:r>
                        <w:rPr>
                          <w:sz w:val="20"/>
                          <w:szCs w:val="20"/>
                        </w:rPr>
                        <w:t xml:space="preserve">- Proportion of outcome with steps taken to prevent it </w:t>
                      </w:r>
                    </w:p>
                    <w:p w:rsidR="005540C0" w:rsidRDefault="005540C0"/>
                  </w:txbxContent>
                </v:textbox>
              </v:shape>
            </w:pict>
          </mc:Fallback>
        </mc:AlternateContent>
      </w:r>
      <w:r w:rsidR="00C52A1F">
        <w:rPr>
          <w:noProof/>
          <w:lang w:eastAsia="en-CA"/>
        </w:rPr>
        <mc:AlternateContent>
          <mc:Choice Requires="wps">
            <w:drawing>
              <wp:anchor distT="0" distB="0" distL="114300" distR="114300" simplePos="0" relativeHeight="251691008" behindDoc="1" locked="0" layoutInCell="1" allowOverlap="1" wp14:editId="36B11C9B">
                <wp:simplePos x="0" y="0"/>
                <wp:positionH relativeFrom="column">
                  <wp:posOffset>-123825</wp:posOffset>
                </wp:positionH>
                <wp:positionV relativeFrom="paragraph">
                  <wp:posOffset>-95250</wp:posOffset>
                </wp:positionV>
                <wp:extent cx="3629025" cy="2352675"/>
                <wp:effectExtent l="0" t="0" r="28575" b="28575"/>
                <wp:wrapTight wrapText="bothSides">
                  <wp:wrapPolygon edited="0">
                    <wp:start x="0" y="0"/>
                    <wp:lineTo x="0" y="21687"/>
                    <wp:lineTo x="21657" y="21687"/>
                    <wp:lineTo x="2165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352675"/>
                        </a:xfrm>
                        <a:prstGeom prst="rect">
                          <a:avLst/>
                        </a:prstGeom>
                        <a:solidFill>
                          <a:srgbClr val="FFFFFF"/>
                        </a:solidFill>
                        <a:ln w="9525">
                          <a:solidFill>
                            <a:srgbClr val="000000"/>
                          </a:solidFill>
                          <a:miter lim="800000"/>
                          <a:headEnd/>
                          <a:tailEnd/>
                        </a:ln>
                      </wps:spPr>
                      <wps:txbx>
                        <w:txbxContent>
                          <w:p w:rsidR="00C52A1F" w:rsidRPr="00BC6A65" w:rsidRDefault="00C52A1F">
                            <w:pPr>
                              <w:rPr>
                                <w:b/>
                                <w:sz w:val="20"/>
                                <w:szCs w:val="20"/>
                                <w:u w:val="single"/>
                              </w:rPr>
                            </w:pPr>
                            <w:r w:rsidRPr="00BC6A65">
                              <w:rPr>
                                <w:b/>
                                <w:sz w:val="20"/>
                                <w:szCs w:val="20"/>
                                <w:u w:val="single"/>
                              </w:rPr>
                              <w:t xml:space="preserve">Aiding and </w:t>
                            </w:r>
                            <w:proofErr w:type="gramStart"/>
                            <w:r w:rsidRPr="00BC6A65">
                              <w:rPr>
                                <w:b/>
                                <w:sz w:val="20"/>
                                <w:szCs w:val="20"/>
                                <w:u w:val="single"/>
                              </w:rPr>
                              <w:t>Abetting</w:t>
                            </w:r>
                            <w:proofErr w:type="gramEnd"/>
                            <w:r w:rsidRPr="00BC6A65">
                              <w:rPr>
                                <w:b/>
                                <w:sz w:val="20"/>
                                <w:szCs w:val="20"/>
                                <w:u w:val="single"/>
                              </w:rPr>
                              <w:t xml:space="preserve"> (s.21):</w:t>
                            </w:r>
                          </w:p>
                          <w:p w:rsidR="00C52A1F" w:rsidRPr="00BC6A65" w:rsidRDefault="00C52A1F">
                            <w:pPr>
                              <w:rPr>
                                <w:sz w:val="20"/>
                                <w:szCs w:val="20"/>
                              </w:rPr>
                            </w:pPr>
                            <w:r w:rsidRPr="00BC6A65">
                              <w:rPr>
                                <w:sz w:val="20"/>
                                <w:szCs w:val="20"/>
                              </w:rPr>
                              <w:t xml:space="preserve">Aid- to help or </w:t>
                            </w:r>
                            <w:proofErr w:type="gramStart"/>
                            <w:r w:rsidRPr="00BC6A65">
                              <w:rPr>
                                <w:sz w:val="20"/>
                                <w:szCs w:val="20"/>
                              </w:rPr>
                              <w:t>assist  Abet</w:t>
                            </w:r>
                            <w:proofErr w:type="gramEnd"/>
                            <w:r w:rsidRPr="00BC6A65">
                              <w:rPr>
                                <w:sz w:val="20"/>
                                <w:szCs w:val="20"/>
                              </w:rPr>
                              <w:t>- to encourage /instigate</w:t>
                            </w:r>
                          </w:p>
                          <w:p w:rsidR="00C52A1F" w:rsidRPr="00BC6A65" w:rsidRDefault="00C52A1F">
                            <w:pPr>
                              <w:rPr>
                                <w:sz w:val="20"/>
                                <w:szCs w:val="20"/>
                              </w:rPr>
                            </w:pPr>
                            <w:r w:rsidRPr="00BC6A65">
                              <w:rPr>
                                <w:sz w:val="20"/>
                                <w:szCs w:val="20"/>
                              </w:rPr>
                              <w:t>All of the people are guilty of committing the same offence</w:t>
                            </w:r>
                          </w:p>
                          <w:p w:rsidR="00C52A1F" w:rsidRPr="00BC6A65" w:rsidRDefault="00C52A1F">
                            <w:pPr>
                              <w:rPr>
                                <w:sz w:val="20"/>
                                <w:szCs w:val="20"/>
                              </w:rPr>
                            </w:pPr>
                            <w:r w:rsidRPr="00BC6A65">
                              <w:rPr>
                                <w:sz w:val="20"/>
                                <w:szCs w:val="20"/>
                              </w:rPr>
                              <w:t>Degree in participation can play a role in sentencing</w:t>
                            </w:r>
                          </w:p>
                          <w:p w:rsidR="00C52A1F" w:rsidRPr="00BC6A65" w:rsidRDefault="00C52A1F" w:rsidP="00C52A1F">
                            <w:pPr>
                              <w:pStyle w:val="ListParagraph"/>
                              <w:numPr>
                                <w:ilvl w:val="0"/>
                                <w:numId w:val="21"/>
                              </w:numPr>
                              <w:rPr>
                                <w:sz w:val="20"/>
                                <w:szCs w:val="20"/>
                              </w:rPr>
                            </w:pPr>
                            <w:r w:rsidRPr="00BC6A65">
                              <w:rPr>
                                <w:sz w:val="20"/>
                                <w:szCs w:val="20"/>
                              </w:rPr>
                              <w:t>Big exception is murder</w:t>
                            </w:r>
                          </w:p>
                          <w:p w:rsidR="00BC6A65" w:rsidRPr="00BC6A65" w:rsidRDefault="00BC6A65" w:rsidP="00BC6A65">
                            <w:pPr>
                              <w:rPr>
                                <w:sz w:val="20"/>
                                <w:szCs w:val="20"/>
                              </w:rPr>
                            </w:pPr>
                            <w:r w:rsidRPr="00BC6A65">
                              <w:rPr>
                                <w:sz w:val="20"/>
                                <w:szCs w:val="20"/>
                              </w:rPr>
                              <w:t>Cannot just be mere bystanders (</w:t>
                            </w:r>
                            <w:r w:rsidRPr="00BC6A65">
                              <w:rPr>
                                <w:i/>
                                <w:sz w:val="20"/>
                                <w:szCs w:val="20"/>
                              </w:rPr>
                              <w:t>Dunlop</w:t>
                            </w:r>
                            <w:r w:rsidRPr="00BC6A65">
                              <w:rPr>
                                <w:sz w:val="20"/>
                                <w:szCs w:val="20"/>
                              </w:rPr>
                              <w:t xml:space="preserve"> 1979 SCC)</w:t>
                            </w:r>
                          </w:p>
                          <w:p w:rsidR="00BC6A65" w:rsidRPr="00BC6A65" w:rsidRDefault="00BC6A65" w:rsidP="00BC6A65">
                            <w:pPr>
                              <w:rPr>
                                <w:sz w:val="20"/>
                                <w:szCs w:val="20"/>
                              </w:rPr>
                            </w:pPr>
                            <w:r w:rsidRPr="00BC6A65">
                              <w:rPr>
                                <w:sz w:val="20"/>
                                <w:szCs w:val="20"/>
                              </w:rPr>
                              <w:t>Proved BRD suffices (</w:t>
                            </w:r>
                            <w:r w:rsidRPr="00BC6A65">
                              <w:rPr>
                                <w:i/>
                                <w:sz w:val="20"/>
                                <w:szCs w:val="20"/>
                              </w:rPr>
                              <w:t>Thatcher</w:t>
                            </w:r>
                            <w:r w:rsidRPr="00BC6A65">
                              <w:rPr>
                                <w:sz w:val="20"/>
                                <w:szCs w:val="20"/>
                              </w:rPr>
                              <w:t xml:space="preserve"> 1987 SCC)</w:t>
                            </w:r>
                          </w:p>
                          <w:p w:rsidR="00BC6A65" w:rsidRPr="00BC6A65" w:rsidRDefault="00BC6A65" w:rsidP="00BC6A65">
                            <w:pPr>
                              <w:rPr>
                                <w:sz w:val="20"/>
                                <w:szCs w:val="20"/>
                              </w:rPr>
                            </w:pPr>
                          </w:p>
                          <w:p w:rsidR="00C52A1F" w:rsidRPr="00BC6A65" w:rsidRDefault="00C52A1F" w:rsidP="00C52A1F">
                            <w:pPr>
                              <w:rPr>
                                <w:sz w:val="20"/>
                                <w:szCs w:val="20"/>
                              </w:rPr>
                            </w:pPr>
                            <w:r w:rsidRPr="00BC6A65">
                              <w:rPr>
                                <w:b/>
                                <w:sz w:val="20"/>
                                <w:szCs w:val="20"/>
                              </w:rPr>
                              <w:t>AR</w:t>
                            </w:r>
                            <w:r w:rsidRPr="00BC6A65">
                              <w:rPr>
                                <w:sz w:val="20"/>
                                <w:szCs w:val="20"/>
                              </w:rPr>
                              <w:t>- Doing something or omitting that assists or encourages the perpetrator to commit the offence</w:t>
                            </w:r>
                          </w:p>
                          <w:p w:rsidR="00C52A1F" w:rsidRPr="00BC6A65" w:rsidRDefault="00C52A1F" w:rsidP="00C52A1F">
                            <w:pPr>
                              <w:pStyle w:val="ListParagraph"/>
                              <w:numPr>
                                <w:ilvl w:val="0"/>
                                <w:numId w:val="21"/>
                              </w:numPr>
                              <w:rPr>
                                <w:sz w:val="20"/>
                                <w:szCs w:val="20"/>
                              </w:rPr>
                            </w:pPr>
                            <w:r w:rsidRPr="00BC6A65">
                              <w:rPr>
                                <w:sz w:val="20"/>
                                <w:szCs w:val="20"/>
                              </w:rPr>
                              <w:t>Do not have to commit parts of the offence</w:t>
                            </w:r>
                          </w:p>
                          <w:p w:rsidR="00C52A1F" w:rsidRPr="00BC6A65" w:rsidRDefault="00C52A1F" w:rsidP="00C52A1F">
                            <w:pPr>
                              <w:rPr>
                                <w:sz w:val="20"/>
                                <w:szCs w:val="20"/>
                              </w:rPr>
                            </w:pPr>
                            <w:r w:rsidRPr="00BC6A65">
                              <w:rPr>
                                <w:b/>
                                <w:sz w:val="20"/>
                                <w:szCs w:val="20"/>
                              </w:rPr>
                              <w:t>MR</w:t>
                            </w:r>
                            <w:r w:rsidRPr="00BC6A65">
                              <w:rPr>
                                <w:sz w:val="20"/>
                                <w:szCs w:val="20"/>
                              </w:rPr>
                              <w:t xml:space="preserve">- The person must have rendered assistance </w:t>
                            </w:r>
                            <w:r w:rsidRPr="00BC6A65">
                              <w:rPr>
                                <w:sz w:val="20"/>
                                <w:szCs w:val="20"/>
                                <w:u w:val="single"/>
                              </w:rPr>
                              <w:t>for the purpose</w:t>
                            </w:r>
                            <w:r w:rsidRPr="00BC6A65">
                              <w:rPr>
                                <w:sz w:val="20"/>
                                <w:szCs w:val="20"/>
                              </w:rPr>
                              <w:t xml:space="preserve"> of aiding the principle offender to commit the crime (just to have knowledge that it might happen, do not want to charge a person for selling a rope)</w:t>
                            </w:r>
                          </w:p>
                          <w:p w:rsidR="00C52A1F" w:rsidRPr="00BC6A65" w:rsidRDefault="00C52A1F" w:rsidP="00C52A1F">
                            <w:pPr>
                              <w:rPr>
                                <w:sz w:val="20"/>
                                <w:szCs w:val="20"/>
                              </w:rPr>
                            </w:pPr>
                          </w:p>
                          <w:p w:rsidR="00C52A1F" w:rsidRPr="00BC6A65" w:rsidRDefault="00C52A1F" w:rsidP="00C52A1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9.75pt;margin-top:-7.5pt;width:285.75pt;height:18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">
                <v:textbox>
                  <w:txbxContent>
                    <w:p w:rsidR="00C52A1F" w:rsidRPr="00BC6A65" w:rsidRDefault="00C52A1F">
                      <w:pPr>
                        <w:rPr>
                          <w:b/>
                          <w:sz w:val="20"/>
                          <w:szCs w:val="20"/>
                          <w:u w:val="single"/>
                        </w:rPr>
                      </w:pPr>
                      <w:r w:rsidRPr="00BC6A65">
                        <w:rPr>
                          <w:b/>
                          <w:sz w:val="20"/>
                          <w:szCs w:val="20"/>
                          <w:u w:val="single"/>
                        </w:rPr>
                        <w:t xml:space="preserve">Aiding and </w:t>
                      </w:r>
                      <w:proofErr w:type="gramStart"/>
                      <w:r w:rsidRPr="00BC6A65">
                        <w:rPr>
                          <w:b/>
                          <w:sz w:val="20"/>
                          <w:szCs w:val="20"/>
                          <w:u w:val="single"/>
                        </w:rPr>
                        <w:t>Abetting</w:t>
                      </w:r>
                      <w:proofErr w:type="gramEnd"/>
                      <w:r w:rsidRPr="00BC6A65">
                        <w:rPr>
                          <w:b/>
                          <w:sz w:val="20"/>
                          <w:szCs w:val="20"/>
                          <w:u w:val="single"/>
                        </w:rPr>
                        <w:t xml:space="preserve"> (s.21):</w:t>
                      </w:r>
                    </w:p>
                    <w:p w:rsidR="00C52A1F" w:rsidRPr="00BC6A65" w:rsidRDefault="00C52A1F">
                      <w:pPr>
                        <w:rPr>
                          <w:sz w:val="20"/>
                          <w:szCs w:val="20"/>
                        </w:rPr>
                      </w:pPr>
                      <w:r w:rsidRPr="00BC6A65">
                        <w:rPr>
                          <w:sz w:val="20"/>
                          <w:szCs w:val="20"/>
                        </w:rPr>
                        <w:t xml:space="preserve">Aid- to help or </w:t>
                      </w:r>
                      <w:proofErr w:type="gramStart"/>
                      <w:r w:rsidRPr="00BC6A65">
                        <w:rPr>
                          <w:sz w:val="20"/>
                          <w:szCs w:val="20"/>
                        </w:rPr>
                        <w:t>assist  Abet</w:t>
                      </w:r>
                      <w:proofErr w:type="gramEnd"/>
                      <w:r w:rsidRPr="00BC6A65">
                        <w:rPr>
                          <w:sz w:val="20"/>
                          <w:szCs w:val="20"/>
                        </w:rPr>
                        <w:t>- to encourage /instigate</w:t>
                      </w:r>
                    </w:p>
                    <w:p w:rsidR="00C52A1F" w:rsidRPr="00BC6A65" w:rsidRDefault="00C52A1F">
                      <w:pPr>
                        <w:rPr>
                          <w:sz w:val="20"/>
                          <w:szCs w:val="20"/>
                        </w:rPr>
                      </w:pPr>
                      <w:r w:rsidRPr="00BC6A65">
                        <w:rPr>
                          <w:sz w:val="20"/>
                          <w:szCs w:val="20"/>
                        </w:rPr>
                        <w:t>All of the people are guilty of committing the same offence</w:t>
                      </w:r>
                    </w:p>
                    <w:p w:rsidR="00C52A1F" w:rsidRPr="00BC6A65" w:rsidRDefault="00C52A1F">
                      <w:pPr>
                        <w:rPr>
                          <w:sz w:val="20"/>
                          <w:szCs w:val="20"/>
                        </w:rPr>
                      </w:pPr>
                      <w:r w:rsidRPr="00BC6A65">
                        <w:rPr>
                          <w:sz w:val="20"/>
                          <w:szCs w:val="20"/>
                        </w:rPr>
                        <w:t>Degree in participation can play a role in sentencing</w:t>
                      </w:r>
                    </w:p>
                    <w:p w:rsidR="00C52A1F" w:rsidRPr="00BC6A65" w:rsidRDefault="00C52A1F" w:rsidP="00C52A1F">
                      <w:pPr>
                        <w:pStyle w:val="ListParagraph"/>
                        <w:numPr>
                          <w:ilvl w:val="0"/>
                          <w:numId w:val="21"/>
                        </w:numPr>
                        <w:rPr>
                          <w:sz w:val="20"/>
                          <w:szCs w:val="20"/>
                        </w:rPr>
                      </w:pPr>
                      <w:r w:rsidRPr="00BC6A65">
                        <w:rPr>
                          <w:sz w:val="20"/>
                          <w:szCs w:val="20"/>
                        </w:rPr>
                        <w:t>Big exception is murder</w:t>
                      </w:r>
                    </w:p>
                    <w:p w:rsidR="00BC6A65" w:rsidRPr="00BC6A65" w:rsidRDefault="00BC6A65" w:rsidP="00BC6A65">
                      <w:pPr>
                        <w:rPr>
                          <w:sz w:val="20"/>
                          <w:szCs w:val="20"/>
                        </w:rPr>
                      </w:pPr>
                      <w:r w:rsidRPr="00BC6A65">
                        <w:rPr>
                          <w:sz w:val="20"/>
                          <w:szCs w:val="20"/>
                        </w:rPr>
                        <w:t>Cannot just be mere bystanders (</w:t>
                      </w:r>
                      <w:r w:rsidRPr="00BC6A65">
                        <w:rPr>
                          <w:i/>
                          <w:sz w:val="20"/>
                          <w:szCs w:val="20"/>
                        </w:rPr>
                        <w:t>Dunlop</w:t>
                      </w:r>
                      <w:r w:rsidRPr="00BC6A65">
                        <w:rPr>
                          <w:sz w:val="20"/>
                          <w:szCs w:val="20"/>
                        </w:rPr>
                        <w:t xml:space="preserve"> 1979 SCC)</w:t>
                      </w:r>
                    </w:p>
                    <w:p w:rsidR="00BC6A65" w:rsidRPr="00BC6A65" w:rsidRDefault="00BC6A65" w:rsidP="00BC6A65">
                      <w:pPr>
                        <w:rPr>
                          <w:sz w:val="20"/>
                          <w:szCs w:val="20"/>
                        </w:rPr>
                      </w:pPr>
                      <w:r w:rsidRPr="00BC6A65">
                        <w:rPr>
                          <w:sz w:val="20"/>
                          <w:szCs w:val="20"/>
                        </w:rPr>
                        <w:t>Proved BRD suffices (</w:t>
                      </w:r>
                      <w:r w:rsidRPr="00BC6A65">
                        <w:rPr>
                          <w:i/>
                          <w:sz w:val="20"/>
                          <w:szCs w:val="20"/>
                        </w:rPr>
                        <w:t>Thatcher</w:t>
                      </w:r>
                      <w:r w:rsidRPr="00BC6A65">
                        <w:rPr>
                          <w:sz w:val="20"/>
                          <w:szCs w:val="20"/>
                        </w:rPr>
                        <w:t xml:space="preserve"> 1987 SCC)</w:t>
                      </w:r>
                    </w:p>
                    <w:p w:rsidR="00BC6A65" w:rsidRPr="00BC6A65" w:rsidRDefault="00BC6A65" w:rsidP="00BC6A65">
                      <w:pPr>
                        <w:rPr>
                          <w:sz w:val="20"/>
                          <w:szCs w:val="20"/>
                        </w:rPr>
                      </w:pPr>
                    </w:p>
                    <w:p w:rsidR="00C52A1F" w:rsidRPr="00BC6A65" w:rsidRDefault="00C52A1F" w:rsidP="00C52A1F">
                      <w:pPr>
                        <w:rPr>
                          <w:sz w:val="20"/>
                          <w:szCs w:val="20"/>
                        </w:rPr>
                      </w:pPr>
                      <w:r w:rsidRPr="00BC6A65">
                        <w:rPr>
                          <w:b/>
                          <w:sz w:val="20"/>
                          <w:szCs w:val="20"/>
                        </w:rPr>
                        <w:t>AR</w:t>
                      </w:r>
                      <w:r w:rsidRPr="00BC6A65">
                        <w:rPr>
                          <w:sz w:val="20"/>
                          <w:szCs w:val="20"/>
                        </w:rPr>
                        <w:t>- Doing something or omitting that assists or encourages the perpetrator to commit the offence</w:t>
                      </w:r>
                    </w:p>
                    <w:p w:rsidR="00C52A1F" w:rsidRPr="00BC6A65" w:rsidRDefault="00C52A1F" w:rsidP="00C52A1F">
                      <w:pPr>
                        <w:pStyle w:val="ListParagraph"/>
                        <w:numPr>
                          <w:ilvl w:val="0"/>
                          <w:numId w:val="21"/>
                        </w:numPr>
                        <w:rPr>
                          <w:sz w:val="20"/>
                          <w:szCs w:val="20"/>
                        </w:rPr>
                      </w:pPr>
                      <w:r w:rsidRPr="00BC6A65">
                        <w:rPr>
                          <w:sz w:val="20"/>
                          <w:szCs w:val="20"/>
                        </w:rPr>
                        <w:t>Do not have to commit parts of the offence</w:t>
                      </w:r>
                    </w:p>
                    <w:p w:rsidR="00C52A1F" w:rsidRPr="00BC6A65" w:rsidRDefault="00C52A1F" w:rsidP="00C52A1F">
                      <w:pPr>
                        <w:rPr>
                          <w:sz w:val="20"/>
                          <w:szCs w:val="20"/>
                        </w:rPr>
                      </w:pPr>
                      <w:r w:rsidRPr="00BC6A65">
                        <w:rPr>
                          <w:b/>
                          <w:sz w:val="20"/>
                          <w:szCs w:val="20"/>
                        </w:rPr>
                        <w:t>MR</w:t>
                      </w:r>
                      <w:r w:rsidRPr="00BC6A65">
                        <w:rPr>
                          <w:sz w:val="20"/>
                          <w:szCs w:val="20"/>
                        </w:rPr>
                        <w:t xml:space="preserve">- The person must have rendered assistance </w:t>
                      </w:r>
                      <w:r w:rsidRPr="00BC6A65">
                        <w:rPr>
                          <w:sz w:val="20"/>
                          <w:szCs w:val="20"/>
                          <w:u w:val="single"/>
                        </w:rPr>
                        <w:t>for the purpose</w:t>
                      </w:r>
                      <w:r w:rsidRPr="00BC6A65">
                        <w:rPr>
                          <w:sz w:val="20"/>
                          <w:szCs w:val="20"/>
                        </w:rPr>
                        <w:t xml:space="preserve"> of aiding the principle offender to commit the crime (just to have knowledge that it might happen, do not want to charge a person for selling a rope)</w:t>
                      </w:r>
                    </w:p>
                    <w:p w:rsidR="00C52A1F" w:rsidRPr="00BC6A65" w:rsidRDefault="00C52A1F" w:rsidP="00C52A1F">
                      <w:pPr>
                        <w:rPr>
                          <w:sz w:val="20"/>
                          <w:szCs w:val="20"/>
                        </w:rPr>
                      </w:pPr>
                    </w:p>
                    <w:p w:rsidR="00C52A1F" w:rsidRPr="00BC6A65" w:rsidRDefault="00C52A1F" w:rsidP="00C52A1F">
                      <w:pPr>
                        <w:rPr>
                          <w:sz w:val="20"/>
                          <w:szCs w:val="20"/>
                        </w:rPr>
                      </w:pPr>
                    </w:p>
                  </w:txbxContent>
                </v:textbox>
                <w10:wrap type="tight"/>
              </v:shape>
            </w:pict>
          </mc:Fallback>
        </mc:AlternateContent>
      </w:r>
    </w:p>
    <w:sectPr w:rsidR="002E7E65" w:rsidRPr="00E40E19" w:rsidSect="0012650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DC" w:rsidRDefault="006732DC" w:rsidP="00CB7EBA">
      <w:r>
        <w:separator/>
      </w:r>
    </w:p>
  </w:endnote>
  <w:endnote w:type="continuationSeparator" w:id="0">
    <w:p w:rsidR="006732DC" w:rsidRDefault="006732DC" w:rsidP="00CB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DC" w:rsidRDefault="006732DC" w:rsidP="00CB7EBA">
      <w:r>
        <w:separator/>
      </w:r>
    </w:p>
  </w:footnote>
  <w:footnote w:type="continuationSeparator" w:id="0">
    <w:p w:rsidR="006732DC" w:rsidRDefault="006732DC" w:rsidP="00CB7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C2"/>
    <w:multiLevelType w:val="hybridMultilevel"/>
    <w:tmpl w:val="9030FD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B97D80"/>
    <w:multiLevelType w:val="multilevel"/>
    <w:tmpl w:val="CBA2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615B8"/>
    <w:multiLevelType w:val="hybridMultilevel"/>
    <w:tmpl w:val="D076F942"/>
    <w:lvl w:ilvl="0" w:tplc="A3BAAF24">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881C59"/>
    <w:multiLevelType w:val="hybridMultilevel"/>
    <w:tmpl w:val="BE6E1EBE"/>
    <w:lvl w:ilvl="0" w:tplc="1018DEE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047242"/>
    <w:multiLevelType w:val="hybridMultilevel"/>
    <w:tmpl w:val="D402DA5C"/>
    <w:lvl w:ilvl="0" w:tplc="351006BC">
      <w:start w:val="1"/>
      <w:numFmt w:val="bullet"/>
      <w:lvlText w:val="-"/>
      <w:lvlJc w:val="left"/>
      <w:pPr>
        <w:ind w:left="720" w:hanging="360"/>
      </w:pPr>
      <w:rPr>
        <w:rFonts w:ascii="Calibri" w:eastAsia="Times New Roman" w:hAnsi="Calibri" w:cs="Calibri"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35376E"/>
    <w:multiLevelType w:val="hybridMultilevel"/>
    <w:tmpl w:val="FA820E36"/>
    <w:lvl w:ilvl="0" w:tplc="30AA3998">
      <w:start w:val="19"/>
      <w:numFmt w:val="bullet"/>
      <w:lvlText w:val="-"/>
      <w:lvlJc w:val="left"/>
      <w:pPr>
        <w:ind w:left="615" w:hanging="360"/>
      </w:pPr>
      <w:rPr>
        <w:rFonts w:ascii="Times New Roman" w:eastAsiaTheme="minorHAnsi" w:hAnsi="Times New Roman" w:cs="Times New Roman" w:hint="default"/>
      </w:rPr>
    </w:lvl>
    <w:lvl w:ilvl="1" w:tplc="10090003" w:tentative="1">
      <w:start w:val="1"/>
      <w:numFmt w:val="bullet"/>
      <w:lvlText w:val="o"/>
      <w:lvlJc w:val="left"/>
      <w:pPr>
        <w:ind w:left="1335" w:hanging="360"/>
      </w:pPr>
      <w:rPr>
        <w:rFonts w:ascii="Courier New" w:hAnsi="Courier New" w:cs="Courier New" w:hint="default"/>
      </w:rPr>
    </w:lvl>
    <w:lvl w:ilvl="2" w:tplc="10090005" w:tentative="1">
      <w:start w:val="1"/>
      <w:numFmt w:val="bullet"/>
      <w:lvlText w:val=""/>
      <w:lvlJc w:val="left"/>
      <w:pPr>
        <w:ind w:left="2055" w:hanging="360"/>
      </w:pPr>
      <w:rPr>
        <w:rFonts w:ascii="Wingdings" w:hAnsi="Wingdings" w:hint="default"/>
      </w:rPr>
    </w:lvl>
    <w:lvl w:ilvl="3" w:tplc="10090001" w:tentative="1">
      <w:start w:val="1"/>
      <w:numFmt w:val="bullet"/>
      <w:lvlText w:val=""/>
      <w:lvlJc w:val="left"/>
      <w:pPr>
        <w:ind w:left="2775" w:hanging="360"/>
      </w:pPr>
      <w:rPr>
        <w:rFonts w:ascii="Symbol" w:hAnsi="Symbol" w:hint="default"/>
      </w:rPr>
    </w:lvl>
    <w:lvl w:ilvl="4" w:tplc="10090003" w:tentative="1">
      <w:start w:val="1"/>
      <w:numFmt w:val="bullet"/>
      <w:lvlText w:val="o"/>
      <w:lvlJc w:val="left"/>
      <w:pPr>
        <w:ind w:left="3495" w:hanging="360"/>
      </w:pPr>
      <w:rPr>
        <w:rFonts w:ascii="Courier New" w:hAnsi="Courier New" w:cs="Courier New" w:hint="default"/>
      </w:rPr>
    </w:lvl>
    <w:lvl w:ilvl="5" w:tplc="10090005" w:tentative="1">
      <w:start w:val="1"/>
      <w:numFmt w:val="bullet"/>
      <w:lvlText w:val=""/>
      <w:lvlJc w:val="left"/>
      <w:pPr>
        <w:ind w:left="4215" w:hanging="360"/>
      </w:pPr>
      <w:rPr>
        <w:rFonts w:ascii="Wingdings" w:hAnsi="Wingdings" w:hint="default"/>
      </w:rPr>
    </w:lvl>
    <w:lvl w:ilvl="6" w:tplc="10090001" w:tentative="1">
      <w:start w:val="1"/>
      <w:numFmt w:val="bullet"/>
      <w:lvlText w:val=""/>
      <w:lvlJc w:val="left"/>
      <w:pPr>
        <w:ind w:left="4935" w:hanging="360"/>
      </w:pPr>
      <w:rPr>
        <w:rFonts w:ascii="Symbol" w:hAnsi="Symbol" w:hint="default"/>
      </w:rPr>
    </w:lvl>
    <w:lvl w:ilvl="7" w:tplc="10090003" w:tentative="1">
      <w:start w:val="1"/>
      <w:numFmt w:val="bullet"/>
      <w:lvlText w:val="o"/>
      <w:lvlJc w:val="left"/>
      <w:pPr>
        <w:ind w:left="5655" w:hanging="360"/>
      </w:pPr>
      <w:rPr>
        <w:rFonts w:ascii="Courier New" w:hAnsi="Courier New" w:cs="Courier New" w:hint="default"/>
      </w:rPr>
    </w:lvl>
    <w:lvl w:ilvl="8" w:tplc="10090005" w:tentative="1">
      <w:start w:val="1"/>
      <w:numFmt w:val="bullet"/>
      <w:lvlText w:val=""/>
      <w:lvlJc w:val="left"/>
      <w:pPr>
        <w:ind w:left="6375" w:hanging="360"/>
      </w:pPr>
      <w:rPr>
        <w:rFonts w:ascii="Wingdings" w:hAnsi="Wingdings" w:hint="default"/>
      </w:rPr>
    </w:lvl>
  </w:abstractNum>
  <w:abstractNum w:abstractNumId="6">
    <w:nsid w:val="0F624ECE"/>
    <w:multiLevelType w:val="hybridMultilevel"/>
    <w:tmpl w:val="23861220"/>
    <w:lvl w:ilvl="0" w:tplc="97900F94">
      <w:start w:val="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13B2799"/>
    <w:multiLevelType w:val="multilevel"/>
    <w:tmpl w:val="A67E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942E0D"/>
    <w:multiLevelType w:val="hybridMultilevel"/>
    <w:tmpl w:val="DC8EB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D32D34"/>
    <w:multiLevelType w:val="hybridMultilevel"/>
    <w:tmpl w:val="6248F9A2"/>
    <w:lvl w:ilvl="0" w:tplc="BE8474CE">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C66887"/>
    <w:multiLevelType w:val="hybridMultilevel"/>
    <w:tmpl w:val="FDD0BAEA"/>
    <w:lvl w:ilvl="0" w:tplc="5120B6F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9E34D14"/>
    <w:multiLevelType w:val="hybridMultilevel"/>
    <w:tmpl w:val="F52C236E"/>
    <w:lvl w:ilvl="0" w:tplc="DB30746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70570C"/>
    <w:multiLevelType w:val="multilevel"/>
    <w:tmpl w:val="5E1A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540B8D"/>
    <w:multiLevelType w:val="hybridMultilevel"/>
    <w:tmpl w:val="EA8229F2"/>
    <w:lvl w:ilvl="0" w:tplc="1050215A">
      <w:numFmt w:val="bullet"/>
      <w:lvlText w:val="-"/>
      <w:lvlJc w:val="left"/>
      <w:pPr>
        <w:ind w:left="720" w:hanging="360"/>
      </w:pPr>
      <w:rPr>
        <w:rFonts w:ascii="Times New Roman" w:eastAsiaTheme="minorHAnsi" w:hAnsi="Times New Roman"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D01687"/>
    <w:multiLevelType w:val="hybridMultilevel"/>
    <w:tmpl w:val="6D1A1FB4"/>
    <w:lvl w:ilvl="0" w:tplc="B14AF1C4">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4637DD"/>
    <w:multiLevelType w:val="hybridMultilevel"/>
    <w:tmpl w:val="BE84839A"/>
    <w:lvl w:ilvl="0" w:tplc="185CE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0877AE2"/>
    <w:multiLevelType w:val="hybridMultilevel"/>
    <w:tmpl w:val="6540AE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18C1044"/>
    <w:multiLevelType w:val="hybridMultilevel"/>
    <w:tmpl w:val="543AAE8E"/>
    <w:lvl w:ilvl="0" w:tplc="AA4E2302">
      <w:start w:val="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D409B8"/>
    <w:multiLevelType w:val="hybridMultilevel"/>
    <w:tmpl w:val="3236A3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8A05C7"/>
    <w:multiLevelType w:val="hybridMultilevel"/>
    <w:tmpl w:val="04DA9C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82818BC"/>
    <w:multiLevelType w:val="hybridMultilevel"/>
    <w:tmpl w:val="2D046CB8"/>
    <w:lvl w:ilvl="0" w:tplc="D5C441FE">
      <w:start w:val="19"/>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C350EB2"/>
    <w:multiLevelType w:val="hybridMultilevel"/>
    <w:tmpl w:val="D2BABD6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F876CF0"/>
    <w:multiLevelType w:val="hybridMultilevel"/>
    <w:tmpl w:val="014AE4DA"/>
    <w:lvl w:ilvl="0" w:tplc="847C13B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1935E2E"/>
    <w:multiLevelType w:val="hybridMultilevel"/>
    <w:tmpl w:val="661E1E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A23349"/>
    <w:multiLevelType w:val="hybridMultilevel"/>
    <w:tmpl w:val="78A4C2AE"/>
    <w:lvl w:ilvl="0" w:tplc="8BE6A16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2144662"/>
    <w:multiLevelType w:val="multilevel"/>
    <w:tmpl w:val="CF52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C0304F"/>
    <w:multiLevelType w:val="multilevel"/>
    <w:tmpl w:val="F978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0A3AB6"/>
    <w:multiLevelType w:val="multilevel"/>
    <w:tmpl w:val="4A10D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44177C2"/>
    <w:multiLevelType w:val="hybridMultilevel"/>
    <w:tmpl w:val="4002E08A"/>
    <w:lvl w:ilvl="0" w:tplc="DD7C6C1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4DC357D"/>
    <w:multiLevelType w:val="hybridMultilevel"/>
    <w:tmpl w:val="5A248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6F37A57"/>
    <w:multiLevelType w:val="hybridMultilevel"/>
    <w:tmpl w:val="511E60E2"/>
    <w:lvl w:ilvl="0" w:tplc="49942B9C">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7EF2FC2"/>
    <w:multiLevelType w:val="hybridMultilevel"/>
    <w:tmpl w:val="D020F8CA"/>
    <w:lvl w:ilvl="0" w:tplc="43846D34">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5A49B0"/>
    <w:multiLevelType w:val="hybridMultilevel"/>
    <w:tmpl w:val="5E927060"/>
    <w:lvl w:ilvl="0" w:tplc="9DA67A5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5BD005E6"/>
    <w:multiLevelType w:val="hybridMultilevel"/>
    <w:tmpl w:val="2A6AADAA"/>
    <w:lvl w:ilvl="0" w:tplc="C9AC741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41298B"/>
    <w:multiLevelType w:val="hybridMultilevel"/>
    <w:tmpl w:val="BFF48880"/>
    <w:lvl w:ilvl="0" w:tplc="B7CECC3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26E5762"/>
    <w:multiLevelType w:val="hybridMultilevel"/>
    <w:tmpl w:val="FA2293E8"/>
    <w:lvl w:ilvl="0" w:tplc="55A2AE58">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A53347F"/>
    <w:multiLevelType w:val="hybridMultilevel"/>
    <w:tmpl w:val="91EEF0E0"/>
    <w:lvl w:ilvl="0" w:tplc="1E98029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B097976"/>
    <w:multiLevelType w:val="hybridMultilevel"/>
    <w:tmpl w:val="40C89252"/>
    <w:lvl w:ilvl="0" w:tplc="F9DCF4C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E135E7"/>
    <w:multiLevelType w:val="multilevel"/>
    <w:tmpl w:val="59604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E5804FB"/>
    <w:multiLevelType w:val="hybridMultilevel"/>
    <w:tmpl w:val="ACACDF9E"/>
    <w:lvl w:ilvl="0" w:tplc="68C022D6">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836DBC"/>
    <w:multiLevelType w:val="hybridMultilevel"/>
    <w:tmpl w:val="B2D4F90C"/>
    <w:lvl w:ilvl="0" w:tplc="8562A5D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2894A61"/>
    <w:multiLevelType w:val="hybridMultilevel"/>
    <w:tmpl w:val="7FFC6122"/>
    <w:lvl w:ilvl="0" w:tplc="9636356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41B0F06"/>
    <w:multiLevelType w:val="multilevel"/>
    <w:tmpl w:val="1B120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8823C1"/>
    <w:multiLevelType w:val="hybridMultilevel"/>
    <w:tmpl w:val="E04C4450"/>
    <w:lvl w:ilvl="0" w:tplc="5FBC3DD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A60CF2"/>
    <w:multiLevelType w:val="hybridMultilevel"/>
    <w:tmpl w:val="9EE67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3"/>
  </w:num>
  <w:num w:numId="4">
    <w:abstractNumId w:val="16"/>
  </w:num>
  <w:num w:numId="5">
    <w:abstractNumId w:val="27"/>
    <w:lvlOverride w:ilvl="0"/>
    <w:lvlOverride w:ilvl="1">
      <w:startOverride w:val="1"/>
    </w:lvlOverride>
    <w:lvlOverride w:ilvl="2"/>
    <w:lvlOverride w:ilvl="3"/>
    <w:lvlOverride w:ilvl="4">
      <w:startOverride w:val="1"/>
    </w:lvlOverride>
    <w:lvlOverride w:ilvl="5"/>
    <w:lvlOverride w:ilvl="6"/>
    <w:lvlOverride w:ilvl="7"/>
    <w:lvlOverride w:ilvl="8"/>
  </w:num>
  <w:num w:numId="6">
    <w:abstractNumId w:val="27"/>
    <w:lvlOverride w:ilvl="0"/>
    <w:lvlOverride w:ilvl="1">
      <w:startOverride w:val="2"/>
    </w:lvlOverride>
    <w:lvlOverride w:ilvl="2"/>
    <w:lvlOverride w:ilvl="3"/>
    <w:lvlOverride w:ilvl="4">
      <w:startOverride w:val="1"/>
    </w:lvlOverride>
    <w:lvlOverride w:ilvl="5"/>
    <w:lvlOverride w:ilvl="6"/>
    <w:lvlOverride w:ilvl="7"/>
    <w:lvlOverride w:ilvl="8"/>
  </w:num>
  <w:num w:numId="7">
    <w:abstractNumId w:val="27"/>
    <w:lvlOverride w:ilvl="0"/>
    <w:lvlOverride w:ilvl="1"/>
    <w:lvlOverride w:ilvl="2"/>
    <w:lvlOverride w:ilvl="3"/>
    <w:lvlOverride w:ilvl="4">
      <w:startOverride w:val="1"/>
    </w:lvlOverride>
    <w:lvlOverride w:ilvl="5"/>
    <w:lvlOverride w:ilvl="6"/>
    <w:lvlOverride w:ilvl="7"/>
    <w:lvlOverride w:ilvl="8"/>
  </w:num>
  <w:num w:numId="8">
    <w:abstractNumId w:val="18"/>
  </w:num>
  <w:num w:numId="9">
    <w:abstractNumId w:val="35"/>
  </w:num>
  <w:num w:numId="10">
    <w:abstractNumId w:val="44"/>
  </w:num>
  <w:num w:numId="11">
    <w:abstractNumId w:val="21"/>
  </w:num>
  <w:num w:numId="12">
    <w:abstractNumId w:val="29"/>
  </w:num>
  <w:num w:numId="13">
    <w:abstractNumId w:val="8"/>
  </w:num>
  <w:num w:numId="14">
    <w:abstractNumId w:val="32"/>
  </w:num>
  <w:num w:numId="15">
    <w:abstractNumId w:val="2"/>
  </w:num>
  <w:num w:numId="16">
    <w:abstractNumId w:val="4"/>
  </w:num>
  <w:num w:numId="17">
    <w:abstractNumId w:val="12"/>
  </w:num>
  <w:num w:numId="18">
    <w:abstractNumId w:val="42"/>
  </w:num>
  <w:num w:numId="19">
    <w:abstractNumId w:val="38"/>
  </w:num>
  <w:num w:numId="20">
    <w:abstractNumId w:val="25"/>
  </w:num>
  <w:num w:numId="21">
    <w:abstractNumId w:val="36"/>
  </w:num>
  <w:num w:numId="22">
    <w:abstractNumId w:val="15"/>
  </w:num>
  <w:num w:numId="23">
    <w:abstractNumId w:val="34"/>
  </w:num>
  <w:num w:numId="24">
    <w:abstractNumId w:val="28"/>
  </w:num>
  <w:num w:numId="25">
    <w:abstractNumId w:val="22"/>
  </w:num>
  <w:num w:numId="26">
    <w:abstractNumId w:val="11"/>
  </w:num>
  <w:num w:numId="27">
    <w:abstractNumId w:val="41"/>
  </w:num>
  <w:num w:numId="28">
    <w:abstractNumId w:val="30"/>
  </w:num>
  <w:num w:numId="29">
    <w:abstractNumId w:val="14"/>
  </w:num>
  <w:num w:numId="30">
    <w:abstractNumId w:val="31"/>
  </w:num>
  <w:num w:numId="31">
    <w:abstractNumId w:val="9"/>
  </w:num>
  <w:num w:numId="32">
    <w:abstractNumId w:val="33"/>
  </w:num>
  <w:num w:numId="33">
    <w:abstractNumId w:val="24"/>
  </w:num>
  <w:num w:numId="34">
    <w:abstractNumId w:val="13"/>
  </w:num>
  <w:num w:numId="35">
    <w:abstractNumId w:val="43"/>
  </w:num>
  <w:num w:numId="36">
    <w:abstractNumId w:val="10"/>
  </w:num>
  <w:num w:numId="37">
    <w:abstractNumId w:val="26"/>
    <w:lvlOverride w:ilvl="0">
      <w:startOverride w:val="1"/>
    </w:lvlOverride>
  </w:num>
  <w:num w:numId="38">
    <w:abstractNumId w:val="1"/>
    <w:lvlOverride w:ilvl="0">
      <w:startOverride w:val="5"/>
    </w:lvlOverride>
  </w:num>
  <w:num w:numId="39">
    <w:abstractNumId w:val="7"/>
    <w:lvlOverride w:ilvl="0">
      <w:startOverride w:val="6"/>
    </w:lvlOverride>
  </w:num>
  <w:num w:numId="40">
    <w:abstractNumId w:val="3"/>
  </w:num>
  <w:num w:numId="41">
    <w:abstractNumId w:val="39"/>
  </w:num>
  <w:num w:numId="42">
    <w:abstractNumId w:val="37"/>
  </w:num>
  <w:num w:numId="43">
    <w:abstractNumId w:val="40"/>
  </w:num>
  <w:num w:numId="44">
    <w:abstractNumId w:val="5"/>
  </w:num>
  <w:num w:numId="45">
    <w:abstractNumId w:val="20"/>
  </w:num>
  <w:num w:numId="46">
    <w:abstractNumId w:val="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08"/>
    <w:rsid w:val="0004170B"/>
    <w:rsid w:val="00072948"/>
    <w:rsid w:val="000B6F59"/>
    <w:rsid w:val="000F321A"/>
    <w:rsid w:val="0010763F"/>
    <w:rsid w:val="00126507"/>
    <w:rsid w:val="00144022"/>
    <w:rsid w:val="00154BAB"/>
    <w:rsid w:val="00157BBC"/>
    <w:rsid w:val="001727E2"/>
    <w:rsid w:val="00172EC5"/>
    <w:rsid w:val="00193A94"/>
    <w:rsid w:val="001A18E6"/>
    <w:rsid w:val="001B12C8"/>
    <w:rsid w:val="001B67BD"/>
    <w:rsid w:val="001C7282"/>
    <w:rsid w:val="001D6C26"/>
    <w:rsid w:val="001E0A49"/>
    <w:rsid w:val="00212B80"/>
    <w:rsid w:val="0023348A"/>
    <w:rsid w:val="00233A0A"/>
    <w:rsid w:val="002351AA"/>
    <w:rsid w:val="002762C2"/>
    <w:rsid w:val="00296E0E"/>
    <w:rsid w:val="002972C5"/>
    <w:rsid w:val="00297763"/>
    <w:rsid w:val="002A5EE1"/>
    <w:rsid w:val="002C0408"/>
    <w:rsid w:val="002C5EA0"/>
    <w:rsid w:val="002D4C93"/>
    <w:rsid w:val="002E7E65"/>
    <w:rsid w:val="002F7B51"/>
    <w:rsid w:val="003022A7"/>
    <w:rsid w:val="00305151"/>
    <w:rsid w:val="00344BD4"/>
    <w:rsid w:val="0035069E"/>
    <w:rsid w:val="003602D7"/>
    <w:rsid w:val="00386029"/>
    <w:rsid w:val="00390DBF"/>
    <w:rsid w:val="00393CF5"/>
    <w:rsid w:val="0039700A"/>
    <w:rsid w:val="003A1EA5"/>
    <w:rsid w:val="004132A8"/>
    <w:rsid w:val="00422B19"/>
    <w:rsid w:val="00426094"/>
    <w:rsid w:val="004318CC"/>
    <w:rsid w:val="00466E8F"/>
    <w:rsid w:val="004924D3"/>
    <w:rsid w:val="00497C7A"/>
    <w:rsid w:val="004A051D"/>
    <w:rsid w:val="004A3D41"/>
    <w:rsid w:val="004B7CCA"/>
    <w:rsid w:val="004D3A9F"/>
    <w:rsid w:val="004F118B"/>
    <w:rsid w:val="00516AA9"/>
    <w:rsid w:val="00527D16"/>
    <w:rsid w:val="005540C0"/>
    <w:rsid w:val="005545DC"/>
    <w:rsid w:val="0055495E"/>
    <w:rsid w:val="00575EA6"/>
    <w:rsid w:val="0057764A"/>
    <w:rsid w:val="005849A0"/>
    <w:rsid w:val="005B4CCA"/>
    <w:rsid w:val="005E5ECC"/>
    <w:rsid w:val="005F348D"/>
    <w:rsid w:val="00620DAA"/>
    <w:rsid w:val="00622265"/>
    <w:rsid w:val="00632F8A"/>
    <w:rsid w:val="00661409"/>
    <w:rsid w:val="006732DC"/>
    <w:rsid w:val="00673D42"/>
    <w:rsid w:val="006A1102"/>
    <w:rsid w:val="006A7F1E"/>
    <w:rsid w:val="006C261A"/>
    <w:rsid w:val="006C6420"/>
    <w:rsid w:val="006E48E6"/>
    <w:rsid w:val="006F76E8"/>
    <w:rsid w:val="00701E40"/>
    <w:rsid w:val="0071060C"/>
    <w:rsid w:val="00757730"/>
    <w:rsid w:val="007774E5"/>
    <w:rsid w:val="00784D33"/>
    <w:rsid w:val="0079668B"/>
    <w:rsid w:val="007B4183"/>
    <w:rsid w:val="007B72C6"/>
    <w:rsid w:val="007C7371"/>
    <w:rsid w:val="007D0E4A"/>
    <w:rsid w:val="00814808"/>
    <w:rsid w:val="0086228C"/>
    <w:rsid w:val="00863BA6"/>
    <w:rsid w:val="00871D76"/>
    <w:rsid w:val="00883FA1"/>
    <w:rsid w:val="00891103"/>
    <w:rsid w:val="0089744D"/>
    <w:rsid w:val="008A1B31"/>
    <w:rsid w:val="008B495B"/>
    <w:rsid w:val="008F11FC"/>
    <w:rsid w:val="009039CC"/>
    <w:rsid w:val="0094136A"/>
    <w:rsid w:val="0094248C"/>
    <w:rsid w:val="00955C82"/>
    <w:rsid w:val="009777ED"/>
    <w:rsid w:val="009A24C8"/>
    <w:rsid w:val="009B76CE"/>
    <w:rsid w:val="009D3D11"/>
    <w:rsid w:val="009E1010"/>
    <w:rsid w:val="00A02D46"/>
    <w:rsid w:val="00A039F0"/>
    <w:rsid w:val="00A03B92"/>
    <w:rsid w:val="00A20CDB"/>
    <w:rsid w:val="00A572A5"/>
    <w:rsid w:val="00A85D5B"/>
    <w:rsid w:val="00A910BB"/>
    <w:rsid w:val="00AA4AE5"/>
    <w:rsid w:val="00AB445F"/>
    <w:rsid w:val="00AB6C30"/>
    <w:rsid w:val="00B014DE"/>
    <w:rsid w:val="00B276DC"/>
    <w:rsid w:val="00B46AD0"/>
    <w:rsid w:val="00B478FB"/>
    <w:rsid w:val="00B96C9C"/>
    <w:rsid w:val="00BA1E4B"/>
    <w:rsid w:val="00BC23C0"/>
    <w:rsid w:val="00BC6A65"/>
    <w:rsid w:val="00BF4E41"/>
    <w:rsid w:val="00C52A1F"/>
    <w:rsid w:val="00C54E7A"/>
    <w:rsid w:val="00C64CF8"/>
    <w:rsid w:val="00CB294A"/>
    <w:rsid w:val="00CB7EBA"/>
    <w:rsid w:val="00CD3888"/>
    <w:rsid w:val="00D607B6"/>
    <w:rsid w:val="00D70C61"/>
    <w:rsid w:val="00D833B7"/>
    <w:rsid w:val="00DB288A"/>
    <w:rsid w:val="00DD6D86"/>
    <w:rsid w:val="00DF74F3"/>
    <w:rsid w:val="00E04237"/>
    <w:rsid w:val="00E079BA"/>
    <w:rsid w:val="00E26562"/>
    <w:rsid w:val="00E274AC"/>
    <w:rsid w:val="00E40E19"/>
    <w:rsid w:val="00E54B82"/>
    <w:rsid w:val="00E555ED"/>
    <w:rsid w:val="00E8174B"/>
    <w:rsid w:val="00E861FD"/>
    <w:rsid w:val="00EB7D9F"/>
    <w:rsid w:val="00EC00D1"/>
    <w:rsid w:val="00ED22B3"/>
    <w:rsid w:val="00ED7F55"/>
    <w:rsid w:val="00EE4B51"/>
    <w:rsid w:val="00EE5329"/>
    <w:rsid w:val="00EF07FE"/>
    <w:rsid w:val="00F00169"/>
    <w:rsid w:val="00F02C72"/>
    <w:rsid w:val="00F15176"/>
    <w:rsid w:val="00F21255"/>
    <w:rsid w:val="00F74E78"/>
    <w:rsid w:val="00F76F20"/>
    <w:rsid w:val="00FC445A"/>
    <w:rsid w:val="00FC6EC9"/>
    <w:rsid w:val="00FD511F"/>
    <w:rsid w:val="00FE1973"/>
    <w:rsid w:val="00FE6EE1"/>
    <w:rsid w:val="00FE741D"/>
    <w:rsid w:val="00FF18FE"/>
    <w:rsid w:val="00FF4B52"/>
    <w:rsid w:val="00FF5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ED"/>
  </w:style>
  <w:style w:type="paragraph" w:styleId="Heading1">
    <w:name w:val="heading 1"/>
    <w:basedOn w:val="Normal"/>
    <w:next w:val="Normal"/>
    <w:link w:val="Heading1Char"/>
    <w:uiPriority w:val="9"/>
    <w:qFormat/>
    <w:rsid w:val="00E079BA"/>
    <w:pPr>
      <w:keepNext/>
      <w:keepLines/>
      <w:spacing w:before="240" w:after="120"/>
      <w:outlineLvl w:val="0"/>
    </w:pPr>
    <w:rPr>
      <w:rFonts w:eastAsiaTheme="majorEastAsia" w:cstheme="majorBidi"/>
      <w:b/>
      <w:bCs/>
      <w:szCs w:val="28"/>
      <w:u w:val="single"/>
    </w:rPr>
  </w:style>
  <w:style w:type="paragraph" w:styleId="Heading2">
    <w:name w:val="heading 2"/>
    <w:basedOn w:val="Normal"/>
    <w:next w:val="Normal"/>
    <w:link w:val="Heading2Char"/>
    <w:uiPriority w:val="9"/>
    <w:semiHidden/>
    <w:unhideWhenUsed/>
    <w:qFormat/>
    <w:rsid w:val="00E079BA"/>
    <w:pPr>
      <w:keepNext/>
      <w:keepLines/>
      <w:spacing w:before="8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E079BA"/>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9BA"/>
    <w:rPr>
      <w:rFonts w:eastAsiaTheme="majorEastAsia" w:cstheme="majorBidi"/>
      <w:b/>
      <w:bCs/>
      <w:szCs w:val="28"/>
      <w:u w:val="single"/>
    </w:rPr>
  </w:style>
  <w:style w:type="character" w:customStyle="1" w:styleId="Heading2Char">
    <w:name w:val="Heading 2 Char"/>
    <w:basedOn w:val="DefaultParagraphFont"/>
    <w:link w:val="Heading2"/>
    <w:uiPriority w:val="9"/>
    <w:semiHidden/>
    <w:rsid w:val="00E079BA"/>
    <w:rPr>
      <w:rFonts w:eastAsiaTheme="majorEastAsia" w:cstheme="majorBidi"/>
      <w:b/>
      <w:bCs/>
      <w:szCs w:val="26"/>
    </w:rPr>
  </w:style>
  <w:style w:type="character" w:customStyle="1" w:styleId="Heading3Char">
    <w:name w:val="Heading 3 Char"/>
    <w:basedOn w:val="DefaultParagraphFont"/>
    <w:link w:val="Heading3"/>
    <w:uiPriority w:val="9"/>
    <w:semiHidden/>
    <w:rsid w:val="00E079BA"/>
    <w:rPr>
      <w:rFonts w:eastAsiaTheme="majorEastAsia" w:cstheme="majorBidi"/>
      <w:bCs/>
      <w:i/>
    </w:rPr>
  </w:style>
  <w:style w:type="paragraph" w:styleId="BalloonText">
    <w:name w:val="Balloon Text"/>
    <w:basedOn w:val="Normal"/>
    <w:link w:val="BalloonTextChar"/>
    <w:uiPriority w:val="99"/>
    <w:semiHidden/>
    <w:unhideWhenUsed/>
    <w:rsid w:val="00126507"/>
    <w:rPr>
      <w:rFonts w:ascii="Tahoma" w:hAnsi="Tahoma" w:cs="Tahoma"/>
      <w:sz w:val="16"/>
      <w:szCs w:val="16"/>
    </w:rPr>
  </w:style>
  <w:style w:type="character" w:customStyle="1" w:styleId="BalloonTextChar">
    <w:name w:val="Balloon Text Char"/>
    <w:basedOn w:val="DefaultParagraphFont"/>
    <w:link w:val="BalloonText"/>
    <w:uiPriority w:val="99"/>
    <w:semiHidden/>
    <w:rsid w:val="00126507"/>
    <w:rPr>
      <w:rFonts w:ascii="Tahoma" w:hAnsi="Tahoma" w:cs="Tahoma"/>
      <w:sz w:val="16"/>
      <w:szCs w:val="16"/>
    </w:rPr>
  </w:style>
  <w:style w:type="paragraph" w:styleId="ListParagraph">
    <w:name w:val="List Paragraph"/>
    <w:basedOn w:val="Normal"/>
    <w:uiPriority w:val="34"/>
    <w:qFormat/>
    <w:rsid w:val="00126507"/>
    <w:pPr>
      <w:ind w:left="720"/>
      <w:contextualSpacing/>
    </w:pPr>
  </w:style>
  <w:style w:type="table" w:styleId="TableGrid">
    <w:name w:val="Table Grid"/>
    <w:basedOn w:val="TableNormal"/>
    <w:uiPriority w:val="59"/>
    <w:rsid w:val="00FC6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40E19"/>
    <w:pPr>
      <w:spacing w:before="100" w:beforeAutospacing="1" w:after="100" w:afterAutospacing="1"/>
    </w:pPr>
    <w:rPr>
      <w:rFonts w:eastAsia="Times New Roman"/>
      <w:szCs w:val="24"/>
      <w:lang w:eastAsia="en-CA"/>
    </w:rPr>
  </w:style>
  <w:style w:type="paragraph" w:styleId="Header">
    <w:name w:val="header"/>
    <w:basedOn w:val="Normal"/>
    <w:link w:val="HeaderChar"/>
    <w:uiPriority w:val="99"/>
    <w:unhideWhenUsed/>
    <w:rsid w:val="00CB7EBA"/>
    <w:pPr>
      <w:tabs>
        <w:tab w:val="center" w:pos="4680"/>
        <w:tab w:val="right" w:pos="9360"/>
      </w:tabs>
    </w:pPr>
  </w:style>
  <w:style w:type="character" w:customStyle="1" w:styleId="HeaderChar">
    <w:name w:val="Header Char"/>
    <w:basedOn w:val="DefaultParagraphFont"/>
    <w:link w:val="Header"/>
    <w:uiPriority w:val="99"/>
    <w:rsid w:val="00CB7EBA"/>
  </w:style>
  <w:style w:type="paragraph" w:styleId="Footer">
    <w:name w:val="footer"/>
    <w:basedOn w:val="Normal"/>
    <w:link w:val="FooterChar"/>
    <w:uiPriority w:val="99"/>
    <w:unhideWhenUsed/>
    <w:rsid w:val="00CB7EBA"/>
    <w:pPr>
      <w:tabs>
        <w:tab w:val="center" w:pos="4680"/>
        <w:tab w:val="right" w:pos="9360"/>
      </w:tabs>
    </w:pPr>
  </w:style>
  <w:style w:type="character" w:customStyle="1" w:styleId="FooterChar">
    <w:name w:val="Footer Char"/>
    <w:basedOn w:val="DefaultParagraphFont"/>
    <w:link w:val="Footer"/>
    <w:uiPriority w:val="99"/>
    <w:rsid w:val="00CB7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ED"/>
  </w:style>
  <w:style w:type="paragraph" w:styleId="Heading1">
    <w:name w:val="heading 1"/>
    <w:basedOn w:val="Normal"/>
    <w:next w:val="Normal"/>
    <w:link w:val="Heading1Char"/>
    <w:uiPriority w:val="9"/>
    <w:qFormat/>
    <w:rsid w:val="00E079BA"/>
    <w:pPr>
      <w:keepNext/>
      <w:keepLines/>
      <w:spacing w:before="240" w:after="120"/>
      <w:outlineLvl w:val="0"/>
    </w:pPr>
    <w:rPr>
      <w:rFonts w:eastAsiaTheme="majorEastAsia" w:cstheme="majorBidi"/>
      <w:b/>
      <w:bCs/>
      <w:szCs w:val="28"/>
      <w:u w:val="single"/>
    </w:rPr>
  </w:style>
  <w:style w:type="paragraph" w:styleId="Heading2">
    <w:name w:val="heading 2"/>
    <w:basedOn w:val="Normal"/>
    <w:next w:val="Normal"/>
    <w:link w:val="Heading2Char"/>
    <w:uiPriority w:val="9"/>
    <w:semiHidden/>
    <w:unhideWhenUsed/>
    <w:qFormat/>
    <w:rsid w:val="00E079BA"/>
    <w:pPr>
      <w:keepNext/>
      <w:keepLines/>
      <w:spacing w:before="8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E079BA"/>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9BA"/>
    <w:rPr>
      <w:rFonts w:eastAsiaTheme="majorEastAsia" w:cstheme="majorBidi"/>
      <w:b/>
      <w:bCs/>
      <w:szCs w:val="28"/>
      <w:u w:val="single"/>
    </w:rPr>
  </w:style>
  <w:style w:type="character" w:customStyle="1" w:styleId="Heading2Char">
    <w:name w:val="Heading 2 Char"/>
    <w:basedOn w:val="DefaultParagraphFont"/>
    <w:link w:val="Heading2"/>
    <w:uiPriority w:val="9"/>
    <w:semiHidden/>
    <w:rsid w:val="00E079BA"/>
    <w:rPr>
      <w:rFonts w:eastAsiaTheme="majorEastAsia" w:cstheme="majorBidi"/>
      <w:b/>
      <w:bCs/>
      <w:szCs w:val="26"/>
    </w:rPr>
  </w:style>
  <w:style w:type="character" w:customStyle="1" w:styleId="Heading3Char">
    <w:name w:val="Heading 3 Char"/>
    <w:basedOn w:val="DefaultParagraphFont"/>
    <w:link w:val="Heading3"/>
    <w:uiPriority w:val="9"/>
    <w:semiHidden/>
    <w:rsid w:val="00E079BA"/>
    <w:rPr>
      <w:rFonts w:eastAsiaTheme="majorEastAsia" w:cstheme="majorBidi"/>
      <w:bCs/>
      <w:i/>
    </w:rPr>
  </w:style>
  <w:style w:type="paragraph" w:styleId="BalloonText">
    <w:name w:val="Balloon Text"/>
    <w:basedOn w:val="Normal"/>
    <w:link w:val="BalloonTextChar"/>
    <w:uiPriority w:val="99"/>
    <w:semiHidden/>
    <w:unhideWhenUsed/>
    <w:rsid w:val="00126507"/>
    <w:rPr>
      <w:rFonts w:ascii="Tahoma" w:hAnsi="Tahoma" w:cs="Tahoma"/>
      <w:sz w:val="16"/>
      <w:szCs w:val="16"/>
    </w:rPr>
  </w:style>
  <w:style w:type="character" w:customStyle="1" w:styleId="BalloonTextChar">
    <w:name w:val="Balloon Text Char"/>
    <w:basedOn w:val="DefaultParagraphFont"/>
    <w:link w:val="BalloonText"/>
    <w:uiPriority w:val="99"/>
    <w:semiHidden/>
    <w:rsid w:val="00126507"/>
    <w:rPr>
      <w:rFonts w:ascii="Tahoma" w:hAnsi="Tahoma" w:cs="Tahoma"/>
      <w:sz w:val="16"/>
      <w:szCs w:val="16"/>
    </w:rPr>
  </w:style>
  <w:style w:type="paragraph" w:styleId="ListParagraph">
    <w:name w:val="List Paragraph"/>
    <w:basedOn w:val="Normal"/>
    <w:uiPriority w:val="34"/>
    <w:qFormat/>
    <w:rsid w:val="00126507"/>
    <w:pPr>
      <w:ind w:left="720"/>
      <w:contextualSpacing/>
    </w:pPr>
  </w:style>
  <w:style w:type="table" w:styleId="TableGrid">
    <w:name w:val="Table Grid"/>
    <w:basedOn w:val="TableNormal"/>
    <w:uiPriority w:val="59"/>
    <w:rsid w:val="00FC6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40E19"/>
    <w:pPr>
      <w:spacing w:before="100" w:beforeAutospacing="1" w:after="100" w:afterAutospacing="1"/>
    </w:pPr>
    <w:rPr>
      <w:rFonts w:eastAsia="Times New Roman"/>
      <w:szCs w:val="24"/>
      <w:lang w:eastAsia="en-CA"/>
    </w:rPr>
  </w:style>
  <w:style w:type="paragraph" w:styleId="Header">
    <w:name w:val="header"/>
    <w:basedOn w:val="Normal"/>
    <w:link w:val="HeaderChar"/>
    <w:uiPriority w:val="99"/>
    <w:unhideWhenUsed/>
    <w:rsid w:val="00CB7EBA"/>
    <w:pPr>
      <w:tabs>
        <w:tab w:val="center" w:pos="4680"/>
        <w:tab w:val="right" w:pos="9360"/>
      </w:tabs>
    </w:pPr>
  </w:style>
  <w:style w:type="character" w:customStyle="1" w:styleId="HeaderChar">
    <w:name w:val="Header Char"/>
    <w:basedOn w:val="DefaultParagraphFont"/>
    <w:link w:val="Header"/>
    <w:uiPriority w:val="99"/>
    <w:rsid w:val="00CB7EBA"/>
  </w:style>
  <w:style w:type="paragraph" w:styleId="Footer">
    <w:name w:val="footer"/>
    <w:basedOn w:val="Normal"/>
    <w:link w:val="FooterChar"/>
    <w:uiPriority w:val="99"/>
    <w:unhideWhenUsed/>
    <w:rsid w:val="00CB7EBA"/>
    <w:pPr>
      <w:tabs>
        <w:tab w:val="center" w:pos="4680"/>
        <w:tab w:val="right" w:pos="9360"/>
      </w:tabs>
    </w:pPr>
  </w:style>
  <w:style w:type="character" w:customStyle="1" w:styleId="FooterChar">
    <w:name w:val="Footer Char"/>
    <w:basedOn w:val="DefaultParagraphFont"/>
    <w:link w:val="Footer"/>
    <w:uiPriority w:val="99"/>
    <w:rsid w:val="00CB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1591">
      <w:bodyDiv w:val="1"/>
      <w:marLeft w:val="0"/>
      <w:marRight w:val="0"/>
      <w:marTop w:val="0"/>
      <w:marBottom w:val="0"/>
      <w:divBdr>
        <w:top w:val="none" w:sz="0" w:space="0" w:color="auto"/>
        <w:left w:val="none" w:sz="0" w:space="0" w:color="auto"/>
        <w:bottom w:val="none" w:sz="0" w:space="0" w:color="auto"/>
        <w:right w:val="none" w:sz="0" w:space="0" w:color="auto"/>
      </w:divBdr>
    </w:div>
    <w:div w:id="375275724">
      <w:bodyDiv w:val="1"/>
      <w:marLeft w:val="0"/>
      <w:marRight w:val="0"/>
      <w:marTop w:val="0"/>
      <w:marBottom w:val="0"/>
      <w:divBdr>
        <w:top w:val="none" w:sz="0" w:space="0" w:color="auto"/>
        <w:left w:val="none" w:sz="0" w:space="0" w:color="auto"/>
        <w:bottom w:val="none" w:sz="0" w:space="0" w:color="auto"/>
        <w:right w:val="none" w:sz="0" w:space="0" w:color="auto"/>
      </w:divBdr>
    </w:div>
    <w:div w:id="1445078533">
      <w:bodyDiv w:val="1"/>
      <w:marLeft w:val="0"/>
      <w:marRight w:val="0"/>
      <w:marTop w:val="0"/>
      <w:marBottom w:val="0"/>
      <w:divBdr>
        <w:top w:val="none" w:sz="0" w:space="0" w:color="auto"/>
        <w:left w:val="none" w:sz="0" w:space="0" w:color="auto"/>
        <w:bottom w:val="none" w:sz="0" w:space="0" w:color="auto"/>
        <w:right w:val="none" w:sz="0" w:space="0" w:color="auto"/>
      </w:divBdr>
    </w:div>
    <w:div w:id="19025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B71B-6F21-4444-8235-D43BC900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4</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Garforth-Bles</dc:creator>
  <cp:lastModifiedBy>Sam Garforth-Bles</cp:lastModifiedBy>
  <cp:revision>116</cp:revision>
  <dcterms:created xsi:type="dcterms:W3CDTF">2013-12-17T05:16:00Z</dcterms:created>
  <dcterms:modified xsi:type="dcterms:W3CDTF">2014-04-27T23:17:00Z</dcterms:modified>
</cp:coreProperties>
</file>