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E5DD" w14:textId="6B59B317" w:rsidR="00877F0E" w:rsidRPr="00877F0E" w:rsidRDefault="00877F0E" w:rsidP="00877F0E">
      <w:pPr>
        <w:rPr>
          <w:b/>
        </w:rPr>
      </w:pPr>
      <w:r w:rsidRPr="00877F0E">
        <w:rPr>
          <w:b/>
        </w:rPr>
        <w:t>GENERAL EXAM TIPS</w:t>
      </w:r>
    </w:p>
    <w:p w14:paraId="2992447A" w14:textId="77777777" w:rsidR="00877F0E" w:rsidRDefault="00877F0E" w:rsidP="00880C4D">
      <w:pPr>
        <w:ind w:left="567"/>
      </w:pPr>
    </w:p>
    <w:p w14:paraId="32777D6F" w14:textId="77777777" w:rsidR="003E5C4E" w:rsidRPr="00F47B20" w:rsidRDefault="00D76F50" w:rsidP="00880C4D">
      <w:pPr>
        <w:ind w:left="567"/>
      </w:pPr>
      <w:r w:rsidRPr="00F47B20">
        <w:t xml:space="preserve">(1) Read question quickly </w:t>
      </w:r>
      <w:r w:rsidRPr="00F47B20">
        <w:sym w:font="Wingdings" w:char="F0E0"/>
      </w:r>
      <w:r w:rsidRPr="00F47B20">
        <w:t xml:space="preserve"> What is it asking for?</w:t>
      </w:r>
    </w:p>
    <w:p w14:paraId="702E63B6" w14:textId="77777777" w:rsidR="003E5C4E" w:rsidRPr="00F47B20" w:rsidRDefault="003E5C4E" w:rsidP="00880C4D">
      <w:pPr>
        <w:ind w:left="567"/>
      </w:pPr>
    </w:p>
    <w:p w14:paraId="31D1F8D6" w14:textId="7ACAE8B5" w:rsidR="00D76F50" w:rsidRPr="00F47B20" w:rsidRDefault="00D76F50" w:rsidP="00DE66A7">
      <w:pPr>
        <w:tabs>
          <w:tab w:val="left" w:pos="4713"/>
        </w:tabs>
        <w:ind w:left="567"/>
      </w:pPr>
      <w:r w:rsidRPr="00F47B20">
        <w:t xml:space="preserve">(2) Read fact pattern </w:t>
      </w:r>
      <w:r w:rsidRPr="00F47B20">
        <w:rPr>
          <w:u w:val="single"/>
        </w:rPr>
        <w:t>carefully</w:t>
      </w:r>
    </w:p>
    <w:p w14:paraId="554E6F99" w14:textId="77777777" w:rsidR="00C70E4B" w:rsidRPr="00F47B20" w:rsidRDefault="00C70E4B" w:rsidP="00880C4D">
      <w:pPr>
        <w:ind w:left="567"/>
      </w:pPr>
    </w:p>
    <w:p w14:paraId="5F43F4AB" w14:textId="77777777" w:rsidR="00D76F50" w:rsidRPr="00F47B20" w:rsidRDefault="00D76F50" w:rsidP="00880C4D">
      <w:pPr>
        <w:ind w:left="567"/>
      </w:pPr>
      <w:r w:rsidRPr="00F47B20">
        <w:t xml:space="preserve">(3) INTRO “you have asked me…” Identify the possible actions and defenses &gt; type these out </w:t>
      </w:r>
    </w:p>
    <w:p w14:paraId="3EB42A37" w14:textId="77777777" w:rsidR="003E5C4E" w:rsidRPr="00F47B20" w:rsidRDefault="003E5C4E" w:rsidP="00880C4D">
      <w:pPr>
        <w:ind w:left="567"/>
      </w:pPr>
    </w:p>
    <w:p w14:paraId="20C44571" w14:textId="77777777" w:rsidR="003E5C4E" w:rsidRPr="00F47B20" w:rsidRDefault="00D76F50" w:rsidP="00880C4D">
      <w:pPr>
        <w:ind w:left="567"/>
      </w:pPr>
      <w:r w:rsidRPr="00F47B20">
        <w:t xml:space="preserve">(4) set out elements of each tort &amp; tie in facts // discuss difficulty in proving some elements // match to cases – distinguish and analogize </w:t>
      </w:r>
    </w:p>
    <w:p w14:paraId="3D1C268F" w14:textId="77777777" w:rsidR="00C70E4B" w:rsidRPr="00F47B20" w:rsidRDefault="00C70E4B" w:rsidP="00880C4D">
      <w:pPr>
        <w:ind w:left="567"/>
      </w:pPr>
    </w:p>
    <w:p w14:paraId="572E3DDE" w14:textId="77777777" w:rsidR="003E5C4E" w:rsidRPr="00F47B20" w:rsidRDefault="00D76F50" w:rsidP="00880C4D">
      <w:pPr>
        <w:ind w:left="567"/>
      </w:pPr>
      <w:r w:rsidRPr="00F47B20">
        <w:t xml:space="preserve">(5) set out elements of each defense &amp; tie in facts // applicable damages? (if asked) </w:t>
      </w:r>
    </w:p>
    <w:p w14:paraId="6C1B9E8C" w14:textId="77777777" w:rsidR="003E5C4E" w:rsidRPr="00F47B20" w:rsidRDefault="003E5C4E" w:rsidP="00880C4D">
      <w:pPr>
        <w:ind w:left="567"/>
      </w:pPr>
    </w:p>
    <w:p w14:paraId="7A9E487B" w14:textId="77777777" w:rsidR="003E5C4E" w:rsidRPr="00F47B20" w:rsidRDefault="00D76F50" w:rsidP="00880C4D">
      <w:pPr>
        <w:ind w:left="567"/>
      </w:pPr>
      <w:r w:rsidRPr="00F47B20">
        <w:t xml:space="preserve">(6) Give an opinion! </w:t>
      </w:r>
    </w:p>
    <w:p w14:paraId="7A92C63E" w14:textId="77777777" w:rsidR="003E5C4E" w:rsidRPr="00F47B20" w:rsidRDefault="003E5C4E" w:rsidP="00880C4D">
      <w:pPr>
        <w:ind w:left="567"/>
      </w:pPr>
    </w:p>
    <w:p w14:paraId="65F19A0E" w14:textId="49588C5E" w:rsidR="004801F7" w:rsidRDefault="00D76F50" w:rsidP="002A6672">
      <w:pPr>
        <w:ind w:left="567"/>
      </w:pPr>
      <w:r w:rsidRPr="00F47B20">
        <w:t xml:space="preserve">(7) </w:t>
      </w:r>
      <w:r w:rsidRPr="00F47B20">
        <w:rPr>
          <w:i/>
        </w:rPr>
        <w:t xml:space="preserve">talk about policy, if there is time </w:t>
      </w:r>
    </w:p>
    <w:p w14:paraId="650DCCCF" w14:textId="77777777" w:rsidR="002A6672" w:rsidRDefault="002A6672" w:rsidP="002A6672">
      <w:pPr>
        <w:ind w:left="567"/>
      </w:pPr>
    </w:p>
    <w:p w14:paraId="5D771928" w14:textId="77777777" w:rsidR="002A6672" w:rsidRPr="002A6672" w:rsidRDefault="002A6672" w:rsidP="002A6672">
      <w:pPr>
        <w:ind w:left="567"/>
      </w:pPr>
    </w:p>
    <w:p w14:paraId="262D5E80" w14:textId="62FE1718" w:rsidR="004801F7" w:rsidRPr="00F47B20" w:rsidRDefault="004801F7" w:rsidP="002A6672">
      <w:pPr>
        <w:rPr>
          <w:i/>
          <w:sz w:val="28"/>
          <w:szCs w:val="22"/>
        </w:rPr>
      </w:pPr>
      <w:r w:rsidRPr="00F47B20">
        <w:rPr>
          <w:i/>
          <w:sz w:val="28"/>
          <w:szCs w:val="22"/>
        </w:rPr>
        <w:t xml:space="preserve">Why Torts? </w:t>
      </w:r>
      <w:r w:rsidR="00142366" w:rsidRPr="00F47B20">
        <w:rPr>
          <w:i/>
          <w:sz w:val="28"/>
          <w:szCs w:val="22"/>
        </w:rPr>
        <w:t>Compensation</w:t>
      </w:r>
      <w:r w:rsidRPr="00F47B20">
        <w:rPr>
          <w:i/>
          <w:sz w:val="28"/>
          <w:szCs w:val="22"/>
        </w:rPr>
        <w:t xml:space="preserve">, deterrence, punishment, </w:t>
      </w:r>
      <w:r w:rsidR="00F47B20" w:rsidRPr="00F47B20">
        <w:rPr>
          <w:i/>
          <w:sz w:val="28"/>
          <w:szCs w:val="22"/>
        </w:rPr>
        <w:t xml:space="preserve">appeasement and </w:t>
      </w:r>
      <w:r w:rsidRPr="00F47B20">
        <w:rPr>
          <w:i/>
          <w:sz w:val="28"/>
          <w:szCs w:val="22"/>
        </w:rPr>
        <w:t>vindication, justice, market deterrence</w:t>
      </w:r>
    </w:p>
    <w:p w14:paraId="7D45BECB" w14:textId="77777777" w:rsidR="00F47B20" w:rsidRPr="00F47B20" w:rsidRDefault="00F47B20" w:rsidP="00F47B20">
      <w:pPr>
        <w:rPr>
          <w:i/>
          <w:sz w:val="28"/>
          <w:szCs w:val="22"/>
        </w:rPr>
      </w:pPr>
    </w:p>
    <w:p w14:paraId="660C6B7D" w14:textId="05848975" w:rsidR="00F47B20" w:rsidRDefault="00F47B20" w:rsidP="00F47B20">
      <w:pPr>
        <w:rPr>
          <w:b/>
          <w:sz w:val="28"/>
          <w:szCs w:val="22"/>
        </w:rPr>
      </w:pPr>
      <w:r w:rsidRPr="00F47B20">
        <w:rPr>
          <w:b/>
          <w:sz w:val="28"/>
          <w:szCs w:val="22"/>
        </w:rPr>
        <w:t>Primary and Secondary Rights in torts:</w:t>
      </w:r>
    </w:p>
    <w:p w14:paraId="50E05638" w14:textId="77777777" w:rsidR="002A6672" w:rsidRPr="00F47B20" w:rsidRDefault="002A6672" w:rsidP="00F47B20">
      <w:pPr>
        <w:rPr>
          <w:b/>
          <w:sz w:val="28"/>
          <w:szCs w:val="22"/>
        </w:rPr>
      </w:pPr>
    </w:p>
    <w:p w14:paraId="0424A552" w14:textId="77777777" w:rsidR="00F47B20" w:rsidRPr="00F47B20" w:rsidRDefault="00F47B20" w:rsidP="00F47B20">
      <w:pPr>
        <w:pStyle w:val="NormalWeb"/>
        <w:spacing w:before="0" w:beforeAutospacing="0" w:after="0" w:afterAutospacing="0"/>
        <w:rPr>
          <w:sz w:val="22"/>
          <w:szCs w:val="22"/>
        </w:rPr>
      </w:pPr>
      <w:r w:rsidRPr="00F47B20">
        <w:rPr>
          <w:sz w:val="22"/>
          <w:szCs w:val="22"/>
        </w:rPr>
        <w:t xml:space="preserve">Primary right is the right to something "renovations, bodily integrity, </w:t>
      </w:r>
      <w:proofErr w:type="spellStart"/>
      <w:r w:rsidRPr="00F47B20">
        <w:rPr>
          <w:sz w:val="22"/>
          <w:szCs w:val="22"/>
        </w:rPr>
        <w:t>etc</w:t>
      </w:r>
      <w:proofErr w:type="spellEnd"/>
      <w:r w:rsidRPr="00F47B20">
        <w:rPr>
          <w:sz w:val="22"/>
          <w:szCs w:val="22"/>
        </w:rPr>
        <w:t>…"</w:t>
      </w:r>
    </w:p>
    <w:p w14:paraId="7E45A538" w14:textId="593C8F08" w:rsidR="002A6672" w:rsidRDefault="00F47B20" w:rsidP="00F47B20">
      <w:pPr>
        <w:pStyle w:val="NormalWeb"/>
        <w:spacing w:before="0" w:beforeAutospacing="0" w:after="0" w:afterAutospacing="0"/>
        <w:rPr>
          <w:sz w:val="22"/>
          <w:szCs w:val="22"/>
        </w:rPr>
      </w:pPr>
      <w:r w:rsidRPr="00F47B20">
        <w:rPr>
          <w:sz w:val="22"/>
          <w:szCs w:val="22"/>
        </w:rPr>
        <w:t>Secondary right is the right to have the first right remedied.</w:t>
      </w:r>
    </w:p>
    <w:p w14:paraId="61A72B97" w14:textId="77777777" w:rsidR="002A6672" w:rsidRDefault="002A6672" w:rsidP="00F47B20">
      <w:pPr>
        <w:pStyle w:val="NormalWeb"/>
        <w:spacing w:before="0" w:beforeAutospacing="0" w:after="0" w:afterAutospacing="0"/>
        <w:rPr>
          <w:sz w:val="22"/>
          <w:szCs w:val="22"/>
        </w:rPr>
      </w:pPr>
    </w:p>
    <w:p w14:paraId="6A2330EF" w14:textId="77777777" w:rsidR="002A6672" w:rsidRDefault="002A6672" w:rsidP="002A6672">
      <w:pPr>
        <w:spacing w:line="360" w:lineRule="auto"/>
      </w:pPr>
      <w:r>
        <w:t>Burden of proof: which party is required to make out their case</w:t>
      </w:r>
    </w:p>
    <w:p w14:paraId="63192A8C" w14:textId="77777777" w:rsidR="002A6672" w:rsidRDefault="002A6672" w:rsidP="002A6672">
      <w:pPr>
        <w:spacing w:line="360" w:lineRule="auto"/>
      </w:pPr>
      <w:r>
        <w:t xml:space="preserve">Evidentiary standard: the standard to which that case must be made out. </w:t>
      </w:r>
    </w:p>
    <w:p w14:paraId="0752EE8E" w14:textId="77777777" w:rsidR="00F47B20" w:rsidRPr="00F47B20" w:rsidRDefault="00F47B20" w:rsidP="002A6672">
      <w:pPr>
        <w:rPr>
          <w:i/>
          <w:sz w:val="28"/>
          <w:szCs w:val="22"/>
        </w:rPr>
      </w:pPr>
    </w:p>
    <w:p w14:paraId="48C8D92C" w14:textId="31E0B1F7" w:rsidR="00F47B20" w:rsidRPr="00F47B20" w:rsidRDefault="00F47B20" w:rsidP="00F47B20">
      <w:pPr>
        <w:rPr>
          <w:i/>
          <w:sz w:val="28"/>
          <w:szCs w:val="22"/>
        </w:rPr>
      </w:pPr>
      <w:r w:rsidRPr="00F47B20">
        <w:rPr>
          <w:sz w:val="22"/>
          <w:szCs w:val="22"/>
        </w:rPr>
        <w:t xml:space="preserve">What is required for a </w:t>
      </w:r>
      <w:r w:rsidRPr="00F47B20">
        <w:rPr>
          <w:b/>
          <w:bCs/>
          <w:sz w:val="22"/>
          <w:szCs w:val="22"/>
        </w:rPr>
        <w:t>tort</w:t>
      </w:r>
      <w:r w:rsidRPr="00F47B20">
        <w:rPr>
          <w:sz w:val="22"/>
          <w:szCs w:val="22"/>
        </w:rPr>
        <w:t>?</w:t>
      </w:r>
    </w:p>
    <w:p w14:paraId="1BFDC3AF" w14:textId="1CC0E34B" w:rsidR="00F47B20" w:rsidRPr="002A6672" w:rsidRDefault="002A6672" w:rsidP="00620BA4">
      <w:pPr>
        <w:numPr>
          <w:ilvl w:val="0"/>
          <w:numId w:val="25"/>
        </w:numPr>
        <w:ind w:left="540"/>
        <w:textAlignment w:val="center"/>
        <w:rPr>
          <w:rFonts w:eastAsia="Times New Roman"/>
          <w:sz w:val="22"/>
          <w:szCs w:val="22"/>
        </w:rPr>
      </w:pPr>
      <w:r>
        <w:rPr>
          <w:rFonts w:eastAsia="Times New Roman"/>
          <w:sz w:val="22"/>
          <w:szCs w:val="22"/>
        </w:rPr>
        <w:t xml:space="preserve">Volition: </w:t>
      </w:r>
      <w:r w:rsidRPr="002A6672">
        <w:rPr>
          <w:rFonts w:eastAsia="Times New Roman"/>
          <w:sz w:val="22"/>
          <w:szCs w:val="22"/>
          <w:highlight w:val="yellow"/>
        </w:rPr>
        <w:t>Smith v Stone.</w:t>
      </w:r>
      <w:r w:rsidRPr="00F47B20">
        <w:rPr>
          <w:rFonts w:eastAsia="Times New Roman"/>
          <w:sz w:val="22"/>
          <w:szCs w:val="22"/>
        </w:rPr>
        <w:t xml:space="preserve"> The act must be done voluntarily.</w:t>
      </w:r>
    </w:p>
    <w:p w14:paraId="7148E145" w14:textId="7DDEF507" w:rsidR="00F47B20" w:rsidRDefault="00F47B20" w:rsidP="00620BA4">
      <w:pPr>
        <w:numPr>
          <w:ilvl w:val="0"/>
          <w:numId w:val="24"/>
        </w:numPr>
        <w:ind w:left="540"/>
        <w:textAlignment w:val="center"/>
        <w:rPr>
          <w:rFonts w:eastAsia="Times New Roman"/>
          <w:sz w:val="22"/>
          <w:szCs w:val="22"/>
        </w:rPr>
      </w:pPr>
      <w:r w:rsidRPr="00F47B20">
        <w:rPr>
          <w:rFonts w:eastAsia="Times New Roman"/>
          <w:sz w:val="22"/>
          <w:szCs w:val="22"/>
        </w:rPr>
        <w:t>Intention</w:t>
      </w:r>
      <w:r w:rsidR="002A6672">
        <w:rPr>
          <w:rFonts w:eastAsia="Times New Roman"/>
          <w:sz w:val="22"/>
          <w:szCs w:val="22"/>
        </w:rPr>
        <w:t xml:space="preserve">: proof of intent to cause injury, can be made out to be imputed </w:t>
      </w:r>
      <w:r w:rsidR="007526BE">
        <w:rPr>
          <w:rFonts w:eastAsia="Times New Roman"/>
          <w:sz w:val="22"/>
          <w:szCs w:val="22"/>
        </w:rPr>
        <w:t xml:space="preserve">(harassing a man and his friend suffers psychological harm) </w:t>
      </w:r>
      <w:r w:rsidR="002A6672">
        <w:rPr>
          <w:rFonts w:eastAsia="Times New Roman"/>
          <w:sz w:val="22"/>
          <w:szCs w:val="22"/>
        </w:rPr>
        <w:t>and transferred</w:t>
      </w:r>
      <w:r w:rsidR="007526BE">
        <w:rPr>
          <w:rFonts w:eastAsia="Times New Roman"/>
          <w:sz w:val="22"/>
          <w:szCs w:val="22"/>
        </w:rPr>
        <w:t xml:space="preserve"> (accidentally punching a bodyguard instead of main person) </w:t>
      </w:r>
    </w:p>
    <w:p w14:paraId="536A8E9D" w14:textId="77777777" w:rsidR="002A6672" w:rsidRPr="00F47B20" w:rsidRDefault="002A6672" w:rsidP="002A6672">
      <w:pPr>
        <w:textAlignment w:val="center"/>
        <w:rPr>
          <w:rFonts w:eastAsia="Times New Roman"/>
          <w:sz w:val="22"/>
          <w:szCs w:val="22"/>
        </w:rPr>
      </w:pPr>
    </w:p>
    <w:p w14:paraId="5C404493" w14:textId="77777777" w:rsidR="00F47B20" w:rsidRPr="00F47B20" w:rsidRDefault="00F47B20" w:rsidP="00880C4D">
      <w:pPr>
        <w:ind w:left="567"/>
        <w:rPr>
          <w:i/>
          <w:sz w:val="28"/>
          <w:szCs w:val="22"/>
        </w:rPr>
      </w:pPr>
    </w:p>
    <w:p w14:paraId="28327E85" w14:textId="77777777" w:rsidR="00FF2B89" w:rsidRPr="00F47B20" w:rsidRDefault="00FF2B89" w:rsidP="00880C4D">
      <w:pPr>
        <w:ind w:left="567"/>
        <w:rPr>
          <w:i/>
          <w:sz w:val="22"/>
          <w:szCs w:val="22"/>
        </w:rPr>
      </w:pPr>
    </w:p>
    <w:p w14:paraId="342C7BB9" w14:textId="51C36489" w:rsidR="00FF2B89" w:rsidRPr="00F47B20" w:rsidRDefault="00FF2B89" w:rsidP="00FF2B89">
      <w:pPr>
        <w:rPr>
          <w:i/>
          <w:sz w:val="22"/>
          <w:szCs w:val="22"/>
        </w:rPr>
      </w:pPr>
    </w:p>
    <w:p w14:paraId="77048E04" w14:textId="77777777" w:rsidR="00D76F50" w:rsidRPr="00F47B20" w:rsidRDefault="00D76F50" w:rsidP="004801F7">
      <w:pPr>
        <w:ind w:left="-1276"/>
        <w:rPr>
          <w:b/>
          <w:color w:val="FF0000"/>
          <w:sz w:val="22"/>
          <w:szCs w:val="22"/>
        </w:rPr>
      </w:pPr>
    </w:p>
    <w:p w14:paraId="1E130995" w14:textId="65A830C6" w:rsidR="00877F0E" w:rsidRPr="00877F0E" w:rsidRDefault="00D76F50" w:rsidP="00877F0E">
      <w:pPr>
        <w:rPr>
          <w:b/>
          <w:color w:val="FF0000"/>
          <w:sz w:val="22"/>
          <w:szCs w:val="22"/>
        </w:rPr>
      </w:pPr>
      <w:r w:rsidRPr="00F47B20">
        <w:rPr>
          <w:b/>
          <w:color w:val="FF0000"/>
          <w:sz w:val="22"/>
          <w:szCs w:val="22"/>
        </w:rPr>
        <w:br w:type="page"/>
      </w:r>
      <w:r w:rsidR="00877F0E" w:rsidRPr="00F47B20">
        <w:rPr>
          <w:b/>
          <w:color w:val="FF0000"/>
          <w:sz w:val="28"/>
          <w:szCs w:val="28"/>
          <w:u w:val="single"/>
        </w:rPr>
        <w:lastRenderedPageBreak/>
        <w:t>Trespass to Land</w:t>
      </w:r>
    </w:p>
    <w:p w14:paraId="5B636E2C" w14:textId="77777777" w:rsidR="00877F0E" w:rsidRPr="00F47B20" w:rsidRDefault="00877F0E" w:rsidP="00877F0E">
      <w:pPr>
        <w:rPr>
          <w:sz w:val="22"/>
          <w:szCs w:val="22"/>
        </w:rPr>
      </w:pPr>
    </w:p>
    <w:p w14:paraId="10866E0C" w14:textId="1490FAD7" w:rsidR="00877F0E" w:rsidRPr="006D1683" w:rsidRDefault="00877F0E" w:rsidP="00877F0E">
      <w:pPr>
        <w:rPr>
          <w:b/>
          <w:sz w:val="22"/>
          <w:szCs w:val="22"/>
          <w:u w:val="single"/>
        </w:rPr>
      </w:pPr>
      <w:r w:rsidRPr="00F47B20">
        <w:rPr>
          <w:b/>
          <w:sz w:val="22"/>
          <w:szCs w:val="22"/>
          <w:u w:val="single"/>
        </w:rPr>
        <w:t xml:space="preserve">Elements: </w:t>
      </w:r>
    </w:p>
    <w:p w14:paraId="10387098" w14:textId="77777777" w:rsidR="00877F0E" w:rsidRPr="007526BE" w:rsidRDefault="00877F0E" w:rsidP="00877F0E">
      <w:pPr>
        <w:rPr>
          <w:b/>
          <w:sz w:val="22"/>
          <w:szCs w:val="22"/>
        </w:rPr>
      </w:pPr>
    </w:p>
    <w:p w14:paraId="60442D77" w14:textId="7D438ED2" w:rsidR="00877F0E" w:rsidRPr="00F47B20" w:rsidRDefault="00877F0E" w:rsidP="00877F0E">
      <w:pPr>
        <w:rPr>
          <w:b/>
          <w:sz w:val="22"/>
          <w:szCs w:val="22"/>
          <w:u w:val="single"/>
        </w:rPr>
      </w:pPr>
      <w:r w:rsidRPr="007526BE">
        <w:rPr>
          <w:b/>
          <w:sz w:val="22"/>
          <w:szCs w:val="22"/>
        </w:rPr>
        <w:t>A direct and intentional physical intrusion onto the land in the possession of another</w:t>
      </w:r>
      <w:r w:rsidR="00371D65" w:rsidRPr="00371D65">
        <w:rPr>
          <w:b/>
          <w:sz w:val="22"/>
          <w:szCs w:val="22"/>
        </w:rPr>
        <w:t xml:space="preserve">. </w:t>
      </w:r>
      <w:r w:rsidR="00371D65" w:rsidRPr="007526BE">
        <w:rPr>
          <w:b/>
          <w:sz w:val="22"/>
          <w:szCs w:val="22"/>
          <w:highlight w:val="yellow"/>
        </w:rPr>
        <w:t>(</w:t>
      </w:r>
      <w:r w:rsidR="00371D65">
        <w:rPr>
          <w:b/>
          <w:sz w:val="22"/>
          <w:szCs w:val="22"/>
          <w:highlight w:val="yellow"/>
          <w:u w:val="single"/>
        </w:rPr>
        <w:t>Turner v Thorne)</w:t>
      </w:r>
      <w:r>
        <w:rPr>
          <w:b/>
          <w:sz w:val="22"/>
          <w:szCs w:val="22"/>
          <w:u w:val="single"/>
        </w:rPr>
        <w:br/>
      </w:r>
    </w:p>
    <w:p w14:paraId="32911B8D" w14:textId="77777777" w:rsidR="00877F0E" w:rsidRPr="007526BE" w:rsidRDefault="00877F0E" w:rsidP="00620BA4">
      <w:pPr>
        <w:pStyle w:val="ListParagraph"/>
        <w:numPr>
          <w:ilvl w:val="0"/>
          <w:numId w:val="11"/>
        </w:numPr>
        <w:rPr>
          <w:sz w:val="22"/>
          <w:szCs w:val="22"/>
        </w:rPr>
      </w:pPr>
      <w:r>
        <w:rPr>
          <w:sz w:val="22"/>
          <w:szCs w:val="22"/>
        </w:rPr>
        <w:t xml:space="preserve">Direct </w:t>
      </w:r>
      <w:r w:rsidRPr="00F47B20">
        <w:rPr>
          <w:sz w:val="22"/>
          <w:szCs w:val="22"/>
        </w:rPr>
        <w:t>(</w:t>
      </w:r>
      <w:proofErr w:type="spellStart"/>
      <w:r>
        <w:rPr>
          <w:sz w:val="22"/>
          <w:szCs w:val="22"/>
        </w:rPr>
        <w:t>direct</w:t>
      </w:r>
      <w:proofErr w:type="spellEnd"/>
      <w:r>
        <w:rPr>
          <w:sz w:val="22"/>
          <w:szCs w:val="22"/>
        </w:rPr>
        <w:t xml:space="preserve"> force</w:t>
      </w:r>
      <w:r w:rsidRPr="00F47B20">
        <w:rPr>
          <w:sz w:val="22"/>
          <w:szCs w:val="22"/>
        </w:rPr>
        <w:t>)</w:t>
      </w:r>
      <w:r>
        <w:rPr>
          <w:sz w:val="22"/>
          <w:szCs w:val="22"/>
        </w:rPr>
        <w:t xml:space="preserve"> and </w:t>
      </w:r>
      <w:r w:rsidRPr="007526BE">
        <w:rPr>
          <w:sz w:val="22"/>
          <w:szCs w:val="22"/>
        </w:rPr>
        <w:t>Intentional conduct (motive is irrelevant)</w:t>
      </w:r>
    </w:p>
    <w:p w14:paraId="03DACA97" w14:textId="77777777" w:rsidR="00877F0E" w:rsidRDefault="00877F0E" w:rsidP="00620BA4">
      <w:pPr>
        <w:pStyle w:val="ListParagraph"/>
        <w:numPr>
          <w:ilvl w:val="0"/>
          <w:numId w:val="11"/>
        </w:numPr>
        <w:rPr>
          <w:sz w:val="22"/>
          <w:szCs w:val="22"/>
        </w:rPr>
      </w:pPr>
      <w:r w:rsidRPr="00F47B20">
        <w:rPr>
          <w:sz w:val="22"/>
          <w:szCs w:val="22"/>
        </w:rPr>
        <w:t xml:space="preserve">Physical intrusion (excludes smoke, </w:t>
      </w:r>
      <w:r>
        <w:rPr>
          <w:sz w:val="22"/>
          <w:szCs w:val="22"/>
        </w:rPr>
        <w:t xml:space="preserve">light, </w:t>
      </w:r>
      <w:r w:rsidRPr="00F47B20">
        <w:rPr>
          <w:sz w:val="22"/>
          <w:szCs w:val="22"/>
        </w:rPr>
        <w:t>smog, noise, odors, etc.)</w:t>
      </w:r>
    </w:p>
    <w:p w14:paraId="7B9AB893" w14:textId="77777777" w:rsidR="00877F0E" w:rsidRPr="007526BE" w:rsidRDefault="00877F0E" w:rsidP="00620BA4">
      <w:pPr>
        <w:pStyle w:val="ListParagraph"/>
        <w:numPr>
          <w:ilvl w:val="0"/>
          <w:numId w:val="11"/>
        </w:numPr>
        <w:rPr>
          <w:sz w:val="22"/>
          <w:szCs w:val="22"/>
        </w:rPr>
      </w:pPr>
      <w:r>
        <w:rPr>
          <w:sz w:val="22"/>
          <w:szCs w:val="22"/>
        </w:rPr>
        <w:t xml:space="preserve">Onto the land in possession of another </w:t>
      </w:r>
    </w:p>
    <w:p w14:paraId="79A7E8AB" w14:textId="77777777" w:rsidR="00877F0E" w:rsidRPr="00F47B20" w:rsidRDefault="00877F0E" w:rsidP="00877F0E">
      <w:pPr>
        <w:rPr>
          <w:sz w:val="22"/>
          <w:szCs w:val="22"/>
        </w:rPr>
      </w:pPr>
    </w:p>
    <w:p w14:paraId="3995DF55"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“every invasion of private property, be it ever so minute, is a trespass. No man can set his foot upon my ground with my license, but he is liable to an action, though the damage can be nothing.”</w:t>
      </w:r>
    </w:p>
    <w:p w14:paraId="45A5996B" w14:textId="77777777" w:rsidR="00877F0E" w:rsidRPr="00F47B20" w:rsidRDefault="00877F0E" w:rsidP="00877F0E">
      <w:pPr>
        <w:rPr>
          <w:sz w:val="22"/>
          <w:szCs w:val="22"/>
        </w:rPr>
      </w:pPr>
      <w:r w:rsidRPr="00F47B20">
        <w:rPr>
          <w:sz w:val="22"/>
          <w:szCs w:val="22"/>
        </w:rPr>
        <w:tab/>
      </w:r>
      <w:proofErr w:type="spellStart"/>
      <w:r w:rsidRPr="00F47B20">
        <w:rPr>
          <w:sz w:val="22"/>
          <w:szCs w:val="22"/>
          <w:highlight w:val="yellow"/>
        </w:rPr>
        <w:t>Errick</w:t>
      </w:r>
      <w:proofErr w:type="spellEnd"/>
      <w:r w:rsidRPr="00F47B20">
        <w:rPr>
          <w:sz w:val="22"/>
          <w:szCs w:val="22"/>
          <w:highlight w:val="yellow"/>
        </w:rPr>
        <w:t xml:space="preserve"> v Carrington</w:t>
      </w:r>
      <w:r w:rsidRPr="00F47B20">
        <w:rPr>
          <w:sz w:val="22"/>
          <w:szCs w:val="22"/>
        </w:rPr>
        <w:t>: D broke into P’s house and took papers</w:t>
      </w:r>
    </w:p>
    <w:p w14:paraId="7CFB7A08" w14:textId="77777777" w:rsidR="00877F0E" w:rsidRPr="00F47B20" w:rsidRDefault="00877F0E" w:rsidP="00877F0E">
      <w:pPr>
        <w:rPr>
          <w:b/>
          <w:sz w:val="22"/>
          <w:szCs w:val="22"/>
          <w:u w:val="single"/>
        </w:rPr>
      </w:pPr>
      <w:r w:rsidRPr="00F47B20">
        <w:rPr>
          <w:b/>
          <w:sz w:val="22"/>
          <w:szCs w:val="22"/>
          <w:u w:val="single"/>
        </w:rPr>
        <w:t xml:space="preserve">Types: </w:t>
      </w:r>
    </w:p>
    <w:p w14:paraId="56856EC7" w14:textId="77777777" w:rsidR="00877F0E" w:rsidRPr="00F47B20" w:rsidRDefault="00877F0E" w:rsidP="00620BA4">
      <w:pPr>
        <w:pStyle w:val="ListParagraph"/>
        <w:numPr>
          <w:ilvl w:val="0"/>
          <w:numId w:val="12"/>
        </w:numPr>
        <w:rPr>
          <w:sz w:val="22"/>
          <w:szCs w:val="22"/>
        </w:rPr>
      </w:pPr>
      <w:r w:rsidRPr="00F47B20">
        <w:rPr>
          <w:sz w:val="22"/>
          <w:szCs w:val="22"/>
        </w:rPr>
        <w:t>Entering land IN PERSON or FAILING TO LEAVE after permission to enter is revoked</w:t>
      </w:r>
    </w:p>
    <w:p w14:paraId="57F7BB75" w14:textId="77777777" w:rsidR="00877F0E" w:rsidRPr="00F47B20" w:rsidRDefault="00877F0E" w:rsidP="00620BA4">
      <w:pPr>
        <w:pStyle w:val="ListParagraph"/>
        <w:numPr>
          <w:ilvl w:val="1"/>
          <w:numId w:val="12"/>
        </w:numPr>
        <w:rPr>
          <w:sz w:val="22"/>
          <w:szCs w:val="22"/>
        </w:rPr>
      </w:pPr>
      <w:r w:rsidRPr="00F47B20">
        <w:rPr>
          <w:sz w:val="22"/>
          <w:szCs w:val="22"/>
        </w:rPr>
        <w:t>Forced entry = increase of damages</w:t>
      </w:r>
    </w:p>
    <w:p w14:paraId="55DF584F" w14:textId="77777777" w:rsidR="00877F0E" w:rsidRPr="00F47B20" w:rsidRDefault="00877F0E" w:rsidP="00620BA4">
      <w:pPr>
        <w:pStyle w:val="ListParagraph"/>
        <w:numPr>
          <w:ilvl w:val="0"/>
          <w:numId w:val="12"/>
        </w:numPr>
        <w:rPr>
          <w:sz w:val="22"/>
          <w:szCs w:val="22"/>
        </w:rPr>
      </w:pPr>
      <w:r w:rsidRPr="00F47B20">
        <w:rPr>
          <w:sz w:val="22"/>
          <w:szCs w:val="22"/>
        </w:rPr>
        <w:t>Propelling AN OBJECT or FAILING TO REMOVE IT</w:t>
      </w:r>
    </w:p>
    <w:p w14:paraId="744BC29C" w14:textId="77777777" w:rsidR="00877F0E" w:rsidRPr="00F47B20" w:rsidRDefault="00877F0E" w:rsidP="00877F0E">
      <w:pPr>
        <w:rPr>
          <w:b/>
          <w:sz w:val="22"/>
          <w:szCs w:val="22"/>
          <w:u w:val="single"/>
        </w:rPr>
      </w:pPr>
      <w:r w:rsidRPr="00F47B20">
        <w:rPr>
          <w:b/>
          <w:sz w:val="22"/>
          <w:szCs w:val="22"/>
          <w:u w:val="single"/>
        </w:rPr>
        <w:t xml:space="preserve">Available Defenses: </w:t>
      </w:r>
    </w:p>
    <w:p w14:paraId="1975DACD" w14:textId="77777777" w:rsidR="00877F0E" w:rsidRPr="00F47B20" w:rsidRDefault="00877F0E" w:rsidP="00620BA4">
      <w:pPr>
        <w:pStyle w:val="ListParagraph"/>
        <w:numPr>
          <w:ilvl w:val="0"/>
          <w:numId w:val="13"/>
        </w:numPr>
        <w:rPr>
          <w:sz w:val="22"/>
          <w:szCs w:val="22"/>
        </w:rPr>
      </w:pPr>
      <w:r w:rsidRPr="00F47B20">
        <w:rPr>
          <w:sz w:val="22"/>
          <w:szCs w:val="22"/>
        </w:rPr>
        <w:t>License – consent, either express or implied</w:t>
      </w:r>
    </w:p>
    <w:p w14:paraId="5957B553" w14:textId="77777777" w:rsidR="00877F0E" w:rsidRPr="00F47B20" w:rsidRDefault="00877F0E" w:rsidP="00620BA4">
      <w:pPr>
        <w:pStyle w:val="ListParagraph"/>
        <w:numPr>
          <w:ilvl w:val="0"/>
          <w:numId w:val="13"/>
        </w:numPr>
        <w:rPr>
          <w:sz w:val="22"/>
          <w:szCs w:val="22"/>
        </w:rPr>
      </w:pPr>
      <w:r w:rsidRPr="00F47B20">
        <w:rPr>
          <w:sz w:val="22"/>
          <w:szCs w:val="22"/>
        </w:rPr>
        <w:t xml:space="preserve">Necessity – emergency situation or preventing danger </w:t>
      </w:r>
    </w:p>
    <w:p w14:paraId="14D41C9A" w14:textId="23CAF817" w:rsidR="00877F0E" w:rsidRPr="00F47B20" w:rsidRDefault="00877F0E" w:rsidP="00620BA4">
      <w:pPr>
        <w:pStyle w:val="ListParagraph"/>
        <w:numPr>
          <w:ilvl w:val="1"/>
          <w:numId w:val="13"/>
        </w:numPr>
        <w:rPr>
          <w:sz w:val="22"/>
          <w:szCs w:val="22"/>
        </w:rPr>
      </w:pPr>
      <w:r w:rsidRPr="00F47B20">
        <w:rPr>
          <w:sz w:val="22"/>
          <w:szCs w:val="22"/>
        </w:rPr>
        <w:t>Harm to public – save lives, protect from nature (</w:t>
      </w:r>
      <w:proofErr w:type="spellStart"/>
      <w:r w:rsidRPr="00F47B20">
        <w:rPr>
          <w:sz w:val="22"/>
          <w:szCs w:val="22"/>
          <w:highlight w:val="yellow"/>
        </w:rPr>
        <w:t>Surocco</w:t>
      </w:r>
      <w:proofErr w:type="spellEnd"/>
      <w:r w:rsidRPr="00F47B20">
        <w:rPr>
          <w:sz w:val="22"/>
          <w:szCs w:val="22"/>
          <w:highlight w:val="yellow"/>
        </w:rPr>
        <w:t xml:space="preserve"> v Geary</w:t>
      </w:r>
      <w:r w:rsidRPr="00F47B20">
        <w:rPr>
          <w:sz w:val="22"/>
          <w:szCs w:val="22"/>
        </w:rPr>
        <w:t xml:space="preserve">: necessity must be clearly shown) </w:t>
      </w:r>
    </w:p>
    <w:p w14:paraId="285A058E" w14:textId="77777777" w:rsidR="00877F0E" w:rsidRPr="00F47B20" w:rsidRDefault="00877F0E" w:rsidP="00620BA4">
      <w:pPr>
        <w:pStyle w:val="ListParagraph"/>
        <w:numPr>
          <w:ilvl w:val="1"/>
          <w:numId w:val="13"/>
        </w:numPr>
        <w:rPr>
          <w:sz w:val="22"/>
          <w:szCs w:val="22"/>
        </w:rPr>
      </w:pPr>
      <w:r w:rsidRPr="00F47B20">
        <w:rPr>
          <w:sz w:val="22"/>
          <w:szCs w:val="22"/>
        </w:rPr>
        <w:t>Harm to trespasser</w:t>
      </w:r>
    </w:p>
    <w:p w14:paraId="2093E89D" w14:textId="77777777" w:rsidR="00877F0E" w:rsidRPr="00F47B20" w:rsidRDefault="00877F0E" w:rsidP="00620BA4">
      <w:pPr>
        <w:pStyle w:val="ListParagraph"/>
        <w:numPr>
          <w:ilvl w:val="1"/>
          <w:numId w:val="13"/>
        </w:numPr>
        <w:rPr>
          <w:sz w:val="22"/>
          <w:szCs w:val="22"/>
        </w:rPr>
      </w:pPr>
      <w:r w:rsidRPr="00F47B20">
        <w:rPr>
          <w:sz w:val="22"/>
          <w:szCs w:val="22"/>
        </w:rPr>
        <w:t>Harm to possessor of land</w:t>
      </w:r>
    </w:p>
    <w:p w14:paraId="654F8236" w14:textId="77777777" w:rsidR="00877F0E" w:rsidRPr="00F47B20" w:rsidRDefault="00877F0E" w:rsidP="00620BA4">
      <w:pPr>
        <w:pStyle w:val="ListParagraph"/>
        <w:numPr>
          <w:ilvl w:val="1"/>
          <w:numId w:val="13"/>
        </w:numPr>
        <w:rPr>
          <w:sz w:val="22"/>
          <w:szCs w:val="22"/>
        </w:rPr>
      </w:pPr>
      <w:r w:rsidRPr="00F47B20">
        <w:rPr>
          <w:sz w:val="22"/>
          <w:szCs w:val="22"/>
        </w:rPr>
        <w:t>Harm to 3</w:t>
      </w:r>
      <w:r w:rsidRPr="00F47B20">
        <w:rPr>
          <w:sz w:val="22"/>
          <w:szCs w:val="22"/>
          <w:vertAlign w:val="superscript"/>
        </w:rPr>
        <w:t>rd</w:t>
      </w:r>
      <w:r w:rsidRPr="00F47B20">
        <w:rPr>
          <w:sz w:val="22"/>
          <w:szCs w:val="22"/>
        </w:rPr>
        <w:t xml:space="preserve"> party</w:t>
      </w:r>
    </w:p>
    <w:p w14:paraId="36432DC8" w14:textId="3C9C501D" w:rsidR="00877F0E" w:rsidRPr="00F47B20" w:rsidRDefault="00877F0E" w:rsidP="00620BA4">
      <w:pPr>
        <w:pStyle w:val="ListParagraph"/>
        <w:numPr>
          <w:ilvl w:val="0"/>
          <w:numId w:val="13"/>
        </w:numPr>
        <w:rPr>
          <w:sz w:val="22"/>
          <w:szCs w:val="22"/>
        </w:rPr>
      </w:pPr>
      <w:r w:rsidRPr="00F47B20">
        <w:rPr>
          <w:sz w:val="22"/>
          <w:szCs w:val="22"/>
        </w:rPr>
        <w:t>Legal Authorization</w:t>
      </w:r>
      <w:r w:rsidR="00371D65">
        <w:rPr>
          <w:sz w:val="22"/>
          <w:szCs w:val="22"/>
        </w:rPr>
        <w:t xml:space="preserve"> (Police Officer)</w:t>
      </w:r>
    </w:p>
    <w:p w14:paraId="4A40152B" w14:textId="77777777" w:rsidR="00877F0E" w:rsidRPr="00F47B20" w:rsidRDefault="00877F0E" w:rsidP="00877F0E">
      <w:pPr>
        <w:rPr>
          <w:sz w:val="22"/>
          <w:szCs w:val="22"/>
        </w:rPr>
      </w:pPr>
    </w:p>
    <w:p w14:paraId="1778DF5A"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an innocent mistake is not a </w:t>
      </w:r>
      <w:proofErr w:type="spellStart"/>
      <w:r w:rsidRPr="00F47B20">
        <w:rPr>
          <w:b/>
          <w:sz w:val="22"/>
          <w:szCs w:val="22"/>
        </w:rPr>
        <w:t>defence</w:t>
      </w:r>
      <w:proofErr w:type="spellEnd"/>
      <w:r w:rsidRPr="00F47B20">
        <w:rPr>
          <w:b/>
          <w:sz w:val="22"/>
          <w:szCs w:val="22"/>
        </w:rPr>
        <w:t xml:space="preserve"> to trespass and its consequences; motive is irrelevant; liable for all foreseeable and unforeseeable consequences of a trespass</w:t>
      </w:r>
    </w:p>
    <w:p w14:paraId="131D332D" w14:textId="2C2F476F" w:rsidR="00877F0E" w:rsidRDefault="00877F0E" w:rsidP="00877F0E">
      <w:pPr>
        <w:rPr>
          <w:sz w:val="22"/>
          <w:szCs w:val="22"/>
        </w:rPr>
      </w:pPr>
      <w:r w:rsidRPr="00F47B20">
        <w:rPr>
          <w:sz w:val="22"/>
          <w:szCs w:val="22"/>
        </w:rPr>
        <w:tab/>
      </w:r>
      <w:r w:rsidRPr="00F47B20">
        <w:rPr>
          <w:sz w:val="22"/>
          <w:szCs w:val="22"/>
          <w:highlight w:val="yellow"/>
        </w:rPr>
        <w:t>Turner v Thorne:</w:t>
      </w:r>
      <w:r w:rsidRPr="00F47B20">
        <w:rPr>
          <w:sz w:val="22"/>
          <w:szCs w:val="22"/>
        </w:rPr>
        <w:t xml:space="preserve"> Delivery person leaves boxes</w:t>
      </w:r>
      <w:r w:rsidR="00371D65">
        <w:rPr>
          <w:sz w:val="22"/>
          <w:szCs w:val="22"/>
        </w:rPr>
        <w:t xml:space="preserve"> in garage, P trips over them due to</w:t>
      </w:r>
      <w:r w:rsidRPr="00F47B20">
        <w:rPr>
          <w:sz w:val="22"/>
          <w:szCs w:val="22"/>
        </w:rPr>
        <w:t xml:space="preserve"> no lighting</w:t>
      </w:r>
    </w:p>
    <w:p w14:paraId="4B66071E" w14:textId="77777777" w:rsidR="00102287" w:rsidRDefault="00102287" w:rsidP="00877F0E">
      <w:pPr>
        <w:rPr>
          <w:sz w:val="22"/>
          <w:szCs w:val="22"/>
        </w:rPr>
      </w:pPr>
    </w:p>
    <w:p w14:paraId="40E9B10F" w14:textId="77777777" w:rsidR="00102287" w:rsidRPr="00F47B20" w:rsidRDefault="00102287" w:rsidP="00102287">
      <w:pPr>
        <w:rPr>
          <w:b/>
          <w:sz w:val="22"/>
          <w:szCs w:val="22"/>
        </w:rPr>
      </w:pPr>
      <w:r w:rsidRPr="00F47B20">
        <w:rPr>
          <w:b/>
          <w:sz w:val="22"/>
          <w:szCs w:val="22"/>
        </w:rPr>
        <w:sym w:font="Wingdings" w:char="F0E0"/>
      </w:r>
      <w:r w:rsidRPr="00F47B20">
        <w:rPr>
          <w:b/>
          <w:sz w:val="22"/>
          <w:szCs w:val="22"/>
        </w:rPr>
        <w:t xml:space="preserve"> Trespass is limited to DIRECT intrusions on the land in possession of another</w:t>
      </w:r>
    </w:p>
    <w:p w14:paraId="242BD727" w14:textId="055CF103" w:rsidR="00102287" w:rsidRDefault="00102287" w:rsidP="00877F0E">
      <w:pPr>
        <w:rPr>
          <w:sz w:val="22"/>
          <w:szCs w:val="22"/>
        </w:rPr>
      </w:pPr>
      <w:r w:rsidRPr="00F47B20">
        <w:rPr>
          <w:sz w:val="22"/>
          <w:szCs w:val="22"/>
        </w:rPr>
        <w:tab/>
      </w:r>
      <w:r w:rsidRPr="00F47B20">
        <w:rPr>
          <w:sz w:val="22"/>
          <w:szCs w:val="22"/>
          <w:highlight w:val="yellow"/>
        </w:rPr>
        <w:t>Hoffman v Monsanto Canada</w:t>
      </w:r>
      <w:r w:rsidRPr="00F47B20">
        <w:rPr>
          <w:sz w:val="22"/>
          <w:szCs w:val="22"/>
        </w:rPr>
        <w:t>: GMO seeds lan</w:t>
      </w:r>
      <w:r>
        <w:rPr>
          <w:sz w:val="22"/>
          <w:szCs w:val="22"/>
        </w:rPr>
        <w:t xml:space="preserve">ded on </w:t>
      </w:r>
      <w:proofErr w:type="spellStart"/>
      <w:r>
        <w:rPr>
          <w:sz w:val="22"/>
          <w:szCs w:val="22"/>
        </w:rPr>
        <w:t>neighbour’s</w:t>
      </w:r>
      <w:proofErr w:type="spellEnd"/>
      <w:r>
        <w:rPr>
          <w:sz w:val="22"/>
          <w:szCs w:val="22"/>
        </w:rPr>
        <w:t xml:space="preserve"> organic farm</w:t>
      </w:r>
    </w:p>
    <w:p w14:paraId="6240F0A8" w14:textId="77777777" w:rsidR="00877F0E" w:rsidRDefault="00877F0E" w:rsidP="00877F0E">
      <w:pPr>
        <w:rPr>
          <w:sz w:val="22"/>
          <w:szCs w:val="22"/>
        </w:rPr>
      </w:pPr>
    </w:p>
    <w:p w14:paraId="705D366B" w14:textId="2D84E1AE" w:rsidR="00877F0E" w:rsidRPr="00F47B20" w:rsidRDefault="00877F0E" w:rsidP="00877F0E">
      <w:pPr>
        <w:rPr>
          <w:b/>
          <w:sz w:val="22"/>
          <w:szCs w:val="22"/>
        </w:rPr>
      </w:pPr>
      <w:r w:rsidRPr="00F47B20">
        <w:rPr>
          <w:b/>
          <w:sz w:val="22"/>
          <w:szCs w:val="22"/>
        </w:rPr>
        <w:sym w:font="Wingdings" w:char="F0E0"/>
      </w:r>
      <w:r>
        <w:rPr>
          <w:b/>
          <w:sz w:val="22"/>
          <w:szCs w:val="22"/>
        </w:rPr>
        <w:t xml:space="preserve"> </w:t>
      </w:r>
      <w:r w:rsidR="00371D65">
        <w:rPr>
          <w:b/>
          <w:sz w:val="22"/>
          <w:szCs w:val="22"/>
        </w:rPr>
        <w:t>Public land has implied license for entry, but</w:t>
      </w:r>
      <w:r w:rsidRPr="00F47B20">
        <w:rPr>
          <w:b/>
          <w:sz w:val="22"/>
          <w:szCs w:val="22"/>
        </w:rPr>
        <w:t xml:space="preserve"> trespass can occur after permission to enter has been revoked</w:t>
      </w:r>
      <w:r>
        <w:rPr>
          <w:b/>
          <w:sz w:val="22"/>
          <w:szCs w:val="22"/>
        </w:rPr>
        <w:t>, and that the common law protects property rights unconditionally unless there is an overriding statute</w:t>
      </w:r>
    </w:p>
    <w:p w14:paraId="42FD9B76" w14:textId="77777777" w:rsidR="00877F0E" w:rsidRPr="006D1683" w:rsidRDefault="00877F0E" w:rsidP="00877F0E">
      <w:pPr>
        <w:rPr>
          <w:sz w:val="22"/>
          <w:szCs w:val="22"/>
          <w:u w:val="single"/>
        </w:rPr>
      </w:pPr>
      <w:r w:rsidRPr="00F47B20">
        <w:rPr>
          <w:sz w:val="22"/>
          <w:szCs w:val="22"/>
        </w:rPr>
        <w:tab/>
      </w:r>
      <w:r w:rsidRPr="006D1683">
        <w:rPr>
          <w:sz w:val="22"/>
          <w:szCs w:val="22"/>
          <w:highlight w:val="yellow"/>
          <w:u w:val="single"/>
        </w:rPr>
        <w:t>Harrison v Carswell</w:t>
      </w:r>
    </w:p>
    <w:p w14:paraId="1641C99F" w14:textId="77777777" w:rsidR="00877F0E" w:rsidRPr="00F47B20" w:rsidRDefault="00877F0E" w:rsidP="00877F0E">
      <w:pPr>
        <w:rPr>
          <w:sz w:val="22"/>
          <w:szCs w:val="22"/>
        </w:rPr>
      </w:pPr>
      <w:r w:rsidRPr="00F47B20">
        <w:rPr>
          <w:b/>
          <w:sz w:val="22"/>
          <w:szCs w:val="22"/>
        </w:rPr>
        <w:t>Dissent</w:t>
      </w:r>
      <w:r w:rsidRPr="00F47B20">
        <w:rPr>
          <w:sz w:val="22"/>
          <w:szCs w:val="22"/>
        </w:rPr>
        <w:t>: Trespass is “unjustified invasion of another’s possession; privilege only withdrawn for unlawful behavior, need to balance property rights with other rights</w:t>
      </w:r>
      <w:r>
        <w:rPr>
          <w:sz w:val="22"/>
          <w:szCs w:val="22"/>
        </w:rPr>
        <w:t xml:space="preserve"> and interests</w:t>
      </w:r>
    </w:p>
    <w:p w14:paraId="74E0A4BC" w14:textId="77777777" w:rsidR="00877F0E" w:rsidRDefault="00877F0E" w:rsidP="00877F0E">
      <w:pPr>
        <w:rPr>
          <w:sz w:val="22"/>
          <w:szCs w:val="22"/>
        </w:rPr>
      </w:pPr>
    </w:p>
    <w:p w14:paraId="17ACFE72" w14:textId="5DD2ABB2" w:rsidR="00CF4473" w:rsidRPr="00F47B20" w:rsidRDefault="00CF4473" w:rsidP="00CF4473">
      <w:pPr>
        <w:rPr>
          <w:b/>
          <w:sz w:val="22"/>
          <w:szCs w:val="22"/>
        </w:rPr>
      </w:pPr>
      <w:r w:rsidRPr="00F47B20">
        <w:rPr>
          <w:b/>
          <w:sz w:val="22"/>
          <w:szCs w:val="22"/>
        </w:rPr>
        <w:sym w:font="Wingdings" w:char="F0E0"/>
      </w:r>
      <w:r w:rsidRPr="00F47B20">
        <w:rPr>
          <w:b/>
          <w:sz w:val="22"/>
          <w:szCs w:val="22"/>
        </w:rPr>
        <w:t xml:space="preserve"> </w:t>
      </w:r>
      <w:r>
        <w:rPr>
          <w:b/>
          <w:sz w:val="22"/>
          <w:szCs w:val="22"/>
        </w:rPr>
        <w:t>The potential of irreparable harm to the public or public interest may protect individuals from injunctions or trespass locations</w:t>
      </w:r>
      <w:r w:rsidR="00F30D68">
        <w:rPr>
          <w:b/>
          <w:sz w:val="22"/>
          <w:szCs w:val="22"/>
        </w:rPr>
        <w:t xml:space="preserve"> (BC Trespass Act S4)</w:t>
      </w:r>
    </w:p>
    <w:p w14:paraId="6EF1D11E" w14:textId="2BB2580A" w:rsidR="00CF4473" w:rsidRDefault="00CF4473" w:rsidP="00877F0E">
      <w:pPr>
        <w:rPr>
          <w:sz w:val="22"/>
          <w:szCs w:val="22"/>
        </w:rPr>
      </w:pPr>
      <w:r w:rsidRPr="00F47B20">
        <w:rPr>
          <w:sz w:val="22"/>
          <w:szCs w:val="22"/>
        </w:rPr>
        <w:tab/>
      </w:r>
      <w:r w:rsidRPr="00CF4473">
        <w:rPr>
          <w:sz w:val="22"/>
          <w:szCs w:val="22"/>
          <w:highlight w:val="yellow"/>
        </w:rPr>
        <w:t xml:space="preserve">Vancouver (City) v </w:t>
      </w:r>
      <w:proofErr w:type="spellStart"/>
      <w:r w:rsidRPr="00CF4473">
        <w:rPr>
          <w:sz w:val="22"/>
          <w:szCs w:val="22"/>
          <w:highlight w:val="yellow"/>
        </w:rPr>
        <w:t>Wallstam</w:t>
      </w:r>
      <w:proofErr w:type="spellEnd"/>
      <w:r>
        <w:rPr>
          <w:sz w:val="22"/>
          <w:szCs w:val="22"/>
        </w:rPr>
        <w:t>:</w:t>
      </w:r>
      <w:r w:rsidRPr="00F47B20">
        <w:rPr>
          <w:sz w:val="22"/>
          <w:szCs w:val="22"/>
        </w:rPr>
        <w:t xml:space="preserve"> </w:t>
      </w:r>
      <w:r>
        <w:rPr>
          <w:sz w:val="22"/>
          <w:szCs w:val="22"/>
        </w:rPr>
        <w:t xml:space="preserve">activists occupying a city-owned lot that has been vacant for 20 years </w:t>
      </w:r>
    </w:p>
    <w:p w14:paraId="03DE2F1E" w14:textId="77777777" w:rsidR="00CF4473" w:rsidRDefault="00CF4473" w:rsidP="00877F0E">
      <w:pPr>
        <w:rPr>
          <w:sz w:val="22"/>
          <w:szCs w:val="22"/>
        </w:rPr>
      </w:pPr>
    </w:p>
    <w:p w14:paraId="5E970C99" w14:textId="2D36E820" w:rsidR="00CF4473" w:rsidRPr="00F47B20" w:rsidRDefault="00CF4473" w:rsidP="00CF4473">
      <w:pPr>
        <w:rPr>
          <w:b/>
          <w:sz w:val="22"/>
          <w:szCs w:val="22"/>
        </w:rPr>
      </w:pPr>
      <w:r w:rsidRPr="00F47B20">
        <w:rPr>
          <w:b/>
          <w:sz w:val="22"/>
          <w:szCs w:val="22"/>
        </w:rPr>
        <w:sym w:font="Wingdings" w:char="F0E0"/>
      </w:r>
      <w:r w:rsidRPr="00F47B20">
        <w:rPr>
          <w:b/>
          <w:sz w:val="22"/>
          <w:szCs w:val="22"/>
        </w:rPr>
        <w:t xml:space="preserve"> </w:t>
      </w:r>
      <w:r w:rsidR="00F30D68">
        <w:rPr>
          <w:b/>
          <w:sz w:val="22"/>
          <w:szCs w:val="22"/>
        </w:rPr>
        <w:t xml:space="preserve">Even if the person has a reason to be at a certain location, it may not give right to Trespass in another person’s </w:t>
      </w:r>
      <w:proofErr w:type="gramStart"/>
      <w:r w:rsidR="00F30D68">
        <w:rPr>
          <w:b/>
          <w:sz w:val="22"/>
          <w:szCs w:val="22"/>
        </w:rPr>
        <w:t>yard  that</w:t>
      </w:r>
      <w:proofErr w:type="gramEnd"/>
      <w:r w:rsidR="00F30D68">
        <w:rPr>
          <w:b/>
          <w:sz w:val="22"/>
          <w:szCs w:val="22"/>
        </w:rPr>
        <w:t xml:space="preserve"> has been made clear is private property (Criminal Code S177: Trespass At Night)</w:t>
      </w:r>
    </w:p>
    <w:p w14:paraId="63CB2884" w14:textId="2E5D10BD" w:rsidR="00CF4473" w:rsidRDefault="00CF4473" w:rsidP="00CF4473">
      <w:pPr>
        <w:rPr>
          <w:sz w:val="22"/>
          <w:szCs w:val="22"/>
        </w:rPr>
      </w:pPr>
      <w:r w:rsidRPr="00F47B20">
        <w:rPr>
          <w:sz w:val="22"/>
          <w:szCs w:val="22"/>
        </w:rPr>
        <w:tab/>
      </w:r>
      <w:r w:rsidRPr="00CF4473">
        <w:rPr>
          <w:sz w:val="22"/>
          <w:szCs w:val="22"/>
          <w:highlight w:val="yellow"/>
        </w:rPr>
        <w:t xml:space="preserve">R v. </w:t>
      </w:r>
      <w:proofErr w:type="spellStart"/>
      <w:r w:rsidRPr="00CF4473">
        <w:rPr>
          <w:sz w:val="22"/>
          <w:szCs w:val="22"/>
          <w:highlight w:val="yellow"/>
        </w:rPr>
        <w:t>Priestap</w:t>
      </w:r>
      <w:proofErr w:type="spellEnd"/>
      <w:r>
        <w:rPr>
          <w:sz w:val="22"/>
          <w:szCs w:val="22"/>
        </w:rPr>
        <w:t>:</w:t>
      </w:r>
      <w:r w:rsidRPr="00F47B20">
        <w:rPr>
          <w:sz w:val="22"/>
          <w:szCs w:val="22"/>
        </w:rPr>
        <w:t xml:space="preserve"> </w:t>
      </w:r>
      <w:r>
        <w:rPr>
          <w:sz w:val="22"/>
          <w:szCs w:val="22"/>
        </w:rPr>
        <w:t xml:space="preserve">Man stalks and follows woman at night and convicted for prowling </w:t>
      </w:r>
    </w:p>
    <w:p w14:paraId="4DF05300" w14:textId="77777777" w:rsidR="00CF4473" w:rsidRPr="00F47B20" w:rsidRDefault="00CF4473" w:rsidP="00877F0E">
      <w:pPr>
        <w:rPr>
          <w:sz w:val="22"/>
          <w:szCs w:val="22"/>
        </w:rPr>
      </w:pPr>
    </w:p>
    <w:p w14:paraId="691CC78A"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Doctrine of Continuing Trespass applies when object is not removed from property; new cause of action every day it remains</w:t>
      </w:r>
    </w:p>
    <w:p w14:paraId="101FF418" w14:textId="77777777" w:rsidR="00877F0E" w:rsidRPr="00F47B20" w:rsidRDefault="00877F0E" w:rsidP="00877F0E">
      <w:pPr>
        <w:rPr>
          <w:sz w:val="22"/>
          <w:szCs w:val="22"/>
        </w:rPr>
      </w:pPr>
      <w:r w:rsidRPr="00F47B20">
        <w:rPr>
          <w:sz w:val="22"/>
          <w:szCs w:val="22"/>
        </w:rPr>
        <w:tab/>
      </w:r>
      <w:r w:rsidRPr="00F47B20">
        <w:rPr>
          <w:sz w:val="22"/>
          <w:szCs w:val="22"/>
          <w:highlight w:val="yellow"/>
        </w:rPr>
        <w:t>Williams v Mulgrave</w:t>
      </w:r>
      <w:r w:rsidRPr="00F47B20">
        <w:rPr>
          <w:sz w:val="22"/>
          <w:szCs w:val="22"/>
        </w:rPr>
        <w:t xml:space="preserve">: drain across property caused flooding, damages for 6 years </w:t>
      </w:r>
    </w:p>
    <w:p w14:paraId="34E3F2F8" w14:textId="77777777" w:rsidR="00877F0E" w:rsidRPr="00F47B20" w:rsidRDefault="00877F0E" w:rsidP="00877F0E">
      <w:pPr>
        <w:rPr>
          <w:sz w:val="22"/>
          <w:szCs w:val="22"/>
        </w:rPr>
      </w:pPr>
    </w:p>
    <w:p w14:paraId="27ECDB0D"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trespass requires P </w:t>
      </w:r>
      <w:r w:rsidRPr="00F47B20">
        <w:rPr>
          <w:b/>
          <w:i/>
          <w:sz w:val="22"/>
          <w:szCs w:val="22"/>
        </w:rPr>
        <w:t xml:space="preserve">to be in possession </w:t>
      </w:r>
      <w:r w:rsidRPr="00F47B20">
        <w:rPr>
          <w:b/>
          <w:sz w:val="22"/>
          <w:szCs w:val="22"/>
        </w:rPr>
        <w:t>of land at the time of intrusion</w:t>
      </w:r>
    </w:p>
    <w:p w14:paraId="449C5C16" w14:textId="77777777" w:rsidR="00877F0E" w:rsidRPr="00F47B20" w:rsidRDefault="00877F0E" w:rsidP="00877F0E">
      <w:pPr>
        <w:rPr>
          <w:sz w:val="22"/>
          <w:szCs w:val="22"/>
        </w:rPr>
      </w:pPr>
      <w:r w:rsidRPr="00F47B20">
        <w:rPr>
          <w:sz w:val="22"/>
          <w:szCs w:val="22"/>
        </w:rPr>
        <w:tab/>
      </w:r>
      <w:proofErr w:type="spellStart"/>
      <w:r w:rsidRPr="00F47B20">
        <w:rPr>
          <w:sz w:val="22"/>
          <w:szCs w:val="22"/>
          <w:highlight w:val="yellow"/>
        </w:rPr>
        <w:t>Townsview</w:t>
      </w:r>
      <w:proofErr w:type="spellEnd"/>
      <w:r w:rsidRPr="00F47B20">
        <w:rPr>
          <w:sz w:val="22"/>
          <w:szCs w:val="22"/>
          <w:highlight w:val="yellow"/>
        </w:rPr>
        <w:t xml:space="preserve"> Properties v Sun Construction</w:t>
      </w:r>
      <w:r w:rsidRPr="00F47B20">
        <w:rPr>
          <w:sz w:val="22"/>
          <w:szCs w:val="22"/>
        </w:rPr>
        <w:t>: wrongful excavation prior to acquiring possession</w:t>
      </w:r>
    </w:p>
    <w:p w14:paraId="2075BAA1" w14:textId="77777777" w:rsidR="00877F0E" w:rsidRPr="00F47B20" w:rsidRDefault="00877F0E" w:rsidP="00877F0E">
      <w:pPr>
        <w:rPr>
          <w:sz w:val="22"/>
          <w:szCs w:val="22"/>
        </w:rPr>
      </w:pPr>
    </w:p>
    <w:p w14:paraId="5F856C55"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substantial punitive damages if D acts in high-standard or arrogant fashion</w:t>
      </w:r>
    </w:p>
    <w:p w14:paraId="1C99DB69" w14:textId="77777777" w:rsidR="00877F0E" w:rsidRDefault="00877F0E" w:rsidP="00877F0E">
      <w:pPr>
        <w:rPr>
          <w:sz w:val="22"/>
          <w:szCs w:val="22"/>
        </w:rPr>
      </w:pPr>
      <w:r w:rsidRPr="00F47B20">
        <w:rPr>
          <w:sz w:val="22"/>
          <w:szCs w:val="22"/>
        </w:rPr>
        <w:tab/>
      </w:r>
      <w:proofErr w:type="spellStart"/>
      <w:r w:rsidRPr="00F47B20">
        <w:rPr>
          <w:sz w:val="22"/>
          <w:szCs w:val="22"/>
          <w:highlight w:val="yellow"/>
        </w:rPr>
        <w:t>Nantel</w:t>
      </w:r>
      <w:proofErr w:type="spellEnd"/>
      <w:r w:rsidRPr="00F47B20">
        <w:rPr>
          <w:sz w:val="22"/>
          <w:szCs w:val="22"/>
          <w:highlight w:val="yellow"/>
        </w:rPr>
        <w:t xml:space="preserve"> v </w:t>
      </w:r>
      <w:proofErr w:type="spellStart"/>
      <w:r w:rsidRPr="00F47B20">
        <w:rPr>
          <w:sz w:val="22"/>
          <w:szCs w:val="22"/>
          <w:highlight w:val="yellow"/>
        </w:rPr>
        <w:t>Parisien</w:t>
      </w:r>
      <w:proofErr w:type="spellEnd"/>
      <w:r w:rsidRPr="00F47B20">
        <w:rPr>
          <w:sz w:val="22"/>
          <w:szCs w:val="22"/>
        </w:rPr>
        <w:t>: employee broke into business to demolish building, no warning given</w:t>
      </w:r>
    </w:p>
    <w:p w14:paraId="48A0D4A5" w14:textId="77777777" w:rsidR="00F30D68" w:rsidRDefault="00F30D68" w:rsidP="00877F0E">
      <w:pPr>
        <w:rPr>
          <w:sz w:val="22"/>
          <w:szCs w:val="22"/>
        </w:rPr>
      </w:pPr>
    </w:p>
    <w:tbl>
      <w:tblPr>
        <w:tblStyle w:val="TableGrid"/>
        <w:tblW w:w="11590" w:type="dxa"/>
        <w:tblLook w:val="04A0" w:firstRow="1" w:lastRow="0" w:firstColumn="1" w:lastColumn="0" w:noHBand="0" w:noVBand="1"/>
      </w:tblPr>
      <w:tblGrid>
        <w:gridCol w:w="11590"/>
      </w:tblGrid>
      <w:tr w:rsidR="00F30D68" w:rsidRPr="00F47B20" w14:paraId="61BC9EA1" w14:textId="77777777" w:rsidTr="00371D65">
        <w:tc>
          <w:tcPr>
            <w:tcW w:w="11590" w:type="dxa"/>
          </w:tcPr>
          <w:p w14:paraId="77FDE164" w14:textId="77777777" w:rsidR="00F30D68" w:rsidRPr="00F47B20" w:rsidRDefault="00F30D68" w:rsidP="00371D65">
            <w:pPr>
              <w:jc w:val="center"/>
              <w:rPr>
                <w:rFonts w:ascii="Times New Roman" w:hAnsi="Times New Roman" w:cs="Times New Roman"/>
                <w:b/>
                <w:i/>
                <w:color w:val="000000" w:themeColor="text1"/>
                <w:sz w:val="28"/>
                <w:szCs w:val="28"/>
              </w:rPr>
            </w:pPr>
            <w:r w:rsidRPr="006D1683">
              <w:rPr>
                <w:rFonts w:ascii="Times New Roman" w:hAnsi="Times New Roman" w:cs="Times New Roman"/>
                <w:b/>
                <w:color w:val="000000" w:themeColor="text1"/>
                <w:sz w:val="28"/>
                <w:szCs w:val="28"/>
                <w:highlight w:val="cyan"/>
              </w:rPr>
              <w:t>BC</w:t>
            </w:r>
            <w:r w:rsidRPr="006D1683">
              <w:rPr>
                <w:rFonts w:ascii="Times New Roman" w:hAnsi="Times New Roman" w:cs="Times New Roman"/>
                <w:b/>
                <w:i/>
                <w:color w:val="000000" w:themeColor="text1"/>
                <w:sz w:val="28"/>
                <w:szCs w:val="28"/>
                <w:highlight w:val="cyan"/>
              </w:rPr>
              <w:t xml:space="preserve"> </w:t>
            </w:r>
            <w:r w:rsidRPr="006D1683">
              <w:rPr>
                <w:rFonts w:ascii="Times New Roman" w:hAnsi="Times New Roman" w:cs="Times New Roman"/>
                <w:b/>
                <w:bCs/>
                <w:i/>
                <w:sz w:val="28"/>
                <w:szCs w:val="28"/>
                <w:highlight w:val="cyan"/>
              </w:rPr>
              <w:t>TRESSPASS ACT</w:t>
            </w:r>
          </w:p>
        </w:tc>
      </w:tr>
      <w:tr w:rsidR="00F30D68" w:rsidRPr="006D1683" w14:paraId="7EE03D15" w14:textId="77777777" w:rsidTr="00371D65">
        <w:tc>
          <w:tcPr>
            <w:tcW w:w="11590" w:type="dxa"/>
          </w:tcPr>
          <w:p w14:paraId="1C1E7682" w14:textId="77777777" w:rsidR="00F30D68" w:rsidRPr="006D1683" w:rsidRDefault="00F30D68" w:rsidP="00371D65">
            <w:pPr>
              <w:widowControl w:val="0"/>
              <w:autoSpaceDE w:val="0"/>
              <w:autoSpaceDN w:val="0"/>
              <w:adjustRightInd w:val="0"/>
              <w:rPr>
                <w:b/>
                <w:bCs/>
              </w:rPr>
            </w:pPr>
            <w:r w:rsidRPr="006D1683">
              <w:rPr>
                <w:b/>
                <w:bCs/>
              </w:rPr>
              <w:t>Trespass prohibited</w:t>
            </w:r>
          </w:p>
          <w:p w14:paraId="57B521E8" w14:textId="77777777" w:rsidR="00F30D68" w:rsidRPr="006D1683" w:rsidRDefault="00F30D68" w:rsidP="00371D65">
            <w:pPr>
              <w:widowControl w:val="0"/>
              <w:autoSpaceDE w:val="0"/>
              <w:autoSpaceDN w:val="0"/>
              <w:adjustRightInd w:val="0"/>
              <w:rPr>
                <w:bCs/>
              </w:rPr>
            </w:pPr>
            <w:bookmarkStart w:id="0" w:name="d2e301_d2e338_d2e347"/>
            <w:bookmarkEnd w:id="0"/>
            <w:r w:rsidRPr="006D1683">
              <w:rPr>
                <w:b/>
                <w:bCs/>
              </w:rPr>
              <w:t>(1)</w:t>
            </w:r>
            <w:r w:rsidRPr="006D1683">
              <w:rPr>
                <w:bCs/>
              </w:rPr>
              <w:t xml:space="preserve"> Subject to section 4.1, a person commits an offence if the person does any of the following:</w:t>
            </w:r>
          </w:p>
          <w:p w14:paraId="5AE2A276" w14:textId="77777777" w:rsidR="00F30D68" w:rsidRPr="006D1683" w:rsidRDefault="00F30D68" w:rsidP="00371D65">
            <w:pPr>
              <w:widowControl w:val="0"/>
              <w:autoSpaceDE w:val="0"/>
              <w:autoSpaceDN w:val="0"/>
              <w:adjustRightInd w:val="0"/>
              <w:ind w:left="720"/>
              <w:rPr>
                <w:bCs/>
              </w:rPr>
            </w:pPr>
            <w:bookmarkStart w:id="1" w:name="d2e310"/>
            <w:bookmarkEnd w:id="1"/>
            <w:r w:rsidRPr="006D1683">
              <w:rPr>
                <w:b/>
                <w:bCs/>
              </w:rPr>
              <w:t>(</w:t>
            </w:r>
            <w:proofErr w:type="spellStart"/>
            <w:r w:rsidRPr="006D1683">
              <w:rPr>
                <w:b/>
                <w:bCs/>
              </w:rPr>
              <w:t>a</w:t>
            </w:r>
            <w:proofErr w:type="spellEnd"/>
            <w:r w:rsidRPr="006D1683">
              <w:rPr>
                <w:b/>
                <w:bCs/>
              </w:rPr>
              <w:t>)</w:t>
            </w:r>
            <w:r w:rsidRPr="006D1683">
              <w:rPr>
                <w:bCs/>
              </w:rPr>
              <w:t xml:space="preserve"> enters premises that are enclosed land;</w:t>
            </w:r>
          </w:p>
          <w:p w14:paraId="437F7942" w14:textId="77777777" w:rsidR="00F30D68" w:rsidRPr="006D1683" w:rsidRDefault="00F30D68" w:rsidP="00371D65">
            <w:pPr>
              <w:widowControl w:val="0"/>
              <w:autoSpaceDE w:val="0"/>
              <w:autoSpaceDN w:val="0"/>
              <w:adjustRightInd w:val="0"/>
              <w:ind w:left="720"/>
              <w:rPr>
                <w:bCs/>
              </w:rPr>
            </w:pPr>
            <w:bookmarkStart w:id="2" w:name="d2e319"/>
            <w:bookmarkEnd w:id="2"/>
            <w:r w:rsidRPr="006D1683">
              <w:rPr>
                <w:b/>
                <w:bCs/>
              </w:rPr>
              <w:t>(b)</w:t>
            </w:r>
            <w:r w:rsidRPr="006D1683">
              <w:rPr>
                <w:bCs/>
              </w:rPr>
              <w:t xml:space="preserve"> enters premises after the person has had notice from an occupier of the premises or an authorized person that the entry is prohibited;</w:t>
            </w:r>
          </w:p>
          <w:p w14:paraId="0C5BC481" w14:textId="77777777" w:rsidR="00F30D68" w:rsidRPr="006D1683" w:rsidRDefault="00F30D68" w:rsidP="00371D65">
            <w:pPr>
              <w:widowControl w:val="0"/>
              <w:autoSpaceDE w:val="0"/>
              <w:autoSpaceDN w:val="0"/>
              <w:adjustRightInd w:val="0"/>
              <w:ind w:left="720"/>
              <w:rPr>
                <w:bCs/>
              </w:rPr>
            </w:pPr>
            <w:bookmarkStart w:id="3" w:name="d2e329"/>
            <w:bookmarkEnd w:id="3"/>
            <w:r w:rsidRPr="006D1683">
              <w:rPr>
                <w:b/>
                <w:bCs/>
              </w:rPr>
              <w:t>(c)</w:t>
            </w:r>
            <w:r w:rsidRPr="006D1683">
              <w:rPr>
                <w:bCs/>
              </w:rPr>
              <w:t xml:space="preserve"> engages in activity on or in premises after the person has had notice from an occupier of the premises or an authorized person that the activity is prohibited.</w:t>
            </w:r>
          </w:p>
          <w:p w14:paraId="378E2F14" w14:textId="77777777" w:rsidR="00F30D68" w:rsidRPr="006D1683" w:rsidRDefault="00F30D68" w:rsidP="00371D65">
            <w:pPr>
              <w:widowControl w:val="0"/>
              <w:autoSpaceDE w:val="0"/>
              <w:autoSpaceDN w:val="0"/>
              <w:adjustRightInd w:val="0"/>
              <w:rPr>
                <w:bCs/>
              </w:rPr>
            </w:pPr>
            <w:bookmarkStart w:id="4" w:name="d2e338"/>
            <w:bookmarkEnd w:id="4"/>
            <w:r w:rsidRPr="006D1683">
              <w:rPr>
                <w:b/>
                <w:bCs/>
              </w:rPr>
              <w:t>(2)</w:t>
            </w:r>
            <w:r w:rsidRPr="006D1683">
              <w:rPr>
                <w:bCs/>
              </w:rPr>
              <w:t xml:space="preserve"> A person found on or in premises that are enclosed land is presumed not to have the consent of an occupier or an authorized person to be there.</w:t>
            </w:r>
          </w:p>
          <w:p w14:paraId="64B0DE2B" w14:textId="77777777" w:rsidR="00F30D68" w:rsidRPr="006D1683" w:rsidRDefault="00F30D68" w:rsidP="00371D65">
            <w:pPr>
              <w:widowControl w:val="0"/>
              <w:autoSpaceDE w:val="0"/>
              <w:autoSpaceDN w:val="0"/>
              <w:adjustRightInd w:val="0"/>
              <w:rPr>
                <w:bCs/>
              </w:rPr>
            </w:pPr>
            <w:bookmarkStart w:id="5" w:name="d2e347"/>
            <w:bookmarkEnd w:id="5"/>
            <w:r w:rsidRPr="006D1683">
              <w:rPr>
                <w:b/>
                <w:bCs/>
              </w:rPr>
              <w:t>(3)</w:t>
            </w:r>
            <w:r w:rsidRPr="006D1683">
              <w:rPr>
                <w:bCs/>
              </w:rPr>
              <w:t xml:space="preserve"> Subject to section 4.1, a person who has been directed, either orally or in writing, by an occupier of premises or an authorized person to</w:t>
            </w:r>
          </w:p>
          <w:p w14:paraId="7047F188" w14:textId="77777777" w:rsidR="00F30D68" w:rsidRPr="006D1683" w:rsidRDefault="00F30D68" w:rsidP="00371D65">
            <w:pPr>
              <w:widowControl w:val="0"/>
              <w:autoSpaceDE w:val="0"/>
              <w:autoSpaceDN w:val="0"/>
              <w:adjustRightInd w:val="0"/>
              <w:ind w:left="720"/>
              <w:rPr>
                <w:bCs/>
              </w:rPr>
            </w:pPr>
            <w:bookmarkStart w:id="6" w:name="d2e356"/>
            <w:bookmarkEnd w:id="6"/>
            <w:r w:rsidRPr="006D1683">
              <w:rPr>
                <w:b/>
                <w:bCs/>
              </w:rPr>
              <w:t>(a)</w:t>
            </w:r>
            <w:r w:rsidRPr="006D1683">
              <w:rPr>
                <w:bCs/>
              </w:rPr>
              <w:t xml:space="preserve"> leave the premises, or</w:t>
            </w:r>
          </w:p>
          <w:p w14:paraId="1309ED6A" w14:textId="77777777" w:rsidR="00F30D68" w:rsidRPr="006D1683" w:rsidRDefault="00F30D68" w:rsidP="00371D65">
            <w:pPr>
              <w:widowControl w:val="0"/>
              <w:autoSpaceDE w:val="0"/>
              <w:autoSpaceDN w:val="0"/>
              <w:adjustRightInd w:val="0"/>
              <w:ind w:left="720"/>
              <w:rPr>
                <w:bCs/>
              </w:rPr>
            </w:pPr>
            <w:bookmarkStart w:id="7" w:name="d2e365"/>
            <w:bookmarkEnd w:id="7"/>
            <w:r w:rsidRPr="006D1683">
              <w:rPr>
                <w:b/>
                <w:bCs/>
              </w:rPr>
              <w:t>(b)</w:t>
            </w:r>
            <w:r w:rsidRPr="006D1683">
              <w:rPr>
                <w:bCs/>
              </w:rPr>
              <w:t xml:space="preserve"> stop engaging in an activity on or in the premises,</w:t>
            </w:r>
          </w:p>
          <w:p w14:paraId="7EE5AA7C" w14:textId="77777777" w:rsidR="00F30D68" w:rsidRPr="006D1683" w:rsidRDefault="00F30D68" w:rsidP="00371D65">
            <w:pPr>
              <w:widowControl w:val="0"/>
              <w:autoSpaceDE w:val="0"/>
              <w:autoSpaceDN w:val="0"/>
              <w:adjustRightInd w:val="0"/>
              <w:ind w:left="720"/>
              <w:rPr>
                <w:bCs/>
              </w:rPr>
            </w:pPr>
            <w:r w:rsidRPr="006D1683">
              <w:rPr>
                <w:bCs/>
              </w:rPr>
              <w:t>commits an offence if the person</w:t>
            </w:r>
          </w:p>
          <w:p w14:paraId="4BCA52FA" w14:textId="77777777" w:rsidR="00F30D68" w:rsidRPr="006D1683" w:rsidRDefault="00F30D68" w:rsidP="00371D65">
            <w:pPr>
              <w:widowControl w:val="0"/>
              <w:autoSpaceDE w:val="0"/>
              <w:autoSpaceDN w:val="0"/>
              <w:adjustRightInd w:val="0"/>
              <w:ind w:left="720"/>
              <w:rPr>
                <w:bCs/>
              </w:rPr>
            </w:pPr>
            <w:bookmarkStart w:id="8" w:name="d2e378"/>
            <w:bookmarkEnd w:id="8"/>
            <w:r w:rsidRPr="006D1683">
              <w:rPr>
                <w:b/>
                <w:bCs/>
              </w:rPr>
              <w:t>(c)</w:t>
            </w:r>
            <w:r w:rsidRPr="006D1683">
              <w:rPr>
                <w:bCs/>
              </w:rPr>
              <w:t xml:space="preserve"> does not leave the premises or stop the activity, as applicable, as soon as practicable after receiving the direction, or</w:t>
            </w:r>
          </w:p>
          <w:p w14:paraId="2BDE2B72" w14:textId="77777777" w:rsidR="00F30D68" w:rsidRDefault="00F30D68" w:rsidP="00371D65">
            <w:pPr>
              <w:widowControl w:val="0"/>
              <w:autoSpaceDE w:val="0"/>
              <w:autoSpaceDN w:val="0"/>
              <w:adjustRightInd w:val="0"/>
              <w:ind w:left="720"/>
              <w:rPr>
                <w:bCs/>
              </w:rPr>
            </w:pPr>
            <w:bookmarkStart w:id="9" w:name="d2e387"/>
            <w:bookmarkEnd w:id="9"/>
            <w:r w:rsidRPr="006D1683">
              <w:rPr>
                <w:bCs/>
              </w:rPr>
              <w:t>(</w:t>
            </w:r>
            <w:r w:rsidRPr="006D1683">
              <w:rPr>
                <w:b/>
                <w:bCs/>
              </w:rPr>
              <w:t>d)</w:t>
            </w:r>
            <w:r w:rsidRPr="006D1683">
              <w:rPr>
                <w:bCs/>
              </w:rPr>
              <w:t xml:space="preserve"> re-enters the premises or resumes the</w:t>
            </w:r>
            <w:r>
              <w:rPr>
                <w:bCs/>
              </w:rPr>
              <w:t xml:space="preserve"> activity on or in the premises</w:t>
            </w:r>
          </w:p>
          <w:p w14:paraId="05357A1A" w14:textId="77777777" w:rsidR="00F30D68" w:rsidRDefault="00F30D68" w:rsidP="00371D65">
            <w:pPr>
              <w:widowControl w:val="0"/>
              <w:autoSpaceDE w:val="0"/>
              <w:autoSpaceDN w:val="0"/>
              <w:adjustRightInd w:val="0"/>
              <w:ind w:left="720"/>
              <w:rPr>
                <w:bCs/>
              </w:rPr>
            </w:pPr>
          </w:p>
          <w:p w14:paraId="6F99E812" w14:textId="77777777" w:rsidR="00F30D68" w:rsidRPr="006D1683" w:rsidRDefault="00F30D68" w:rsidP="00371D65">
            <w:pPr>
              <w:widowControl w:val="0"/>
              <w:autoSpaceDE w:val="0"/>
              <w:autoSpaceDN w:val="0"/>
              <w:adjustRightInd w:val="0"/>
              <w:rPr>
                <w:bCs/>
              </w:rPr>
            </w:pPr>
            <w:proofErr w:type="gramStart"/>
            <w:r w:rsidRPr="006D1683">
              <w:rPr>
                <w:b/>
                <w:bCs/>
              </w:rPr>
              <w:t>4.1</w:t>
            </w:r>
            <w:r w:rsidRPr="006D1683">
              <w:rPr>
                <w:bCs/>
              </w:rPr>
              <w:t>  A</w:t>
            </w:r>
            <w:proofErr w:type="gramEnd"/>
            <w:r w:rsidRPr="006D1683">
              <w:rPr>
                <w:bCs/>
              </w:rPr>
              <w:t xml:space="preserve"> person may not be convicted of an offence under section 4 in relation to premises if the person's action or inaction, as applicable to the offence, was with</w:t>
            </w:r>
          </w:p>
          <w:p w14:paraId="7E68F651" w14:textId="77777777" w:rsidR="00F30D68" w:rsidRPr="006D1683" w:rsidRDefault="00F30D68" w:rsidP="00371D65">
            <w:pPr>
              <w:widowControl w:val="0"/>
              <w:autoSpaceDE w:val="0"/>
              <w:autoSpaceDN w:val="0"/>
              <w:adjustRightInd w:val="0"/>
              <w:ind w:left="720"/>
              <w:rPr>
                <w:bCs/>
              </w:rPr>
            </w:pPr>
            <w:bookmarkStart w:id="10" w:name="d2e408"/>
            <w:bookmarkEnd w:id="10"/>
            <w:r w:rsidRPr="006D1683">
              <w:rPr>
                <w:bCs/>
              </w:rPr>
              <w:t>(</w:t>
            </w:r>
            <w:proofErr w:type="spellStart"/>
            <w:r w:rsidRPr="006D1683">
              <w:rPr>
                <w:bCs/>
              </w:rPr>
              <w:t>a</w:t>
            </w:r>
            <w:proofErr w:type="spellEnd"/>
            <w:r w:rsidRPr="006D1683">
              <w:rPr>
                <w:bCs/>
              </w:rPr>
              <w:t>) the consent of an occupier of the premises or an authorized person,</w:t>
            </w:r>
          </w:p>
          <w:p w14:paraId="1BBE8454" w14:textId="77777777" w:rsidR="00F30D68" w:rsidRPr="006D1683" w:rsidRDefault="00F30D68" w:rsidP="00371D65">
            <w:pPr>
              <w:widowControl w:val="0"/>
              <w:autoSpaceDE w:val="0"/>
              <w:autoSpaceDN w:val="0"/>
              <w:adjustRightInd w:val="0"/>
              <w:ind w:left="720"/>
              <w:rPr>
                <w:bCs/>
              </w:rPr>
            </w:pPr>
            <w:bookmarkStart w:id="11" w:name="d2e417"/>
            <w:bookmarkEnd w:id="11"/>
            <w:r w:rsidRPr="006D1683">
              <w:rPr>
                <w:bCs/>
              </w:rPr>
              <w:t>(b) other lawful authority, or</w:t>
            </w:r>
          </w:p>
          <w:p w14:paraId="76E74A94" w14:textId="77777777" w:rsidR="00F30D68" w:rsidRPr="006D1683" w:rsidRDefault="00F30D68" w:rsidP="00371D65">
            <w:pPr>
              <w:widowControl w:val="0"/>
              <w:autoSpaceDE w:val="0"/>
              <w:autoSpaceDN w:val="0"/>
              <w:adjustRightInd w:val="0"/>
              <w:ind w:left="720"/>
              <w:rPr>
                <w:bCs/>
              </w:rPr>
            </w:pPr>
            <w:bookmarkStart w:id="12" w:name="d2e427"/>
            <w:bookmarkEnd w:id="12"/>
            <w:r w:rsidRPr="006D1683">
              <w:rPr>
                <w:bCs/>
              </w:rPr>
              <w:t xml:space="preserve">(c) </w:t>
            </w:r>
            <w:proofErr w:type="spellStart"/>
            <w:r w:rsidRPr="006D1683">
              <w:rPr>
                <w:bCs/>
              </w:rPr>
              <w:t>colour</w:t>
            </w:r>
            <w:proofErr w:type="spellEnd"/>
            <w:r w:rsidRPr="006D1683">
              <w:rPr>
                <w:bCs/>
              </w:rPr>
              <w:t xml:space="preserve"> of right.</w:t>
            </w:r>
          </w:p>
          <w:p w14:paraId="2224F538" w14:textId="77777777" w:rsidR="00F30D68" w:rsidRPr="006D1683" w:rsidRDefault="00F30D68" w:rsidP="00371D65">
            <w:pPr>
              <w:rPr>
                <w:rFonts w:ascii="Times New Roman" w:hAnsi="Times New Roman" w:cs="Times New Roman"/>
                <w:b/>
              </w:rPr>
            </w:pPr>
          </w:p>
        </w:tc>
      </w:tr>
    </w:tbl>
    <w:p w14:paraId="7B94435D" w14:textId="77777777" w:rsidR="00F30D68" w:rsidRPr="00F47B20" w:rsidRDefault="00F30D68" w:rsidP="00F30D68">
      <w:pPr>
        <w:rPr>
          <w:b/>
          <w:sz w:val="28"/>
          <w:szCs w:val="28"/>
        </w:rPr>
      </w:pPr>
    </w:p>
    <w:tbl>
      <w:tblPr>
        <w:tblStyle w:val="TableGrid"/>
        <w:tblW w:w="11590" w:type="dxa"/>
        <w:tblLook w:val="04A0" w:firstRow="1" w:lastRow="0" w:firstColumn="1" w:lastColumn="0" w:noHBand="0" w:noVBand="1"/>
      </w:tblPr>
      <w:tblGrid>
        <w:gridCol w:w="11590"/>
      </w:tblGrid>
      <w:tr w:rsidR="00F30D68" w:rsidRPr="00F47B20" w14:paraId="6D5529A8" w14:textId="77777777" w:rsidTr="00371D65">
        <w:tc>
          <w:tcPr>
            <w:tcW w:w="11590" w:type="dxa"/>
          </w:tcPr>
          <w:p w14:paraId="01E946FE" w14:textId="77777777" w:rsidR="00F30D68" w:rsidRPr="00F47B20" w:rsidRDefault="00F30D68" w:rsidP="00371D65">
            <w:pPr>
              <w:jc w:val="center"/>
              <w:rPr>
                <w:rFonts w:ascii="Times New Roman" w:hAnsi="Times New Roman" w:cs="Times New Roman"/>
                <w:b/>
                <w:i/>
                <w:color w:val="000000" w:themeColor="text1"/>
                <w:sz w:val="28"/>
                <w:szCs w:val="28"/>
              </w:rPr>
            </w:pPr>
            <w:r w:rsidRPr="00B12AFF">
              <w:rPr>
                <w:rFonts w:ascii="Times New Roman" w:hAnsi="Times New Roman" w:cs="Times New Roman"/>
                <w:b/>
                <w:color w:val="000000" w:themeColor="text1"/>
                <w:sz w:val="28"/>
                <w:szCs w:val="28"/>
                <w:highlight w:val="cyan"/>
              </w:rPr>
              <w:t>CRIMINAL CODE, RSC 1985, C C-46, SS177</w:t>
            </w:r>
          </w:p>
        </w:tc>
      </w:tr>
      <w:tr w:rsidR="00F30D68" w:rsidRPr="006D1683" w14:paraId="11399213" w14:textId="77777777" w:rsidTr="00371D65">
        <w:tc>
          <w:tcPr>
            <w:tcW w:w="11590" w:type="dxa"/>
          </w:tcPr>
          <w:p w14:paraId="772BF263" w14:textId="77777777" w:rsidR="00F30D68" w:rsidRPr="00B12AFF" w:rsidRDefault="00F30D68" w:rsidP="00371D65">
            <w:pPr>
              <w:widowControl w:val="0"/>
              <w:autoSpaceDE w:val="0"/>
              <w:autoSpaceDN w:val="0"/>
              <w:adjustRightInd w:val="0"/>
              <w:rPr>
                <w:b/>
                <w:bCs/>
              </w:rPr>
            </w:pPr>
            <w:r w:rsidRPr="00B12AFF">
              <w:rPr>
                <w:b/>
                <w:bCs/>
              </w:rPr>
              <w:t>Trespassing at night</w:t>
            </w:r>
          </w:p>
          <w:p w14:paraId="6BFEC782" w14:textId="77777777" w:rsidR="00F30D68" w:rsidRDefault="00F30D68" w:rsidP="00371D65">
            <w:pPr>
              <w:widowControl w:val="0"/>
              <w:autoSpaceDE w:val="0"/>
              <w:autoSpaceDN w:val="0"/>
              <w:adjustRightInd w:val="0"/>
              <w:rPr>
                <w:b/>
                <w:bCs/>
              </w:rPr>
            </w:pPr>
          </w:p>
          <w:p w14:paraId="2838B6B2" w14:textId="77777777" w:rsidR="00F30D68" w:rsidRPr="00B12AFF" w:rsidRDefault="00F30D68" w:rsidP="00371D65">
            <w:pPr>
              <w:widowControl w:val="0"/>
              <w:autoSpaceDE w:val="0"/>
              <w:autoSpaceDN w:val="0"/>
              <w:adjustRightInd w:val="0"/>
              <w:rPr>
                <w:b/>
                <w:bCs/>
              </w:rPr>
            </w:pPr>
            <w:r w:rsidRPr="00B12AFF">
              <w:rPr>
                <w:b/>
                <w:bCs/>
              </w:rPr>
              <w:t>177 </w:t>
            </w:r>
            <w:r w:rsidRPr="00B12AFF">
              <w:rPr>
                <w:bCs/>
              </w:rPr>
              <w:t>Every one who, without lawful excuse, the proof of which lies on him, loiters or prowls at night on the property of another person near a dwelling-house situated on that property is guilty of an offence punishable on summary conviction</w:t>
            </w:r>
          </w:p>
          <w:p w14:paraId="22C596DE" w14:textId="77777777" w:rsidR="00F30D68" w:rsidRPr="006D1683" w:rsidRDefault="00F30D68" w:rsidP="00371D65">
            <w:pPr>
              <w:rPr>
                <w:rFonts w:ascii="Times New Roman" w:hAnsi="Times New Roman" w:cs="Times New Roman"/>
                <w:b/>
              </w:rPr>
            </w:pPr>
          </w:p>
        </w:tc>
      </w:tr>
    </w:tbl>
    <w:p w14:paraId="5D0A8785" w14:textId="77777777" w:rsidR="00F30D68" w:rsidRPr="00F47B20" w:rsidRDefault="00F30D68" w:rsidP="00877F0E">
      <w:pPr>
        <w:rPr>
          <w:sz w:val="22"/>
          <w:szCs w:val="22"/>
        </w:rPr>
      </w:pPr>
    </w:p>
    <w:p w14:paraId="55831F83" w14:textId="77777777" w:rsidR="00877F0E" w:rsidRDefault="00877F0E" w:rsidP="00877F0E">
      <w:pPr>
        <w:rPr>
          <w:sz w:val="22"/>
          <w:szCs w:val="22"/>
        </w:rPr>
      </w:pPr>
    </w:p>
    <w:p w14:paraId="68A5AB0E" w14:textId="77777777" w:rsidR="00F30D68" w:rsidRDefault="00F30D68" w:rsidP="00877F0E">
      <w:pPr>
        <w:rPr>
          <w:sz w:val="22"/>
          <w:szCs w:val="22"/>
        </w:rPr>
      </w:pPr>
    </w:p>
    <w:p w14:paraId="5996AEB2" w14:textId="77777777" w:rsidR="00102287" w:rsidRDefault="00102287" w:rsidP="00877F0E">
      <w:pPr>
        <w:rPr>
          <w:sz w:val="22"/>
          <w:szCs w:val="22"/>
        </w:rPr>
      </w:pPr>
    </w:p>
    <w:p w14:paraId="04B8BBC2" w14:textId="77777777" w:rsidR="00102287" w:rsidRPr="00F47B20" w:rsidRDefault="00102287" w:rsidP="00877F0E">
      <w:pPr>
        <w:rPr>
          <w:sz w:val="22"/>
          <w:szCs w:val="22"/>
        </w:rPr>
      </w:pPr>
    </w:p>
    <w:p w14:paraId="225CD2A9" w14:textId="77777777" w:rsidR="00877F0E" w:rsidRPr="00F47B20" w:rsidRDefault="00877F0E" w:rsidP="00877F0E">
      <w:pPr>
        <w:rPr>
          <w:sz w:val="22"/>
          <w:szCs w:val="22"/>
        </w:rPr>
      </w:pPr>
    </w:p>
    <w:p w14:paraId="5E0A70B7" w14:textId="77777777" w:rsidR="00877F0E" w:rsidRPr="00F47B20" w:rsidRDefault="00877F0E" w:rsidP="00877F0E">
      <w:pPr>
        <w:jc w:val="center"/>
        <w:rPr>
          <w:b/>
          <w:color w:val="FF0000"/>
          <w:sz w:val="28"/>
          <w:szCs w:val="28"/>
          <w:u w:val="single"/>
        </w:rPr>
      </w:pPr>
      <w:r w:rsidRPr="00F47B20">
        <w:rPr>
          <w:b/>
          <w:color w:val="FF0000"/>
          <w:sz w:val="28"/>
          <w:szCs w:val="28"/>
          <w:u w:val="single"/>
        </w:rPr>
        <w:lastRenderedPageBreak/>
        <w:t>Private Nuisance</w:t>
      </w:r>
    </w:p>
    <w:p w14:paraId="5192F5B8" w14:textId="77777777" w:rsidR="00877F0E" w:rsidRPr="00F47B20" w:rsidRDefault="00877F0E" w:rsidP="00877F0E">
      <w:pPr>
        <w:rPr>
          <w:sz w:val="22"/>
          <w:szCs w:val="22"/>
        </w:rPr>
      </w:pPr>
      <w:r w:rsidRPr="00F47B20">
        <w:rPr>
          <w:b/>
          <w:sz w:val="22"/>
          <w:szCs w:val="22"/>
          <w:u w:val="single"/>
        </w:rPr>
        <w:t>Elements</w:t>
      </w:r>
      <w:r w:rsidRPr="00F47B20">
        <w:rPr>
          <w:sz w:val="22"/>
          <w:szCs w:val="22"/>
        </w:rPr>
        <w:t>: Interference is…</w:t>
      </w:r>
    </w:p>
    <w:p w14:paraId="0DE97A80" w14:textId="77777777" w:rsidR="00877F0E" w:rsidRPr="00F47B20" w:rsidRDefault="00877F0E" w:rsidP="00620BA4">
      <w:pPr>
        <w:pStyle w:val="ListParagraph"/>
        <w:numPr>
          <w:ilvl w:val="0"/>
          <w:numId w:val="14"/>
        </w:numPr>
        <w:rPr>
          <w:sz w:val="22"/>
          <w:szCs w:val="22"/>
        </w:rPr>
      </w:pPr>
      <w:r w:rsidRPr="00F47B20">
        <w:rPr>
          <w:b/>
          <w:sz w:val="22"/>
          <w:szCs w:val="22"/>
        </w:rPr>
        <w:t>substantial</w:t>
      </w:r>
      <w:r w:rsidRPr="00F47B20">
        <w:rPr>
          <w:sz w:val="22"/>
          <w:szCs w:val="22"/>
        </w:rPr>
        <w:t xml:space="preserve"> – alters the nature of property or significantly interferes with actual use of the property</w:t>
      </w:r>
    </w:p>
    <w:p w14:paraId="510D2E21" w14:textId="3B2665DC" w:rsidR="00877F0E" w:rsidRPr="00F47B20" w:rsidRDefault="00877F0E" w:rsidP="00620BA4">
      <w:pPr>
        <w:pStyle w:val="ListParagraph"/>
        <w:numPr>
          <w:ilvl w:val="0"/>
          <w:numId w:val="14"/>
        </w:numPr>
        <w:rPr>
          <w:sz w:val="22"/>
          <w:szCs w:val="22"/>
        </w:rPr>
      </w:pPr>
      <w:r w:rsidRPr="00F47B20">
        <w:rPr>
          <w:b/>
          <w:sz w:val="22"/>
          <w:szCs w:val="22"/>
        </w:rPr>
        <w:t>unreasonable</w:t>
      </w:r>
      <w:r w:rsidRPr="00F47B20">
        <w:rPr>
          <w:sz w:val="22"/>
          <w:szCs w:val="22"/>
        </w:rPr>
        <w:t xml:space="preserve"> – look to surrounding circumstances: character of the harm, </w:t>
      </w:r>
      <w:r w:rsidR="00F30D68" w:rsidRPr="00F47B20">
        <w:rPr>
          <w:sz w:val="22"/>
          <w:szCs w:val="22"/>
        </w:rPr>
        <w:t>neighborhood</w:t>
      </w:r>
      <w:r w:rsidRPr="00F47B20">
        <w:rPr>
          <w:sz w:val="22"/>
          <w:szCs w:val="22"/>
        </w:rPr>
        <w:t>, intensity of interference, time of day, day of week, zoning delegation, nature and utility of conduct</w:t>
      </w:r>
    </w:p>
    <w:p w14:paraId="01AF9995" w14:textId="77777777" w:rsidR="00877F0E" w:rsidRPr="00F47B20" w:rsidRDefault="00877F0E" w:rsidP="00877F0E">
      <w:pPr>
        <w:rPr>
          <w:sz w:val="22"/>
          <w:szCs w:val="22"/>
        </w:rPr>
      </w:pPr>
    </w:p>
    <w:p w14:paraId="48A3AAB1" w14:textId="77777777" w:rsidR="00877F0E" w:rsidRPr="00F47B20" w:rsidRDefault="00877F0E" w:rsidP="00877F0E">
      <w:pPr>
        <w:rPr>
          <w:b/>
          <w:sz w:val="22"/>
          <w:szCs w:val="22"/>
          <w:u w:val="single"/>
        </w:rPr>
      </w:pPr>
      <w:r w:rsidRPr="00F47B20">
        <w:rPr>
          <w:b/>
          <w:sz w:val="22"/>
          <w:szCs w:val="22"/>
          <w:u w:val="single"/>
        </w:rPr>
        <w:t>Available Defenses:</w:t>
      </w:r>
    </w:p>
    <w:p w14:paraId="49D81FAB" w14:textId="77777777" w:rsidR="00877F0E" w:rsidRPr="00F47B20" w:rsidRDefault="00877F0E" w:rsidP="00620BA4">
      <w:pPr>
        <w:pStyle w:val="ListParagraph"/>
        <w:numPr>
          <w:ilvl w:val="0"/>
          <w:numId w:val="15"/>
        </w:numPr>
        <w:rPr>
          <w:sz w:val="22"/>
          <w:szCs w:val="22"/>
        </w:rPr>
      </w:pPr>
      <w:r w:rsidRPr="00F47B20">
        <w:rPr>
          <w:sz w:val="22"/>
          <w:szCs w:val="22"/>
        </w:rPr>
        <w:t>Statutory Authority</w:t>
      </w:r>
    </w:p>
    <w:p w14:paraId="0343CC06" w14:textId="77777777" w:rsidR="00877F0E" w:rsidRPr="00F47B20" w:rsidRDefault="00877F0E" w:rsidP="00620BA4">
      <w:pPr>
        <w:pStyle w:val="ListParagraph"/>
        <w:numPr>
          <w:ilvl w:val="0"/>
          <w:numId w:val="15"/>
        </w:numPr>
        <w:rPr>
          <w:sz w:val="22"/>
          <w:szCs w:val="22"/>
        </w:rPr>
      </w:pPr>
      <w:r w:rsidRPr="00F47B20">
        <w:rPr>
          <w:sz w:val="22"/>
          <w:szCs w:val="22"/>
        </w:rPr>
        <w:t>Statutory Immunity – designated by legislature</w:t>
      </w:r>
    </w:p>
    <w:p w14:paraId="5AF6C10B" w14:textId="77777777" w:rsidR="00877F0E" w:rsidRPr="00F47B20" w:rsidRDefault="00877F0E" w:rsidP="00620BA4">
      <w:pPr>
        <w:pStyle w:val="ListParagraph"/>
        <w:numPr>
          <w:ilvl w:val="0"/>
          <w:numId w:val="15"/>
        </w:numPr>
        <w:rPr>
          <w:sz w:val="22"/>
          <w:szCs w:val="22"/>
        </w:rPr>
      </w:pPr>
      <w:r w:rsidRPr="00F47B20">
        <w:rPr>
          <w:sz w:val="22"/>
          <w:szCs w:val="22"/>
        </w:rPr>
        <w:t>Consent – strong evidence of approval</w:t>
      </w:r>
    </w:p>
    <w:p w14:paraId="4758AC0C" w14:textId="77777777" w:rsidR="00877F0E" w:rsidRPr="00F47B20" w:rsidRDefault="00877F0E" w:rsidP="00620BA4">
      <w:pPr>
        <w:pStyle w:val="ListParagraph"/>
        <w:numPr>
          <w:ilvl w:val="0"/>
          <w:numId w:val="15"/>
        </w:numPr>
        <w:rPr>
          <w:sz w:val="22"/>
          <w:szCs w:val="22"/>
        </w:rPr>
      </w:pPr>
      <w:r w:rsidRPr="00F47B20">
        <w:rPr>
          <w:sz w:val="22"/>
          <w:szCs w:val="22"/>
        </w:rPr>
        <w:t>Prescription – “nuisance” has continued uninterrupted for lengthy period of time with P’s knowledge</w:t>
      </w:r>
    </w:p>
    <w:p w14:paraId="2FCD2C2A" w14:textId="77777777" w:rsidR="00877F0E" w:rsidRPr="00F47B20" w:rsidRDefault="00877F0E" w:rsidP="00877F0E">
      <w:pPr>
        <w:rPr>
          <w:sz w:val="22"/>
          <w:szCs w:val="22"/>
        </w:rPr>
      </w:pPr>
    </w:p>
    <w:p w14:paraId="6D241EFF" w14:textId="77777777" w:rsidR="00877F0E" w:rsidRPr="00F47B20" w:rsidRDefault="00877F0E" w:rsidP="00877F0E">
      <w:pPr>
        <w:jc w:val="center"/>
        <w:rPr>
          <w:b/>
          <w:color w:val="FF0000"/>
          <w:sz w:val="28"/>
          <w:szCs w:val="28"/>
          <w:u w:val="single"/>
        </w:rPr>
      </w:pPr>
      <w:r w:rsidRPr="00F47B20">
        <w:rPr>
          <w:b/>
          <w:color w:val="FF0000"/>
          <w:sz w:val="28"/>
          <w:szCs w:val="28"/>
          <w:u w:val="single"/>
        </w:rPr>
        <w:t>Trespass v Nuisance</w:t>
      </w:r>
    </w:p>
    <w:p w14:paraId="1DC61161" w14:textId="77777777" w:rsidR="00877F0E" w:rsidRPr="00F47B20" w:rsidRDefault="00877F0E" w:rsidP="00620BA4">
      <w:pPr>
        <w:pStyle w:val="ListParagraph"/>
        <w:numPr>
          <w:ilvl w:val="0"/>
          <w:numId w:val="16"/>
        </w:numPr>
        <w:rPr>
          <w:sz w:val="22"/>
          <w:szCs w:val="22"/>
        </w:rPr>
      </w:pPr>
      <w:r w:rsidRPr="00F47B20">
        <w:rPr>
          <w:sz w:val="22"/>
          <w:szCs w:val="22"/>
        </w:rPr>
        <w:t xml:space="preserve">actionable per se (proof of loss NOT required)? </w:t>
      </w:r>
    </w:p>
    <w:p w14:paraId="529569B7" w14:textId="77777777" w:rsidR="00877F0E" w:rsidRPr="00F47B20" w:rsidRDefault="00877F0E" w:rsidP="00620BA4">
      <w:pPr>
        <w:pStyle w:val="ListParagraph"/>
        <w:numPr>
          <w:ilvl w:val="1"/>
          <w:numId w:val="16"/>
        </w:numPr>
        <w:rPr>
          <w:sz w:val="22"/>
          <w:szCs w:val="22"/>
        </w:rPr>
      </w:pPr>
      <w:proofErr w:type="gramStart"/>
      <w:r w:rsidRPr="00F47B20">
        <w:rPr>
          <w:sz w:val="22"/>
          <w:szCs w:val="22"/>
        </w:rPr>
        <w:t>YES</w:t>
      </w:r>
      <w:proofErr w:type="gramEnd"/>
      <w:r w:rsidRPr="00F47B20">
        <w:rPr>
          <w:sz w:val="22"/>
          <w:szCs w:val="22"/>
        </w:rPr>
        <w:t xml:space="preserve"> </w:t>
      </w:r>
      <w:r w:rsidRPr="00F47B20">
        <w:rPr>
          <w:b/>
          <w:sz w:val="22"/>
          <w:szCs w:val="22"/>
        </w:rPr>
        <w:t>v</w:t>
      </w:r>
      <w:r w:rsidRPr="00F47B20">
        <w:rPr>
          <w:sz w:val="22"/>
          <w:szCs w:val="22"/>
        </w:rPr>
        <w:t xml:space="preserve"> NO</w:t>
      </w:r>
    </w:p>
    <w:p w14:paraId="49056327" w14:textId="77777777" w:rsidR="00877F0E" w:rsidRPr="00F47B20" w:rsidRDefault="00877F0E" w:rsidP="00620BA4">
      <w:pPr>
        <w:pStyle w:val="ListParagraph"/>
        <w:numPr>
          <w:ilvl w:val="0"/>
          <w:numId w:val="16"/>
        </w:numPr>
        <w:rPr>
          <w:sz w:val="22"/>
          <w:szCs w:val="22"/>
        </w:rPr>
      </w:pPr>
      <w:r w:rsidRPr="00F47B20">
        <w:rPr>
          <w:sz w:val="22"/>
          <w:szCs w:val="22"/>
        </w:rPr>
        <w:t xml:space="preserve">protects? </w:t>
      </w:r>
    </w:p>
    <w:p w14:paraId="6EB9A88E" w14:textId="77777777" w:rsidR="00877F0E" w:rsidRPr="00F47B20" w:rsidRDefault="00877F0E" w:rsidP="00620BA4">
      <w:pPr>
        <w:pStyle w:val="ListParagraph"/>
        <w:numPr>
          <w:ilvl w:val="1"/>
          <w:numId w:val="16"/>
        </w:numPr>
        <w:rPr>
          <w:sz w:val="22"/>
          <w:szCs w:val="22"/>
        </w:rPr>
      </w:pPr>
      <w:r w:rsidRPr="00F47B20">
        <w:rPr>
          <w:sz w:val="22"/>
          <w:szCs w:val="22"/>
        </w:rPr>
        <w:t>possessions</w:t>
      </w:r>
      <w:r w:rsidRPr="00F47B20">
        <w:rPr>
          <w:b/>
          <w:sz w:val="22"/>
          <w:szCs w:val="22"/>
        </w:rPr>
        <w:t xml:space="preserve"> v</w:t>
      </w:r>
      <w:r w:rsidRPr="00F47B20">
        <w:rPr>
          <w:sz w:val="22"/>
          <w:szCs w:val="22"/>
        </w:rPr>
        <w:t xml:space="preserve"> quality of possessions</w:t>
      </w:r>
    </w:p>
    <w:p w14:paraId="6384442C" w14:textId="77777777" w:rsidR="00877F0E" w:rsidRPr="00F47B20" w:rsidRDefault="00877F0E" w:rsidP="00620BA4">
      <w:pPr>
        <w:pStyle w:val="ListParagraph"/>
        <w:numPr>
          <w:ilvl w:val="0"/>
          <w:numId w:val="16"/>
        </w:numPr>
        <w:rPr>
          <w:sz w:val="22"/>
          <w:szCs w:val="22"/>
        </w:rPr>
      </w:pPr>
      <w:r w:rsidRPr="00F47B20">
        <w:rPr>
          <w:sz w:val="22"/>
          <w:szCs w:val="22"/>
        </w:rPr>
        <w:t xml:space="preserve">concerned with? </w:t>
      </w:r>
    </w:p>
    <w:p w14:paraId="64383E19" w14:textId="77777777" w:rsidR="00877F0E" w:rsidRPr="00F47B20" w:rsidRDefault="00877F0E" w:rsidP="00620BA4">
      <w:pPr>
        <w:pStyle w:val="ListParagraph"/>
        <w:numPr>
          <w:ilvl w:val="1"/>
          <w:numId w:val="16"/>
        </w:numPr>
        <w:rPr>
          <w:sz w:val="22"/>
          <w:szCs w:val="22"/>
        </w:rPr>
      </w:pPr>
      <w:r w:rsidRPr="00F47B20">
        <w:rPr>
          <w:sz w:val="22"/>
          <w:szCs w:val="22"/>
        </w:rPr>
        <w:t xml:space="preserve">nature of conduct </w:t>
      </w:r>
      <w:r w:rsidRPr="00F47B20">
        <w:rPr>
          <w:b/>
          <w:sz w:val="22"/>
          <w:szCs w:val="22"/>
        </w:rPr>
        <w:t>v</w:t>
      </w:r>
      <w:r w:rsidRPr="00F47B20">
        <w:rPr>
          <w:sz w:val="22"/>
          <w:szCs w:val="22"/>
        </w:rPr>
        <w:t xml:space="preserve"> effect of conduct on use and enjoyment of land</w:t>
      </w:r>
    </w:p>
    <w:p w14:paraId="5CB3376C" w14:textId="77777777" w:rsidR="00877F0E" w:rsidRPr="00F47B20" w:rsidRDefault="00877F0E" w:rsidP="00620BA4">
      <w:pPr>
        <w:pStyle w:val="ListParagraph"/>
        <w:numPr>
          <w:ilvl w:val="0"/>
          <w:numId w:val="16"/>
        </w:numPr>
        <w:rPr>
          <w:sz w:val="22"/>
          <w:szCs w:val="22"/>
        </w:rPr>
      </w:pPr>
      <w:r w:rsidRPr="00F47B20">
        <w:rPr>
          <w:sz w:val="22"/>
          <w:szCs w:val="22"/>
        </w:rPr>
        <w:t xml:space="preserve">requires intent? </w:t>
      </w:r>
    </w:p>
    <w:p w14:paraId="62620B1D" w14:textId="77777777" w:rsidR="00877F0E" w:rsidRPr="00F47B20" w:rsidRDefault="00877F0E" w:rsidP="00620BA4">
      <w:pPr>
        <w:pStyle w:val="ListParagraph"/>
        <w:numPr>
          <w:ilvl w:val="1"/>
          <w:numId w:val="16"/>
        </w:numPr>
        <w:rPr>
          <w:sz w:val="22"/>
          <w:szCs w:val="22"/>
        </w:rPr>
      </w:pPr>
      <w:proofErr w:type="gramStart"/>
      <w:r w:rsidRPr="00F47B20">
        <w:rPr>
          <w:sz w:val="22"/>
          <w:szCs w:val="22"/>
        </w:rPr>
        <w:t>YES</w:t>
      </w:r>
      <w:proofErr w:type="gramEnd"/>
      <w:r w:rsidRPr="00F47B20">
        <w:rPr>
          <w:sz w:val="22"/>
          <w:szCs w:val="22"/>
        </w:rPr>
        <w:t xml:space="preserve"> </w:t>
      </w:r>
      <w:r w:rsidRPr="00F47B20">
        <w:rPr>
          <w:b/>
          <w:sz w:val="22"/>
          <w:szCs w:val="22"/>
        </w:rPr>
        <w:t>v</w:t>
      </w:r>
      <w:r w:rsidRPr="00F47B20">
        <w:rPr>
          <w:sz w:val="22"/>
          <w:szCs w:val="22"/>
        </w:rPr>
        <w:t xml:space="preserve"> No</w:t>
      </w:r>
    </w:p>
    <w:p w14:paraId="6651526A" w14:textId="77777777" w:rsidR="00877F0E" w:rsidRPr="00F47B20" w:rsidRDefault="00877F0E" w:rsidP="00877F0E"/>
    <w:p w14:paraId="58D3A883" w14:textId="77777777" w:rsidR="00877F0E" w:rsidRPr="00F47B20" w:rsidRDefault="00877F0E" w:rsidP="00877F0E">
      <w:pPr>
        <w:rPr>
          <w:b/>
          <w:sz w:val="22"/>
          <w:szCs w:val="22"/>
        </w:rPr>
      </w:pPr>
      <w:r w:rsidRPr="00F47B20">
        <w:sym w:font="Wingdings" w:char="F0E0"/>
      </w:r>
      <w:r w:rsidRPr="00F47B20">
        <w:rPr>
          <w:b/>
          <w:sz w:val="22"/>
          <w:szCs w:val="22"/>
        </w:rPr>
        <w:t xml:space="preserve"> Distinguishes torts of trespass to land &amp; private nuisance</w:t>
      </w:r>
    </w:p>
    <w:p w14:paraId="4AF49B08" w14:textId="77777777" w:rsidR="00877F0E" w:rsidRPr="00F47B20" w:rsidRDefault="00877F0E" w:rsidP="00877F0E">
      <w:pPr>
        <w:ind w:firstLine="720"/>
        <w:rPr>
          <w:sz w:val="22"/>
          <w:szCs w:val="22"/>
        </w:rPr>
      </w:pPr>
      <w:r w:rsidRPr="00F47B20">
        <w:rPr>
          <w:sz w:val="22"/>
          <w:szCs w:val="22"/>
          <w:highlight w:val="yellow"/>
        </w:rPr>
        <w:t xml:space="preserve">Kerr v </w:t>
      </w:r>
      <w:proofErr w:type="spellStart"/>
      <w:r w:rsidRPr="00F47B20">
        <w:rPr>
          <w:sz w:val="22"/>
          <w:szCs w:val="22"/>
          <w:highlight w:val="yellow"/>
        </w:rPr>
        <w:t>Revelstoke</w:t>
      </w:r>
      <w:proofErr w:type="spellEnd"/>
      <w:r w:rsidRPr="00F47B20">
        <w:rPr>
          <w:sz w:val="22"/>
          <w:szCs w:val="22"/>
          <w:highlight w:val="yellow"/>
        </w:rPr>
        <w:t xml:space="preserve"> </w:t>
      </w:r>
      <w:proofErr w:type="spellStart"/>
      <w:r w:rsidRPr="00F47B20">
        <w:rPr>
          <w:sz w:val="22"/>
          <w:szCs w:val="22"/>
          <w:highlight w:val="yellow"/>
        </w:rPr>
        <w:t>Bldg</w:t>
      </w:r>
      <w:proofErr w:type="spellEnd"/>
      <w:r w:rsidRPr="00F47B20">
        <w:rPr>
          <w:sz w:val="22"/>
          <w:szCs w:val="22"/>
          <w:highlight w:val="yellow"/>
        </w:rPr>
        <w:t xml:space="preserve"> Materials</w:t>
      </w:r>
      <w:r w:rsidRPr="00F47B20">
        <w:rPr>
          <w:sz w:val="22"/>
          <w:szCs w:val="22"/>
        </w:rPr>
        <w:t>: ash, smoke, dust (trespass) // objectionable sounds (private nuisance)</w:t>
      </w:r>
    </w:p>
    <w:p w14:paraId="24EC5BE6" w14:textId="77777777" w:rsidR="00877F0E" w:rsidRPr="00F47B20" w:rsidRDefault="00877F0E" w:rsidP="00877F0E">
      <w:pPr>
        <w:ind w:left="360"/>
        <w:rPr>
          <w:sz w:val="22"/>
          <w:szCs w:val="22"/>
        </w:rPr>
      </w:pPr>
    </w:p>
    <w:p w14:paraId="1A8E3FCD" w14:textId="77777777" w:rsidR="00877F0E" w:rsidRPr="00F47B20" w:rsidRDefault="00877F0E" w:rsidP="00877F0E">
      <w:pPr>
        <w:pStyle w:val="ListParagraph"/>
        <w:jc w:val="center"/>
        <w:rPr>
          <w:b/>
          <w:color w:val="FF0000"/>
          <w:sz w:val="28"/>
          <w:szCs w:val="28"/>
          <w:u w:val="single"/>
        </w:rPr>
      </w:pPr>
      <w:r w:rsidRPr="00F47B20">
        <w:rPr>
          <w:b/>
          <w:color w:val="FF0000"/>
          <w:sz w:val="28"/>
          <w:szCs w:val="28"/>
          <w:u w:val="single"/>
        </w:rPr>
        <w:t>Trespass to Airspace</w:t>
      </w:r>
    </w:p>
    <w:p w14:paraId="690D4CBB" w14:textId="77777777" w:rsidR="00F30D68" w:rsidRDefault="00F30D68" w:rsidP="00877F0E">
      <w:pPr>
        <w:rPr>
          <w:sz w:val="22"/>
          <w:szCs w:val="22"/>
        </w:rPr>
      </w:pPr>
    </w:p>
    <w:p w14:paraId="5E326C9E" w14:textId="4B1E6B75" w:rsidR="00877F0E" w:rsidRPr="00F47B20" w:rsidRDefault="00877F0E" w:rsidP="00877F0E">
      <w:pPr>
        <w:rPr>
          <w:sz w:val="22"/>
          <w:szCs w:val="22"/>
        </w:rPr>
      </w:pPr>
      <w:r w:rsidRPr="00F47B20">
        <w:rPr>
          <w:sz w:val="22"/>
          <w:szCs w:val="22"/>
        </w:rPr>
        <w:t xml:space="preserve">Any </w:t>
      </w:r>
      <w:r w:rsidRPr="00F47B20">
        <w:rPr>
          <w:sz w:val="22"/>
          <w:szCs w:val="22"/>
          <w:u w:val="single"/>
        </w:rPr>
        <w:t>direct</w:t>
      </w:r>
      <w:r w:rsidRPr="00F47B20">
        <w:rPr>
          <w:sz w:val="22"/>
          <w:szCs w:val="22"/>
        </w:rPr>
        <w:t xml:space="preserve"> and </w:t>
      </w:r>
      <w:r w:rsidRPr="00F47B20">
        <w:rPr>
          <w:sz w:val="22"/>
          <w:szCs w:val="22"/>
          <w:u w:val="single"/>
        </w:rPr>
        <w:t>intentional</w:t>
      </w:r>
      <w:r w:rsidRPr="00F47B20">
        <w:rPr>
          <w:sz w:val="22"/>
          <w:szCs w:val="22"/>
        </w:rPr>
        <w:t xml:space="preserve"> intrusion into the airspace with P’s zone of use</w:t>
      </w:r>
    </w:p>
    <w:p w14:paraId="4F7DDEBC" w14:textId="77777777" w:rsidR="00877F0E" w:rsidRPr="00F47B20" w:rsidRDefault="00877F0E" w:rsidP="00877F0E">
      <w:pPr>
        <w:rPr>
          <w:b/>
          <w:sz w:val="22"/>
          <w:szCs w:val="22"/>
        </w:rPr>
      </w:pPr>
    </w:p>
    <w:p w14:paraId="2AD6BD5F"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overhead flight at ANY altitude is trespass BUT it’s privileged when: a </w:t>
      </w:r>
      <w:r w:rsidRPr="00F47B20">
        <w:rPr>
          <w:b/>
          <w:sz w:val="22"/>
          <w:szCs w:val="22"/>
          <w:u w:val="single"/>
        </w:rPr>
        <w:t>legitimate</w:t>
      </w:r>
      <w:r w:rsidRPr="00F47B20">
        <w:rPr>
          <w:b/>
          <w:sz w:val="22"/>
          <w:szCs w:val="22"/>
        </w:rPr>
        <w:t xml:space="preserve"> purpose, in a </w:t>
      </w:r>
      <w:r w:rsidRPr="00F47B20">
        <w:rPr>
          <w:b/>
          <w:sz w:val="22"/>
          <w:szCs w:val="22"/>
          <w:u w:val="single"/>
        </w:rPr>
        <w:t>reasonable</w:t>
      </w:r>
      <w:r w:rsidRPr="00F47B20">
        <w:rPr>
          <w:b/>
          <w:sz w:val="22"/>
          <w:szCs w:val="22"/>
        </w:rPr>
        <w:t xml:space="preserve"> manner, at a height that </w:t>
      </w:r>
      <w:r w:rsidRPr="00F47B20">
        <w:rPr>
          <w:b/>
          <w:sz w:val="22"/>
          <w:szCs w:val="22"/>
          <w:u w:val="single"/>
        </w:rPr>
        <w:t>doesn’t</w:t>
      </w:r>
      <w:r w:rsidRPr="00F47B20">
        <w:rPr>
          <w:b/>
          <w:sz w:val="22"/>
          <w:szCs w:val="22"/>
        </w:rPr>
        <w:t xml:space="preserve"> </w:t>
      </w:r>
      <w:r w:rsidRPr="00F47B20">
        <w:rPr>
          <w:b/>
          <w:sz w:val="22"/>
          <w:szCs w:val="22"/>
          <w:u w:val="single"/>
        </w:rPr>
        <w:t>unreasonably interfere</w:t>
      </w:r>
      <w:r w:rsidRPr="00F47B20">
        <w:rPr>
          <w:b/>
          <w:sz w:val="22"/>
          <w:szCs w:val="22"/>
        </w:rPr>
        <w:t xml:space="preserve"> with use of land</w:t>
      </w:r>
    </w:p>
    <w:p w14:paraId="0B2BAEA5" w14:textId="77777777" w:rsidR="00877F0E" w:rsidRPr="00F47B20" w:rsidRDefault="00877F0E" w:rsidP="00877F0E">
      <w:pPr>
        <w:ind w:left="720"/>
        <w:rPr>
          <w:sz w:val="22"/>
          <w:szCs w:val="22"/>
        </w:rPr>
      </w:pPr>
      <w:r w:rsidRPr="00F47B20">
        <w:rPr>
          <w:sz w:val="22"/>
          <w:szCs w:val="22"/>
          <w:highlight w:val="yellow"/>
        </w:rPr>
        <w:t>Atlantic Aviation v NS Light and Power</w:t>
      </w:r>
      <w:r w:rsidRPr="00F47B20">
        <w:rPr>
          <w:sz w:val="22"/>
          <w:szCs w:val="22"/>
        </w:rPr>
        <w:t>: aviators wanted to prevent landowner from erecting building/transmission wires</w:t>
      </w:r>
    </w:p>
    <w:p w14:paraId="25D7AE35" w14:textId="77777777" w:rsidR="00877F0E" w:rsidRPr="00F47B20" w:rsidRDefault="00877F0E" w:rsidP="00877F0E">
      <w:pPr>
        <w:rPr>
          <w:sz w:val="22"/>
          <w:szCs w:val="22"/>
        </w:rPr>
      </w:pPr>
    </w:p>
    <w:p w14:paraId="5E42FEEB"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an owner’s airspace rights are </w:t>
      </w:r>
      <w:proofErr w:type="spellStart"/>
      <w:r w:rsidRPr="00F47B20">
        <w:rPr>
          <w:b/>
          <w:sz w:val="22"/>
          <w:szCs w:val="22"/>
        </w:rPr>
        <w:t>restricited</w:t>
      </w:r>
      <w:proofErr w:type="spellEnd"/>
      <w:r w:rsidRPr="00F47B20">
        <w:rPr>
          <w:b/>
          <w:sz w:val="22"/>
          <w:szCs w:val="22"/>
        </w:rPr>
        <w:t xml:space="preserve"> to height necessary for the ordinary use and enjoyment of the land and structures upon it </w:t>
      </w:r>
    </w:p>
    <w:p w14:paraId="4B3A6B24" w14:textId="77777777" w:rsidR="00877F0E" w:rsidRPr="00F47B20" w:rsidRDefault="00877F0E" w:rsidP="00877F0E">
      <w:pPr>
        <w:rPr>
          <w:sz w:val="22"/>
          <w:szCs w:val="22"/>
        </w:rPr>
      </w:pPr>
      <w:r w:rsidRPr="00F47B20">
        <w:rPr>
          <w:sz w:val="22"/>
          <w:szCs w:val="22"/>
        </w:rPr>
        <w:tab/>
      </w:r>
      <w:r w:rsidRPr="00F47B20">
        <w:rPr>
          <w:sz w:val="22"/>
          <w:szCs w:val="22"/>
          <w:highlight w:val="yellow"/>
        </w:rPr>
        <w:t xml:space="preserve">Bernstein v </w:t>
      </w:r>
      <w:proofErr w:type="spellStart"/>
      <w:r w:rsidRPr="00F47B20">
        <w:rPr>
          <w:sz w:val="22"/>
          <w:szCs w:val="22"/>
          <w:highlight w:val="yellow"/>
        </w:rPr>
        <w:t>Skyviews</w:t>
      </w:r>
      <w:proofErr w:type="spellEnd"/>
      <w:r w:rsidRPr="00F47B20">
        <w:rPr>
          <w:sz w:val="22"/>
          <w:szCs w:val="22"/>
          <w:highlight w:val="yellow"/>
        </w:rPr>
        <w:t xml:space="preserve"> &amp; General Ltd</w:t>
      </w:r>
      <w:r w:rsidRPr="00F47B20">
        <w:rPr>
          <w:sz w:val="22"/>
          <w:szCs w:val="22"/>
        </w:rPr>
        <w:t>.: aerial photos of house = trespass?</w:t>
      </w:r>
    </w:p>
    <w:p w14:paraId="1B2D21E4" w14:textId="77777777" w:rsidR="00877F0E" w:rsidRPr="00F47B20" w:rsidRDefault="00877F0E" w:rsidP="00877F0E">
      <w:pPr>
        <w:rPr>
          <w:sz w:val="22"/>
          <w:szCs w:val="22"/>
        </w:rPr>
      </w:pPr>
    </w:p>
    <w:p w14:paraId="2D79EB31" w14:textId="77777777" w:rsidR="00877F0E" w:rsidRPr="00F47B20" w:rsidRDefault="00877F0E" w:rsidP="00877F0E">
      <w:pPr>
        <w:jc w:val="center"/>
        <w:rPr>
          <w:b/>
          <w:color w:val="FF0000"/>
          <w:sz w:val="28"/>
          <w:szCs w:val="28"/>
          <w:u w:val="single"/>
        </w:rPr>
      </w:pPr>
      <w:r w:rsidRPr="00F47B20">
        <w:rPr>
          <w:b/>
          <w:color w:val="FF0000"/>
          <w:sz w:val="28"/>
          <w:szCs w:val="28"/>
          <w:u w:val="single"/>
        </w:rPr>
        <w:t>Removing a Trespasser</w:t>
      </w:r>
    </w:p>
    <w:p w14:paraId="39407597" w14:textId="77777777" w:rsidR="00877F0E" w:rsidRPr="00F47B20" w:rsidRDefault="00877F0E" w:rsidP="00877F0E">
      <w:pPr>
        <w:rPr>
          <w:b/>
          <w:sz w:val="22"/>
          <w:szCs w:val="22"/>
        </w:rPr>
      </w:pPr>
    </w:p>
    <w:p w14:paraId="78EC03EF"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trespasser cannot be forcibly removed until they’re (1) requested to leave; and (2) given an opportunity to do so</w:t>
      </w:r>
    </w:p>
    <w:p w14:paraId="115FDF1D" w14:textId="77777777" w:rsidR="00877F0E" w:rsidRPr="00F47B20" w:rsidRDefault="00877F0E" w:rsidP="00877F0E">
      <w:pPr>
        <w:rPr>
          <w:b/>
          <w:sz w:val="22"/>
          <w:szCs w:val="22"/>
        </w:rPr>
      </w:pPr>
      <w:r w:rsidRPr="00F47B20">
        <w:rPr>
          <w:b/>
          <w:sz w:val="22"/>
          <w:szCs w:val="22"/>
        </w:rPr>
        <w:sym w:font="Wingdings" w:char="F0E0"/>
      </w:r>
      <w:r w:rsidRPr="00F47B20">
        <w:rPr>
          <w:b/>
          <w:sz w:val="22"/>
          <w:szCs w:val="22"/>
        </w:rPr>
        <w:t xml:space="preserve"> force must be reasonable </w:t>
      </w:r>
    </w:p>
    <w:p w14:paraId="25FF159B" w14:textId="77777777" w:rsidR="00877F0E" w:rsidRPr="00F47B20" w:rsidRDefault="00877F0E" w:rsidP="00877F0E">
      <w:pPr>
        <w:rPr>
          <w:sz w:val="22"/>
          <w:szCs w:val="22"/>
        </w:rPr>
      </w:pPr>
      <w:r w:rsidRPr="00F47B20">
        <w:rPr>
          <w:sz w:val="22"/>
          <w:szCs w:val="22"/>
        </w:rPr>
        <w:tab/>
      </w:r>
      <w:r w:rsidRPr="00F47B20">
        <w:rPr>
          <w:sz w:val="22"/>
          <w:szCs w:val="22"/>
          <w:highlight w:val="yellow"/>
        </w:rPr>
        <w:t xml:space="preserve">MacDonald v </w:t>
      </w:r>
      <w:proofErr w:type="spellStart"/>
      <w:r w:rsidRPr="00F47B20">
        <w:rPr>
          <w:sz w:val="22"/>
          <w:szCs w:val="22"/>
          <w:highlight w:val="yellow"/>
        </w:rPr>
        <w:t>Hees</w:t>
      </w:r>
      <w:proofErr w:type="spellEnd"/>
      <w:r w:rsidRPr="00F47B20">
        <w:rPr>
          <w:sz w:val="22"/>
          <w:szCs w:val="22"/>
        </w:rPr>
        <w:t>: ejected from hotel room, claims assault</w:t>
      </w:r>
    </w:p>
    <w:p w14:paraId="45ECAC62" w14:textId="77777777" w:rsidR="00877F0E" w:rsidRPr="00F47B20" w:rsidRDefault="00877F0E" w:rsidP="00877F0E">
      <w:pPr>
        <w:rPr>
          <w:sz w:val="22"/>
          <w:szCs w:val="22"/>
        </w:rPr>
      </w:pPr>
    </w:p>
    <w:p w14:paraId="239DF39C" w14:textId="77777777" w:rsidR="00877F0E" w:rsidRPr="00F47B20" w:rsidRDefault="00877F0E" w:rsidP="00877F0E">
      <w:pPr>
        <w:rPr>
          <w:b/>
          <w:sz w:val="22"/>
          <w:szCs w:val="22"/>
        </w:rPr>
      </w:pPr>
      <w:r w:rsidRPr="00F47B20">
        <w:rPr>
          <w:sz w:val="22"/>
          <w:szCs w:val="22"/>
        </w:rPr>
        <w:sym w:font="Wingdings" w:char="F0E0"/>
      </w:r>
      <w:r w:rsidRPr="00F47B20">
        <w:rPr>
          <w:sz w:val="22"/>
          <w:szCs w:val="22"/>
        </w:rPr>
        <w:t xml:space="preserve"> </w:t>
      </w:r>
      <w:r w:rsidRPr="00F47B20">
        <w:rPr>
          <w:b/>
          <w:sz w:val="22"/>
          <w:szCs w:val="22"/>
        </w:rPr>
        <w:t>An occupier may be required to tolerate presence of a trespasser if ejecting them would pose a foreseeable risk of physical injury</w:t>
      </w:r>
    </w:p>
    <w:p w14:paraId="7D977080" w14:textId="77777777" w:rsidR="00877F0E" w:rsidRPr="00F47B20" w:rsidRDefault="00877F0E" w:rsidP="00877F0E">
      <w:pPr>
        <w:ind w:left="720"/>
        <w:rPr>
          <w:sz w:val="22"/>
          <w:szCs w:val="22"/>
        </w:rPr>
      </w:pPr>
      <w:r w:rsidRPr="00F47B20">
        <w:rPr>
          <w:sz w:val="22"/>
          <w:szCs w:val="22"/>
          <w:highlight w:val="yellow"/>
        </w:rPr>
        <w:t>Dunn v Dominion Atlantic Railway</w:t>
      </w:r>
      <w:r w:rsidRPr="00F47B20">
        <w:rPr>
          <w:sz w:val="22"/>
          <w:szCs w:val="22"/>
        </w:rPr>
        <w:t xml:space="preserve">: liable for negligence </w:t>
      </w:r>
      <w:proofErr w:type="spellStart"/>
      <w:r w:rsidRPr="00F47B20">
        <w:rPr>
          <w:sz w:val="22"/>
          <w:szCs w:val="22"/>
        </w:rPr>
        <w:t>bc</w:t>
      </w:r>
      <w:proofErr w:type="spellEnd"/>
      <w:r w:rsidRPr="00F47B20">
        <w:rPr>
          <w:sz w:val="22"/>
          <w:szCs w:val="22"/>
        </w:rPr>
        <w:t xml:space="preserve"> ejected individuals who were obviously in vulnerable situations</w:t>
      </w:r>
    </w:p>
    <w:p w14:paraId="33B40EA0" w14:textId="688CC2BF" w:rsidR="00877F0E" w:rsidRPr="00232450" w:rsidRDefault="00877F0E" w:rsidP="00877F0E">
      <w:pPr>
        <w:rPr>
          <w:b/>
          <w:color w:val="FF0000"/>
          <w:sz w:val="28"/>
          <w:szCs w:val="28"/>
          <w:u w:val="single"/>
        </w:rPr>
      </w:pPr>
    </w:p>
    <w:p w14:paraId="05D7AFD1" w14:textId="3BC1EF7E" w:rsidR="007C534E" w:rsidRPr="00232450" w:rsidRDefault="00126641" w:rsidP="00880C4D">
      <w:pPr>
        <w:rPr>
          <w:color w:val="FF0000"/>
          <w:sz w:val="22"/>
          <w:szCs w:val="22"/>
        </w:rPr>
      </w:pPr>
      <w:proofErr w:type="gramStart"/>
      <w:r w:rsidRPr="00232450">
        <w:rPr>
          <w:b/>
          <w:color w:val="FF0000"/>
          <w:sz w:val="28"/>
          <w:szCs w:val="28"/>
          <w:u w:val="single"/>
        </w:rPr>
        <w:lastRenderedPageBreak/>
        <w:t>Battery</w:t>
      </w:r>
      <w:r w:rsidRPr="00232450">
        <w:rPr>
          <w:b/>
          <w:color w:val="FF0000"/>
          <w:sz w:val="22"/>
          <w:szCs w:val="22"/>
        </w:rPr>
        <w:t xml:space="preserve"> </w:t>
      </w:r>
      <w:r w:rsidR="00232450" w:rsidRPr="00232450">
        <w:rPr>
          <w:color w:val="FF0000"/>
          <w:sz w:val="22"/>
          <w:szCs w:val="22"/>
        </w:rPr>
        <w:t xml:space="preserve"> (</w:t>
      </w:r>
      <w:proofErr w:type="gramEnd"/>
      <w:r w:rsidR="007C534E" w:rsidRPr="00232450">
        <w:rPr>
          <w:b/>
          <w:color w:val="FF0000"/>
          <w:sz w:val="22"/>
          <w:szCs w:val="22"/>
          <w:u w:val="single"/>
        </w:rPr>
        <w:t>Trespass to the Person</w:t>
      </w:r>
      <w:r w:rsidR="00232450" w:rsidRPr="00232450">
        <w:rPr>
          <w:b/>
          <w:color w:val="FF0000"/>
          <w:sz w:val="22"/>
          <w:szCs w:val="22"/>
          <w:u w:val="single"/>
        </w:rPr>
        <w:t>)</w:t>
      </w:r>
    </w:p>
    <w:p w14:paraId="73ED2094" w14:textId="77777777" w:rsidR="00707853" w:rsidRPr="00F47B20" w:rsidRDefault="00707853" w:rsidP="00880C4D">
      <w:pPr>
        <w:rPr>
          <w:sz w:val="22"/>
          <w:szCs w:val="22"/>
        </w:rPr>
      </w:pPr>
    </w:p>
    <w:p w14:paraId="101261DC" w14:textId="77777777" w:rsidR="00707853" w:rsidRPr="00F47B20" w:rsidRDefault="00707853" w:rsidP="00880C4D">
      <w:pPr>
        <w:rPr>
          <w:b/>
          <w:sz w:val="28"/>
          <w:szCs w:val="28"/>
        </w:rPr>
      </w:pPr>
    </w:p>
    <w:p w14:paraId="75B53F60" w14:textId="06594CD2" w:rsidR="003604E9" w:rsidRDefault="00AF1C28" w:rsidP="00880C4D">
      <w:pPr>
        <w:rPr>
          <w:sz w:val="22"/>
          <w:szCs w:val="22"/>
        </w:rPr>
      </w:pPr>
      <w:r>
        <w:rPr>
          <w:b/>
          <w:sz w:val="28"/>
          <w:szCs w:val="28"/>
        </w:rPr>
        <w:t xml:space="preserve">3 </w:t>
      </w:r>
      <w:r w:rsidR="00171F4C" w:rsidRPr="00F47B20">
        <w:rPr>
          <w:b/>
          <w:sz w:val="28"/>
          <w:szCs w:val="28"/>
        </w:rPr>
        <w:t>ELEMENTS</w:t>
      </w:r>
      <w:r w:rsidR="00171F4C" w:rsidRPr="00F47B20">
        <w:rPr>
          <w:sz w:val="28"/>
          <w:szCs w:val="28"/>
        </w:rPr>
        <w:t xml:space="preserve">: </w:t>
      </w:r>
      <w:proofErr w:type="spellStart"/>
      <w:r w:rsidRPr="00F47B20">
        <w:rPr>
          <w:b/>
          <w:sz w:val="22"/>
          <w:szCs w:val="22"/>
          <w:highlight w:val="yellow"/>
        </w:rPr>
        <w:t>Bettel</w:t>
      </w:r>
      <w:proofErr w:type="spellEnd"/>
      <w:r w:rsidRPr="00F47B20">
        <w:rPr>
          <w:b/>
          <w:sz w:val="22"/>
          <w:szCs w:val="22"/>
          <w:highlight w:val="yellow"/>
        </w:rPr>
        <w:t xml:space="preserve"> v Kim</w:t>
      </w:r>
      <w:r w:rsidRPr="00F47B20">
        <w:rPr>
          <w:sz w:val="22"/>
          <w:szCs w:val="22"/>
          <w:highlight w:val="yellow"/>
        </w:rPr>
        <w:t>:</w:t>
      </w:r>
    </w:p>
    <w:p w14:paraId="7F53C804" w14:textId="77777777" w:rsidR="00AF1C28" w:rsidRDefault="00AF1C28" w:rsidP="00880C4D">
      <w:pPr>
        <w:rPr>
          <w:sz w:val="22"/>
          <w:szCs w:val="22"/>
        </w:rPr>
      </w:pPr>
    </w:p>
    <w:p w14:paraId="7CAD3943" w14:textId="3BAF01FB" w:rsidR="00AF1C28" w:rsidRPr="00AF1C28" w:rsidRDefault="00AF1C28" w:rsidP="00880C4D">
      <w:pPr>
        <w:rPr>
          <w:b/>
          <w:sz w:val="22"/>
          <w:szCs w:val="22"/>
        </w:rPr>
      </w:pPr>
      <w:r w:rsidRPr="00AF1C28">
        <w:rPr>
          <w:b/>
          <w:sz w:val="22"/>
          <w:szCs w:val="22"/>
        </w:rPr>
        <w:t>Direct and intentional bringing about of a physical harmful or socially offensive contact with the person of another.</w:t>
      </w:r>
      <w:r w:rsidR="005A3AC9">
        <w:rPr>
          <w:b/>
          <w:sz w:val="22"/>
          <w:szCs w:val="22"/>
        </w:rPr>
        <w:t xml:space="preserve"> (Burden of proof on P)</w:t>
      </w:r>
    </w:p>
    <w:p w14:paraId="4C2D3092" w14:textId="77777777" w:rsidR="00AF1C28" w:rsidRPr="00F47B20" w:rsidRDefault="00AF1C28" w:rsidP="00880C4D">
      <w:pPr>
        <w:rPr>
          <w:sz w:val="28"/>
          <w:szCs w:val="28"/>
        </w:rPr>
      </w:pPr>
    </w:p>
    <w:p w14:paraId="56D0C05D" w14:textId="4926426D" w:rsidR="00707853" w:rsidRPr="00F47B20" w:rsidRDefault="00AF1C28" w:rsidP="00620BA4">
      <w:pPr>
        <w:pStyle w:val="ListParagraph"/>
        <w:numPr>
          <w:ilvl w:val="0"/>
          <w:numId w:val="21"/>
        </w:numPr>
        <w:rPr>
          <w:sz w:val="22"/>
          <w:szCs w:val="22"/>
        </w:rPr>
      </w:pPr>
      <w:r>
        <w:rPr>
          <w:sz w:val="22"/>
          <w:szCs w:val="22"/>
        </w:rPr>
        <w:t>Direct and intentional bringing about</w:t>
      </w:r>
      <w:r w:rsidR="00171F4C" w:rsidRPr="00F47B20">
        <w:rPr>
          <w:sz w:val="22"/>
          <w:szCs w:val="22"/>
        </w:rPr>
        <w:t xml:space="preserve"> </w:t>
      </w:r>
      <w:r w:rsidR="00192071" w:rsidRPr="00F47B20">
        <w:rPr>
          <w:sz w:val="22"/>
          <w:szCs w:val="22"/>
        </w:rPr>
        <w:t xml:space="preserve">– </w:t>
      </w:r>
      <w:r>
        <w:rPr>
          <w:sz w:val="22"/>
          <w:szCs w:val="22"/>
        </w:rPr>
        <w:t>(</w:t>
      </w:r>
      <w:r w:rsidR="00192071" w:rsidRPr="00F47B20">
        <w:rPr>
          <w:sz w:val="22"/>
          <w:szCs w:val="22"/>
        </w:rPr>
        <w:t>cou</w:t>
      </w:r>
      <w:r>
        <w:rPr>
          <w:sz w:val="22"/>
          <w:szCs w:val="22"/>
        </w:rPr>
        <w:t xml:space="preserve">ld be putting drugs in a drink </w:t>
      </w:r>
      <w:r w:rsidR="00192071" w:rsidRPr="00F47B20">
        <w:rPr>
          <w:sz w:val="22"/>
          <w:szCs w:val="22"/>
          <w:highlight w:val="yellow"/>
        </w:rPr>
        <w:t>J(MI) v Grieve</w:t>
      </w:r>
      <w:r w:rsidR="00192071" w:rsidRPr="00F47B20">
        <w:rPr>
          <w:sz w:val="22"/>
          <w:szCs w:val="22"/>
        </w:rPr>
        <w:t>)</w:t>
      </w:r>
    </w:p>
    <w:p w14:paraId="091480B4" w14:textId="45F2228C" w:rsidR="00707853" w:rsidRPr="00AF1C28" w:rsidRDefault="00AF1C28" w:rsidP="00620BA4">
      <w:pPr>
        <w:pStyle w:val="ListParagraph"/>
        <w:numPr>
          <w:ilvl w:val="0"/>
          <w:numId w:val="21"/>
        </w:numPr>
        <w:rPr>
          <w:sz w:val="22"/>
          <w:szCs w:val="22"/>
        </w:rPr>
      </w:pPr>
      <w:r>
        <w:rPr>
          <w:sz w:val="22"/>
          <w:szCs w:val="22"/>
        </w:rPr>
        <w:t>P</w:t>
      </w:r>
      <w:r w:rsidR="00171F4C" w:rsidRPr="00F47B20">
        <w:rPr>
          <w:sz w:val="22"/>
          <w:szCs w:val="22"/>
        </w:rPr>
        <w:t>hysic</w:t>
      </w:r>
      <w:r w:rsidR="003604E9" w:rsidRPr="00F47B20">
        <w:rPr>
          <w:sz w:val="22"/>
          <w:szCs w:val="22"/>
        </w:rPr>
        <w:t xml:space="preserve">al interference </w:t>
      </w:r>
      <w:r>
        <w:rPr>
          <w:sz w:val="22"/>
          <w:szCs w:val="22"/>
        </w:rPr>
        <w:t xml:space="preserve">or socially offensive conduct (see </w:t>
      </w:r>
      <w:proofErr w:type="spellStart"/>
      <w:r>
        <w:rPr>
          <w:sz w:val="22"/>
          <w:szCs w:val="22"/>
        </w:rPr>
        <w:t>Malette</w:t>
      </w:r>
      <w:proofErr w:type="spellEnd"/>
      <w:r>
        <w:rPr>
          <w:sz w:val="22"/>
          <w:szCs w:val="22"/>
        </w:rPr>
        <w:t xml:space="preserve"> v Shulman)</w:t>
      </w:r>
      <w:r w:rsidR="009C28EA" w:rsidRPr="00AF1C28">
        <w:rPr>
          <w:sz w:val="22"/>
          <w:szCs w:val="22"/>
        </w:rPr>
        <w:t xml:space="preserve"> </w:t>
      </w:r>
    </w:p>
    <w:p w14:paraId="760B984A" w14:textId="5E0A0EE8" w:rsidR="00707853" w:rsidRPr="00F47B20" w:rsidRDefault="00AF1C28" w:rsidP="00620BA4">
      <w:pPr>
        <w:pStyle w:val="ListParagraph"/>
        <w:numPr>
          <w:ilvl w:val="0"/>
          <w:numId w:val="21"/>
        </w:numPr>
        <w:rPr>
          <w:sz w:val="22"/>
          <w:szCs w:val="22"/>
        </w:rPr>
      </w:pPr>
      <w:r>
        <w:rPr>
          <w:sz w:val="22"/>
          <w:szCs w:val="22"/>
        </w:rPr>
        <w:t>With the person of another (includes any reasonable extensions of body such as backpack, clothing, horse)</w:t>
      </w:r>
    </w:p>
    <w:p w14:paraId="2412B595" w14:textId="35DE4199" w:rsidR="00126641" w:rsidRDefault="00126641" w:rsidP="00620BA4">
      <w:pPr>
        <w:pStyle w:val="ListParagraph"/>
        <w:numPr>
          <w:ilvl w:val="1"/>
          <w:numId w:val="21"/>
        </w:numPr>
        <w:rPr>
          <w:sz w:val="22"/>
          <w:szCs w:val="22"/>
        </w:rPr>
      </w:pPr>
      <w:proofErr w:type="gramStart"/>
      <w:r w:rsidRPr="00F47B20">
        <w:rPr>
          <w:sz w:val="22"/>
          <w:szCs w:val="22"/>
        </w:rPr>
        <w:t>an</w:t>
      </w:r>
      <w:proofErr w:type="gramEnd"/>
      <w:r w:rsidRPr="00F47B20">
        <w:rPr>
          <w:sz w:val="22"/>
          <w:szCs w:val="22"/>
        </w:rPr>
        <w:t xml:space="preserve"> result in bodily injury or violate integrity or offend P’s sense of dignity</w:t>
      </w:r>
    </w:p>
    <w:p w14:paraId="7524348A" w14:textId="77777777" w:rsidR="00AF1C28" w:rsidRDefault="00AF1C28" w:rsidP="00AF1C28">
      <w:pPr>
        <w:rPr>
          <w:sz w:val="22"/>
          <w:szCs w:val="22"/>
        </w:rPr>
      </w:pPr>
    </w:p>
    <w:p w14:paraId="7C65C25D" w14:textId="38F2171A" w:rsidR="00880C4D" w:rsidRDefault="005A3AC9" w:rsidP="00880C4D">
      <w:pPr>
        <w:pStyle w:val="ListParagraph"/>
        <w:ind w:left="0"/>
        <w:rPr>
          <w:sz w:val="22"/>
          <w:szCs w:val="22"/>
        </w:rPr>
      </w:pPr>
      <w:r w:rsidRPr="005A3AC9">
        <w:rPr>
          <w:b/>
          <w:bCs/>
          <w:sz w:val="22"/>
          <w:szCs w:val="22"/>
        </w:rPr>
        <w:t>General rule:</w:t>
      </w:r>
      <w:r w:rsidRPr="005A3AC9">
        <w:rPr>
          <w:sz w:val="22"/>
          <w:szCs w:val="22"/>
        </w:rPr>
        <w:t xml:space="preserve"> If battery is proven, the outset of the damage caused by the battery even if it was unforeseen, will be held liable by the perpetrator of the battery. However, this is not strict liability, only the foreseeable elements will be upheld. (</w:t>
      </w:r>
      <w:proofErr w:type="spellStart"/>
      <w:r w:rsidRPr="005A3AC9">
        <w:rPr>
          <w:sz w:val="22"/>
          <w:szCs w:val="22"/>
        </w:rPr>
        <w:t>Eg</w:t>
      </w:r>
      <w:proofErr w:type="spellEnd"/>
      <w:r w:rsidRPr="005A3AC9">
        <w:rPr>
          <w:sz w:val="22"/>
          <w:szCs w:val="22"/>
        </w:rPr>
        <w:t>. Heart attacks or seizures)</w:t>
      </w:r>
    </w:p>
    <w:p w14:paraId="0823CAE2" w14:textId="77777777" w:rsidR="005A3AC9" w:rsidRPr="00F47B20" w:rsidRDefault="005A3AC9" w:rsidP="00880C4D">
      <w:pPr>
        <w:pStyle w:val="ListParagraph"/>
        <w:ind w:left="0"/>
        <w:rPr>
          <w:b/>
          <w:sz w:val="22"/>
          <w:szCs w:val="22"/>
        </w:rPr>
      </w:pPr>
    </w:p>
    <w:p w14:paraId="7CCCE479" w14:textId="0B20686E" w:rsidR="00126641" w:rsidRPr="00F47B20" w:rsidRDefault="003604E9" w:rsidP="00880C4D">
      <w:pPr>
        <w:pStyle w:val="ListParagraph"/>
        <w:ind w:left="0"/>
        <w:rPr>
          <w:sz w:val="22"/>
          <w:szCs w:val="22"/>
        </w:rPr>
      </w:pPr>
      <w:r w:rsidRPr="00F47B20">
        <w:rPr>
          <w:b/>
          <w:sz w:val="22"/>
          <w:szCs w:val="22"/>
        </w:rPr>
        <w:t>Defense</w:t>
      </w:r>
      <w:r w:rsidR="00691942" w:rsidRPr="00F47B20">
        <w:rPr>
          <w:b/>
          <w:sz w:val="22"/>
          <w:szCs w:val="22"/>
        </w:rPr>
        <w:t>s</w:t>
      </w:r>
      <w:r w:rsidR="00126641" w:rsidRPr="00F47B20">
        <w:rPr>
          <w:b/>
          <w:sz w:val="22"/>
          <w:szCs w:val="22"/>
        </w:rPr>
        <w:t xml:space="preserve"> </w:t>
      </w:r>
      <w:r w:rsidR="005A3AC9">
        <w:rPr>
          <w:b/>
          <w:sz w:val="22"/>
          <w:szCs w:val="22"/>
        </w:rPr>
        <w:t xml:space="preserve">(burden of proof on D to prove partial or complete defenses) </w:t>
      </w:r>
      <w:r w:rsidR="00126641" w:rsidRPr="00F47B20">
        <w:rPr>
          <w:sz w:val="22"/>
          <w:szCs w:val="22"/>
        </w:rPr>
        <w:t xml:space="preserve">– </w:t>
      </w:r>
      <w:r w:rsidRPr="00F47B20">
        <w:rPr>
          <w:sz w:val="22"/>
          <w:szCs w:val="22"/>
        </w:rPr>
        <w:t xml:space="preserve">consent </w:t>
      </w:r>
      <w:r w:rsidR="005A3AC9">
        <w:rPr>
          <w:sz w:val="22"/>
          <w:szCs w:val="22"/>
        </w:rPr>
        <w:t xml:space="preserve">(complete defense) </w:t>
      </w:r>
      <w:r w:rsidRPr="00F47B20">
        <w:rPr>
          <w:sz w:val="22"/>
          <w:szCs w:val="22"/>
        </w:rPr>
        <w:t xml:space="preserve">// self-defense // </w:t>
      </w:r>
      <w:r w:rsidR="00192071" w:rsidRPr="00F47B20">
        <w:rPr>
          <w:sz w:val="22"/>
          <w:szCs w:val="22"/>
        </w:rPr>
        <w:t>necessity</w:t>
      </w:r>
      <w:r w:rsidRPr="00F47B20">
        <w:rPr>
          <w:sz w:val="22"/>
          <w:szCs w:val="22"/>
        </w:rPr>
        <w:t xml:space="preserve"> </w:t>
      </w:r>
      <w:r w:rsidR="00474E5C" w:rsidRPr="00F47B20">
        <w:rPr>
          <w:sz w:val="22"/>
          <w:szCs w:val="22"/>
        </w:rPr>
        <w:t>//</w:t>
      </w:r>
      <w:r w:rsidR="00192071" w:rsidRPr="00F47B20">
        <w:rPr>
          <w:sz w:val="22"/>
          <w:szCs w:val="22"/>
        </w:rPr>
        <w:t xml:space="preserve"> legal authority</w:t>
      </w:r>
      <w:r w:rsidR="005A3AC9">
        <w:rPr>
          <w:sz w:val="22"/>
          <w:szCs w:val="22"/>
        </w:rPr>
        <w:t xml:space="preserve"> (complete defense)</w:t>
      </w:r>
      <w:r w:rsidR="00474E5C" w:rsidRPr="00F47B20">
        <w:rPr>
          <w:sz w:val="22"/>
          <w:szCs w:val="22"/>
        </w:rPr>
        <w:t xml:space="preserve"> </w:t>
      </w:r>
      <w:r w:rsidR="002A6672">
        <w:rPr>
          <w:sz w:val="22"/>
          <w:szCs w:val="22"/>
        </w:rPr>
        <w:t>// provocation // mistake</w:t>
      </w:r>
    </w:p>
    <w:p w14:paraId="66DE589A" w14:textId="77777777" w:rsidR="00880C4D" w:rsidRPr="00F47B20" w:rsidRDefault="00880C4D" w:rsidP="00880C4D">
      <w:pPr>
        <w:rPr>
          <w:b/>
          <w:sz w:val="22"/>
          <w:szCs w:val="22"/>
          <w:highlight w:val="yellow"/>
        </w:rPr>
      </w:pPr>
    </w:p>
    <w:p w14:paraId="2FD5E1E3" w14:textId="52E0EFEF" w:rsidR="00F2714B" w:rsidRPr="00F47B20" w:rsidRDefault="00474E5C" w:rsidP="00880C4D">
      <w:pPr>
        <w:rPr>
          <w:sz w:val="22"/>
          <w:szCs w:val="22"/>
        </w:rPr>
      </w:pPr>
      <w:proofErr w:type="spellStart"/>
      <w:r w:rsidRPr="00F47B20">
        <w:rPr>
          <w:b/>
          <w:sz w:val="22"/>
          <w:szCs w:val="22"/>
          <w:highlight w:val="yellow"/>
        </w:rPr>
        <w:t>Bettel</w:t>
      </w:r>
      <w:proofErr w:type="spellEnd"/>
      <w:r w:rsidRPr="00F47B20">
        <w:rPr>
          <w:b/>
          <w:sz w:val="22"/>
          <w:szCs w:val="22"/>
          <w:highlight w:val="yellow"/>
        </w:rPr>
        <w:t xml:space="preserve"> v Kim</w:t>
      </w:r>
      <w:r w:rsidR="00627F56" w:rsidRPr="00F47B20">
        <w:rPr>
          <w:sz w:val="22"/>
          <w:szCs w:val="22"/>
          <w:highlight w:val="yellow"/>
        </w:rPr>
        <w:t xml:space="preserve">: </w:t>
      </w:r>
      <w:r w:rsidRPr="00F47B20">
        <w:rPr>
          <w:sz w:val="22"/>
          <w:szCs w:val="22"/>
        </w:rPr>
        <w:t xml:space="preserve">storeowner shakes kid </w:t>
      </w:r>
      <w:r w:rsidR="00AF1C28">
        <w:rPr>
          <w:sz w:val="22"/>
          <w:szCs w:val="22"/>
        </w:rPr>
        <w:t xml:space="preserve">by the collar </w:t>
      </w:r>
      <w:r w:rsidRPr="00F47B20">
        <w:rPr>
          <w:sz w:val="22"/>
          <w:szCs w:val="22"/>
        </w:rPr>
        <w:t>to get confession re</w:t>
      </w:r>
      <w:r w:rsidR="00192071" w:rsidRPr="00F47B20">
        <w:rPr>
          <w:sz w:val="22"/>
          <w:szCs w:val="22"/>
        </w:rPr>
        <w:t xml:space="preserve">: </w:t>
      </w:r>
      <w:r w:rsidR="00AF1C28">
        <w:rPr>
          <w:sz w:val="22"/>
          <w:szCs w:val="22"/>
        </w:rPr>
        <w:t>throwing matches</w:t>
      </w:r>
      <w:r w:rsidR="00F2714B" w:rsidRPr="00F47B20">
        <w:rPr>
          <w:sz w:val="22"/>
          <w:szCs w:val="22"/>
        </w:rPr>
        <w:t xml:space="preserve">, accidentally hits nose. </w:t>
      </w:r>
    </w:p>
    <w:p w14:paraId="2100D67C" w14:textId="53800D5D" w:rsidR="00192071" w:rsidRPr="00F47B20" w:rsidRDefault="00F2714B" w:rsidP="00880C4D">
      <w:pPr>
        <w:rPr>
          <w:b/>
          <w:sz w:val="22"/>
          <w:szCs w:val="22"/>
        </w:rPr>
      </w:pPr>
      <w:r w:rsidRPr="00F47B20">
        <w:rPr>
          <w:sz w:val="22"/>
          <w:szCs w:val="22"/>
        </w:rPr>
        <w:sym w:font="Wingdings" w:char="F0E0"/>
      </w:r>
      <w:r w:rsidRPr="00F47B20">
        <w:rPr>
          <w:sz w:val="22"/>
          <w:szCs w:val="22"/>
        </w:rPr>
        <w:t xml:space="preserve"> </w:t>
      </w:r>
      <w:r w:rsidR="00192071" w:rsidRPr="00F47B20">
        <w:rPr>
          <w:b/>
          <w:sz w:val="22"/>
          <w:szCs w:val="22"/>
        </w:rPr>
        <w:t>Once a plaintiff has proven intentional interference with a person, liability of (un)intended consequences are within the scope of damages sufficient, se</w:t>
      </w:r>
      <w:r w:rsidRPr="00F47B20">
        <w:rPr>
          <w:b/>
          <w:sz w:val="22"/>
          <w:szCs w:val="22"/>
        </w:rPr>
        <w:t>verity of harm is irrelevant</w:t>
      </w:r>
    </w:p>
    <w:p w14:paraId="7DA23960" w14:textId="64999B71" w:rsidR="00F2714B" w:rsidRDefault="00F2714B" w:rsidP="00880C4D">
      <w:pPr>
        <w:rPr>
          <w:b/>
          <w:sz w:val="22"/>
          <w:szCs w:val="22"/>
        </w:rPr>
      </w:pPr>
      <w:r w:rsidRPr="00F47B20">
        <w:rPr>
          <w:b/>
          <w:sz w:val="22"/>
          <w:szCs w:val="22"/>
        </w:rPr>
        <w:sym w:font="Wingdings" w:char="F0E0"/>
      </w:r>
      <w:r w:rsidRPr="00F47B20">
        <w:rPr>
          <w:b/>
          <w:sz w:val="22"/>
          <w:szCs w:val="22"/>
        </w:rPr>
        <w:t xml:space="preserve"> thin-skulled man</w:t>
      </w:r>
      <w:r w:rsidR="00707853" w:rsidRPr="00F47B20">
        <w:rPr>
          <w:b/>
          <w:sz w:val="22"/>
          <w:szCs w:val="22"/>
        </w:rPr>
        <w:t xml:space="preserve"> rule – take the victim as you find them</w:t>
      </w:r>
    </w:p>
    <w:p w14:paraId="0D1596D4" w14:textId="77777777" w:rsidR="005A3AC9" w:rsidRDefault="005A3AC9" w:rsidP="00880C4D">
      <w:pPr>
        <w:rPr>
          <w:b/>
          <w:sz w:val="22"/>
          <w:szCs w:val="22"/>
        </w:rPr>
      </w:pPr>
    </w:p>
    <w:p w14:paraId="35A81BD9" w14:textId="77777777" w:rsidR="005A3AC9" w:rsidRPr="00F47B20" w:rsidRDefault="005A3AC9" w:rsidP="005A3AC9">
      <w:pPr>
        <w:rPr>
          <w:sz w:val="22"/>
          <w:szCs w:val="22"/>
        </w:rPr>
      </w:pPr>
      <w:proofErr w:type="spellStart"/>
      <w:r w:rsidRPr="00AF1C28">
        <w:rPr>
          <w:b/>
          <w:sz w:val="22"/>
          <w:szCs w:val="22"/>
          <w:highlight w:val="yellow"/>
        </w:rPr>
        <w:t>Malette</w:t>
      </w:r>
      <w:proofErr w:type="spellEnd"/>
      <w:r w:rsidRPr="00AF1C28">
        <w:rPr>
          <w:b/>
          <w:sz w:val="22"/>
          <w:szCs w:val="22"/>
          <w:highlight w:val="yellow"/>
        </w:rPr>
        <w:t xml:space="preserve"> v Shulman</w:t>
      </w:r>
      <w:r w:rsidRPr="00F47B20">
        <w:rPr>
          <w:sz w:val="22"/>
          <w:szCs w:val="22"/>
        </w:rPr>
        <w:t xml:space="preserve">: </w:t>
      </w:r>
      <w:r>
        <w:rPr>
          <w:sz w:val="22"/>
          <w:szCs w:val="22"/>
        </w:rPr>
        <w:t>lifesaving action by doctor to donate blood who refused it on religious grounds</w:t>
      </w:r>
      <w:r w:rsidRPr="00F47B20">
        <w:rPr>
          <w:sz w:val="22"/>
          <w:szCs w:val="22"/>
        </w:rPr>
        <w:t xml:space="preserve"> </w:t>
      </w:r>
    </w:p>
    <w:p w14:paraId="0D412F8C" w14:textId="77777777" w:rsidR="005A3AC9" w:rsidRPr="00F47B20" w:rsidRDefault="005A3AC9" w:rsidP="005A3AC9">
      <w:pPr>
        <w:ind w:firstLine="720"/>
        <w:rPr>
          <w:b/>
          <w:sz w:val="22"/>
          <w:szCs w:val="22"/>
        </w:rPr>
      </w:pPr>
      <w:r w:rsidRPr="00F47B20">
        <w:rPr>
          <w:b/>
          <w:sz w:val="22"/>
          <w:szCs w:val="22"/>
        </w:rPr>
        <w:sym w:font="Wingdings" w:char="F0E0"/>
      </w:r>
      <w:r w:rsidRPr="00F47B20">
        <w:rPr>
          <w:b/>
          <w:sz w:val="22"/>
          <w:szCs w:val="22"/>
        </w:rPr>
        <w:t xml:space="preserve"> </w:t>
      </w:r>
      <w:r>
        <w:rPr>
          <w:b/>
          <w:sz w:val="22"/>
          <w:szCs w:val="22"/>
        </w:rPr>
        <w:t>action deemed socially offensive despite position motive and can be actionable</w:t>
      </w:r>
    </w:p>
    <w:p w14:paraId="74248F08" w14:textId="77777777" w:rsidR="00B21ED4" w:rsidRPr="00F47B20" w:rsidRDefault="00B21ED4" w:rsidP="00880C4D">
      <w:pPr>
        <w:rPr>
          <w:b/>
          <w:color w:val="FF0000"/>
          <w:sz w:val="22"/>
          <w:szCs w:val="22"/>
        </w:rPr>
      </w:pPr>
    </w:p>
    <w:p w14:paraId="46C8B970" w14:textId="05D9E12E" w:rsidR="007C534E" w:rsidRPr="00232450" w:rsidRDefault="00126641" w:rsidP="00880C4D">
      <w:pPr>
        <w:rPr>
          <w:color w:val="FF0000"/>
          <w:sz w:val="22"/>
          <w:szCs w:val="22"/>
        </w:rPr>
      </w:pPr>
      <w:r w:rsidRPr="00232450">
        <w:rPr>
          <w:b/>
          <w:color w:val="FF0000"/>
          <w:sz w:val="28"/>
          <w:szCs w:val="28"/>
          <w:u w:val="single"/>
        </w:rPr>
        <w:t>Assault</w:t>
      </w:r>
      <w:r w:rsidR="00232450" w:rsidRPr="00232450">
        <w:rPr>
          <w:color w:val="FF0000"/>
          <w:sz w:val="22"/>
          <w:szCs w:val="22"/>
        </w:rPr>
        <w:t xml:space="preserve"> (</w:t>
      </w:r>
      <w:r w:rsidR="007C534E" w:rsidRPr="00232450">
        <w:rPr>
          <w:b/>
          <w:color w:val="FF0000"/>
          <w:sz w:val="22"/>
          <w:szCs w:val="22"/>
          <w:u w:val="single"/>
        </w:rPr>
        <w:t>Trespass to the Person</w:t>
      </w:r>
      <w:r w:rsidR="00232450" w:rsidRPr="00232450">
        <w:rPr>
          <w:b/>
          <w:color w:val="FF0000"/>
          <w:sz w:val="22"/>
          <w:szCs w:val="22"/>
          <w:u w:val="single"/>
        </w:rPr>
        <w:t>)</w:t>
      </w:r>
    </w:p>
    <w:p w14:paraId="4A32BD27" w14:textId="77777777" w:rsidR="00707853" w:rsidRPr="00F47B20" w:rsidRDefault="00707853" w:rsidP="00880C4D">
      <w:pPr>
        <w:rPr>
          <w:sz w:val="22"/>
          <w:szCs w:val="22"/>
        </w:rPr>
      </w:pPr>
    </w:p>
    <w:p w14:paraId="5B6603DF" w14:textId="6E13EEE5" w:rsidR="00126641" w:rsidRDefault="00232450" w:rsidP="00880C4D">
      <w:pPr>
        <w:rPr>
          <w:b/>
          <w:sz w:val="22"/>
          <w:szCs w:val="22"/>
        </w:rPr>
      </w:pPr>
      <w:r w:rsidRPr="00232450">
        <w:rPr>
          <w:b/>
          <w:sz w:val="22"/>
          <w:szCs w:val="22"/>
        </w:rPr>
        <w:t>The i</w:t>
      </w:r>
      <w:r w:rsidR="00192071" w:rsidRPr="00232450">
        <w:rPr>
          <w:b/>
          <w:sz w:val="22"/>
          <w:szCs w:val="22"/>
        </w:rPr>
        <w:t>ntentional creation in the mind of another of a reasonable apprehension of immediate physical contact</w:t>
      </w:r>
      <w:r w:rsidRPr="00232450">
        <w:rPr>
          <w:b/>
          <w:sz w:val="22"/>
          <w:szCs w:val="22"/>
        </w:rPr>
        <w:t>. (</w:t>
      </w:r>
      <w:r w:rsidRPr="00232450">
        <w:rPr>
          <w:b/>
          <w:sz w:val="22"/>
          <w:szCs w:val="22"/>
          <w:highlight w:val="yellow"/>
        </w:rPr>
        <w:t xml:space="preserve">Holcombe v </w:t>
      </w:r>
      <w:proofErr w:type="spellStart"/>
      <w:r w:rsidRPr="00232450">
        <w:rPr>
          <w:b/>
          <w:sz w:val="22"/>
          <w:szCs w:val="22"/>
          <w:highlight w:val="yellow"/>
        </w:rPr>
        <w:t>Whitetaker</w:t>
      </w:r>
      <w:proofErr w:type="spellEnd"/>
      <w:r w:rsidRPr="00232450">
        <w:rPr>
          <w:b/>
          <w:sz w:val="22"/>
          <w:szCs w:val="22"/>
          <w:highlight w:val="yellow"/>
        </w:rPr>
        <w:t>)</w:t>
      </w:r>
    </w:p>
    <w:p w14:paraId="50F8AB44" w14:textId="221D9098" w:rsidR="00232450" w:rsidRPr="00232450" w:rsidRDefault="00232450" w:rsidP="00620BA4">
      <w:pPr>
        <w:pStyle w:val="ListParagraph"/>
        <w:numPr>
          <w:ilvl w:val="0"/>
          <w:numId w:val="26"/>
        </w:numPr>
        <w:rPr>
          <w:sz w:val="22"/>
          <w:szCs w:val="22"/>
        </w:rPr>
      </w:pPr>
      <w:r w:rsidRPr="00232450">
        <w:rPr>
          <w:sz w:val="22"/>
          <w:szCs w:val="22"/>
        </w:rPr>
        <w:t>The intentional creation in the mind of another…</w:t>
      </w:r>
    </w:p>
    <w:p w14:paraId="6340EB96" w14:textId="38ECB741" w:rsidR="00232450" w:rsidRPr="00232450" w:rsidRDefault="00232450" w:rsidP="00620BA4">
      <w:pPr>
        <w:pStyle w:val="ListParagraph"/>
        <w:numPr>
          <w:ilvl w:val="0"/>
          <w:numId w:val="26"/>
        </w:numPr>
        <w:rPr>
          <w:sz w:val="22"/>
          <w:szCs w:val="22"/>
        </w:rPr>
      </w:pPr>
      <w:r w:rsidRPr="00232450">
        <w:rPr>
          <w:sz w:val="22"/>
          <w:szCs w:val="22"/>
        </w:rPr>
        <w:t>Reasonable apprehension</w:t>
      </w:r>
    </w:p>
    <w:p w14:paraId="738B0FDE" w14:textId="6C3EF8F9" w:rsidR="00232450" w:rsidRPr="00232450" w:rsidRDefault="00232450" w:rsidP="00620BA4">
      <w:pPr>
        <w:pStyle w:val="ListParagraph"/>
        <w:numPr>
          <w:ilvl w:val="0"/>
          <w:numId w:val="26"/>
        </w:numPr>
        <w:rPr>
          <w:sz w:val="22"/>
          <w:szCs w:val="22"/>
        </w:rPr>
      </w:pPr>
      <w:r w:rsidRPr="00232450">
        <w:rPr>
          <w:sz w:val="22"/>
          <w:szCs w:val="22"/>
        </w:rPr>
        <w:t>Immediate physical contact</w:t>
      </w:r>
    </w:p>
    <w:p w14:paraId="4BFC4FFB" w14:textId="77777777" w:rsidR="00AF1C28" w:rsidRPr="00F47B20" w:rsidRDefault="00AF1C28" w:rsidP="00880C4D">
      <w:pPr>
        <w:rPr>
          <w:b/>
          <w:sz w:val="22"/>
          <w:szCs w:val="22"/>
          <w:highlight w:val="yellow"/>
        </w:rPr>
      </w:pPr>
    </w:p>
    <w:p w14:paraId="76AC22F8" w14:textId="77777777" w:rsidR="00707853" w:rsidRPr="00F47B20" w:rsidRDefault="00192071" w:rsidP="00880C4D">
      <w:pPr>
        <w:rPr>
          <w:sz w:val="22"/>
          <w:szCs w:val="22"/>
        </w:rPr>
      </w:pPr>
      <w:r w:rsidRPr="00F47B20">
        <w:rPr>
          <w:b/>
          <w:sz w:val="22"/>
          <w:szCs w:val="22"/>
          <w:highlight w:val="yellow"/>
        </w:rPr>
        <w:t>Holcombe v Whitake</w:t>
      </w:r>
      <w:r w:rsidR="00627F56" w:rsidRPr="00F47B20">
        <w:rPr>
          <w:b/>
          <w:sz w:val="22"/>
          <w:szCs w:val="22"/>
          <w:highlight w:val="yellow"/>
        </w:rPr>
        <w:t>r</w:t>
      </w:r>
      <w:r w:rsidR="00627F56" w:rsidRPr="00F47B20">
        <w:rPr>
          <w:sz w:val="22"/>
          <w:szCs w:val="22"/>
        </w:rPr>
        <w:t xml:space="preserve">: husband threatens to kill wife and bangs on door when she wants marriage annulled; </w:t>
      </w:r>
    </w:p>
    <w:p w14:paraId="0063C1E5" w14:textId="44FF454D" w:rsidR="00192071" w:rsidRDefault="00707853" w:rsidP="00707853">
      <w:pPr>
        <w:ind w:firstLine="720"/>
        <w:rPr>
          <w:b/>
          <w:sz w:val="22"/>
          <w:szCs w:val="22"/>
        </w:rPr>
      </w:pPr>
      <w:r w:rsidRPr="00F47B20">
        <w:rPr>
          <w:b/>
          <w:sz w:val="22"/>
          <w:szCs w:val="22"/>
        </w:rPr>
        <w:sym w:font="Wingdings" w:char="F0E0"/>
      </w:r>
      <w:r w:rsidRPr="00F47B20">
        <w:rPr>
          <w:b/>
          <w:sz w:val="22"/>
          <w:szCs w:val="22"/>
        </w:rPr>
        <w:t xml:space="preserve"> </w:t>
      </w:r>
      <w:r w:rsidR="00627F56" w:rsidRPr="00F47B20">
        <w:rPr>
          <w:b/>
          <w:sz w:val="22"/>
          <w:szCs w:val="22"/>
        </w:rPr>
        <w:t>sufficient to arouse the apprehension of harm or offensive conduct</w:t>
      </w:r>
    </w:p>
    <w:p w14:paraId="4FAF0141" w14:textId="77777777" w:rsidR="00232450" w:rsidRPr="00F47B20" w:rsidRDefault="00232450" w:rsidP="00620BA4">
      <w:pPr>
        <w:pStyle w:val="ListParagraph"/>
        <w:numPr>
          <w:ilvl w:val="0"/>
          <w:numId w:val="7"/>
        </w:numPr>
        <w:ind w:left="0" w:firstLine="0"/>
        <w:rPr>
          <w:sz w:val="22"/>
          <w:szCs w:val="22"/>
        </w:rPr>
      </w:pPr>
      <w:r w:rsidRPr="00F47B20">
        <w:rPr>
          <w:sz w:val="22"/>
          <w:szCs w:val="22"/>
        </w:rPr>
        <w:t>only takes place when victim knows it’s happening</w:t>
      </w:r>
    </w:p>
    <w:p w14:paraId="07CFFBB9" w14:textId="77777777" w:rsidR="00232450" w:rsidRPr="00F47B20" w:rsidRDefault="00232450" w:rsidP="00620BA4">
      <w:pPr>
        <w:pStyle w:val="ListParagraph"/>
        <w:numPr>
          <w:ilvl w:val="0"/>
          <w:numId w:val="7"/>
        </w:numPr>
        <w:ind w:left="0" w:firstLine="0"/>
        <w:rPr>
          <w:sz w:val="22"/>
          <w:szCs w:val="22"/>
        </w:rPr>
      </w:pPr>
      <w:r w:rsidRPr="00F47B20">
        <w:rPr>
          <w:sz w:val="22"/>
          <w:szCs w:val="22"/>
        </w:rPr>
        <w:t>threat of violence must be such that a reasonable person of ordinary courage would be in fear of an attack</w:t>
      </w:r>
    </w:p>
    <w:p w14:paraId="564BF4A6" w14:textId="3173C1E7" w:rsidR="00AF1C28" w:rsidRPr="00F47B20" w:rsidRDefault="00AF1C28" w:rsidP="00880C4D">
      <w:pPr>
        <w:rPr>
          <w:b/>
          <w:sz w:val="22"/>
          <w:szCs w:val="22"/>
          <w:highlight w:val="yellow"/>
        </w:rPr>
      </w:pPr>
    </w:p>
    <w:p w14:paraId="20B073B1" w14:textId="54A2900D" w:rsidR="00627F56" w:rsidRPr="00F47B20" w:rsidRDefault="00627F56" w:rsidP="00880C4D">
      <w:pPr>
        <w:rPr>
          <w:sz w:val="22"/>
          <w:szCs w:val="22"/>
        </w:rPr>
      </w:pPr>
      <w:r w:rsidRPr="00F47B20">
        <w:rPr>
          <w:b/>
          <w:sz w:val="22"/>
          <w:szCs w:val="22"/>
          <w:highlight w:val="yellow"/>
        </w:rPr>
        <w:t>Police v Greaves</w:t>
      </w:r>
      <w:r w:rsidRPr="00F47B20">
        <w:rPr>
          <w:sz w:val="22"/>
          <w:szCs w:val="22"/>
        </w:rPr>
        <w:t>: D came to door drunk with knife in hand, threatened to stab P if they moved; assault when P has reasonable grounds that D has present ability to effect D’s purpose</w:t>
      </w:r>
    </w:p>
    <w:p w14:paraId="7AA2BDC9" w14:textId="77777777" w:rsidR="005154C1" w:rsidRPr="00F47B20" w:rsidRDefault="005154C1" w:rsidP="00880C4D">
      <w:pPr>
        <w:rPr>
          <w:b/>
          <w:sz w:val="22"/>
          <w:szCs w:val="22"/>
        </w:rPr>
      </w:pPr>
    </w:p>
    <w:p w14:paraId="39D519D8" w14:textId="77777777" w:rsidR="00126641" w:rsidRPr="00F47B20" w:rsidRDefault="00126641" w:rsidP="00880C4D">
      <w:pPr>
        <w:rPr>
          <w:b/>
          <w:color w:val="FF0000"/>
          <w:sz w:val="22"/>
          <w:szCs w:val="22"/>
        </w:rPr>
      </w:pPr>
      <w:r w:rsidRPr="00F47B20">
        <w:rPr>
          <w:b/>
          <w:color w:val="FF0000"/>
          <w:sz w:val="22"/>
          <w:szCs w:val="22"/>
        </w:rPr>
        <w:t>Battery VERSUS Assault</w:t>
      </w:r>
    </w:p>
    <w:p w14:paraId="3F4D4B5C" w14:textId="77777777" w:rsidR="00126641" w:rsidRPr="00F47B20" w:rsidRDefault="00126641" w:rsidP="00620BA4">
      <w:pPr>
        <w:pStyle w:val="ListParagraph"/>
        <w:numPr>
          <w:ilvl w:val="1"/>
          <w:numId w:val="8"/>
        </w:numPr>
        <w:ind w:left="0" w:firstLine="0"/>
        <w:rPr>
          <w:sz w:val="22"/>
          <w:szCs w:val="22"/>
        </w:rPr>
      </w:pPr>
      <w:r w:rsidRPr="00F47B20">
        <w:rPr>
          <w:sz w:val="22"/>
          <w:szCs w:val="22"/>
        </w:rPr>
        <w:t>Can be a combination – first a threat and then an attack</w:t>
      </w:r>
    </w:p>
    <w:p w14:paraId="1350E4BD" w14:textId="77777777" w:rsidR="00126641" w:rsidRPr="00F47B20" w:rsidRDefault="00126641" w:rsidP="00620BA4">
      <w:pPr>
        <w:pStyle w:val="ListParagraph"/>
        <w:numPr>
          <w:ilvl w:val="1"/>
          <w:numId w:val="8"/>
        </w:numPr>
        <w:ind w:left="0" w:firstLine="0"/>
        <w:rPr>
          <w:sz w:val="22"/>
          <w:szCs w:val="22"/>
        </w:rPr>
      </w:pPr>
      <w:r w:rsidRPr="00F47B20">
        <w:rPr>
          <w:sz w:val="22"/>
          <w:szCs w:val="22"/>
        </w:rPr>
        <w:t>B w/o A – strike victim from behind</w:t>
      </w:r>
    </w:p>
    <w:p w14:paraId="54A8632D" w14:textId="41121D29" w:rsidR="00232450" w:rsidRDefault="00126641" w:rsidP="00620BA4">
      <w:pPr>
        <w:pStyle w:val="ListParagraph"/>
        <w:numPr>
          <w:ilvl w:val="1"/>
          <w:numId w:val="8"/>
        </w:numPr>
        <w:ind w:left="0" w:firstLine="0"/>
        <w:rPr>
          <w:sz w:val="22"/>
          <w:szCs w:val="22"/>
        </w:rPr>
      </w:pPr>
      <w:r w:rsidRPr="00F47B20">
        <w:rPr>
          <w:sz w:val="22"/>
          <w:szCs w:val="22"/>
        </w:rPr>
        <w:t>A w/o B – threatens harm but doesn’t carry out the threat</w:t>
      </w:r>
    </w:p>
    <w:p w14:paraId="6EF58C27" w14:textId="77777777" w:rsidR="00232450" w:rsidRPr="00232450" w:rsidRDefault="00232450" w:rsidP="00232450">
      <w:pPr>
        <w:pStyle w:val="ListParagraph"/>
        <w:ind w:left="0"/>
        <w:rPr>
          <w:sz w:val="22"/>
          <w:szCs w:val="22"/>
        </w:rPr>
      </w:pPr>
    </w:p>
    <w:p w14:paraId="1D33E529" w14:textId="77777777" w:rsidR="000F38C3" w:rsidRPr="00F47B20" w:rsidRDefault="000F38C3" w:rsidP="000F38C3">
      <w:pPr>
        <w:rPr>
          <w:b/>
          <w:color w:val="FF0000"/>
          <w:sz w:val="28"/>
          <w:szCs w:val="28"/>
          <w:u w:val="single"/>
        </w:rPr>
      </w:pPr>
      <w:r w:rsidRPr="00F47B20">
        <w:rPr>
          <w:b/>
          <w:color w:val="FF0000"/>
          <w:sz w:val="28"/>
          <w:szCs w:val="28"/>
          <w:u w:val="single"/>
        </w:rPr>
        <w:lastRenderedPageBreak/>
        <w:t>Sexual Battery and Role of Consent:</w:t>
      </w:r>
    </w:p>
    <w:p w14:paraId="6AEB1641" w14:textId="77777777" w:rsidR="000F38C3" w:rsidRPr="00F47B20" w:rsidRDefault="000F38C3" w:rsidP="000F38C3">
      <w:pPr>
        <w:rPr>
          <w:sz w:val="22"/>
          <w:szCs w:val="22"/>
        </w:rPr>
      </w:pPr>
    </w:p>
    <w:p w14:paraId="57C1BCF0" w14:textId="77777777" w:rsidR="000F38C3" w:rsidRPr="00F47B20" w:rsidRDefault="000F38C3" w:rsidP="000F38C3">
      <w:pPr>
        <w:jc w:val="center"/>
        <w:rPr>
          <w:b/>
          <w:sz w:val="28"/>
          <w:szCs w:val="28"/>
        </w:rPr>
      </w:pPr>
      <w:r w:rsidRPr="00F47B20">
        <w:rPr>
          <w:b/>
          <w:sz w:val="28"/>
          <w:szCs w:val="28"/>
        </w:rPr>
        <w:t xml:space="preserve"> no individual tort of sexual battery, but consent requirement is modified</w:t>
      </w:r>
    </w:p>
    <w:p w14:paraId="3E7A30CF" w14:textId="77777777" w:rsidR="000F38C3" w:rsidRPr="00F47B20" w:rsidRDefault="000F38C3" w:rsidP="000F38C3">
      <w:pPr>
        <w:rPr>
          <w:sz w:val="22"/>
          <w:szCs w:val="22"/>
        </w:rPr>
      </w:pPr>
    </w:p>
    <w:p w14:paraId="70AF4512" w14:textId="77777777" w:rsidR="000F38C3" w:rsidRPr="00F47B20" w:rsidRDefault="000F38C3" w:rsidP="000F38C3">
      <w:pPr>
        <w:rPr>
          <w:sz w:val="22"/>
          <w:szCs w:val="22"/>
        </w:rPr>
      </w:pPr>
      <w:proofErr w:type="spellStart"/>
      <w:r w:rsidRPr="00F47B20">
        <w:rPr>
          <w:sz w:val="22"/>
          <w:szCs w:val="22"/>
          <w:highlight w:val="yellow"/>
        </w:rPr>
        <w:t>Norberg</w:t>
      </w:r>
      <w:proofErr w:type="spellEnd"/>
      <w:r w:rsidRPr="00F47B20">
        <w:rPr>
          <w:sz w:val="22"/>
          <w:szCs w:val="22"/>
          <w:highlight w:val="yellow"/>
        </w:rPr>
        <w:t xml:space="preserve"> v </w:t>
      </w:r>
      <w:proofErr w:type="spellStart"/>
      <w:r w:rsidRPr="00F47B20">
        <w:rPr>
          <w:sz w:val="22"/>
          <w:szCs w:val="22"/>
          <w:highlight w:val="yellow"/>
        </w:rPr>
        <w:t>Wynrib</w:t>
      </w:r>
      <w:proofErr w:type="spellEnd"/>
      <w:r w:rsidRPr="00F47B20">
        <w:rPr>
          <w:sz w:val="22"/>
          <w:szCs w:val="22"/>
          <w:highlight w:val="yellow"/>
        </w:rPr>
        <w:t>:</w:t>
      </w:r>
      <w:r w:rsidRPr="00F47B20">
        <w:rPr>
          <w:sz w:val="22"/>
          <w:szCs w:val="22"/>
        </w:rPr>
        <w:t xml:space="preserve"> drug addict and asshole pharmacist</w:t>
      </w:r>
    </w:p>
    <w:p w14:paraId="0EF9B582" w14:textId="77777777" w:rsidR="000F38C3" w:rsidRPr="00F47B20" w:rsidRDefault="000F38C3" w:rsidP="000F38C3">
      <w:pPr>
        <w:rPr>
          <w:sz w:val="22"/>
          <w:szCs w:val="22"/>
        </w:rPr>
      </w:pPr>
    </w:p>
    <w:p w14:paraId="1CB4FA58" w14:textId="3B6613AB" w:rsidR="000F38C3" w:rsidRPr="00F47B20" w:rsidRDefault="000F38C3" w:rsidP="000F38C3">
      <w:pPr>
        <w:rPr>
          <w:sz w:val="22"/>
          <w:szCs w:val="22"/>
        </w:rPr>
      </w:pPr>
      <w:r w:rsidRPr="00F47B20">
        <w:rPr>
          <w:b/>
          <w:sz w:val="22"/>
          <w:szCs w:val="22"/>
        </w:rPr>
        <w:sym w:font="Wingdings" w:char="F0E0"/>
      </w:r>
      <w:r w:rsidR="00DE51F1">
        <w:rPr>
          <w:b/>
          <w:sz w:val="22"/>
          <w:szCs w:val="22"/>
        </w:rPr>
        <w:t xml:space="preserve"> De</w:t>
      </w:r>
      <w:r w:rsidRPr="00F47B20">
        <w:rPr>
          <w:b/>
          <w:sz w:val="22"/>
          <w:szCs w:val="22"/>
        </w:rPr>
        <w:t xml:space="preserve">fense of consent </w:t>
      </w:r>
      <w:r w:rsidR="00DE51F1">
        <w:rPr>
          <w:b/>
          <w:sz w:val="22"/>
          <w:szCs w:val="22"/>
        </w:rPr>
        <w:t xml:space="preserve">is </w:t>
      </w:r>
      <w:r w:rsidR="00734A08">
        <w:rPr>
          <w:b/>
          <w:sz w:val="22"/>
          <w:szCs w:val="22"/>
        </w:rPr>
        <w:t>VITIATED</w:t>
      </w:r>
      <w:r w:rsidR="00DE51F1">
        <w:rPr>
          <w:b/>
          <w:sz w:val="22"/>
          <w:szCs w:val="22"/>
        </w:rPr>
        <w:t xml:space="preserve"> or non-existent if there is a fundamental inequality between the parties and if this inequality is exploited:</w:t>
      </w:r>
      <w:r w:rsidRPr="00F47B20">
        <w:rPr>
          <w:b/>
          <w:sz w:val="22"/>
          <w:szCs w:val="22"/>
        </w:rPr>
        <w:t xml:space="preserve"> </w:t>
      </w:r>
      <w:r w:rsidRPr="00F47B20">
        <w:rPr>
          <w:sz w:val="22"/>
          <w:szCs w:val="22"/>
          <w:highlight w:val="yellow"/>
        </w:rPr>
        <w:t>Majority</w:t>
      </w:r>
      <w:r w:rsidRPr="00F47B20">
        <w:rPr>
          <w:sz w:val="22"/>
          <w:szCs w:val="22"/>
        </w:rPr>
        <w:t xml:space="preserve"> – La Forest</w:t>
      </w:r>
    </w:p>
    <w:p w14:paraId="65F4CBB2" w14:textId="77777777" w:rsidR="000F38C3" w:rsidRPr="00F47B20" w:rsidRDefault="000F38C3" w:rsidP="000F38C3">
      <w:pPr>
        <w:rPr>
          <w:b/>
          <w:sz w:val="22"/>
          <w:szCs w:val="22"/>
        </w:rPr>
      </w:pPr>
    </w:p>
    <w:p w14:paraId="7B3761AC" w14:textId="1BA1519E" w:rsidR="000F38C3" w:rsidRPr="00DE51F1" w:rsidRDefault="000F38C3" w:rsidP="00620BA4">
      <w:pPr>
        <w:pStyle w:val="ListParagraph"/>
        <w:numPr>
          <w:ilvl w:val="0"/>
          <w:numId w:val="10"/>
        </w:numPr>
        <w:rPr>
          <w:b/>
          <w:color w:val="000000" w:themeColor="text1"/>
          <w:sz w:val="22"/>
          <w:szCs w:val="22"/>
        </w:rPr>
      </w:pPr>
      <w:r w:rsidRPr="00DE51F1">
        <w:rPr>
          <w:b/>
          <w:color w:val="000000" w:themeColor="text1"/>
          <w:sz w:val="22"/>
          <w:szCs w:val="22"/>
        </w:rPr>
        <w:t xml:space="preserve">proof of fundamental </w:t>
      </w:r>
      <w:r w:rsidRPr="00DE51F1">
        <w:rPr>
          <w:b/>
          <w:color w:val="000000" w:themeColor="text1"/>
          <w:sz w:val="22"/>
          <w:szCs w:val="22"/>
          <w:u w:val="single"/>
        </w:rPr>
        <w:t>inequality</w:t>
      </w:r>
      <w:r w:rsidRPr="00DE51F1">
        <w:rPr>
          <w:b/>
          <w:color w:val="000000" w:themeColor="text1"/>
          <w:sz w:val="22"/>
          <w:szCs w:val="22"/>
        </w:rPr>
        <w:t xml:space="preserve"> between the parties (age, nature, gender, occupation)</w:t>
      </w:r>
    </w:p>
    <w:p w14:paraId="16AB06E9" w14:textId="77777777" w:rsidR="000F38C3" w:rsidRPr="00DE51F1" w:rsidRDefault="000F38C3" w:rsidP="00620BA4">
      <w:pPr>
        <w:pStyle w:val="ListParagraph"/>
        <w:numPr>
          <w:ilvl w:val="0"/>
          <w:numId w:val="10"/>
        </w:numPr>
        <w:rPr>
          <w:b/>
          <w:color w:val="000000" w:themeColor="text1"/>
          <w:sz w:val="22"/>
          <w:szCs w:val="22"/>
        </w:rPr>
      </w:pPr>
      <w:r w:rsidRPr="00DE51F1">
        <w:rPr>
          <w:b/>
          <w:color w:val="000000" w:themeColor="text1"/>
          <w:sz w:val="22"/>
          <w:szCs w:val="22"/>
        </w:rPr>
        <w:t xml:space="preserve">proof of </w:t>
      </w:r>
      <w:r w:rsidRPr="00DE51F1">
        <w:rPr>
          <w:b/>
          <w:color w:val="000000" w:themeColor="text1"/>
          <w:sz w:val="22"/>
          <w:szCs w:val="22"/>
          <w:u w:val="single"/>
        </w:rPr>
        <w:t>exploitation</w:t>
      </w:r>
      <w:r w:rsidRPr="00DE51F1">
        <w:rPr>
          <w:b/>
          <w:color w:val="000000" w:themeColor="text1"/>
          <w:sz w:val="22"/>
          <w:szCs w:val="22"/>
        </w:rPr>
        <w:t xml:space="preserve"> (look to community standard, what others would say)</w:t>
      </w:r>
    </w:p>
    <w:p w14:paraId="5B1F6A3D" w14:textId="77777777" w:rsidR="000F38C3" w:rsidRPr="00F47B20" w:rsidRDefault="000F38C3" w:rsidP="00232450">
      <w:pPr>
        <w:rPr>
          <w:sz w:val="22"/>
          <w:szCs w:val="22"/>
        </w:rPr>
      </w:pPr>
    </w:p>
    <w:p w14:paraId="5F3B8671" w14:textId="6D14ECD8" w:rsidR="000F38C3" w:rsidRPr="00F47B20" w:rsidRDefault="000F38C3" w:rsidP="000F38C3">
      <w:pPr>
        <w:rPr>
          <w:sz w:val="22"/>
          <w:szCs w:val="22"/>
        </w:rPr>
      </w:pPr>
      <w:proofErr w:type="spellStart"/>
      <w:r w:rsidRPr="00F47B20">
        <w:rPr>
          <w:sz w:val="22"/>
          <w:szCs w:val="22"/>
          <w:highlight w:val="yellow"/>
        </w:rPr>
        <w:t>Scalera</w:t>
      </w:r>
      <w:proofErr w:type="spellEnd"/>
      <w:r w:rsidR="00232450" w:rsidRPr="00232450">
        <w:rPr>
          <w:sz w:val="22"/>
          <w:szCs w:val="22"/>
          <w:highlight w:val="yellow"/>
        </w:rPr>
        <w:t xml:space="preserve"> </w:t>
      </w:r>
      <w:r w:rsidR="00232450" w:rsidRPr="00F47B20">
        <w:rPr>
          <w:sz w:val="22"/>
          <w:szCs w:val="22"/>
          <w:highlight w:val="yellow"/>
        </w:rPr>
        <w:t>v Non-Marine Underwriters</w:t>
      </w:r>
      <w:r w:rsidRPr="00F47B20">
        <w:rPr>
          <w:sz w:val="22"/>
          <w:szCs w:val="22"/>
        </w:rPr>
        <w:t xml:space="preserve">: D is bus driver, P is insurance company, accused of sexual assault of young girl, insurance hinges on who has to prove consent (compensatory damages </w:t>
      </w:r>
      <w:proofErr w:type="spellStart"/>
      <w:r w:rsidRPr="00F47B20">
        <w:rPr>
          <w:sz w:val="22"/>
          <w:szCs w:val="22"/>
        </w:rPr>
        <w:t>bc</w:t>
      </w:r>
      <w:proofErr w:type="spellEnd"/>
      <w:r w:rsidRPr="00F47B20">
        <w:rPr>
          <w:sz w:val="22"/>
          <w:szCs w:val="22"/>
        </w:rPr>
        <w:t xml:space="preserve"> of bodily injury EXCEPT for intentional acts)</w:t>
      </w:r>
    </w:p>
    <w:p w14:paraId="09A1868E" w14:textId="77777777" w:rsidR="000F38C3" w:rsidRDefault="000F38C3" w:rsidP="000F38C3">
      <w:pPr>
        <w:rPr>
          <w:sz w:val="22"/>
          <w:szCs w:val="22"/>
        </w:rPr>
      </w:pPr>
    </w:p>
    <w:p w14:paraId="168842A5" w14:textId="3C8EDB3E" w:rsidR="000F38C3" w:rsidRDefault="000F38C3" w:rsidP="000F38C3">
      <w:pPr>
        <w:rPr>
          <w:b/>
          <w:sz w:val="22"/>
          <w:szCs w:val="22"/>
        </w:rPr>
      </w:pPr>
      <w:r w:rsidRPr="00F47B20">
        <w:rPr>
          <w:b/>
          <w:sz w:val="22"/>
          <w:szCs w:val="22"/>
        </w:rPr>
        <w:sym w:font="Wingdings" w:char="F0E0"/>
      </w:r>
      <w:r w:rsidRPr="00F47B20">
        <w:rPr>
          <w:b/>
          <w:sz w:val="22"/>
          <w:szCs w:val="22"/>
        </w:rPr>
        <w:t xml:space="preserve"> </w:t>
      </w:r>
      <w:r>
        <w:rPr>
          <w:b/>
          <w:sz w:val="22"/>
          <w:szCs w:val="22"/>
        </w:rPr>
        <w:t>Consent must be proven by the D</w:t>
      </w:r>
      <w:r w:rsidRPr="00F47B20">
        <w:rPr>
          <w:b/>
          <w:sz w:val="22"/>
          <w:szCs w:val="22"/>
        </w:rPr>
        <w:t>, not an element established by the P</w:t>
      </w:r>
      <w:r>
        <w:rPr>
          <w:b/>
          <w:sz w:val="22"/>
          <w:szCs w:val="22"/>
        </w:rPr>
        <w:t xml:space="preserve"> (</w:t>
      </w:r>
      <w:proofErr w:type="spellStart"/>
      <w:r>
        <w:rPr>
          <w:b/>
          <w:sz w:val="22"/>
          <w:szCs w:val="22"/>
        </w:rPr>
        <w:t>Scalera</w:t>
      </w:r>
      <w:proofErr w:type="spellEnd"/>
      <w:r>
        <w:rPr>
          <w:b/>
          <w:sz w:val="22"/>
          <w:szCs w:val="22"/>
        </w:rPr>
        <w:t>)</w:t>
      </w:r>
    </w:p>
    <w:p w14:paraId="224A1ECF" w14:textId="3BD7EA03" w:rsidR="000F38C3" w:rsidRDefault="000F38C3" w:rsidP="000F38C3">
      <w:pPr>
        <w:ind w:firstLine="720"/>
        <w:rPr>
          <w:sz w:val="22"/>
          <w:szCs w:val="22"/>
        </w:rPr>
      </w:pPr>
      <w:r w:rsidRPr="00F47B20">
        <w:rPr>
          <w:b/>
          <w:sz w:val="22"/>
          <w:szCs w:val="22"/>
        </w:rPr>
        <w:sym w:font="Wingdings" w:char="F0E0"/>
      </w:r>
      <w:r w:rsidRPr="00F47B20">
        <w:rPr>
          <w:b/>
          <w:sz w:val="22"/>
          <w:szCs w:val="22"/>
        </w:rPr>
        <w:t xml:space="preserve"> P has to prove non-consent, </w:t>
      </w:r>
      <w:proofErr w:type="spellStart"/>
      <w:r w:rsidRPr="00F47B20">
        <w:rPr>
          <w:b/>
          <w:sz w:val="22"/>
          <w:szCs w:val="22"/>
        </w:rPr>
        <w:t>bc</w:t>
      </w:r>
      <w:proofErr w:type="spellEnd"/>
      <w:r w:rsidRPr="00F47B20">
        <w:rPr>
          <w:b/>
          <w:sz w:val="22"/>
          <w:szCs w:val="22"/>
        </w:rPr>
        <w:t xml:space="preserve"> sex is often consensual</w:t>
      </w:r>
      <w:r w:rsidRPr="00F47B20">
        <w:rPr>
          <w:sz w:val="22"/>
          <w:szCs w:val="22"/>
        </w:rPr>
        <w:t xml:space="preserve"> </w:t>
      </w:r>
      <w:r w:rsidRPr="00F47B20">
        <w:rPr>
          <w:sz w:val="22"/>
          <w:szCs w:val="22"/>
          <w:highlight w:val="yellow"/>
        </w:rPr>
        <w:t>Dissent</w:t>
      </w:r>
      <w:r w:rsidRPr="00F47B20">
        <w:rPr>
          <w:sz w:val="22"/>
          <w:szCs w:val="22"/>
        </w:rPr>
        <w:t xml:space="preserve"> </w:t>
      </w:r>
      <w:proofErr w:type="spellStart"/>
      <w:r w:rsidRPr="00F47B20">
        <w:rPr>
          <w:sz w:val="22"/>
          <w:szCs w:val="22"/>
        </w:rPr>
        <w:t>Iacobucci</w:t>
      </w:r>
      <w:proofErr w:type="spellEnd"/>
      <w:r w:rsidRPr="00F47B20">
        <w:rPr>
          <w:sz w:val="22"/>
          <w:szCs w:val="22"/>
        </w:rPr>
        <w:t xml:space="preserve"> </w:t>
      </w:r>
    </w:p>
    <w:p w14:paraId="64591DD4" w14:textId="77777777" w:rsidR="000F38C3" w:rsidRPr="00F47B20" w:rsidRDefault="000F38C3" w:rsidP="000F38C3">
      <w:pPr>
        <w:rPr>
          <w:b/>
          <w:sz w:val="22"/>
          <w:szCs w:val="22"/>
        </w:rPr>
      </w:pPr>
    </w:p>
    <w:p w14:paraId="0A70286F" w14:textId="77777777" w:rsidR="000F38C3" w:rsidRPr="00F47B20" w:rsidRDefault="000F38C3" w:rsidP="000F38C3">
      <w:pPr>
        <w:rPr>
          <w:b/>
          <w:sz w:val="22"/>
          <w:szCs w:val="22"/>
        </w:rPr>
      </w:pPr>
      <w:r w:rsidRPr="00F47B20">
        <w:rPr>
          <w:b/>
          <w:sz w:val="22"/>
          <w:szCs w:val="22"/>
        </w:rPr>
        <w:sym w:font="Wingdings" w:char="F0E0"/>
      </w:r>
      <w:r w:rsidRPr="00F47B20">
        <w:rPr>
          <w:b/>
          <w:sz w:val="22"/>
          <w:szCs w:val="22"/>
        </w:rPr>
        <w:t xml:space="preserve"> sex involved singling out another person’s body in a DELIBERATE, TARGETED act</w:t>
      </w:r>
    </w:p>
    <w:p w14:paraId="0BCBEEF6" w14:textId="77777777" w:rsidR="000F38C3" w:rsidRPr="00F47B20" w:rsidRDefault="000F38C3" w:rsidP="000F38C3">
      <w:pPr>
        <w:rPr>
          <w:b/>
          <w:sz w:val="22"/>
          <w:szCs w:val="22"/>
        </w:rPr>
      </w:pPr>
      <w:r w:rsidRPr="00F47B20">
        <w:rPr>
          <w:b/>
          <w:sz w:val="22"/>
          <w:szCs w:val="22"/>
        </w:rPr>
        <w:tab/>
      </w:r>
      <w:r w:rsidRPr="00F47B20">
        <w:rPr>
          <w:b/>
          <w:sz w:val="22"/>
          <w:szCs w:val="22"/>
        </w:rPr>
        <w:sym w:font="Wingdings" w:char="F0E0"/>
      </w:r>
      <w:r w:rsidRPr="00F47B20">
        <w:rPr>
          <w:b/>
          <w:sz w:val="22"/>
          <w:szCs w:val="22"/>
        </w:rPr>
        <w:t xml:space="preserve"> it is NOT: an ordinary casual contact that must be accepted into everyday life, sort of contact where consent can be implied</w:t>
      </w:r>
    </w:p>
    <w:p w14:paraId="299B1588" w14:textId="77777777" w:rsidR="000F38C3" w:rsidRPr="00F47B20" w:rsidRDefault="000F38C3" w:rsidP="000F38C3">
      <w:pPr>
        <w:rPr>
          <w:sz w:val="22"/>
          <w:szCs w:val="22"/>
        </w:rPr>
      </w:pPr>
    </w:p>
    <w:p w14:paraId="3D95C4CB" w14:textId="77777777" w:rsidR="000F38C3" w:rsidRPr="00F47B20" w:rsidRDefault="000F38C3" w:rsidP="000F38C3">
      <w:pPr>
        <w:rPr>
          <w:sz w:val="22"/>
          <w:szCs w:val="22"/>
        </w:rPr>
      </w:pPr>
      <w:r w:rsidRPr="00F47B20">
        <w:rPr>
          <w:b/>
          <w:color w:val="FB0207"/>
          <w:u w:val="single"/>
        </w:rPr>
        <w:t>Obvious Policy Reasons</w:t>
      </w:r>
      <w:r w:rsidRPr="00F47B20">
        <w:rPr>
          <w:color w:val="FB0207"/>
        </w:rPr>
        <w:t>: victim blaming, shifts focus onto the Plaintiff, only one side of the story if only Plaintiff testifies, D is in best position to say what is on his mind, sexual offences are underreported</w:t>
      </w:r>
    </w:p>
    <w:p w14:paraId="11CAB15E" w14:textId="77777777" w:rsidR="000F38C3" w:rsidRPr="00F47B20" w:rsidRDefault="000F38C3" w:rsidP="000F38C3">
      <w:pPr>
        <w:rPr>
          <w:sz w:val="22"/>
          <w:szCs w:val="22"/>
        </w:rPr>
      </w:pPr>
    </w:p>
    <w:p w14:paraId="280324A3" w14:textId="77777777" w:rsidR="000F38C3" w:rsidRPr="00F47B20" w:rsidRDefault="000F38C3" w:rsidP="000F38C3">
      <w:pPr>
        <w:rPr>
          <w:sz w:val="22"/>
          <w:szCs w:val="22"/>
        </w:rPr>
      </w:pPr>
      <w:r w:rsidRPr="00F47B20">
        <w:rPr>
          <w:sz w:val="22"/>
          <w:szCs w:val="22"/>
        </w:rPr>
        <w:br w:type="page"/>
      </w:r>
    </w:p>
    <w:p w14:paraId="333AF781" w14:textId="77777777" w:rsidR="00E2780C" w:rsidRPr="00F47B20" w:rsidRDefault="00E2780C" w:rsidP="00E2780C">
      <w:pPr>
        <w:rPr>
          <w:b/>
          <w:color w:val="FF0000"/>
          <w:sz w:val="28"/>
          <w:szCs w:val="28"/>
          <w:u w:val="single"/>
        </w:rPr>
      </w:pPr>
      <w:r w:rsidRPr="00F47B20">
        <w:rPr>
          <w:b/>
          <w:color w:val="FF0000"/>
          <w:sz w:val="28"/>
          <w:szCs w:val="28"/>
          <w:u w:val="single"/>
        </w:rPr>
        <w:lastRenderedPageBreak/>
        <w:t>Defenses to Trespass to the Person</w:t>
      </w:r>
    </w:p>
    <w:p w14:paraId="7835CD9A" w14:textId="77777777" w:rsidR="00E2780C" w:rsidRPr="00F47B20" w:rsidRDefault="00E2780C" w:rsidP="00E2780C">
      <w:pPr>
        <w:jc w:val="center"/>
        <w:rPr>
          <w:b/>
          <w:color w:val="FF0000"/>
          <w:sz w:val="22"/>
          <w:szCs w:val="22"/>
          <w:u w:val="single"/>
        </w:rPr>
      </w:pPr>
    </w:p>
    <w:p w14:paraId="431D808F" w14:textId="77777777" w:rsidR="00E2780C" w:rsidRPr="00F47B20" w:rsidRDefault="00E2780C" w:rsidP="00E2780C">
      <w:pPr>
        <w:rPr>
          <w:b/>
          <w:sz w:val="28"/>
          <w:szCs w:val="28"/>
        </w:rPr>
      </w:pPr>
      <w:r w:rsidRPr="00F47B20">
        <w:rPr>
          <w:b/>
          <w:color w:val="FF0000"/>
          <w:sz w:val="28"/>
          <w:szCs w:val="28"/>
          <w:u w:val="single"/>
        </w:rPr>
        <w:t>Consent</w:t>
      </w:r>
      <w:r w:rsidRPr="00F47B20">
        <w:rPr>
          <w:b/>
          <w:sz w:val="28"/>
          <w:szCs w:val="28"/>
        </w:rPr>
        <w:t>:</w:t>
      </w:r>
    </w:p>
    <w:p w14:paraId="5DD9D247" w14:textId="77777777" w:rsidR="00E2780C" w:rsidRPr="00F47B20" w:rsidRDefault="00E2780C" w:rsidP="00E2780C">
      <w:pPr>
        <w:rPr>
          <w:sz w:val="22"/>
          <w:szCs w:val="22"/>
        </w:rPr>
      </w:pPr>
      <w:r w:rsidRPr="00F47B20">
        <w:rPr>
          <w:sz w:val="22"/>
          <w:szCs w:val="22"/>
        </w:rPr>
        <w:t>D to prove, may be given implicitly or explicitly, chooses to engage in the activity, fact-specific!</w:t>
      </w:r>
    </w:p>
    <w:p w14:paraId="0864CFF4" w14:textId="77777777" w:rsidR="00E2780C" w:rsidRPr="00F47B20" w:rsidRDefault="00E2780C" w:rsidP="00E2780C">
      <w:pPr>
        <w:rPr>
          <w:color w:val="FF0000"/>
          <w:sz w:val="22"/>
          <w:szCs w:val="22"/>
        </w:rPr>
      </w:pPr>
      <w:r w:rsidRPr="00F47B20">
        <w:rPr>
          <w:sz w:val="22"/>
          <w:szCs w:val="22"/>
        </w:rPr>
        <w:tab/>
      </w:r>
      <w:r w:rsidRPr="00F47B20">
        <w:rPr>
          <w:color w:val="FF0000"/>
          <w:sz w:val="22"/>
          <w:szCs w:val="22"/>
        </w:rPr>
        <w:t>VITIATED BY: Fraud, Mistake, Duress, Public Policy (see next page)</w:t>
      </w:r>
    </w:p>
    <w:p w14:paraId="1E8A752C" w14:textId="77777777" w:rsidR="00E2780C" w:rsidRPr="00F47B20" w:rsidRDefault="00E2780C" w:rsidP="00E2780C">
      <w:pPr>
        <w:rPr>
          <w:b/>
          <w:sz w:val="22"/>
          <w:szCs w:val="22"/>
        </w:rPr>
      </w:pPr>
    </w:p>
    <w:p w14:paraId="40BDCEEF" w14:textId="77777777" w:rsidR="00E2780C" w:rsidRPr="00F47B20" w:rsidRDefault="00E2780C" w:rsidP="00E2780C">
      <w:pPr>
        <w:rPr>
          <w:b/>
          <w:sz w:val="22"/>
          <w:szCs w:val="22"/>
        </w:rPr>
      </w:pPr>
      <w:r w:rsidRPr="00F47B20">
        <w:rPr>
          <w:b/>
          <w:color w:val="FF0000"/>
          <w:sz w:val="28"/>
          <w:szCs w:val="28"/>
          <w:u w:val="single"/>
        </w:rPr>
        <w:t>Implied consent:</w:t>
      </w:r>
      <w:r w:rsidRPr="00F47B20">
        <w:rPr>
          <w:sz w:val="22"/>
          <w:szCs w:val="22"/>
        </w:rPr>
        <w:t xml:space="preserve"> assumes rick inherent in the act</w:t>
      </w:r>
    </w:p>
    <w:p w14:paraId="4CB87845" w14:textId="77777777" w:rsidR="00E2780C" w:rsidRPr="00F47B20" w:rsidRDefault="00E2780C" w:rsidP="00E2780C">
      <w:pPr>
        <w:rPr>
          <w:b/>
          <w:sz w:val="22"/>
          <w:szCs w:val="22"/>
          <w:highlight w:val="yellow"/>
        </w:rPr>
      </w:pPr>
    </w:p>
    <w:p w14:paraId="5BEAD9EA" w14:textId="77777777" w:rsidR="00E2780C" w:rsidRPr="00F47B20" w:rsidRDefault="00E2780C" w:rsidP="00E2780C">
      <w:pPr>
        <w:rPr>
          <w:sz w:val="22"/>
          <w:szCs w:val="22"/>
        </w:rPr>
      </w:pPr>
      <w:r w:rsidRPr="00F47B20">
        <w:rPr>
          <w:b/>
          <w:sz w:val="22"/>
          <w:szCs w:val="22"/>
          <w:highlight w:val="yellow"/>
        </w:rPr>
        <w:t>*Wright v McLean (1956</w:t>
      </w:r>
      <w:r w:rsidRPr="00F47B20">
        <w:rPr>
          <w:sz w:val="22"/>
          <w:szCs w:val="22"/>
        </w:rPr>
        <w:t xml:space="preserve">): </w:t>
      </w:r>
    </w:p>
    <w:p w14:paraId="5BB6C098" w14:textId="77777777" w:rsidR="00E2780C" w:rsidRPr="00F47B20" w:rsidRDefault="00E2780C" w:rsidP="00E2780C">
      <w:pPr>
        <w:rPr>
          <w:sz w:val="22"/>
          <w:szCs w:val="22"/>
        </w:rPr>
      </w:pPr>
      <w:r w:rsidRPr="00F47B20">
        <w:rPr>
          <w:sz w:val="22"/>
          <w:szCs w:val="22"/>
        </w:rPr>
        <w:t xml:space="preserve"> “combatants consent to take the ordinary risks of the sport in which they engage… if tacit conditions of fair play and good temper are not kept, the consent is at an end” </w:t>
      </w:r>
      <w:r>
        <w:rPr>
          <w:sz w:val="22"/>
          <w:szCs w:val="22"/>
        </w:rPr>
        <w:t xml:space="preserve">= </w:t>
      </w:r>
      <w:r w:rsidRPr="00F47B20">
        <w:rPr>
          <w:sz w:val="22"/>
          <w:szCs w:val="22"/>
        </w:rPr>
        <w:t>kids throwing mud and one gets hit with rock; no ill will = no liability;</w:t>
      </w:r>
    </w:p>
    <w:p w14:paraId="0D077837"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“Harm suffered by consent is, within limits to be mentioned, not a cause of civil action”</w:t>
      </w:r>
    </w:p>
    <w:p w14:paraId="729B8628" w14:textId="77777777" w:rsidR="00E2780C" w:rsidRPr="00F47B20" w:rsidRDefault="00E2780C" w:rsidP="00E2780C">
      <w:pPr>
        <w:rPr>
          <w:b/>
          <w:sz w:val="22"/>
          <w:szCs w:val="22"/>
          <w:highlight w:val="yellow"/>
        </w:rPr>
      </w:pPr>
    </w:p>
    <w:p w14:paraId="5376A4DE" w14:textId="77777777" w:rsidR="00E2780C" w:rsidRPr="00F47B20" w:rsidRDefault="00E2780C" w:rsidP="00E2780C">
      <w:pPr>
        <w:rPr>
          <w:sz w:val="22"/>
          <w:szCs w:val="22"/>
        </w:rPr>
      </w:pPr>
      <w:r w:rsidRPr="00F47B20">
        <w:rPr>
          <w:b/>
          <w:sz w:val="22"/>
          <w:szCs w:val="22"/>
          <w:highlight w:val="yellow"/>
        </w:rPr>
        <w:t>Elliot and Elliot v Amphitheatre Ltd. [1934</w:t>
      </w:r>
      <w:r w:rsidRPr="00F47B20">
        <w:rPr>
          <w:b/>
          <w:sz w:val="22"/>
          <w:szCs w:val="22"/>
        </w:rPr>
        <w:t>]</w:t>
      </w:r>
      <w:r w:rsidRPr="00F47B20">
        <w:rPr>
          <w:sz w:val="22"/>
          <w:szCs w:val="22"/>
        </w:rPr>
        <w:t xml:space="preserve">: </w:t>
      </w:r>
    </w:p>
    <w:p w14:paraId="099FA7B4" w14:textId="77777777" w:rsidR="00E2780C" w:rsidRPr="00F47B20" w:rsidRDefault="00E2780C" w:rsidP="00E2780C">
      <w:pPr>
        <w:rPr>
          <w:sz w:val="22"/>
          <w:szCs w:val="22"/>
        </w:rPr>
      </w:pPr>
      <w:r w:rsidRPr="00F47B20">
        <w:rPr>
          <w:sz w:val="22"/>
          <w:szCs w:val="22"/>
        </w:rPr>
        <w:t>spectators implicitly consent to injuries incidental to attendance at sporting events. P was an amateur hockey player, knew it was possible **</w:t>
      </w:r>
      <w:r w:rsidRPr="00F47B20">
        <w:rPr>
          <w:b/>
          <w:bCs/>
          <w:sz w:val="22"/>
          <w:szCs w:val="22"/>
        </w:rPr>
        <w:t>foreseeability is vital</w:t>
      </w:r>
      <w:r w:rsidRPr="00F47B20">
        <w:rPr>
          <w:sz w:val="22"/>
          <w:szCs w:val="22"/>
        </w:rPr>
        <w:t>**</w:t>
      </w:r>
    </w:p>
    <w:p w14:paraId="4CF149B4" w14:textId="77777777" w:rsidR="00E2780C" w:rsidRPr="00F47B20" w:rsidRDefault="00E2780C" w:rsidP="00E2780C">
      <w:pPr>
        <w:rPr>
          <w:sz w:val="22"/>
          <w:szCs w:val="22"/>
        </w:rPr>
      </w:pPr>
    </w:p>
    <w:p w14:paraId="5FA569C3" w14:textId="77777777" w:rsidR="00E2780C" w:rsidRPr="00F47B20" w:rsidRDefault="00E2780C" w:rsidP="00E2780C">
      <w:pPr>
        <w:rPr>
          <w:b/>
          <w:color w:val="FF0000"/>
          <w:sz w:val="28"/>
          <w:szCs w:val="28"/>
          <w:u w:val="single"/>
        </w:rPr>
      </w:pPr>
      <w:r w:rsidRPr="00F47B20">
        <w:rPr>
          <w:b/>
          <w:color w:val="FF0000"/>
          <w:sz w:val="28"/>
          <w:szCs w:val="28"/>
          <w:u w:val="single"/>
        </w:rPr>
        <w:t xml:space="preserve">Exceeding Consent: </w:t>
      </w:r>
    </w:p>
    <w:p w14:paraId="67D742D7" w14:textId="77777777" w:rsidR="00E2780C" w:rsidRPr="00F47B20" w:rsidRDefault="00E2780C" w:rsidP="00E2780C">
      <w:pPr>
        <w:rPr>
          <w:b/>
          <w:sz w:val="22"/>
          <w:szCs w:val="22"/>
          <w:highlight w:val="yellow"/>
        </w:rPr>
      </w:pPr>
    </w:p>
    <w:p w14:paraId="482C2C9D" w14:textId="77777777" w:rsidR="00E2780C" w:rsidRPr="00F47B20" w:rsidRDefault="00E2780C" w:rsidP="00E2780C">
      <w:pPr>
        <w:rPr>
          <w:sz w:val="22"/>
          <w:szCs w:val="22"/>
        </w:rPr>
      </w:pPr>
      <w:r w:rsidRPr="00F47B20">
        <w:rPr>
          <w:b/>
          <w:sz w:val="22"/>
          <w:szCs w:val="22"/>
          <w:highlight w:val="yellow"/>
        </w:rPr>
        <w:t>**Agar v Canning (1965</w:t>
      </w:r>
      <w:r w:rsidRPr="00F47B20">
        <w:rPr>
          <w:sz w:val="22"/>
          <w:szCs w:val="22"/>
        </w:rPr>
        <w:t xml:space="preserve">): </w:t>
      </w:r>
    </w:p>
    <w:p w14:paraId="61B85C33" w14:textId="77777777" w:rsidR="00E2780C" w:rsidRPr="00F47B20" w:rsidRDefault="00E2780C" w:rsidP="00E2780C">
      <w:pPr>
        <w:rPr>
          <w:sz w:val="22"/>
          <w:szCs w:val="22"/>
        </w:rPr>
      </w:pPr>
      <w:r w:rsidRPr="00F47B20">
        <w:rPr>
          <w:sz w:val="22"/>
          <w:szCs w:val="22"/>
        </w:rPr>
        <w:t>D struck P in face with hockey stick during game, in retaliation for another blo</w:t>
      </w:r>
      <w:r w:rsidRPr="00F47B20">
        <w:rPr>
          <w:b/>
          <w:sz w:val="22"/>
          <w:szCs w:val="22"/>
        </w:rPr>
        <w:t xml:space="preserve">w // </w:t>
      </w:r>
      <w:r w:rsidRPr="00F47B20">
        <w:rPr>
          <w:sz w:val="22"/>
          <w:szCs w:val="22"/>
        </w:rPr>
        <w:t xml:space="preserve">limits must be placed on a player’s immunity from liability; in circumstances that show a definitive resolve to cause serious injury to another, consent is not </w:t>
      </w:r>
      <w:proofErr w:type="gramStart"/>
      <w:r w:rsidRPr="00F47B20">
        <w:rPr>
          <w:sz w:val="22"/>
          <w:szCs w:val="22"/>
        </w:rPr>
        <w:t>implied  /</w:t>
      </w:r>
      <w:proofErr w:type="gramEnd"/>
      <w:r w:rsidRPr="00F47B20">
        <w:rPr>
          <w:sz w:val="22"/>
          <w:szCs w:val="22"/>
        </w:rPr>
        <w:t xml:space="preserve">/ </w:t>
      </w:r>
    </w:p>
    <w:p w14:paraId="78B5F035"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w:t>
      </w:r>
      <w:r w:rsidRPr="00F47B20">
        <w:rPr>
          <w:b/>
          <w:sz w:val="22"/>
          <w:szCs w:val="22"/>
        </w:rPr>
        <w:t>excessive harm can exceed assumed consent</w:t>
      </w:r>
    </w:p>
    <w:p w14:paraId="76CD1FBB" w14:textId="77777777" w:rsidR="00E2780C" w:rsidRPr="00F47B20" w:rsidRDefault="00E2780C" w:rsidP="00E2780C">
      <w:pPr>
        <w:rPr>
          <w:b/>
          <w:sz w:val="22"/>
          <w:szCs w:val="22"/>
          <w:highlight w:val="yellow"/>
        </w:rPr>
      </w:pPr>
    </w:p>
    <w:p w14:paraId="36473A27" w14:textId="77777777" w:rsidR="00E2780C" w:rsidRPr="00F47B20" w:rsidRDefault="00E2780C" w:rsidP="00E2780C">
      <w:pPr>
        <w:rPr>
          <w:b/>
          <w:sz w:val="22"/>
          <w:szCs w:val="22"/>
        </w:rPr>
      </w:pPr>
      <w:r w:rsidRPr="00F47B20">
        <w:rPr>
          <w:b/>
          <w:sz w:val="22"/>
          <w:szCs w:val="22"/>
          <w:highlight w:val="yellow"/>
        </w:rPr>
        <w:t xml:space="preserve">R v </w:t>
      </w:r>
      <w:proofErr w:type="spellStart"/>
      <w:r w:rsidRPr="00F47B20">
        <w:rPr>
          <w:b/>
          <w:sz w:val="22"/>
          <w:szCs w:val="22"/>
          <w:highlight w:val="yellow"/>
        </w:rPr>
        <w:t>McSorley</w:t>
      </w:r>
      <w:proofErr w:type="spellEnd"/>
      <w:r w:rsidRPr="00F47B20">
        <w:rPr>
          <w:b/>
          <w:sz w:val="22"/>
          <w:szCs w:val="22"/>
          <w:highlight w:val="yellow"/>
        </w:rPr>
        <w:t xml:space="preserve"> (2000</w:t>
      </w:r>
      <w:r w:rsidRPr="00F47B20">
        <w:rPr>
          <w:b/>
          <w:sz w:val="22"/>
          <w:szCs w:val="22"/>
        </w:rPr>
        <w:t xml:space="preserve">): </w:t>
      </w:r>
    </w:p>
    <w:p w14:paraId="658EAF53" w14:textId="77777777" w:rsidR="00E2780C" w:rsidRPr="00F47B20" w:rsidRDefault="00E2780C" w:rsidP="00E2780C">
      <w:pPr>
        <w:rPr>
          <w:sz w:val="22"/>
          <w:szCs w:val="22"/>
        </w:rPr>
      </w:pPr>
      <w:r w:rsidRPr="00F47B20">
        <w:rPr>
          <w:sz w:val="22"/>
          <w:szCs w:val="22"/>
        </w:rPr>
        <w:t>hockey players consent to permitted physical contact, and a little more, but some forms are “too dangerous” to consent to</w:t>
      </w:r>
    </w:p>
    <w:p w14:paraId="2DE8F618"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cannot consent to serious bodily harm</w:t>
      </w:r>
    </w:p>
    <w:p w14:paraId="5D35C29F" w14:textId="77777777" w:rsidR="00E2780C" w:rsidRPr="00F47B20" w:rsidRDefault="00E2780C" w:rsidP="00E2780C">
      <w:pPr>
        <w:rPr>
          <w:b/>
          <w:sz w:val="22"/>
          <w:szCs w:val="22"/>
          <w:highlight w:val="yellow"/>
        </w:rPr>
      </w:pPr>
    </w:p>
    <w:p w14:paraId="727827AC" w14:textId="77777777" w:rsidR="00E2780C" w:rsidRPr="00F47B20" w:rsidRDefault="00E2780C" w:rsidP="00E2780C">
      <w:pPr>
        <w:rPr>
          <w:sz w:val="22"/>
          <w:szCs w:val="22"/>
        </w:rPr>
      </w:pPr>
      <w:proofErr w:type="spellStart"/>
      <w:r w:rsidRPr="00F47B20">
        <w:rPr>
          <w:b/>
          <w:sz w:val="22"/>
          <w:szCs w:val="22"/>
          <w:highlight w:val="yellow"/>
        </w:rPr>
        <w:t>Teolis</w:t>
      </w:r>
      <w:proofErr w:type="spellEnd"/>
      <w:r w:rsidRPr="00F47B20">
        <w:rPr>
          <w:b/>
          <w:sz w:val="22"/>
          <w:szCs w:val="22"/>
          <w:highlight w:val="yellow"/>
        </w:rPr>
        <w:t xml:space="preserve"> v </w:t>
      </w:r>
      <w:proofErr w:type="spellStart"/>
      <w:r w:rsidRPr="00F47B20">
        <w:rPr>
          <w:b/>
          <w:sz w:val="22"/>
          <w:szCs w:val="22"/>
          <w:highlight w:val="yellow"/>
        </w:rPr>
        <w:t>Moscatelli</w:t>
      </w:r>
      <w:proofErr w:type="spellEnd"/>
      <w:r w:rsidRPr="00F47B20">
        <w:rPr>
          <w:b/>
          <w:sz w:val="22"/>
          <w:szCs w:val="22"/>
          <w:highlight w:val="yellow"/>
        </w:rPr>
        <w:t xml:space="preserve"> (1923</w:t>
      </w:r>
      <w:r w:rsidRPr="00F47B20">
        <w:rPr>
          <w:b/>
          <w:sz w:val="22"/>
          <w:szCs w:val="22"/>
        </w:rPr>
        <w:t>):</w:t>
      </w:r>
      <w:r w:rsidRPr="00F47B20">
        <w:rPr>
          <w:sz w:val="22"/>
          <w:szCs w:val="22"/>
        </w:rPr>
        <w:t xml:space="preserve"> bringing a knife to a consensual fistfight exceeds consent</w:t>
      </w:r>
    </w:p>
    <w:p w14:paraId="1182DAB0" w14:textId="77777777" w:rsidR="00E2780C" w:rsidRPr="00F47B20" w:rsidRDefault="00E2780C" w:rsidP="00E2780C">
      <w:pPr>
        <w:rPr>
          <w:b/>
          <w:color w:val="FF0000"/>
          <w:sz w:val="22"/>
          <w:szCs w:val="22"/>
        </w:rPr>
      </w:pPr>
    </w:p>
    <w:p w14:paraId="640C49AF" w14:textId="77777777" w:rsidR="00E2780C" w:rsidRPr="00F47B20" w:rsidRDefault="00E2780C" w:rsidP="00E2780C">
      <w:pPr>
        <w:rPr>
          <w:b/>
          <w:sz w:val="22"/>
          <w:szCs w:val="22"/>
        </w:rPr>
      </w:pPr>
      <w:r w:rsidRPr="00F47B20">
        <w:rPr>
          <w:b/>
          <w:color w:val="FF0000"/>
          <w:sz w:val="28"/>
          <w:szCs w:val="28"/>
        </w:rPr>
        <w:t>Competency to Consent</w:t>
      </w:r>
      <w:r w:rsidRPr="00F47B20">
        <w:rPr>
          <w:b/>
          <w:sz w:val="22"/>
          <w:szCs w:val="22"/>
        </w:rPr>
        <w:t>: (also under Medical Settings)</w:t>
      </w:r>
    </w:p>
    <w:p w14:paraId="46739DCF" w14:textId="77777777" w:rsidR="00E2780C" w:rsidRPr="00F47B20" w:rsidRDefault="00E2780C" w:rsidP="00E2780C">
      <w:pPr>
        <w:pStyle w:val="ListParagraph"/>
        <w:numPr>
          <w:ilvl w:val="1"/>
          <w:numId w:val="1"/>
        </w:numPr>
        <w:ind w:left="0" w:firstLine="0"/>
        <w:rPr>
          <w:b/>
          <w:sz w:val="22"/>
          <w:szCs w:val="22"/>
        </w:rPr>
      </w:pPr>
      <w:r w:rsidRPr="00F47B20">
        <w:rPr>
          <w:sz w:val="22"/>
          <w:szCs w:val="22"/>
        </w:rPr>
        <w:t xml:space="preserve">person giving consent needs to be capable of appreciating nature and consequences of act </w:t>
      </w:r>
    </w:p>
    <w:p w14:paraId="5C79E2DE" w14:textId="77777777" w:rsidR="00E2780C" w:rsidRPr="00F47B20" w:rsidRDefault="00E2780C" w:rsidP="00E2780C">
      <w:pPr>
        <w:pStyle w:val="ListParagraph"/>
        <w:numPr>
          <w:ilvl w:val="1"/>
          <w:numId w:val="1"/>
        </w:numPr>
        <w:ind w:left="0" w:firstLine="0"/>
        <w:rPr>
          <w:b/>
          <w:sz w:val="22"/>
          <w:szCs w:val="22"/>
        </w:rPr>
      </w:pPr>
      <w:r w:rsidRPr="00F47B20">
        <w:rPr>
          <w:sz w:val="22"/>
          <w:szCs w:val="22"/>
        </w:rPr>
        <w:t>cannot be mentally or physically ill, intoxicated, too young or senile</w:t>
      </w:r>
    </w:p>
    <w:p w14:paraId="4B01423A" w14:textId="77777777" w:rsidR="00E2780C" w:rsidRPr="00F47B20" w:rsidRDefault="00E2780C" w:rsidP="00E2780C">
      <w:pPr>
        <w:rPr>
          <w:b/>
          <w:sz w:val="22"/>
          <w:szCs w:val="22"/>
        </w:rPr>
      </w:pPr>
      <w:r w:rsidRPr="00F47B20">
        <w:rPr>
          <w:b/>
          <w:sz w:val="22"/>
          <w:szCs w:val="22"/>
        </w:rPr>
        <w:br w:type="page"/>
      </w:r>
    </w:p>
    <w:p w14:paraId="0A569446" w14:textId="3A4BA7F9" w:rsidR="00E2780C" w:rsidRPr="00E2780C" w:rsidRDefault="00E2780C" w:rsidP="00E2780C">
      <w:pPr>
        <w:pStyle w:val="ListParagraph"/>
        <w:ind w:left="0"/>
        <w:rPr>
          <w:b/>
          <w:color w:val="FF0000"/>
          <w:sz w:val="28"/>
          <w:szCs w:val="22"/>
        </w:rPr>
      </w:pPr>
      <w:r w:rsidRPr="00E2780C">
        <w:rPr>
          <w:b/>
          <w:color w:val="FF0000"/>
          <w:sz w:val="28"/>
          <w:szCs w:val="22"/>
        </w:rPr>
        <w:lastRenderedPageBreak/>
        <w:t>Factors that Vitiate Consent</w:t>
      </w:r>
    </w:p>
    <w:p w14:paraId="1B9B9263" w14:textId="77777777" w:rsidR="00E2780C" w:rsidRPr="00F47B20" w:rsidRDefault="00E2780C" w:rsidP="00E2780C">
      <w:pPr>
        <w:pStyle w:val="ListParagraph"/>
        <w:ind w:left="0"/>
        <w:rPr>
          <w:b/>
          <w:sz w:val="22"/>
          <w:szCs w:val="22"/>
        </w:rPr>
      </w:pPr>
    </w:p>
    <w:p w14:paraId="3682F5CE" w14:textId="49A44ADE" w:rsidR="00E2780C" w:rsidRPr="00F47B20" w:rsidRDefault="00E2780C" w:rsidP="00E2780C">
      <w:pPr>
        <w:rPr>
          <w:b/>
          <w:color w:val="FF0000"/>
          <w:sz w:val="22"/>
          <w:szCs w:val="22"/>
          <w:u w:val="single"/>
        </w:rPr>
      </w:pPr>
      <w:r w:rsidRPr="00F47B20">
        <w:rPr>
          <w:b/>
          <w:color w:val="FF0000"/>
          <w:sz w:val="28"/>
          <w:szCs w:val="28"/>
          <w:u w:val="single"/>
        </w:rPr>
        <w:t>Fraud</w:t>
      </w:r>
      <w:r w:rsidRPr="00F47B20">
        <w:rPr>
          <w:b/>
          <w:color w:val="FF0000"/>
          <w:sz w:val="22"/>
          <w:szCs w:val="22"/>
        </w:rPr>
        <w:tab/>
      </w:r>
      <w:r w:rsidRPr="00F47B20">
        <w:rPr>
          <w:b/>
          <w:color w:val="FF0000"/>
          <w:sz w:val="22"/>
          <w:szCs w:val="22"/>
        </w:rPr>
        <w:tab/>
      </w:r>
    </w:p>
    <w:p w14:paraId="591CB866" w14:textId="77777777" w:rsidR="00E2780C" w:rsidRPr="00F47B20" w:rsidRDefault="00E2780C" w:rsidP="00E2780C">
      <w:pPr>
        <w:rPr>
          <w:b/>
          <w:color w:val="FF0000"/>
          <w:sz w:val="22"/>
          <w:szCs w:val="22"/>
        </w:rPr>
      </w:pPr>
    </w:p>
    <w:p w14:paraId="3DDB15B8" w14:textId="42ACECD2" w:rsidR="00E2780C" w:rsidRPr="00F47B20" w:rsidRDefault="00E2780C" w:rsidP="00E2780C">
      <w:pPr>
        <w:pStyle w:val="ListParagraph"/>
        <w:numPr>
          <w:ilvl w:val="0"/>
          <w:numId w:val="2"/>
        </w:numPr>
        <w:ind w:left="0" w:firstLine="0"/>
        <w:rPr>
          <w:sz w:val="22"/>
          <w:szCs w:val="22"/>
        </w:rPr>
      </w:pPr>
      <w:r w:rsidRPr="00F47B20">
        <w:rPr>
          <w:sz w:val="22"/>
          <w:szCs w:val="22"/>
        </w:rPr>
        <w:t xml:space="preserve">D </w:t>
      </w:r>
      <w:r w:rsidR="00B009CC">
        <w:rPr>
          <w:sz w:val="22"/>
          <w:szCs w:val="22"/>
        </w:rPr>
        <w:t xml:space="preserve">is </w:t>
      </w:r>
      <w:r w:rsidR="00734A08">
        <w:rPr>
          <w:sz w:val="22"/>
          <w:szCs w:val="22"/>
        </w:rPr>
        <w:t>responsible</w:t>
      </w:r>
      <w:r w:rsidR="00B009CC">
        <w:rPr>
          <w:sz w:val="22"/>
          <w:szCs w:val="22"/>
        </w:rPr>
        <w:t xml:space="preserve"> of the plaintiff’s misapprehension</w:t>
      </w:r>
    </w:p>
    <w:p w14:paraId="7251B087" w14:textId="3B0C28D7" w:rsidR="00E2780C" w:rsidRPr="00F47B20" w:rsidRDefault="00B009CC" w:rsidP="00E2780C">
      <w:pPr>
        <w:pStyle w:val="ListParagraph"/>
        <w:numPr>
          <w:ilvl w:val="0"/>
          <w:numId w:val="2"/>
        </w:numPr>
        <w:ind w:left="0" w:firstLine="0"/>
        <w:rPr>
          <w:sz w:val="22"/>
          <w:szCs w:val="22"/>
        </w:rPr>
      </w:pPr>
      <w:r>
        <w:rPr>
          <w:sz w:val="22"/>
          <w:szCs w:val="22"/>
        </w:rPr>
        <w:t xml:space="preserve">The </w:t>
      </w:r>
      <w:r w:rsidR="00734A08">
        <w:rPr>
          <w:sz w:val="22"/>
          <w:szCs w:val="22"/>
        </w:rPr>
        <w:t>fraud</w:t>
      </w:r>
      <w:r>
        <w:rPr>
          <w:sz w:val="22"/>
          <w:szCs w:val="22"/>
        </w:rPr>
        <w:t xml:space="preserve"> relates to the nature and </w:t>
      </w:r>
      <w:r w:rsidR="00734A08">
        <w:rPr>
          <w:sz w:val="22"/>
          <w:szCs w:val="22"/>
        </w:rPr>
        <w:t>quality</w:t>
      </w:r>
      <w:r>
        <w:rPr>
          <w:sz w:val="22"/>
          <w:szCs w:val="22"/>
        </w:rPr>
        <w:t xml:space="preserve"> of the act</w:t>
      </w:r>
    </w:p>
    <w:p w14:paraId="42EE32AA" w14:textId="77777777" w:rsidR="00E2780C" w:rsidRPr="00F47B20" w:rsidRDefault="00E2780C" w:rsidP="00E2780C">
      <w:pPr>
        <w:widowControl w:val="0"/>
        <w:tabs>
          <w:tab w:val="left" w:pos="220"/>
          <w:tab w:val="left" w:pos="720"/>
        </w:tabs>
        <w:autoSpaceDE w:val="0"/>
        <w:autoSpaceDN w:val="0"/>
        <w:adjustRightInd w:val="0"/>
        <w:rPr>
          <w:b/>
          <w:bCs/>
          <w:sz w:val="22"/>
          <w:szCs w:val="22"/>
        </w:rPr>
      </w:pPr>
      <w:r w:rsidRPr="00F47B20">
        <w:rPr>
          <w:b/>
          <w:bCs/>
          <w:sz w:val="22"/>
          <w:szCs w:val="22"/>
        </w:rPr>
        <w:t xml:space="preserve">Traditionally, fraud causing harm to a person didn't negate consent (changed in </w:t>
      </w:r>
      <w:proofErr w:type="spellStart"/>
      <w:r w:rsidRPr="00F47B20">
        <w:rPr>
          <w:bCs/>
          <w:sz w:val="22"/>
          <w:szCs w:val="22"/>
          <w:highlight w:val="yellow"/>
        </w:rPr>
        <w:t>Mabior</w:t>
      </w:r>
      <w:proofErr w:type="spellEnd"/>
      <w:r w:rsidRPr="00F47B20">
        <w:rPr>
          <w:b/>
          <w:bCs/>
          <w:sz w:val="22"/>
          <w:szCs w:val="22"/>
        </w:rPr>
        <w:t>)</w:t>
      </w:r>
    </w:p>
    <w:p w14:paraId="471A74E8" w14:textId="77777777" w:rsidR="00E2780C" w:rsidRDefault="00E2780C" w:rsidP="00E2780C">
      <w:pPr>
        <w:widowControl w:val="0"/>
        <w:tabs>
          <w:tab w:val="left" w:pos="940"/>
          <w:tab w:val="left" w:pos="1440"/>
        </w:tabs>
        <w:autoSpaceDE w:val="0"/>
        <w:autoSpaceDN w:val="0"/>
        <w:adjustRightInd w:val="0"/>
        <w:rPr>
          <w:sz w:val="22"/>
          <w:szCs w:val="22"/>
          <w:highlight w:val="yellow"/>
        </w:rPr>
      </w:pPr>
    </w:p>
    <w:p w14:paraId="70420739" w14:textId="77777777" w:rsidR="00B009CC" w:rsidRPr="00F47B20" w:rsidRDefault="00B009CC" w:rsidP="00B009CC">
      <w:pPr>
        <w:widowControl w:val="0"/>
        <w:tabs>
          <w:tab w:val="left" w:pos="220"/>
          <w:tab w:val="left" w:pos="720"/>
        </w:tabs>
        <w:autoSpaceDE w:val="0"/>
        <w:autoSpaceDN w:val="0"/>
        <w:adjustRightInd w:val="0"/>
        <w:rPr>
          <w:sz w:val="22"/>
          <w:szCs w:val="22"/>
        </w:rPr>
      </w:pPr>
      <w:r w:rsidRPr="00F47B20">
        <w:rPr>
          <w:iCs/>
          <w:color w:val="1C1C1C"/>
          <w:sz w:val="22"/>
          <w:szCs w:val="22"/>
          <w:highlight w:val="yellow"/>
        </w:rPr>
        <w:t xml:space="preserve">**R. v. </w:t>
      </w:r>
      <w:proofErr w:type="spellStart"/>
      <w:r w:rsidRPr="00F47B20">
        <w:rPr>
          <w:iCs/>
          <w:color w:val="1C1C1C"/>
          <w:sz w:val="22"/>
          <w:szCs w:val="22"/>
          <w:highlight w:val="yellow"/>
        </w:rPr>
        <w:t>Mabior</w:t>
      </w:r>
      <w:proofErr w:type="spellEnd"/>
      <w:r w:rsidRPr="00F47B20">
        <w:rPr>
          <w:iCs/>
          <w:color w:val="1C1C1C"/>
          <w:sz w:val="22"/>
          <w:szCs w:val="22"/>
          <w:highlight w:val="yellow"/>
        </w:rPr>
        <w:t>, 2012 SCC 47</w:t>
      </w:r>
      <w:r w:rsidRPr="00F47B20">
        <w:rPr>
          <w:iCs/>
          <w:color w:val="1C1C1C"/>
          <w:sz w:val="22"/>
          <w:szCs w:val="22"/>
        </w:rPr>
        <w:t xml:space="preserve">   </w:t>
      </w:r>
      <w:r w:rsidRPr="00F47B20">
        <w:rPr>
          <w:b/>
          <w:iCs/>
          <w:color w:val="1C1C1C"/>
          <w:sz w:val="22"/>
          <w:szCs w:val="22"/>
          <w:u w:val="single"/>
        </w:rPr>
        <w:t>***KEY***</w:t>
      </w:r>
      <w:r w:rsidRPr="00F47B20">
        <w:rPr>
          <w:iCs/>
          <w:color w:val="1C1C1C"/>
          <w:sz w:val="22"/>
          <w:szCs w:val="22"/>
        </w:rPr>
        <w:t xml:space="preserve"> </w:t>
      </w:r>
      <w:r w:rsidRPr="00F47B20">
        <w:rPr>
          <w:sz w:val="22"/>
          <w:szCs w:val="22"/>
        </w:rPr>
        <w:t xml:space="preserve">D charged with 9 counts of aggravated SA </w:t>
      </w:r>
      <w:proofErr w:type="spellStart"/>
      <w:r w:rsidRPr="00F47B20">
        <w:rPr>
          <w:sz w:val="22"/>
          <w:szCs w:val="22"/>
        </w:rPr>
        <w:t>bc</w:t>
      </w:r>
      <w:proofErr w:type="spellEnd"/>
      <w:r w:rsidRPr="00F47B20">
        <w:rPr>
          <w:sz w:val="22"/>
          <w:szCs w:val="22"/>
        </w:rPr>
        <w:t xml:space="preserve"> failed to disclose HIV+ status to 9 women before having sex with them; convicted on 6 because wore a condom with 3 </w:t>
      </w:r>
    </w:p>
    <w:p w14:paraId="0E8DC818" w14:textId="4011425C" w:rsidR="00B009CC" w:rsidRPr="00B009CC" w:rsidRDefault="00B009CC" w:rsidP="00B009CC">
      <w:pPr>
        <w:widowControl w:val="0"/>
        <w:tabs>
          <w:tab w:val="left" w:pos="220"/>
          <w:tab w:val="left" w:pos="720"/>
        </w:tabs>
        <w:autoSpaceDE w:val="0"/>
        <w:autoSpaceDN w:val="0"/>
        <w:adjustRightInd w:val="0"/>
        <w:rPr>
          <w:iCs/>
          <w:color w:val="1C1C1C"/>
          <w:sz w:val="22"/>
          <w:szCs w:val="22"/>
        </w:rPr>
      </w:pPr>
      <w:r w:rsidRPr="00F47B20">
        <w:rPr>
          <w:color w:val="1C1C1C"/>
          <w:sz w:val="22"/>
          <w:szCs w:val="22"/>
        </w:rPr>
        <w:sym w:font="Wingdings" w:char="F0E0"/>
      </w:r>
      <w:r w:rsidRPr="00F47B20">
        <w:rPr>
          <w:color w:val="1C1C1C"/>
          <w:sz w:val="22"/>
          <w:szCs w:val="22"/>
        </w:rPr>
        <w:t xml:space="preserve"> </w:t>
      </w:r>
      <w:r w:rsidRPr="00F47B20">
        <w:rPr>
          <w:b/>
          <w:color w:val="1C1C1C"/>
          <w:sz w:val="22"/>
          <w:szCs w:val="22"/>
        </w:rPr>
        <w:t>fraud negates consent if fraud physically harmed the complainant or exposed him/her to a </w:t>
      </w:r>
      <w:r w:rsidRPr="00F47B20">
        <w:rPr>
          <w:b/>
          <w:color w:val="1C1C1C"/>
          <w:sz w:val="22"/>
          <w:szCs w:val="22"/>
          <w:u w:val="single"/>
        </w:rPr>
        <w:t>significant risk</w:t>
      </w:r>
      <w:r w:rsidRPr="00F47B20">
        <w:rPr>
          <w:b/>
          <w:color w:val="1C1C1C"/>
          <w:sz w:val="22"/>
          <w:szCs w:val="22"/>
        </w:rPr>
        <w:t xml:space="preserve"> of serious bodily harm (low transmission and condom)</w:t>
      </w:r>
    </w:p>
    <w:p w14:paraId="729A23AF" w14:textId="77777777" w:rsidR="00E2780C" w:rsidRPr="00F47B20" w:rsidRDefault="00E2780C" w:rsidP="00E2780C">
      <w:pPr>
        <w:widowControl w:val="0"/>
        <w:tabs>
          <w:tab w:val="left" w:pos="940"/>
          <w:tab w:val="left" w:pos="1440"/>
        </w:tabs>
        <w:autoSpaceDE w:val="0"/>
        <w:autoSpaceDN w:val="0"/>
        <w:adjustRightInd w:val="0"/>
        <w:rPr>
          <w:iCs/>
          <w:sz w:val="22"/>
          <w:szCs w:val="22"/>
        </w:rPr>
      </w:pPr>
      <w:r w:rsidRPr="00F47B20">
        <w:rPr>
          <w:iCs/>
          <w:sz w:val="22"/>
          <w:szCs w:val="22"/>
          <w:highlight w:val="yellow"/>
        </w:rPr>
        <w:t xml:space="preserve">R. v. </w:t>
      </w:r>
      <w:proofErr w:type="spellStart"/>
      <w:r w:rsidRPr="00F47B20">
        <w:rPr>
          <w:iCs/>
          <w:sz w:val="22"/>
          <w:szCs w:val="22"/>
          <w:highlight w:val="yellow"/>
        </w:rPr>
        <w:t>Ssenyonga</w:t>
      </w:r>
      <w:proofErr w:type="spellEnd"/>
      <w:r w:rsidRPr="00F47B20">
        <w:rPr>
          <w:iCs/>
          <w:sz w:val="22"/>
          <w:szCs w:val="22"/>
          <w:highlight w:val="yellow"/>
        </w:rPr>
        <w:t xml:space="preserve"> (1992</w:t>
      </w:r>
      <w:r w:rsidRPr="00F47B20">
        <w:rPr>
          <w:iCs/>
          <w:sz w:val="22"/>
          <w:szCs w:val="22"/>
        </w:rPr>
        <w:t xml:space="preserve">): </w:t>
      </w:r>
      <w:r w:rsidRPr="00F47B20">
        <w:rPr>
          <w:sz w:val="22"/>
          <w:szCs w:val="22"/>
        </w:rPr>
        <w:t xml:space="preserve">D had unprotected consensual sexual intercourse with 3 women, when he </w:t>
      </w:r>
      <w:proofErr w:type="gramStart"/>
      <w:r w:rsidRPr="00F47B20">
        <w:rPr>
          <w:sz w:val="22"/>
          <w:szCs w:val="22"/>
        </w:rPr>
        <w:t>know</w:t>
      </w:r>
      <w:proofErr w:type="gramEnd"/>
      <w:r w:rsidRPr="00F47B20">
        <w:rPr>
          <w:sz w:val="22"/>
          <w:szCs w:val="22"/>
        </w:rPr>
        <w:t xml:space="preserve"> that he was infected with HIV, judges decided he could not be charged</w:t>
      </w:r>
    </w:p>
    <w:p w14:paraId="1E57E012" w14:textId="6173CE85" w:rsidR="00E2780C" w:rsidRPr="00F47B20" w:rsidRDefault="00E2780C" w:rsidP="00E2780C">
      <w:pPr>
        <w:widowControl w:val="0"/>
        <w:tabs>
          <w:tab w:val="left" w:pos="1660"/>
          <w:tab w:val="left" w:pos="2160"/>
        </w:tabs>
        <w:autoSpaceDE w:val="0"/>
        <w:autoSpaceDN w:val="0"/>
        <w:adjustRightInd w:val="0"/>
        <w:rPr>
          <w:b/>
          <w:sz w:val="22"/>
          <w:szCs w:val="22"/>
        </w:rPr>
      </w:pPr>
      <w:r w:rsidRPr="00F47B20">
        <w:rPr>
          <w:sz w:val="22"/>
          <w:szCs w:val="22"/>
          <w:highlight w:val="yellow"/>
        </w:rPr>
        <w:t xml:space="preserve">R v </w:t>
      </w:r>
      <w:proofErr w:type="spellStart"/>
      <w:r w:rsidRPr="00F47B20">
        <w:rPr>
          <w:sz w:val="22"/>
          <w:szCs w:val="22"/>
          <w:highlight w:val="yellow"/>
        </w:rPr>
        <w:t>Cuerrier</w:t>
      </w:r>
      <w:proofErr w:type="spellEnd"/>
      <w:r w:rsidRPr="00F47B20">
        <w:rPr>
          <w:sz w:val="22"/>
          <w:szCs w:val="22"/>
          <w:highlight w:val="yellow"/>
        </w:rPr>
        <w:t xml:space="preserve"> [1998]</w:t>
      </w:r>
      <w:r w:rsidRPr="00F47B20">
        <w:rPr>
          <w:b/>
          <w:sz w:val="22"/>
          <w:szCs w:val="22"/>
        </w:rPr>
        <w:t xml:space="preserve"> rejected the above principle </w:t>
      </w:r>
      <w:r w:rsidRPr="00F47B20">
        <w:rPr>
          <w:sz w:val="22"/>
          <w:szCs w:val="22"/>
        </w:rPr>
        <w:sym w:font="Wingdings" w:char="F0E0"/>
      </w:r>
      <w:r w:rsidRPr="00F47B20">
        <w:rPr>
          <w:sz w:val="22"/>
          <w:szCs w:val="22"/>
        </w:rPr>
        <w:t xml:space="preserve"> knowingly </w:t>
      </w:r>
      <w:r w:rsidRPr="00F47B20">
        <w:rPr>
          <w:color w:val="1C1C1C"/>
          <w:sz w:val="22"/>
          <w:szCs w:val="22"/>
        </w:rPr>
        <w:t>exposing a sexual partner to HIV constitutes a prosecutable crime under Canadian law </w:t>
      </w:r>
    </w:p>
    <w:p w14:paraId="0A8B8A46" w14:textId="77777777" w:rsidR="00E2780C" w:rsidRPr="00F47B20" w:rsidRDefault="00E2780C" w:rsidP="00E2780C">
      <w:pPr>
        <w:widowControl w:val="0"/>
        <w:tabs>
          <w:tab w:val="left" w:pos="940"/>
          <w:tab w:val="left" w:pos="1440"/>
        </w:tabs>
        <w:autoSpaceDE w:val="0"/>
        <w:autoSpaceDN w:val="0"/>
        <w:adjustRightInd w:val="0"/>
        <w:rPr>
          <w:color w:val="1C1C1C"/>
          <w:sz w:val="22"/>
          <w:szCs w:val="22"/>
        </w:rPr>
      </w:pPr>
      <w:r w:rsidRPr="00F47B20">
        <w:rPr>
          <w:color w:val="1C1C1C"/>
          <w:sz w:val="22"/>
          <w:szCs w:val="22"/>
          <w:highlight w:val="yellow"/>
        </w:rPr>
        <w:t>R v Hutchinson:</w:t>
      </w:r>
      <w:r w:rsidRPr="00F47B20">
        <w:rPr>
          <w:color w:val="1C1C1C"/>
          <w:sz w:val="22"/>
          <w:szCs w:val="22"/>
        </w:rPr>
        <w:t xml:space="preserve"> Consented to intercourse, D poked holes in condom, P became pregnant </w:t>
      </w:r>
    </w:p>
    <w:p w14:paraId="264456E1" w14:textId="77777777" w:rsidR="00E2780C" w:rsidRPr="00F47B20" w:rsidRDefault="00E2780C" w:rsidP="00E2780C">
      <w:pPr>
        <w:widowControl w:val="0"/>
        <w:tabs>
          <w:tab w:val="left" w:pos="940"/>
          <w:tab w:val="left" w:pos="1440"/>
        </w:tabs>
        <w:autoSpaceDE w:val="0"/>
        <w:autoSpaceDN w:val="0"/>
        <w:adjustRightInd w:val="0"/>
        <w:rPr>
          <w:color w:val="1C1C1C"/>
          <w:sz w:val="22"/>
          <w:szCs w:val="22"/>
        </w:rPr>
      </w:pPr>
      <w:r w:rsidRPr="00F47B20">
        <w:rPr>
          <w:color w:val="1C1C1C"/>
          <w:sz w:val="22"/>
          <w:szCs w:val="22"/>
        </w:rPr>
        <w:sym w:font="Wingdings" w:char="F0E0"/>
      </w:r>
      <w:r w:rsidRPr="00F47B20">
        <w:rPr>
          <w:color w:val="1C1C1C"/>
          <w:sz w:val="22"/>
          <w:szCs w:val="22"/>
        </w:rPr>
        <w:t xml:space="preserve"> </w:t>
      </w:r>
      <w:r w:rsidRPr="00F47B20">
        <w:rPr>
          <w:b/>
          <w:color w:val="1C1C1C"/>
          <w:sz w:val="22"/>
          <w:szCs w:val="22"/>
        </w:rPr>
        <w:t xml:space="preserve">No consent </w:t>
      </w:r>
      <w:proofErr w:type="spellStart"/>
      <w:r w:rsidRPr="00F47B20">
        <w:rPr>
          <w:b/>
          <w:color w:val="1C1C1C"/>
          <w:sz w:val="22"/>
          <w:szCs w:val="22"/>
        </w:rPr>
        <w:t>bc</w:t>
      </w:r>
      <w:proofErr w:type="spellEnd"/>
      <w:r w:rsidRPr="00F47B20">
        <w:rPr>
          <w:b/>
          <w:color w:val="1C1C1C"/>
          <w:sz w:val="22"/>
          <w:szCs w:val="22"/>
        </w:rPr>
        <w:t xml:space="preserve"> deception/deprivation of women’s choice </w:t>
      </w:r>
      <w:proofErr w:type="spellStart"/>
      <w:r w:rsidRPr="00F47B20">
        <w:rPr>
          <w:b/>
          <w:color w:val="1C1C1C"/>
          <w:sz w:val="22"/>
          <w:szCs w:val="22"/>
        </w:rPr>
        <w:t>ot</w:t>
      </w:r>
      <w:proofErr w:type="spellEnd"/>
      <w:r w:rsidRPr="00F47B20">
        <w:rPr>
          <w:b/>
          <w:color w:val="1C1C1C"/>
          <w:sz w:val="22"/>
          <w:szCs w:val="22"/>
        </w:rPr>
        <w:t xml:space="preserve"> be pregnant; significant risk of harm by being with child</w:t>
      </w:r>
    </w:p>
    <w:p w14:paraId="26C5B91A" w14:textId="77777777" w:rsidR="00E2780C" w:rsidRPr="00F47B20" w:rsidRDefault="00E2780C" w:rsidP="00E2780C">
      <w:pPr>
        <w:rPr>
          <w:b/>
          <w:color w:val="FF0000"/>
          <w:sz w:val="28"/>
          <w:szCs w:val="28"/>
        </w:rPr>
      </w:pPr>
    </w:p>
    <w:p w14:paraId="0A5AD93D" w14:textId="03033111" w:rsidR="00E2780C" w:rsidRPr="00F47B20" w:rsidRDefault="00E2780C" w:rsidP="00E2780C">
      <w:pPr>
        <w:rPr>
          <w:b/>
          <w:color w:val="FF0000"/>
          <w:sz w:val="22"/>
          <w:szCs w:val="22"/>
        </w:rPr>
      </w:pPr>
      <w:r w:rsidRPr="00F47B20">
        <w:rPr>
          <w:b/>
          <w:color w:val="FF0000"/>
          <w:sz w:val="28"/>
          <w:szCs w:val="28"/>
          <w:u w:val="single"/>
        </w:rPr>
        <w:t>Mistake</w:t>
      </w:r>
      <w:r w:rsidRPr="00F47B20">
        <w:rPr>
          <w:b/>
          <w:color w:val="FF0000"/>
          <w:sz w:val="22"/>
          <w:szCs w:val="22"/>
        </w:rPr>
        <w:tab/>
      </w:r>
      <w:r w:rsidRPr="00F47B20">
        <w:rPr>
          <w:b/>
          <w:color w:val="FF0000"/>
          <w:sz w:val="22"/>
          <w:szCs w:val="22"/>
        </w:rPr>
        <w:tab/>
      </w:r>
      <w:r w:rsidRPr="00F47B20">
        <w:rPr>
          <w:b/>
          <w:color w:val="FF0000"/>
          <w:sz w:val="22"/>
          <w:szCs w:val="22"/>
        </w:rPr>
        <w:tab/>
      </w:r>
    </w:p>
    <w:p w14:paraId="5A4CB4E0" w14:textId="77777777" w:rsidR="00E2780C" w:rsidRDefault="00E2780C" w:rsidP="00E2780C">
      <w:pPr>
        <w:rPr>
          <w:b/>
          <w:sz w:val="22"/>
          <w:szCs w:val="22"/>
        </w:rPr>
      </w:pPr>
    </w:p>
    <w:p w14:paraId="75B66747" w14:textId="2D6D14B7" w:rsidR="00734A08" w:rsidRPr="00F47B20" w:rsidRDefault="00734A08" w:rsidP="00734A08">
      <w:pPr>
        <w:pStyle w:val="ListParagraph"/>
        <w:numPr>
          <w:ilvl w:val="0"/>
          <w:numId w:val="2"/>
        </w:numPr>
        <w:ind w:left="0" w:firstLine="0"/>
        <w:rPr>
          <w:sz w:val="22"/>
          <w:szCs w:val="22"/>
        </w:rPr>
      </w:pPr>
      <w:r w:rsidRPr="00F47B20">
        <w:rPr>
          <w:sz w:val="22"/>
          <w:szCs w:val="22"/>
        </w:rPr>
        <w:t xml:space="preserve">D </w:t>
      </w:r>
      <w:r>
        <w:rPr>
          <w:sz w:val="22"/>
          <w:szCs w:val="22"/>
        </w:rPr>
        <w:t>is aware of the plaintiff’s misapprehension</w:t>
      </w:r>
    </w:p>
    <w:p w14:paraId="51B707E3" w14:textId="6AE91BFD" w:rsidR="00734A08" w:rsidRPr="00734A08" w:rsidRDefault="00734A08" w:rsidP="00E2780C">
      <w:pPr>
        <w:pStyle w:val="ListParagraph"/>
        <w:numPr>
          <w:ilvl w:val="0"/>
          <w:numId w:val="2"/>
        </w:numPr>
        <w:ind w:left="0" w:firstLine="0"/>
        <w:rPr>
          <w:sz w:val="22"/>
          <w:szCs w:val="22"/>
        </w:rPr>
      </w:pPr>
      <w:r>
        <w:rPr>
          <w:sz w:val="22"/>
          <w:szCs w:val="22"/>
        </w:rPr>
        <w:t>The mistake relates to the nature, and potentially extent of the act.</w:t>
      </w:r>
    </w:p>
    <w:p w14:paraId="4BC3ECA9" w14:textId="2C844A3D"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D’s mistaken belief regarding consent of P does NOT constitute a </w:t>
      </w:r>
      <w:r w:rsidR="00B009CC" w:rsidRPr="00F47B20">
        <w:rPr>
          <w:b/>
          <w:sz w:val="22"/>
          <w:szCs w:val="22"/>
        </w:rPr>
        <w:t>defense</w:t>
      </w:r>
      <w:r w:rsidRPr="00F47B20">
        <w:rPr>
          <w:b/>
          <w:sz w:val="22"/>
          <w:szCs w:val="22"/>
        </w:rPr>
        <w:t xml:space="preserve">; </w:t>
      </w:r>
      <w:r w:rsidRPr="00F47B20">
        <w:rPr>
          <w:b/>
          <w:i/>
          <w:sz w:val="22"/>
          <w:szCs w:val="22"/>
        </w:rPr>
        <w:t>mitigating factor in damages ONLY</w:t>
      </w:r>
      <w:r w:rsidRPr="00F47B20">
        <w:rPr>
          <w:b/>
          <w:sz w:val="22"/>
          <w:szCs w:val="22"/>
        </w:rPr>
        <w:t>. See:</w:t>
      </w:r>
    </w:p>
    <w:p w14:paraId="365AEFD4" w14:textId="77777777" w:rsidR="00E2780C" w:rsidRPr="00F47B20" w:rsidRDefault="00E2780C" w:rsidP="00E2780C">
      <w:pPr>
        <w:widowControl w:val="0"/>
        <w:autoSpaceDE w:val="0"/>
        <w:autoSpaceDN w:val="0"/>
        <w:adjustRightInd w:val="0"/>
        <w:rPr>
          <w:iCs/>
          <w:sz w:val="22"/>
          <w:szCs w:val="22"/>
          <w:highlight w:val="yellow"/>
        </w:rPr>
      </w:pPr>
    </w:p>
    <w:p w14:paraId="59AF6916" w14:textId="276B7BA9" w:rsidR="00E2780C" w:rsidRPr="00F47B20" w:rsidRDefault="00734A08" w:rsidP="00E2780C">
      <w:pPr>
        <w:widowControl w:val="0"/>
        <w:autoSpaceDE w:val="0"/>
        <w:autoSpaceDN w:val="0"/>
        <w:adjustRightInd w:val="0"/>
        <w:rPr>
          <w:sz w:val="22"/>
          <w:szCs w:val="22"/>
        </w:rPr>
      </w:pPr>
      <w:r>
        <w:rPr>
          <w:iCs/>
          <w:sz w:val="22"/>
          <w:szCs w:val="22"/>
          <w:highlight w:val="yellow"/>
        </w:rPr>
        <w:t>*</w:t>
      </w:r>
      <w:proofErr w:type="spellStart"/>
      <w:r>
        <w:rPr>
          <w:iCs/>
          <w:sz w:val="22"/>
          <w:szCs w:val="22"/>
          <w:highlight w:val="yellow"/>
        </w:rPr>
        <w:t>Guimond</w:t>
      </w:r>
      <w:proofErr w:type="spellEnd"/>
      <w:r>
        <w:rPr>
          <w:iCs/>
          <w:sz w:val="22"/>
          <w:szCs w:val="22"/>
          <w:highlight w:val="yellow"/>
        </w:rPr>
        <w:t xml:space="preserve"> v </w:t>
      </w:r>
      <w:proofErr w:type="spellStart"/>
      <w:proofErr w:type="gramStart"/>
      <w:r>
        <w:rPr>
          <w:iCs/>
          <w:sz w:val="22"/>
          <w:szCs w:val="22"/>
          <w:highlight w:val="yellow"/>
        </w:rPr>
        <w:t>Laberge</w:t>
      </w:r>
      <w:proofErr w:type="spellEnd"/>
      <w:r>
        <w:rPr>
          <w:iCs/>
          <w:sz w:val="22"/>
          <w:szCs w:val="22"/>
          <w:highlight w:val="yellow"/>
        </w:rPr>
        <w:t xml:space="preserve"> </w:t>
      </w:r>
      <w:r w:rsidR="00E2780C" w:rsidRPr="00F47B20">
        <w:rPr>
          <w:sz w:val="22"/>
          <w:szCs w:val="22"/>
        </w:rPr>
        <w:t xml:space="preserve"> </w:t>
      </w:r>
      <w:r>
        <w:rPr>
          <w:sz w:val="22"/>
          <w:szCs w:val="22"/>
        </w:rPr>
        <w:t>plaintiffs</w:t>
      </w:r>
      <w:proofErr w:type="gramEnd"/>
      <w:r>
        <w:rPr>
          <w:sz w:val="22"/>
          <w:szCs w:val="22"/>
        </w:rPr>
        <w:t xml:space="preserve"> teeth all removed when it was not </w:t>
      </w:r>
      <w:proofErr w:type="spellStart"/>
      <w:r>
        <w:rPr>
          <w:sz w:val="22"/>
          <w:szCs w:val="22"/>
        </w:rPr>
        <w:t>neccssary</w:t>
      </w:r>
      <w:proofErr w:type="spellEnd"/>
      <w:r>
        <w:rPr>
          <w:sz w:val="22"/>
          <w:szCs w:val="22"/>
        </w:rPr>
        <w:t>, based on the reckless interpretation of consent given by the plaintiff -&gt; in modern context, we characterize consent only to the teeth that were diseased and not others.</w:t>
      </w:r>
      <w:r w:rsidR="00E2780C" w:rsidRPr="00F47B20">
        <w:rPr>
          <w:sz w:val="22"/>
          <w:szCs w:val="22"/>
        </w:rPr>
        <w:t xml:space="preserve"> </w:t>
      </w:r>
    </w:p>
    <w:p w14:paraId="395F5F5D" w14:textId="77777777" w:rsidR="00E2780C" w:rsidRPr="00F47B20" w:rsidRDefault="00E2780C" w:rsidP="00E2780C">
      <w:pPr>
        <w:widowControl w:val="0"/>
        <w:autoSpaceDE w:val="0"/>
        <w:autoSpaceDN w:val="0"/>
        <w:adjustRightInd w:val="0"/>
        <w:rPr>
          <w:sz w:val="22"/>
          <w:szCs w:val="22"/>
        </w:rPr>
      </w:pPr>
      <w:r w:rsidRPr="00F47B20">
        <w:rPr>
          <w:iCs/>
          <w:sz w:val="22"/>
          <w:szCs w:val="22"/>
          <w:highlight w:val="yellow"/>
        </w:rPr>
        <w:t>Turner v. Thorne (1959)</w:t>
      </w:r>
      <w:r w:rsidRPr="00F47B20">
        <w:rPr>
          <w:sz w:val="22"/>
          <w:szCs w:val="22"/>
        </w:rPr>
        <w:t xml:space="preserve"> delivery dropped off boxes in garage when P wasn't home, P tripped and was hurt </w:t>
      </w:r>
    </w:p>
    <w:p w14:paraId="1ADA3B9E" w14:textId="77777777" w:rsidR="00E2780C" w:rsidRPr="00F47B20" w:rsidRDefault="00E2780C" w:rsidP="00E2780C">
      <w:pPr>
        <w:widowControl w:val="0"/>
        <w:autoSpaceDE w:val="0"/>
        <w:autoSpaceDN w:val="0"/>
        <w:adjustRightInd w:val="0"/>
        <w:rPr>
          <w:sz w:val="22"/>
          <w:szCs w:val="22"/>
        </w:rPr>
      </w:pPr>
      <w:proofErr w:type="spellStart"/>
      <w:r w:rsidRPr="00F47B20">
        <w:rPr>
          <w:iCs/>
          <w:sz w:val="22"/>
          <w:szCs w:val="22"/>
          <w:highlight w:val="yellow"/>
        </w:rPr>
        <w:t>Schweizer</w:t>
      </w:r>
      <w:proofErr w:type="spellEnd"/>
      <w:r w:rsidRPr="00F47B20">
        <w:rPr>
          <w:iCs/>
          <w:sz w:val="22"/>
          <w:szCs w:val="22"/>
          <w:highlight w:val="yellow"/>
        </w:rPr>
        <w:t xml:space="preserve"> v. Central Hospital (1974)</w:t>
      </w:r>
      <w:r w:rsidRPr="00F47B20">
        <w:rPr>
          <w:sz w:val="22"/>
          <w:szCs w:val="22"/>
        </w:rPr>
        <w:t xml:space="preserve"> patient consented to toe fusion surgery and had a spinal fusion instead </w:t>
      </w:r>
    </w:p>
    <w:p w14:paraId="18BCF152" w14:textId="77777777" w:rsidR="00E2780C" w:rsidRPr="00F47B20" w:rsidRDefault="00E2780C" w:rsidP="00E2780C">
      <w:pPr>
        <w:rPr>
          <w:b/>
          <w:color w:val="FF0000"/>
          <w:sz w:val="28"/>
          <w:szCs w:val="28"/>
        </w:rPr>
      </w:pPr>
    </w:p>
    <w:p w14:paraId="23829CB3" w14:textId="05B4E30F" w:rsidR="00E2780C" w:rsidRPr="00F47B20" w:rsidRDefault="00E2780C" w:rsidP="00E2780C">
      <w:pPr>
        <w:rPr>
          <w:b/>
          <w:color w:val="FF0000"/>
          <w:sz w:val="22"/>
          <w:szCs w:val="22"/>
        </w:rPr>
      </w:pPr>
      <w:r w:rsidRPr="00F47B20">
        <w:rPr>
          <w:b/>
          <w:color w:val="FF0000"/>
          <w:sz w:val="28"/>
          <w:szCs w:val="28"/>
          <w:u w:val="single"/>
        </w:rPr>
        <w:t>Duress</w:t>
      </w:r>
      <w:r w:rsidRPr="00F47B20">
        <w:rPr>
          <w:b/>
          <w:color w:val="FF0000"/>
          <w:sz w:val="28"/>
          <w:szCs w:val="28"/>
        </w:rPr>
        <w:t xml:space="preserve"> </w:t>
      </w:r>
      <w:r w:rsidR="00B009CC">
        <w:rPr>
          <w:b/>
          <w:color w:val="FF0000"/>
          <w:sz w:val="28"/>
          <w:szCs w:val="28"/>
        </w:rPr>
        <w:t>(Not fully set out)</w:t>
      </w:r>
      <w:r w:rsidRPr="00F47B20">
        <w:rPr>
          <w:b/>
          <w:color w:val="FF0000"/>
          <w:sz w:val="22"/>
          <w:szCs w:val="22"/>
        </w:rPr>
        <w:tab/>
      </w:r>
    </w:p>
    <w:p w14:paraId="64C2448F" w14:textId="77777777" w:rsidR="00E2780C" w:rsidRPr="00F47B20" w:rsidRDefault="00E2780C" w:rsidP="00E2780C">
      <w:pPr>
        <w:rPr>
          <w:highlight w:val="yellow"/>
        </w:rPr>
      </w:pPr>
    </w:p>
    <w:p w14:paraId="3242793F" w14:textId="6C889FDD" w:rsidR="00B009CC" w:rsidRDefault="00B009CC" w:rsidP="00E2780C">
      <w:pPr>
        <w:rPr>
          <w:b/>
          <w:sz w:val="22"/>
          <w:szCs w:val="22"/>
        </w:rPr>
      </w:pPr>
      <w:r w:rsidRPr="00F47B20">
        <w:rPr>
          <w:b/>
          <w:sz w:val="22"/>
          <w:szCs w:val="22"/>
        </w:rPr>
        <w:sym w:font="Wingdings" w:char="F0E0"/>
      </w:r>
      <w:r>
        <w:rPr>
          <w:b/>
          <w:sz w:val="22"/>
          <w:szCs w:val="22"/>
        </w:rPr>
        <w:t>If someone is pressured into consenting what would otherwise be a prima facie tort, this consent is vitiated</w:t>
      </w:r>
      <w:r w:rsidRPr="00F47B20">
        <w:rPr>
          <w:b/>
          <w:sz w:val="22"/>
          <w:szCs w:val="22"/>
        </w:rPr>
        <w:t>. See:</w:t>
      </w:r>
    </w:p>
    <w:p w14:paraId="4FF0DA40" w14:textId="045AA064" w:rsidR="00734A08" w:rsidRPr="00734A08" w:rsidRDefault="00734A08" w:rsidP="00E2780C">
      <w:pPr>
        <w:rPr>
          <w:b/>
          <w:sz w:val="22"/>
          <w:szCs w:val="22"/>
        </w:rPr>
      </w:pPr>
      <w:r w:rsidRPr="00734A08">
        <w:rPr>
          <w:rFonts w:ascii="Garamond" w:hAnsi="Garamond"/>
          <w:color w:val="000000" w:themeColor="text1"/>
          <w:highlight w:val="yellow"/>
        </w:rPr>
        <w:t>R v Z</w:t>
      </w:r>
      <w:r w:rsidRPr="00734A08">
        <w:rPr>
          <w:rFonts w:ascii="Garamond" w:hAnsi="Garamond"/>
          <w:color w:val="000000" w:themeColor="text1"/>
        </w:rPr>
        <w:t xml:space="preserve"> </w:t>
      </w:r>
      <w:r w:rsidRPr="00F47B20">
        <w:rPr>
          <w:b/>
          <w:sz w:val="22"/>
          <w:szCs w:val="22"/>
        </w:rPr>
        <w:sym w:font="Wingdings" w:char="F0E0"/>
      </w:r>
      <w:r>
        <w:rPr>
          <w:b/>
          <w:sz w:val="22"/>
          <w:szCs w:val="22"/>
        </w:rPr>
        <w:t xml:space="preserve"> in</w:t>
      </w:r>
      <w:r w:rsidRPr="00F47B20">
        <w:rPr>
          <w:b/>
          <w:sz w:val="22"/>
          <w:szCs w:val="22"/>
        </w:rPr>
        <w:t xml:space="preserve"> </w:t>
      </w:r>
      <w:r>
        <w:rPr>
          <w:b/>
          <w:sz w:val="22"/>
          <w:szCs w:val="22"/>
        </w:rPr>
        <w:t>urgent situations of clear and imminent peril where compliance with the law would be demonstrably impossible</w:t>
      </w:r>
    </w:p>
    <w:p w14:paraId="0BCD115F" w14:textId="07ABF95E" w:rsidR="00E2780C" w:rsidRPr="00F47B20" w:rsidRDefault="00E2780C" w:rsidP="00E2780C">
      <w:pPr>
        <w:rPr>
          <w:sz w:val="22"/>
          <w:szCs w:val="22"/>
        </w:rPr>
      </w:pPr>
      <w:r w:rsidRPr="00F47B20">
        <w:rPr>
          <w:highlight w:val="yellow"/>
        </w:rPr>
        <w:t xml:space="preserve">**Latter v </w:t>
      </w:r>
      <w:proofErr w:type="spellStart"/>
      <w:r w:rsidRPr="00F47B20">
        <w:rPr>
          <w:highlight w:val="yellow"/>
        </w:rPr>
        <w:t>Braddell</w:t>
      </w:r>
      <w:proofErr w:type="spellEnd"/>
      <w:r w:rsidRPr="00F47B20">
        <w:rPr>
          <w:highlight w:val="yellow"/>
        </w:rPr>
        <w:t xml:space="preserve"> (1880</w:t>
      </w:r>
      <w:r w:rsidRPr="00F47B20">
        <w:t>)</w:t>
      </w:r>
      <w:r w:rsidRPr="00F47B20">
        <w:rPr>
          <w:sz w:val="22"/>
          <w:szCs w:val="22"/>
        </w:rPr>
        <w:t xml:space="preserve"> P was housemaid for D, P employers who hired Dr. to see</w:t>
      </w:r>
      <w:r w:rsidR="00B009CC">
        <w:rPr>
          <w:sz w:val="22"/>
          <w:szCs w:val="22"/>
        </w:rPr>
        <w:t xml:space="preserve"> if P was “in the family way”</w:t>
      </w:r>
    </w:p>
    <w:p w14:paraId="6B3C30F1" w14:textId="77777777" w:rsidR="00E2780C" w:rsidRPr="00F47B20" w:rsidRDefault="00E2780C" w:rsidP="00E2780C">
      <w:pPr>
        <w:rPr>
          <w:sz w:val="22"/>
          <w:szCs w:val="22"/>
        </w:rPr>
      </w:pPr>
    </w:p>
    <w:p w14:paraId="7F2E6EE1" w14:textId="79A720A0" w:rsidR="00E2780C" w:rsidRPr="00F47B20" w:rsidRDefault="00E2780C" w:rsidP="00E2780C">
      <w:pPr>
        <w:rPr>
          <w:b/>
          <w:sz w:val="22"/>
          <w:szCs w:val="22"/>
        </w:rPr>
      </w:pPr>
      <w:r w:rsidRPr="00F47B20">
        <w:rPr>
          <w:b/>
          <w:color w:val="FF0000"/>
          <w:sz w:val="28"/>
          <w:szCs w:val="28"/>
          <w:u w:val="single"/>
        </w:rPr>
        <w:t>Public Policy</w:t>
      </w:r>
      <w:r w:rsidRPr="00F47B20">
        <w:rPr>
          <w:b/>
          <w:color w:val="FF0000"/>
          <w:sz w:val="22"/>
          <w:szCs w:val="22"/>
        </w:rPr>
        <w:tab/>
      </w:r>
      <w:r w:rsidRPr="00F47B20">
        <w:rPr>
          <w:b/>
          <w:sz w:val="22"/>
          <w:szCs w:val="22"/>
        </w:rPr>
        <w:tab/>
      </w:r>
      <w:r w:rsidRPr="00F47B20">
        <w:rPr>
          <w:b/>
          <w:sz w:val="22"/>
          <w:szCs w:val="22"/>
        </w:rPr>
        <w:tab/>
      </w:r>
    </w:p>
    <w:p w14:paraId="3360AC25" w14:textId="77777777" w:rsidR="00E2780C" w:rsidRPr="00F47B20" w:rsidRDefault="00E2780C" w:rsidP="00E2780C">
      <w:pPr>
        <w:rPr>
          <w:sz w:val="22"/>
          <w:szCs w:val="22"/>
          <w:highlight w:val="yellow"/>
        </w:rPr>
      </w:pPr>
    </w:p>
    <w:p w14:paraId="1EB8CB67" w14:textId="77777777" w:rsidR="00E2780C" w:rsidRPr="00F47B20" w:rsidRDefault="00E2780C" w:rsidP="00E2780C">
      <w:pPr>
        <w:rPr>
          <w:sz w:val="22"/>
          <w:szCs w:val="22"/>
        </w:rPr>
      </w:pPr>
      <w:r w:rsidRPr="00F47B20">
        <w:rPr>
          <w:sz w:val="22"/>
          <w:szCs w:val="22"/>
          <w:highlight w:val="yellow"/>
        </w:rPr>
        <w:t>Lane v Holloway [1968</w:t>
      </w:r>
      <w:r w:rsidRPr="00F47B20">
        <w:rPr>
          <w:sz w:val="22"/>
          <w:szCs w:val="22"/>
        </w:rPr>
        <w:t>] – P was too old to be a match for young D in a fight</w:t>
      </w:r>
    </w:p>
    <w:p w14:paraId="325FFE98" w14:textId="77777777" w:rsidR="00E2780C" w:rsidRPr="00F47B20" w:rsidRDefault="00E2780C" w:rsidP="00E2780C">
      <w:pPr>
        <w:rPr>
          <w:sz w:val="22"/>
          <w:szCs w:val="22"/>
        </w:rPr>
      </w:pPr>
      <w:r w:rsidRPr="00F47B20">
        <w:rPr>
          <w:sz w:val="22"/>
          <w:szCs w:val="22"/>
          <w:highlight w:val="yellow"/>
        </w:rPr>
        <w:t xml:space="preserve">R v </w:t>
      </w:r>
      <w:proofErr w:type="spellStart"/>
      <w:r w:rsidRPr="00F47B20">
        <w:rPr>
          <w:sz w:val="22"/>
          <w:szCs w:val="22"/>
          <w:highlight w:val="yellow"/>
        </w:rPr>
        <w:t>Paice</w:t>
      </w:r>
      <w:proofErr w:type="spellEnd"/>
      <w:r w:rsidRPr="00F47B20">
        <w:rPr>
          <w:sz w:val="22"/>
          <w:szCs w:val="22"/>
        </w:rPr>
        <w:t xml:space="preserve"> – no consent if </w:t>
      </w:r>
      <w:r w:rsidRPr="00F47B20">
        <w:rPr>
          <w:sz w:val="22"/>
          <w:szCs w:val="22"/>
          <w:u w:val="single"/>
        </w:rPr>
        <w:t>serious physical harm</w:t>
      </w:r>
      <w:r w:rsidRPr="00F47B20">
        <w:rPr>
          <w:sz w:val="22"/>
          <w:szCs w:val="22"/>
        </w:rPr>
        <w:t xml:space="preserve"> was intended and caused</w:t>
      </w:r>
    </w:p>
    <w:p w14:paraId="27B6CE55" w14:textId="77777777" w:rsidR="00E2780C" w:rsidRPr="00F47B20" w:rsidRDefault="00E2780C" w:rsidP="00E2780C">
      <w:pPr>
        <w:rPr>
          <w:sz w:val="22"/>
          <w:szCs w:val="22"/>
          <w:u w:val="single"/>
        </w:rPr>
      </w:pPr>
      <w:r w:rsidRPr="00F47B20">
        <w:rPr>
          <w:sz w:val="22"/>
          <w:szCs w:val="22"/>
          <w:highlight w:val="yellow"/>
        </w:rPr>
        <w:t>M(</w:t>
      </w:r>
      <w:proofErr w:type="spellStart"/>
      <w:r w:rsidRPr="00F47B20">
        <w:rPr>
          <w:sz w:val="22"/>
          <w:szCs w:val="22"/>
          <w:highlight w:val="yellow"/>
        </w:rPr>
        <w:t>M</w:t>
      </w:r>
      <w:proofErr w:type="spellEnd"/>
      <w:r w:rsidRPr="00F47B20">
        <w:rPr>
          <w:sz w:val="22"/>
          <w:szCs w:val="22"/>
          <w:highlight w:val="yellow"/>
        </w:rPr>
        <w:t>) v K(</w:t>
      </w:r>
      <w:proofErr w:type="spellStart"/>
      <w:r w:rsidRPr="00F47B20">
        <w:rPr>
          <w:sz w:val="22"/>
          <w:szCs w:val="22"/>
          <w:highlight w:val="yellow"/>
        </w:rPr>
        <w:t>K</w:t>
      </w:r>
      <w:proofErr w:type="spellEnd"/>
      <w:r w:rsidRPr="00F47B20">
        <w:rPr>
          <w:sz w:val="22"/>
          <w:szCs w:val="22"/>
          <w:highlight w:val="yellow"/>
        </w:rPr>
        <w:t>) (1989)</w:t>
      </w:r>
      <w:r w:rsidRPr="00F47B20">
        <w:rPr>
          <w:sz w:val="22"/>
          <w:szCs w:val="22"/>
        </w:rPr>
        <w:t xml:space="preserve"> –father has sex with 15yo foster daughter // no consent if D exploited a </w:t>
      </w:r>
      <w:r w:rsidRPr="00F47B20">
        <w:rPr>
          <w:sz w:val="22"/>
          <w:szCs w:val="22"/>
          <w:u w:val="single"/>
        </w:rPr>
        <w:t>position of trust</w:t>
      </w:r>
    </w:p>
    <w:p w14:paraId="2B1666CD" w14:textId="77777777" w:rsidR="00E2780C" w:rsidRPr="00F47B20" w:rsidRDefault="00E2780C" w:rsidP="00E2780C">
      <w:pPr>
        <w:rPr>
          <w:highlight w:val="yellow"/>
        </w:rPr>
      </w:pPr>
    </w:p>
    <w:p w14:paraId="7ABEA2C3" w14:textId="570914AC" w:rsidR="00E2780C" w:rsidRPr="00F47B20" w:rsidRDefault="00E2780C" w:rsidP="00734A08">
      <w:pPr>
        <w:rPr>
          <w:sz w:val="22"/>
          <w:szCs w:val="22"/>
        </w:rPr>
      </w:pPr>
      <w:r w:rsidRPr="00F47B20">
        <w:rPr>
          <w:highlight w:val="yellow"/>
        </w:rPr>
        <w:t>**</w:t>
      </w:r>
      <w:proofErr w:type="spellStart"/>
      <w:r w:rsidRPr="00F47B20">
        <w:rPr>
          <w:highlight w:val="yellow"/>
        </w:rPr>
        <w:t>Norberg</w:t>
      </w:r>
      <w:proofErr w:type="spellEnd"/>
      <w:r w:rsidRPr="00F47B20">
        <w:rPr>
          <w:highlight w:val="yellow"/>
        </w:rPr>
        <w:t xml:space="preserve"> v </w:t>
      </w:r>
      <w:proofErr w:type="spellStart"/>
      <w:r w:rsidRPr="00F47B20">
        <w:rPr>
          <w:highlight w:val="yellow"/>
        </w:rPr>
        <w:t>Wynrib</w:t>
      </w:r>
      <w:proofErr w:type="spellEnd"/>
      <w:r w:rsidRPr="00F47B20">
        <w:rPr>
          <w:highlight w:val="yellow"/>
        </w:rPr>
        <w:t xml:space="preserve"> [1992</w:t>
      </w:r>
      <w:r w:rsidRPr="00F47B20">
        <w:t>]</w:t>
      </w:r>
      <w:r w:rsidRPr="00F47B20">
        <w:rPr>
          <w:sz w:val="22"/>
          <w:szCs w:val="22"/>
        </w:rPr>
        <w:t xml:space="preserve"> – doctor offers to supply addicted patient with prescription narcotics if she submitted to sexual advances // </w:t>
      </w:r>
      <w:r w:rsidR="00734A08" w:rsidRPr="00734A08">
        <w:rPr>
          <w:b/>
          <w:color w:val="000000" w:themeColor="text1"/>
          <w:sz w:val="22"/>
          <w:szCs w:val="28"/>
        </w:rPr>
        <w:t>See sexual battery section above for vitiation test</w:t>
      </w:r>
    </w:p>
    <w:p w14:paraId="78806384" w14:textId="3ED8FEB1" w:rsidR="00E2780C" w:rsidRPr="00F47B20" w:rsidRDefault="00E2780C" w:rsidP="00E2780C">
      <w:pPr>
        <w:tabs>
          <w:tab w:val="right" w:pos="8646"/>
        </w:tabs>
        <w:rPr>
          <w:sz w:val="22"/>
          <w:szCs w:val="22"/>
        </w:rPr>
      </w:pPr>
      <w:r w:rsidRPr="00F47B20">
        <w:rPr>
          <w:sz w:val="22"/>
          <w:szCs w:val="22"/>
        </w:rPr>
        <w:br w:type="page"/>
      </w:r>
      <w:r w:rsidRPr="00F47B20">
        <w:rPr>
          <w:b/>
          <w:color w:val="FF0000"/>
          <w:sz w:val="28"/>
          <w:szCs w:val="28"/>
          <w:u w:val="single"/>
        </w:rPr>
        <w:lastRenderedPageBreak/>
        <w:t xml:space="preserve">Defenses for Protection of Persons </w:t>
      </w:r>
    </w:p>
    <w:p w14:paraId="7076C3E0" w14:textId="77777777" w:rsidR="00E2780C" w:rsidRPr="00F47B20" w:rsidRDefault="00E2780C" w:rsidP="00E2780C">
      <w:pPr>
        <w:rPr>
          <w:b/>
          <w:color w:val="FF0000"/>
          <w:sz w:val="28"/>
          <w:szCs w:val="28"/>
          <w:u w:val="single"/>
        </w:rPr>
      </w:pPr>
    </w:p>
    <w:p w14:paraId="17454B35" w14:textId="77777777" w:rsidR="00E2780C" w:rsidRPr="00F47B20" w:rsidRDefault="00E2780C" w:rsidP="00E2780C">
      <w:pPr>
        <w:rPr>
          <w:b/>
          <w:color w:val="FF0000"/>
          <w:sz w:val="22"/>
          <w:szCs w:val="22"/>
          <w:u w:val="single"/>
        </w:rPr>
      </w:pPr>
      <w:r w:rsidRPr="00F47B20">
        <w:rPr>
          <w:b/>
          <w:color w:val="FF0000"/>
          <w:sz w:val="28"/>
          <w:szCs w:val="28"/>
          <w:u w:val="single"/>
        </w:rPr>
        <w:t>Self-</w:t>
      </w:r>
      <w:proofErr w:type="spellStart"/>
      <w:r w:rsidRPr="00F47B20">
        <w:rPr>
          <w:b/>
          <w:color w:val="FF0000"/>
          <w:sz w:val="28"/>
          <w:szCs w:val="28"/>
          <w:u w:val="single"/>
        </w:rPr>
        <w:t>Defence</w:t>
      </w:r>
      <w:proofErr w:type="spellEnd"/>
      <w:r w:rsidRPr="00F47B20">
        <w:rPr>
          <w:b/>
          <w:color w:val="FF0000"/>
          <w:sz w:val="28"/>
          <w:szCs w:val="28"/>
          <w:u w:val="single"/>
        </w:rPr>
        <w:t>:</w:t>
      </w:r>
      <w:r w:rsidRPr="00F47B20">
        <w:rPr>
          <w:b/>
          <w:sz w:val="28"/>
          <w:szCs w:val="28"/>
        </w:rPr>
        <w:t xml:space="preserve"> </w:t>
      </w:r>
      <w:r w:rsidRPr="00F47B20">
        <w:rPr>
          <w:b/>
          <w:sz w:val="28"/>
          <w:szCs w:val="28"/>
        </w:rPr>
        <w:tab/>
      </w:r>
      <w:r w:rsidRPr="00F47B20">
        <w:rPr>
          <w:b/>
          <w:sz w:val="22"/>
          <w:szCs w:val="22"/>
        </w:rPr>
        <w:tab/>
      </w:r>
      <w:r w:rsidRPr="00F47B20">
        <w:rPr>
          <w:b/>
          <w:sz w:val="22"/>
          <w:szCs w:val="22"/>
        </w:rPr>
        <w:tab/>
      </w:r>
      <w:r w:rsidRPr="00F47B20">
        <w:rPr>
          <w:b/>
          <w:color w:val="FF0000"/>
          <w:sz w:val="22"/>
          <w:szCs w:val="22"/>
          <w:u w:val="single"/>
        </w:rPr>
        <w:t xml:space="preserve">(MORE) </w:t>
      </w:r>
      <w:proofErr w:type="spellStart"/>
      <w:r w:rsidRPr="00F47B20">
        <w:rPr>
          <w:b/>
          <w:color w:val="FF0000"/>
          <w:sz w:val="22"/>
          <w:szCs w:val="22"/>
          <w:u w:val="single"/>
        </w:rPr>
        <w:t>Defences</w:t>
      </w:r>
      <w:proofErr w:type="spellEnd"/>
      <w:r w:rsidRPr="00F47B20">
        <w:rPr>
          <w:b/>
          <w:color w:val="FF0000"/>
          <w:sz w:val="22"/>
          <w:szCs w:val="22"/>
          <w:u w:val="single"/>
        </w:rPr>
        <w:t xml:space="preserve"> for Protection of Persons </w:t>
      </w:r>
    </w:p>
    <w:p w14:paraId="5862FA35" w14:textId="77777777" w:rsidR="00E2780C" w:rsidRPr="00F47B20" w:rsidRDefault="00E2780C" w:rsidP="00E2780C">
      <w:pPr>
        <w:rPr>
          <w:color w:val="0000FF"/>
          <w:sz w:val="28"/>
          <w:szCs w:val="28"/>
        </w:rPr>
      </w:pPr>
    </w:p>
    <w:p w14:paraId="6825A7CE" w14:textId="77777777" w:rsidR="00E2780C" w:rsidRPr="00F47B20" w:rsidRDefault="00E2780C" w:rsidP="00E2780C">
      <w:pPr>
        <w:rPr>
          <w:color w:val="0000FF"/>
          <w:sz w:val="22"/>
          <w:szCs w:val="22"/>
        </w:rPr>
      </w:pPr>
      <w:r w:rsidRPr="00F47B20">
        <w:rPr>
          <w:color w:val="0000FF"/>
          <w:sz w:val="28"/>
          <w:szCs w:val="28"/>
        </w:rPr>
        <w:t xml:space="preserve">TEST … </w:t>
      </w:r>
      <w:r w:rsidRPr="00F47B20">
        <w:rPr>
          <w:color w:val="0000FF"/>
          <w:sz w:val="22"/>
          <w:szCs w:val="22"/>
        </w:rPr>
        <w:t xml:space="preserve">for </w:t>
      </w:r>
      <w:proofErr w:type="spellStart"/>
      <w:r w:rsidRPr="00F47B20">
        <w:rPr>
          <w:color w:val="0000FF"/>
          <w:sz w:val="22"/>
          <w:szCs w:val="22"/>
        </w:rPr>
        <w:t>indv</w:t>
      </w:r>
      <w:proofErr w:type="spellEnd"/>
      <w:r w:rsidRPr="00F47B20">
        <w:rPr>
          <w:color w:val="0000FF"/>
          <w:sz w:val="22"/>
          <w:szCs w:val="22"/>
        </w:rPr>
        <w:t xml:space="preserve"> to establish on </w:t>
      </w:r>
      <w:proofErr w:type="spellStart"/>
      <w:r w:rsidRPr="00F47B20">
        <w:rPr>
          <w:color w:val="0000FF"/>
          <w:sz w:val="22"/>
          <w:szCs w:val="22"/>
        </w:rPr>
        <w:t>BoP</w:t>
      </w:r>
      <w:proofErr w:type="spellEnd"/>
    </w:p>
    <w:p w14:paraId="07A380E7" w14:textId="77777777" w:rsidR="00E2780C" w:rsidRPr="00F47B20" w:rsidRDefault="00E2780C" w:rsidP="00620BA4">
      <w:pPr>
        <w:pStyle w:val="ListParagraph"/>
        <w:numPr>
          <w:ilvl w:val="0"/>
          <w:numId w:val="3"/>
        </w:numPr>
        <w:ind w:left="0" w:firstLine="0"/>
        <w:rPr>
          <w:sz w:val="22"/>
          <w:szCs w:val="22"/>
        </w:rPr>
      </w:pPr>
      <w:r w:rsidRPr="00F47B20">
        <w:rPr>
          <w:sz w:val="22"/>
          <w:szCs w:val="22"/>
        </w:rPr>
        <w:t>honestly and reasonably believed they were about to be struck</w:t>
      </w:r>
    </w:p>
    <w:p w14:paraId="2694C316" w14:textId="77777777" w:rsidR="00E2780C" w:rsidRPr="00F47B20" w:rsidRDefault="00E2780C" w:rsidP="00620BA4">
      <w:pPr>
        <w:pStyle w:val="ListParagraph"/>
        <w:numPr>
          <w:ilvl w:val="0"/>
          <w:numId w:val="3"/>
        </w:numPr>
        <w:ind w:left="0" w:firstLine="0"/>
        <w:rPr>
          <w:sz w:val="22"/>
          <w:szCs w:val="22"/>
        </w:rPr>
      </w:pPr>
      <w:r w:rsidRPr="00F47B20">
        <w:rPr>
          <w:sz w:val="22"/>
          <w:szCs w:val="22"/>
        </w:rPr>
        <w:t>amount of force used to protect themselves was reasonable in all of the circumstances</w:t>
      </w:r>
    </w:p>
    <w:p w14:paraId="340CDA11" w14:textId="77777777" w:rsidR="00E2780C" w:rsidRPr="00F47B20" w:rsidRDefault="00E2780C" w:rsidP="00E2780C">
      <w:pPr>
        <w:rPr>
          <w:highlight w:val="yellow"/>
        </w:rPr>
      </w:pPr>
    </w:p>
    <w:p w14:paraId="6C16850E" w14:textId="2BA8995B" w:rsidR="00E2780C" w:rsidRPr="00F47B20" w:rsidRDefault="00E2780C" w:rsidP="00E2780C">
      <w:pPr>
        <w:rPr>
          <w:sz w:val="22"/>
          <w:szCs w:val="22"/>
        </w:rPr>
      </w:pPr>
      <w:proofErr w:type="spellStart"/>
      <w:r w:rsidRPr="00F47B20">
        <w:rPr>
          <w:highlight w:val="yellow"/>
        </w:rPr>
        <w:t>Wackett</w:t>
      </w:r>
      <w:proofErr w:type="spellEnd"/>
      <w:r w:rsidRPr="00F47B20">
        <w:rPr>
          <w:highlight w:val="yellow"/>
        </w:rPr>
        <w:t xml:space="preserve"> v Calder (1965):</w:t>
      </w:r>
      <w:r w:rsidRPr="00F47B20">
        <w:rPr>
          <w:sz w:val="22"/>
          <w:szCs w:val="22"/>
        </w:rPr>
        <w:t xml:space="preserve"> 2 dudes in a </w:t>
      </w:r>
      <w:proofErr w:type="spellStart"/>
      <w:r w:rsidRPr="00F47B20">
        <w:rPr>
          <w:sz w:val="22"/>
          <w:szCs w:val="22"/>
        </w:rPr>
        <w:t>barfight</w:t>
      </w:r>
      <w:proofErr w:type="spellEnd"/>
      <w:r w:rsidRPr="00F47B20">
        <w:rPr>
          <w:sz w:val="22"/>
          <w:szCs w:val="22"/>
        </w:rPr>
        <w:t>, P was attacking D outside, D struck P ineffectively, then laid him out &amp; broke his cheek //</w:t>
      </w:r>
    </w:p>
    <w:p w14:paraId="36FB63D8"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attacked person defending himself, confronted with a provoking situation cannot exactly measure the exactitude and weight of blows</w:t>
      </w:r>
    </w:p>
    <w:p w14:paraId="653235C0" w14:textId="77777777" w:rsidR="00E2780C" w:rsidRPr="00F47B20" w:rsidRDefault="00E2780C" w:rsidP="00E2780C">
      <w:pPr>
        <w:rPr>
          <w:b/>
          <w:sz w:val="22"/>
          <w:szCs w:val="22"/>
        </w:rPr>
      </w:pPr>
    </w:p>
    <w:p w14:paraId="5244F040"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must be reasonable and proportionate; onus on D to prove occasion warranted action and force wasn’t excessive (</w:t>
      </w:r>
      <w:r w:rsidRPr="00F47B20">
        <w:rPr>
          <w:sz w:val="22"/>
          <w:szCs w:val="22"/>
          <w:highlight w:val="yellow"/>
        </w:rPr>
        <w:t xml:space="preserve">Ellis v </w:t>
      </w:r>
      <w:proofErr w:type="spellStart"/>
      <w:r w:rsidRPr="00F47B20">
        <w:rPr>
          <w:sz w:val="22"/>
          <w:szCs w:val="22"/>
          <w:highlight w:val="yellow"/>
        </w:rPr>
        <w:t>Fallios-Guiterrez</w:t>
      </w:r>
      <w:proofErr w:type="spellEnd"/>
      <w:r w:rsidRPr="00F47B20">
        <w:rPr>
          <w:sz w:val="22"/>
          <w:szCs w:val="22"/>
          <w:highlight w:val="yellow"/>
        </w:rPr>
        <w:t>)</w:t>
      </w:r>
    </w:p>
    <w:p w14:paraId="39C19780" w14:textId="77777777" w:rsidR="00E2780C" w:rsidRPr="00F47B20" w:rsidRDefault="00E2780C" w:rsidP="00E2780C">
      <w:pPr>
        <w:rPr>
          <w:b/>
          <w:sz w:val="22"/>
          <w:szCs w:val="22"/>
        </w:rPr>
      </w:pPr>
    </w:p>
    <w:p w14:paraId="52DDD195"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P doesn’t have to wait for other party to strike first</w:t>
      </w:r>
      <w:r w:rsidRPr="00F47B20">
        <w:rPr>
          <w:sz w:val="22"/>
          <w:szCs w:val="22"/>
        </w:rPr>
        <w:t xml:space="preserve"> (</w:t>
      </w:r>
      <w:r w:rsidRPr="00F47B20">
        <w:rPr>
          <w:sz w:val="22"/>
          <w:szCs w:val="22"/>
          <w:highlight w:val="yellow"/>
        </w:rPr>
        <w:t xml:space="preserve">R v </w:t>
      </w:r>
      <w:proofErr w:type="spellStart"/>
      <w:r w:rsidRPr="00F47B20">
        <w:rPr>
          <w:sz w:val="22"/>
          <w:szCs w:val="22"/>
          <w:highlight w:val="yellow"/>
        </w:rPr>
        <w:t>Scopelli</w:t>
      </w:r>
      <w:proofErr w:type="spellEnd"/>
      <w:r w:rsidRPr="00F47B20">
        <w:rPr>
          <w:sz w:val="22"/>
          <w:szCs w:val="22"/>
        </w:rPr>
        <w:t>)</w:t>
      </w:r>
    </w:p>
    <w:p w14:paraId="22BE10EE" w14:textId="77777777" w:rsidR="00E2780C" w:rsidRPr="00F47B20" w:rsidRDefault="00E2780C" w:rsidP="00E2780C">
      <w:pPr>
        <w:rPr>
          <w:b/>
          <w:sz w:val="22"/>
          <w:szCs w:val="22"/>
        </w:rPr>
      </w:pPr>
    </w:p>
    <w:p w14:paraId="709C3F18"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injuries don’t matter, only nature of force and circumstances</w:t>
      </w:r>
      <w:r w:rsidRPr="00F47B20">
        <w:rPr>
          <w:sz w:val="22"/>
          <w:szCs w:val="22"/>
        </w:rPr>
        <w:t xml:space="preserve"> (</w:t>
      </w:r>
      <w:r w:rsidRPr="00F47B20">
        <w:rPr>
          <w:sz w:val="22"/>
          <w:szCs w:val="22"/>
          <w:highlight w:val="yellow"/>
        </w:rPr>
        <w:t>Brown v Wilson</w:t>
      </w:r>
      <w:r w:rsidRPr="00F47B20">
        <w:rPr>
          <w:sz w:val="22"/>
          <w:szCs w:val="22"/>
        </w:rPr>
        <w:t xml:space="preserve"> - </w:t>
      </w:r>
      <w:proofErr w:type="spellStart"/>
      <w:r w:rsidRPr="00F47B20">
        <w:rPr>
          <w:sz w:val="22"/>
          <w:szCs w:val="22"/>
        </w:rPr>
        <w:t>bearhug</w:t>
      </w:r>
      <w:proofErr w:type="spellEnd"/>
      <w:r w:rsidRPr="00F47B20">
        <w:rPr>
          <w:sz w:val="22"/>
          <w:szCs w:val="22"/>
        </w:rPr>
        <w:t>)</w:t>
      </w:r>
    </w:p>
    <w:p w14:paraId="352D643F" w14:textId="77777777" w:rsidR="00E2780C" w:rsidRPr="00F47B20" w:rsidRDefault="00E2780C" w:rsidP="00E2780C">
      <w:pPr>
        <w:rPr>
          <w:b/>
          <w:sz w:val="22"/>
          <w:szCs w:val="22"/>
        </w:rPr>
      </w:pPr>
    </w:p>
    <w:p w14:paraId="296B875A"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reasonable and bona fide mistake of fact in </w:t>
      </w:r>
      <w:proofErr w:type="spellStart"/>
      <w:r w:rsidRPr="00F47B20">
        <w:rPr>
          <w:b/>
          <w:sz w:val="22"/>
          <w:szCs w:val="22"/>
        </w:rPr>
        <w:t>self-defence</w:t>
      </w:r>
      <w:proofErr w:type="spellEnd"/>
      <w:r w:rsidRPr="00F47B20">
        <w:rPr>
          <w:b/>
          <w:sz w:val="22"/>
          <w:szCs w:val="22"/>
        </w:rPr>
        <w:t xml:space="preserve"> is still ok to use the </w:t>
      </w:r>
      <w:proofErr w:type="spellStart"/>
      <w:r w:rsidRPr="00F47B20">
        <w:rPr>
          <w:b/>
          <w:sz w:val="22"/>
          <w:szCs w:val="22"/>
        </w:rPr>
        <w:t>defence</w:t>
      </w:r>
      <w:proofErr w:type="spellEnd"/>
      <w:r w:rsidRPr="00F47B20">
        <w:rPr>
          <w:sz w:val="22"/>
          <w:szCs w:val="22"/>
        </w:rPr>
        <w:t xml:space="preserve"> (</w:t>
      </w:r>
      <w:r w:rsidRPr="00F47B20">
        <w:rPr>
          <w:sz w:val="22"/>
          <w:szCs w:val="22"/>
          <w:highlight w:val="yellow"/>
        </w:rPr>
        <w:t>R v Reilly</w:t>
      </w:r>
      <w:r w:rsidRPr="00F47B20">
        <w:rPr>
          <w:sz w:val="22"/>
          <w:szCs w:val="22"/>
        </w:rPr>
        <w:t>)</w:t>
      </w:r>
    </w:p>
    <w:p w14:paraId="1D343F98" w14:textId="77777777" w:rsidR="00E2780C" w:rsidRPr="00F47B20" w:rsidRDefault="00E2780C" w:rsidP="00E2780C">
      <w:pPr>
        <w:rPr>
          <w:b/>
          <w:color w:val="FF0000"/>
          <w:sz w:val="28"/>
          <w:szCs w:val="28"/>
        </w:rPr>
      </w:pPr>
    </w:p>
    <w:p w14:paraId="78787106" w14:textId="77777777" w:rsidR="00E2780C" w:rsidRPr="00F47B20" w:rsidRDefault="00E2780C" w:rsidP="00E2780C">
      <w:pPr>
        <w:rPr>
          <w:b/>
          <w:color w:val="FF0000"/>
          <w:sz w:val="28"/>
          <w:szCs w:val="28"/>
        </w:rPr>
      </w:pPr>
    </w:p>
    <w:p w14:paraId="3F94E5F8" w14:textId="77777777" w:rsidR="00E2780C" w:rsidRPr="00F47B20" w:rsidRDefault="00E2780C" w:rsidP="00E2780C">
      <w:pPr>
        <w:rPr>
          <w:b/>
          <w:color w:val="FF0000"/>
          <w:sz w:val="22"/>
          <w:szCs w:val="22"/>
          <w:u w:val="single"/>
        </w:rPr>
      </w:pPr>
      <w:proofErr w:type="spellStart"/>
      <w:r w:rsidRPr="00F47B20">
        <w:rPr>
          <w:b/>
          <w:color w:val="FF0000"/>
          <w:sz w:val="28"/>
          <w:szCs w:val="28"/>
        </w:rPr>
        <w:t>Defence</w:t>
      </w:r>
      <w:proofErr w:type="spellEnd"/>
      <w:r w:rsidRPr="00F47B20">
        <w:rPr>
          <w:b/>
          <w:color w:val="FF0000"/>
          <w:sz w:val="28"/>
          <w:szCs w:val="28"/>
        </w:rPr>
        <w:t xml:space="preserve"> of Third Parties:</w:t>
      </w:r>
      <w:r w:rsidRPr="00F47B20">
        <w:rPr>
          <w:b/>
          <w:color w:val="FF0000"/>
          <w:sz w:val="22"/>
          <w:szCs w:val="22"/>
        </w:rPr>
        <w:tab/>
      </w:r>
      <w:r w:rsidRPr="00F47B20">
        <w:rPr>
          <w:b/>
          <w:color w:val="FF0000"/>
          <w:sz w:val="22"/>
          <w:szCs w:val="22"/>
          <w:u w:val="single"/>
        </w:rPr>
        <w:t xml:space="preserve">(MORE) </w:t>
      </w:r>
      <w:proofErr w:type="spellStart"/>
      <w:r w:rsidRPr="00F47B20">
        <w:rPr>
          <w:b/>
          <w:color w:val="FF0000"/>
          <w:sz w:val="22"/>
          <w:szCs w:val="22"/>
          <w:u w:val="single"/>
        </w:rPr>
        <w:t>Defences</w:t>
      </w:r>
      <w:proofErr w:type="spellEnd"/>
      <w:r w:rsidRPr="00F47B20">
        <w:rPr>
          <w:b/>
          <w:color w:val="FF0000"/>
          <w:sz w:val="22"/>
          <w:szCs w:val="22"/>
          <w:u w:val="single"/>
        </w:rPr>
        <w:t xml:space="preserve"> for Protection of Persons </w:t>
      </w:r>
    </w:p>
    <w:p w14:paraId="4E473F6C" w14:textId="77777777" w:rsidR="00E2780C" w:rsidRPr="00F47B20" w:rsidRDefault="00E2780C" w:rsidP="00E2780C">
      <w:pPr>
        <w:rPr>
          <w:highlight w:val="yellow"/>
        </w:rPr>
      </w:pPr>
    </w:p>
    <w:p w14:paraId="1E58F465" w14:textId="77777777" w:rsidR="00E2780C" w:rsidRPr="00F47B20" w:rsidRDefault="00E2780C" w:rsidP="00E2780C">
      <w:pPr>
        <w:rPr>
          <w:sz w:val="22"/>
          <w:szCs w:val="22"/>
        </w:rPr>
      </w:pPr>
      <w:r w:rsidRPr="00F47B20">
        <w:rPr>
          <w:highlight w:val="yellow"/>
        </w:rPr>
        <w:t>**</w:t>
      </w:r>
      <w:proofErr w:type="spellStart"/>
      <w:r w:rsidRPr="00F47B20">
        <w:rPr>
          <w:highlight w:val="yellow"/>
        </w:rPr>
        <w:t>Gambriell</w:t>
      </w:r>
      <w:proofErr w:type="spellEnd"/>
      <w:r w:rsidRPr="00F47B20">
        <w:rPr>
          <w:highlight w:val="yellow"/>
        </w:rPr>
        <w:t xml:space="preserve"> v Campbell (1974):</w:t>
      </w:r>
      <w:r w:rsidRPr="00F47B20">
        <w:rPr>
          <w:sz w:val="22"/>
          <w:szCs w:val="22"/>
        </w:rPr>
        <w:t xml:space="preserve"> 2 men having altercation over fender bender in alley; mom sees commotion and whacks P with garden tool //</w:t>
      </w:r>
    </w:p>
    <w:p w14:paraId="55A47838"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where a person intervening to rescue another holds an honest, though mistaken, belief that the other person is in imminent danger of injury, he is justified in using (REASONABLE) force</w:t>
      </w:r>
    </w:p>
    <w:p w14:paraId="21A4D8A8" w14:textId="77777777" w:rsidR="00E2780C" w:rsidRPr="00F47B20" w:rsidRDefault="00E2780C" w:rsidP="00E2780C">
      <w:pPr>
        <w:rPr>
          <w:sz w:val="22"/>
          <w:szCs w:val="22"/>
        </w:rPr>
      </w:pPr>
    </w:p>
    <w:p w14:paraId="4C18767A"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excessive force is not okay</w:t>
      </w:r>
      <w:r w:rsidRPr="00F47B20">
        <w:rPr>
          <w:sz w:val="22"/>
          <w:szCs w:val="22"/>
        </w:rPr>
        <w:t xml:space="preserve"> (</w:t>
      </w:r>
      <w:proofErr w:type="spellStart"/>
      <w:r w:rsidRPr="00F47B20">
        <w:rPr>
          <w:sz w:val="22"/>
          <w:szCs w:val="22"/>
          <w:highlight w:val="yellow"/>
        </w:rPr>
        <w:t>Cachay</w:t>
      </w:r>
      <w:proofErr w:type="spellEnd"/>
      <w:r w:rsidRPr="00F47B20">
        <w:rPr>
          <w:sz w:val="22"/>
          <w:szCs w:val="22"/>
          <w:highlight w:val="yellow"/>
        </w:rPr>
        <w:t xml:space="preserve"> v Nemeth</w:t>
      </w:r>
      <w:r w:rsidRPr="00F47B20">
        <w:rPr>
          <w:sz w:val="22"/>
          <w:szCs w:val="22"/>
        </w:rPr>
        <w:t xml:space="preserve"> – kissed wife, husband trained in karate)</w:t>
      </w:r>
    </w:p>
    <w:p w14:paraId="6186112B" w14:textId="77777777" w:rsidR="00E2780C" w:rsidRPr="00F47B20" w:rsidRDefault="00E2780C" w:rsidP="00E2780C">
      <w:pPr>
        <w:rPr>
          <w:sz w:val="22"/>
          <w:szCs w:val="22"/>
        </w:rPr>
      </w:pPr>
    </w:p>
    <w:p w14:paraId="6F4D7935"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w:t>
      </w:r>
      <w:proofErr w:type="spellStart"/>
      <w:r w:rsidRPr="00F47B20">
        <w:rPr>
          <w:b/>
          <w:sz w:val="22"/>
          <w:szCs w:val="22"/>
        </w:rPr>
        <w:t>Defence</w:t>
      </w:r>
      <w:proofErr w:type="spellEnd"/>
      <w:r w:rsidRPr="00F47B20">
        <w:rPr>
          <w:b/>
          <w:sz w:val="22"/>
          <w:szCs w:val="22"/>
        </w:rPr>
        <w:t xml:space="preserve"> of third parties is not limited to family</w:t>
      </w:r>
      <w:r w:rsidRPr="00F47B20">
        <w:rPr>
          <w:sz w:val="22"/>
          <w:szCs w:val="22"/>
        </w:rPr>
        <w:t xml:space="preserve"> (</w:t>
      </w:r>
      <w:r w:rsidRPr="00F47B20">
        <w:rPr>
          <w:sz w:val="22"/>
          <w:szCs w:val="22"/>
          <w:highlight w:val="yellow"/>
        </w:rPr>
        <w:t>R v Duffy</w:t>
      </w:r>
      <w:r w:rsidRPr="00F47B20">
        <w:rPr>
          <w:sz w:val="22"/>
          <w:szCs w:val="22"/>
        </w:rPr>
        <w:t>)</w:t>
      </w:r>
    </w:p>
    <w:p w14:paraId="6861626D" w14:textId="2060533E" w:rsidR="00E2780C" w:rsidRDefault="00E2780C" w:rsidP="00E2780C">
      <w:pPr>
        <w:rPr>
          <w:b/>
          <w:color w:val="FF0000"/>
          <w:sz w:val="28"/>
          <w:szCs w:val="28"/>
          <w:u w:val="single"/>
        </w:rPr>
      </w:pPr>
    </w:p>
    <w:p w14:paraId="2DCE29D8" w14:textId="77777777" w:rsidR="000547DB" w:rsidRPr="00F47B20" w:rsidRDefault="000547DB" w:rsidP="000547DB">
      <w:pPr>
        <w:rPr>
          <w:b/>
          <w:color w:val="FF0000"/>
          <w:sz w:val="22"/>
          <w:szCs w:val="22"/>
          <w:u w:val="single"/>
        </w:rPr>
      </w:pPr>
      <w:r w:rsidRPr="00F47B20">
        <w:rPr>
          <w:b/>
          <w:color w:val="FF0000"/>
          <w:sz w:val="28"/>
          <w:szCs w:val="28"/>
          <w:u w:val="single"/>
        </w:rPr>
        <w:t>Provocation</w:t>
      </w:r>
      <w:r w:rsidRPr="00F47B20">
        <w:rPr>
          <w:sz w:val="22"/>
          <w:szCs w:val="22"/>
        </w:rPr>
        <w:t>:</w:t>
      </w:r>
      <w:r w:rsidRPr="00F47B20">
        <w:rPr>
          <w:sz w:val="22"/>
          <w:szCs w:val="22"/>
        </w:rPr>
        <w:tab/>
      </w:r>
      <w:r w:rsidRPr="00F47B20">
        <w:rPr>
          <w:sz w:val="22"/>
          <w:szCs w:val="22"/>
        </w:rPr>
        <w:tab/>
      </w:r>
      <w:r w:rsidRPr="00F47B20">
        <w:rPr>
          <w:sz w:val="22"/>
          <w:szCs w:val="22"/>
        </w:rPr>
        <w:tab/>
      </w:r>
      <w:r w:rsidRPr="00F47B20">
        <w:rPr>
          <w:b/>
          <w:color w:val="FF0000"/>
          <w:sz w:val="22"/>
          <w:szCs w:val="22"/>
          <w:u w:val="single"/>
        </w:rPr>
        <w:t xml:space="preserve">(MORE) </w:t>
      </w:r>
      <w:proofErr w:type="spellStart"/>
      <w:r w:rsidRPr="00F47B20">
        <w:rPr>
          <w:b/>
          <w:color w:val="FF0000"/>
          <w:sz w:val="22"/>
          <w:szCs w:val="22"/>
          <w:u w:val="single"/>
        </w:rPr>
        <w:t>Defences</w:t>
      </w:r>
      <w:proofErr w:type="spellEnd"/>
      <w:r w:rsidRPr="00F47B20">
        <w:rPr>
          <w:b/>
          <w:color w:val="FF0000"/>
          <w:sz w:val="22"/>
          <w:szCs w:val="22"/>
          <w:u w:val="single"/>
        </w:rPr>
        <w:t xml:space="preserve"> for Protection of Persons</w:t>
      </w:r>
    </w:p>
    <w:p w14:paraId="592804E1" w14:textId="77777777" w:rsidR="000547DB" w:rsidRPr="00F47B20" w:rsidRDefault="000547DB" w:rsidP="000547DB">
      <w:pPr>
        <w:rPr>
          <w:highlight w:val="yellow"/>
        </w:rPr>
      </w:pPr>
    </w:p>
    <w:p w14:paraId="6F501B87" w14:textId="77777777" w:rsidR="000547DB" w:rsidRPr="00F47B20" w:rsidRDefault="000547DB" w:rsidP="000547DB">
      <w:pPr>
        <w:rPr>
          <w:b/>
          <w:sz w:val="22"/>
          <w:szCs w:val="22"/>
        </w:rPr>
      </w:pPr>
      <w:r w:rsidRPr="00F47B20">
        <w:rPr>
          <w:sz w:val="22"/>
          <w:szCs w:val="22"/>
        </w:rPr>
        <w:sym w:font="Wingdings" w:char="F0E0"/>
      </w:r>
      <w:r w:rsidRPr="00F47B20">
        <w:rPr>
          <w:sz w:val="22"/>
          <w:szCs w:val="22"/>
        </w:rPr>
        <w:t xml:space="preserve"> </w:t>
      </w:r>
      <w:r w:rsidRPr="00F47B20">
        <w:rPr>
          <w:b/>
          <w:sz w:val="22"/>
          <w:szCs w:val="22"/>
        </w:rPr>
        <w:t xml:space="preserve">prior events not relevant, provocation needs </w:t>
      </w:r>
      <w:r w:rsidRPr="00F47B20">
        <w:rPr>
          <w:b/>
          <w:sz w:val="22"/>
          <w:szCs w:val="22"/>
          <w:u w:val="single"/>
        </w:rPr>
        <w:t>immediacy</w:t>
      </w:r>
    </w:p>
    <w:p w14:paraId="6F3D0A8B" w14:textId="77777777" w:rsidR="000547DB" w:rsidRPr="00F47B20" w:rsidRDefault="000547DB" w:rsidP="000547DB">
      <w:pPr>
        <w:ind w:firstLine="720"/>
        <w:rPr>
          <w:b/>
          <w:sz w:val="22"/>
          <w:szCs w:val="22"/>
        </w:rPr>
      </w:pPr>
      <w:r w:rsidRPr="00F47B20">
        <w:rPr>
          <w:color w:val="3366FF"/>
          <w:sz w:val="32"/>
          <w:szCs w:val="32"/>
        </w:rPr>
        <w:sym w:font="Wingdings" w:char="F0E0"/>
      </w:r>
      <w:r w:rsidRPr="00F47B20">
        <w:rPr>
          <w:color w:val="3366FF"/>
          <w:sz w:val="32"/>
          <w:szCs w:val="32"/>
        </w:rPr>
        <w:t xml:space="preserve"> </w:t>
      </w:r>
      <w:r w:rsidRPr="00F47B20">
        <w:rPr>
          <w:b/>
          <w:color w:val="3366FF"/>
          <w:sz w:val="32"/>
          <w:szCs w:val="32"/>
        </w:rPr>
        <w:t>TEST:</w:t>
      </w:r>
      <w:r w:rsidRPr="00F47B20">
        <w:rPr>
          <w:b/>
          <w:sz w:val="22"/>
          <w:szCs w:val="22"/>
        </w:rPr>
        <w:t xml:space="preserve"> would conduct cause a </w:t>
      </w:r>
      <w:r w:rsidRPr="00F47B20">
        <w:rPr>
          <w:b/>
          <w:sz w:val="22"/>
          <w:szCs w:val="22"/>
          <w:u w:val="single"/>
        </w:rPr>
        <w:t>reasonable</w:t>
      </w:r>
      <w:r w:rsidRPr="00F47B20">
        <w:rPr>
          <w:b/>
          <w:sz w:val="22"/>
          <w:szCs w:val="22"/>
        </w:rPr>
        <w:t xml:space="preserve"> person to lose self-control?</w:t>
      </w:r>
    </w:p>
    <w:p w14:paraId="13CA641F" w14:textId="77777777" w:rsidR="000547DB" w:rsidRPr="00F47B20" w:rsidRDefault="000547DB" w:rsidP="000547DB">
      <w:pPr>
        <w:rPr>
          <w:sz w:val="22"/>
          <w:szCs w:val="22"/>
        </w:rPr>
      </w:pPr>
      <w:r w:rsidRPr="00F47B20">
        <w:rPr>
          <w:highlight w:val="yellow"/>
        </w:rPr>
        <w:t>**</w:t>
      </w:r>
      <w:proofErr w:type="spellStart"/>
      <w:r w:rsidRPr="00F47B20">
        <w:rPr>
          <w:highlight w:val="yellow"/>
        </w:rPr>
        <w:t>Miska</w:t>
      </w:r>
      <w:proofErr w:type="spellEnd"/>
      <w:r w:rsidRPr="00F47B20">
        <w:rPr>
          <w:highlight w:val="yellow"/>
        </w:rPr>
        <w:t xml:space="preserve"> v </w:t>
      </w:r>
      <w:proofErr w:type="spellStart"/>
      <w:r w:rsidRPr="00F47B20">
        <w:rPr>
          <w:highlight w:val="yellow"/>
        </w:rPr>
        <w:t>Sivec</w:t>
      </w:r>
      <w:proofErr w:type="spellEnd"/>
      <w:r w:rsidRPr="00F47B20">
        <w:rPr>
          <w:highlight w:val="yellow"/>
        </w:rPr>
        <w:t xml:space="preserve"> (1959):</w:t>
      </w:r>
      <w:r w:rsidRPr="00F47B20">
        <w:rPr>
          <w:sz w:val="22"/>
          <w:szCs w:val="22"/>
        </w:rPr>
        <w:t xml:space="preserve"> D intentionally shot P, road rage and previous bad blood</w:t>
      </w:r>
    </w:p>
    <w:p w14:paraId="566FA2D9" w14:textId="77777777" w:rsidR="000547DB" w:rsidRPr="00F47B20" w:rsidRDefault="000547DB" w:rsidP="000547DB">
      <w:pPr>
        <w:rPr>
          <w:sz w:val="22"/>
          <w:szCs w:val="22"/>
        </w:rPr>
      </w:pPr>
    </w:p>
    <w:p w14:paraId="13C73168" w14:textId="77777777" w:rsidR="000547DB" w:rsidRPr="00F47B20" w:rsidRDefault="000547DB" w:rsidP="000547DB">
      <w:pPr>
        <w:rPr>
          <w:b/>
          <w:sz w:val="22"/>
          <w:szCs w:val="22"/>
        </w:rPr>
      </w:pPr>
      <w:r w:rsidRPr="00F47B20">
        <w:rPr>
          <w:b/>
          <w:sz w:val="22"/>
          <w:szCs w:val="22"/>
        </w:rPr>
        <w:sym w:font="Wingdings" w:char="F0E0"/>
      </w:r>
      <w:r w:rsidRPr="00F47B20">
        <w:rPr>
          <w:b/>
          <w:sz w:val="22"/>
          <w:szCs w:val="22"/>
        </w:rPr>
        <w:t xml:space="preserve"> provocation may affect damages </w:t>
      </w:r>
      <w:r w:rsidRPr="00F47B20">
        <w:rPr>
          <w:b/>
          <w:sz w:val="22"/>
          <w:szCs w:val="22"/>
          <w:highlight w:val="yellow"/>
        </w:rPr>
        <w:t>(**</w:t>
      </w:r>
      <w:r w:rsidRPr="00F47B20">
        <w:rPr>
          <w:sz w:val="22"/>
          <w:szCs w:val="22"/>
          <w:highlight w:val="yellow"/>
        </w:rPr>
        <w:t xml:space="preserve">Ellis v </w:t>
      </w:r>
      <w:proofErr w:type="spellStart"/>
      <w:r w:rsidRPr="00F47B20">
        <w:rPr>
          <w:sz w:val="22"/>
          <w:szCs w:val="22"/>
          <w:highlight w:val="yellow"/>
        </w:rPr>
        <w:t>Fallios-Guiterrez</w:t>
      </w:r>
      <w:proofErr w:type="spellEnd"/>
      <w:r w:rsidRPr="00F47B20">
        <w:rPr>
          <w:b/>
          <w:sz w:val="22"/>
          <w:szCs w:val="22"/>
        </w:rPr>
        <w:t>)</w:t>
      </w:r>
    </w:p>
    <w:p w14:paraId="2A663363" w14:textId="4DBCE887" w:rsidR="000547DB" w:rsidRPr="000547DB" w:rsidRDefault="000547DB" w:rsidP="00E2780C">
      <w:pPr>
        <w:rPr>
          <w:b/>
          <w:sz w:val="22"/>
          <w:szCs w:val="22"/>
        </w:rPr>
      </w:pPr>
      <w:r w:rsidRPr="00F47B20">
        <w:rPr>
          <w:b/>
          <w:sz w:val="22"/>
          <w:szCs w:val="22"/>
        </w:rPr>
        <w:br w:type="page"/>
      </w:r>
    </w:p>
    <w:p w14:paraId="7B09E7EE" w14:textId="77777777" w:rsidR="00E2780C" w:rsidRPr="00F47B20" w:rsidRDefault="00E2780C" w:rsidP="00E2780C">
      <w:pPr>
        <w:rPr>
          <w:b/>
          <w:color w:val="FF0000"/>
          <w:sz w:val="22"/>
          <w:szCs w:val="22"/>
          <w:u w:val="single"/>
        </w:rPr>
      </w:pPr>
      <w:r w:rsidRPr="00F47B20">
        <w:rPr>
          <w:b/>
          <w:color w:val="FF0000"/>
          <w:sz w:val="28"/>
          <w:szCs w:val="28"/>
          <w:u w:val="single"/>
        </w:rPr>
        <w:lastRenderedPageBreak/>
        <w:t>Discipline</w:t>
      </w:r>
      <w:r w:rsidRPr="00F47B20">
        <w:rPr>
          <w:sz w:val="28"/>
          <w:szCs w:val="28"/>
        </w:rPr>
        <w:t>:</w:t>
      </w:r>
      <w:r w:rsidRPr="00F47B20">
        <w:rPr>
          <w:sz w:val="22"/>
          <w:szCs w:val="22"/>
        </w:rPr>
        <w:tab/>
      </w:r>
      <w:r w:rsidRPr="00F47B20">
        <w:rPr>
          <w:sz w:val="22"/>
          <w:szCs w:val="22"/>
        </w:rPr>
        <w:tab/>
      </w:r>
      <w:r w:rsidRPr="00F47B20">
        <w:rPr>
          <w:sz w:val="22"/>
          <w:szCs w:val="22"/>
        </w:rPr>
        <w:tab/>
      </w:r>
      <w:r w:rsidRPr="00F47B20">
        <w:rPr>
          <w:b/>
          <w:color w:val="FF0000"/>
          <w:sz w:val="22"/>
          <w:szCs w:val="22"/>
          <w:u w:val="single"/>
        </w:rPr>
        <w:t xml:space="preserve">(MORE) </w:t>
      </w:r>
      <w:proofErr w:type="spellStart"/>
      <w:r w:rsidRPr="00F47B20">
        <w:rPr>
          <w:b/>
          <w:color w:val="FF0000"/>
          <w:sz w:val="22"/>
          <w:szCs w:val="22"/>
          <w:u w:val="single"/>
        </w:rPr>
        <w:t>Defences</w:t>
      </w:r>
      <w:proofErr w:type="spellEnd"/>
      <w:r w:rsidRPr="00F47B20">
        <w:rPr>
          <w:b/>
          <w:color w:val="FF0000"/>
          <w:sz w:val="22"/>
          <w:szCs w:val="22"/>
          <w:u w:val="single"/>
        </w:rPr>
        <w:t xml:space="preserve"> for Protection of Persons </w:t>
      </w:r>
    </w:p>
    <w:p w14:paraId="46138AB9" w14:textId="77777777" w:rsidR="00E2780C" w:rsidRPr="00F47B20" w:rsidRDefault="00E2780C" w:rsidP="00E2780C">
      <w:pPr>
        <w:rPr>
          <w:highlight w:val="yellow"/>
        </w:rPr>
      </w:pPr>
    </w:p>
    <w:p w14:paraId="76BDBF62" w14:textId="77777777" w:rsidR="00E2780C" w:rsidRPr="00F47B20" w:rsidRDefault="00E2780C" w:rsidP="00E2780C">
      <w:pPr>
        <w:rPr>
          <w:sz w:val="22"/>
          <w:szCs w:val="22"/>
        </w:rPr>
      </w:pPr>
      <w:r w:rsidRPr="00F47B20">
        <w:rPr>
          <w:highlight w:val="yellow"/>
        </w:rPr>
        <w:t xml:space="preserve">**R v </w:t>
      </w:r>
      <w:proofErr w:type="spellStart"/>
      <w:r w:rsidRPr="00F47B20">
        <w:rPr>
          <w:highlight w:val="yellow"/>
        </w:rPr>
        <w:t>Dupperon</w:t>
      </w:r>
      <w:proofErr w:type="spellEnd"/>
      <w:r w:rsidRPr="00F47B20">
        <w:rPr>
          <w:highlight w:val="yellow"/>
        </w:rPr>
        <w:t xml:space="preserve"> (1984):</w:t>
      </w:r>
      <w:r w:rsidRPr="00F47B20">
        <w:rPr>
          <w:sz w:val="22"/>
          <w:szCs w:val="22"/>
        </w:rPr>
        <w:t xml:space="preserve"> son caught smoking, bad language, ran away from home; dad straps butt with leather belt ~10 times, leaving bruises --- wasn’t reasonable here!</w:t>
      </w:r>
    </w:p>
    <w:p w14:paraId="68640D2F"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force is allowed under s 43 of the CCC if it is within reason </w:t>
      </w:r>
    </w:p>
    <w:p w14:paraId="615AA435" w14:textId="77777777" w:rsidR="00E2780C" w:rsidRPr="00F47B20" w:rsidRDefault="00E2780C" w:rsidP="00E2780C">
      <w:pPr>
        <w:rPr>
          <w:b/>
          <w:sz w:val="22"/>
          <w:szCs w:val="22"/>
        </w:rPr>
      </w:pPr>
    </w:p>
    <w:p w14:paraId="6D5A60D0"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w:t>
      </w:r>
      <w:r w:rsidRPr="00F47B20">
        <w:rPr>
          <w:sz w:val="22"/>
          <w:szCs w:val="22"/>
        </w:rPr>
        <w:t>s 43 is determined by Canadian social standards, not of the accused</w:t>
      </w:r>
      <w:r w:rsidRPr="00F47B20">
        <w:rPr>
          <w:b/>
          <w:sz w:val="22"/>
          <w:szCs w:val="22"/>
        </w:rPr>
        <w:t xml:space="preserve"> (</w:t>
      </w:r>
      <w:r w:rsidRPr="00F47B20">
        <w:rPr>
          <w:sz w:val="22"/>
          <w:szCs w:val="22"/>
          <w:highlight w:val="yellow"/>
        </w:rPr>
        <w:t>R v Baptiste)</w:t>
      </w:r>
    </w:p>
    <w:p w14:paraId="3F410A6B" w14:textId="77777777" w:rsidR="00E2780C" w:rsidRPr="00F47B20" w:rsidRDefault="00E2780C" w:rsidP="00E2780C">
      <w:pPr>
        <w:rPr>
          <w:sz w:val="22"/>
          <w:szCs w:val="22"/>
        </w:rPr>
      </w:pPr>
    </w:p>
    <w:p w14:paraId="3D397247"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may use minimal force on teenagers for protection, rather than correction (</w:t>
      </w:r>
      <w:r w:rsidRPr="00F47B20">
        <w:rPr>
          <w:sz w:val="22"/>
          <w:szCs w:val="22"/>
          <w:highlight w:val="yellow"/>
        </w:rPr>
        <w:t>R v Swan)</w:t>
      </w:r>
    </w:p>
    <w:p w14:paraId="5FE1EB9A" w14:textId="77777777" w:rsidR="00E2780C" w:rsidRPr="00F47B20" w:rsidRDefault="00E2780C" w:rsidP="00E2780C">
      <w:pPr>
        <w:rPr>
          <w:sz w:val="22"/>
          <w:szCs w:val="22"/>
        </w:rPr>
      </w:pPr>
    </w:p>
    <w:p w14:paraId="79185CAA"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educators may be permitted to use force under s 43, if reasonable (</w:t>
      </w:r>
      <w:r w:rsidRPr="00F47B20">
        <w:rPr>
          <w:sz w:val="22"/>
          <w:szCs w:val="22"/>
          <w:highlight w:val="yellow"/>
        </w:rPr>
        <w:t>R v Wetmore)</w:t>
      </w:r>
    </w:p>
    <w:p w14:paraId="36A7F146" w14:textId="77777777" w:rsidR="00E2780C" w:rsidRPr="00F47B20" w:rsidRDefault="00E2780C" w:rsidP="00E2780C">
      <w:pPr>
        <w:rPr>
          <w:sz w:val="22"/>
          <w:szCs w:val="22"/>
        </w:rPr>
      </w:pPr>
    </w:p>
    <w:p w14:paraId="63DFECA9"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w:t>
      </w:r>
      <w:r w:rsidRPr="00F47B20">
        <w:rPr>
          <w:b/>
          <w:color w:val="0000FF"/>
          <w:sz w:val="28"/>
          <w:szCs w:val="28"/>
        </w:rPr>
        <w:t>TEST</w:t>
      </w:r>
      <w:r w:rsidRPr="00F47B20">
        <w:rPr>
          <w:color w:val="0000FF"/>
          <w:sz w:val="22"/>
          <w:szCs w:val="22"/>
        </w:rPr>
        <w:t xml:space="preserve"> </w:t>
      </w:r>
      <w:r w:rsidRPr="00F47B20">
        <w:rPr>
          <w:b/>
          <w:color w:val="0000FF"/>
          <w:sz w:val="22"/>
          <w:szCs w:val="22"/>
        </w:rPr>
        <w:t>for discipline</w:t>
      </w:r>
      <w:r w:rsidRPr="00F47B20">
        <w:rPr>
          <w:b/>
          <w:sz w:val="22"/>
          <w:szCs w:val="22"/>
        </w:rPr>
        <w:t xml:space="preserve"> (</w:t>
      </w:r>
      <w:proofErr w:type="spellStart"/>
      <w:r w:rsidRPr="00F47B20">
        <w:rPr>
          <w:sz w:val="22"/>
          <w:szCs w:val="22"/>
          <w:highlight w:val="yellow"/>
        </w:rPr>
        <w:t>Cdn</w:t>
      </w:r>
      <w:proofErr w:type="spellEnd"/>
      <w:r w:rsidRPr="00F47B20">
        <w:rPr>
          <w:sz w:val="22"/>
          <w:szCs w:val="22"/>
          <w:highlight w:val="yellow"/>
        </w:rPr>
        <w:t xml:space="preserve"> Foundation for Children, Youth and the Law v Canada (AG))</w:t>
      </w:r>
    </w:p>
    <w:p w14:paraId="2086EE42" w14:textId="77777777" w:rsidR="00E2780C" w:rsidRPr="00F47B20" w:rsidRDefault="00E2780C" w:rsidP="00620BA4">
      <w:pPr>
        <w:pStyle w:val="ListParagraph"/>
        <w:numPr>
          <w:ilvl w:val="0"/>
          <w:numId w:val="23"/>
        </w:numPr>
        <w:rPr>
          <w:sz w:val="22"/>
          <w:szCs w:val="22"/>
        </w:rPr>
      </w:pPr>
      <w:r w:rsidRPr="00F47B20">
        <w:rPr>
          <w:sz w:val="22"/>
          <w:szCs w:val="22"/>
        </w:rPr>
        <w:t>used for a corrective purpose</w:t>
      </w:r>
    </w:p>
    <w:p w14:paraId="736F0BCD" w14:textId="77777777" w:rsidR="00E2780C" w:rsidRPr="00F47B20" w:rsidRDefault="00E2780C" w:rsidP="00620BA4">
      <w:pPr>
        <w:pStyle w:val="ListParagraph"/>
        <w:numPr>
          <w:ilvl w:val="0"/>
          <w:numId w:val="23"/>
        </w:numPr>
        <w:rPr>
          <w:sz w:val="22"/>
          <w:szCs w:val="22"/>
        </w:rPr>
      </w:pPr>
      <w:r w:rsidRPr="00F47B20">
        <w:rPr>
          <w:sz w:val="22"/>
          <w:szCs w:val="22"/>
        </w:rPr>
        <w:t>child must be capable of understanding why force is being used</w:t>
      </w:r>
    </w:p>
    <w:p w14:paraId="0624AFA9" w14:textId="77777777" w:rsidR="00E2780C" w:rsidRPr="00F47B20" w:rsidRDefault="00E2780C" w:rsidP="00620BA4">
      <w:pPr>
        <w:pStyle w:val="ListParagraph"/>
        <w:numPr>
          <w:ilvl w:val="0"/>
          <w:numId w:val="23"/>
        </w:numPr>
        <w:rPr>
          <w:sz w:val="22"/>
          <w:szCs w:val="22"/>
        </w:rPr>
      </w:pPr>
      <w:r w:rsidRPr="00F47B20">
        <w:rPr>
          <w:sz w:val="22"/>
          <w:szCs w:val="22"/>
          <w:u w:val="single"/>
        </w:rPr>
        <w:t xml:space="preserve">s 43 doesn’t apply if </w:t>
      </w:r>
    </w:p>
    <w:p w14:paraId="4873A75B" w14:textId="77777777" w:rsidR="00E2780C" w:rsidRPr="00F47B20" w:rsidRDefault="00E2780C" w:rsidP="00620BA4">
      <w:pPr>
        <w:pStyle w:val="ListParagraph"/>
        <w:numPr>
          <w:ilvl w:val="1"/>
          <w:numId w:val="4"/>
        </w:numPr>
        <w:rPr>
          <w:sz w:val="22"/>
          <w:szCs w:val="22"/>
        </w:rPr>
      </w:pPr>
      <w:r w:rsidRPr="00F47B20">
        <w:rPr>
          <w:sz w:val="22"/>
          <w:szCs w:val="22"/>
        </w:rPr>
        <w:t>force harms, or could be expected to harm, a child</w:t>
      </w:r>
    </w:p>
    <w:p w14:paraId="17E83A68" w14:textId="77777777" w:rsidR="00E2780C" w:rsidRPr="00F47B20" w:rsidRDefault="00E2780C" w:rsidP="00620BA4">
      <w:pPr>
        <w:pStyle w:val="ListParagraph"/>
        <w:numPr>
          <w:ilvl w:val="1"/>
          <w:numId w:val="4"/>
        </w:numPr>
        <w:rPr>
          <w:sz w:val="22"/>
          <w:szCs w:val="22"/>
        </w:rPr>
      </w:pPr>
      <w:r w:rsidRPr="00F47B20">
        <w:rPr>
          <w:sz w:val="22"/>
          <w:szCs w:val="22"/>
        </w:rPr>
        <w:t>is cruel or degrading</w:t>
      </w:r>
    </w:p>
    <w:p w14:paraId="43157448" w14:textId="77777777" w:rsidR="00E2780C" w:rsidRPr="00F47B20" w:rsidRDefault="00E2780C" w:rsidP="00620BA4">
      <w:pPr>
        <w:pStyle w:val="ListParagraph"/>
        <w:numPr>
          <w:ilvl w:val="1"/>
          <w:numId w:val="4"/>
        </w:numPr>
        <w:rPr>
          <w:sz w:val="22"/>
          <w:szCs w:val="22"/>
        </w:rPr>
      </w:pPr>
      <w:r w:rsidRPr="00F47B20">
        <w:rPr>
          <w:sz w:val="22"/>
          <w:szCs w:val="22"/>
        </w:rPr>
        <w:t xml:space="preserve">used on teenagers, </w:t>
      </w:r>
      <w:proofErr w:type="spellStart"/>
      <w:r w:rsidRPr="00F47B20">
        <w:rPr>
          <w:sz w:val="22"/>
          <w:szCs w:val="22"/>
        </w:rPr>
        <w:t>bc</w:t>
      </w:r>
      <w:proofErr w:type="spellEnd"/>
      <w:r w:rsidRPr="00F47B20">
        <w:rPr>
          <w:sz w:val="22"/>
          <w:szCs w:val="22"/>
        </w:rPr>
        <w:t xml:space="preserve"> shown to not work</w:t>
      </w:r>
    </w:p>
    <w:p w14:paraId="291AD975" w14:textId="77777777" w:rsidR="00E2780C" w:rsidRPr="00F47B20" w:rsidRDefault="00E2780C" w:rsidP="00620BA4">
      <w:pPr>
        <w:pStyle w:val="ListParagraph"/>
        <w:numPr>
          <w:ilvl w:val="1"/>
          <w:numId w:val="4"/>
        </w:numPr>
        <w:rPr>
          <w:sz w:val="22"/>
          <w:szCs w:val="22"/>
        </w:rPr>
      </w:pPr>
      <w:r w:rsidRPr="00F47B20">
        <w:rPr>
          <w:sz w:val="22"/>
          <w:szCs w:val="22"/>
        </w:rPr>
        <w:t xml:space="preserve">teachers use force as punishment </w:t>
      </w:r>
    </w:p>
    <w:p w14:paraId="0615152E" w14:textId="77777777" w:rsidR="00E2780C" w:rsidRPr="00F47B20" w:rsidRDefault="00E2780C" w:rsidP="00E2780C">
      <w:pPr>
        <w:rPr>
          <w:sz w:val="22"/>
          <w:szCs w:val="22"/>
        </w:rPr>
      </w:pPr>
    </w:p>
    <w:p w14:paraId="71DA379C"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ALSO… captains, pilots, etc. have common law right to use force to maintain order &amp; discipline (</w:t>
      </w:r>
      <w:r w:rsidRPr="00F47B20">
        <w:rPr>
          <w:sz w:val="22"/>
          <w:szCs w:val="22"/>
          <w:highlight w:val="yellow"/>
        </w:rPr>
        <w:t xml:space="preserve">King v </w:t>
      </w:r>
      <w:proofErr w:type="spellStart"/>
      <w:r w:rsidRPr="00F47B20">
        <w:rPr>
          <w:sz w:val="22"/>
          <w:szCs w:val="22"/>
          <w:highlight w:val="yellow"/>
        </w:rPr>
        <w:t>Fanklin</w:t>
      </w:r>
      <w:proofErr w:type="spellEnd"/>
      <w:r w:rsidRPr="00F47B20">
        <w:rPr>
          <w:sz w:val="22"/>
          <w:szCs w:val="22"/>
        </w:rPr>
        <w:t>)</w:t>
      </w:r>
    </w:p>
    <w:p w14:paraId="5B945AD3" w14:textId="77777777" w:rsidR="00E2780C" w:rsidRPr="00F47B20" w:rsidRDefault="00E2780C" w:rsidP="00E2780C">
      <w:pPr>
        <w:rPr>
          <w:sz w:val="22"/>
          <w:szCs w:val="22"/>
        </w:rPr>
      </w:pPr>
    </w:p>
    <w:p w14:paraId="656D33EE" w14:textId="77777777" w:rsidR="00E2780C" w:rsidRPr="00F47B20" w:rsidRDefault="00E2780C" w:rsidP="00E2780C">
      <w:pPr>
        <w:rPr>
          <w:b/>
          <w:color w:val="FF0000"/>
          <w:sz w:val="28"/>
          <w:szCs w:val="28"/>
          <w:u w:val="single"/>
        </w:rPr>
      </w:pPr>
    </w:p>
    <w:p w14:paraId="151D3D3D" w14:textId="77777777" w:rsidR="00E2780C" w:rsidRPr="00F47B20" w:rsidRDefault="00E2780C" w:rsidP="00E2780C">
      <w:pPr>
        <w:rPr>
          <w:b/>
          <w:color w:val="FF0000"/>
          <w:sz w:val="22"/>
          <w:szCs w:val="22"/>
          <w:u w:val="single"/>
        </w:rPr>
      </w:pPr>
      <w:proofErr w:type="spellStart"/>
      <w:r w:rsidRPr="00F47B20">
        <w:rPr>
          <w:b/>
          <w:color w:val="FF0000"/>
          <w:sz w:val="28"/>
          <w:szCs w:val="28"/>
          <w:u w:val="single"/>
        </w:rPr>
        <w:t>Defence</w:t>
      </w:r>
      <w:proofErr w:type="spellEnd"/>
      <w:r w:rsidRPr="00F47B20">
        <w:rPr>
          <w:b/>
          <w:color w:val="FF0000"/>
          <w:sz w:val="28"/>
          <w:szCs w:val="28"/>
          <w:u w:val="single"/>
        </w:rPr>
        <w:t xml:space="preserve"> of Legal Authority</w:t>
      </w:r>
      <w:r w:rsidRPr="00F47B20">
        <w:rPr>
          <w:b/>
          <w:sz w:val="22"/>
          <w:szCs w:val="22"/>
        </w:rPr>
        <w:t xml:space="preserve"> </w:t>
      </w:r>
      <w:r w:rsidRPr="00F47B20">
        <w:rPr>
          <w:b/>
          <w:sz w:val="22"/>
          <w:szCs w:val="22"/>
        </w:rPr>
        <w:tab/>
      </w:r>
      <w:r w:rsidRPr="00F47B20">
        <w:rPr>
          <w:b/>
          <w:color w:val="FF0000"/>
          <w:sz w:val="22"/>
          <w:szCs w:val="22"/>
          <w:u w:val="single"/>
        </w:rPr>
        <w:t xml:space="preserve">(MORE) </w:t>
      </w:r>
      <w:proofErr w:type="spellStart"/>
      <w:r w:rsidRPr="00F47B20">
        <w:rPr>
          <w:b/>
          <w:color w:val="FF0000"/>
          <w:sz w:val="22"/>
          <w:szCs w:val="22"/>
          <w:u w:val="single"/>
        </w:rPr>
        <w:t>Defences</w:t>
      </w:r>
      <w:proofErr w:type="spellEnd"/>
      <w:r w:rsidRPr="00F47B20">
        <w:rPr>
          <w:b/>
          <w:color w:val="FF0000"/>
          <w:sz w:val="22"/>
          <w:szCs w:val="22"/>
          <w:u w:val="single"/>
        </w:rPr>
        <w:t xml:space="preserve"> for Protection of Persons</w:t>
      </w:r>
    </w:p>
    <w:p w14:paraId="1DC2FB52" w14:textId="77777777" w:rsidR="00E2780C" w:rsidRPr="00F47B20" w:rsidRDefault="00E2780C" w:rsidP="00E2780C">
      <w:pPr>
        <w:rPr>
          <w:b/>
          <w:sz w:val="22"/>
          <w:szCs w:val="22"/>
          <w:u w:val="single"/>
        </w:rPr>
      </w:pPr>
    </w:p>
    <w:p w14:paraId="5C302811" w14:textId="77777777" w:rsidR="00E2780C" w:rsidRPr="00F47B20" w:rsidRDefault="00E2780C" w:rsidP="00E2780C">
      <w:pPr>
        <w:rPr>
          <w:b/>
          <w:sz w:val="22"/>
          <w:szCs w:val="22"/>
          <w:u w:val="single"/>
        </w:rPr>
      </w:pPr>
      <w:r w:rsidRPr="00F47B20">
        <w:rPr>
          <w:b/>
          <w:sz w:val="22"/>
          <w:szCs w:val="22"/>
          <w:u w:val="single"/>
        </w:rPr>
        <w:t>3 key questions:</w:t>
      </w:r>
    </w:p>
    <w:p w14:paraId="3E7E059E" w14:textId="77777777" w:rsidR="00E2780C" w:rsidRPr="00F47B20" w:rsidRDefault="00E2780C" w:rsidP="00620BA4">
      <w:pPr>
        <w:pStyle w:val="ListParagraph"/>
        <w:numPr>
          <w:ilvl w:val="0"/>
          <w:numId w:val="5"/>
        </w:numPr>
        <w:rPr>
          <w:sz w:val="22"/>
          <w:szCs w:val="22"/>
        </w:rPr>
      </w:pPr>
      <w:r w:rsidRPr="00F47B20">
        <w:rPr>
          <w:sz w:val="22"/>
          <w:szCs w:val="22"/>
        </w:rPr>
        <w:t>did D have legal authority to undertake act?</w:t>
      </w:r>
    </w:p>
    <w:p w14:paraId="03AA5864" w14:textId="77777777" w:rsidR="00E2780C" w:rsidRPr="00F47B20" w:rsidRDefault="00E2780C" w:rsidP="00620BA4">
      <w:pPr>
        <w:pStyle w:val="ListParagraph"/>
        <w:numPr>
          <w:ilvl w:val="0"/>
          <w:numId w:val="5"/>
        </w:numPr>
        <w:rPr>
          <w:sz w:val="22"/>
          <w:szCs w:val="22"/>
        </w:rPr>
      </w:pPr>
      <w:r w:rsidRPr="00F47B20">
        <w:rPr>
          <w:sz w:val="22"/>
          <w:szCs w:val="22"/>
        </w:rPr>
        <w:t xml:space="preserve">was D legally privileged, </w:t>
      </w:r>
      <w:proofErr w:type="spellStart"/>
      <w:r w:rsidRPr="00F47B20">
        <w:rPr>
          <w:sz w:val="22"/>
          <w:szCs w:val="22"/>
        </w:rPr>
        <w:t>ie</w:t>
      </w:r>
      <w:proofErr w:type="spellEnd"/>
      <w:r w:rsidRPr="00F47B20">
        <w:rPr>
          <w:sz w:val="22"/>
          <w:szCs w:val="22"/>
        </w:rPr>
        <w:t xml:space="preserve"> protected from civil/</w:t>
      </w:r>
      <w:proofErr w:type="spellStart"/>
      <w:r w:rsidRPr="00F47B20">
        <w:rPr>
          <w:sz w:val="22"/>
          <w:szCs w:val="22"/>
        </w:rPr>
        <w:t>crim</w:t>
      </w:r>
      <w:proofErr w:type="spellEnd"/>
      <w:r w:rsidRPr="00F47B20">
        <w:rPr>
          <w:sz w:val="22"/>
          <w:szCs w:val="22"/>
        </w:rPr>
        <w:t xml:space="preserve"> liability? – </w:t>
      </w:r>
      <w:proofErr w:type="spellStart"/>
      <w:r w:rsidRPr="00F47B20">
        <w:rPr>
          <w:i/>
          <w:sz w:val="22"/>
          <w:szCs w:val="22"/>
        </w:rPr>
        <w:t>pg</w:t>
      </w:r>
      <w:proofErr w:type="spellEnd"/>
      <w:r w:rsidRPr="00F47B20">
        <w:rPr>
          <w:i/>
          <w:sz w:val="22"/>
          <w:szCs w:val="22"/>
        </w:rPr>
        <w:t xml:space="preserve"> 268</w:t>
      </w:r>
    </w:p>
    <w:p w14:paraId="390DAD93" w14:textId="77777777" w:rsidR="00E2780C" w:rsidRPr="00F47B20" w:rsidRDefault="00E2780C" w:rsidP="00620BA4">
      <w:pPr>
        <w:pStyle w:val="ListParagraph"/>
        <w:numPr>
          <w:ilvl w:val="0"/>
          <w:numId w:val="5"/>
        </w:numPr>
        <w:rPr>
          <w:sz w:val="22"/>
          <w:szCs w:val="22"/>
        </w:rPr>
      </w:pPr>
      <w:r w:rsidRPr="00F47B20">
        <w:rPr>
          <w:sz w:val="22"/>
          <w:szCs w:val="22"/>
        </w:rPr>
        <w:t>did D meet all obligations imposed on him/him?</w:t>
      </w:r>
    </w:p>
    <w:p w14:paraId="5CC8B18C" w14:textId="77777777" w:rsidR="00E2780C" w:rsidRPr="00F47B20" w:rsidRDefault="00E2780C" w:rsidP="00E2780C">
      <w:pPr>
        <w:rPr>
          <w:b/>
          <w:sz w:val="22"/>
          <w:szCs w:val="22"/>
          <w:highlight w:val="yellow"/>
        </w:rPr>
      </w:pPr>
    </w:p>
    <w:p w14:paraId="1A503D33" w14:textId="77777777" w:rsidR="00E2780C" w:rsidRPr="00F47B20" w:rsidRDefault="00E2780C" w:rsidP="00E2780C">
      <w:pPr>
        <w:rPr>
          <w:b/>
          <w:i/>
          <w:sz w:val="22"/>
          <w:szCs w:val="22"/>
        </w:rPr>
      </w:pPr>
      <w:r w:rsidRPr="00F47B20">
        <w:rPr>
          <w:b/>
          <w:sz w:val="22"/>
          <w:szCs w:val="22"/>
          <w:highlight w:val="yellow"/>
        </w:rPr>
        <w:t>CCC s 494 (1)</w:t>
      </w:r>
      <w:r w:rsidRPr="00F47B20">
        <w:rPr>
          <w:b/>
          <w:sz w:val="22"/>
          <w:szCs w:val="22"/>
        </w:rPr>
        <w:t xml:space="preserve"> </w:t>
      </w:r>
      <w:r w:rsidRPr="00F47B20">
        <w:rPr>
          <w:b/>
          <w:sz w:val="22"/>
          <w:szCs w:val="22"/>
        </w:rPr>
        <w:sym w:font="Wingdings" w:char="F0E0"/>
      </w:r>
      <w:r w:rsidRPr="00F47B20">
        <w:rPr>
          <w:b/>
          <w:sz w:val="22"/>
          <w:szCs w:val="22"/>
        </w:rPr>
        <w:t xml:space="preserve"> </w:t>
      </w:r>
      <w:r w:rsidRPr="00F47B20">
        <w:rPr>
          <w:b/>
          <w:sz w:val="22"/>
          <w:szCs w:val="22"/>
          <w:u w:val="single"/>
        </w:rPr>
        <w:t>anyone</w:t>
      </w:r>
      <w:r w:rsidRPr="00F47B20">
        <w:rPr>
          <w:sz w:val="22"/>
          <w:szCs w:val="22"/>
        </w:rPr>
        <w:t xml:space="preserve"> can make an arrest </w:t>
      </w:r>
    </w:p>
    <w:p w14:paraId="1348923D" w14:textId="77777777" w:rsidR="00E2780C" w:rsidRPr="00F47B20" w:rsidRDefault="00E2780C" w:rsidP="00E2780C">
      <w:pPr>
        <w:ind w:firstLine="720"/>
        <w:rPr>
          <w:b/>
          <w:sz w:val="22"/>
          <w:szCs w:val="22"/>
        </w:rPr>
      </w:pPr>
      <w:r w:rsidRPr="00F47B20">
        <w:rPr>
          <w:sz w:val="22"/>
          <w:szCs w:val="22"/>
        </w:rPr>
        <w:sym w:font="Wingdings" w:char="F0E0"/>
      </w:r>
      <w:r w:rsidRPr="00F47B20">
        <w:rPr>
          <w:sz w:val="22"/>
          <w:szCs w:val="22"/>
        </w:rPr>
        <w:t xml:space="preserve"> suspicion isn’t sufficient, has to be a </w:t>
      </w:r>
      <w:r w:rsidRPr="00F47B20">
        <w:rPr>
          <w:b/>
          <w:sz w:val="22"/>
          <w:szCs w:val="22"/>
        </w:rPr>
        <w:t>strong and honest belief (</w:t>
      </w:r>
      <w:r w:rsidRPr="00F47B20">
        <w:rPr>
          <w:sz w:val="22"/>
          <w:szCs w:val="22"/>
          <w:highlight w:val="yellow"/>
        </w:rPr>
        <w:t xml:space="preserve">R v </w:t>
      </w:r>
      <w:proofErr w:type="spellStart"/>
      <w:r w:rsidRPr="00F47B20">
        <w:rPr>
          <w:sz w:val="22"/>
          <w:szCs w:val="22"/>
          <w:highlight w:val="yellow"/>
        </w:rPr>
        <w:t>Storrey</w:t>
      </w:r>
      <w:proofErr w:type="spellEnd"/>
      <w:r w:rsidRPr="00F47B20">
        <w:rPr>
          <w:b/>
          <w:sz w:val="22"/>
          <w:szCs w:val="22"/>
        </w:rPr>
        <w:t>)</w:t>
      </w:r>
    </w:p>
    <w:p w14:paraId="621EF74A" w14:textId="77777777" w:rsidR="00E2780C" w:rsidRPr="00F47B20" w:rsidRDefault="00E2780C" w:rsidP="00E2780C">
      <w:pPr>
        <w:rPr>
          <w:sz w:val="22"/>
          <w:szCs w:val="22"/>
        </w:rPr>
      </w:pPr>
    </w:p>
    <w:p w14:paraId="5901B683" w14:textId="77777777" w:rsidR="00E2780C" w:rsidRPr="00F47B20" w:rsidRDefault="00E2780C" w:rsidP="00E2780C">
      <w:pPr>
        <w:rPr>
          <w:sz w:val="22"/>
          <w:szCs w:val="22"/>
          <w:highlight w:val="yellow"/>
        </w:rPr>
      </w:pPr>
      <w:r w:rsidRPr="00F47B20">
        <w:rPr>
          <w:sz w:val="22"/>
          <w:szCs w:val="22"/>
        </w:rPr>
        <w:sym w:font="Wingdings" w:char="F0E0"/>
      </w:r>
      <w:r w:rsidRPr="00F47B20">
        <w:rPr>
          <w:sz w:val="22"/>
          <w:szCs w:val="22"/>
        </w:rPr>
        <w:t xml:space="preserve"> </w:t>
      </w:r>
      <w:r w:rsidRPr="00F47B20">
        <w:rPr>
          <w:b/>
          <w:sz w:val="22"/>
          <w:szCs w:val="22"/>
        </w:rPr>
        <w:t>law changed to “reasonable time”</w:t>
      </w:r>
    </w:p>
    <w:p w14:paraId="31C39742" w14:textId="77777777" w:rsidR="00E2780C" w:rsidRPr="00F47B20" w:rsidRDefault="00E2780C" w:rsidP="00E2780C">
      <w:pPr>
        <w:ind w:firstLine="720"/>
        <w:rPr>
          <w:b/>
          <w:sz w:val="22"/>
          <w:szCs w:val="22"/>
        </w:rPr>
      </w:pPr>
      <w:r w:rsidRPr="00F47B20">
        <w:rPr>
          <w:sz w:val="22"/>
          <w:szCs w:val="22"/>
          <w:highlight w:val="yellow"/>
        </w:rPr>
        <w:t xml:space="preserve"> R v Chen</w:t>
      </w:r>
      <w:r w:rsidRPr="00F47B20">
        <w:rPr>
          <w:i/>
          <w:sz w:val="22"/>
          <w:szCs w:val="22"/>
        </w:rPr>
        <w:t xml:space="preserve">: </w:t>
      </w:r>
      <w:r w:rsidRPr="00F47B20">
        <w:rPr>
          <w:sz w:val="22"/>
          <w:szCs w:val="22"/>
        </w:rPr>
        <w:t>grocer finds repeat thief,</w:t>
      </w:r>
      <w:r w:rsidRPr="00F47B20">
        <w:rPr>
          <w:i/>
          <w:sz w:val="22"/>
          <w:szCs w:val="22"/>
        </w:rPr>
        <w:t xml:space="preserve"> </w:t>
      </w:r>
      <w:r w:rsidRPr="00F47B20">
        <w:rPr>
          <w:sz w:val="22"/>
          <w:szCs w:val="22"/>
        </w:rPr>
        <w:t xml:space="preserve">=/= finds committing, used legal fiction to let Chen off </w:t>
      </w:r>
      <w:r w:rsidRPr="00F47B20">
        <w:rPr>
          <w:b/>
          <w:sz w:val="22"/>
          <w:szCs w:val="22"/>
        </w:rPr>
        <w:t xml:space="preserve"> </w:t>
      </w:r>
    </w:p>
    <w:p w14:paraId="378E8662" w14:textId="77777777" w:rsidR="00E2780C" w:rsidRPr="00F47B20" w:rsidRDefault="00E2780C" w:rsidP="00E2780C">
      <w:pPr>
        <w:rPr>
          <w:sz w:val="22"/>
          <w:szCs w:val="22"/>
        </w:rPr>
      </w:pPr>
      <w:r w:rsidRPr="00F47B20">
        <w:rPr>
          <w:b/>
          <w:sz w:val="22"/>
          <w:szCs w:val="22"/>
        </w:rPr>
        <w:sym w:font="Wingdings" w:char="F0E0"/>
      </w:r>
      <w:r w:rsidRPr="00F47B20">
        <w:rPr>
          <w:b/>
          <w:sz w:val="22"/>
          <w:szCs w:val="22"/>
        </w:rPr>
        <w:t xml:space="preserve"> “finds </w:t>
      </w:r>
      <w:proofErr w:type="spellStart"/>
      <w:r w:rsidRPr="00F47B20">
        <w:rPr>
          <w:b/>
          <w:sz w:val="22"/>
          <w:szCs w:val="22"/>
        </w:rPr>
        <w:t>commiting</w:t>
      </w:r>
      <w:proofErr w:type="spellEnd"/>
      <w:r w:rsidRPr="00F47B20">
        <w:rPr>
          <w:b/>
          <w:sz w:val="22"/>
          <w:szCs w:val="22"/>
        </w:rPr>
        <w:t>” is interpreted broadly, means “apparently finds committing</w:t>
      </w:r>
      <w:r w:rsidRPr="00F47B20">
        <w:rPr>
          <w:sz w:val="22"/>
          <w:szCs w:val="22"/>
        </w:rPr>
        <w:t xml:space="preserve">” </w:t>
      </w:r>
    </w:p>
    <w:p w14:paraId="71C63B69" w14:textId="77777777" w:rsidR="00E2780C" w:rsidRPr="00F47B20" w:rsidRDefault="00E2780C" w:rsidP="00E2780C">
      <w:pPr>
        <w:ind w:firstLine="720"/>
        <w:rPr>
          <w:sz w:val="22"/>
          <w:szCs w:val="22"/>
        </w:rPr>
      </w:pPr>
      <w:r w:rsidRPr="00F47B20">
        <w:rPr>
          <w:sz w:val="22"/>
          <w:szCs w:val="22"/>
          <w:highlight w:val="yellow"/>
        </w:rPr>
        <w:t>R v Biron</w:t>
      </w:r>
      <w:r w:rsidRPr="00F47B20">
        <w:rPr>
          <w:sz w:val="22"/>
          <w:szCs w:val="22"/>
        </w:rPr>
        <w:t xml:space="preserve"> – constable arrests D and hands off to peace officer </w:t>
      </w:r>
    </w:p>
    <w:p w14:paraId="5CE214DE" w14:textId="77777777" w:rsidR="00E2780C" w:rsidRPr="00F47B20" w:rsidRDefault="00E2780C" w:rsidP="00E2780C">
      <w:pPr>
        <w:rPr>
          <w:b/>
          <w:sz w:val="22"/>
          <w:szCs w:val="22"/>
          <w:highlight w:val="yellow"/>
        </w:rPr>
      </w:pPr>
    </w:p>
    <w:p w14:paraId="68476DE0" w14:textId="77777777" w:rsidR="00E2780C" w:rsidRPr="00F47B20" w:rsidRDefault="00E2780C" w:rsidP="00E2780C">
      <w:pPr>
        <w:rPr>
          <w:sz w:val="22"/>
          <w:szCs w:val="22"/>
        </w:rPr>
      </w:pPr>
      <w:r w:rsidRPr="00F47B20">
        <w:rPr>
          <w:b/>
          <w:sz w:val="22"/>
          <w:szCs w:val="22"/>
          <w:highlight w:val="yellow"/>
        </w:rPr>
        <w:t>Charter s 24(1)</w:t>
      </w:r>
      <w:r w:rsidRPr="00F47B20">
        <w:rPr>
          <w:sz w:val="22"/>
          <w:szCs w:val="22"/>
        </w:rPr>
        <w:t xml:space="preserve"> gives </w:t>
      </w:r>
      <w:proofErr w:type="spellStart"/>
      <w:r w:rsidRPr="00F47B20">
        <w:rPr>
          <w:sz w:val="22"/>
          <w:szCs w:val="22"/>
        </w:rPr>
        <w:t>judges</w:t>
      </w:r>
      <w:proofErr w:type="spellEnd"/>
      <w:r w:rsidRPr="00F47B20">
        <w:rPr>
          <w:sz w:val="22"/>
          <w:szCs w:val="22"/>
        </w:rPr>
        <w:t xml:space="preserve"> discretion to award “appropriate and just” remedy</w:t>
      </w:r>
    </w:p>
    <w:p w14:paraId="174F136D" w14:textId="77777777" w:rsidR="00E2780C" w:rsidRPr="00F47B20" w:rsidRDefault="00E2780C" w:rsidP="00E2780C">
      <w:pPr>
        <w:rPr>
          <w:color w:val="0000FF"/>
          <w:sz w:val="22"/>
          <w:szCs w:val="22"/>
        </w:rPr>
      </w:pPr>
    </w:p>
    <w:p w14:paraId="4FA90966" w14:textId="77777777" w:rsidR="00E2780C" w:rsidRPr="00F47B20" w:rsidRDefault="00E2780C" w:rsidP="00E2780C">
      <w:pPr>
        <w:rPr>
          <w:sz w:val="22"/>
          <w:szCs w:val="22"/>
        </w:rPr>
      </w:pPr>
      <w:r w:rsidRPr="00F47B20">
        <w:sym w:font="Wingdings" w:char="F0E0"/>
      </w:r>
      <w:r w:rsidRPr="00F47B20">
        <w:rPr>
          <w:color w:val="0000FF"/>
          <w:sz w:val="32"/>
          <w:szCs w:val="32"/>
        </w:rPr>
        <w:t xml:space="preserve"> </w:t>
      </w:r>
      <w:proofErr w:type="gramStart"/>
      <w:r w:rsidRPr="00F47B20">
        <w:rPr>
          <w:b/>
          <w:color w:val="0000FF"/>
          <w:sz w:val="32"/>
          <w:szCs w:val="32"/>
          <w:u w:val="single"/>
        </w:rPr>
        <w:t>4 part</w:t>
      </w:r>
      <w:proofErr w:type="gramEnd"/>
      <w:r w:rsidRPr="00F47B20">
        <w:rPr>
          <w:b/>
          <w:color w:val="0000FF"/>
          <w:sz w:val="32"/>
          <w:szCs w:val="32"/>
          <w:u w:val="single"/>
        </w:rPr>
        <w:t xml:space="preserve"> TEST for awarding damages: </w:t>
      </w:r>
      <w:r w:rsidRPr="00F47B20">
        <w:rPr>
          <w:b/>
          <w:color w:val="0000FF"/>
          <w:sz w:val="32"/>
          <w:szCs w:val="32"/>
          <w:u w:val="single"/>
        </w:rPr>
        <w:tab/>
      </w:r>
      <w:r w:rsidRPr="00F47B20">
        <w:rPr>
          <w:sz w:val="22"/>
          <w:szCs w:val="22"/>
          <w:highlight w:val="yellow"/>
        </w:rPr>
        <w:t>Vancouver v Ward [2010])</w:t>
      </w:r>
    </w:p>
    <w:p w14:paraId="22DA6EDD" w14:textId="77777777" w:rsidR="00E2780C" w:rsidRPr="00F47B20" w:rsidRDefault="00E2780C" w:rsidP="00E2780C">
      <w:pPr>
        <w:rPr>
          <w:color w:val="0000FF"/>
          <w:sz w:val="32"/>
          <w:szCs w:val="32"/>
        </w:rPr>
      </w:pPr>
    </w:p>
    <w:p w14:paraId="30DBE1D6" w14:textId="77777777" w:rsidR="00E2780C" w:rsidRPr="00F47B20" w:rsidRDefault="00E2780C" w:rsidP="00620BA4">
      <w:pPr>
        <w:pStyle w:val="ListParagraph"/>
        <w:numPr>
          <w:ilvl w:val="0"/>
          <w:numId w:val="6"/>
        </w:numPr>
        <w:rPr>
          <w:sz w:val="22"/>
          <w:szCs w:val="22"/>
        </w:rPr>
      </w:pPr>
      <w:r w:rsidRPr="00F47B20">
        <w:rPr>
          <w:sz w:val="22"/>
          <w:szCs w:val="22"/>
        </w:rPr>
        <w:t>P establishes Charter right violated</w:t>
      </w:r>
    </w:p>
    <w:p w14:paraId="7E73A881" w14:textId="77777777" w:rsidR="00E2780C" w:rsidRPr="00F47B20" w:rsidRDefault="00E2780C" w:rsidP="00620BA4">
      <w:pPr>
        <w:pStyle w:val="ListParagraph"/>
        <w:numPr>
          <w:ilvl w:val="0"/>
          <w:numId w:val="6"/>
        </w:numPr>
        <w:rPr>
          <w:sz w:val="22"/>
          <w:szCs w:val="22"/>
        </w:rPr>
      </w:pPr>
      <w:r w:rsidRPr="00F47B20">
        <w:rPr>
          <w:sz w:val="22"/>
          <w:szCs w:val="22"/>
        </w:rPr>
        <w:t>Damage must advance Charter goals</w:t>
      </w:r>
    </w:p>
    <w:p w14:paraId="36144DEE" w14:textId="77777777" w:rsidR="00E2780C" w:rsidRPr="00F47B20" w:rsidRDefault="00E2780C" w:rsidP="00620BA4">
      <w:pPr>
        <w:pStyle w:val="ListParagraph"/>
        <w:numPr>
          <w:ilvl w:val="0"/>
          <w:numId w:val="6"/>
        </w:numPr>
        <w:rPr>
          <w:sz w:val="22"/>
          <w:szCs w:val="22"/>
        </w:rPr>
      </w:pPr>
      <w:r w:rsidRPr="00F47B20">
        <w:rPr>
          <w:sz w:val="22"/>
          <w:szCs w:val="22"/>
        </w:rPr>
        <w:t xml:space="preserve">state may attempt to establish a countervailing factor </w:t>
      </w:r>
    </w:p>
    <w:p w14:paraId="43FE810C" w14:textId="77777777" w:rsidR="00E2780C" w:rsidRPr="00F47B20" w:rsidRDefault="00E2780C" w:rsidP="00620BA4">
      <w:pPr>
        <w:pStyle w:val="ListParagraph"/>
        <w:numPr>
          <w:ilvl w:val="0"/>
          <w:numId w:val="6"/>
        </w:numPr>
        <w:rPr>
          <w:b/>
          <w:sz w:val="22"/>
          <w:szCs w:val="22"/>
          <w:highlight w:val="yellow"/>
        </w:rPr>
      </w:pPr>
      <w:r w:rsidRPr="00F47B20">
        <w:rPr>
          <w:sz w:val="22"/>
          <w:szCs w:val="22"/>
        </w:rPr>
        <w:t xml:space="preserve">the amount of the damage award should reflect its purpose (compensation, vindication, or deterrence) </w:t>
      </w:r>
    </w:p>
    <w:p w14:paraId="15A97E2E" w14:textId="77777777" w:rsidR="00E2780C" w:rsidRPr="00F47B20" w:rsidRDefault="00E2780C" w:rsidP="00E2780C">
      <w:pPr>
        <w:rPr>
          <w:sz w:val="22"/>
          <w:szCs w:val="22"/>
        </w:rPr>
      </w:pPr>
      <w:r w:rsidRPr="00F47B20">
        <w:rPr>
          <w:b/>
          <w:sz w:val="22"/>
          <w:szCs w:val="22"/>
          <w:highlight w:val="yellow"/>
        </w:rPr>
        <w:t>Charter s 52</w:t>
      </w:r>
      <w:r w:rsidRPr="00F47B20">
        <w:rPr>
          <w:sz w:val="22"/>
          <w:szCs w:val="22"/>
        </w:rPr>
        <w:t xml:space="preserve"> establishes constitutional supremacy, therefore may eliminate basis for person’s </w:t>
      </w:r>
      <w:proofErr w:type="spellStart"/>
      <w:r w:rsidRPr="00F47B20">
        <w:rPr>
          <w:sz w:val="22"/>
          <w:szCs w:val="22"/>
        </w:rPr>
        <w:t>defence</w:t>
      </w:r>
      <w:proofErr w:type="spellEnd"/>
      <w:r w:rsidRPr="00F47B20">
        <w:rPr>
          <w:sz w:val="22"/>
          <w:szCs w:val="22"/>
        </w:rPr>
        <w:t xml:space="preserve"> of legal authority</w:t>
      </w:r>
    </w:p>
    <w:p w14:paraId="225A75DE" w14:textId="77777777" w:rsidR="00E2780C" w:rsidRPr="00F47B20" w:rsidRDefault="00E2780C" w:rsidP="00E2780C">
      <w:pPr>
        <w:rPr>
          <w:b/>
          <w:color w:val="FF0000"/>
          <w:sz w:val="28"/>
          <w:szCs w:val="28"/>
          <w:u w:val="single"/>
        </w:rPr>
      </w:pPr>
    </w:p>
    <w:p w14:paraId="0368803F" w14:textId="77777777" w:rsidR="00E2780C" w:rsidRPr="00F47B20" w:rsidRDefault="00E2780C" w:rsidP="00E2780C">
      <w:pPr>
        <w:rPr>
          <w:sz w:val="22"/>
          <w:szCs w:val="22"/>
        </w:rPr>
      </w:pPr>
      <w:r w:rsidRPr="00F47B20">
        <w:rPr>
          <w:b/>
          <w:color w:val="FF0000"/>
          <w:sz w:val="28"/>
          <w:szCs w:val="28"/>
          <w:u w:val="single"/>
        </w:rPr>
        <w:t>Rights &amp; Obligations in the Arrest Process: Reasons for the Arrest</w:t>
      </w:r>
    </w:p>
    <w:p w14:paraId="5B0CA602" w14:textId="77777777" w:rsidR="00E2780C" w:rsidRPr="00F47B20" w:rsidRDefault="00E2780C" w:rsidP="00E2780C">
      <w:pPr>
        <w:rPr>
          <w:sz w:val="22"/>
          <w:szCs w:val="22"/>
        </w:rPr>
      </w:pPr>
    </w:p>
    <w:p w14:paraId="0F49929D"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w:t>
      </w:r>
      <w:r w:rsidRPr="00F47B20">
        <w:rPr>
          <w:b/>
          <w:sz w:val="22"/>
          <w:szCs w:val="22"/>
        </w:rPr>
        <w:t>accused is always entitled to know reason for the arrest, need to have reasonable and probable grounds for arrest, shouldn’t be held incommunicado</w:t>
      </w:r>
      <w:r w:rsidRPr="00F47B20">
        <w:rPr>
          <w:sz w:val="22"/>
          <w:szCs w:val="22"/>
        </w:rPr>
        <w:t xml:space="preserve"> </w:t>
      </w:r>
    </w:p>
    <w:p w14:paraId="148A5C7E" w14:textId="77777777" w:rsidR="00E2780C" w:rsidRPr="00F47B20" w:rsidRDefault="00E2780C" w:rsidP="00E2780C">
      <w:pPr>
        <w:rPr>
          <w:sz w:val="22"/>
          <w:szCs w:val="22"/>
        </w:rPr>
      </w:pPr>
      <w:r w:rsidRPr="00F47B20">
        <w:rPr>
          <w:sz w:val="22"/>
          <w:szCs w:val="22"/>
        </w:rPr>
        <w:t>**</w:t>
      </w:r>
      <w:proofErr w:type="spellStart"/>
      <w:r w:rsidRPr="00F47B20">
        <w:rPr>
          <w:sz w:val="22"/>
          <w:szCs w:val="22"/>
          <w:highlight w:val="yellow"/>
        </w:rPr>
        <w:t>Koechlin</w:t>
      </w:r>
      <w:proofErr w:type="spellEnd"/>
      <w:r w:rsidRPr="00F47B20">
        <w:rPr>
          <w:sz w:val="22"/>
          <w:szCs w:val="22"/>
          <w:highlight w:val="yellow"/>
        </w:rPr>
        <w:t xml:space="preserve"> v Waugh and Hamilton</w:t>
      </w:r>
      <w:r w:rsidRPr="00F47B20">
        <w:rPr>
          <w:sz w:val="22"/>
          <w:szCs w:val="22"/>
        </w:rPr>
        <w:t xml:space="preserve"> – P wearing tennis shoes, stopped by plainclothes police, P refuses to ID, scuffle ensues, arrested, P’s dad wasn’t allowed to see him in jail)</w:t>
      </w:r>
    </w:p>
    <w:p w14:paraId="1B0AFDE1"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w:t>
      </w:r>
      <w:r w:rsidRPr="00F47B20">
        <w:rPr>
          <w:b/>
          <w:sz w:val="22"/>
          <w:szCs w:val="22"/>
        </w:rPr>
        <w:t>can seek redress if not informed of reasons for arrest under</w:t>
      </w:r>
      <w:r w:rsidRPr="00F47B20">
        <w:rPr>
          <w:sz w:val="22"/>
          <w:szCs w:val="22"/>
        </w:rPr>
        <w:t xml:space="preserve"> </w:t>
      </w:r>
      <w:r w:rsidRPr="00F47B20">
        <w:rPr>
          <w:sz w:val="22"/>
          <w:szCs w:val="22"/>
          <w:highlight w:val="yellow"/>
        </w:rPr>
        <w:t>Charter s 24(1)</w:t>
      </w:r>
      <w:r w:rsidRPr="00F47B20">
        <w:rPr>
          <w:sz w:val="22"/>
          <w:szCs w:val="22"/>
        </w:rPr>
        <w:t xml:space="preserve"> **see above**</w:t>
      </w:r>
    </w:p>
    <w:p w14:paraId="0FBA6BBF" w14:textId="77777777" w:rsidR="00E2780C" w:rsidRPr="00F47B20" w:rsidRDefault="00E2780C" w:rsidP="00E2780C">
      <w:pPr>
        <w:rPr>
          <w:sz w:val="22"/>
          <w:szCs w:val="22"/>
        </w:rPr>
      </w:pPr>
      <w:r w:rsidRPr="00F47B20">
        <w:rPr>
          <w:sz w:val="22"/>
          <w:szCs w:val="22"/>
        </w:rPr>
        <w:sym w:font="Wingdings" w:char="F0E0"/>
      </w:r>
      <w:r w:rsidRPr="00F47B20">
        <w:rPr>
          <w:sz w:val="22"/>
          <w:szCs w:val="22"/>
        </w:rPr>
        <w:t xml:space="preserve"> </w:t>
      </w:r>
      <w:r w:rsidRPr="00F47B20">
        <w:rPr>
          <w:b/>
          <w:sz w:val="22"/>
          <w:szCs w:val="22"/>
        </w:rPr>
        <w:t>suspects have to be given opportunity to submit peacefully before force is used</w:t>
      </w:r>
      <w:r w:rsidRPr="00F47B20">
        <w:rPr>
          <w:sz w:val="22"/>
          <w:szCs w:val="22"/>
        </w:rPr>
        <w:t xml:space="preserve"> – general rule</w:t>
      </w:r>
    </w:p>
    <w:p w14:paraId="7DC42B0A" w14:textId="77777777" w:rsidR="00E2780C" w:rsidRPr="00F47B20" w:rsidRDefault="00E2780C" w:rsidP="00E2780C">
      <w:pPr>
        <w:rPr>
          <w:sz w:val="28"/>
          <w:szCs w:val="28"/>
        </w:rPr>
      </w:pPr>
    </w:p>
    <w:p w14:paraId="69B428B9" w14:textId="77777777" w:rsidR="00E2780C" w:rsidRPr="00F47B20" w:rsidRDefault="00E2780C" w:rsidP="00E2780C">
      <w:pPr>
        <w:rPr>
          <w:b/>
          <w:color w:val="FF0000"/>
          <w:sz w:val="28"/>
          <w:szCs w:val="28"/>
          <w:u w:val="single"/>
        </w:rPr>
      </w:pPr>
      <w:r w:rsidRPr="00F47B20">
        <w:rPr>
          <w:b/>
          <w:color w:val="FF0000"/>
          <w:sz w:val="28"/>
          <w:szCs w:val="28"/>
          <w:u w:val="single"/>
        </w:rPr>
        <w:t>Common Law Power to Search Pursuant to Lawful Arrest</w:t>
      </w:r>
    </w:p>
    <w:p w14:paraId="3F8B386B" w14:textId="77777777" w:rsidR="00E2780C" w:rsidRPr="00F47B20" w:rsidRDefault="00E2780C" w:rsidP="00E2780C">
      <w:pPr>
        <w:rPr>
          <w:sz w:val="22"/>
          <w:szCs w:val="22"/>
        </w:rPr>
      </w:pPr>
      <w:r w:rsidRPr="00F47B20">
        <w:rPr>
          <w:sz w:val="22"/>
          <w:szCs w:val="22"/>
          <w:highlight w:val="yellow"/>
        </w:rPr>
        <w:t xml:space="preserve">**R v </w:t>
      </w:r>
      <w:proofErr w:type="spellStart"/>
      <w:r w:rsidRPr="00F47B20">
        <w:rPr>
          <w:sz w:val="22"/>
          <w:szCs w:val="22"/>
          <w:highlight w:val="yellow"/>
        </w:rPr>
        <w:t>Caslake</w:t>
      </w:r>
      <w:proofErr w:type="spellEnd"/>
      <w:r w:rsidRPr="00F47B20">
        <w:rPr>
          <w:sz w:val="22"/>
          <w:szCs w:val="22"/>
          <w:highlight w:val="yellow"/>
        </w:rPr>
        <w:t xml:space="preserve"> [1998]:</w:t>
      </w:r>
      <w:r w:rsidRPr="00F47B20">
        <w:rPr>
          <w:sz w:val="22"/>
          <w:szCs w:val="22"/>
        </w:rPr>
        <w:t xml:space="preserve"> D arrested for marijuana possession, car searched for “inventory” 5 hours after arrest, found cash and cocaine. </w:t>
      </w:r>
    </w:p>
    <w:p w14:paraId="5B003A56"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search only justifiable if the purpose of the search is related to purpose of the arrest</w:t>
      </w:r>
    </w:p>
    <w:p w14:paraId="32CACA70" w14:textId="77777777" w:rsidR="00E2780C" w:rsidRPr="00F47B20" w:rsidRDefault="00E2780C" w:rsidP="00E2780C">
      <w:pPr>
        <w:rPr>
          <w:b/>
          <w:sz w:val="22"/>
          <w:szCs w:val="22"/>
        </w:rPr>
      </w:pPr>
      <w:r w:rsidRPr="00F47B20">
        <w:rPr>
          <w:b/>
          <w:sz w:val="22"/>
          <w:szCs w:val="22"/>
          <w:u w:val="single"/>
        </w:rPr>
        <w:sym w:font="Wingdings" w:char="F0E0"/>
      </w:r>
      <w:r w:rsidRPr="00F47B20">
        <w:rPr>
          <w:b/>
          <w:sz w:val="22"/>
          <w:szCs w:val="22"/>
          <w:u w:val="single"/>
        </w:rPr>
        <w:t xml:space="preserve"> 3 limits</w:t>
      </w:r>
      <w:r w:rsidRPr="00F47B20">
        <w:rPr>
          <w:b/>
          <w:sz w:val="22"/>
          <w:szCs w:val="22"/>
        </w:rPr>
        <w:t xml:space="preserve">: </w:t>
      </w:r>
    </w:p>
    <w:p w14:paraId="28C4F252" w14:textId="77777777" w:rsidR="00E2780C" w:rsidRPr="00F47B20" w:rsidRDefault="00E2780C" w:rsidP="00E2780C">
      <w:pPr>
        <w:ind w:firstLine="720"/>
        <w:rPr>
          <w:b/>
          <w:sz w:val="22"/>
          <w:szCs w:val="22"/>
        </w:rPr>
      </w:pPr>
      <w:r w:rsidRPr="00F47B20">
        <w:rPr>
          <w:b/>
          <w:sz w:val="22"/>
          <w:szCs w:val="22"/>
        </w:rPr>
        <w:t xml:space="preserve">power doesn’t impose a duty; </w:t>
      </w:r>
    </w:p>
    <w:p w14:paraId="26910025" w14:textId="77777777" w:rsidR="00E2780C" w:rsidRPr="00F47B20" w:rsidRDefault="00E2780C" w:rsidP="00E2780C">
      <w:pPr>
        <w:ind w:firstLine="720"/>
        <w:rPr>
          <w:b/>
          <w:sz w:val="22"/>
          <w:szCs w:val="22"/>
        </w:rPr>
      </w:pPr>
      <w:r w:rsidRPr="00F47B20">
        <w:rPr>
          <w:b/>
          <w:sz w:val="22"/>
          <w:szCs w:val="22"/>
        </w:rPr>
        <w:t xml:space="preserve">search must be part of valid objective in pursuit of ends of </w:t>
      </w:r>
      <w:proofErr w:type="spellStart"/>
      <w:r w:rsidRPr="00F47B20">
        <w:rPr>
          <w:b/>
          <w:sz w:val="22"/>
          <w:szCs w:val="22"/>
        </w:rPr>
        <w:t>crim</w:t>
      </w:r>
      <w:proofErr w:type="spellEnd"/>
      <w:r w:rsidRPr="00F47B20">
        <w:rPr>
          <w:b/>
          <w:sz w:val="22"/>
          <w:szCs w:val="22"/>
        </w:rPr>
        <w:t xml:space="preserve"> justice; </w:t>
      </w:r>
    </w:p>
    <w:p w14:paraId="23BF4271" w14:textId="77777777" w:rsidR="00E2780C" w:rsidRPr="00F47B20" w:rsidRDefault="00E2780C" w:rsidP="00E2780C">
      <w:pPr>
        <w:ind w:firstLine="720"/>
        <w:rPr>
          <w:sz w:val="22"/>
          <w:szCs w:val="22"/>
        </w:rPr>
      </w:pPr>
      <w:r w:rsidRPr="00F47B20">
        <w:rPr>
          <w:b/>
          <w:sz w:val="22"/>
          <w:szCs w:val="22"/>
        </w:rPr>
        <w:t xml:space="preserve">must be within </w:t>
      </w:r>
      <w:r w:rsidRPr="00F47B20">
        <w:rPr>
          <w:b/>
          <w:sz w:val="22"/>
          <w:szCs w:val="22"/>
          <w:u w:val="single"/>
        </w:rPr>
        <w:t>reasonable</w:t>
      </w:r>
      <w:r w:rsidRPr="00F47B20">
        <w:rPr>
          <w:b/>
          <w:sz w:val="22"/>
          <w:szCs w:val="22"/>
        </w:rPr>
        <w:t xml:space="preserve"> time</w:t>
      </w:r>
    </w:p>
    <w:p w14:paraId="7B64A8F6" w14:textId="77777777" w:rsidR="00E2780C" w:rsidRPr="00F47B20" w:rsidRDefault="00E2780C" w:rsidP="00E2780C">
      <w:pPr>
        <w:rPr>
          <w:sz w:val="22"/>
          <w:szCs w:val="22"/>
          <w:highlight w:val="yellow"/>
        </w:rPr>
      </w:pPr>
    </w:p>
    <w:p w14:paraId="5FB2E33F" w14:textId="77777777" w:rsidR="00E2780C" w:rsidRPr="00F47B20" w:rsidRDefault="00E2780C" w:rsidP="00E2780C">
      <w:pPr>
        <w:rPr>
          <w:sz w:val="22"/>
          <w:szCs w:val="22"/>
        </w:rPr>
      </w:pPr>
      <w:r w:rsidRPr="00F47B20">
        <w:rPr>
          <w:sz w:val="22"/>
          <w:szCs w:val="22"/>
          <w:highlight w:val="yellow"/>
        </w:rPr>
        <w:t>**Eccles v Bourque [1975]:</w:t>
      </w:r>
      <w:r w:rsidRPr="00F47B20">
        <w:rPr>
          <w:sz w:val="22"/>
          <w:szCs w:val="22"/>
        </w:rPr>
        <w:t xml:space="preserve"> P has known dealings with “Cheese”, police enter P’s apartment to search for “Cheese”, sues for trespass.</w:t>
      </w:r>
    </w:p>
    <w:p w14:paraId="6CC4C7B8" w14:textId="77777777" w:rsidR="00E2780C" w:rsidRPr="00F47B20" w:rsidRDefault="00E2780C" w:rsidP="00E2780C">
      <w:pPr>
        <w:rPr>
          <w:b/>
          <w:sz w:val="22"/>
          <w:szCs w:val="22"/>
        </w:rPr>
      </w:pPr>
      <w:r w:rsidRPr="00F47B20">
        <w:rPr>
          <w:sz w:val="22"/>
          <w:szCs w:val="22"/>
        </w:rPr>
        <w:sym w:font="Wingdings" w:char="F0E0"/>
      </w:r>
      <w:r w:rsidRPr="00F47B20">
        <w:rPr>
          <w:sz w:val="22"/>
          <w:szCs w:val="22"/>
        </w:rPr>
        <w:t xml:space="preserve"> </w:t>
      </w:r>
      <w:r w:rsidRPr="00F47B20">
        <w:rPr>
          <w:b/>
          <w:sz w:val="22"/>
          <w:szCs w:val="22"/>
        </w:rPr>
        <w:t>reasonable and probable belief // police announced presence before entrance</w:t>
      </w:r>
    </w:p>
    <w:p w14:paraId="542EC3E5" w14:textId="77777777" w:rsidR="00E2780C" w:rsidRPr="007526BE" w:rsidRDefault="00E2780C" w:rsidP="00E2780C">
      <w:pPr>
        <w:rPr>
          <w:b/>
          <w:sz w:val="22"/>
          <w:szCs w:val="22"/>
        </w:rPr>
      </w:pPr>
      <w:r w:rsidRPr="00F47B20">
        <w:rPr>
          <w:b/>
          <w:sz w:val="22"/>
          <w:szCs w:val="22"/>
        </w:rPr>
        <w:br w:type="page"/>
      </w:r>
    </w:p>
    <w:p w14:paraId="211E1151" w14:textId="77777777" w:rsidR="00E2780C" w:rsidRPr="00F47B20" w:rsidRDefault="00E2780C" w:rsidP="00E2780C">
      <w:pPr>
        <w:rPr>
          <w:b/>
          <w:color w:val="FF0000"/>
          <w:sz w:val="28"/>
          <w:szCs w:val="28"/>
          <w:u w:val="single"/>
        </w:rPr>
      </w:pPr>
      <w:r w:rsidRPr="00F47B20">
        <w:rPr>
          <w:b/>
          <w:color w:val="FF0000"/>
          <w:sz w:val="28"/>
          <w:szCs w:val="28"/>
          <w:u w:val="single"/>
        </w:rPr>
        <w:lastRenderedPageBreak/>
        <w:t>Battery &amp; Consent in a Medical Setting:</w:t>
      </w:r>
    </w:p>
    <w:p w14:paraId="198B2433" w14:textId="77777777" w:rsidR="00E2780C" w:rsidRPr="00F47B20" w:rsidRDefault="00E2780C" w:rsidP="00E2780C">
      <w:pPr>
        <w:rPr>
          <w:sz w:val="22"/>
          <w:szCs w:val="22"/>
        </w:rPr>
      </w:pPr>
    </w:p>
    <w:p w14:paraId="09F86EDB" w14:textId="77777777" w:rsidR="00E2780C" w:rsidRPr="00F47B20" w:rsidRDefault="00E2780C" w:rsidP="00E2780C">
      <w:pPr>
        <w:rPr>
          <w:sz w:val="22"/>
          <w:szCs w:val="22"/>
        </w:rPr>
      </w:pPr>
      <w:proofErr w:type="spellStart"/>
      <w:r w:rsidRPr="00F47B20">
        <w:rPr>
          <w:sz w:val="22"/>
          <w:szCs w:val="22"/>
        </w:rPr>
        <w:t>BoP</w:t>
      </w:r>
      <w:proofErr w:type="spellEnd"/>
      <w:r w:rsidRPr="00F47B20">
        <w:rPr>
          <w:sz w:val="22"/>
          <w:szCs w:val="22"/>
        </w:rPr>
        <w:t xml:space="preserve"> on Plaintiff for 1</w:t>
      </w:r>
      <w:r w:rsidRPr="00F47B20">
        <w:rPr>
          <w:sz w:val="22"/>
          <w:szCs w:val="22"/>
          <w:vertAlign w:val="superscript"/>
        </w:rPr>
        <w:t>st</w:t>
      </w:r>
      <w:r w:rsidRPr="00F47B20">
        <w:rPr>
          <w:sz w:val="22"/>
          <w:szCs w:val="22"/>
        </w:rPr>
        <w:t xml:space="preserve"> three elements of </w:t>
      </w:r>
      <w:r w:rsidRPr="00F47B20">
        <w:rPr>
          <w:color w:val="FF0000"/>
          <w:sz w:val="22"/>
          <w:szCs w:val="22"/>
        </w:rPr>
        <w:t>BATTERY</w:t>
      </w:r>
      <w:r w:rsidRPr="00F47B20">
        <w:rPr>
          <w:sz w:val="22"/>
          <w:szCs w:val="22"/>
        </w:rPr>
        <w:t xml:space="preserve"> (direct, interference, harm)</w:t>
      </w:r>
    </w:p>
    <w:p w14:paraId="1AC16F20" w14:textId="77777777" w:rsidR="00E2780C" w:rsidRPr="00F47B20" w:rsidRDefault="00E2780C" w:rsidP="00E2780C">
      <w:pPr>
        <w:rPr>
          <w:sz w:val="22"/>
          <w:szCs w:val="22"/>
        </w:rPr>
      </w:pPr>
      <w:proofErr w:type="spellStart"/>
      <w:r w:rsidRPr="00F47B20">
        <w:rPr>
          <w:sz w:val="22"/>
          <w:szCs w:val="22"/>
        </w:rPr>
        <w:t>BoP</w:t>
      </w:r>
      <w:proofErr w:type="spellEnd"/>
      <w:r w:rsidRPr="00F47B20">
        <w:rPr>
          <w:sz w:val="22"/>
          <w:szCs w:val="22"/>
        </w:rPr>
        <w:t xml:space="preserve"> on Defendant for 4</w:t>
      </w:r>
      <w:r w:rsidRPr="00F47B20">
        <w:rPr>
          <w:sz w:val="22"/>
          <w:szCs w:val="22"/>
          <w:vertAlign w:val="superscript"/>
        </w:rPr>
        <w:t>th</w:t>
      </w:r>
      <w:r w:rsidRPr="00F47B20">
        <w:rPr>
          <w:sz w:val="22"/>
          <w:szCs w:val="22"/>
        </w:rPr>
        <w:t xml:space="preserve"> element (intent)</w:t>
      </w:r>
      <w:r w:rsidRPr="00F47B20">
        <w:rPr>
          <w:sz w:val="22"/>
          <w:szCs w:val="22"/>
        </w:rPr>
        <w:tab/>
      </w:r>
    </w:p>
    <w:p w14:paraId="09D0CE82" w14:textId="77777777" w:rsidR="00E2780C" w:rsidRPr="00F47B20" w:rsidRDefault="00E2780C" w:rsidP="00E2780C">
      <w:pPr>
        <w:rPr>
          <w:sz w:val="22"/>
          <w:szCs w:val="22"/>
        </w:rPr>
      </w:pPr>
    </w:p>
    <w:p w14:paraId="2A8F0754" w14:textId="77777777" w:rsidR="00E2780C" w:rsidRPr="00F47B20" w:rsidRDefault="00E2780C" w:rsidP="00E2780C">
      <w:pPr>
        <w:rPr>
          <w:sz w:val="22"/>
          <w:szCs w:val="22"/>
        </w:rPr>
      </w:pPr>
      <w:r w:rsidRPr="00F47B20">
        <w:rPr>
          <w:color w:val="FF0000"/>
          <w:sz w:val="22"/>
          <w:szCs w:val="22"/>
        </w:rPr>
        <w:t>CONSENT</w:t>
      </w:r>
      <w:r w:rsidRPr="00F47B20">
        <w:rPr>
          <w:sz w:val="22"/>
          <w:szCs w:val="22"/>
        </w:rPr>
        <w:t xml:space="preserve"> </w:t>
      </w:r>
      <w:r w:rsidRPr="00F47B20">
        <w:rPr>
          <w:b/>
          <w:sz w:val="22"/>
          <w:szCs w:val="22"/>
        </w:rPr>
        <w:t>PRIOR</w:t>
      </w:r>
      <w:r w:rsidRPr="00F47B20">
        <w:rPr>
          <w:sz w:val="22"/>
          <w:szCs w:val="22"/>
        </w:rPr>
        <w:t xml:space="preserve"> TO EXAMS, TESTS, PROCEDURES, SURGERY OR COUNSELLING</w:t>
      </w:r>
    </w:p>
    <w:p w14:paraId="4C18DA89" w14:textId="77777777" w:rsidR="00E2780C" w:rsidRPr="00F47B20" w:rsidRDefault="00E2780C" w:rsidP="00E2780C">
      <w:pPr>
        <w:rPr>
          <w:sz w:val="22"/>
          <w:szCs w:val="22"/>
        </w:rPr>
      </w:pPr>
      <w:r w:rsidRPr="00F47B20">
        <w:rPr>
          <w:sz w:val="22"/>
          <w:szCs w:val="22"/>
        </w:rPr>
        <w:tab/>
        <w:t>MUST BE SPECIFIC (ID PROCEDURE AND RISKS)</w:t>
      </w:r>
    </w:p>
    <w:p w14:paraId="70849C5F" w14:textId="77777777" w:rsidR="00E2780C" w:rsidRPr="00F47B20" w:rsidRDefault="00E2780C" w:rsidP="00E2780C">
      <w:pPr>
        <w:rPr>
          <w:sz w:val="22"/>
          <w:szCs w:val="22"/>
        </w:rPr>
      </w:pPr>
      <w:r w:rsidRPr="00F47B20">
        <w:rPr>
          <w:sz w:val="22"/>
          <w:szCs w:val="22"/>
        </w:rPr>
        <w:tab/>
        <w:t>VOLUNTARY, WITH TIME TO READ</w:t>
      </w:r>
    </w:p>
    <w:p w14:paraId="2A6FEA37"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r w:rsidRPr="00F47B20">
        <w:rPr>
          <w:sz w:val="22"/>
          <w:szCs w:val="22"/>
        </w:rPr>
        <w:tab/>
        <w:t>CANNOT BE TOO TECHNICAL OR PRESENTED AS MERE FORMALITY</w:t>
      </w:r>
      <w:r w:rsidRPr="00F47B20">
        <w:rPr>
          <w:sz w:val="22"/>
          <w:szCs w:val="22"/>
        </w:rPr>
        <w:tab/>
      </w:r>
    </w:p>
    <w:p w14:paraId="227903A5"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r w:rsidRPr="00F47B20">
        <w:rPr>
          <w:sz w:val="22"/>
          <w:szCs w:val="22"/>
        </w:rPr>
        <w:sym w:font="Wingdings" w:char="F0E0"/>
      </w:r>
      <w:r w:rsidRPr="00F47B20">
        <w:rPr>
          <w:sz w:val="22"/>
          <w:szCs w:val="22"/>
        </w:rPr>
        <w:t xml:space="preserve"> Doctors have </w:t>
      </w:r>
      <w:proofErr w:type="spellStart"/>
      <w:r w:rsidRPr="00F47B20">
        <w:rPr>
          <w:sz w:val="22"/>
          <w:szCs w:val="22"/>
        </w:rPr>
        <w:t>BoP</w:t>
      </w:r>
      <w:proofErr w:type="spellEnd"/>
      <w:r w:rsidRPr="00F47B20">
        <w:rPr>
          <w:sz w:val="22"/>
          <w:szCs w:val="22"/>
        </w:rPr>
        <w:t xml:space="preserve"> on </w:t>
      </w:r>
      <w:proofErr w:type="spellStart"/>
      <w:r w:rsidRPr="00F47B20">
        <w:rPr>
          <w:sz w:val="22"/>
          <w:szCs w:val="22"/>
        </w:rPr>
        <w:t>BoP</w:t>
      </w:r>
      <w:proofErr w:type="spellEnd"/>
      <w:r w:rsidRPr="00F47B20">
        <w:rPr>
          <w:sz w:val="22"/>
          <w:szCs w:val="22"/>
        </w:rPr>
        <w:t xml:space="preserve"> for Consent</w:t>
      </w:r>
    </w:p>
    <w:p w14:paraId="178D853F"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r w:rsidRPr="00F47B20">
        <w:rPr>
          <w:sz w:val="22"/>
          <w:szCs w:val="22"/>
        </w:rPr>
        <w:sym w:font="Wingdings" w:char="F0E0"/>
      </w:r>
      <w:r w:rsidRPr="00F47B20">
        <w:rPr>
          <w:sz w:val="22"/>
          <w:szCs w:val="22"/>
        </w:rPr>
        <w:t xml:space="preserve"> statutes specify how consent is given  </w:t>
      </w:r>
      <w:r w:rsidRPr="00F47B20">
        <w:rPr>
          <w:sz w:val="22"/>
          <w:szCs w:val="22"/>
        </w:rPr>
        <w:sym w:font="Wingdings" w:char="F0E0"/>
      </w:r>
      <w:r w:rsidRPr="00F47B20">
        <w:rPr>
          <w:sz w:val="22"/>
          <w:szCs w:val="22"/>
        </w:rPr>
        <w:t xml:space="preserve"> signed consent is only “evidence” not consent itself</w:t>
      </w:r>
    </w:p>
    <w:p w14:paraId="2B3D6D1F"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p>
    <w:p w14:paraId="6E9010AE"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r w:rsidRPr="00F47B20">
        <w:rPr>
          <w:b/>
          <w:sz w:val="22"/>
          <w:szCs w:val="22"/>
        </w:rPr>
        <w:t>COMPETENCY?</w:t>
      </w:r>
      <w:r w:rsidRPr="00F47B20">
        <w:rPr>
          <w:sz w:val="22"/>
          <w:szCs w:val="22"/>
        </w:rPr>
        <w:t xml:space="preserve">   --- FOR MINORS LOOK AT NEXT PAGE</w:t>
      </w:r>
    </w:p>
    <w:p w14:paraId="27DCDBEC" w14:textId="77777777" w:rsidR="00E2780C" w:rsidRPr="00F47B20" w:rsidRDefault="00E2780C" w:rsidP="00E2780C">
      <w:pPr>
        <w:tabs>
          <w:tab w:val="left" w:pos="720"/>
          <w:tab w:val="left" w:pos="1440"/>
          <w:tab w:val="left" w:pos="2160"/>
          <w:tab w:val="left" w:pos="2880"/>
          <w:tab w:val="left" w:pos="3600"/>
          <w:tab w:val="left" w:pos="4320"/>
          <w:tab w:val="left" w:pos="5040"/>
          <w:tab w:val="left" w:pos="5760"/>
          <w:tab w:val="left" w:pos="6480"/>
          <w:tab w:val="left" w:pos="7184"/>
        </w:tabs>
        <w:rPr>
          <w:sz w:val="22"/>
          <w:szCs w:val="22"/>
        </w:rPr>
      </w:pPr>
      <w:r w:rsidRPr="00F47B20">
        <w:rPr>
          <w:sz w:val="22"/>
          <w:szCs w:val="22"/>
        </w:rPr>
        <w:tab/>
      </w:r>
      <w:r w:rsidRPr="00F47B20">
        <w:rPr>
          <w:b/>
          <w:color w:val="0000FF"/>
          <w:sz w:val="22"/>
          <w:szCs w:val="22"/>
        </w:rPr>
        <w:t>**TEST**Ability to understand nature of treatment and risks</w:t>
      </w:r>
      <w:r w:rsidRPr="00F47B20">
        <w:rPr>
          <w:color w:val="3366FF"/>
          <w:sz w:val="22"/>
          <w:szCs w:val="22"/>
        </w:rPr>
        <w:t>,</w:t>
      </w:r>
      <w:r w:rsidRPr="00F47B20">
        <w:rPr>
          <w:sz w:val="22"/>
          <w:szCs w:val="22"/>
        </w:rPr>
        <w:t xml:space="preserve"> not make reasoned judgment // can be intoxicated or on drugs // broad &lt;</w:t>
      </w:r>
      <w:proofErr w:type="spellStart"/>
      <w:r w:rsidRPr="00F47B20">
        <w:rPr>
          <w:sz w:val="22"/>
          <w:szCs w:val="22"/>
        </w:rPr>
        <w:t>def</w:t>
      </w:r>
      <w:proofErr w:type="spellEnd"/>
      <w:r w:rsidRPr="00F47B20">
        <w:rPr>
          <w:sz w:val="22"/>
          <w:szCs w:val="22"/>
        </w:rPr>
        <w:t xml:space="preserve">&gt; </w:t>
      </w:r>
      <w:proofErr w:type="spellStart"/>
      <w:r w:rsidRPr="00F47B20">
        <w:rPr>
          <w:sz w:val="22"/>
          <w:szCs w:val="22"/>
        </w:rPr>
        <w:t>bc</w:t>
      </w:r>
      <w:proofErr w:type="spellEnd"/>
      <w:r w:rsidRPr="00F47B20">
        <w:rPr>
          <w:sz w:val="22"/>
          <w:szCs w:val="22"/>
        </w:rPr>
        <w:t xml:space="preserve"> safeguards autonomy of the individual</w:t>
      </w:r>
    </w:p>
    <w:p w14:paraId="5EEDB830" w14:textId="77777777" w:rsidR="00E2780C" w:rsidRPr="00F47B20" w:rsidRDefault="00E2780C" w:rsidP="00E2780C">
      <w:pPr>
        <w:rPr>
          <w:sz w:val="22"/>
          <w:szCs w:val="22"/>
        </w:rPr>
      </w:pPr>
    </w:p>
    <w:p w14:paraId="60BFDFE7" w14:textId="77777777" w:rsidR="00E2780C" w:rsidRPr="00F47B20" w:rsidRDefault="00E2780C" w:rsidP="00E2780C">
      <w:pPr>
        <w:rPr>
          <w:sz w:val="22"/>
          <w:szCs w:val="22"/>
        </w:rPr>
      </w:pPr>
      <w:r w:rsidRPr="00F47B20">
        <w:rPr>
          <w:b/>
          <w:sz w:val="22"/>
          <w:szCs w:val="22"/>
          <w:u w:val="single"/>
        </w:rPr>
        <w:t>Vitiate Consent:</w:t>
      </w:r>
      <w:r w:rsidRPr="00F47B20">
        <w:rPr>
          <w:sz w:val="22"/>
          <w:szCs w:val="22"/>
        </w:rPr>
        <w:t xml:space="preserve"> exceeding, mistake, duress, public policy</w:t>
      </w:r>
    </w:p>
    <w:p w14:paraId="3BFD9249" w14:textId="77777777" w:rsidR="00E2780C" w:rsidRPr="00F47B20" w:rsidRDefault="00E2780C" w:rsidP="00E2780C">
      <w:pPr>
        <w:rPr>
          <w:sz w:val="22"/>
          <w:szCs w:val="22"/>
        </w:rPr>
      </w:pPr>
    </w:p>
    <w:p w14:paraId="09E1CD8B" w14:textId="77777777" w:rsidR="00E2780C" w:rsidRPr="00F47B20" w:rsidRDefault="00E2780C" w:rsidP="00E2780C">
      <w:pPr>
        <w:rPr>
          <w:b/>
          <w:sz w:val="22"/>
          <w:szCs w:val="22"/>
        </w:rPr>
      </w:pPr>
      <w:r w:rsidRPr="00F47B20">
        <w:rPr>
          <w:sz w:val="22"/>
          <w:szCs w:val="22"/>
        </w:rPr>
        <w:sym w:font="Wingdings" w:char="F0E0"/>
      </w:r>
      <w:r w:rsidRPr="00F47B20">
        <w:rPr>
          <w:sz w:val="22"/>
          <w:szCs w:val="22"/>
        </w:rPr>
        <w:t xml:space="preserve"> </w:t>
      </w:r>
      <w:r w:rsidRPr="00F47B20">
        <w:rPr>
          <w:b/>
          <w:sz w:val="22"/>
          <w:szCs w:val="22"/>
        </w:rPr>
        <w:t>implied consent, not opposed to being touched in order to get to hospital</w:t>
      </w:r>
    </w:p>
    <w:p w14:paraId="36970ADD" w14:textId="77777777" w:rsidR="00E2780C" w:rsidRPr="00F47B20" w:rsidRDefault="00E2780C" w:rsidP="00E2780C">
      <w:pPr>
        <w:ind w:firstLine="720"/>
        <w:rPr>
          <w:sz w:val="22"/>
          <w:szCs w:val="22"/>
        </w:rPr>
      </w:pPr>
      <w:proofErr w:type="spellStart"/>
      <w:r w:rsidRPr="00F47B20">
        <w:rPr>
          <w:sz w:val="22"/>
          <w:szCs w:val="22"/>
          <w:highlight w:val="yellow"/>
        </w:rPr>
        <w:t>Battrum</w:t>
      </w:r>
      <w:proofErr w:type="spellEnd"/>
      <w:r w:rsidRPr="00F47B20">
        <w:rPr>
          <w:sz w:val="22"/>
          <w:szCs w:val="22"/>
          <w:highlight w:val="yellow"/>
        </w:rPr>
        <w:t xml:space="preserve"> v British Columbia</w:t>
      </w:r>
      <w:r w:rsidRPr="00F47B20">
        <w:rPr>
          <w:sz w:val="22"/>
          <w:szCs w:val="22"/>
        </w:rPr>
        <w:t>: P falls off horse, D is rough ambulance worker</w:t>
      </w:r>
    </w:p>
    <w:p w14:paraId="5B88910E" w14:textId="77777777" w:rsidR="00E2780C" w:rsidRPr="00F47B20" w:rsidRDefault="00E2780C" w:rsidP="00E2780C">
      <w:pPr>
        <w:rPr>
          <w:sz w:val="22"/>
          <w:szCs w:val="22"/>
        </w:rPr>
      </w:pPr>
    </w:p>
    <w:p w14:paraId="2131BEF3"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w:t>
      </w:r>
      <w:proofErr w:type="gramStart"/>
      <w:r w:rsidRPr="00F47B20">
        <w:rPr>
          <w:b/>
          <w:sz w:val="22"/>
          <w:szCs w:val="22"/>
        </w:rPr>
        <w:t>consent  doesn’t</w:t>
      </w:r>
      <w:proofErr w:type="gramEnd"/>
      <w:r w:rsidRPr="00F47B20">
        <w:rPr>
          <w:b/>
          <w:sz w:val="22"/>
          <w:szCs w:val="22"/>
        </w:rPr>
        <w:t xml:space="preserve"> matter in emergency situations</w:t>
      </w:r>
    </w:p>
    <w:p w14:paraId="0C77233B"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person’s body is held inviolate</w:t>
      </w:r>
    </w:p>
    <w:p w14:paraId="518F55B1"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doctor acts within duty to save the life and health of the patient “in that honest execution he should not be exposed to legal liability”</w:t>
      </w:r>
    </w:p>
    <w:p w14:paraId="02D7372E" w14:textId="77777777" w:rsidR="00E2780C" w:rsidRPr="00F47B20" w:rsidRDefault="00E2780C" w:rsidP="00E2780C">
      <w:pPr>
        <w:ind w:firstLine="720"/>
        <w:rPr>
          <w:sz w:val="22"/>
          <w:szCs w:val="22"/>
        </w:rPr>
      </w:pPr>
      <w:r w:rsidRPr="00F47B20">
        <w:rPr>
          <w:sz w:val="22"/>
          <w:szCs w:val="22"/>
        </w:rPr>
        <w:t xml:space="preserve"> </w:t>
      </w:r>
      <w:r w:rsidRPr="00F47B20">
        <w:rPr>
          <w:sz w:val="22"/>
          <w:szCs w:val="22"/>
          <w:highlight w:val="yellow"/>
        </w:rPr>
        <w:t>Marshall v Curry</w:t>
      </w:r>
      <w:r w:rsidRPr="00F47B20">
        <w:rPr>
          <w:sz w:val="22"/>
          <w:szCs w:val="22"/>
        </w:rPr>
        <w:t>: P is patient with hernia surgery, Dr. (D) removes damaged and diseased testicle</w:t>
      </w:r>
    </w:p>
    <w:p w14:paraId="156C84F4" w14:textId="77777777" w:rsidR="00E2780C" w:rsidRPr="00F47B20" w:rsidRDefault="00E2780C" w:rsidP="00E2780C">
      <w:pPr>
        <w:rPr>
          <w:sz w:val="22"/>
          <w:szCs w:val="22"/>
        </w:rPr>
      </w:pPr>
    </w:p>
    <w:p w14:paraId="7F3542AE"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doctors can only treat within limitations of valid, informed consent</w:t>
      </w:r>
    </w:p>
    <w:p w14:paraId="394C0D57"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doctors aren’t liable for patient’s refusal for medical care</w:t>
      </w:r>
    </w:p>
    <w:p w14:paraId="35A88D76"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right of refusal isn’t premised on understanding risk</w:t>
      </w:r>
    </w:p>
    <w:p w14:paraId="1E47ACF4" w14:textId="77777777" w:rsidR="00E2780C" w:rsidRPr="00F47B20" w:rsidRDefault="00E2780C" w:rsidP="00E2780C">
      <w:pPr>
        <w:ind w:firstLine="720"/>
        <w:rPr>
          <w:sz w:val="22"/>
          <w:szCs w:val="22"/>
        </w:rPr>
      </w:pPr>
      <w:proofErr w:type="spellStart"/>
      <w:r w:rsidRPr="00F47B20">
        <w:rPr>
          <w:sz w:val="22"/>
          <w:szCs w:val="22"/>
          <w:highlight w:val="yellow"/>
        </w:rPr>
        <w:t>Malette</w:t>
      </w:r>
      <w:proofErr w:type="spellEnd"/>
      <w:r w:rsidRPr="00F47B20">
        <w:rPr>
          <w:sz w:val="22"/>
          <w:szCs w:val="22"/>
          <w:highlight w:val="yellow"/>
        </w:rPr>
        <w:t xml:space="preserve"> v Shulman:</w:t>
      </w:r>
      <w:r w:rsidRPr="00F47B20">
        <w:rPr>
          <w:sz w:val="22"/>
          <w:szCs w:val="22"/>
        </w:rPr>
        <w:t xml:space="preserve"> P is Jehovah in car accident, Dr. (D) gave blood transfusions after card and sister said not to, stopped only when stabilized.</w:t>
      </w:r>
    </w:p>
    <w:p w14:paraId="3EC2D240" w14:textId="77777777" w:rsidR="00E2780C" w:rsidRPr="00F47B20" w:rsidRDefault="00E2780C" w:rsidP="00E2780C">
      <w:pPr>
        <w:rPr>
          <w:sz w:val="22"/>
          <w:szCs w:val="22"/>
        </w:rPr>
      </w:pPr>
    </w:p>
    <w:p w14:paraId="5308B146"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 xml:space="preserve"> if surgery is NOT a medical emergency, doctors must leave decision to patient</w:t>
      </w:r>
    </w:p>
    <w:p w14:paraId="0F85A3F9" w14:textId="77777777" w:rsidR="00E2780C" w:rsidRPr="00F47B20" w:rsidRDefault="00E2780C" w:rsidP="00E2780C">
      <w:pPr>
        <w:rPr>
          <w:sz w:val="22"/>
          <w:szCs w:val="22"/>
        </w:rPr>
      </w:pPr>
      <w:r w:rsidRPr="00F47B20">
        <w:rPr>
          <w:sz w:val="22"/>
          <w:szCs w:val="22"/>
        </w:rPr>
        <w:tab/>
      </w:r>
      <w:r w:rsidRPr="00F47B20">
        <w:rPr>
          <w:sz w:val="22"/>
          <w:szCs w:val="22"/>
          <w:highlight w:val="yellow"/>
        </w:rPr>
        <w:t xml:space="preserve">Murray v </w:t>
      </w:r>
      <w:proofErr w:type="spellStart"/>
      <w:r w:rsidRPr="00F47B20">
        <w:rPr>
          <w:sz w:val="22"/>
          <w:szCs w:val="22"/>
          <w:highlight w:val="yellow"/>
        </w:rPr>
        <w:t>McMurchy</w:t>
      </w:r>
      <w:proofErr w:type="spellEnd"/>
      <w:r w:rsidRPr="00F47B20">
        <w:rPr>
          <w:sz w:val="22"/>
          <w:szCs w:val="22"/>
          <w:highlight w:val="yellow"/>
        </w:rPr>
        <w:t>:</w:t>
      </w:r>
      <w:r w:rsidRPr="00F47B20">
        <w:rPr>
          <w:sz w:val="22"/>
          <w:szCs w:val="22"/>
        </w:rPr>
        <w:t xml:space="preserve"> tied fallopian tubes during C-section </w:t>
      </w:r>
      <w:proofErr w:type="spellStart"/>
      <w:r w:rsidRPr="00F47B20">
        <w:rPr>
          <w:sz w:val="22"/>
          <w:szCs w:val="22"/>
        </w:rPr>
        <w:t>bc</w:t>
      </w:r>
      <w:proofErr w:type="spellEnd"/>
      <w:r w:rsidRPr="00F47B20">
        <w:rPr>
          <w:sz w:val="22"/>
          <w:szCs w:val="22"/>
        </w:rPr>
        <w:t xml:space="preserve"> of </w:t>
      </w:r>
      <w:proofErr w:type="spellStart"/>
      <w:r w:rsidRPr="00F47B20">
        <w:rPr>
          <w:sz w:val="22"/>
          <w:szCs w:val="22"/>
        </w:rPr>
        <w:t>tumours</w:t>
      </w:r>
      <w:proofErr w:type="spellEnd"/>
      <w:r w:rsidRPr="00F47B20">
        <w:rPr>
          <w:sz w:val="22"/>
          <w:szCs w:val="22"/>
        </w:rPr>
        <w:t xml:space="preserve"> on uterine wall</w:t>
      </w:r>
    </w:p>
    <w:p w14:paraId="14F03D42" w14:textId="77777777" w:rsidR="00E2780C" w:rsidRPr="00F47B20" w:rsidRDefault="00E2780C" w:rsidP="00E2780C">
      <w:pPr>
        <w:rPr>
          <w:sz w:val="22"/>
          <w:szCs w:val="22"/>
        </w:rPr>
      </w:pPr>
    </w:p>
    <w:p w14:paraId="5F6AD07C" w14:textId="77777777" w:rsidR="00E2780C" w:rsidRPr="00F47B20" w:rsidRDefault="00E2780C" w:rsidP="00E2780C">
      <w:pPr>
        <w:rPr>
          <w:b/>
          <w:sz w:val="22"/>
          <w:szCs w:val="22"/>
        </w:rPr>
      </w:pPr>
      <w:r w:rsidRPr="00F47B20">
        <w:rPr>
          <w:b/>
          <w:sz w:val="22"/>
          <w:szCs w:val="22"/>
        </w:rPr>
        <w:sym w:font="Wingdings" w:char="F0E0"/>
      </w:r>
      <w:r w:rsidRPr="00F47B20">
        <w:rPr>
          <w:b/>
          <w:sz w:val="22"/>
          <w:szCs w:val="22"/>
        </w:rPr>
        <w:t>Withdrawing life support constitutes treatment, and therefore requires consent from a patient or substitute decision maker – under the</w:t>
      </w:r>
      <w:r w:rsidRPr="00F47B20">
        <w:rPr>
          <w:b/>
          <w:color w:val="FF0000"/>
          <w:sz w:val="22"/>
          <w:szCs w:val="22"/>
        </w:rPr>
        <w:t xml:space="preserve"> HCCA</w:t>
      </w:r>
    </w:p>
    <w:p w14:paraId="1FCD1824" w14:textId="77777777" w:rsidR="00E2780C" w:rsidRPr="00F47B20" w:rsidRDefault="00E2780C" w:rsidP="00E2780C">
      <w:pPr>
        <w:ind w:firstLine="720"/>
        <w:rPr>
          <w:sz w:val="22"/>
          <w:szCs w:val="22"/>
        </w:rPr>
      </w:pPr>
      <w:r w:rsidRPr="00F47B20">
        <w:rPr>
          <w:sz w:val="22"/>
          <w:szCs w:val="22"/>
        </w:rPr>
        <w:t xml:space="preserve"> </w:t>
      </w:r>
      <w:r w:rsidRPr="00F47B20">
        <w:rPr>
          <w:sz w:val="22"/>
          <w:szCs w:val="22"/>
          <w:highlight w:val="yellow"/>
        </w:rPr>
        <w:t xml:space="preserve">Cuthbertson v </w:t>
      </w:r>
      <w:proofErr w:type="spellStart"/>
      <w:r w:rsidRPr="00F47B20">
        <w:rPr>
          <w:sz w:val="22"/>
          <w:szCs w:val="22"/>
          <w:highlight w:val="yellow"/>
        </w:rPr>
        <w:t>Rassouli</w:t>
      </w:r>
      <w:proofErr w:type="spellEnd"/>
      <w:r w:rsidRPr="00F47B20">
        <w:rPr>
          <w:sz w:val="22"/>
          <w:szCs w:val="22"/>
        </w:rPr>
        <w:t xml:space="preserve">: D on life support, wife wants to keep him there, </w:t>
      </w:r>
      <w:proofErr w:type="spellStart"/>
      <w:r w:rsidRPr="00F47B20">
        <w:rPr>
          <w:sz w:val="22"/>
          <w:szCs w:val="22"/>
        </w:rPr>
        <w:t>Drs</w:t>
      </w:r>
      <w:proofErr w:type="spellEnd"/>
      <w:r w:rsidRPr="00F47B20">
        <w:rPr>
          <w:sz w:val="22"/>
          <w:szCs w:val="22"/>
        </w:rPr>
        <w:t xml:space="preserve"> (P) want to take P off</w:t>
      </w:r>
    </w:p>
    <w:p w14:paraId="1A23D08E" w14:textId="77777777" w:rsidR="00E2780C" w:rsidRPr="00F47B20" w:rsidRDefault="00E2780C" w:rsidP="00E2780C">
      <w:pPr>
        <w:rPr>
          <w:sz w:val="22"/>
          <w:szCs w:val="22"/>
        </w:rPr>
      </w:pPr>
      <w:r w:rsidRPr="00F47B20">
        <w:rPr>
          <w:b/>
          <w:i/>
          <w:sz w:val="22"/>
          <w:szCs w:val="22"/>
        </w:rPr>
        <w:t>Dissent</w:t>
      </w:r>
      <w:r w:rsidRPr="00F47B20">
        <w:rPr>
          <w:sz w:val="22"/>
          <w:szCs w:val="22"/>
        </w:rPr>
        <w:t xml:space="preserve">: </w:t>
      </w:r>
      <w:proofErr w:type="gramStart"/>
      <w:r w:rsidRPr="00F47B20">
        <w:rPr>
          <w:sz w:val="22"/>
          <w:szCs w:val="22"/>
        </w:rPr>
        <w:t>patient’s</w:t>
      </w:r>
      <w:proofErr w:type="gramEnd"/>
      <w:r w:rsidRPr="00F47B20">
        <w:rPr>
          <w:sz w:val="22"/>
          <w:szCs w:val="22"/>
        </w:rPr>
        <w:t xml:space="preserve"> don’t have right to treatment, only right of refusal</w:t>
      </w:r>
    </w:p>
    <w:p w14:paraId="1A93CD62" w14:textId="11CDB6A4" w:rsidR="00E2780C" w:rsidRPr="00D95487" w:rsidRDefault="00E2780C" w:rsidP="00880C4D">
      <w:pPr>
        <w:rPr>
          <w:sz w:val="22"/>
          <w:szCs w:val="22"/>
        </w:rPr>
      </w:pPr>
      <w:r w:rsidRPr="00F47B20">
        <w:rPr>
          <w:sz w:val="22"/>
          <w:szCs w:val="22"/>
        </w:rPr>
        <w:br w:type="page"/>
      </w:r>
    </w:p>
    <w:p w14:paraId="0D7250E0" w14:textId="160C085C" w:rsidR="00126641" w:rsidRPr="00F47B20" w:rsidRDefault="00126641" w:rsidP="00880C4D">
      <w:pPr>
        <w:rPr>
          <w:b/>
          <w:color w:val="FF0000"/>
          <w:sz w:val="22"/>
          <w:szCs w:val="22"/>
        </w:rPr>
      </w:pPr>
      <w:r w:rsidRPr="00F47B20">
        <w:rPr>
          <w:b/>
          <w:color w:val="FF0000"/>
          <w:sz w:val="28"/>
          <w:szCs w:val="28"/>
          <w:u w:val="single"/>
        </w:rPr>
        <w:lastRenderedPageBreak/>
        <w:t>False Imprisonment</w:t>
      </w:r>
      <w:r w:rsidR="00232450">
        <w:rPr>
          <w:b/>
          <w:color w:val="FF0000"/>
          <w:sz w:val="22"/>
          <w:szCs w:val="22"/>
        </w:rPr>
        <w:t xml:space="preserve"> (</w:t>
      </w:r>
      <w:r w:rsidR="007C534E" w:rsidRPr="00F47B20">
        <w:rPr>
          <w:b/>
          <w:color w:val="FF0000"/>
          <w:sz w:val="22"/>
          <w:szCs w:val="22"/>
          <w:u w:val="single"/>
        </w:rPr>
        <w:t>Trespass to the Person</w:t>
      </w:r>
      <w:r w:rsidR="00232450">
        <w:rPr>
          <w:b/>
          <w:color w:val="FF0000"/>
          <w:sz w:val="22"/>
          <w:szCs w:val="22"/>
          <w:u w:val="single"/>
        </w:rPr>
        <w:t>)</w:t>
      </w:r>
    </w:p>
    <w:p w14:paraId="0F6740EF" w14:textId="77777777" w:rsidR="00707853" w:rsidRPr="00F47B20" w:rsidRDefault="00707853" w:rsidP="00880C4D">
      <w:pPr>
        <w:rPr>
          <w:sz w:val="22"/>
          <w:szCs w:val="22"/>
        </w:rPr>
      </w:pPr>
    </w:p>
    <w:p w14:paraId="153B0E95" w14:textId="15C42E3C" w:rsidR="00707853" w:rsidRPr="007B39C5" w:rsidRDefault="007B39C5" w:rsidP="00880C4D">
      <w:pPr>
        <w:rPr>
          <w:b/>
          <w:sz w:val="22"/>
          <w:szCs w:val="22"/>
        </w:rPr>
      </w:pPr>
      <w:r w:rsidRPr="007B39C5">
        <w:rPr>
          <w:b/>
          <w:sz w:val="22"/>
          <w:szCs w:val="22"/>
        </w:rPr>
        <w:t>Intentional, total restraint of a person (</w:t>
      </w:r>
      <w:r w:rsidRPr="007B39C5">
        <w:rPr>
          <w:b/>
          <w:sz w:val="22"/>
          <w:szCs w:val="22"/>
          <w:highlight w:val="yellow"/>
        </w:rPr>
        <w:t>Bird v Jones</w:t>
      </w:r>
      <w:r w:rsidRPr="007B39C5">
        <w:rPr>
          <w:b/>
          <w:sz w:val="22"/>
          <w:szCs w:val="22"/>
        </w:rPr>
        <w:t>)</w:t>
      </w:r>
      <w:r w:rsidR="00126641" w:rsidRPr="007B39C5">
        <w:rPr>
          <w:b/>
          <w:sz w:val="22"/>
          <w:szCs w:val="22"/>
        </w:rPr>
        <w:t xml:space="preserve"> </w:t>
      </w:r>
    </w:p>
    <w:p w14:paraId="430D4488" w14:textId="7FDE3B1F" w:rsidR="000547DB" w:rsidRDefault="000547DB" w:rsidP="00620BA4">
      <w:pPr>
        <w:pStyle w:val="ListParagraph"/>
        <w:numPr>
          <w:ilvl w:val="0"/>
          <w:numId w:val="27"/>
        </w:numPr>
        <w:rPr>
          <w:sz w:val="22"/>
          <w:szCs w:val="22"/>
        </w:rPr>
      </w:pPr>
      <w:r>
        <w:rPr>
          <w:sz w:val="22"/>
          <w:szCs w:val="22"/>
        </w:rPr>
        <w:t>Intentional</w:t>
      </w:r>
    </w:p>
    <w:p w14:paraId="5A354E5F" w14:textId="4A0C77F7" w:rsidR="000547DB" w:rsidRDefault="000547DB" w:rsidP="00620BA4">
      <w:pPr>
        <w:pStyle w:val="ListParagraph"/>
        <w:numPr>
          <w:ilvl w:val="0"/>
          <w:numId w:val="27"/>
        </w:numPr>
        <w:rPr>
          <w:sz w:val="22"/>
          <w:szCs w:val="22"/>
        </w:rPr>
      </w:pPr>
      <w:r>
        <w:rPr>
          <w:sz w:val="22"/>
          <w:szCs w:val="22"/>
        </w:rPr>
        <w:t>Total restraint of a person</w:t>
      </w:r>
    </w:p>
    <w:p w14:paraId="5B631652" w14:textId="027438CA" w:rsidR="000547DB" w:rsidRDefault="000547DB" w:rsidP="00620BA4">
      <w:pPr>
        <w:pStyle w:val="ListParagraph"/>
        <w:numPr>
          <w:ilvl w:val="1"/>
          <w:numId w:val="27"/>
        </w:numPr>
        <w:rPr>
          <w:sz w:val="22"/>
          <w:szCs w:val="22"/>
        </w:rPr>
      </w:pPr>
      <w:r>
        <w:rPr>
          <w:sz w:val="22"/>
          <w:szCs w:val="22"/>
        </w:rPr>
        <w:t>No requirement of physical contact</w:t>
      </w:r>
    </w:p>
    <w:p w14:paraId="035C2E98" w14:textId="5F84DED3" w:rsidR="000547DB" w:rsidRDefault="000547DB" w:rsidP="00620BA4">
      <w:pPr>
        <w:pStyle w:val="ListParagraph"/>
        <w:numPr>
          <w:ilvl w:val="1"/>
          <w:numId w:val="27"/>
        </w:numPr>
        <w:rPr>
          <w:sz w:val="22"/>
          <w:szCs w:val="22"/>
        </w:rPr>
      </w:pPr>
      <w:r>
        <w:rPr>
          <w:sz w:val="22"/>
          <w:szCs w:val="22"/>
        </w:rPr>
        <w:t>No requirement of particular duration</w:t>
      </w:r>
    </w:p>
    <w:p w14:paraId="3FB3605E" w14:textId="07652BFB" w:rsidR="000547DB" w:rsidRPr="000547DB" w:rsidRDefault="000547DB" w:rsidP="00620BA4">
      <w:pPr>
        <w:pStyle w:val="ListParagraph"/>
        <w:numPr>
          <w:ilvl w:val="1"/>
          <w:numId w:val="27"/>
        </w:numPr>
        <w:rPr>
          <w:sz w:val="22"/>
          <w:szCs w:val="22"/>
        </w:rPr>
      </w:pPr>
      <w:r>
        <w:rPr>
          <w:sz w:val="22"/>
          <w:szCs w:val="22"/>
        </w:rPr>
        <w:t>No requirement of consciousness/awareness</w:t>
      </w:r>
    </w:p>
    <w:p w14:paraId="033D2B5F" w14:textId="77777777" w:rsidR="000547DB" w:rsidRDefault="000547DB" w:rsidP="000547DB">
      <w:pPr>
        <w:pStyle w:val="ListParagraph"/>
        <w:rPr>
          <w:sz w:val="22"/>
          <w:szCs w:val="22"/>
        </w:rPr>
      </w:pPr>
    </w:p>
    <w:p w14:paraId="44AA831F" w14:textId="2519649B" w:rsidR="00707853" w:rsidRDefault="000547DB" w:rsidP="00620BA4">
      <w:pPr>
        <w:pStyle w:val="ListParagraph"/>
        <w:numPr>
          <w:ilvl w:val="0"/>
          <w:numId w:val="22"/>
        </w:numPr>
        <w:rPr>
          <w:sz w:val="22"/>
          <w:szCs w:val="22"/>
        </w:rPr>
      </w:pPr>
      <w:r>
        <w:rPr>
          <w:sz w:val="22"/>
          <w:szCs w:val="22"/>
        </w:rPr>
        <w:t>L</w:t>
      </w:r>
      <w:r w:rsidR="00627F56" w:rsidRPr="00F47B20">
        <w:rPr>
          <w:sz w:val="22"/>
          <w:szCs w:val="22"/>
        </w:rPr>
        <w:t>awfulness is a</w:t>
      </w:r>
      <w:r>
        <w:rPr>
          <w:sz w:val="22"/>
          <w:szCs w:val="22"/>
        </w:rPr>
        <w:t xml:space="preserve"> complete</w:t>
      </w:r>
      <w:r w:rsidR="00627F56" w:rsidRPr="00F47B20">
        <w:rPr>
          <w:sz w:val="22"/>
          <w:szCs w:val="22"/>
        </w:rPr>
        <w:t xml:space="preserve"> defense</w:t>
      </w:r>
      <w:r>
        <w:rPr>
          <w:sz w:val="22"/>
          <w:szCs w:val="22"/>
        </w:rPr>
        <w:t xml:space="preserve"> (Beatty and Mackie v </w:t>
      </w:r>
      <w:proofErr w:type="spellStart"/>
      <w:r>
        <w:rPr>
          <w:sz w:val="22"/>
          <w:szCs w:val="22"/>
        </w:rPr>
        <w:t>Kozak</w:t>
      </w:r>
      <w:proofErr w:type="spellEnd"/>
      <w:r>
        <w:rPr>
          <w:sz w:val="22"/>
          <w:szCs w:val="22"/>
        </w:rPr>
        <w:t>)</w:t>
      </w:r>
      <w:r w:rsidR="00627F56" w:rsidRPr="00F47B20">
        <w:rPr>
          <w:sz w:val="22"/>
          <w:szCs w:val="22"/>
        </w:rPr>
        <w:t>, burden on D to prove</w:t>
      </w:r>
    </w:p>
    <w:p w14:paraId="7633DB4D" w14:textId="48919FA0" w:rsidR="000547DB" w:rsidRPr="00565A12" w:rsidRDefault="000547DB" w:rsidP="00620BA4">
      <w:pPr>
        <w:pStyle w:val="ListParagraph"/>
        <w:numPr>
          <w:ilvl w:val="0"/>
          <w:numId w:val="22"/>
        </w:numPr>
        <w:rPr>
          <w:sz w:val="22"/>
          <w:szCs w:val="22"/>
        </w:rPr>
      </w:pPr>
      <w:r w:rsidRPr="000547DB">
        <w:rPr>
          <w:b/>
          <w:sz w:val="22"/>
          <w:szCs w:val="22"/>
          <w:highlight w:val="yellow"/>
        </w:rPr>
        <w:t>Can v Calgary Police Service</w:t>
      </w:r>
      <w:r w:rsidRPr="000547DB">
        <w:rPr>
          <w:b/>
          <w:sz w:val="22"/>
          <w:szCs w:val="22"/>
        </w:rPr>
        <w:t xml:space="preserve">: </w:t>
      </w:r>
      <w:r w:rsidRPr="000547DB">
        <w:rPr>
          <w:sz w:val="22"/>
          <w:szCs w:val="22"/>
        </w:rPr>
        <w:t>Peace officer does not inherently preclude liability, official role or title does not provide inherent lawful justification</w:t>
      </w:r>
    </w:p>
    <w:p w14:paraId="150B55F7" w14:textId="5C750DA3" w:rsidR="00126641" w:rsidRPr="00F47B20" w:rsidRDefault="00126641" w:rsidP="00620BA4">
      <w:pPr>
        <w:pStyle w:val="ListParagraph"/>
        <w:numPr>
          <w:ilvl w:val="0"/>
          <w:numId w:val="22"/>
        </w:numPr>
        <w:rPr>
          <w:sz w:val="22"/>
          <w:szCs w:val="22"/>
        </w:rPr>
      </w:pPr>
      <w:r w:rsidRPr="00F47B20">
        <w:rPr>
          <w:sz w:val="22"/>
          <w:szCs w:val="22"/>
        </w:rPr>
        <w:t xml:space="preserve">an honest mistake can still = guilty </w:t>
      </w:r>
    </w:p>
    <w:p w14:paraId="213B6E9E" w14:textId="77777777" w:rsidR="00C77D1D" w:rsidRPr="00F47B20" w:rsidRDefault="00C77D1D" w:rsidP="00880C4D">
      <w:pPr>
        <w:pStyle w:val="ListParagraph"/>
        <w:ind w:left="0"/>
        <w:rPr>
          <w:sz w:val="22"/>
          <w:szCs w:val="22"/>
        </w:rPr>
      </w:pPr>
    </w:p>
    <w:p w14:paraId="55FDBDDD" w14:textId="77777777" w:rsidR="00142366" w:rsidRPr="00F47B20" w:rsidRDefault="004605D4" w:rsidP="00880C4D">
      <w:pPr>
        <w:rPr>
          <w:sz w:val="22"/>
          <w:szCs w:val="22"/>
        </w:rPr>
      </w:pPr>
      <w:r w:rsidRPr="00F47B20">
        <w:rPr>
          <w:b/>
          <w:sz w:val="22"/>
          <w:szCs w:val="22"/>
          <w:highlight w:val="yellow"/>
        </w:rPr>
        <w:t>**</w:t>
      </w:r>
      <w:r w:rsidR="00627F56" w:rsidRPr="00F47B20">
        <w:rPr>
          <w:b/>
          <w:sz w:val="22"/>
          <w:szCs w:val="22"/>
          <w:highlight w:val="yellow"/>
        </w:rPr>
        <w:t>Bird v Jones</w:t>
      </w:r>
      <w:r w:rsidR="00627F56" w:rsidRPr="00F47B20">
        <w:rPr>
          <w:sz w:val="22"/>
          <w:szCs w:val="22"/>
          <w:highlight w:val="yellow"/>
        </w:rPr>
        <w:t xml:space="preserve">: </w:t>
      </w:r>
      <w:r w:rsidR="00627F56" w:rsidRPr="00F47B20">
        <w:rPr>
          <w:sz w:val="22"/>
          <w:szCs w:val="22"/>
        </w:rPr>
        <w:t xml:space="preserve">P driving on public highway, redirected by hired policeman; </w:t>
      </w:r>
    </w:p>
    <w:p w14:paraId="651DD104" w14:textId="06650BFC" w:rsidR="00627F56" w:rsidRDefault="00142366" w:rsidP="00880C4D">
      <w:pPr>
        <w:rPr>
          <w:b/>
          <w:sz w:val="22"/>
          <w:szCs w:val="22"/>
        </w:rPr>
      </w:pPr>
      <w:r w:rsidRPr="00F47B20">
        <w:rPr>
          <w:sz w:val="22"/>
          <w:szCs w:val="22"/>
        </w:rPr>
        <w:sym w:font="Wingdings" w:char="F0E0"/>
      </w:r>
      <w:r w:rsidRPr="00F47B20">
        <w:rPr>
          <w:sz w:val="22"/>
          <w:szCs w:val="22"/>
        </w:rPr>
        <w:t xml:space="preserve"> </w:t>
      </w:r>
      <w:r w:rsidR="002540E0" w:rsidRPr="00F47B20">
        <w:rPr>
          <w:b/>
          <w:sz w:val="22"/>
          <w:szCs w:val="22"/>
        </w:rPr>
        <w:t xml:space="preserve">"imprisonment is something more than the mere loss of this power; it </w:t>
      </w:r>
      <w:proofErr w:type="gramStart"/>
      <w:r w:rsidR="002540E0" w:rsidRPr="00F47B20">
        <w:rPr>
          <w:b/>
          <w:sz w:val="22"/>
          <w:szCs w:val="22"/>
        </w:rPr>
        <w:t>include</w:t>
      </w:r>
      <w:proofErr w:type="gramEnd"/>
      <w:r w:rsidR="002540E0" w:rsidRPr="00F47B20">
        <w:rPr>
          <w:b/>
          <w:sz w:val="22"/>
          <w:szCs w:val="22"/>
        </w:rPr>
        <w:t xml:space="preserve"> the notion of restraint within some limits defined by a will or power exterior to our own"</w:t>
      </w:r>
    </w:p>
    <w:p w14:paraId="6D898288" w14:textId="3E71034C" w:rsidR="00142366" w:rsidRPr="000547DB" w:rsidRDefault="007B39C5" w:rsidP="00880C4D">
      <w:pPr>
        <w:rPr>
          <w:sz w:val="22"/>
          <w:szCs w:val="22"/>
        </w:rPr>
      </w:pPr>
      <w:r w:rsidRPr="00F47B20">
        <w:rPr>
          <w:sz w:val="22"/>
          <w:szCs w:val="22"/>
        </w:rPr>
        <w:sym w:font="Wingdings" w:char="F0E0"/>
      </w:r>
      <w:r w:rsidRPr="00F47B20">
        <w:rPr>
          <w:sz w:val="22"/>
          <w:szCs w:val="22"/>
        </w:rPr>
        <w:t xml:space="preserve"> </w:t>
      </w:r>
      <w:r>
        <w:rPr>
          <w:b/>
          <w:sz w:val="22"/>
          <w:szCs w:val="22"/>
        </w:rPr>
        <w:t xml:space="preserve">Ability to </w:t>
      </w:r>
      <w:r w:rsidR="000547DB">
        <w:rPr>
          <w:b/>
          <w:sz w:val="22"/>
          <w:szCs w:val="22"/>
        </w:rPr>
        <w:t>use alternate destination, albeit inconvenient, did not constitute total restraint</w:t>
      </w:r>
    </w:p>
    <w:p w14:paraId="0028F0C0" w14:textId="77777777" w:rsidR="000547DB" w:rsidRPr="007B39C5" w:rsidRDefault="000547DB" w:rsidP="00880C4D">
      <w:pPr>
        <w:rPr>
          <w:b/>
          <w:sz w:val="22"/>
          <w:szCs w:val="22"/>
        </w:rPr>
      </w:pPr>
    </w:p>
    <w:p w14:paraId="0F3AA478" w14:textId="5880439E" w:rsidR="002540E0" w:rsidRPr="00F47B20" w:rsidRDefault="002540E0" w:rsidP="00880C4D">
      <w:pPr>
        <w:rPr>
          <w:sz w:val="22"/>
          <w:szCs w:val="22"/>
          <w:highlight w:val="yellow"/>
        </w:rPr>
      </w:pPr>
      <w:r w:rsidRPr="00F47B20">
        <w:rPr>
          <w:b/>
          <w:sz w:val="22"/>
          <w:szCs w:val="22"/>
          <w:highlight w:val="yellow"/>
        </w:rPr>
        <w:t>J(MI) v Grieve</w:t>
      </w:r>
      <w:r w:rsidRPr="00F47B20">
        <w:rPr>
          <w:b/>
          <w:sz w:val="22"/>
          <w:szCs w:val="22"/>
        </w:rPr>
        <w:t>:</w:t>
      </w:r>
      <w:r w:rsidRPr="00F47B20">
        <w:rPr>
          <w:sz w:val="22"/>
          <w:szCs w:val="22"/>
        </w:rPr>
        <w:t xml:space="preserve"> P doesn’t have to be conscious of imprisonment at the time it occurred </w:t>
      </w:r>
    </w:p>
    <w:p w14:paraId="4BAEDBFD" w14:textId="4DF07930" w:rsidR="002540E0" w:rsidRPr="000547DB" w:rsidRDefault="004605D4" w:rsidP="00880C4D">
      <w:pPr>
        <w:rPr>
          <w:sz w:val="22"/>
          <w:szCs w:val="22"/>
          <w:highlight w:val="yellow"/>
        </w:rPr>
      </w:pPr>
      <w:r w:rsidRPr="00F47B20">
        <w:rPr>
          <w:b/>
          <w:sz w:val="22"/>
          <w:szCs w:val="22"/>
          <w:highlight w:val="yellow"/>
        </w:rPr>
        <w:t>**</w:t>
      </w:r>
      <w:r w:rsidR="002540E0" w:rsidRPr="00F47B20">
        <w:rPr>
          <w:b/>
          <w:sz w:val="22"/>
          <w:szCs w:val="22"/>
          <w:highlight w:val="yellow"/>
        </w:rPr>
        <w:t>Saint-Jacques v Canada</w:t>
      </w:r>
      <w:r w:rsidR="002540E0" w:rsidRPr="00F47B20">
        <w:rPr>
          <w:sz w:val="22"/>
          <w:szCs w:val="22"/>
          <w:highlight w:val="yellow"/>
        </w:rPr>
        <w:t>:</w:t>
      </w:r>
      <w:r w:rsidR="002540E0" w:rsidRPr="00F47B20">
        <w:rPr>
          <w:sz w:val="22"/>
          <w:szCs w:val="22"/>
        </w:rPr>
        <w:t xml:space="preserve"> prisoner awarded damages for wrongful placement in solitary confinement </w:t>
      </w:r>
      <w:r w:rsidR="00AA1A97" w:rsidRPr="00F47B20">
        <w:rPr>
          <w:sz w:val="22"/>
          <w:szCs w:val="22"/>
        </w:rPr>
        <w:t>(</w:t>
      </w:r>
      <w:r w:rsidR="00AA1A97" w:rsidRPr="00F47B20">
        <w:rPr>
          <w:i/>
          <w:sz w:val="22"/>
          <w:szCs w:val="22"/>
        </w:rPr>
        <w:t>see below</w:t>
      </w:r>
      <w:r w:rsidR="00AA1A97" w:rsidRPr="00F47B20">
        <w:rPr>
          <w:sz w:val="22"/>
          <w:szCs w:val="22"/>
        </w:rPr>
        <w:t>)</w:t>
      </w:r>
    </w:p>
    <w:p w14:paraId="4419857E" w14:textId="77777777" w:rsidR="00B21ED4" w:rsidRPr="00F47B20" w:rsidRDefault="00B21ED4" w:rsidP="00880C4D">
      <w:pPr>
        <w:rPr>
          <w:b/>
          <w:color w:val="FF0000"/>
          <w:sz w:val="22"/>
          <w:szCs w:val="22"/>
        </w:rPr>
      </w:pPr>
    </w:p>
    <w:p w14:paraId="6EED943C" w14:textId="698F8C29" w:rsidR="00126641" w:rsidRDefault="00126641" w:rsidP="00880C4D">
      <w:pPr>
        <w:rPr>
          <w:b/>
          <w:color w:val="FF0000"/>
          <w:sz w:val="22"/>
          <w:szCs w:val="22"/>
          <w:u w:val="single"/>
        </w:rPr>
      </w:pPr>
      <w:r w:rsidRPr="00F47B20">
        <w:rPr>
          <w:b/>
          <w:color w:val="FF0000"/>
          <w:sz w:val="28"/>
          <w:szCs w:val="28"/>
          <w:u w:val="single"/>
        </w:rPr>
        <w:t>Intentional Infliction of Nervous Shock</w:t>
      </w:r>
      <w:r w:rsidR="00931DAF" w:rsidRPr="00F47B20">
        <w:rPr>
          <w:b/>
          <w:color w:val="FF0000"/>
          <w:sz w:val="28"/>
          <w:szCs w:val="28"/>
          <w:u w:val="single"/>
        </w:rPr>
        <w:t xml:space="preserve"> </w:t>
      </w:r>
      <w:r w:rsidR="007C534E" w:rsidRPr="00F47B20">
        <w:rPr>
          <w:b/>
          <w:color w:val="FF0000"/>
          <w:sz w:val="28"/>
          <w:szCs w:val="28"/>
        </w:rPr>
        <w:tab/>
      </w:r>
      <w:r w:rsidR="007C534E" w:rsidRPr="00F47B20">
        <w:rPr>
          <w:b/>
          <w:color w:val="FF0000"/>
          <w:sz w:val="22"/>
          <w:szCs w:val="22"/>
        </w:rPr>
        <w:tab/>
      </w:r>
      <w:r w:rsidR="007C534E" w:rsidRPr="00F47B20">
        <w:rPr>
          <w:b/>
          <w:color w:val="FF0000"/>
          <w:sz w:val="22"/>
          <w:szCs w:val="22"/>
          <w:u w:val="single"/>
        </w:rPr>
        <w:t>Trespass to the Person</w:t>
      </w:r>
    </w:p>
    <w:p w14:paraId="4300F09D" w14:textId="77777777" w:rsidR="000B02D1" w:rsidRDefault="000B02D1" w:rsidP="00880C4D">
      <w:pPr>
        <w:rPr>
          <w:b/>
          <w:color w:val="FF0000"/>
          <w:sz w:val="28"/>
          <w:szCs w:val="28"/>
          <w:u w:val="single"/>
        </w:rPr>
      </w:pPr>
    </w:p>
    <w:p w14:paraId="161B8A35" w14:textId="10FE2DEF" w:rsidR="000B02D1" w:rsidRPr="000B02D1" w:rsidRDefault="000B02D1" w:rsidP="00880C4D">
      <w:pPr>
        <w:rPr>
          <w:b/>
          <w:color w:val="000000" w:themeColor="text1"/>
          <w:sz w:val="22"/>
          <w:szCs w:val="28"/>
        </w:rPr>
      </w:pPr>
      <w:r>
        <w:rPr>
          <w:b/>
          <w:color w:val="000000" w:themeColor="text1"/>
          <w:sz w:val="22"/>
          <w:szCs w:val="28"/>
        </w:rPr>
        <w:t>TEST (</w:t>
      </w:r>
      <w:proofErr w:type="spellStart"/>
      <w:r>
        <w:rPr>
          <w:b/>
          <w:color w:val="000000" w:themeColor="text1"/>
          <w:sz w:val="22"/>
          <w:szCs w:val="28"/>
        </w:rPr>
        <w:t>Prinzo</w:t>
      </w:r>
      <w:proofErr w:type="spellEnd"/>
      <w:r>
        <w:rPr>
          <w:b/>
          <w:color w:val="000000" w:themeColor="text1"/>
          <w:sz w:val="22"/>
          <w:szCs w:val="28"/>
        </w:rPr>
        <w:t xml:space="preserve"> v </w:t>
      </w:r>
      <w:proofErr w:type="spellStart"/>
      <w:r>
        <w:rPr>
          <w:b/>
          <w:color w:val="000000" w:themeColor="text1"/>
          <w:sz w:val="22"/>
          <w:szCs w:val="28"/>
        </w:rPr>
        <w:t>Baycrest</w:t>
      </w:r>
      <w:proofErr w:type="spellEnd"/>
      <w:r>
        <w:rPr>
          <w:b/>
          <w:color w:val="000000" w:themeColor="text1"/>
          <w:sz w:val="22"/>
          <w:szCs w:val="28"/>
        </w:rPr>
        <w:t>, adapted from Wilkinson below)</w:t>
      </w:r>
    </w:p>
    <w:p w14:paraId="2B5CA1C8" w14:textId="7EEDDD35" w:rsidR="00126641" w:rsidRDefault="00F4037F" w:rsidP="00620BA4">
      <w:pPr>
        <w:pStyle w:val="ListParagraph"/>
        <w:numPr>
          <w:ilvl w:val="0"/>
          <w:numId w:val="28"/>
        </w:numPr>
        <w:rPr>
          <w:sz w:val="22"/>
          <w:szCs w:val="22"/>
        </w:rPr>
      </w:pPr>
      <w:r>
        <w:rPr>
          <w:sz w:val="22"/>
          <w:szCs w:val="22"/>
        </w:rPr>
        <w:t>Flagrant and outrageous conduct</w:t>
      </w:r>
      <w:r w:rsidR="00565A12">
        <w:rPr>
          <w:sz w:val="22"/>
          <w:szCs w:val="22"/>
        </w:rPr>
        <w:t xml:space="preserve"> (see </w:t>
      </w:r>
      <w:proofErr w:type="spellStart"/>
      <w:r w:rsidR="00565A12">
        <w:rPr>
          <w:sz w:val="22"/>
          <w:szCs w:val="22"/>
        </w:rPr>
        <w:t>Boothman</w:t>
      </w:r>
      <w:proofErr w:type="spellEnd"/>
      <w:r w:rsidR="00565A12">
        <w:rPr>
          <w:sz w:val="22"/>
          <w:szCs w:val="22"/>
        </w:rPr>
        <w:t xml:space="preserve">, Clark, </w:t>
      </w:r>
      <w:proofErr w:type="spellStart"/>
      <w:r w:rsidR="00565A12">
        <w:rPr>
          <w:sz w:val="22"/>
          <w:szCs w:val="22"/>
        </w:rPr>
        <w:t>LAvinska</w:t>
      </w:r>
      <w:proofErr w:type="spellEnd"/>
      <w:r w:rsidR="00565A12">
        <w:rPr>
          <w:sz w:val="22"/>
          <w:szCs w:val="22"/>
        </w:rPr>
        <w:t xml:space="preserve">, And </w:t>
      </w:r>
      <w:proofErr w:type="spellStart"/>
      <w:r w:rsidR="00565A12">
        <w:rPr>
          <w:sz w:val="22"/>
          <w:szCs w:val="22"/>
        </w:rPr>
        <w:t>Rinaldo</w:t>
      </w:r>
      <w:proofErr w:type="spellEnd"/>
      <w:r w:rsidR="00565A12">
        <w:rPr>
          <w:sz w:val="22"/>
          <w:szCs w:val="22"/>
        </w:rPr>
        <w:t>)</w:t>
      </w:r>
    </w:p>
    <w:p w14:paraId="26256C70" w14:textId="5F1BECB9" w:rsidR="00F4037F" w:rsidRDefault="00F4037F" w:rsidP="00620BA4">
      <w:pPr>
        <w:pStyle w:val="ListParagraph"/>
        <w:numPr>
          <w:ilvl w:val="0"/>
          <w:numId w:val="28"/>
        </w:numPr>
        <w:rPr>
          <w:sz w:val="22"/>
          <w:szCs w:val="22"/>
        </w:rPr>
      </w:pPr>
      <w:r>
        <w:rPr>
          <w:sz w:val="22"/>
          <w:szCs w:val="22"/>
        </w:rPr>
        <w:t>Calculated to produce harm</w:t>
      </w:r>
      <w:r w:rsidR="00565A12">
        <w:rPr>
          <w:sz w:val="22"/>
          <w:szCs w:val="22"/>
        </w:rPr>
        <w:t xml:space="preserve"> (See </w:t>
      </w:r>
      <w:proofErr w:type="spellStart"/>
      <w:r w:rsidR="00565A12">
        <w:rPr>
          <w:sz w:val="22"/>
          <w:szCs w:val="22"/>
        </w:rPr>
        <w:t>Rahemtulla</w:t>
      </w:r>
      <w:proofErr w:type="spellEnd"/>
      <w:r w:rsidR="00565A12">
        <w:rPr>
          <w:sz w:val="22"/>
          <w:szCs w:val="22"/>
        </w:rPr>
        <w:t xml:space="preserve"> and </w:t>
      </w:r>
      <w:proofErr w:type="spellStart"/>
      <w:r w:rsidR="00565A12">
        <w:rPr>
          <w:sz w:val="22"/>
          <w:szCs w:val="22"/>
        </w:rPr>
        <w:t>Pinesfierra</w:t>
      </w:r>
      <w:proofErr w:type="spellEnd"/>
      <w:r w:rsidR="00565A12">
        <w:rPr>
          <w:sz w:val="22"/>
          <w:szCs w:val="22"/>
        </w:rPr>
        <w:t xml:space="preserve">) </w:t>
      </w:r>
    </w:p>
    <w:p w14:paraId="007C7056" w14:textId="65D3D954" w:rsidR="00F4037F" w:rsidRDefault="00F4037F" w:rsidP="00620BA4">
      <w:pPr>
        <w:pStyle w:val="ListParagraph"/>
        <w:numPr>
          <w:ilvl w:val="0"/>
          <w:numId w:val="28"/>
        </w:numPr>
        <w:rPr>
          <w:sz w:val="22"/>
          <w:szCs w:val="22"/>
        </w:rPr>
      </w:pPr>
      <w:r>
        <w:rPr>
          <w:sz w:val="22"/>
          <w:szCs w:val="22"/>
        </w:rPr>
        <w:t>Resulting in a visible and provable illness</w:t>
      </w:r>
    </w:p>
    <w:p w14:paraId="07108215" w14:textId="062F0B02" w:rsidR="007C130B" w:rsidRDefault="007C130B" w:rsidP="00620BA4">
      <w:pPr>
        <w:pStyle w:val="ListParagraph"/>
        <w:numPr>
          <w:ilvl w:val="1"/>
          <w:numId w:val="28"/>
        </w:numPr>
        <w:rPr>
          <w:sz w:val="22"/>
          <w:szCs w:val="22"/>
        </w:rPr>
      </w:pPr>
      <w:r>
        <w:rPr>
          <w:sz w:val="22"/>
          <w:szCs w:val="22"/>
        </w:rPr>
        <w:t>Must be a recognized illness</w:t>
      </w:r>
    </w:p>
    <w:p w14:paraId="1F5B21DE" w14:textId="54BFF592" w:rsidR="007C130B" w:rsidRPr="00F4037F" w:rsidRDefault="007C130B" w:rsidP="00620BA4">
      <w:pPr>
        <w:pStyle w:val="ListParagraph"/>
        <w:numPr>
          <w:ilvl w:val="1"/>
          <w:numId w:val="28"/>
        </w:numPr>
        <w:rPr>
          <w:sz w:val="22"/>
          <w:szCs w:val="22"/>
        </w:rPr>
      </w:pPr>
      <w:proofErr w:type="spellStart"/>
      <w:r>
        <w:rPr>
          <w:sz w:val="22"/>
          <w:szCs w:val="22"/>
        </w:rPr>
        <w:t>Absense</w:t>
      </w:r>
      <w:proofErr w:type="spellEnd"/>
      <w:r>
        <w:rPr>
          <w:sz w:val="22"/>
          <w:szCs w:val="22"/>
        </w:rPr>
        <w:t xml:space="preserve"> of clinical diagnosis not fatal, but would be due diligence to obtain one</w:t>
      </w:r>
    </w:p>
    <w:p w14:paraId="4E699B95" w14:textId="77777777" w:rsidR="00142366" w:rsidRPr="00F47B20" w:rsidRDefault="00142366" w:rsidP="00880C4D">
      <w:pPr>
        <w:rPr>
          <w:sz w:val="22"/>
          <w:szCs w:val="22"/>
          <w:highlight w:val="yellow"/>
        </w:rPr>
      </w:pPr>
    </w:p>
    <w:p w14:paraId="317BD536" w14:textId="77777777" w:rsidR="002F595F" w:rsidRPr="00F47B20" w:rsidRDefault="004605D4" w:rsidP="00880C4D">
      <w:pPr>
        <w:rPr>
          <w:sz w:val="22"/>
          <w:szCs w:val="22"/>
        </w:rPr>
      </w:pPr>
      <w:r w:rsidRPr="00F47B20">
        <w:rPr>
          <w:sz w:val="22"/>
          <w:szCs w:val="22"/>
          <w:highlight w:val="yellow"/>
        </w:rPr>
        <w:t>**</w:t>
      </w:r>
      <w:r w:rsidR="00126641" w:rsidRPr="00F47B20">
        <w:rPr>
          <w:sz w:val="22"/>
          <w:szCs w:val="22"/>
          <w:highlight w:val="yellow"/>
        </w:rPr>
        <w:t>Wilkinson v. Downton (1897)</w:t>
      </w:r>
      <w:r w:rsidR="00126641" w:rsidRPr="00F47B20">
        <w:rPr>
          <w:sz w:val="22"/>
          <w:szCs w:val="22"/>
        </w:rPr>
        <w:t xml:space="preserve"> – </w:t>
      </w:r>
      <w:r w:rsidR="00C55399" w:rsidRPr="00F47B20">
        <w:rPr>
          <w:sz w:val="22"/>
          <w:szCs w:val="22"/>
        </w:rPr>
        <w:t>D told P her husband was at pub with broken legs, P suffered IINS (</w:t>
      </w:r>
      <w:r w:rsidR="00C55399" w:rsidRPr="00F47B20">
        <w:rPr>
          <w:rFonts w:ascii="MS Mincho" w:eastAsia="MS Mincho" w:hAnsi="MS Mincho" w:cs="MS Mincho"/>
          <w:sz w:val="22"/>
          <w:szCs w:val="22"/>
        </w:rPr>
        <w:t>✔</w:t>
      </w:r>
      <w:r w:rsidR="00C55399" w:rsidRPr="00F47B20">
        <w:rPr>
          <w:sz w:val="22"/>
          <w:szCs w:val="22"/>
        </w:rPr>
        <w:t xml:space="preserve">) </w:t>
      </w:r>
    </w:p>
    <w:p w14:paraId="44118AA0" w14:textId="4DA754AE" w:rsidR="002F595F" w:rsidRPr="00F47B20" w:rsidRDefault="002F595F" w:rsidP="00880C4D">
      <w:pPr>
        <w:rPr>
          <w:sz w:val="22"/>
          <w:szCs w:val="22"/>
        </w:rPr>
      </w:pPr>
      <w:r w:rsidRPr="00F47B20">
        <w:rPr>
          <w:b/>
          <w:sz w:val="22"/>
          <w:szCs w:val="22"/>
        </w:rPr>
        <w:sym w:font="Wingdings" w:char="F0E0"/>
      </w:r>
      <w:r w:rsidRPr="00F47B20">
        <w:rPr>
          <w:b/>
          <w:sz w:val="22"/>
          <w:szCs w:val="22"/>
        </w:rPr>
        <w:t xml:space="preserve"> </w:t>
      </w:r>
      <w:r w:rsidR="00707853" w:rsidRPr="00F47B20">
        <w:rPr>
          <w:b/>
          <w:sz w:val="22"/>
          <w:szCs w:val="22"/>
        </w:rPr>
        <w:t>“</w:t>
      </w:r>
      <w:r w:rsidRPr="00F47B20">
        <w:rPr>
          <w:b/>
          <w:sz w:val="22"/>
          <w:szCs w:val="22"/>
        </w:rPr>
        <w:t>Person who makes false statement intended to be acted on, must make good the damage resulting from its being acted on</w:t>
      </w:r>
      <w:r w:rsidR="00707853" w:rsidRPr="00F47B20">
        <w:rPr>
          <w:sz w:val="22"/>
          <w:szCs w:val="22"/>
        </w:rPr>
        <w:t>”</w:t>
      </w:r>
    </w:p>
    <w:p w14:paraId="4A0A476B" w14:textId="77777777" w:rsidR="001E24AE" w:rsidRPr="00F47B20" w:rsidRDefault="001E24AE" w:rsidP="00880C4D">
      <w:pPr>
        <w:rPr>
          <w:sz w:val="22"/>
          <w:szCs w:val="22"/>
        </w:rPr>
      </w:pPr>
    </w:p>
    <w:p w14:paraId="5BFFF2DD" w14:textId="77777777" w:rsidR="000B02D1" w:rsidRPr="000B02D1" w:rsidRDefault="000B02D1" w:rsidP="000B02D1">
      <w:pPr>
        <w:rPr>
          <w:sz w:val="22"/>
          <w:szCs w:val="22"/>
        </w:rPr>
      </w:pPr>
      <w:proofErr w:type="spellStart"/>
      <w:r w:rsidRPr="000B02D1">
        <w:rPr>
          <w:sz w:val="22"/>
          <w:szCs w:val="22"/>
          <w:highlight w:val="yellow"/>
        </w:rPr>
        <w:t>Prinzo</w:t>
      </w:r>
      <w:proofErr w:type="spellEnd"/>
      <w:r w:rsidRPr="000B02D1">
        <w:rPr>
          <w:sz w:val="22"/>
          <w:szCs w:val="22"/>
          <w:highlight w:val="yellow"/>
        </w:rPr>
        <w:t xml:space="preserve"> v </w:t>
      </w:r>
      <w:proofErr w:type="spellStart"/>
      <w:r w:rsidRPr="000B02D1">
        <w:rPr>
          <w:sz w:val="22"/>
          <w:szCs w:val="22"/>
          <w:highlight w:val="yellow"/>
        </w:rPr>
        <w:t>Baycrest</w:t>
      </w:r>
      <w:proofErr w:type="spellEnd"/>
      <w:r w:rsidRPr="000B02D1">
        <w:rPr>
          <w:sz w:val="22"/>
          <w:szCs w:val="22"/>
        </w:rPr>
        <w:t xml:space="preserve">: P missed work at beauty shop </w:t>
      </w:r>
      <w:proofErr w:type="spellStart"/>
      <w:r w:rsidRPr="000B02D1">
        <w:rPr>
          <w:sz w:val="22"/>
          <w:szCs w:val="22"/>
        </w:rPr>
        <w:t>bc</w:t>
      </w:r>
      <w:proofErr w:type="spellEnd"/>
      <w:r w:rsidRPr="000B02D1">
        <w:rPr>
          <w:sz w:val="22"/>
          <w:szCs w:val="22"/>
        </w:rPr>
        <w:t xml:space="preserve"> of mental illness, accused of exaggerating symptoms, mental health further deteriorated, $15k in damages, relied on </w:t>
      </w:r>
      <w:proofErr w:type="spellStart"/>
      <w:r w:rsidRPr="000B02D1">
        <w:rPr>
          <w:sz w:val="22"/>
          <w:szCs w:val="22"/>
          <w:highlight w:val="yellow"/>
        </w:rPr>
        <w:t>Rahemtulla</w:t>
      </w:r>
      <w:proofErr w:type="spellEnd"/>
      <w:r w:rsidRPr="000B02D1">
        <w:rPr>
          <w:sz w:val="22"/>
          <w:szCs w:val="22"/>
        </w:rPr>
        <w:t xml:space="preserve"> (D’s conduct as flagrant and outrageous, calculated to produce harm, resulting in visible, provable injury) (</w:t>
      </w:r>
      <w:r w:rsidRPr="000B02D1">
        <w:rPr>
          <w:rFonts w:ascii="MS Mincho" w:eastAsia="MS Mincho" w:hAnsi="MS Mincho" w:cs="MS Mincho"/>
          <w:sz w:val="22"/>
          <w:szCs w:val="22"/>
        </w:rPr>
        <w:t>✔</w:t>
      </w:r>
      <w:r w:rsidRPr="000B02D1">
        <w:rPr>
          <w:sz w:val="22"/>
          <w:szCs w:val="22"/>
        </w:rPr>
        <w:t>)</w:t>
      </w:r>
    </w:p>
    <w:p w14:paraId="118A8A57" w14:textId="77777777" w:rsidR="000B02D1" w:rsidRDefault="000B02D1" w:rsidP="00880C4D">
      <w:pPr>
        <w:rPr>
          <w:sz w:val="22"/>
          <w:szCs w:val="22"/>
          <w:highlight w:val="yellow"/>
        </w:rPr>
      </w:pPr>
    </w:p>
    <w:p w14:paraId="29C424C6" w14:textId="4F68D013" w:rsidR="000B02D1" w:rsidRPr="000B02D1" w:rsidRDefault="002F595F" w:rsidP="00880C4D">
      <w:pPr>
        <w:rPr>
          <w:sz w:val="22"/>
          <w:szCs w:val="22"/>
        </w:rPr>
      </w:pPr>
      <w:r w:rsidRPr="00F47B20">
        <w:rPr>
          <w:sz w:val="22"/>
          <w:szCs w:val="22"/>
          <w:highlight w:val="yellow"/>
        </w:rPr>
        <w:t xml:space="preserve">Purdy v </w:t>
      </w:r>
      <w:proofErr w:type="spellStart"/>
      <w:r w:rsidRPr="00F47B20">
        <w:rPr>
          <w:sz w:val="22"/>
          <w:szCs w:val="22"/>
          <w:highlight w:val="yellow"/>
        </w:rPr>
        <w:t>Woznesenky</w:t>
      </w:r>
      <w:proofErr w:type="spellEnd"/>
      <w:r w:rsidRPr="00F47B20">
        <w:rPr>
          <w:sz w:val="22"/>
          <w:szCs w:val="22"/>
        </w:rPr>
        <w:t xml:space="preserve">: D punched P’s husband in the head, D should have </w:t>
      </w:r>
      <w:r w:rsidRPr="00F47B20">
        <w:rPr>
          <w:sz w:val="22"/>
          <w:szCs w:val="22"/>
          <w:u w:val="single"/>
        </w:rPr>
        <w:t>foreseen</w:t>
      </w:r>
      <w:r w:rsidRPr="00F47B20">
        <w:rPr>
          <w:sz w:val="22"/>
          <w:szCs w:val="22"/>
        </w:rPr>
        <w:t xml:space="preserve"> nervous shock to P</w:t>
      </w:r>
      <w:r w:rsidR="00126641" w:rsidRPr="00F47B20">
        <w:rPr>
          <w:sz w:val="22"/>
          <w:szCs w:val="22"/>
        </w:rPr>
        <w:t xml:space="preserve"> </w:t>
      </w:r>
      <w:r w:rsidRPr="00F47B20">
        <w:rPr>
          <w:sz w:val="22"/>
          <w:szCs w:val="22"/>
        </w:rPr>
        <w:t>(</w:t>
      </w:r>
      <w:r w:rsidRPr="00F47B20">
        <w:rPr>
          <w:rFonts w:ascii="MS Mincho" w:eastAsia="MS Mincho" w:hAnsi="MS Mincho" w:cs="MS Mincho"/>
          <w:sz w:val="22"/>
          <w:szCs w:val="22"/>
        </w:rPr>
        <w:t>✔</w:t>
      </w:r>
      <w:r w:rsidRPr="00F47B20">
        <w:rPr>
          <w:sz w:val="22"/>
          <w:szCs w:val="22"/>
        </w:rPr>
        <w:t>)</w:t>
      </w:r>
    </w:p>
    <w:p w14:paraId="17054AE8" w14:textId="77777777" w:rsidR="000B02D1" w:rsidRDefault="000B02D1" w:rsidP="00880C4D">
      <w:pPr>
        <w:rPr>
          <w:i/>
          <w:sz w:val="22"/>
          <w:szCs w:val="22"/>
        </w:rPr>
      </w:pPr>
    </w:p>
    <w:p w14:paraId="1E4C7393" w14:textId="77777777" w:rsidR="000B02D1" w:rsidRPr="000B02D1" w:rsidRDefault="000B02D1" w:rsidP="00620BA4">
      <w:pPr>
        <w:pStyle w:val="ListParagraph"/>
        <w:numPr>
          <w:ilvl w:val="0"/>
          <w:numId w:val="29"/>
        </w:numPr>
        <w:rPr>
          <w:sz w:val="22"/>
          <w:szCs w:val="22"/>
        </w:rPr>
      </w:pPr>
      <w:proofErr w:type="spellStart"/>
      <w:r w:rsidRPr="000B02D1">
        <w:rPr>
          <w:sz w:val="22"/>
          <w:szCs w:val="22"/>
          <w:highlight w:val="yellow"/>
        </w:rPr>
        <w:t>Boothman</w:t>
      </w:r>
      <w:proofErr w:type="spellEnd"/>
      <w:r w:rsidRPr="000B02D1">
        <w:rPr>
          <w:sz w:val="22"/>
          <w:szCs w:val="22"/>
          <w:highlight w:val="yellow"/>
        </w:rPr>
        <w:t xml:space="preserve"> v Canada</w:t>
      </w:r>
      <w:r w:rsidRPr="000B02D1">
        <w:rPr>
          <w:sz w:val="22"/>
          <w:szCs w:val="22"/>
        </w:rPr>
        <w:t xml:space="preserve"> (threats of bodily harm to a vulnerable and fragile employee); </w:t>
      </w:r>
    </w:p>
    <w:p w14:paraId="13BA3BF7" w14:textId="75FA85C5" w:rsidR="000B02D1" w:rsidRPr="000B02D1" w:rsidRDefault="000B02D1" w:rsidP="00620BA4">
      <w:pPr>
        <w:pStyle w:val="ListParagraph"/>
        <w:numPr>
          <w:ilvl w:val="0"/>
          <w:numId w:val="29"/>
        </w:numPr>
        <w:rPr>
          <w:sz w:val="22"/>
          <w:szCs w:val="22"/>
        </w:rPr>
      </w:pPr>
      <w:r w:rsidRPr="000B02D1">
        <w:rPr>
          <w:sz w:val="22"/>
          <w:szCs w:val="22"/>
          <w:highlight w:val="yellow"/>
        </w:rPr>
        <w:t>Clark v Canada</w:t>
      </w:r>
      <w:r w:rsidRPr="000B02D1">
        <w:rPr>
          <w:sz w:val="22"/>
          <w:szCs w:val="22"/>
        </w:rPr>
        <w:t xml:space="preserve"> (persistent sexual harassment of a RCMP officer) for examples of behavior that </w:t>
      </w:r>
      <w:r w:rsidRPr="000B02D1">
        <w:rPr>
          <w:i/>
          <w:iCs/>
          <w:sz w:val="22"/>
          <w:szCs w:val="22"/>
        </w:rPr>
        <w:t xml:space="preserve">was </w:t>
      </w:r>
      <w:r w:rsidRPr="000B02D1">
        <w:rPr>
          <w:sz w:val="22"/>
          <w:szCs w:val="22"/>
        </w:rPr>
        <w:t xml:space="preserve">flagrant </w:t>
      </w:r>
    </w:p>
    <w:p w14:paraId="15605966" w14:textId="77777777" w:rsidR="000B02D1" w:rsidRPr="000B02D1" w:rsidRDefault="000B02D1" w:rsidP="00620BA4">
      <w:pPr>
        <w:pStyle w:val="ListParagraph"/>
        <w:numPr>
          <w:ilvl w:val="0"/>
          <w:numId w:val="29"/>
        </w:numPr>
        <w:rPr>
          <w:sz w:val="22"/>
          <w:szCs w:val="22"/>
        </w:rPr>
      </w:pPr>
      <w:proofErr w:type="spellStart"/>
      <w:r w:rsidRPr="000B02D1">
        <w:rPr>
          <w:sz w:val="22"/>
          <w:szCs w:val="22"/>
          <w:highlight w:val="yellow"/>
        </w:rPr>
        <w:t>Lavinskas</w:t>
      </w:r>
      <w:proofErr w:type="spellEnd"/>
      <w:r w:rsidRPr="000B02D1">
        <w:rPr>
          <w:sz w:val="22"/>
          <w:szCs w:val="22"/>
          <w:highlight w:val="yellow"/>
        </w:rPr>
        <w:t xml:space="preserve"> v Jacques </w:t>
      </w:r>
      <w:proofErr w:type="spellStart"/>
      <w:r w:rsidRPr="000B02D1">
        <w:rPr>
          <w:sz w:val="22"/>
          <w:szCs w:val="22"/>
          <w:highlight w:val="yellow"/>
        </w:rPr>
        <w:t>Whitford</w:t>
      </w:r>
      <w:proofErr w:type="spellEnd"/>
      <w:r w:rsidRPr="000B02D1">
        <w:rPr>
          <w:sz w:val="22"/>
          <w:szCs w:val="22"/>
        </w:rPr>
        <w:t xml:space="preserve"> (reprimand letter, negative &amp; unprofessional </w:t>
      </w:r>
      <w:proofErr w:type="spellStart"/>
      <w:r w:rsidRPr="000B02D1">
        <w:rPr>
          <w:sz w:val="22"/>
          <w:szCs w:val="22"/>
        </w:rPr>
        <w:t>behaviour</w:t>
      </w:r>
      <w:proofErr w:type="spellEnd"/>
      <w:r w:rsidRPr="000B02D1">
        <w:rPr>
          <w:sz w:val="22"/>
          <w:szCs w:val="22"/>
        </w:rPr>
        <w:t xml:space="preserve"> in an employment context) and </w:t>
      </w:r>
    </w:p>
    <w:p w14:paraId="41176645" w14:textId="538B6BA5" w:rsidR="000B02D1" w:rsidRPr="000B02D1" w:rsidRDefault="000B02D1" w:rsidP="00620BA4">
      <w:pPr>
        <w:pStyle w:val="ListParagraph"/>
        <w:numPr>
          <w:ilvl w:val="0"/>
          <w:numId w:val="29"/>
        </w:numPr>
        <w:rPr>
          <w:sz w:val="22"/>
          <w:szCs w:val="22"/>
        </w:rPr>
      </w:pPr>
      <w:proofErr w:type="spellStart"/>
      <w:r w:rsidRPr="000B02D1">
        <w:rPr>
          <w:sz w:val="22"/>
          <w:szCs w:val="22"/>
          <w:highlight w:val="yellow"/>
        </w:rPr>
        <w:t>Rinaldo</w:t>
      </w:r>
      <w:proofErr w:type="spellEnd"/>
      <w:r w:rsidRPr="000B02D1">
        <w:rPr>
          <w:sz w:val="22"/>
          <w:szCs w:val="22"/>
          <w:highlight w:val="yellow"/>
        </w:rPr>
        <w:t xml:space="preserve"> v Royal Ontario Museum</w:t>
      </w:r>
      <w:r w:rsidRPr="000B02D1">
        <w:rPr>
          <w:sz w:val="22"/>
          <w:szCs w:val="22"/>
        </w:rPr>
        <w:t xml:space="preserve"> (dislike &amp; </w:t>
      </w:r>
      <w:r w:rsidR="00565A12" w:rsidRPr="000B02D1">
        <w:rPr>
          <w:sz w:val="22"/>
          <w:szCs w:val="22"/>
        </w:rPr>
        <w:t>marginalization</w:t>
      </w:r>
      <w:r w:rsidR="007C130B">
        <w:rPr>
          <w:sz w:val="22"/>
          <w:szCs w:val="22"/>
        </w:rPr>
        <w:t xml:space="preserve"> of employee) example</w:t>
      </w:r>
      <w:r w:rsidRPr="000B02D1">
        <w:rPr>
          <w:sz w:val="22"/>
          <w:szCs w:val="22"/>
        </w:rPr>
        <w:t xml:space="preserve"> of </w:t>
      </w:r>
      <w:proofErr w:type="spellStart"/>
      <w:r w:rsidR="007C130B">
        <w:rPr>
          <w:sz w:val="22"/>
          <w:szCs w:val="22"/>
        </w:rPr>
        <w:t>behaviour</w:t>
      </w:r>
      <w:proofErr w:type="spellEnd"/>
      <w:r w:rsidRPr="000B02D1">
        <w:rPr>
          <w:sz w:val="22"/>
          <w:szCs w:val="22"/>
        </w:rPr>
        <w:t xml:space="preserve"> that was </w:t>
      </w:r>
      <w:r w:rsidRPr="000B02D1">
        <w:rPr>
          <w:i/>
          <w:iCs/>
          <w:sz w:val="22"/>
          <w:szCs w:val="22"/>
        </w:rPr>
        <w:t xml:space="preserve">not </w:t>
      </w:r>
      <w:r w:rsidRPr="000B02D1">
        <w:rPr>
          <w:sz w:val="22"/>
          <w:szCs w:val="22"/>
        </w:rPr>
        <w:t>flagrant</w:t>
      </w:r>
    </w:p>
    <w:p w14:paraId="4D3505DE" w14:textId="6DFDFFFF" w:rsidR="000547DB" w:rsidRDefault="002F595F" w:rsidP="00620BA4">
      <w:pPr>
        <w:pStyle w:val="ListParagraph"/>
        <w:numPr>
          <w:ilvl w:val="0"/>
          <w:numId w:val="29"/>
        </w:numPr>
        <w:rPr>
          <w:i/>
          <w:sz w:val="22"/>
          <w:szCs w:val="22"/>
        </w:rPr>
      </w:pPr>
      <w:proofErr w:type="spellStart"/>
      <w:r w:rsidRPr="000B02D1">
        <w:rPr>
          <w:sz w:val="22"/>
          <w:szCs w:val="22"/>
          <w:highlight w:val="yellow"/>
        </w:rPr>
        <w:t>Rahemtulla</w:t>
      </w:r>
      <w:proofErr w:type="spellEnd"/>
      <w:r w:rsidRPr="000B02D1">
        <w:rPr>
          <w:sz w:val="22"/>
          <w:szCs w:val="22"/>
          <w:highlight w:val="yellow"/>
        </w:rPr>
        <w:t xml:space="preserve"> v </w:t>
      </w:r>
      <w:proofErr w:type="spellStart"/>
      <w:r w:rsidRPr="000B02D1">
        <w:rPr>
          <w:sz w:val="22"/>
          <w:szCs w:val="22"/>
          <w:highlight w:val="yellow"/>
        </w:rPr>
        <w:t>Vanfed</w:t>
      </w:r>
      <w:proofErr w:type="spellEnd"/>
      <w:r w:rsidRPr="000B02D1">
        <w:rPr>
          <w:sz w:val="22"/>
          <w:szCs w:val="22"/>
          <w:highlight w:val="yellow"/>
        </w:rPr>
        <w:t xml:space="preserve"> Credit Union (1984):</w:t>
      </w:r>
      <w:r w:rsidRPr="000B02D1">
        <w:rPr>
          <w:sz w:val="22"/>
          <w:szCs w:val="22"/>
        </w:rPr>
        <w:t xml:space="preserve"> P accused of theft and fired by D, $5k awarded (</w:t>
      </w:r>
      <w:r w:rsidRPr="000B02D1">
        <w:rPr>
          <w:rFonts w:ascii="MS Mincho" w:eastAsia="MS Mincho" w:hAnsi="MS Mincho" w:cs="MS Mincho"/>
          <w:sz w:val="22"/>
          <w:szCs w:val="22"/>
        </w:rPr>
        <w:t>✔</w:t>
      </w:r>
      <w:r w:rsidRPr="000B02D1">
        <w:rPr>
          <w:sz w:val="22"/>
          <w:szCs w:val="22"/>
        </w:rPr>
        <w:t>)</w:t>
      </w:r>
      <w:r w:rsidR="000B02D1">
        <w:rPr>
          <w:i/>
          <w:sz w:val="22"/>
          <w:szCs w:val="22"/>
        </w:rPr>
        <w:t xml:space="preserve"> </w:t>
      </w:r>
    </w:p>
    <w:p w14:paraId="4D555F28" w14:textId="5F55CF7A" w:rsidR="00565A12" w:rsidRDefault="00565A12" w:rsidP="00620BA4">
      <w:pPr>
        <w:pStyle w:val="ListParagraph"/>
        <w:numPr>
          <w:ilvl w:val="0"/>
          <w:numId w:val="29"/>
        </w:numPr>
        <w:rPr>
          <w:sz w:val="22"/>
          <w:szCs w:val="22"/>
        </w:rPr>
      </w:pPr>
      <w:proofErr w:type="spellStart"/>
      <w:r w:rsidRPr="00565A12">
        <w:rPr>
          <w:sz w:val="22"/>
          <w:szCs w:val="22"/>
          <w:highlight w:val="yellow"/>
        </w:rPr>
        <w:t>Pinesfierra</w:t>
      </w:r>
      <w:proofErr w:type="spellEnd"/>
      <w:r w:rsidRPr="00565A12">
        <w:rPr>
          <w:sz w:val="22"/>
          <w:szCs w:val="22"/>
          <w:highlight w:val="yellow"/>
        </w:rPr>
        <w:t xml:space="preserve"> v Ayotte</w:t>
      </w:r>
      <w:r w:rsidRPr="00565A12">
        <w:rPr>
          <w:sz w:val="22"/>
          <w:szCs w:val="22"/>
        </w:rPr>
        <w:t xml:space="preserve">: </w:t>
      </w:r>
      <w:r>
        <w:rPr>
          <w:sz w:val="22"/>
          <w:szCs w:val="22"/>
        </w:rPr>
        <w:t>“Calculated to produce harm means: clearly foreseeable that it would cause harm to the victim: extent of harm need not be anticipated, but this kind of harm must have been intended or know to be substantially certain to follow.</w:t>
      </w:r>
    </w:p>
    <w:p w14:paraId="09AC5207" w14:textId="11034586" w:rsidR="008836E2" w:rsidRPr="00F47B20" w:rsidRDefault="008836E2" w:rsidP="008836E2">
      <w:pPr>
        <w:tabs>
          <w:tab w:val="left" w:pos="7611"/>
        </w:tabs>
        <w:rPr>
          <w:b/>
          <w:color w:val="FF0000"/>
          <w:sz w:val="28"/>
          <w:szCs w:val="28"/>
          <w:u w:val="single"/>
        </w:rPr>
      </w:pPr>
      <w:r w:rsidRPr="00F47B20">
        <w:rPr>
          <w:b/>
          <w:color w:val="FF0000"/>
          <w:sz w:val="28"/>
          <w:szCs w:val="28"/>
          <w:u w:val="single"/>
        </w:rPr>
        <w:lastRenderedPageBreak/>
        <w:t xml:space="preserve">Invasion of Privacy </w:t>
      </w:r>
    </w:p>
    <w:p w14:paraId="32D39988" w14:textId="1C6E0226" w:rsidR="008836E2" w:rsidRDefault="008836E2" w:rsidP="008836E2">
      <w:pPr>
        <w:tabs>
          <w:tab w:val="left" w:pos="7611"/>
        </w:tabs>
        <w:rPr>
          <w:b/>
          <w:sz w:val="22"/>
          <w:szCs w:val="22"/>
        </w:rPr>
      </w:pPr>
      <w:r w:rsidRPr="00F47B20">
        <w:rPr>
          <w:sz w:val="22"/>
          <w:szCs w:val="22"/>
        </w:rPr>
        <w:t xml:space="preserve">law is unclear, protected in piecemeal fashion; not clear in Canada // US outlines 4 categories // autonomy rights // not in Charter but underlies many guarantees // </w:t>
      </w:r>
      <w:r w:rsidRPr="00F47B20">
        <w:rPr>
          <w:b/>
          <w:sz w:val="22"/>
          <w:szCs w:val="22"/>
        </w:rPr>
        <w:t>broad court discretion in remedy</w:t>
      </w:r>
    </w:p>
    <w:p w14:paraId="6638EAC0" w14:textId="77777777" w:rsidR="00862945" w:rsidRDefault="00862945" w:rsidP="008836E2">
      <w:pPr>
        <w:tabs>
          <w:tab w:val="left" w:pos="7611"/>
        </w:tabs>
        <w:rPr>
          <w:b/>
          <w:sz w:val="22"/>
          <w:szCs w:val="22"/>
        </w:rPr>
      </w:pPr>
    </w:p>
    <w:p w14:paraId="088C7EA5" w14:textId="77777777" w:rsidR="00862945" w:rsidRPr="00F47B20" w:rsidRDefault="00862945" w:rsidP="00862945">
      <w:pPr>
        <w:rPr>
          <w:sz w:val="22"/>
          <w:szCs w:val="22"/>
        </w:rPr>
      </w:pPr>
      <w:r w:rsidRPr="00F47B20">
        <w:rPr>
          <w:sz w:val="22"/>
          <w:szCs w:val="22"/>
          <w:highlight w:val="yellow"/>
        </w:rPr>
        <w:t xml:space="preserve">**Jones v </w:t>
      </w:r>
      <w:proofErr w:type="spellStart"/>
      <w:r w:rsidRPr="00F47B20">
        <w:rPr>
          <w:sz w:val="22"/>
          <w:szCs w:val="22"/>
          <w:highlight w:val="yellow"/>
        </w:rPr>
        <w:t>Tsiege</w:t>
      </w:r>
      <w:proofErr w:type="spellEnd"/>
      <w:r w:rsidRPr="00F47B20">
        <w:rPr>
          <w:sz w:val="22"/>
          <w:szCs w:val="22"/>
          <w:highlight w:val="yellow"/>
        </w:rPr>
        <w:t xml:space="preserve"> (2012):</w:t>
      </w:r>
      <w:r w:rsidRPr="00F47B20">
        <w:rPr>
          <w:sz w:val="22"/>
          <w:szCs w:val="22"/>
        </w:rPr>
        <w:t xml:space="preserve">  D accessed P’s bank records 174 times over 4 years, </w:t>
      </w:r>
      <w:proofErr w:type="spellStart"/>
      <w:r w:rsidRPr="00F47B20">
        <w:rPr>
          <w:sz w:val="22"/>
          <w:szCs w:val="22"/>
        </w:rPr>
        <w:t>D in</w:t>
      </w:r>
      <w:proofErr w:type="spellEnd"/>
      <w:r w:rsidRPr="00F47B20">
        <w:rPr>
          <w:sz w:val="22"/>
          <w:szCs w:val="22"/>
        </w:rPr>
        <w:t xml:space="preserve"> CL relations with P’s ex (</w:t>
      </w:r>
      <w:r w:rsidRPr="00F47B20">
        <w:rPr>
          <w:rFonts w:ascii="MS Mincho" w:eastAsia="MS Mincho" w:hAnsi="MS Mincho" w:cs="MS Mincho"/>
          <w:sz w:val="22"/>
          <w:szCs w:val="22"/>
        </w:rPr>
        <w:t>✔</w:t>
      </w:r>
      <w:r w:rsidRPr="00F47B20">
        <w:rPr>
          <w:sz w:val="22"/>
          <w:szCs w:val="22"/>
        </w:rPr>
        <w:t>)</w:t>
      </w:r>
    </w:p>
    <w:p w14:paraId="10E3421B" w14:textId="3092A67B" w:rsidR="00862945" w:rsidRPr="00F47B20" w:rsidRDefault="00862945" w:rsidP="00862945">
      <w:pPr>
        <w:rPr>
          <w:color w:val="0000FF"/>
          <w:sz w:val="28"/>
          <w:szCs w:val="28"/>
        </w:rPr>
      </w:pPr>
      <w:r w:rsidRPr="00F47B20">
        <w:rPr>
          <w:color w:val="0000FF"/>
          <w:sz w:val="28"/>
          <w:szCs w:val="28"/>
        </w:rPr>
        <w:sym w:font="Wingdings" w:char="F0E0"/>
      </w:r>
      <w:r w:rsidRPr="00F47B20">
        <w:rPr>
          <w:color w:val="0000FF"/>
          <w:sz w:val="28"/>
          <w:szCs w:val="28"/>
        </w:rPr>
        <w:t xml:space="preserve"> </w:t>
      </w:r>
      <w:r w:rsidRPr="00F47B20">
        <w:rPr>
          <w:b/>
          <w:color w:val="0000FF"/>
          <w:sz w:val="28"/>
          <w:szCs w:val="28"/>
        </w:rPr>
        <w:t>ELEMENTS FOR INTRUSION UPON SECLUSION:</w:t>
      </w:r>
      <w:r w:rsidRPr="00F47B20">
        <w:rPr>
          <w:color w:val="0000FF"/>
          <w:sz w:val="28"/>
          <w:szCs w:val="28"/>
        </w:rPr>
        <w:t xml:space="preserve"> </w:t>
      </w:r>
    </w:p>
    <w:p w14:paraId="3092BDEA" w14:textId="5739CD8C" w:rsidR="00862945" w:rsidRDefault="00862945" w:rsidP="00620BA4">
      <w:pPr>
        <w:pStyle w:val="ListParagraph"/>
        <w:numPr>
          <w:ilvl w:val="0"/>
          <w:numId w:val="31"/>
        </w:numPr>
        <w:rPr>
          <w:sz w:val="22"/>
          <w:szCs w:val="22"/>
        </w:rPr>
      </w:pPr>
      <w:r>
        <w:rPr>
          <w:sz w:val="22"/>
          <w:szCs w:val="22"/>
        </w:rPr>
        <w:t>One who intentionally intrudes (physically or otherwise)</w:t>
      </w:r>
    </w:p>
    <w:p w14:paraId="58913F64" w14:textId="467DA898" w:rsidR="00862945" w:rsidRDefault="00862945" w:rsidP="00620BA4">
      <w:pPr>
        <w:pStyle w:val="ListParagraph"/>
        <w:numPr>
          <w:ilvl w:val="0"/>
          <w:numId w:val="31"/>
        </w:numPr>
        <w:rPr>
          <w:sz w:val="22"/>
          <w:szCs w:val="22"/>
        </w:rPr>
      </w:pPr>
      <w:r>
        <w:rPr>
          <w:sz w:val="22"/>
          <w:szCs w:val="22"/>
        </w:rPr>
        <w:t>Upon the seclusion of another (or his private affairs or concerns)</w:t>
      </w:r>
    </w:p>
    <w:p w14:paraId="18C130E6" w14:textId="55543D9A" w:rsidR="00862945" w:rsidRDefault="00862945" w:rsidP="00620BA4">
      <w:pPr>
        <w:pStyle w:val="ListParagraph"/>
        <w:numPr>
          <w:ilvl w:val="0"/>
          <w:numId w:val="31"/>
        </w:numPr>
        <w:rPr>
          <w:sz w:val="22"/>
          <w:szCs w:val="22"/>
        </w:rPr>
      </w:pPr>
      <w:r>
        <w:rPr>
          <w:sz w:val="22"/>
          <w:szCs w:val="22"/>
        </w:rPr>
        <w:t>Is subject to liability to the other for invasion of his privacy if the invasion would be highly offensive to the reasonable person</w:t>
      </w:r>
    </w:p>
    <w:p w14:paraId="57FDD128" w14:textId="77777777" w:rsidR="007C130B" w:rsidRPr="007C130B" w:rsidRDefault="007C130B" w:rsidP="007C130B">
      <w:pPr>
        <w:rPr>
          <w:sz w:val="22"/>
          <w:szCs w:val="22"/>
        </w:rPr>
      </w:pPr>
    </w:p>
    <w:p w14:paraId="587A467F" w14:textId="77777777" w:rsidR="007C130B" w:rsidRPr="007C130B" w:rsidRDefault="007C130B" w:rsidP="00620BA4">
      <w:pPr>
        <w:pStyle w:val="ListParagraph"/>
        <w:numPr>
          <w:ilvl w:val="0"/>
          <w:numId w:val="32"/>
        </w:numPr>
        <w:tabs>
          <w:tab w:val="left" w:pos="7611"/>
        </w:tabs>
        <w:rPr>
          <w:sz w:val="22"/>
          <w:szCs w:val="22"/>
        </w:rPr>
      </w:pPr>
      <w:proofErr w:type="spellStart"/>
      <w:r w:rsidRPr="007C130B">
        <w:rPr>
          <w:sz w:val="22"/>
          <w:szCs w:val="22"/>
          <w:highlight w:val="yellow"/>
        </w:rPr>
        <w:t>Motherwell</w:t>
      </w:r>
      <w:proofErr w:type="spellEnd"/>
      <w:r w:rsidRPr="007C130B">
        <w:rPr>
          <w:sz w:val="22"/>
          <w:szCs w:val="22"/>
          <w:highlight w:val="yellow"/>
        </w:rPr>
        <w:t xml:space="preserve"> v </w:t>
      </w:r>
      <w:proofErr w:type="spellStart"/>
      <w:r w:rsidRPr="007C130B">
        <w:rPr>
          <w:sz w:val="22"/>
          <w:szCs w:val="22"/>
          <w:highlight w:val="yellow"/>
        </w:rPr>
        <w:t>Motherwell</w:t>
      </w:r>
      <w:proofErr w:type="spellEnd"/>
      <w:r w:rsidRPr="007C130B">
        <w:rPr>
          <w:sz w:val="22"/>
          <w:szCs w:val="22"/>
          <w:highlight w:val="yellow"/>
        </w:rPr>
        <w:t xml:space="preserve"> (1976 ABSC):</w:t>
      </w:r>
      <w:r w:rsidRPr="007C130B">
        <w:rPr>
          <w:sz w:val="22"/>
          <w:szCs w:val="22"/>
        </w:rPr>
        <w:t xml:space="preserve"> D mentally unstable and harasses family by </w:t>
      </w:r>
      <w:proofErr w:type="gramStart"/>
      <w:r w:rsidRPr="007C130B">
        <w:rPr>
          <w:sz w:val="22"/>
          <w:szCs w:val="22"/>
        </w:rPr>
        <w:t>telephone  (</w:t>
      </w:r>
      <w:proofErr w:type="gramEnd"/>
      <w:r w:rsidRPr="007C130B">
        <w:rPr>
          <w:rFonts w:ascii="MS Mincho" w:eastAsia="MS Mincho" w:hAnsi="MS Mincho" w:cs="MS Mincho"/>
          <w:sz w:val="22"/>
          <w:szCs w:val="22"/>
        </w:rPr>
        <w:t>✔</w:t>
      </w:r>
      <w:r w:rsidRPr="007C130B">
        <w:rPr>
          <w:sz w:val="22"/>
          <w:szCs w:val="22"/>
        </w:rPr>
        <w:t>)</w:t>
      </w:r>
    </w:p>
    <w:p w14:paraId="2A316F78" w14:textId="6511CB07" w:rsidR="007C130B" w:rsidRPr="007C130B" w:rsidRDefault="007C130B" w:rsidP="007C130B">
      <w:pPr>
        <w:tabs>
          <w:tab w:val="left" w:pos="7611"/>
        </w:tabs>
        <w:ind w:left="360"/>
        <w:rPr>
          <w:sz w:val="22"/>
          <w:szCs w:val="22"/>
        </w:rPr>
      </w:pPr>
      <w:r w:rsidRPr="00F47B20">
        <w:sym w:font="Wingdings" w:char="F0E0"/>
      </w:r>
      <w:r w:rsidRPr="007C130B">
        <w:rPr>
          <w:sz w:val="22"/>
          <w:szCs w:val="22"/>
        </w:rPr>
        <w:t xml:space="preserve"> </w:t>
      </w:r>
      <w:r w:rsidRPr="007C130B">
        <w:rPr>
          <w:b/>
          <w:sz w:val="22"/>
          <w:szCs w:val="22"/>
        </w:rPr>
        <w:t>if statute hasn’t created privacy, may be actionable under nuisance// available to landowners</w:t>
      </w:r>
      <w:r w:rsidRPr="007C130B">
        <w:rPr>
          <w:sz w:val="22"/>
          <w:szCs w:val="22"/>
        </w:rPr>
        <w:t xml:space="preserve"> </w:t>
      </w:r>
    </w:p>
    <w:p w14:paraId="1D7B40B4" w14:textId="77777777" w:rsidR="008836E2" w:rsidRPr="00F47B20" w:rsidRDefault="008836E2" w:rsidP="008836E2">
      <w:pPr>
        <w:tabs>
          <w:tab w:val="left" w:pos="7611"/>
        </w:tabs>
        <w:rPr>
          <w:sz w:val="22"/>
          <w:szCs w:val="22"/>
          <w:highlight w:val="yellow"/>
          <w:u w:val="single"/>
        </w:rPr>
      </w:pPr>
    </w:p>
    <w:p w14:paraId="02F707A4" w14:textId="59ECC0AB" w:rsidR="00862945" w:rsidRDefault="008836E2" w:rsidP="008836E2">
      <w:pPr>
        <w:tabs>
          <w:tab w:val="left" w:pos="7611"/>
        </w:tabs>
        <w:rPr>
          <w:sz w:val="22"/>
          <w:szCs w:val="22"/>
        </w:rPr>
      </w:pPr>
      <w:r w:rsidRPr="00F47B20">
        <w:rPr>
          <w:sz w:val="22"/>
          <w:szCs w:val="22"/>
          <w:highlight w:val="yellow"/>
          <w:u w:val="single"/>
        </w:rPr>
        <w:t>Privacy Act</w:t>
      </w:r>
      <w:r w:rsidRPr="00F47B20">
        <w:rPr>
          <w:sz w:val="22"/>
          <w:szCs w:val="22"/>
          <w:highlight w:val="yellow"/>
        </w:rPr>
        <w:t xml:space="preserve"> in BC</w:t>
      </w:r>
      <w:r w:rsidRPr="00F47B20">
        <w:rPr>
          <w:sz w:val="22"/>
          <w:szCs w:val="22"/>
        </w:rPr>
        <w:t xml:space="preserve"> (see attached) requires willfulness // CL NOT RECOGNISED IN BC</w:t>
      </w:r>
    </w:p>
    <w:p w14:paraId="76A6B530" w14:textId="77777777" w:rsidR="007C130B" w:rsidRDefault="007C130B" w:rsidP="008836E2">
      <w:pPr>
        <w:tabs>
          <w:tab w:val="left" w:pos="7611"/>
        </w:tabs>
        <w:rPr>
          <w:sz w:val="22"/>
          <w:szCs w:val="22"/>
        </w:rPr>
      </w:pPr>
    </w:p>
    <w:p w14:paraId="38ED07D3" w14:textId="77777777" w:rsidR="007C130B" w:rsidRPr="00F47B20" w:rsidRDefault="007C130B" w:rsidP="007C130B">
      <w:pPr>
        <w:widowControl w:val="0"/>
        <w:autoSpaceDE w:val="0"/>
        <w:autoSpaceDN w:val="0"/>
        <w:adjustRightInd w:val="0"/>
        <w:rPr>
          <w:rFonts w:eastAsiaTheme="minorHAnsi"/>
        </w:rPr>
      </w:pPr>
      <w:r w:rsidRPr="00F47B20">
        <w:rPr>
          <w:rFonts w:eastAsiaTheme="minorHAnsi"/>
          <w:b/>
          <w:bCs/>
        </w:rPr>
        <w:t>Violation of privacy actionable</w:t>
      </w:r>
    </w:p>
    <w:p w14:paraId="7852013E" w14:textId="77777777" w:rsidR="007C130B" w:rsidRPr="00AB6248" w:rsidRDefault="007C130B" w:rsidP="007C130B">
      <w:pPr>
        <w:widowControl w:val="0"/>
        <w:autoSpaceDE w:val="0"/>
        <w:autoSpaceDN w:val="0"/>
        <w:adjustRightInd w:val="0"/>
        <w:rPr>
          <w:rFonts w:eastAsiaTheme="minorHAnsi"/>
          <w:highlight w:val="yellow"/>
          <w:u w:val="single"/>
        </w:rPr>
      </w:pPr>
      <w:r w:rsidRPr="00AB6248">
        <w:rPr>
          <w:rFonts w:eastAsiaTheme="minorHAnsi"/>
          <w:b/>
        </w:rPr>
        <w:t>(1)</w:t>
      </w:r>
      <w:r w:rsidRPr="00AB6248">
        <w:rPr>
          <w:rFonts w:eastAsiaTheme="minorHAnsi"/>
        </w:rPr>
        <w:t xml:space="preserve"> </w:t>
      </w:r>
      <w:r w:rsidRPr="00AB6248">
        <w:rPr>
          <w:rFonts w:eastAsiaTheme="minorHAnsi"/>
          <w:highlight w:val="yellow"/>
        </w:rPr>
        <w:t xml:space="preserve">It is a tort, actionable without proof of damage, for a person, </w:t>
      </w:r>
      <w:r w:rsidRPr="00AB6248">
        <w:rPr>
          <w:rFonts w:eastAsiaTheme="minorHAnsi"/>
          <w:highlight w:val="yellow"/>
          <w:u w:val="single"/>
        </w:rPr>
        <w:t xml:space="preserve">willfully and without a   </w:t>
      </w:r>
    </w:p>
    <w:p w14:paraId="7D068E52"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highlight w:val="yellow"/>
          <w:u w:val="single"/>
        </w:rPr>
        <w:t xml:space="preserve">      claim of right</w:t>
      </w:r>
      <w:r w:rsidRPr="00AB6248">
        <w:rPr>
          <w:rFonts w:eastAsiaTheme="minorHAnsi"/>
          <w:highlight w:val="yellow"/>
        </w:rPr>
        <w:t>, to violate the privacy of another.</w:t>
      </w:r>
    </w:p>
    <w:p w14:paraId="7F8EE814"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b/>
        </w:rPr>
        <w:t>(2)</w:t>
      </w:r>
      <w:r w:rsidRPr="00AB6248">
        <w:rPr>
          <w:rFonts w:eastAsiaTheme="minorHAnsi"/>
        </w:rPr>
        <w:t xml:space="preserve"> The nature and degree of privacy to which a person is entitled in a situation or in    </w:t>
      </w:r>
    </w:p>
    <w:p w14:paraId="286A570E"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rPr>
        <w:t xml:space="preserve">      relation to a matter is that which is reasonable in the circumstances, giving due</w:t>
      </w:r>
    </w:p>
    <w:p w14:paraId="129A7D72"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rPr>
        <w:t xml:space="preserve">      regard to the lawful interests of others.</w:t>
      </w:r>
    </w:p>
    <w:p w14:paraId="4BCB2B39"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b/>
        </w:rPr>
        <w:t>(3)</w:t>
      </w:r>
      <w:r w:rsidRPr="00AB6248">
        <w:rPr>
          <w:rFonts w:eastAsiaTheme="minorHAnsi"/>
        </w:rPr>
        <w:t xml:space="preserve"> In determining whether the act or conduct of a person is a violation of another's</w:t>
      </w:r>
    </w:p>
    <w:p w14:paraId="4C45F502"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rPr>
        <w:t xml:space="preserve">       privacy, regard must be given to the nature, incidence and occasion of the act or</w:t>
      </w:r>
    </w:p>
    <w:p w14:paraId="32D53C9F" w14:textId="77777777" w:rsidR="007C130B" w:rsidRPr="00AB6248" w:rsidRDefault="007C130B" w:rsidP="007C130B">
      <w:pPr>
        <w:widowControl w:val="0"/>
        <w:autoSpaceDE w:val="0"/>
        <w:autoSpaceDN w:val="0"/>
        <w:adjustRightInd w:val="0"/>
        <w:rPr>
          <w:rFonts w:eastAsiaTheme="minorHAnsi"/>
        </w:rPr>
      </w:pPr>
      <w:r w:rsidRPr="00AB6248">
        <w:rPr>
          <w:rFonts w:eastAsiaTheme="minorHAnsi"/>
        </w:rPr>
        <w:t xml:space="preserve">       conduct and to any domestic or other relationship between the parties.</w:t>
      </w:r>
    </w:p>
    <w:p w14:paraId="39837302" w14:textId="77777777" w:rsidR="007C130B" w:rsidRPr="00AB6248" w:rsidRDefault="007C130B" w:rsidP="007C130B">
      <w:pPr>
        <w:rPr>
          <w:rFonts w:eastAsiaTheme="minorHAnsi"/>
        </w:rPr>
      </w:pPr>
      <w:r w:rsidRPr="00AB6248">
        <w:rPr>
          <w:rFonts w:eastAsiaTheme="minorHAnsi"/>
          <w:b/>
        </w:rPr>
        <w:t>(4)</w:t>
      </w:r>
      <w:r w:rsidRPr="00AB6248">
        <w:rPr>
          <w:rFonts w:eastAsiaTheme="minorHAnsi"/>
        </w:rPr>
        <w:t xml:space="preserve"> Without limiting subsections </w:t>
      </w:r>
      <w:r w:rsidRPr="00AB6248">
        <w:rPr>
          <w:rFonts w:eastAsiaTheme="minorHAnsi"/>
          <w:b/>
        </w:rPr>
        <w:t>(1)</w:t>
      </w:r>
      <w:r w:rsidRPr="00AB6248">
        <w:rPr>
          <w:rFonts w:eastAsiaTheme="minorHAnsi"/>
        </w:rPr>
        <w:t xml:space="preserve"> to </w:t>
      </w:r>
      <w:r w:rsidRPr="00AB6248">
        <w:rPr>
          <w:rFonts w:eastAsiaTheme="minorHAnsi"/>
          <w:b/>
        </w:rPr>
        <w:t>(3),</w:t>
      </w:r>
      <w:r w:rsidRPr="00AB6248">
        <w:rPr>
          <w:rFonts w:eastAsiaTheme="minorHAnsi"/>
        </w:rPr>
        <w:t xml:space="preserve"> privacy may be violated by eavesdropping or</w:t>
      </w:r>
    </w:p>
    <w:p w14:paraId="7481F6FC" w14:textId="02DFE600" w:rsidR="007C130B" w:rsidRDefault="007C130B" w:rsidP="007C130B">
      <w:pPr>
        <w:tabs>
          <w:tab w:val="left" w:pos="7611"/>
        </w:tabs>
        <w:rPr>
          <w:sz w:val="22"/>
          <w:szCs w:val="22"/>
        </w:rPr>
      </w:pPr>
      <w:r w:rsidRPr="00AB6248">
        <w:rPr>
          <w:rFonts w:eastAsiaTheme="minorHAnsi"/>
        </w:rPr>
        <w:t xml:space="preserve">       surveillance, whether or not accomplished by trespass.</w:t>
      </w:r>
    </w:p>
    <w:p w14:paraId="393C9027" w14:textId="77777777" w:rsidR="005605AE" w:rsidRDefault="005605AE" w:rsidP="007C130B">
      <w:pPr>
        <w:tabs>
          <w:tab w:val="left" w:pos="7611"/>
        </w:tabs>
        <w:rPr>
          <w:rFonts w:eastAsiaTheme="minorHAnsi"/>
        </w:rPr>
      </w:pPr>
    </w:p>
    <w:p w14:paraId="0A581942" w14:textId="70CDB6DD" w:rsidR="007C130B" w:rsidRPr="007C130B" w:rsidRDefault="007C130B" w:rsidP="00620BA4">
      <w:pPr>
        <w:pStyle w:val="ListParagraph"/>
        <w:numPr>
          <w:ilvl w:val="0"/>
          <w:numId w:val="32"/>
        </w:numPr>
        <w:tabs>
          <w:tab w:val="left" w:pos="7611"/>
        </w:tabs>
        <w:rPr>
          <w:sz w:val="22"/>
          <w:szCs w:val="22"/>
        </w:rPr>
      </w:pPr>
      <w:r w:rsidRPr="007C130B">
        <w:rPr>
          <w:sz w:val="22"/>
          <w:szCs w:val="22"/>
        </w:rPr>
        <w:t>(1)(</w:t>
      </w:r>
      <w:proofErr w:type="gramStart"/>
      <w:r w:rsidRPr="007C130B">
        <w:rPr>
          <w:sz w:val="22"/>
          <w:szCs w:val="22"/>
        </w:rPr>
        <w:t>3)You</w:t>
      </w:r>
      <w:proofErr w:type="gramEnd"/>
      <w:r w:rsidRPr="007C130B">
        <w:rPr>
          <w:sz w:val="22"/>
          <w:szCs w:val="22"/>
        </w:rPr>
        <w:t xml:space="preserve"> must look to the </w:t>
      </w:r>
      <w:proofErr w:type="spellStart"/>
      <w:r w:rsidRPr="007C130B">
        <w:rPr>
          <w:sz w:val="22"/>
          <w:szCs w:val="22"/>
        </w:rPr>
        <w:t>the</w:t>
      </w:r>
      <w:proofErr w:type="spellEnd"/>
      <w:r w:rsidRPr="007C130B">
        <w:rPr>
          <w:sz w:val="22"/>
          <w:szCs w:val="22"/>
        </w:rPr>
        <w:t xml:space="preserve"> parties’ relationship and the whole context (see, for example, </w:t>
      </w:r>
      <w:r w:rsidRPr="007C130B">
        <w:rPr>
          <w:b/>
          <w:sz w:val="22"/>
          <w:szCs w:val="22"/>
          <w:highlight w:val="yellow"/>
        </w:rPr>
        <w:t>Milner</w:t>
      </w:r>
      <w:r w:rsidRPr="007C130B">
        <w:rPr>
          <w:sz w:val="22"/>
          <w:szCs w:val="22"/>
        </w:rPr>
        <w:t xml:space="preserve">) </w:t>
      </w:r>
    </w:p>
    <w:p w14:paraId="238D99F5" w14:textId="77777777" w:rsidR="007C130B" w:rsidRDefault="007C130B" w:rsidP="007C130B">
      <w:pPr>
        <w:tabs>
          <w:tab w:val="left" w:pos="7611"/>
        </w:tabs>
        <w:rPr>
          <w:rFonts w:eastAsiaTheme="minorHAnsi"/>
        </w:rPr>
      </w:pPr>
    </w:p>
    <w:p w14:paraId="637301C8" w14:textId="12475CC6" w:rsidR="005605AE" w:rsidRDefault="005605AE" w:rsidP="005605AE">
      <w:pPr>
        <w:rPr>
          <w:sz w:val="22"/>
          <w:szCs w:val="22"/>
        </w:rPr>
      </w:pPr>
      <w:r w:rsidRPr="00F47B20">
        <w:rPr>
          <w:sz w:val="22"/>
          <w:szCs w:val="22"/>
          <w:highlight w:val="yellow"/>
        </w:rPr>
        <w:t>**</w:t>
      </w:r>
      <w:proofErr w:type="spellStart"/>
      <w:r w:rsidRPr="00F47B20">
        <w:rPr>
          <w:sz w:val="22"/>
          <w:szCs w:val="22"/>
          <w:highlight w:val="yellow"/>
        </w:rPr>
        <w:t>Hollinsworth</w:t>
      </w:r>
      <w:proofErr w:type="spellEnd"/>
      <w:r w:rsidRPr="00F47B20">
        <w:rPr>
          <w:sz w:val="22"/>
          <w:szCs w:val="22"/>
          <w:highlight w:val="yellow"/>
        </w:rPr>
        <w:t xml:space="preserve"> v BCTV (1999):</w:t>
      </w:r>
      <w:r w:rsidRPr="00F47B20">
        <w:rPr>
          <w:sz w:val="22"/>
          <w:szCs w:val="22"/>
        </w:rPr>
        <w:t xml:space="preserve"> P was bald, hair surgery at LIE, consented to film for instructional purpose, cameraman later hired by BCTV and assured them no concern re: confidentiality BCTV (</w:t>
      </w:r>
      <w:r w:rsidRPr="00F47B20">
        <w:rPr>
          <w:rFonts w:ascii="MS Mincho" w:eastAsia="MS Mincho" w:hAnsi="MS Mincho" w:cs="MS Mincho"/>
          <w:sz w:val="22"/>
          <w:szCs w:val="22"/>
        </w:rPr>
        <w:t>✗</w:t>
      </w:r>
      <w:r w:rsidRPr="00F47B20">
        <w:rPr>
          <w:sz w:val="22"/>
          <w:szCs w:val="22"/>
        </w:rPr>
        <w:t>) others (</w:t>
      </w:r>
      <w:r w:rsidRPr="00F47B20">
        <w:rPr>
          <w:rFonts w:ascii="MS Mincho" w:eastAsia="MS Mincho" w:hAnsi="MS Mincho" w:cs="MS Mincho"/>
          <w:sz w:val="22"/>
          <w:szCs w:val="22"/>
        </w:rPr>
        <w:t>✔</w:t>
      </w:r>
      <w:r w:rsidRPr="00F47B20">
        <w:rPr>
          <w:sz w:val="22"/>
          <w:szCs w:val="22"/>
        </w:rPr>
        <w:t>)</w:t>
      </w:r>
    </w:p>
    <w:p w14:paraId="057B9A0E" w14:textId="32DB4C96" w:rsidR="005605AE" w:rsidRPr="007C130B" w:rsidRDefault="005605AE" w:rsidP="007C130B">
      <w:pPr>
        <w:rPr>
          <w:b/>
          <w:sz w:val="22"/>
          <w:szCs w:val="22"/>
        </w:rPr>
      </w:pPr>
      <w:r w:rsidRPr="007C130B">
        <w:rPr>
          <w:b/>
          <w:sz w:val="22"/>
          <w:szCs w:val="22"/>
        </w:rPr>
        <w:t>Following the Statutory Test:</w:t>
      </w:r>
    </w:p>
    <w:p w14:paraId="3E8530D9" w14:textId="77777777" w:rsidR="00B12DEF" w:rsidRPr="00B12DEF" w:rsidRDefault="00B12DEF" w:rsidP="00620BA4">
      <w:pPr>
        <w:numPr>
          <w:ilvl w:val="0"/>
          <w:numId w:val="33"/>
        </w:numPr>
        <w:tabs>
          <w:tab w:val="left" w:pos="7611"/>
        </w:tabs>
        <w:rPr>
          <w:sz w:val="22"/>
          <w:szCs w:val="22"/>
          <w:lang w:val="en-CA"/>
        </w:rPr>
      </w:pPr>
      <w:r w:rsidRPr="00B12DEF">
        <w:rPr>
          <w:b/>
          <w:sz w:val="22"/>
          <w:szCs w:val="22"/>
          <w:lang w:val="en-CA"/>
        </w:rPr>
        <w:t xml:space="preserve">"Willfully" </w:t>
      </w:r>
      <w:r w:rsidRPr="00B12DEF">
        <w:rPr>
          <w:sz w:val="22"/>
          <w:szCs w:val="22"/>
          <w:lang w:val="en-CA"/>
        </w:rPr>
        <w:t>applies narrowly to an intention to do an act which the person doing the act knew or should have known would violate the privacy of another person. This was not established in this case.</w:t>
      </w:r>
    </w:p>
    <w:p w14:paraId="16AFD9C3" w14:textId="77777777" w:rsidR="00B12DEF" w:rsidRPr="00B12DEF" w:rsidRDefault="00B12DEF" w:rsidP="00620BA4">
      <w:pPr>
        <w:numPr>
          <w:ilvl w:val="0"/>
          <w:numId w:val="33"/>
        </w:numPr>
        <w:tabs>
          <w:tab w:val="left" w:pos="7611"/>
        </w:tabs>
        <w:rPr>
          <w:sz w:val="22"/>
          <w:szCs w:val="22"/>
          <w:lang w:val="en-CA"/>
        </w:rPr>
      </w:pPr>
      <w:r w:rsidRPr="00B12DEF">
        <w:rPr>
          <w:b/>
          <w:sz w:val="22"/>
          <w:szCs w:val="22"/>
          <w:lang w:val="en-CA"/>
        </w:rPr>
        <w:t xml:space="preserve">“Without a claim of right”: </w:t>
      </w:r>
      <w:r w:rsidRPr="00B12DEF">
        <w:rPr>
          <w:sz w:val="22"/>
          <w:szCs w:val="22"/>
          <w:lang w:val="en-CA"/>
        </w:rPr>
        <w:t>As per David v McArthur (1969): an honest belief in a state of facts which, if it existed, would be a legal justification</w:t>
      </w:r>
    </w:p>
    <w:p w14:paraId="7341DB03" w14:textId="77777777" w:rsidR="00B12DEF" w:rsidRPr="00B12DEF" w:rsidRDefault="00B12DEF" w:rsidP="00620BA4">
      <w:pPr>
        <w:numPr>
          <w:ilvl w:val="0"/>
          <w:numId w:val="33"/>
        </w:numPr>
        <w:tabs>
          <w:tab w:val="left" w:pos="7611"/>
        </w:tabs>
        <w:rPr>
          <w:sz w:val="22"/>
          <w:szCs w:val="22"/>
        </w:rPr>
      </w:pPr>
      <w:r w:rsidRPr="00B12DEF">
        <w:rPr>
          <w:b/>
          <w:sz w:val="22"/>
          <w:szCs w:val="22"/>
        </w:rPr>
        <w:t> </w:t>
      </w:r>
      <w:r w:rsidRPr="00B12DEF">
        <w:rPr>
          <w:b/>
          <w:sz w:val="22"/>
          <w:szCs w:val="22"/>
          <w:lang w:val="en-CA"/>
        </w:rPr>
        <w:t xml:space="preserve">In this case: </w:t>
      </w:r>
      <w:r w:rsidRPr="00B12DEF">
        <w:rPr>
          <w:sz w:val="22"/>
          <w:szCs w:val="22"/>
          <w:lang w:val="en-CA"/>
        </w:rPr>
        <w:t>Belief was both reasonable and honest. Therefore, there was no violation of Privacy Act</w:t>
      </w:r>
    </w:p>
    <w:p w14:paraId="339A97E8" w14:textId="121F61F4" w:rsidR="007C130B" w:rsidRPr="007C130B" w:rsidRDefault="007C130B" w:rsidP="007C130B">
      <w:pPr>
        <w:tabs>
          <w:tab w:val="left" w:pos="7611"/>
        </w:tabs>
        <w:rPr>
          <w:sz w:val="22"/>
          <w:szCs w:val="22"/>
        </w:rPr>
      </w:pPr>
    </w:p>
    <w:p w14:paraId="3CD9DD67" w14:textId="77777777" w:rsidR="005605AE" w:rsidRDefault="005605AE" w:rsidP="005605AE">
      <w:pPr>
        <w:tabs>
          <w:tab w:val="left" w:pos="7611"/>
        </w:tabs>
        <w:ind w:left="720" w:firstLine="420"/>
        <w:rPr>
          <w:rFonts w:eastAsiaTheme="minorHAnsi"/>
        </w:rPr>
      </w:pPr>
    </w:p>
    <w:p w14:paraId="713C319A" w14:textId="77777777" w:rsidR="005605AE" w:rsidRPr="00F47B20" w:rsidRDefault="005605AE" w:rsidP="005605AE">
      <w:pPr>
        <w:rPr>
          <w:sz w:val="22"/>
          <w:szCs w:val="22"/>
        </w:rPr>
      </w:pPr>
      <w:r w:rsidRPr="00F47B20">
        <w:rPr>
          <w:b/>
          <w:color w:val="FF0000"/>
          <w:sz w:val="28"/>
          <w:szCs w:val="28"/>
          <w:u w:val="single"/>
        </w:rPr>
        <w:t>Breach of Confidence:</w:t>
      </w:r>
      <w:r w:rsidRPr="00F47B20">
        <w:rPr>
          <w:b/>
          <w:color w:val="FF0000"/>
          <w:sz w:val="22"/>
          <w:szCs w:val="22"/>
          <w:u w:val="single"/>
        </w:rPr>
        <w:t xml:space="preserve"> </w:t>
      </w:r>
      <w:r w:rsidRPr="00F47B20">
        <w:rPr>
          <w:sz w:val="22"/>
          <w:szCs w:val="22"/>
        </w:rPr>
        <w:t>used to protect privacy of sensitive business and personal information</w:t>
      </w:r>
    </w:p>
    <w:p w14:paraId="2D47E2DF" w14:textId="77777777" w:rsidR="005605AE" w:rsidRPr="00F47B20" w:rsidRDefault="005605AE" w:rsidP="005605AE">
      <w:pPr>
        <w:rPr>
          <w:sz w:val="22"/>
          <w:szCs w:val="22"/>
        </w:rPr>
      </w:pPr>
      <w:r w:rsidRPr="00F47B20">
        <w:rPr>
          <w:sz w:val="22"/>
          <w:szCs w:val="22"/>
          <w:highlight w:val="yellow"/>
        </w:rPr>
        <w:t>LAC Minerals v Intl. Corona Resources [1998]:</w:t>
      </w:r>
      <w:r w:rsidRPr="00F47B20">
        <w:rPr>
          <w:sz w:val="22"/>
          <w:szCs w:val="22"/>
        </w:rPr>
        <w:t xml:space="preserve"> </w:t>
      </w:r>
    </w:p>
    <w:p w14:paraId="2AF76DCE" w14:textId="6A778022" w:rsidR="005605AE" w:rsidRPr="00F47B20" w:rsidRDefault="005605AE" w:rsidP="005605AE">
      <w:pPr>
        <w:rPr>
          <w:sz w:val="22"/>
          <w:szCs w:val="22"/>
        </w:rPr>
      </w:pPr>
      <w:r w:rsidRPr="005605AE">
        <w:rPr>
          <w:szCs w:val="32"/>
        </w:rPr>
        <w:t xml:space="preserve"> (onus on P to prove): </w:t>
      </w:r>
      <w:r w:rsidRPr="00F47B20">
        <w:rPr>
          <w:sz w:val="22"/>
          <w:szCs w:val="22"/>
        </w:rPr>
        <w:t xml:space="preserve">info was confidential in nature, disclosed in circumstances creating an obligation of confidentiality, </w:t>
      </w:r>
    </w:p>
    <w:p w14:paraId="4E84FEC5" w14:textId="77777777" w:rsidR="005605AE" w:rsidRPr="00F47B20" w:rsidRDefault="005605AE" w:rsidP="007C130B">
      <w:pPr>
        <w:rPr>
          <w:sz w:val="22"/>
          <w:szCs w:val="22"/>
        </w:rPr>
      </w:pPr>
    </w:p>
    <w:p w14:paraId="006D41F3" w14:textId="77777777" w:rsidR="008836E2" w:rsidRPr="00F47B20" w:rsidRDefault="008836E2" w:rsidP="008836E2">
      <w:pPr>
        <w:rPr>
          <w:sz w:val="22"/>
          <w:szCs w:val="22"/>
        </w:rPr>
      </w:pPr>
      <w:r w:rsidRPr="00F47B20">
        <w:rPr>
          <w:sz w:val="22"/>
          <w:szCs w:val="22"/>
        </w:rPr>
        <w:t xml:space="preserve"> </w:t>
      </w:r>
      <w:r w:rsidRPr="00F47B20">
        <w:rPr>
          <w:sz w:val="22"/>
          <w:szCs w:val="22"/>
          <w:highlight w:val="yellow"/>
        </w:rPr>
        <w:t>***Ari v ICBC (2013):</w:t>
      </w:r>
      <w:r w:rsidRPr="00F47B20">
        <w:rPr>
          <w:sz w:val="22"/>
          <w:szCs w:val="22"/>
        </w:rPr>
        <w:t xml:space="preserve"> P alleges D’s employees violated breach of confidence </w:t>
      </w:r>
    </w:p>
    <w:p w14:paraId="027A6D9F" w14:textId="26B7187D" w:rsidR="00880C4D" w:rsidRPr="00F47B20" w:rsidRDefault="008836E2" w:rsidP="00880C4D">
      <w:pPr>
        <w:rPr>
          <w:sz w:val="22"/>
          <w:szCs w:val="22"/>
        </w:rPr>
      </w:pPr>
      <w:r w:rsidRPr="00F47B20">
        <w:rPr>
          <w:sz w:val="22"/>
          <w:szCs w:val="22"/>
        </w:rPr>
        <w:sym w:font="Wingdings" w:char="F0E0"/>
      </w:r>
      <w:r w:rsidRPr="00F47B20">
        <w:rPr>
          <w:sz w:val="22"/>
          <w:szCs w:val="22"/>
        </w:rPr>
        <w:t xml:space="preserve"> </w:t>
      </w:r>
      <w:r w:rsidRPr="00F47B20">
        <w:rPr>
          <w:b/>
          <w:sz w:val="22"/>
          <w:szCs w:val="22"/>
        </w:rPr>
        <w:t>heightened burden on public bodies to protect personal info (FIPPA)</w:t>
      </w:r>
      <w:r w:rsidR="00880C4D" w:rsidRPr="00F47B20">
        <w:rPr>
          <w:b/>
          <w:color w:val="FF0000"/>
          <w:sz w:val="28"/>
          <w:szCs w:val="28"/>
        </w:rPr>
        <w:br w:type="page"/>
      </w:r>
    </w:p>
    <w:p w14:paraId="732733BD" w14:textId="7B1E14CF" w:rsidR="00572848" w:rsidRPr="00F47B20" w:rsidRDefault="00572848" w:rsidP="00572848">
      <w:pPr>
        <w:jc w:val="center"/>
        <w:rPr>
          <w:color w:val="0000FF"/>
          <w:sz w:val="32"/>
          <w:szCs w:val="32"/>
        </w:rPr>
      </w:pPr>
      <w:r w:rsidRPr="00F47B20">
        <w:rPr>
          <w:color w:val="0000FF"/>
          <w:sz w:val="32"/>
          <w:szCs w:val="32"/>
        </w:rPr>
        <w:lastRenderedPageBreak/>
        <w:t>------------------</w:t>
      </w:r>
      <w:r w:rsidR="00B12AFF">
        <w:rPr>
          <w:color w:val="0000FF"/>
          <w:sz w:val="32"/>
          <w:szCs w:val="32"/>
        </w:rPr>
        <w:t>NOT YET A TORT</w:t>
      </w:r>
      <w:r w:rsidRPr="00F47B20">
        <w:rPr>
          <w:color w:val="0000FF"/>
          <w:sz w:val="32"/>
          <w:szCs w:val="32"/>
        </w:rPr>
        <w:t>------------</w:t>
      </w:r>
    </w:p>
    <w:p w14:paraId="41F8BBD1" w14:textId="77777777" w:rsidR="00572848" w:rsidRPr="00F47B20" w:rsidRDefault="00572848" w:rsidP="00572848">
      <w:pPr>
        <w:rPr>
          <w:b/>
          <w:color w:val="FF0000"/>
          <w:sz w:val="22"/>
          <w:szCs w:val="22"/>
          <w:u w:val="single"/>
        </w:rPr>
      </w:pPr>
    </w:p>
    <w:p w14:paraId="7E4A18F7" w14:textId="206B2B59" w:rsidR="00572848" w:rsidRPr="00F47B20" w:rsidRDefault="00572848" w:rsidP="00572848">
      <w:pPr>
        <w:rPr>
          <w:b/>
          <w:color w:val="FF0000"/>
          <w:sz w:val="22"/>
          <w:szCs w:val="22"/>
          <w:u w:val="single"/>
        </w:rPr>
      </w:pPr>
      <w:proofErr w:type="gramStart"/>
      <w:r w:rsidRPr="00F47B20">
        <w:rPr>
          <w:b/>
          <w:color w:val="FF0000"/>
          <w:sz w:val="28"/>
          <w:szCs w:val="28"/>
          <w:u w:val="single"/>
        </w:rPr>
        <w:t>Discriminatio</w:t>
      </w:r>
      <w:r w:rsidR="00B12AFF">
        <w:rPr>
          <w:b/>
          <w:color w:val="FF0000"/>
          <w:sz w:val="28"/>
          <w:szCs w:val="28"/>
          <w:u w:val="single"/>
        </w:rPr>
        <w:t>n</w:t>
      </w:r>
      <w:r w:rsidRPr="00F47B20">
        <w:rPr>
          <w:sz w:val="22"/>
          <w:szCs w:val="22"/>
        </w:rPr>
        <w:t>(</w:t>
      </w:r>
      <w:proofErr w:type="gramEnd"/>
      <w:r w:rsidRPr="00F47B20">
        <w:rPr>
          <w:rFonts w:ascii="MS Mincho" w:eastAsia="MS Mincho" w:hAnsi="MS Mincho" w:cs="MS Mincho"/>
          <w:sz w:val="22"/>
          <w:szCs w:val="22"/>
        </w:rPr>
        <w:t>✗</w:t>
      </w:r>
      <w:r w:rsidRPr="00F47B20">
        <w:rPr>
          <w:sz w:val="22"/>
          <w:szCs w:val="22"/>
        </w:rPr>
        <w:t>)</w:t>
      </w:r>
      <w:r w:rsidRPr="00F47B20">
        <w:rPr>
          <w:b/>
          <w:color w:val="FF0000"/>
          <w:sz w:val="22"/>
          <w:szCs w:val="22"/>
        </w:rPr>
        <w:tab/>
      </w:r>
      <w:r w:rsidRPr="00F47B20">
        <w:rPr>
          <w:b/>
          <w:color w:val="FF0000"/>
          <w:sz w:val="22"/>
          <w:szCs w:val="22"/>
        </w:rPr>
        <w:tab/>
      </w:r>
      <w:r w:rsidRPr="00F47B20">
        <w:rPr>
          <w:b/>
          <w:color w:val="FF0000"/>
          <w:sz w:val="22"/>
          <w:szCs w:val="22"/>
        </w:rPr>
        <w:tab/>
      </w:r>
    </w:p>
    <w:p w14:paraId="7BACA5FA" w14:textId="77777777" w:rsidR="00572848" w:rsidRPr="00F47B20" w:rsidRDefault="00572848" w:rsidP="00572848">
      <w:pPr>
        <w:rPr>
          <w:sz w:val="22"/>
          <w:szCs w:val="22"/>
          <w:highlight w:val="yellow"/>
        </w:rPr>
      </w:pPr>
    </w:p>
    <w:p w14:paraId="2968578A" w14:textId="77777777" w:rsidR="00572848" w:rsidRPr="00F47B20" w:rsidRDefault="00572848" w:rsidP="00572848">
      <w:pPr>
        <w:rPr>
          <w:sz w:val="22"/>
          <w:szCs w:val="22"/>
        </w:rPr>
      </w:pPr>
      <w:r w:rsidRPr="00F47B20">
        <w:rPr>
          <w:sz w:val="22"/>
          <w:szCs w:val="22"/>
          <w:highlight w:val="yellow"/>
        </w:rPr>
        <w:t xml:space="preserve">***Seneca College of Applied Arts &amp; Tech v </w:t>
      </w:r>
      <w:proofErr w:type="spellStart"/>
      <w:r w:rsidRPr="00F47B20">
        <w:rPr>
          <w:sz w:val="22"/>
          <w:szCs w:val="22"/>
          <w:highlight w:val="yellow"/>
        </w:rPr>
        <w:t>Bhaduria</w:t>
      </w:r>
      <w:proofErr w:type="spellEnd"/>
      <w:r w:rsidRPr="00F47B20">
        <w:rPr>
          <w:sz w:val="22"/>
          <w:szCs w:val="22"/>
          <w:highlight w:val="yellow"/>
        </w:rPr>
        <w:t xml:space="preserve"> (1979):</w:t>
      </w:r>
      <w:r w:rsidRPr="00F47B20">
        <w:rPr>
          <w:sz w:val="22"/>
          <w:szCs w:val="22"/>
        </w:rPr>
        <w:t xml:space="preserve"> D highly-educated </w:t>
      </w:r>
      <w:proofErr w:type="spellStart"/>
      <w:r w:rsidRPr="00F47B20">
        <w:rPr>
          <w:sz w:val="22"/>
          <w:szCs w:val="22"/>
        </w:rPr>
        <w:t>E.Indian</w:t>
      </w:r>
      <w:proofErr w:type="spellEnd"/>
      <w:r w:rsidRPr="00F47B20">
        <w:rPr>
          <w:sz w:val="22"/>
          <w:szCs w:val="22"/>
        </w:rPr>
        <w:t xml:space="preserve"> woman, PhD philosophy, 10 times applied for opening, not even an interview (</w:t>
      </w:r>
      <w:r w:rsidRPr="00F47B20">
        <w:rPr>
          <w:rFonts w:ascii="MS Mincho" w:eastAsia="MS Mincho" w:hAnsi="MS Mincho" w:cs="MS Mincho"/>
          <w:sz w:val="22"/>
          <w:szCs w:val="22"/>
        </w:rPr>
        <w:t>✗</w:t>
      </w:r>
      <w:r w:rsidRPr="00F47B20">
        <w:rPr>
          <w:sz w:val="22"/>
          <w:szCs w:val="22"/>
        </w:rPr>
        <w:t xml:space="preserve">) HR Code covers it </w:t>
      </w:r>
    </w:p>
    <w:p w14:paraId="22F31C61" w14:textId="77777777" w:rsidR="00572848" w:rsidRPr="00F47B20" w:rsidRDefault="00572848" w:rsidP="00572848">
      <w:pPr>
        <w:rPr>
          <w:b/>
          <w:sz w:val="22"/>
          <w:szCs w:val="22"/>
        </w:rPr>
      </w:pPr>
      <w:r w:rsidRPr="00F47B20">
        <w:rPr>
          <w:b/>
          <w:sz w:val="22"/>
          <w:szCs w:val="22"/>
        </w:rPr>
        <w:sym w:font="Wingdings" w:char="F0E0"/>
      </w:r>
      <w:r w:rsidRPr="00F47B20">
        <w:rPr>
          <w:b/>
          <w:sz w:val="22"/>
          <w:szCs w:val="22"/>
        </w:rPr>
        <w:t xml:space="preserve"> No private tort of discrimination, HR legislation covers remedies and breaches</w:t>
      </w:r>
    </w:p>
    <w:p w14:paraId="63948782" w14:textId="77777777" w:rsidR="00572848" w:rsidRPr="00F47B20" w:rsidRDefault="00572848" w:rsidP="00572848">
      <w:pPr>
        <w:rPr>
          <w:b/>
          <w:sz w:val="22"/>
          <w:szCs w:val="22"/>
        </w:rPr>
      </w:pPr>
    </w:p>
    <w:p w14:paraId="541F7100" w14:textId="213C338F" w:rsidR="00572848" w:rsidRPr="00F47B20" w:rsidRDefault="00572848" w:rsidP="00572848">
      <w:pPr>
        <w:rPr>
          <w:b/>
          <w:color w:val="FF0000"/>
          <w:sz w:val="22"/>
          <w:szCs w:val="22"/>
          <w:u w:val="single"/>
        </w:rPr>
      </w:pPr>
      <w:r w:rsidRPr="00F47B20">
        <w:rPr>
          <w:b/>
          <w:color w:val="FF0000"/>
          <w:sz w:val="28"/>
          <w:szCs w:val="28"/>
          <w:u w:val="single"/>
        </w:rPr>
        <w:t>Stalking</w:t>
      </w:r>
      <w:r w:rsidRPr="00F47B20">
        <w:rPr>
          <w:b/>
          <w:color w:val="FF0000"/>
          <w:sz w:val="22"/>
          <w:szCs w:val="22"/>
          <w:u w:val="single"/>
        </w:rPr>
        <w:t xml:space="preserve"> </w:t>
      </w:r>
      <w:r w:rsidRPr="00F47B20">
        <w:rPr>
          <w:sz w:val="22"/>
          <w:szCs w:val="22"/>
        </w:rPr>
        <w:t>(</w:t>
      </w:r>
      <w:r w:rsidRPr="00F47B20">
        <w:rPr>
          <w:rFonts w:ascii="MS Mincho" w:eastAsia="MS Mincho" w:hAnsi="MS Mincho" w:cs="MS Mincho"/>
          <w:sz w:val="22"/>
          <w:szCs w:val="22"/>
        </w:rPr>
        <w:t>✗</w:t>
      </w:r>
      <w:r w:rsidRPr="00F47B20">
        <w:rPr>
          <w:sz w:val="22"/>
          <w:szCs w:val="22"/>
        </w:rPr>
        <w:t xml:space="preserve">) </w:t>
      </w:r>
      <w:r w:rsidRPr="00F47B20">
        <w:rPr>
          <w:sz w:val="22"/>
          <w:szCs w:val="22"/>
        </w:rPr>
        <w:tab/>
      </w:r>
      <w:r w:rsidRPr="00F47B20">
        <w:rPr>
          <w:sz w:val="22"/>
          <w:szCs w:val="22"/>
        </w:rPr>
        <w:tab/>
      </w:r>
      <w:r w:rsidRPr="00F47B20">
        <w:rPr>
          <w:sz w:val="22"/>
          <w:szCs w:val="22"/>
        </w:rPr>
        <w:tab/>
      </w:r>
      <w:r w:rsidRPr="00F47B20">
        <w:rPr>
          <w:sz w:val="22"/>
          <w:szCs w:val="22"/>
        </w:rPr>
        <w:tab/>
      </w:r>
    </w:p>
    <w:p w14:paraId="553EE09E" w14:textId="77777777" w:rsidR="00572848" w:rsidRPr="00F47B20" w:rsidRDefault="00572848" w:rsidP="00572848">
      <w:pPr>
        <w:rPr>
          <w:b/>
          <w:sz w:val="22"/>
          <w:szCs w:val="22"/>
        </w:rPr>
      </w:pPr>
    </w:p>
    <w:p w14:paraId="683C0282" w14:textId="1AEBECA3" w:rsidR="00572848" w:rsidRPr="00F47B20" w:rsidRDefault="00572848" w:rsidP="00572848">
      <w:pPr>
        <w:rPr>
          <w:b/>
          <w:color w:val="FF0000"/>
          <w:sz w:val="22"/>
          <w:szCs w:val="22"/>
          <w:u w:val="single"/>
        </w:rPr>
      </w:pPr>
      <w:r w:rsidRPr="00F47B20">
        <w:rPr>
          <w:sz w:val="22"/>
          <w:szCs w:val="22"/>
        </w:rPr>
        <w:t xml:space="preserve">when a person knowingly or recklessly harasses a person in such a manner that leads the other person to fear for their safety </w:t>
      </w:r>
      <w:r w:rsidRPr="00F47B20">
        <w:rPr>
          <w:sz w:val="22"/>
          <w:szCs w:val="22"/>
        </w:rPr>
        <w:sym w:font="Wingdings" w:char="F0E0"/>
      </w:r>
      <w:r w:rsidRPr="00F47B20">
        <w:rPr>
          <w:sz w:val="22"/>
          <w:szCs w:val="22"/>
        </w:rPr>
        <w:t xml:space="preserve"> </w:t>
      </w:r>
      <w:r w:rsidRPr="00F47B20">
        <w:rPr>
          <w:b/>
          <w:sz w:val="22"/>
          <w:szCs w:val="22"/>
        </w:rPr>
        <w:t>not in CL, but conduct is prohibited by 264(1) of CCC, mostly statutes</w:t>
      </w:r>
    </w:p>
    <w:p w14:paraId="613931C1" w14:textId="77777777" w:rsidR="00572848" w:rsidRPr="00F47B20" w:rsidRDefault="00572848" w:rsidP="00572848">
      <w:pPr>
        <w:rPr>
          <w:sz w:val="22"/>
          <w:szCs w:val="22"/>
        </w:rPr>
      </w:pPr>
    </w:p>
    <w:p w14:paraId="6A36B4F8" w14:textId="465AB771" w:rsidR="00572848" w:rsidRPr="00F47B20" w:rsidRDefault="00572848" w:rsidP="00572848">
      <w:pPr>
        <w:rPr>
          <w:b/>
          <w:color w:val="FF0000"/>
          <w:sz w:val="22"/>
          <w:szCs w:val="22"/>
          <w:u w:val="single"/>
        </w:rPr>
      </w:pPr>
      <w:proofErr w:type="gramStart"/>
      <w:r w:rsidRPr="00F47B20">
        <w:rPr>
          <w:b/>
          <w:color w:val="FF0000"/>
          <w:sz w:val="28"/>
          <w:szCs w:val="28"/>
          <w:u w:val="single"/>
        </w:rPr>
        <w:t>Harassment</w:t>
      </w:r>
      <w:r w:rsidRPr="00F47B20">
        <w:rPr>
          <w:sz w:val="22"/>
          <w:szCs w:val="22"/>
        </w:rPr>
        <w:t>(</w:t>
      </w:r>
      <w:proofErr w:type="gramEnd"/>
      <w:r w:rsidRPr="00F47B20">
        <w:rPr>
          <w:rFonts w:ascii="MS Mincho" w:eastAsia="MS Mincho" w:hAnsi="MS Mincho" w:cs="MS Mincho"/>
          <w:sz w:val="22"/>
          <w:szCs w:val="22"/>
        </w:rPr>
        <w:t>✗</w:t>
      </w:r>
      <w:r w:rsidRPr="00F47B20">
        <w:rPr>
          <w:sz w:val="22"/>
          <w:szCs w:val="22"/>
        </w:rPr>
        <w:t>…</w:t>
      </w:r>
      <w:r w:rsidRPr="00F47B20">
        <w:rPr>
          <w:rFonts w:ascii="MS Mincho" w:eastAsia="MS Mincho" w:hAnsi="MS Mincho" w:cs="MS Mincho"/>
          <w:sz w:val="22"/>
          <w:szCs w:val="22"/>
        </w:rPr>
        <w:t>✔</w:t>
      </w:r>
      <w:r w:rsidRPr="00F47B20">
        <w:rPr>
          <w:sz w:val="22"/>
          <w:szCs w:val="22"/>
        </w:rPr>
        <w:t>)</w:t>
      </w:r>
      <w:r w:rsidRPr="00F47B20">
        <w:rPr>
          <w:sz w:val="22"/>
          <w:szCs w:val="22"/>
        </w:rPr>
        <w:tab/>
      </w:r>
      <w:r w:rsidRPr="00F47B20">
        <w:rPr>
          <w:sz w:val="22"/>
          <w:szCs w:val="22"/>
        </w:rPr>
        <w:tab/>
      </w:r>
      <w:r w:rsidRPr="00F47B20">
        <w:rPr>
          <w:sz w:val="22"/>
          <w:szCs w:val="22"/>
        </w:rPr>
        <w:tab/>
      </w:r>
    </w:p>
    <w:p w14:paraId="4FC97199" w14:textId="77777777" w:rsidR="00572848" w:rsidRPr="00F47B20" w:rsidRDefault="00572848" w:rsidP="00572848">
      <w:pPr>
        <w:rPr>
          <w:sz w:val="22"/>
          <w:szCs w:val="22"/>
        </w:rPr>
      </w:pPr>
    </w:p>
    <w:p w14:paraId="7E17DCCF" w14:textId="4A0773A2" w:rsidR="00572848" w:rsidRPr="00F47B20" w:rsidRDefault="00572848" w:rsidP="00572848">
      <w:pPr>
        <w:rPr>
          <w:sz w:val="22"/>
          <w:szCs w:val="22"/>
        </w:rPr>
      </w:pPr>
      <w:r w:rsidRPr="00F47B20">
        <w:rPr>
          <w:sz w:val="22"/>
          <w:szCs w:val="22"/>
        </w:rPr>
        <w:t xml:space="preserve">seriously annoying, distressing, pestering conduct / abusive, racist language, bullying, harassment by creditors or the </w:t>
      </w:r>
      <w:proofErr w:type="spellStart"/>
      <w:r w:rsidRPr="00F47B20">
        <w:rPr>
          <w:sz w:val="22"/>
          <w:szCs w:val="22"/>
        </w:rPr>
        <w:t>govt</w:t>
      </w:r>
      <w:proofErr w:type="spellEnd"/>
      <w:r w:rsidRPr="00F47B20">
        <w:rPr>
          <w:sz w:val="22"/>
          <w:szCs w:val="22"/>
        </w:rPr>
        <w:t xml:space="preserve">, etc. </w:t>
      </w:r>
    </w:p>
    <w:p w14:paraId="0C18240D" w14:textId="77777777" w:rsidR="00366D94" w:rsidRPr="00F47B20" w:rsidRDefault="00366D94" w:rsidP="00572848">
      <w:pPr>
        <w:rPr>
          <w:b/>
          <w:sz w:val="22"/>
          <w:szCs w:val="22"/>
        </w:rPr>
      </w:pPr>
    </w:p>
    <w:p w14:paraId="747EF66B" w14:textId="77777777" w:rsidR="00572848" w:rsidRPr="001125C0" w:rsidRDefault="00572848" w:rsidP="00572848">
      <w:pPr>
        <w:rPr>
          <w:b/>
          <w:sz w:val="22"/>
          <w:szCs w:val="28"/>
        </w:rPr>
      </w:pPr>
      <w:r w:rsidRPr="001125C0">
        <w:rPr>
          <w:b/>
          <w:sz w:val="22"/>
          <w:szCs w:val="28"/>
        </w:rPr>
        <w:sym w:font="Wingdings" w:char="F0E0"/>
      </w:r>
      <w:r w:rsidRPr="001125C0">
        <w:rPr>
          <w:b/>
          <w:sz w:val="22"/>
          <w:szCs w:val="28"/>
        </w:rPr>
        <w:t xml:space="preserve"> no formal tort, BUT courts will fashion a remedy for outrageous or completely unacceptable behavior re: acceptable standards of discourse </w:t>
      </w:r>
    </w:p>
    <w:p w14:paraId="152BAE83" w14:textId="77777777" w:rsidR="00366D94" w:rsidRDefault="00366D94" w:rsidP="00572848">
      <w:pPr>
        <w:rPr>
          <w:b/>
          <w:sz w:val="22"/>
          <w:szCs w:val="22"/>
        </w:rPr>
      </w:pPr>
    </w:p>
    <w:p w14:paraId="67E1FA6F" w14:textId="2EF354A2" w:rsidR="001125C0" w:rsidRDefault="001125C0" w:rsidP="00572848">
      <w:pPr>
        <w:rPr>
          <w:b/>
          <w:sz w:val="22"/>
          <w:szCs w:val="22"/>
        </w:rPr>
      </w:pPr>
      <w:r>
        <w:rPr>
          <w:b/>
          <w:sz w:val="22"/>
          <w:szCs w:val="22"/>
        </w:rPr>
        <w:t>If Harassment were a tort, the TEST would follow</w:t>
      </w:r>
      <w:proofErr w:type="gramStart"/>
      <w:r>
        <w:rPr>
          <w:b/>
          <w:sz w:val="22"/>
          <w:szCs w:val="22"/>
        </w:rPr>
        <w:t>:  (</w:t>
      </w:r>
      <w:proofErr w:type="gramEnd"/>
      <w:r w:rsidRPr="001125C0">
        <w:rPr>
          <w:b/>
          <w:sz w:val="22"/>
          <w:szCs w:val="22"/>
          <w:highlight w:val="yellow"/>
        </w:rPr>
        <w:t>Mainland Sawmills v. IVVA</w:t>
      </w:r>
      <w:r>
        <w:rPr>
          <w:b/>
          <w:sz w:val="22"/>
          <w:szCs w:val="22"/>
        </w:rPr>
        <w:t>)</w:t>
      </w:r>
    </w:p>
    <w:p w14:paraId="1D92AFB2" w14:textId="77777777" w:rsidR="001125C0" w:rsidRDefault="001125C0" w:rsidP="00572848">
      <w:pPr>
        <w:rPr>
          <w:b/>
          <w:sz w:val="22"/>
          <w:szCs w:val="22"/>
        </w:rPr>
      </w:pPr>
    </w:p>
    <w:p w14:paraId="675462D9" w14:textId="58C476FF" w:rsidR="001125C0" w:rsidRDefault="001125C0" w:rsidP="00620BA4">
      <w:pPr>
        <w:pStyle w:val="ListParagraph"/>
        <w:numPr>
          <w:ilvl w:val="0"/>
          <w:numId w:val="30"/>
        </w:numPr>
        <w:rPr>
          <w:b/>
          <w:sz w:val="22"/>
          <w:szCs w:val="22"/>
        </w:rPr>
      </w:pPr>
      <w:r>
        <w:rPr>
          <w:b/>
          <w:sz w:val="22"/>
          <w:szCs w:val="22"/>
        </w:rPr>
        <w:t>Outrageous conduct by the defendant</w:t>
      </w:r>
    </w:p>
    <w:p w14:paraId="6D2C54F7" w14:textId="4688FFBC" w:rsidR="001125C0" w:rsidRDefault="001125C0" w:rsidP="00620BA4">
      <w:pPr>
        <w:pStyle w:val="ListParagraph"/>
        <w:numPr>
          <w:ilvl w:val="0"/>
          <w:numId w:val="30"/>
        </w:numPr>
        <w:rPr>
          <w:b/>
          <w:sz w:val="22"/>
          <w:szCs w:val="22"/>
        </w:rPr>
      </w:pPr>
      <w:r>
        <w:rPr>
          <w:b/>
          <w:sz w:val="22"/>
          <w:szCs w:val="22"/>
        </w:rPr>
        <w:t>Intention of causing or reckless disregard of causing emotional distress</w:t>
      </w:r>
    </w:p>
    <w:p w14:paraId="0EED17C8" w14:textId="646E4AE9" w:rsidR="001125C0" w:rsidRDefault="001125C0" w:rsidP="00620BA4">
      <w:pPr>
        <w:pStyle w:val="ListParagraph"/>
        <w:numPr>
          <w:ilvl w:val="0"/>
          <w:numId w:val="30"/>
        </w:numPr>
        <w:rPr>
          <w:b/>
          <w:sz w:val="22"/>
          <w:szCs w:val="22"/>
        </w:rPr>
      </w:pPr>
      <w:r>
        <w:rPr>
          <w:b/>
          <w:sz w:val="22"/>
          <w:szCs w:val="22"/>
        </w:rPr>
        <w:t>Plaintiff’s suffering of severe or extreme emotional distress</w:t>
      </w:r>
    </w:p>
    <w:p w14:paraId="0B415533" w14:textId="5ACBCE42" w:rsidR="001125C0" w:rsidRPr="001125C0" w:rsidRDefault="001125C0" w:rsidP="00620BA4">
      <w:pPr>
        <w:pStyle w:val="ListParagraph"/>
        <w:numPr>
          <w:ilvl w:val="0"/>
          <w:numId w:val="30"/>
        </w:numPr>
        <w:rPr>
          <w:b/>
          <w:sz w:val="22"/>
          <w:szCs w:val="22"/>
        </w:rPr>
      </w:pPr>
      <w:r>
        <w:rPr>
          <w:b/>
          <w:sz w:val="22"/>
          <w:szCs w:val="22"/>
        </w:rPr>
        <w:t>Actual and proximate causation of the emotional distress by the defendant’s outrageous conduct</w:t>
      </w:r>
    </w:p>
    <w:p w14:paraId="635170A1" w14:textId="77777777" w:rsidR="001125C0" w:rsidRPr="00F47B20" w:rsidRDefault="001125C0" w:rsidP="00572848">
      <w:pPr>
        <w:rPr>
          <w:b/>
          <w:sz w:val="22"/>
          <w:szCs w:val="22"/>
        </w:rPr>
      </w:pPr>
    </w:p>
    <w:p w14:paraId="45C06593" w14:textId="77777777" w:rsidR="00572848" w:rsidRPr="00F47B20" w:rsidRDefault="00572848" w:rsidP="00572848">
      <w:pPr>
        <w:rPr>
          <w:b/>
          <w:sz w:val="22"/>
          <w:szCs w:val="22"/>
        </w:rPr>
      </w:pPr>
      <w:r w:rsidRPr="00F47B20">
        <w:rPr>
          <w:b/>
          <w:sz w:val="22"/>
          <w:szCs w:val="22"/>
        </w:rPr>
        <w:sym w:font="Wingdings" w:char="F0E0"/>
      </w:r>
      <w:r w:rsidRPr="00F47B20">
        <w:rPr>
          <w:b/>
          <w:sz w:val="22"/>
          <w:szCs w:val="22"/>
        </w:rPr>
        <w:t xml:space="preserve"> varied approach to sexual harassment</w:t>
      </w:r>
    </w:p>
    <w:p w14:paraId="61BF89D9" w14:textId="77777777" w:rsidR="00366D94" w:rsidRDefault="00366D94" w:rsidP="00572848">
      <w:pPr>
        <w:rPr>
          <w:sz w:val="22"/>
          <w:szCs w:val="22"/>
          <w:highlight w:val="yellow"/>
        </w:rPr>
      </w:pPr>
    </w:p>
    <w:p w14:paraId="0326A636" w14:textId="63C57871" w:rsidR="001125C0" w:rsidRDefault="002514A4" w:rsidP="00572848">
      <w:pPr>
        <w:rPr>
          <w:sz w:val="22"/>
          <w:szCs w:val="22"/>
          <w:highlight w:val="yellow"/>
        </w:rPr>
      </w:pPr>
      <w:r>
        <w:rPr>
          <w:sz w:val="22"/>
          <w:szCs w:val="22"/>
          <w:highlight w:val="yellow"/>
        </w:rPr>
        <w:t>***</w:t>
      </w:r>
      <w:proofErr w:type="spellStart"/>
      <w:r w:rsidR="001125C0">
        <w:rPr>
          <w:sz w:val="22"/>
          <w:szCs w:val="22"/>
          <w:highlight w:val="yellow"/>
        </w:rPr>
        <w:t>Savino</w:t>
      </w:r>
      <w:proofErr w:type="spellEnd"/>
      <w:r w:rsidR="001125C0">
        <w:rPr>
          <w:sz w:val="22"/>
          <w:szCs w:val="22"/>
          <w:highlight w:val="yellow"/>
        </w:rPr>
        <w:t xml:space="preserve"> v. </w:t>
      </w:r>
      <w:proofErr w:type="spellStart"/>
      <w:r w:rsidR="001125C0">
        <w:rPr>
          <w:sz w:val="22"/>
          <w:szCs w:val="22"/>
          <w:highlight w:val="yellow"/>
        </w:rPr>
        <w:t>Sheletowsky</w:t>
      </w:r>
      <w:proofErr w:type="spellEnd"/>
      <w:r w:rsidR="001125C0">
        <w:rPr>
          <w:sz w:val="22"/>
          <w:szCs w:val="22"/>
          <w:highlight w:val="yellow"/>
        </w:rPr>
        <w:t xml:space="preserve">: </w:t>
      </w:r>
    </w:p>
    <w:p w14:paraId="311C5DBB" w14:textId="77777777" w:rsidR="001125C0" w:rsidRDefault="001125C0" w:rsidP="00572848">
      <w:pPr>
        <w:rPr>
          <w:sz w:val="22"/>
          <w:szCs w:val="22"/>
          <w:highlight w:val="yellow"/>
        </w:rPr>
      </w:pPr>
    </w:p>
    <w:p w14:paraId="28449C43" w14:textId="7841BA51" w:rsidR="001125C0" w:rsidRDefault="001125C0" w:rsidP="00572848">
      <w:pPr>
        <w:rPr>
          <w:sz w:val="22"/>
          <w:szCs w:val="22"/>
        </w:rPr>
      </w:pPr>
      <w:r>
        <w:rPr>
          <w:sz w:val="22"/>
          <w:szCs w:val="22"/>
          <w:highlight w:val="yellow"/>
        </w:rPr>
        <w:t>Girard v Ball</w:t>
      </w:r>
      <w:r w:rsidRPr="001125C0">
        <w:rPr>
          <w:sz w:val="22"/>
          <w:szCs w:val="22"/>
        </w:rPr>
        <w:t>: Emotional distress of such substantial quality… that no reasonable person in a civilized society would be expected to endure it</w:t>
      </w:r>
    </w:p>
    <w:p w14:paraId="0C95BE19" w14:textId="77777777" w:rsidR="001125C0" w:rsidRDefault="001125C0" w:rsidP="00572848">
      <w:pPr>
        <w:rPr>
          <w:sz w:val="22"/>
          <w:szCs w:val="22"/>
        </w:rPr>
      </w:pPr>
    </w:p>
    <w:p w14:paraId="67AA848B" w14:textId="1CAE3F77" w:rsidR="001125C0" w:rsidRPr="001125C0" w:rsidRDefault="001125C0" w:rsidP="00572848">
      <w:pPr>
        <w:rPr>
          <w:sz w:val="22"/>
          <w:szCs w:val="22"/>
        </w:rPr>
      </w:pPr>
      <w:r w:rsidRPr="002514A4">
        <w:rPr>
          <w:sz w:val="22"/>
          <w:szCs w:val="22"/>
          <w:highlight w:val="yellow"/>
        </w:rPr>
        <w:t xml:space="preserve">Garrett v </w:t>
      </w:r>
      <w:proofErr w:type="spellStart"/>
      <w:r w:rsidRPr="002514A4">
        <w:rPr>
          <w:sz w:val="22"/>
          <w:szCs w:val="22"/>
          <w:highlight w:val="yellow"/>
        </w:rPr>
        <w:t>Mikalachki</w:t>
      </w:r>
      <w:proofErr w:type="spellEnd"/>
      <w:r w:rsidRPr="002514A4">
        <w:rPr>
          <w:sz w:val="22"/>
          <w:szCs w:val="22"/>
          <w:highlight w:val="yellow"/>
        </w:rPr>
        <w:t>:</w:t>
      </w:r>
      <w:r>
        <w:rPr>
          <w:sz w:val="22"/>
          <w:szCs w:val="22"/>
        </w:rPr>
        <w:t xml:space="preserve"> </w:t>
      </w:r>
      <w:r w:rsidR="002514A4">
        <w:rPr>
          <w:sz w:val="22"/>
          <w:szCs w:val="22"/>
        </w:rPr>
        <w:t>The categorization of wrongs in this area is in flux</w:t>
      </w:r>
    </w:p>
    <w:p w14:paraId="247B59C2" w14:textId="77777777" w:rsidR="001125C0" w:rsidRPr="00F47B20" w:rsidRDefault="001125C0" w:rsidP="00572848">
      <w:pPr>
        <w:rPr>
          <w:sz w:val="22"/>
          <w:szCs w:val="22"/>
          <w:highlight w:val="yellow"/>
        </w:rPr>
      </w:pPr>
    </w:p>
    <w:p w14:paraId="0105983D" w14:textId="432836DA" w:rsidR="00572848" w:rsidRPr="00F47B20" w:rsidRDefault="00572848" w:rsidP="00572848">
      <w:pPr>
        <w:rPr>
          <w:sz w:val="22"/>
          <w:szCs w:val="22"/>
        </w:rPr>
      </w:pPr>
      <w:r w:rsidRPr="00F47B20">
        <w:rPr>
          <w:sz w:val="22"/>
          <w:szCs w:val="22"/>
          <w:highlight w:val="yellow"/>
        </w:rPr>
        <w:t>Fowler v Canada (Attorney General) (2012):</w:t>
      </w:r>
      <w:r w:rsidRPr="00F47B20">
        <w:rPr>
          <w:sz w:val="22"/>
          <w:szCs w:val="22"/>
        </w:rPr>
        <w:t xml:space="preserve"> P is prisoner at federal penitentiary, D represents corrections, etc.; P alleges harassment with comments in reports, delay for day release, psychological harm, etc. (</w:t>
      </w:r>
      <w:r w:rsidRPr="00F47B20">
        <w:rPr>
          <w:rFonts w:ascii="MS Mincho" w:eastAsia="MS Mincho" w:hAnsi="MS Mincho" w:cs="MS Mincho"/>
          <w:sz w:val="22"/>
          <w:szCs w:val="22"/>
        </w:rPr>
        <w:t>✗</w:t>
      </w:r>
      <w:r w:rsidRPr="00F47B20">
        <w:rPr>
          <w:sz w:val="22"/>
          <w:szCs w:val="22"/>
        </w:rPr>
        <w:t>)</w:t>
      </w:r>
    </w:p>
    <w:p w14:paraId="13181231" w14:textId="77777777" w:rsidR="00572848" w:rsidRPr="00F47B20" w:rsidRDefault="00572848" w:rsidP="00572848">
      <w:pPr>
        <w:rPr>
          <w:sz w:val="22"/>
          <w:szCs w:val="22"/>
          <w:highlight w:val="yellow"/>
        </w:rPr>
      </w:pPr>
    </w:p>
    <w:p w14:paraId="65F7C4AA" w14:textId="4940D347" w:rsidR="00366D94" w:rsidRPr="00F47B20" w:rsidRDefault="00572848" w:rsidP="00572848">
      <w:pPr>
        <w:rPr>
          <w:sz w:val="22"/>
          <w:szCs w:val="22"/>
        </w:rPr>
      </w:pPr>
      <w:r w:rsidRPr="00F47B20">
        <w:rPr>
          <w:sz w:val="22"/>
          <w:szCs w:val="22"/>
          <w:highlight w:val="yellow"/>
        </w:rPr>
        <w:t>Clark v Canada [1994]:</w:t>
      </w:r>
      <w:r w:rsidRPr="00F47B20">
        <w:rPr>
          <w:sz w:val="22"/>
          <w:szCs w:val="22"/>
        </w:rPr>
        <w:t xml:space="preserve"> P is female RCMP officers, harassed by male co-workers, supervisors didn’t help</w:t>
      </w:r>
      <w:r w:rsidR="00366D94" w:rsidRPr="00F47B20">
        <w:rPr>
          <w:sz w:val="22"/>
          <w:szCs w:val="22"/>
        </w:rPr>
        <w:t xml:space="preserve"> (</w:t>
      </w:r>
      <w:r w:rsidR="00366D94" w:rsidRPr="00F47B20">
        <w:rPr>
          <w:rFonts w:ascii="MS Mincho" w:eastAsia="MS Mincho" w:hAnsi="MS Mincho" w:cs="MS Mincho"/>
          <w:sz w:val="22"/>
          <w:szCs w:val="22"/>
        </w:rPr>
        <w:t>✔</w:t>
      </w:r>
      <w:r w:rsidR="00366D94" w:rsidRPr="00F47B20">
        <w:rPr>
          <w:sz w:val="22"/>
          <w:szCs w:val="22"/>
        </w:rPr>
        <w:t>)</w:t>
      </w:r>
    </w:p>
    <w:p w14:paraId="77123599" w14:textId="77777777" w:rsidR="00366D94" w:rsidRPr="00F47B20" w:rsidRDefault="00572848" w:rsidP="00572848">
      <w:pPr>
        <w:rPr>
          <w:sz w:val="22"/>
          <w:szCs w:val="22"/>
        </w:rPr>
      </w:pPr>
      <w:r w:rsidRPr="00F47B20">
        <w:rPr>
          <w:sz w:val="22"/>
          <w:szCs w:val="22"/>
        </w:rPr>
        <w:sym w:font="Wingdings" w:char="F0E0"/>
      </w:r>
      <w:r w:rsidRPr="00F47B20">
        <w:rPr>
          <w:sz w:val="22"/>
          <w:szCs w:val="22"/>
        </w:rPr>
        <w:t xml:space="preserve"> cites </w:t>
      </w:r>
      <w:r w:rsidR="00366D94" w:rsidRPr="00F47B20">
        <w:rPr>
          <w:sz w:val="22"/>
          <w:szCs w:val="22"/>
        </w:rPr>
        <w:t xml:space="preserve">LOTS of IINS cases: </w:t>
      </w:r>
    </w:p>
    <w:p w14:paraId="52F475CE" w14:textId="36053FA1" w:rsidR="00142366" w:rsidRPr="00F47B20" w:rsidRDefault="00572848" w:rsidP="00572848">
      <w:pPr>
        <w:rPr>
          <w:sz w:val="22"/>
          <w:szCs w:val="22"/>
        </w:rPr>
      </w:pPr>
      <w:r w:rsidRPr="00F47B20">
        <w:rPr>
          <w:sz w:val="22"/>
          <w:szCs w:val="22"/>
          <w:highlight w:val="yellow"/>
        </w:rPr>
        <w:t>Wilkinson</w:t>
      </w:r>
      <w:r w:rsidRPr="00F47B20">
        <w:rPr>
          <w:sz w:val="22"/>
          <w:szCs w:val="22"/>
        </w:rPr>
        <w:t xml:space="preserve"> (spite or malice not required) </w:t>
      </w:r>
      <w:proofErr w:type="spellStart"/>
      <w:r w:rsidRPr="00F47B20">
        <w:rPr>
          <w:sz w:val="22"/>
          <w:szCs w:val="22"/>
          <w:highlight w:val="yellow"/>
        </w:rPr>
        <w:t>Rahemtulla</w:t>
      </w:r>
      <w:proofErr w:type="spellEnd"/>
      <w:r w:rsidRPr="00F47B20">
        <w:rPr>
          <w:sz w:val="22"/>
          <w:szCs w:val="22"/>
        </w:rPr>
        <w:t xml:space="preserve"> (IINS 3 </w:t>
      </w:r>
      <w:proofErr w:type="spellStart"/>
      <w:r w:rsidRPr="00F47B20">
        <w:rPr>
          <w:sz w:val="22"/>
          <w:szCs w:val="22"/>
        </w:rPr>
        <w:t>reqs</w:t>
      </w:r>
      <w:proofErr w:type="spellEnd"/>
      <w:r w:rsidRPr="00F47B20">
        <w:rPr>
          <w:sz w:val="22"/>
          <w:szCs w:val="22"/>
        </w:rPr>
        <w:t xml:space="preserve">) </w:t>
      </w:r>
      <w:r w:rsidRPr="00F47B20">
        <w:rPr>
          <w:sz w:val="22"/>
          <w:szCs w:val="22"/>
          <w:highlight w:val="yellow"/>
        </w:rPr>
        <w:t>Purdy</w:t>
      </w:r>
      <w:r w:rsidRPr="00F47B20">
        <w:rPr>
          <w:sz w:val="22"/>
          <w:szCs w:val="22"/>
        </w:rPr>
        <w:t xml:space="preserve"> (intention imputed to D) </w:t>
      </w:r>
    </w:p>
    <w:p w14:paraId="1D7EABC2" w14:textId="07583D20" w:rsidR="00572848" w:rsidRPr="00F47B20" w:rsidRDefault="00572848" w:rsidP="00366D94">
      <w:pPr>
        <w:ind w:firstLine="720"/>
        <w:rPr>
          <w:b/>
          <w:sz w:val="22"/>
          <w:szCs w:val="22"/>
        </w:rPr>
      </w:pPr>
      <w:r w:rsidRPr="00F47B20">
        <w:rPr>
          <w:b/>
          <w:sz w:val="22"/>
          <w:szCs w:val="22"/>
        </w:rPr>
        <w:sym w:font="Wingdings" w:char="F0E0"/>
      </w:r>
      <w:r w:rsidRPr="00F47B20">
        <w:rPr>
          <w:b/>
          <w:sz w:val="22"/>
          <w:szCs w:val="22"/>
        </w:rPr>
        <w:t xml:space="preserve"> serious and prolonged suffering, lots of people involved, actions and inactions </w:t>
      </w:r>
    </w:p>
    <w:p w14:paraId="1F8FEFAB" w14:textId="77777777" w:rsidR="00572848" w:rsidRPr="00F47B20" w:rsidRDefault="00572848" w:rsidP="00572848">
      <w:pPr>
        <w:rPr>
          <w:b/>
          <w:sz w:val="22"/>
          <w:szCs w:val="22"/>
        </w:rPr>
      </w:pPr>
    </w:p>
    <w:p w14:paraId="6FEA43D1" w14:textId="77777777" w:rsidR="00572848" w:rsidRPr="00F47B20" w:rsidRDefault="00572848" w:rsidP="00572848">
      <w:pPr>
        <w:rPr>
          <w:sz w:val="22"/>
          <w:szCs w:val="22"/>
        </w:rPr>
      </w:pPr>
    </w:p>
    <w:p w14:paraId="09389AD2" w14:textId="77777777" w:rsidR="00572848" w:rsidRPr="00F47B20" w:rsidRDefault="00572848" w:rsidP="00572848">
      <w:pPr>
        <w:rPr>
          <w:b/>
          <w:sz w:val="22"/>
          <w:szCs w:val="22"/>
        </w:rPr>
      </w:pPr>
      <w:r w:rsidRPr="00F47B20">
        <w:rPr>
          <w:sz w:val="22"/>
          <w:szCs w:val="22"/>
        </w:rPr>
        <w:tab/>
      </w:r>
    </w:p>
    <w:p w14:paraId="1B9E4046" w14:textId="451EE92E" w:rsidR="00880C4D" w:rsidRPr="00F32947" w:rsidRDefault="00880C4D" w:rsidP="00F32947">
      <w:pPr>
        <w:pStyle w:val="Heading2"/>
        <w:shd w:val="clear" w:color="auto" w:fill="FFFFFF"/>
        <w:spacing w:before="0" w:line="240" w:lineRule="auto"/>
        <w:ind w:left="-1134"/>
        <w:rPr>
          <w:rFonts w:ascii="Times New Roman" w:hAnsi="Times New Roman" w:cs="Times New Roman"/>
          <w:szCs w:val="22"/>
        </w:rPr>
      </w:pPr>
      <w:r w:rsidRPr="00F47B20">
        <w:rPr>
          <w:b/>
          <w:color w:val="FF0000"/>
          <w:sz w:val="28"/>
          <w:szCs w:val="28"/>
          <w:u w:val="single"/>
        </w:rPr>
        <w:br w:type="page"/>
      </w:r>
    </w:p>
    <w:p w14:paraId="3CC68BEF" w14:textId="69A003CE" w:rsidR="00671AB7" w:rsidRPr="00F47B20" w:rsidRDefault="00671AB7" w:rsidP="00671AB7">
      <w:pPr>
        <w:ind w:left="720"/>
        <w:jc w:val="center"/>
        <w:rPr>
          <w:b/>
          <w:color w:val="FF0000"/>
          <w:sz w:val="28"/>
          <w:szCs w:val="28"/>
          <w:u w:val="single"/>
        </w:rPr>
      </w:pPr>
      <w:r w:rsidRPr="00F47B20">
        <w:rPr>
          <w:b/>
          <w:color w:val="FF0000"/>
          <w:sz w:val="28"/>
          <w:szCs w:val="28"/>
          <w:u w:val="single"/>
        </w:rPr>
        <w:lastRenderedPageBreak/>
        <w:t>Defamation</w:t>
      </w:r>
      <w:r w:rsidR="0002784E" w:rsidRPr="00F47B20">
        <w:rPr>
          <w:b/>
          <w:color w:val="FF0000"/>
          <w:sz w:val="28"/>
          <w:szCs w:val="28"/>
          <w:u w:val="single"/>
        </w:rPr>
        <w:t xml:space="preserve"> - Elements</w:t>
      </w:r>
    </w:p>
    <w:p w14:paraId="7E04B63C" w14:textId="77777777" w:rsidR="00671AB7" w:rsidRPr="00F47B20" w:rsidRDefault="00671AB7" w:rsidP="00671AB7">
      <w:pPr>
        <w:rPr>
          <w:sz w:val="22"/>
          <w:szCs w:val="22"/>
        </w:rPr>
      </w:pPr>
    </w:p>
    <w:p w14:paraId="52FDB271" w14:textId="0C4444B1" w:rsidR="00671AB7" w:rsidRPr="00F47B20" w:rsidRDefault="00671AB7" w:rsidP="00671AB7">
      <w:pPr>
        <w:rPr>
          <w:b/>
          <w:sz w:val="22"/>
          <w:szCs w:val="22"/>
          <w:u w:val="single"/>
        </w:rPr>
      </w:pPr>
      <w:r w:rsidRPr="00F47B20">
        <w:rPr>
          <w:b/>
          <w:sz w:val="22"/>
          <w:szCs w:val="22"/>
          <w:u w:val="single"/>
        </w:rPr>
        <w:t>Elements</w:t>
      </w:r>
      <w:proofErr w:type="gramStart"/>
      <w:r w:rsidRPr="00F47B20">
        <w:rPr>
          <w:b/>
          <w:sz w:val="22"/>
          <w:szCs w:val="22"/>
          <w:u w:val="single"/>
        </w:rPr>
        <w:t xml:space="preserve">: </w:t>
      </w:r>
      <w:r w:rsidR="008A6AC6">
        <w:rPr>
          <w:b/>
          <w:sz w:val="22"/>
          <w:szCs w:val="22"/>
          <w:u w:val="single"/>
        </w:rPr>
        <w:t xml:space="preserve"> (</w:t>
      </w:r>
      <w:proofErr w:type="gramEnd"/>
      <w:r w:rsidR="008A6AC6" w:rsidRPr="008A6AC6">
        <w:rPr>
          <w:b/>
          <w:sz w:val="22"/>
          <w:szCs w:val="22"/>
          <w:highlight w:val="yellow"/>
          <w:u w:val="single"/>
        </w:rPr>
        <w:t>Grant v Torstar</w:t>
      </w:r>
      <w:r w:rsidR="008A6AC6">
        <w:rPr>
          <w:b/>
          <w:sz w:val="22"/>
          <w:szCs w:val="22"/>
          <w:u w:val="single"/>
        </w:rPr>
        <w:t>)</w:t>
      </w:r>
    </w:p>
    <w:p w14:paraId="15D01F26" w14:textId="7D54D146" w:rsidR="00671AB7" w:rsidRPr="00F47B20" w:rsidRDefault="008A6AC6" w:rsidP="00620BA4">
      <w:pPr>
        <w:pStyle w:val="ListParagraph"/>
        <w:numPr>
          <w:ilvl w:val="0"/>
          <w:numId w:val="17"/>
        </w:numPr>
        <w:rPr>
          <w:sz w:val="22"/>
          <w:szCs w:val="22"/>
        </w:rPr>
      </w:pPr>
      <w:r>
        <w:rPr>
          <w:sz w:val="22"/>
          <w:szCs w:val="22"/>
        </w:rPr>
        <w:t xml:space="preserve">The impugned words were defamatory </w:t>
      </w:r>
      <w:r w:rsidRPr="0090173C">
        <w:rPr>
          <w:sz w:val="22"/>
          <w:szCs w:val="22"/>
          <w:highlight w:val="yellow"/>
        </w:rPr>
        <w:t>(</w:t>
      </w:r>
      <w:r w:rsidR="0090173C" w:rsidRPr="0090173C">
        <w:rPr>
          <w:sz w:val="22"/>
          <w:szCs w:val="22"/>
          <w:highlight w:val="yellow"/>
        </w:rPr>
        <w:t>Lawson v Baines</w:t>
      </w:r>
      <w:r>
        <w:rPr>
          <w:sz w:val="22"/>
          <w:szCs w:val="22"/>
        </w:rPr>
        <w:t>)</w:t>
      </w:r>
    </w:p>
    <w:p w14:paraId="43D9C0DB" w14:textId="39ED7426" w:rsidR="00671AB7" w:rsidRPr="00F47B20" w:rsidRDefault="0090173C" w:rsidP="00620BA4">
      <w:pPr>
        <w:pStyle w:val="ListParagraph"/>
        <w:numPr>
          <w:ilvl w:val="1"/>
          <w:numId w:val="17"/>
        </w:numPr>
        <w:rPr>
          <w:sz w:val="22"/>
          <w:szCs w:val="22"/>
        </w:rPr>
      </w:pPr>
      <w:r>
        <w:rPr>
          <w:sz w:val="22"/>
          <w:szCs w:val="22"/>
        </w:rPr>
        <w:t>Plain</w:t>
      </w:r>
      <w:r w:rsidR="00671AB7" w:rsidRPr="00F47B20">
        <w:rPr>
          <w:sz w:val="22"/>
          <w:szCs w:val="22"/>
        </w:rPr>
        <w:t xml:space="preserve"> and ordinary meaning</w:t>
      </w:r>
      <w:r>
        <w:rPr>
          <w:sz w:val="22"/>
          <w:szCs w:val="22"/>
        </w:rPr>
        <w:t xml:space="preserve"> (he is </w:t>
      </w:r>
      <w:proofErr w:type="gramStart"/>
      <w:r>
        <w:rPr>
          <w:sz w:val="22"/>
          <w:szCs w:val="22"/>
        </w:rPr>
        <w:t>corrupt</w:t>
      </w:r>
      <w:proofErr w:type="gramEnd"/>
      <w:r>
        <w:rPr>
          <w:sz w:val="22"/>
          <w:szCs w:val="22"/>
        </w:rPr>
        <w:t>)</w:t>
      </w:r>
    </w:p>
    <w:p w14:paraId="4217D42B" w14:textId="2739CC2B" w:rsidR="00DC10B9" w:rsidRDefault="0090173C" w:rsidP="00620BA4">
      <w:pPr>
        <w:pStyle w:val="ListParagraph"/>
        <w:numPr>
          <w:ilvl w:val="1"/>
          <w:numId w:val="17"/>
        </w:numPr>
        <w:rPr>
          <w:sz w:val="22"/>
          <w:szCs w:val="22"/>
        </w:rPr>
      </w:pPr>
      <w:r>
        <w:rPr>
          <w:sz w:val="22"/>
          <w:szCs w:val="22"/>
        </w:rPr>
        <w:t>True/legal at innuendo (“lovely partner” in case of married man)</w:t>
      </w:r>
    </w:p>
    <w:p w14:paraId="4A3AC61D" w14:textId="327BC39E" w:rsidR="0090173C" w:rsidRPr="00F47B20" w:rsidRDefault="0090173C" w:rsidP="00620BA4">
      <w:pPr>
        <w:pStyle w:val="ListParagraph"/>
        <w:numPr>
          <w:ilvl w:val="1"/>
          <w:numId w:val="17"/>
        </w:numPr>
        <w:rPr>
          <w:sz w:val="22"/>
          <w:szCs w:val="22"/>
        </w:rPr>
      </w:pPr>
      <w:r>
        <w:rPr>
          <w:sz w:val="22"/>
          <w:szCs w:val="22"/>
        </w:rPr>
        <w:t>False/popular innuendo (photo of man walking to brothel due to angle of shot)</w:t>
      </w:r>
    </w:p>
    <w:p w14:paraId="3D54B6FA" w14:textId="49F81975" w:rsidR="00671AB7" w:rsidRPr="00F47B20" w:rsidRDefault="008A6AC6" w:rsidP="00620BA4">
      <w:pPr>
        <w:pStyle w:val="ListParagraph"/>
        <w:numPr>
          <w:ilvl w:val="0"/>
          <w:numId w:val="17"/>
        </w:numPr>
        <w:rPr>
          <w:sz w:val="22"/>
          <w:szCs w:val="22"/>
        </w:rPr>
      </w:pPr>
      <w:r>
        <w:rPr>
          <w:sz w:val="22"/>
          <w:szCs w:val="22"/>
        </w:rPr>
        <w:t>The words reference</w:t>
      </w:r>
      <w:r w:rsidR="00671AB7" w:rsidRPr="00F47B20">
        <w:rPr>
          <w:sz w:val="22"/>
          <w:szCs w:val="22"/>
        </w:rPr>
        <w:t xml:space="preserve"> the Plaintiff (</w:t>
      </w:r>
      <w:proofErr w:type="spellStart"/>
      <w:r w:rsidR="00671AB7" w:rsidRPr="00F47B20">
        <w:rPr>
          <w:sz w:val="22"/>
          <w:szCs w:val="22"/>
          <w:highlight w:val="yellow"/>
        </w:rPr>
        <w:t>Knapper</w:t>
      </w:r>
      <w:proofErr w:type="spellEnd"/>
      <w:r w:rsidR="00671AB7" w:rsidRPr="00F47B20">
        <w:rPr>
          <w:sz w:val="22"/>
          <w:szCs w:val="22"/>
          <w:highlight w:val="yellow"/>
        </w:rPr>
        <w:t xml:space="preserve"> v London</w:t>
      </w:r>
      <w:r w:rsidR="00DC10B9" w:rsidRPr="00F47B20">
        <w:rPr>
          <w:sz w:val="22"/>
          <w:szCs w:val="22"/>
        </w:rPr>
        <w:t xml:space="preserve"> TEST</w:t>
      </w:r>
      <w:r w:rsidR="00671AB7" w:rsidRPr="00F47B20">
        <w:rPr>
          <w:sz w:val="22"/>
          <w:szCs w:val="22"/>
        </w:rPr>
        <w:t>)</w:t>
      </w:r>
    </w:p>
    <w:p w14:paraId="48860680" w14:textId="0AED3014" w:rsidR="00671AB7" w:rsidRPr="00F47B20" w:rsidRDefault="008A6AC6" w:rsidP="00620BA4">
      <w:pPr>
        <w:pStyle w:val="ListParagraph"/>
        <w:numPr>
          <w:ilvl w:val="0"/>
          <w:numId w:val="17"/>
        </w:numPr>
        <w:rPr>
          <w:sz w:val="22"/>
          <w:szCs w:val="22"/>
        </w:rPr>
      </w:pPr>
      <w:r>
        <w:rPr>
          <w:sz w:val="22"/>
          <w:szCs w:val="22"/>
        </w:rPr>
        <w:t>The words were published, and communicated</w:t>
      </w:r>
      <w:r w:rsidR="00671AB7" w:rsidRPr="00F47B20">
        <w:rPr>
          <w:sz w:val="22"/>
          <w:szCs w:val="22"/>
        </w:rPr>
        <w:t xml:space="preserve"> to a</w:t>
      </w:r>
      <w:r>
        <w:rPr>
          <w:sz w:val="22"/>
          <w:szCs w:val="22"/>
        </w:rPr>
        <w:t xml:space="preserve">t least </w:t>
      </w:r>
      <w:proofErr w:type="gramStart"/>
      <w:r>
        <w:rPr>
          <w:sz w:val="22"/>
          <w:szCs w:val="22"/>
        </w:rPr>
        <w:t>one person</w:t>
      </w:r>
      <w:proofErr w:type="gramEnd"/>
      <w:r>
        <w:rPr>
          <w:sz w:val="22"/>
          <w:szCs w:val="22"/>
        </w:rPr>
        <w:t xml:space="preserve"> other than the plaintiff</w:t>
      </w:r>
    </w:p>
    <w:p w14:paraId="6C47B850" w14:textId="77777777" w:rsidR="00671AB7" w:rsidRPr="00F47B20" w:rsidRDefault="00671AB7" w:rsidP="00671AB7">
      <w:pPr>
        <w:rPr>
          <w:color w:val="FF0000"/>
          <w:sz w:val="22"/>
          <w:szCs w:val="22"/>
        </w:rPr>
      </w:pPr>
    </w:p>
    <w:p w14:paraId="7A068523" w14:textId="298CD539" w:rsidR="0090173C" w:rsidRPr="000C4909" w:rsidRDefault="00DC10B9" w:rsidP="000C4909">
      <w:pPr>
        <w:rPr>
          <w:b/>
          <w:sz w:val="22"/>
          <w:szCs w:val="22"/>
        </w:rPr>
      </w:pPr>
      <w:r w:rsidRPr="00F47B20">
        <w:rPr>
          <w:b/>
          <w:color w:val="FF0000"/>
          <w:sz w:val="28"/>
          <w:szCs w:val="28"/>
        </w:rPr>
        <w:t xml:space="preserve">ELEMENT 1 </w:t>
      </w:r>
      <w:r w:rsidRPr="00F47B20">
        <w:rPr>
          <w:b/>
          <w:color w:val="FF0000"/>
          <w:sz w:val="28"/>
          <w:szCs w:val="28"/>
        </w:rPr>
        <w:sym w:font="Wingdings" w:char="F0E0"/>
      </w:r>
      <w:r w:rsidRPr="00F47B20">
        <w:rPr>
          <w:b/>
          <w:sz w:val="22"/>
          <w:szCs w:val="22"/>
        </w:rPr>
        <w:t xml:space="preserve"> </w:t>
      </w:r>
      <w:r w:rsidRPr="00F47B20">
        <w:rPr>
          <w:b/>
          <w:color w:val="0000FF"/>
          <w:sz w:val="32"/>
          <w:szCs w:val="32"/>
        </w:rPr>
        <w:t>TEST</w:t>
      </w:r>
      <w:r w:rsidRPr="00F47B20">
        <w:rPr>
          <w:b/>
          <w:sz w:val="22"/>
          <w:szCs w:val="22"/>
        </w:rPr>
        <w:t>: “Would the words tend to lower the P in the estimation of right-thinking members of society generally?” // Not just bad manners or discourtesy</w:t>
      </w:r>
      <w:r w:rsidR="000C4909">
        <w:rPr>
          <w:b/>
          <w:sz w:val="22"/>
          <w:szCs w:val="22"/>
        </w:rPr>
        <w:t xml:space="preserve"> (</w:t>
      </w:r>
      <w:r w:rsidR="0090173C" w:rsidRPr="00D8259D">
        <w:rPr>
          <w:b/>
          <w:sz w:val="22"/>
          <w:szCs w:val="22"/>
        </w:rPr>
        <w:t>STING</w:t>
      </w:r>
      <w:r w:rsidR="0090173C">
        <w:rPr>
          <w:sz w:val="22"/>
          <w:szCs w:val="22"/>
        </w:rPr>
        <w:t xml:space="preserve"> OF THE REMARK would lower the plaintiff in the eyes of a reasonable person?</w:t>
      </w:r>
      <w:r w:rsidR="000C4909">
        <w:rPr>
          <w:sz w:val="22"/>
          <w:szCs w:val="22"/>
        </w:rPr>
        <w:t>)</w:t>
      </w:r>
    </w:p>
    <w:p w14:paraId="69C925A8" w14:textId="08CD34F5" w:rsidR="00DC10B9" w:rsidRDefault="00DC10B9" w:rsidP="00671AB7">
      <w:pPr>
        <w:rPr>
          <w:sz w:val="22"/>
          <w:szCs w:val="22"/>
        </w:rPr>
      </w:pPr>
      <w:r w:rsidRPr="00F47B20">
        <w:rPr>
          <w:sz w:val="22"/>
          <w:szCs w:val="22"/>
        </w:rPr>
        <w:tab/>
      </w:r>
      <w:r w:rsidRPr="00F47B20">
        <w:rPr>
          <w:sz w:val="22"/>
          <w:szCs w:val="22"/>
          <w:highlight w:val="yellow"/>
        </w:rPr>
        <w:t>Sim v Stretch</w:t>
      </w:r>
      <w:r w:rsidRPr="00F47B20">
        <w:rPr>
          <w:sz w:val="22"/>
          <w:szCs w:val="22"/>
        </w:rPr>
        <w:t>: housemaid sends telegram asking for “money owed”</w:t>
      </w:r>
    </w:p>
    <w:p w14:paraId="74CE1494" w14:textId="77777777" w:rsidR="00DC10B9" w:rsidRPr="00F47B20" w:rsidRDefault="00DC10B9" w:rsidP="00671AB7">
      <w:pPr>
        <w:rPr>
          <w:sz w:val="22"/>
          <w:szCs w:val="22"/>
        </w:rPr>
      </w:pPr>
    </w:p>
    <w:p w14:paraId="20F864B5" w14:textId="5A39C565" w:rsidR="00DC10B9" w:rsidRDefault="00DC10B9" w:rsidP="00671AB7">
      <w:pPr>
        <w:rPr>
          <w:b/>
          <w:sz w:val="22"/>
          <w:szCs w:val="22"/>
        </w:rPr>
      </w:pPr>
      <w:r w:rsidRPr="00F47B20">
        <w:rPr>
          <w:b/>
          <w:color w:val="FF0000"/>
          <w:sz w:val="28"/>
          <w:szCs w:val="28"/>
        </w:rPr>
        <w:t xml:space="preserve">ELEMENT 2 </w:t>
      </w:r>
      <w:r w:rsidRPr="00F47B20">
        <w:rPr>
          <w:b/>
          <w:color w:val="FF0000"/>
          <w:sz w:val="28"/>
          <w:szCs w:val="28"/>
        </w:rPr>
        <w:sym w:font="Wingdings" w:char="F0E0"/>
      </w:r>
      <w:r w:rsidRPr="00F47B20">
        <w:rPr>
          <w:b/>
          <w:sz w:val="22"/>
          <w:szCs w:val="22"/>
        </w:rPr>
        <w:t xml:space="preserve"> </w:t>
      </w:r>
      <w:r w:rsidRPr="00F47B20">
        <w:rPr>
          <w:b/>
          <w:color w:val="0000FF"/>
          <w:sz w:val="32"/>
          <w:szCs w:val="32"/>
        </w:rPr>
        <w:t>TEST</w:t>
      </w:r>
      <w:r w:rsidRPr="00F47B20">
        <w:rPr>
          <w:b/>
          <w:sz w:val="22"/>
          <w:szCs w:val="22"/>
        </w:rPr>
        <w:t>: Need to answer YES to both!</w:t>
      </w:r>
      <w:r w:rsidR="0090173C">
        <w:rPr>
          <w:b/>
          <w:sz w:val="22"/>
          <w:szCs w:val="22"/>
        </w:rPr>
        <w:t xml:space="preserve"> (</w:t>
      </w:r>
      <w:proofErr w:type="spellStart"/>
      <w:r w:rsidR="0090173C" w:rsidRPr="0090173C">
        <w:rPr>
          <w:b/>
          <w:sz w:val="22"/>
          <w:szCs w:val="22"/>
          <w:highlight w:val="yellow"/>
        </w:rPr>
        <w:t>Knupper</w:t>
      </w:r>
      <w:proofErr w:type="spellEnd"/>
      <w:r w:rsidR="0090173C" w:rsidRPr="0090173C">
        <w:rPr>
          <w:b/>
          <w:sz w:val="22"/>
          <w:szCs w:val="22"/>
          <w:highlight w:val="yellow"/>
        </w:rPr>
        <w:t xml:space="preserve"> v London Test</w:t>
      </w:r>
      <w:r w:rsidR="0090173C">
        <w:rPr>
          <w:b/>
          <w:sz w:val="22"/>
          <w:szCs w:val="22"/>
        </w:rPr>
        <w:t>)</w:t>
      </w:r>
    </w:p>
    <w:p w14:paraId="10877120" w14:textId="77777777" w:rsidR="0090173C" w:rsidRPr="00F47B20" w:rsidRDefault="0090173C" w:rsidP="00671AB7">
      <w:pPr>
        <w:rPr>
          <w:b/>
          <w:sz w:val="22"/>
          <w:szCs w:val="22"/>
        </w:rPr>
      </w:pPr>
    </w:p>
    <w:p w14:paraId="4529EE90" w14:textId="176BCA75" w:rsidR="00DC10B9" w:rsidRDefault="0090173C" w:rsidP="00620BA4">
      <w:pPr>
        <w:pStyle w:val="ListParagraph"/>
        <w:numPr>
          <w:ilvl w:val="0"/>
          <w:numId w:val="36"/>
        </w:numPr>
        <w:rPr>
          <w:b/>
          <w:sz w:val="22"/>
          <w:szCs w:val="22"/>
        </w:rPr>
      </w:pPr>
      <w:r>
        <w:rPr>
          <w:b/>
          <w:sz w:val="22"/>
          <w:szCs w:val="22"/>
        </w:rPr>
        <w:t xml:space="preserve">Referencing Individual: </w:t>
      </w:r>
    </w:p>
    <w:p w14:paraId="7556A102" w14:textId="619D3589" w:rsidR="0090173C" w:rsidRPr="0090173C" w:rsidRDefault="0090173C" w:rsidP="00620BA4">
      <w:pPr>
        <w:pStyle w:val="ListParagraph"/>
        <w:numPr>
          <w:ilvl w:val="1"/>
          <w:numId w:val="38"/>
        </w:numPr>
        <w:rPr>
          <w:sz w:val="22"/>
          <w:szCs w:val="22"/>
        </w:rPr>
      </w:pPr>
      <w:r w:rsidRPr="0090173C">
        <w:rPr>
          <w:sz w:val="22"/>
          <w:szCs w:val="22"/>
        </w:rPr>
        <w:t>Does the statement in fact lead reasonable people to the conclusion that it refers to the plaintiff?</w:t>
      </w:r>
    </w:p>
    <w:p w14:paraId="11ABFEAA" w14:textId="1D36F8BF" w:rsidR="0090173C" w:rsidRDefault="0090173C" w:rsidP="00620BA4">
      <w:pPr>
        <w:pStyle w:val="ListParagraph"/>
        <w:numPr>
          <w:ilvl w:val="0"/>
          <w:numId w:val="36"/>
        </w:numPr>
        <w:rPr>
          <w:b/>
          <w:sz w:val="22"/>
          <w:szCs w:val="22"/>
        </w:rPr>
      </w:pPr>
      <w:r>
        <w:rPr>
          <w:b/>
          <w:sz w:val="22"/>
          <w:szCs w:val="22"/>
        </w:rPr>
        <w:t>Referencing Group:</w:t>
      </w:r>
    </w:p>
    <w:p w14:paraId="395E77FC" w14:textId="0DBD0EB5" w:rsidR="0090173C" w:rsidRPr="0090173C" w:rsidRDefault="0090173C" w:rsidP="00620BA4">
      <w:pPr>
        <w:pStyle w:val="ListParagraph"/>
        <w:numPr>
          <w:ilvl w:val="1"/>
          <w:numId w:val="37"/>
        </w:numPr>
        <w:rPr>
          <w:sz w:val="22"/>
          <w:szCs w:val="22"/>
        </w:rPr>
      </w:pPr>
      <w:r w:rsidRPr="0090173C">
        <w:rPr>
          <w:sz w:val="22"/>
          <w:szCs w:val="22"/>
        </w:rPr>
        <w:t>Size of group (</w:t>
      </w:r>
      <w:proofErr w:type="spellStart"/>
      <w:r w:rsidRPr="0090173C">
        <w:rPr>
          <w:sz w:val="22"/>
          <w:szCs w:val="22"/>
        </w:rPr>
        <w:t>Bou</w:t>
      </w:r>
      <w:proofErr w:type="spellEnd"/>
      <w:r w:rsidRPr="0090173C">
        <w:rPr>
          <w:sz w:val="22"/>
          <w:szCs w:val="22"/>
        </w:rPr>
        <w:t xml:space="preserve"> </w:t>
      </w:r>
      <w:proofErr w:type="spellStart"/>
      <w:r w:rsidRPr="0090173C">
        <w:rPr>
          <w:sz w:val="22"/>
          <w:szCs w:val="22"/>
        </w:rPr>
        <w:t>Malhab</w:t>
      </w:r>
      <w:proofErr w:type="spellEnd"/>
      <w:r w:rsidRPr="0090173C">
        <w:rPr>
          <w:sz w:val="22"/>
          <w:szCs w:val="22"/>
        </w:rPr>
        <w:t>)</w:t>
      </w:r>
    </w:p>
    <w:p w14:paraId="0530DC18" w14:textId="31910380" w:rsidR="0090173C" w:rsidRPr="0090173C" w:rsidRDefault="0090173C" w:rsidP="00620BA4">
      <w:pPr>
        <w:pStyle w:val="ListParagraph"/>
        <w:numPr>
          <w:ilvl w:val="1"/>
          <w:numId w:val="37"/>
        </w:numPr>
        <w:rPr>
          <w:sz w:val="22"/>
          <w:szCs w:val="22"/>
        </w:rPr>
      </w:pPr>
      <w:r w:rsidRPr="0090173C">
        <w:rPr>
          <w:sz w:val="22"/>
          <w:szCs w:val="22"/>
        </w:rPr>
        <w:t>Nature of group (</w:t>
      </w:r>
      <w:proofErr w:type="spellStart"/>
      <w:r w:rsidRPr="0090173C">
        <w:rPr>
          <w:sz w:val="22"/>
          <w:szCs w:val="22"/>
        </w:rPr>
        <w:t>Heterogeniety</w:t>
      </w:r>
      <w:proofErr w:type="spellEnd"/>
      <w:r w:rsidRPr="0090173C">
        <w:rPr>
          <w:sz w:val="22"/>
          <w:szCs w:val="22"/>
        </w:rPr>
        <w:t>)</w:t>
      </w:r>
    </w:p>
    <w:p w14:paraId="2372BA76" w14:textId="266310C5" w:rsidR="0090173C" w:rsidRDefault="0090173C" w:rsidP="00620BA4">
      <w:pPr>
        <w:pStyle w:val="ListParagraph"/>
        <w:numPr>
          <w:ilvl w:val="0"/>
          <w:numId w:val="36"/>
        </w:numPr>
        <w:rPr>
          <w:b/>
          <w:sz w:val="22"/>
          <w:szCs w:val="22"/>
        </w:rPr>
      </w:pPr>
      <w:r>
        <w:rPr>
          <w:b/>
          <w:sz w:val="22"/>
          <w:szCs w:val="22"/>
        </w:rPr>
        <w:t>Connection to group</w:t>
      </w:r>
    </w:p>
    <w:p w14:paraId="62D83CC0" w14:textId="2B84CACE" w:rsidR="0090173C" w:rsidRDefault="0090173C" w:rsidP="00620BA4">
      <w:pPr>
        <w:pStyle w:val="ListParagraph"/>
        <w:numPr>
          <w:ilvl w:val="0"/>
          <w:numId w:val="36"/>
        </w:numPr>
        <w:rPr>
          <w:b/>
          <w:sz w:val="22"/>
          <w:szCs w:val="22"/>
        </w:rPr>
      </w:pPr>
      <w:r>
        <w:rPr>
          <w:b/>
          <w:sz w:val="22"/>
          <w:szCs w:val="22"/>
        </w:rPr>
        <w:t>Real target of the defamatory statement</w:t>
      </w:r>
    </w:p>
    <w:p w14:paraId="1C9F6F7D" w14:textId="5E4D9817" w:rsidR="0090173C" w:rsidRDefault="0090173C" w:rsidP="00620BA4">
      <w:pPr>
        <w:pStyle w:val="ListParagraph"/>
        <w:numPr>
          <w:ilvl w:val="0"/>
          <w:numId w:val="36"/>
        </w:numPr>
        <w:rPr>
          <w:b/>
          <w:sz w:val="22"/>
          <w:szCs w:val="22"/>
        </w:rPr>
      </w:pPr>
      <w:r>
        <w:rPr>
          <w:b/>
          <w:sz w:val="22"/>
          <w:szCs w:val="22"/>
        </w:rPr>
        <w:t>Plausibility of Statement</w:t>
      </w:r>
    </w:p>
    <w:p w14:paraId="13DD2863" w14:textId="77777777" w:rsidR="0090173C" w:rsidRPr="0090173C" w:rsidRDefault="0090173C" w:rsidP="0090173C">
      <w:pPr>
        <w:pStyle w:val="ListParagraph"/>
        <w:rPr>
          <w:b/>
          <w:sz w:val="22"/>
          <w:szCs w:val="22"/>
        </w:rPr>
      </w:pPr>
    </w:p>
    <w:p w14:paraId="022F62B7" w14:textId="77777777" w:rsidR="000C4909" w:rsidRDefault="000C4909" w:rsidP="000C4909">
      <w:pPr>
        <w:rPr>
          <w:rFonts w:ascii="MS Mincho" w:eastAsia="MS Mincho" w:hAnsi="MS Mincho" w:cs="MS Mincho"/>
          <w:sz w:val="22"/>
          <w:szCs w:val="22"/>
        </w:rPr>
      </w:pPr>
      <w:proofErr w:type="spellStart"/>
      <w:r w:rsidRPr="00F47B20">
        <w:rPr>
          <w:sz w:val="22"/>
          <w:szCs w:val="22"/>
          <w:highlight w:val="yellow"/>
        </w:rPr>
        <w:t>Knupper</w:t>
      </w:r>
      <w:proofErr w:type="spellEnd"/>
      <w:r w:rsidRPr="00F47B20">
        <w:rPr>
          <w:sz w:val="22"/>
          <w:szCs w:val="22"/>
          <w:highlight w:val="yellow"/>
        </w:rPr>
        <w:t xml:space="preserve"> v London</w:t>
      </w:r>
      <w:r w:rsidRPr="00F47B20">
        <w:rPr>
          <w:sz w:val="22"/>
          <w:szCs w:val="22"/>
        </w:rPr>
        <w:t>: newspaper publishes re: group, P not named specially, but leader of the group</w:t>
      </w:r>
      <w:r w:rsidRPr="00F47B20">
        <w:rPr>
          <w:rFonts w:ascii="MS Mincho" w:eastAsia="MS Mincho" w:hAnsi="MS Mincho" w:cs="MS Mincho"/>
          <w:sz w:val="22"/>
          <w:szCs w:val="22"/>
        </w:rPr>
        <w:t> </w:t>
      </w:r>
    </w:p>
    <w:p w14:paraId="2A82EB7F" w14:textId="77777777" w:rsidR="008A6AC6" w:rsidRDefault="008A6AC6" w:rsidP="00440328">
      <w:pPr>
        <w:rPr>
          <w:b/>
          <w:color w:val="FF0000"/>
          <w:sz w:val="28"/>
          <w:szCs w:val="28"/>
        </w:rPr>
      </w:pPr>
    </w:p>
    <w:p w14:paraId="40C72DDD" w14:textId="43E92E8B" w:rsidR="00440328" w:rsidRPr="00F47B20" w:rsidRDefault="00440328" w:rsidP="00440328">
      <w:pPr>
        <w:rPr>
          <w:b/>
          <w:sz w:val="22"/>
          <w:szCs w:val="22"/>
        </w:rPr>
      </w:pPr>
      <w:r w:rsidRPr="00F47B20">
        <w:rPr>
          <w:b/>
          <w:color w:val="FF0000"/>
          <w:sz w:val="28"/>
          <w:szCs w:val="28"/>
        </w:rPr>
        <w:t xml:space="preserve">ELEMENT 3 </w:t>
      </w:r>
      <w:r w:rsidRPr="00F47B20">
        <w:rPr>
          <w:b/>
          <w:color w:val="FF0000"/>
          <w:sz w:val="28"/>
          <w:szCs w:val="28"/>
        </w:rPr>
        <w:sym w:font="Wingdings" w:char="F0E0"/>
      </w:r>
      <w:r w:rsidRPr="00F47B20">
        <w:rPr>
          <w:b/>
          <w:sz w:val="22"/>
          <w:szCs w:val="22"/>
        </w:rPr>
        <w:t xml:space="preserve"> </w:t>
      </w:r>
      <w:r w:rsidRPr="00F47B20">
        <w:rPr>
          <w:b/>
          <w:color w:val="0000FF"/>
          <w:sz w:val="32"/>
          <w:szCs w:val="32"/>
        </w:rPr>
        <w:t>TEST</w:t>
      </w:r>
      <w:r w:rsidRPr="00F47B20">
        <w:rPr>
          <w:b/>
          <w:sz w:val="22"/>
          <w:szCs w:val="22"/>
        </w:rPr>
        <w:t>: Statement is communicated in any way, to a 3</w:t>
      </w:r>
      <w:r w:rsidRPr="00F47B20">
        <w:rPr>
          <w:b/>
          <w:sz w:val="22"/>
          <w:szCs w:val="22"/>
          <w:vertAlign w:val="superscript"/>
        </w:rPr>
        <w:t>rd</w:t>
      </w:r>
      <w:r w:rsidRPr="00F47B20">
        <w:rPr>
          <w:b/>
          <w:sz w:val="22"/>
          <w:szCs w:val="22"/>
        </w:rPr>
        <w:t xml:space="preserve"> party who understands the statement // </w:t>
      </w:r>
    </w:p>
    <w:p w14:paraId="55CDC199" w14:textId="77777777" w:rsidR="00440328" w:rsidRPr="00F47B20" w:rsidRDefault="00440328" w:rsidP="00DC10B9">
      <w:pPr>
        <w:widowControl w:val="0"/>
        <w:autoSpaceDE w:val="0"/>
        <w:autoSpaceDN w:val="0"/>
        <w:adjustRightInd w:val="0"/>
        <w:contextualSpacing/>
        <w:rPr>
          <w:iCs/>
          <w:sz w:val="22"/>
          <w:szCs w:val="22"/>
          <w:highlight w:val="yellow"/>
        </w:rPr>
      </w:pPr>
    </w:p>
    <w:p w14:paraId="17A7A81B" w14:textId="0C93785D" w:rsidR="00142366" w:rsidRPr="00F47B20" w:rsidRDefault="00F66B1F" w:rsidP="005E799C">
      <w:pPr>
        <w:rPr>
          <w:b/>
          <w:sz w:val="22"/>
          <w:szCs w:val="22"/>
        </w:rPr>
      </w:pPr>
      <w:r w:rsidRPr="00F47B20">
        <w:rPr>
          <w:b/>
          <w:sz w:val="22"/>
          <w:szCs w:val="22"/>
        </w:rPr>
        <w:sym w:font="Wingdings" w:char="F0E0"/>
      </w:r>
      <w:r w:rsidRPr="00F47B20">
        <w:rPr>
          <w:b/>
          <w:sz w:val="22"/>
          <w:szCs w:val="22"/>
        </w:rPr>
        <w:t xml:space="preserve"> Hyperlink isn’t a publication </w:t>
      </w:r>
    </w:p>
    <w:p w14:paraId="202ED64E" w14:textId="0A70CE33" w:rsidR="00142366" w:rsidRPr="00F47B20" w:rsidRDefault="0090173C" w:rsidP="005E799C">
      <w:pPr>
        <w:rPr>
          <w:sz w:val="22"/>
          <w:szCs w:val="22"/>
        </w:rPr>
      </w:pPr>
      <w:r>
        <w:rPr>
          <w:sz w:val="22"/>
          <w:szCs w:val="22"/>
          <w:highlight w:val="yellow"/>
        </w:rPr>
        <w:t>**</w:t>
      </w:r>
      <w:r w:rsidR="00142366" w:rsidRPr="00F47B20">
        <w:rPr>
          <w:sz w:val="22"/>
          <w:szCs w:val="22"/>
          <w:highlight w:val="yellow"/>
        </w:rPr>
        <w:t>Crookes v Newton:</w:t>
      </w:r>
      <w:r w:rsidR="00142366" w:rsidRPr="00F47B20">
        <w:rPr>
          <w:sz w:val="22"/>
          <w:szCs w:val="22"/>
        </w:rPr>
        <w:t xml:space="preserve"> D owns website, P is Green Party politician</w:t>
      </w:r>
    </w:p>
    <w:p w14:paraId="14589BEB" w14:textId="2F2DCF4D" w:rsidR="00142366" w:rsidRDefault="00142366" w:rsidP="005E799C">
      <w:pPr>
        <w:rPr>
          <w:sz w:val="22"/>
          <w:szCs w:val="22"/>
        </w:rPr>
      </w:pPr>
      <w:r w:rsidRPr="00F47B20">
        <w:rPr>
          <w:b/>
          <w:sz w:val="22"/>
          <w:szCs w:val="22"/>
        </w:rPr>
        <w:t>Majority</w:t>
      </w:r>
      <w:r w:rsidRPr="00F47B20">
        <w:rPr>
          <w:sz w:val="22"/>
          <w:szCs w:val="22"/>
        </w:rPr>
        <w:t>: to prove publication</w:t>
      </w:r>
      <w:r w:rsidRPr="00F47B20">
        <w:rPr>
          <w:sz w:val="22"/>
          <w:szCs w:val="22"/>
          <w:u w:val="single"/>
        </w:rPr>
        <w:t xml:space="preserve">, P must establish D’s act conveyed </w:t>
      </w:r>
      <w:r w:rsidR="00F66B1F" w:rsidRPr="00F47B20">
        <w:rPr>
          <w:sz w:val="22"/>
          <w:szCs w:val="22"/>
          <w:u w:val="single"/>
        </w:rPr>
        <w:t>defamatory material to 3</w:t>
      </w:r>
      <w:r w:rsidR="00F66B1F" w:rsidRPr="00F47B20">
        <w:rPr>
          <w:sz w:val="22"/>
          <w:szCs w:val="22"/>
          <w:u w:val="single"/>
          <w:vertAlign w:val="superscript"/>
        </w:rPr>
        <w:t>rd</w:t>
      </w:r>
      <w:r w:rsidR="00F66B1F" w:rsidRPr="00F47B20">
        <w:rPr>
          <w:sz w:val="22"/>
          <w:szCs w:val="22"/>
          <w:u w:val="single"/>
        </w:rPr>
        <w:t xml:space="preserve"> party</w:t>
      </w:r>
      <w:r w:rsidR="00F66B1F" w:rsidRPr="00F47B20">
        <w:rPr>
          <w:sz w:val="22"/>
          <w:szCs w:val="22"/>
        </w:rPr>
        <w:t xml:space="preserve"> </w:t>
      </w:r>
    </w:p>
    <w:p w14:paraId="0B76964A" w14:textId="04539D90" w:rsidR="005C0BAF" w:rsidRDefault="005C0BAF" w:rsidP="00620BA4">
      <w:pPr>
        <w:pStyle w:val="ListParagraph"/>
        <w:numPr>
          <w:ilvl w:val="0"/>
          <w:numId w:val="39"/>
        </w:numPr>
        <w:rPr>
          <w:sz w:val="22"/>
          <w:szCs w:val="22"/>
        </w:rPr>
      </w:pPr>
      <w:r>
        <w:rPr>
          <w:sz w:val="22"/>
          <w:szCs w:val="22"/>
        </w:rPr>
        <w:t>An act that makes the defamatory information readily available to a third party in a comprehensible form”</w:t>
      </w:r>
    </w:p>
    <w:p w14:paraId="63AB5E30" w14:textId="7C4692E0" w:rsidR="005C0BAF" w:rsidRPr="005C0BAF" w:rsidRDefault="005C0BAF" w:rsidP="00620BA4">
      <w:pPr>
        <w:pStyle w:val="ListParagraph"/>
        <w:numPr>
          <w:ilvl w:val="0"/>
          <w:numId w:val="39"/>
        </w:numPr>
        <w:rPr>
          <w:sz w:val="22"/>
          <w:szCs w:val="22"/>
        </w:rPr>
      </w:pPr>
      <w:r>
        <w:rPr>
          <w:sz w:val="22"/>
          <w:szCs w:val="22"/>
        </w:rPr>
        <w:t>The receipt of the information by a third party in such a way that it is understood</w:t>
      </w:r>
    </w:p>
    <w:p w14:paraId="7DF91C7F" w14:textId="598B648A" w:rsidR="005C0BAF" w:rsidRDefault="005C0BAF" w:rsidP="00620BA4">
      <w:pPr>
        <w:pStyle w:val="ListParagraph"/>
        <w:numPr>
          <w:ilvl w:val="0"/>
          <w:numId w:val="39"/>
        </w:numPr>
        <w:rPr>
          <w:sz w:val="22"/>
          <w:szCs w:val="22"/>
        </w:rPr>
      </w:pPr>
      <w:r>
        <w:rPr>
          <w:sz w:val="22"/>
          <w:szCs w:val="22"/>
        </w:rPr>
        <w:t xml:space="preserve">If communicated to at least </w:t>
      </w:r>
      <w:proofErr w:type="gramStart"/>
      <w:r>
        <w:rPr>
          <w:sz w:val="22"/>
          <w:szCs w:val="22"/>
        </w:rPr>
        <w:t>one person</w:t>
      </w:r>
      <w:proofErr w:type="gramEnd"/>
      <w:r>
        <w:rPr>
          <w:sz w:val="22"/>
          <w:szCs w:val="22"/>
        </w:rPr>
        <w:t xml:space="preserve"> other than the plaintiff then it is satisfied</w:t>
      </w:r>
    </w:p>
    <w:p w14:paraId="3A7D8C98" w14:textId="77777777" w:rsidR="005C0BAF" w:rsidRDefault="005C0BAF" w:rsidP="005C0BAF">
      <w:pPr>
        <w:rPr>
          <w:sz w:val="22"/>
          <w:szCs w:val="22"/>
        </w:rPr>
      </w:pPr>
    </w:p>
    <w:p w14:paraId="5B2C3E1E" w14:textId="28CC1DC4" w:rsidR="005C0BAF" w:rsidRDefault="005C0BAF" w:rsidP="005C0BAF">
      <w:pPr>
        <w:rPr>
          <w:b/>
          <w:sz w:val="22"/>
          <w:szCs w:val="22"/>
        </w:rPr>
      </w:pPr>
      <w:r w:rsidRPr="00F47B20">
        <w:rPr>
          <w:b/>
          <w:sz w:val="22"/>
          <w:szCs w:val="22"/>
        </w:rPr>
        <w:t>Repeating a statement is also liable (</w:t>
      </w:r>
      <w:r w:rsidRPr="00F47B20">
        <w:rPr>
          <w:sz w:val="22"/>
          <w:szCs w:val="22"/>
          <w:highlight w:val="yellow"/>
        </w:rPr>
        <w:t>Lambert v Thomson</w:t>
      </w:r>
      <w:r w:rsidRPr="00F47B20">
        <w:rPr>
          <w:b/>
          <w:sz w:val="22"/>
          <w:szCs w:val="22"/>
        </w:rPr>
        <w:t>)</w:t>
      </w:r>
      <w:r>
        <w:rPr>
          <w:b/>
          <w:sz w:val="22"/>
          <w:szCs w:val="22"/>
        </w:rPr>
        <w:t>, original publisher not liable unless meeting ONE of the following:</w:t>
      </w:r>
    </w:p>
    <w:p w14:paraId="080B27AD" w14:textId="4F1EBE2C" w:rsidR="005C0BAF" w:rsidRDefault="005C0BAF" w:rsidP="00620BA4">
      <w:pPr>
        <w:pStyle w:val="ListParagraph"/>
        <w:numPr>
          <w:ilvl w:val="0"/>
          <w:numId w:val="40"/>
        </w:numPr>
        <w:rPr>
          <w:sz w:val="22"/>
          <w:szCs w:val="22"/>
        </w:rPr>
      </w:pPr>
      <w:r>
        <w:rPr>
          <w:sz w:val="22"/>
          <w:szCs w:val="22"/>
        </w:rPr>
        <w:t>The original defendant provided the re-publisher express or implied authority to republish the defamatory remark</w:t>
      </w:r>
    </w:p>
    <w:p w14:paraId="697280AA" w14:textId="7F014CA6" w:rsidR="005C0BAF" w:rsidRDefault="005C0BAF" w:rsidP="00620BA4">
      <w:pPr>
        <w:pStyle w:val="ListParagraph"/>
        <w:numPr>
          <w:ilvl w:val="0"/>
          <w:numId w:val="40"/>
        </w:numPr>
        <w:rPr>
          <w:sz w:val="22"/>
          <w:szCs w:val="22"/>
        </w:rPr>
      </w:pPr>
      <w:r>
        <w:rPr>
          <w:sz w:val="22"/>
          <w:szCs w:val="22"/>
        </w:rPr>
        <w:t>The original defamatory remark made to someone who had a duty to disclose the remark</w:t>
      </w:r>
    </w:p>
    <w:p w14:paraId="68BEDC10" w14:textId="070A14C9" w:rsidR="005C0BAF" w:rsidRPr="005C0BAF" w:rsidRDefault="005C0BAF" w:rsidP="00620BA4">
      <w:pPr>
        <w:pStyle w:val="ListParagraph"/>
        <w:numPr>
          <w:ilvl w:val="0"/>
          <w:numId w:val="40"/>
        </w:numPr>
        <w:rPr>
          <w:sz w:val="22"/>
          <w:szCs w:val="22"/>
        </w:rPr>
      </w:pPr>
      <w:r>
        <w:rPr>
          <w:sz w:val="22"/>
          <w:szCs w:val="22"/>
        </w:rPr>
        <w:t>Republication natural and probable consequence of the original publication</w:t>
      </w:r>
    </w:p>
    <w:p w14:paraId="08B97E35" w14:textId="77777777" w:rsidR="00F66B1F" w:rsidRPr="00F47B20" w:rsidRDefault="00F66B1F" w:rsidP="005E799C">
      <w:pPr>
        <w:rPr>
          <w:b/>
          <w:sz w:val="22"/>
          <w:szCs w:val="22"/>
        </w:rPr>
      </w:pPr>
    </w:p>
    <w:p w14:paraId="65BB0BBA" w14:textId="0B85681B" w:rsidR="00F66B1F" w:rsidRPr="00F47B20" w:rsidRDefault="00F66B1F" w:rsidP="005E799C">
      <w:pPr>
        <w:rPr>
          <w:b/>
          <w:sz w:val="22"/>
          <w:szCs w:val="22"/>
        </w:rPr>
      </w:pPr>
      <w:r w:rsidRPr="00F47B20">
        <w:rPr>
          <w:b/>
          <w:sz w:val="22"/>
          <w:szCs w:val="22"/>
        </w:rPr>
        <w:sym w:font="Wingdings" w:char="F0E0"/>
      </w:r>
      <w:r w:rsidRPr="00F47B20">
        <w:rPr>
          <w:b/>
          <w:sz w:val="22"/>
          <w:szCs w:val="22"/>
        </w:rPr>
        <w:t xml:space="preserve"> Private messages are okay as means to serve a notice of claim, but also has to publish in newspaper</w:t>
      </w:r>
    </w:p>
    <w:p w14:paraId="4F2B5D64" w14:textId="7C30585E" w:rsidR="00F66B1F" w:rsidRPr="00F47B20" w:rsidRDefault="00F66B1F" w:rsidP="005E799C">
      <w:pPr>
        <w:rPr>
          <w:sz w:val="22"/>
          <w:szCs w:val="22"/>
        </w:rPr>
      </w:pPr>
      <w:r w:rsidRPr="00F47B20">
        <w:rPr>
          <w:sz w:val="22"/>
          <w:szCs w:val="22"/>
          <w:highlight w:val="yellow"/>
        </w:rPr>
        <w:t>Burke v John Doe:</w:t>
      </w:r>
      <w:r w:rsidRPr="00F47B20">
        <w:rPr>
          <w:sz w:val="22"/>
          <w:szCs w:val="22"/>
        </w:rPr>
        <w:t xml:space="preserve"> P alleges 7 Ds from online message board published defamatory comments</w:t>
      </w:r>
    </w:p>
    <w:p w14:paraId="2913E527" w14:textId="4AC89192" w:rsidR="00F66B1F" w:rsidRPr="00F47B20" w:rsidRDefault="00F66B1F" w:rsidP="005E799C">
      <w:pPr>
        <w:rPr>
          <w:sz w:val="22"/>
          <w:szCs w:val="22"/>
        </w:rPr>
      </w:pPr>
      <w:r w:rsidRPr="00F47B20">
        <w:rPr>
          <w:sz w:val="22"/>
          <w:szCs w:val="22"/>
        </w:rPr>
        <w:t>Personal service is impractical // no effective means of identifying users // likely will receive messages</w:t>
      </w:r>
    </w:p>
    <w:p w14:paraId="44AD7A84" w14:textId="4A425731" w:rsidR="00572848" w:rsidRPr="00F47B20" w:rsidRDefault="00572848" w:rsidP="00572848">
      <w:pPr>
        <w:ind w:left="720"/>
        <w:jc w:val="center"/>
        <w:rPr>
          <w:b/>
          <w:color w:val="FF0000"/>
          <w:sz w:val="28"/>
          <w:szCs w:val="28"/>
          <w:u w:val="single"/>
        </w:rPr>
      </w:pPr>
      <w:r w:rsidRPr="00F47B20">
        <w:rPr>
          <w:b/>
          <w:color w:val="FF0000"/>
          <w:sz w:val="28"/>
          <w:szCs w:val="28"/>
          <w:u w:val="single"/>
        </w:rPr>
        <w:t>Defamation</w:t>
      </w:r>
      <w:r w:rsidR="0002784E" w:rsidRPr="00F47B20">
        <w:rPr>
          <w:b/>
          <w:color w:val="FF0000"/>
          <w:sz w:val="28"/>
          <w:szCs w:val="28"/>
          <w:u w:val="single"/>
        </w:rPr>
        <w:t xml:space="preserve"> - Defenses</w:t>
      </w:r>
    </w:p>
    <w:p w14:paraId="42415DF2" w14:textId="77777777" w:rsidR="001E24AE" w:rsidRPr="00F47B20" w:rsidRDefault="001E24AE" w:rsidP="00572848">
      <w:pPr>
        <w:rPr>
          <w:sz w:val="22"/>
          <w:szCs w:val="22"/>
        </w:rPr>
      </w:pPr>
    </w:p>
    <w:p w14:paraId="5429B94C" w14:textId="5116EB5D" w:rsidR="00572848" w:rsidRPr="00F47B20" w:rsidRDefault="00572848" w:rsidP="00620BA4">
      <w:pPr>
        <w:pStyle w:val="ListParagraph"/>
        <w:numPr>
          <w:ilvl w:val="0"/>
          <w:numId w:val="18"/>
        </w:numPr>
        <w:rPr>
          <w:b/>
          <w:color w:val="FF0000"/>
          <w:sz w:val="28"/>
          <w:szCs w:val="28"/>
          <w:u w:val="single"/>
        </w:rPr>
      </w:pPr>
      <w:r w:rsidRPr="00F47B20">
        <w:rPr>
          <w:b/>
          <w:color w:val="FF0000"/>
          <w:sz w:val="28"/>
          <w:szCs w:val="28"/>
          <w:u w:val="single"/>
        </w:rPr>
        <w:t xml:space="preserve">Justification </w:t>
      </w:r>
    </w:p>
    <w:p w14:paraId="449893FC" w14:textId="77777777" w:rsidR="00D21C1D" w:rsidRPr="00F47B20" w:rsidRDefault="00D21C1D" w:rsidP="00F00753">
      <w:pPr>
        <w:rPr>
          <w:sz w:val="22"/>
          <w:szCs w:val="22"/>
        </w:rPr>
      </w:pPr>
    </w:p>
    <w:p w14:paraId="6F7AE730" w14:textId="1A49F269" w:rsidR="009D5C4B" w:rsidRPr="00F47B20" w:rsidRDefault="00F00753" w:rsidP="00534A1B">
      <w:pPr>
        <w:ind w:left="360"/>
        <w:rPr>
          <w:sz w:val="22"/>
          <w:szCs w:val="22"/>
        </w:rPr>
      </w:pPr>
      <w:r w:rsidRPr="00F47B20">
        <w:rPr>
          <w:b/>
          <w:sz w:val="22"/>
          <w:szCs w:val="22"/>
        </w:rPr>
        <w:sym w:font="Wingdings" w:char="F0E0"/>
      </w:r>
      <w:r w:rsidRPr="00F47B20">
        <w:rPr>
          <w:b/>
          <w:sz w:val="22"/>
          <w:szCs w:val="22"/>
        </w:rPr>
        <w:t xml:space="preserve"> </w:t>
      </w:r>
      <w:r w:rsidR="00D8259D">
        <w:rPr>
          <w:b/>
          <w:sz w:val="22"/>
          <w:szCs w:val="22"/>
        </w:rPr>
        <w:t>The</w:t>
      </w:r>
      <w:r w:rsidRPr="00F47B20">
        <w:rPr>
          <w:b/>
          <w:sz w:val="22"/>
          <w:szCs w:val="22"/>
        </w:rPr>
        <w:t xml:space="preserve"> whole of the defamatory matter is substantially true</w:t>
      </w:r>
      <w:r w:rsidRPr="00F47B20">
        <w:rPr>
          <w:sz w:val="22"/>
          <w:szCs w:val="22"/>
        </w:rPr>
        <w:t xml:space="preserve"> (</w:t>
      </w:r>
      <w:r w:rsidR="00534A1B">
        <w:rPr>
          <w:sz w:val="22"/>
          <w:szCs w:val="22"/>
        </w:rPr>
        <w:t>**</w:t>
      </w:r>
      <w:r w:rsidRPr="00F47B20">
        <w:rPr>
          <w:sz w:val="22"/>
          <w:szCs w:val="22"/>
          <w:highlight w:val="yellow"/>
        </w:rPr>
        <w:t>Meier v Klotz</w:t>
      </w:r>
      <w:r w:rsidRPr="00F47B20">
        <w:rPr>
          <w:sz w:val="22"/>
          <w:szCs w:val="22"/>
        </w:rPr>
        <w:t>)</w:t>
      </w:r>
    </w:p>
    <w:p w14:paraId="71CC1409" w14:textId="1C102FB9" w:rsidR="00F00753" w:rsidRPr="00F47B20" w:rsidRDefault="00F00753" w:rsidP="008A6AC6">
      <w:pPr>
        <w:ind w:left="360"/>
        <w:rPr>
          <w:sz w:val="22"/>
          <w:szCs w:val="22"/>
        </w:rPr>
      </w:pPr>
      <w:r w:rsidRPr="00F47B20">
        <w:rPr>
          <w:sz w:val="22"/>
          <w:szCs w:val="22"/>
        </w:rPr>
        <w:sym w:font="Wingdings" w:char="F0E0"/>
      </w:r>
      <w:r w:rsidRPr="00F47B20">
        <w:rPr>
          <w:b/>
          <w:sz w:val="22"/>
          <w:szCs w:val="22"/>
        </w:rPr>
        <w:t xml:space="preserve"> </w:t>
      </w:r>
      <w:r w:rsidR="00D21C1D" w:rsidRPr="00F47B20">
        <w:rPr>
          <w:b/>
          <w:sz w:val="22"/>
          <w:szCs w:val="22"/>
        </w:rPr>
        <w:t>If statement is general in character, may be supported by multiple instances, but not just a single one</w:t>
      </w:r>
      <w:r w:rsidR="00D21C1D" w:rsidRPr="00F47B20">
        <w:rPr>
          <w:sz w:val="22"/>
          <w:szCs w:val="22"/>
        </w:rPr>
        <w:t xml:space="preserve"> </w:t>
      </w:r>
    </w:p>
    <w:p w14:paraId="3403848E" w14:textId="3250C820" w:rsidR="00D21C1D" w:rsidRPr="00F47B20" w:rsidRDefault="00D21C1D" w:rsidP="008A6AC6">
      <w:pPr>
        <w:ind w:left="360"/>
        <w:rPr>
          <w:sz w:val="22"/>
          <w:szCs w:val="22"/>
        </w:rPr>
      </w:pPr>
      <w:r w:rsidRPr="00F47B20">
        <w:rPr>
          <w:sz w:val="22"/>
          <w:szCs w:val="22"/>
        </w:rPr>
        <w:tab/>
      </w:r>
      <w:r w:rsidRPr="00F47B20">
        <w:rPr>
          <w:sz w:val="22"/>
          <w:szCs w:val="22"/>
          <w:highlight w:val="yellow"/>
        </w:rPr>
        <w:t>Williams v Reason</w:t>
      </w:r>
      <w:r w:rsidRPr="00F47B20">
        <w:rPr>
          <w:sz w:val="22"/>
          <w:szCs w:val="22"/>
        </w:rPr>
        <w:t>: rugby player accused of “</w:t>
      </w:r>
      <w:proofErr w:type="spellStart"/>
      <w:r w:rsidRPr="00F47B20">
        <w:rPr>
          <w:sz w:val="22"/>
          <w:szCs w:val="22"/>
        </w:rPr>
        <w:t>shamateurism</w:t>
      </w:r>
      <w:proofErr w:type="spellEnd"/>
      <w:r w:rsidRPr="00F47B20">
        <w:rPr>
          <w:sz w:val="22"/>
          <w:szCs w:val="22"/>
        </w:rPr>
        <w:t>”</w:t>
      </w:r>
    </w:p>
    <w:p w14:paraId="7C3271D5" w14:textId="77777777" w:rsidR="009D5C4B" w:rsidRPr="00F47B20" w:rsidRDefault="009D5C4B" w:rsidP="00F00753">
      <w:pPr>
        <w:rPr>
          <w:sz w:val="22"/>
          <w:szCs w:val="22"/>
        </w:rPr>
      </w:pPr>
    </w:p>
    <w:p w14:paraId="5FB668DB" w14:textId="4D420A4F" w:rsidR="00572848" w:rsidRPr="00F47B20" w:rsidRDefault="00572848" w:rsidP="00620BA4">
      <w:pPr>
        <w:pStyle w:val="ListParagraph"/>
        <w:numPr>
          <w:ilvl w:val="0"/>
          <w:numId w:val="18"/>
        </w:numPr>
        <w:rPr>
          <w:b/>
          <w:color w:val="FF0000"/>
          <w:sz w:val="22"/>
          <w:szCs w:val="22"/>
          <w:u w:val="single"/>
        </w:rPr>
      </w:pPr>
      <w:r w:rsidRPr="00F47B20">
        <w:rPr>
          <w:b/>
          <w:color w:val="FF0000"/>
          <w:sz w:val="28"/>
          <w:szCs w:val="28"/>
          <w:u w:val="single"/>
        </w:rPr>
        <w:t>Absolute Privilege</w:t>
      </w:r>
      <w:r w:rsidR="00F50DA8" w:rsidRPr="00F47B20">
        <w:rPr>
          <w:color w:val="FF0000"/>
          <w:sz w:val="22"/>
          <w:szCs w:val="22"/>
        </w:rPr>
        <w:t xml:space="preserve"> </w:t>
      </w:r>
      <w:r w:rsidR="00F50DA8" w:rsidRPr="00F47B20">
        <w:rPr>
          <w:color w:val="FF0000"/>
          <w:sz w:val="22"/>
          <w:szCs w:val="22"/>
        </w:rPr>
        <w:tab/>
      </w:r>
      <w:r w:rsidR="008A5D4F" w:rsidRPr="00F47B20">
        <w:rPr>
          <w:color w:val="FF0000"/>
          <w:sz w:val="22"/>
          <w:szCs w:val="22"/>
        </w:rPr>
        <w:t xml:space="preserve">COMPLETE IMMUNITY </w:t>
      </w:r>
      <w:r w:rsidR="00F50DA8" w:rsidRPr="00F47B20">
        <w:rPr>
          <w:sz w:val="22"/>
          <w:szCs w:val="22"/>
        </w:rPr>
        <w:t>(promotes honest and public speech in the public interest)</w:t>
      </w:r>
    </w:p>
    <w:p w14:paraId="067F7844" w14:textId="77777777" w:rsidR="00F50DA8" w:rsidRPr="00F47B20" w:rsidRDefault="00F50DA8" w:rsidP="00F50DA8">
      <w:pPr>
        <w:ind w:left="360"/>
        <w:rPr>
          <w:b/>
          <w:color w:val="FF0000"/>
          <w:sz w:val="22"/>
          <w:szCs w:val="22"/>
          <w:u w:val="single"/>
        </w:rPr>
      </w:pPr>
    </w:p>
    <w:p w14:paraId="77653DDB" w14:textId="35EFABCC" w:rsidR="00572848" w:rsidRPr="00F47B20" w:rsidRDefault="00572848" w:rsidP="00620BA4">
      <w:pPr>
        <w:pStyle w:val="ListParagraph"/>
        <w:numPr>
          <w:ilvl w:val="1"/>
          <w:numId w:val="18"/>
        </w:numPr>
        <w:rPr>
          <w:b/>
          <w:color w:val="FF0000"/>
          <w:sz w:val="22"/>
          <w:szCs w:val="22"/>
          <w:u w:val="single"/>
        </w:rPr>
      </w:pPr>
      <w:r w:rsidRPr="00F47B20">
        <w:rPr>
          <w:b/>
          <w:color w:val="FF0000"/>
          <w:sz w:val="22"/>
          <w:szCs w:val="22"/>
          <w:u w:val="single"/>
        </w:rPr>
        <w:t>Executive Officers</w:t>
      </w:r>
    </w:p>
    <w:p w14:paraId="46209E59" w14:textId="77777777" w:rsidR="00F50DA8" w:rsidRPr="00F47B20" w:rsidRDefault="00F50DA8" w:rsidP="00F50DA8">
      <w:pPr>
        <w:rPr>
          <w:sz w:val="22"/>
          <w:szCs w:val="22"/>
        </w:rPr>
      </w:pPr>
    </w:p>
    <w:p w14:paraId="0A38E22C" w14:textId="4857211A" w:rsidR="00F50DA8" w:rsidRPr="00F47B20" w:rsidRDefault="00F50DA8" w:rsidP="008A6AC6">
      <w:pPr>
        <w:ind w:left="720"/>
        <w:rPr>
          <w:b/>
          <w:sz w:val="22"/>
          <w:szCs w:val="22"/>
        </w:rPr>
      </w:pPr>
      <w:r w:rsidRPr="00F47B20">
        <w:rPr>
          <w:b/>
          <w:sz w:val="22"/>
          <w:szCs w:val="22"/>
        </w:rPr>
        <w:sym w:font="Wingdings" w:char="F0E0"/>
      </w:r>
      <w:r w:rsidRPr="00F47B20">
        <w:rPr>
          <w:b/>
          <w:sz w:val="22"/>
          <w:szCs w:val="22"/>
        </w:rPr>
        <w:t xml:space="preserve"> </w:t>
      </w:r>
      <w:r w:rsidRPr="00F47B20">
        <w:rPr>
          <w:b/>
          <w:color w:val="0000FF"/>
          <w:sz w:val="32"/>
          <w:szCs w:val="32"/>
        </w:rPr>
        <w:t>TEST</w:t>
      </w:r>
      <w:r w:rsidRPr="00F47B20">
        <w:rPr>
          <w:b/>
          <w:sz w:val="22"/>
          <w:szCs w:val="22"/>
        </w:rPr>
        <w:t>: 3 conditions (</w:t>
      </w:r>
      <w:proofErr w:type="gramStart"/>
      <w:r w:rsidRPr="00F47B20">
        <w:rPr>
          <w:b/>
          <w:sz w:val="22"/>
          <w:szCs w:val="22"/>
        </w:rPr>
        <w:t>1)statement</w:t>
      </w:r>
      <w:proofErr w:type="gramEnd"/>
      <w:r w:rsidRPr="00F47B20">
        <w:rPr>
          <w:b/>
          <w:sz w:val="22"/>
          <w:szCs w:val="22"/>
        </w:rPr>
        <w:t xml:space="preserve"> must have been made by officer of state to another officer of state (2) must relate to state matters (3) must be made by officer of state in the course of their official duty </w:t>
      </w:r>
    </w:p>
    <w:p w14:paraId="519DC413" w14:textId="3CF01B65" w:rsidR="00F50DA8" w:rsidRPr="00F47B20" w:rsidRDefault="00534A1B" w:rsidP="008A6AC6">
      <w:pPr>
        <w:ind w:left="1440"/>
        <w:rPr>
          <w:sz w:val="22"/>
          <w:szCs w:val="22"/>
        </w:rPr>
      </w:pPr>
      <w:r>
        <w:rPr>
          <w:sz w:val="22"/>
          <w:szCs w:val="22"/>
          <w:highlight w:val="yellow"/>
        </w:rPr>
        <w:t>**</w:t>
      </w:r>
      <w:r w:rsidR="00F50DA8" w:rsidRPr="00F47B20">
        <w:rPr>
          <w:sz w:val="22"/>
          <w:szCs w:val="22"/>
          <w:highlight w:val="yellow"/>
        </w:rPr>
        <w:t>Dowson v The Queen</w:t>
      </w:r>
      <w:r w:rsidR="00F50DA8" w:rsidRPr="00F47B20">
        <w:rPr>
          <w:sz w:val="22"/>
          <w:szCs w:val="22"/>
        </w:rPr>
        <w:t>: RCMP told Deputy AG of Ontario stuff about another politician/journalist investigated re: matters of national interest</w:t>
      </w:r>
    </w:p>
    <w:p w14:paraId="0F1A97A9" w14:textId="77777777" w:rsidR="00F50DA8" w:rsidRPr="00F47B20" w:rsidRDefault="00F50DA8" w:rsidP="008A6AC6">
      <w:pPr>
        <w:ind w:left="720"/>
        <w:rPr>
          <w:sz w:val="22"/>
          <w:szCs w:val="22"/>
        </w:rPr>
      </w:pPr>
    </w:p>
    <w:p w14:paraId="7B055636" w14:textId="3DA19B5C" w:rsidR="00F50DA8" w:rsidRPr="00534A1B" w:rsidRDefault="00572848" w:rsidP="00620BA4">
      <w:pPr>
        <w:pStyle w:val="ListParagraph"/>
        <w:numPr>
          <w:ilvl w:val="1"/>
          <w:numId w:val="18"/>
        </w:numPr>
        <w:ind w:left="1800"/>
        <w:rPr>
          <w:b/>
          <w:color w:val="FF0000"/>
          <w:sz w:val="22"/>
          <w:szCs w:val="22"/>
          <w:u w:val="single"/>
        </w:rPr>
      </w:pPr>
      <w:r w:rsidRPr="00F47B20">
        <w:rPr>
          <w:b/>
          <w:color w:val="FF0000"/>
          <w:sz w:val="22"/>
          <w:szCs w:val="22"/>
          <w:u w:val="single"/>
        </w:rPr>
        <w:t>Parliamentary Privilege</w:t>
      </w:r>
    </w:p>
    <w:p w14:paraId="4B90CB96" w14:textId="1AEB7C5A" w:rsidR="00F50DA8" w:rsidRPr="00F47B20" w:rsidRDefault="00F50DA8" w:rsidP="008A6AC6">
      <w:pPr>
        <w:ind w:left="720"/>
        <w:rPr>
          <w:b/>
          <w:sz w:val="22"/>
          <w:szCs w:val="22"/>
        </w:rPr>
      </w:pPr>
      <w:r w:rsidRPr="00F47B20">
        <w:rPr>
          <w:b/>
          <w:sz w:val="22"/>
          <w:szCs w:val="22"/>
        </w:rPr>
        <w:sym w:font="Wingdings" w:char="F0E0"/>
      </w:r>
      <w:r w:rsidRPr="00F47B20">
        <w:rPr>
          <w:b/>
          <w:sz w:val="22"/>
          <w:szCs w:val="22"/>
        </w:rPr>
        <w:t xml:space="preserve"> immunity for statements made during parliamentary proceedings, no protection outside the assembly</w:t>
      </w:r>
      <w:r w:rsidR="00534A1B">
        <w:rPr>
          <w:b/>
          <w:sz w:val="22"/>
          <w:szCs w:val="22"/>
        </w:rPr>
        <w:t xml:space="preserve"> </w:t>
      </w:r>
      <w:r w:rsidR="00534A1B" w:rsidRPr="00534A1B">
        <w:rPr>
          <w:sz w:val="22"/>
          <w:szCs w:val="22"/>
          <w:highlight w:val="yellow"/>
        </w:rPr>
        <w:t xml:space="preserve">(Canada v </w:t>
      </w:r>
      <w:proofErr w:type="spellStart"/>
      <w:r w:rsidR="00534A1B" w:rsidRPr="00534A1B">
        <w:rPr>
          <w:sz w:val="22"/>
          <w:szCs w:val="22"/>
          <w:highlight w:val="yellow"/>
        </w:rPr>
        <w:t>Vaid</w:t>
      </w:r>
      <w:proofErr w:type="spellEnd"/>
      <w:r w:rsidR="00534A1B" w:rsidRPr="00534A1B">
        <w:rPr>
          <w:sz w:val="22"/>
          <w:szCs w:val="22"/>
          <w:highlight w:val="yellow"/>
        </w:rPr>
        <w:t>)</w:t>
      </w:r>
    </w:p>
    <w:p w14:paraId="42AA9FA0" w14:textId="77777777" w:rsidR="00F50DA8" w:rsidRPr="00F47B20" w:rsidRDefault="00F50DA8" w:rsidP="008A6AC6">
      <w:pPr>
        <w:ind w:left="720"/>
        <w:rPr>
          <w:sz w:val="22"/>
          <w:szCs w:val="22"/>
        </w:rPr>
      </w:pPr>
    </w:p>
    <w:p w14:paraId="3824F3CF" w14:textId="6B9D19F4" w:rsidR="00F50DA8" w:rsidRPr="00534A1B" w:rsidRDefault="00572848" w:rsidP="00620BA4">
      <w:pPr>
        <w:pStyle w:val="ListParagraph"/>
        <w:numPr>
          <w:ilvl w:val="1"/>
          <w:numId w:val="18"/>
        </w:numPr>
        <w:ind w:left="1800"/>
        <w:rPr>
          <w:b/>
          <w:color w:val="FF0000"/>
          <w:sz w:val="22"/>
          <w:szCs w:val="22"/>
          <w:u w:val="single"/>
        </w:rPr>
      </w:pPr>
      <w:r w:rsidRPr="00F47B20">
        <w:rPr>
          <w:b/>
          <w:color w:val="FF0000"/>
          <w:sz w:val="22"/>
          <w:szCs w:val="22"/>
          <w:u w:val="single"/>
        </w:rPr>
        <w:t>Judicial Proceedings</w:t>
      </w:r>
    </w:p>
    <w:p w14:paraId="3645E015" w14:textId="04F9955D" w:rsidR="009D5C4B" w:rsidRPr="00F47B20" w:rsidRDefault="00F50DA8" w:rsidP="008A6AC6">
      <w:pPr>
        <w:ind w:left="720"/>
        <w:rPr>
          <w:b/>
          <w:sz w:val="22"/>
          <w:szCs w:val="22"/>
        </w:rPr>
      </w:pPr>
      <w:r w:rsidRPr="00F47B20">
        <w:rPr>
          <w:b/>
          <w:sz w:val="22"/>
          <w:szCs w:val="22"/>
        </w:rPr>
        <w:sym w:font="Wingdings" w:char="F0E0"/>
      </w:r>
      <w:r w:rsidRPr="00F47B20">
        <w:rPr>
          <w:b/>
          <w:sz w:val="22"/>
          <w:szCs w:val="22"/>
        </w:rPr>
        <w:t xml:space="preserve"> </w:t>
      </w:r>
      <w:r w:rsidRPr="00F47B20">
        <w:rPr>
          <w:b/>
          <w:color w:val="0000FF"/>
          <w:sz w:val="32"/>
          <w:szCs w:val="32"/>
        </w:rPr>
        <w:t>TEST</w:t>
      </w:r>
      <w:r w:rsidRPr="00F47B20">
        <w:rPr>
          <w:b/>
          <w:sz w:val="22"/>
          <w:szCs w:val="22"/>
        </w:rPr>
        <w:t>: ask whether the body to which the complaint was sent is quasi-judicial or merely administrative in nature</w:t>
      </w:r>
      <w:r w:rsidR="00534A1B">
        <w:rPr>
          <w:b/>
          <w:sz w:val="22"/>
          <w:szCs w:val="22"/>
        </w:rPr>
        <w:t xml:space="preserve"> (</w:t>
      </w:r>
      <w:proofErr w:type="spellStart"/>
      <w:r w:rsidR="00534A1B">
        <w:rPr>
          <w:b/>
          <w:sz w:val="22"/>
          <w:szCs w:val="22"/>
        </w:rPr>
        <w:t>Sussman</w:t>
      </w:r>
      <w:proofErr w:type="spellEnd"/>
      <w:r w:rsidR="00534A1B">
        <w:rPr>
          <w:b/>
          <w:sz w:val="22"/>
          <w:szCs w:val="22"/>
        </w:rPr>
        <w:t xml:space="preserve"> v Eales)</w:t>
      </w:r>
    </w:p>
    <w:p w14:paraId="799251F0" w14:textId="75E3BDAA" w:rsidR="008A5D4F" w:rsidRPr="00F47B20" w:rsidRDefault="00534A1B" w:rsidP="008A6AC6">
      <w:pPr>
        <w:ind w:left="1440"/>
        <w:rPr>
          <w:sz w:val="22"/>
          <w:szCs w:val="22"/>
        </w:rPr>
      </w:pPr>
      <w:r>
        <w:rPr>
          <w:sz w:val="22"/>
          <w:szCs w:val="22"/>
          <w:highlight w:val="yellow"/>
        </w:rPr>
        <w:t>**</w:t>
      </w:r>
      <w:r w:rsidR="008A5D4F" w:rsidRPr="00F47B20">
        <w:rPr>
          <w:sz w:val="22"/>
          <w:szCs w:val="22"/>
          <w:highlight w:val="yellow"/>
        </w:rPr>
        <w:t>Hung v Gardiner</w:t>
      </w:r>
      <w:r w:rsidR="008A5D4F" w:rsidRPr="00F47B20">
        <w:rPr>
          <w:sz w:val="22"/>
          <w:szCs w:val="22"/>
        </w:rPr>
        <w:t xml:space="preserve">: </w:t>
      </w:r>
      <w:r w:rsidR="00C733E8" w:rsidRPr="00F47B20">
        <w:rPr>
          <w:sz w:val="22"/>
          <w:szCs w:val="22"/>
        </w:rPr>
        <w:t>supervisor informed Law Society and CGA association of BC re: investigation and reprimand of employee – held to be quasi-judicial</w:t>
      </w:r>
    </w:p>
    <w:p w14:paraId="7CAA1F97" w14:textId="77777777" w:rsidR="00F50DA8" w:rsidRPr="00F47B20" w:rsidRDefault="00F50DA8" w:rsidP="009D5C4B">
      <w:pPr>
        <w:rPr>
          <w:sz w:val="28"/>
          <w:szCs w:val="28"/>
        </w:rPr>
      </w:pPr>
    </w:p>
    <w:p w14:paraId="4087DBF2" w14:textId="69EB79D4" w:rsidR="00C733E8" w:rsidRPr="00F47B20" w:rsidRDefault="00572848" w:rsidP="00620BA4">
      <w:pPr>
        <w:pStyle w:val="ListParagraph"/>
        <w:numPr>
          <w:ilvl w:val="0"/>
          <w:numId w:val="18"/>
        </w:numPr>
        <w:rPr>
          <w:b/>
          <w:color w:val="FF0000"/>
          <w:sz w:val="22"/>
          <w:szCs w:val="22"/>
          <w:u w:val="single"/>
        </w:rPr>
      </w:pPr>
      <w:r w:rsidRPr="00F47B20">
        <w:rPr>
          <w:b/>
          <w:color w:val="FF0000"/>
          <w:sz w:val="28"/>
          <w:szCs w:val="28"/>
          <w:u w:val="single"/>
        </w:rPr>
        <w:t>Qualified Privilege</w:t>
      </w:r>
      <w:r w:rsidR="00C733E8" w:rsidRPr="00F47B20">
        <w:rPr>
          <w:b/>
          <w:color w:val="FF0000"/>
          <w:sz w:val="22"/>
          <w:szCs w:val="22"/>
          <w:u w:val="single"/>
        </w:rPr>
        <w:t xml:space="preserve">  </w:t>
      </w:r>
      <w:r w:rsidR="00C733E8" w:rsidRPr="00F47B20">
        <w:rPr>
          <w:b/>
          <w:sz w:val="22"/>
          <w:szCs w:val="22"/>
          <w:u w:val="single"/>
        </w:rPr>
        <w:t>***doesn’t apply if malicious</w:t>
      </w:r>
      <w:r w:rsidR="00CD37C9" w:rsidRPr="00F47B20">
        <w:rPr>
          <w:b/>
          <w:color w:val="FF0000"/>
          <w:sz w:val="22"/>
          <w:szCs w:val="22"/>
          <w:u w:val="single"/>
        </w:rPr>
        <w:t xml:space="preserve"> </w:t>
      </w:r>
      <w:r w:rsidR="00CD37C9" w:rsidRPr="00F47B20">
        <w:rPr>
          <w:sz w:val="22"/>
          <w:szCs w:val="22"/>
          <w:highlight w:val="yellow"/>
        </w:rPr>
        <w:t>(</w:t>
      </w:r>
      <w:proofErr w:type="spellStart"/>
      <w:r w:rsidR="00CD37C9" w:rsidRPr="00F47B20">
        <w:rPr>
          <w:sz w:val="22"/>
          <w:szCs w:val="22"/>
          <w:highlight w:val="yellow"/>
        </w:rPr>
        <w:t>Botiuk</w:t>
      </w:r>
      <w:proofErr w:type="spellEnd"/>
      <w:r w:rsidR="00CD37C9" w:rsidRPr="00F47B20">
        <w:rPr>
          <w:sz w:val="22"/>
          <w:szCs w:val="22"/>
          <w:highlight w:val="yellow"/>
        </w:rPr>
        <w:t xml:space="preserve"> v Toronto Free Press Publications</w:t>
      </w:r>
      <w:r w:rsidR="00CD37C9" w:rsidRPr="00F47B20">
        <w:rPr>
          <w:sz w:val="22"/>
          <w:szCs w:val="22"/>
        </w:rPr>
        <w:t>)</w:t>
      </w:r>
    </w:p>
    <w:p w14:paraId="21124FDE" w14:textId="25058747" w:rsidR="003E6F1C" w:rsidRPr="00F47B20" w:rsidRDefault="003E6F1C" w:rsidP="003E6F1C">
      <w:pPr>
        <w:jc w:val="center"/>
        <w:rPr>
          <w:sz w:val="22"/>
          <w:szCs w:val="22"/>
        </w:rPr>
      </w:pPr>
      <w:r w:rsidRPr="00F47B20">
        <w:rPr>
          <w:sz w:val="22"/>
          <w:szCs w:val="22"/>
        </w:rPr>
        <w:t>--</w:t>
      </w:r>
      <w:r w:rsidR="00C733E8" w:rsidRPr="00F47B20">
        <w:rPr>
          <w:sz w:val="22"/>
          <w:szCs w:val="22"/>
        </w:rPr>
        <w:t xml:space="preserve"> </w:t>
      </w:r>
      <w:proofErr w:type="gramStart"/>
      <w:r w:rsidR="00C733E8" w:rsidRPr="00F47B20">
        <w:rPr>
          <w:sz w:val="22"/>
          <w:szCs w:val="22"/>
        </w:rPr>
        <w:t>generally</w:t>
      </w:r>
      <w:proofErr w:type="gramEnd"/>
      <w:r w:rsidR="00C733E8" w:rsidRPr="00F47B20">
        <w:rPr>
          <w:sz w:val="22"/>
          <w:szCs w:val="22"/>
        </w:rPr>
        <w:t xml:space="preserve"> applies when speaker has an </w:t>
      </w:r>
      <w:r w:rsidR="00C733E8" w:rsidRPr="00F47B20">
        <w:rPr>
          <w:sz w:val="22"/>
          <w:szCs w:val="22"/>
          <w:u w:val="single"/>
        </w:rPr>
        <w:t>interest or duty</w:t>
      </w:r>
      <w:r w:rsidR="00C733E8" w:rsidRPr="00F47B20">
        <w:rPr>
          <w:sz w:val="22"/>
          <w:szCs w:val="22"/>
        </w:rPr>
        <w:t xml:space="preserve"> (legal, social, moral) to make the statement</w:t>
      </w:r>
    </w:p>
    <w:p w14:paraId="652D396E" w14:textId="568EC4F9" w:rsidR="00C733E8" w:rsidRPr="00F47B20" w:rsidRDefault="00C733E8" w:rsidP="003E6F1C">
      <w:pPr>
        <w:jc w:val="center"/>
        <w:rPr>
          <w:sz w:val="22"/>
          <w:szCs w:val="22"/>
        </w:rPr>
      </w:pPr>
      <w:r w:rsidRPr="00F47B20">
        <w:rPr>
          <w:b/>
          <w:sz w:val="22"/>
          <w:szCs w:val="22"/>
        </w:rPr>
        <w:t>and</w:t>
      </w:r>
      <w:r w:rsidRPr="00F47B20">
        <w:rPr>
          <w:sz w:val="22"/>
          <w:szCs w:val="22"/>
        </w:rPr>
        <w:t xml:space="preserve"> the recipient has a </w:t>
      </w:r>
      <w:r w:rsidRPr="00F47B20">
        <w:rPr>
          <w:sz w:val="22"/>
          <w:szCs w:val="22"/>
          <w:u w:val="single"/>
        </w:rPr>
        <w:t>reciprocal interest</w:t>
      </w:r>
      <w:r w:rsidRPr="00F47B20">
        <w:rPr>
          <w:sz w:val="22"/>
          <w:szCs w:val="22"/>
        </w:rPr>
        <w:t xml:space="preserve"> to receive the statement</w:t>
      </w:r>
      <w:r w:rsidR="003E6F1C" w:rsidRPr="00F47B20">
        <w:rPr>
          <w:sz w:val="22"/>
          <w:szCs w:val="22"/>
        </w:rPr>
        <w:t xml:space="preserve"> --</w:t>
      </w:r>
    </w:p>
    <w:p w14:paraId="3D30C1C7" w14:textId="77777777" w:rsidR="00C733E8" w:rsidRPr="00F47B20" w:rsidRDefault="00C733E8" w:rsidP="00C733E8">
      <w:pPr>
        <w:rPr>
          <w:color w:val="FF0000"/>
          <w:sz w:val="22"/>
          <w:szCs w:val="22"/>
        </w:rPr>
      </w:pPr>
    </w:p>
    <w:p w14:paraId="5890D5CB" w14:textId="14FEFFF2" w:rsidR="00C733E8" w:rsidRPr="00F47B20" w:rsidRDefault="00C733E8" w:rsidP="00620BA4">
      <w:pPr>
        <w:pStyle w:val="ListParagraph"/>
        <w:numPr>
          <w:ilvl w:val="1"/>
          <w:numId w:val="18"/>
        </w:numPr>
        <w:rPr>
          <w:b/>
          <w:sz w:val="22"/>
          <w:szCs w:val="22"/>
        </w:rPr>
      </w:pPr>
      <w:r w:rsidRPr="00F47B20">
        <w:rPr>
          <w:b/>
          <w:sz w:val="22"/>
          <w:szCs w:val="22"/>
        </w:rPr>
        <w:t>in protection of own interests</w:t>
      </w:r>
    </w:p>
    <w:p w14:paraId="47669FFE" w14:textId="15AD9958" w:rsidR="00C733E8" w:rsidRPr="00F47B20" w:rsidRDefault="00C733E8" w:rsidP="00620BA4">
      <w:pPr>
        <w:pStyle w:val="ListParagraph"/>
        <w:numPr>
          <w:ilvl w:val="1"/>
          <w:numId w:val="18"/>
        </w:numPr>
        <w:rPr>
          <w:b/>
          <w:sz w:val="22"/>
          <w:szCs w:val="22"/>
        </w:rPr>
      </w:pPr>
      <w:r w:rsidRPr="00F47B20">
        <w:rPr>
          <w:b/>
          <w:sz w:val="22"/>
          <w:szCs w:val="22"/>
        </w:rPr>
        <w:t>in protection of interests of another person</w:t>
      </w:r>
    </w:p>
    <w:p w14:paraId="6EF68987" w14:textId="77777777" w:rsidR="009B7A57" w:rsidRPr="00F47B20" w:rsidRDefault="00C733E8" w:rsidP="00620BA4">
      <w:pPr>
        <w:pStyle w:val="ListParagraph"/>
        <w:numPr>
          <w:ilvl w:val="1"/>
          <w:numId w:val="18"/>
        </w:numPr>
        <w:rPr>
          <w:b/>
          <w:sz w:val="22"/>
          <w:szCs w:val="22"/>
        </w:rPr>
      </w:pPr>
      <w:r w:rsidRPr="00F47B20">
        <w:rPr>
          <w:b/>
          <w:sz w:val="22"/>
          <w:szCs w:val="22"/>
        </w:rPr>
        <w:t>in furtherance of a common interest</w:t>
      </w:r>
      <w:r w:rsidR="000D4E04" w:rsidRPr="00F47B20">
        <w:rPr>
          <w:b/>
          <w:sz w:val="22"/>
          <w:szCs w:val="22"/>
        </w:rPr>
        <w:t xml:space="preserve"> </w:t>
      </w:r>
    </w:p>
    <w:p w14:paraId="7E1FB044" w14:textId="0306F6E2" w:rsidR="00C733E8" w:rsidRPr="00F47B20" w:rsidRDefault="000D4E04" w:rsidP="00620BA4">
      <w:pPr>
        <w:pStyle w:val="ListParagraph"/>
        <w:numPr>
          <w:ilvl w:val="2"/>
          <w:numId w:val="18"/>
        </w:numPr>
        <w:rPr>
          <w:sz w:val="22"/>
          <w:szCs w:val="22"/>
        </w:rPr>
      </w:pPr>
      <w:proofErr w:type="spellStart"/>
      <w:r w:rsidRPr="00F47B20">
        <w:rPr>
          <w:sz w:val="22"/>
          <w:szCs w:val="22"/>
          <w:highlight w:val="yellow"/>
        </w:rPr>
        <w:t>McLoughlin</w:t>
      </w:r>
      <w:proofErr w:type="spellEnd"/>
      <w:r w:rsidRPr="00F47B20">
        <w:rPr>
          <w:sz w:val="22"/>
          <w:szCs w:val="22"/>
          <w:highlight w:val="yellow"/>
        </w:rPr>
        <w:t xml:space="preserve"> v </w:t>
      </w:r>
      <w:proofErr w:type="spellStart"/>
      <w:r w:rsidRPr="00F47B20">
        <w:rPr>
          <w:sz w:val="22"/>
          <w:szCs w:val="22"/>
          <w:highlight w:val="yellow"/>
        </w:rPr>
        <w:t>Kutsay</w:t>
      </w:r>
      <w:proofErr w:type="spellEnd"/>
      <w:r w:rsidRPr="00F47B20">
        <w:rPr>
          <w:sz w:val="22"/>
          <w:szCs w:val="22"/>
        </w:rPr>
        <w:t xml:space="preserve">: </w:t>
      </w:r>
      <w:proofErr w:type="spellStart"/>
      <w:r w:rsidR="009B7A57" w:rsidRPr="00F47B20">
        <w:rPr>
          <w:sz w:val="22"/>
          <w:szCs w:val="22"/>
        </w:rPr>
        <w:t>Dr</w:t>
      </w:r>
      <w:proofErr w:type="spellEnd"/>
      <w:r w:rsidR="009B7A57" w:rsidRPr="00F47B20">
        <w:rPr>
          <w:sz w:val="22"/>
          <w:szCs w:val="22"/>
        </w:rPr>
        <w:t xml:space="preserve"> says D is psychopathic personality for examination on worksite</w:t>
      </w:r>
      <w:r w:rsidRPr="00F47B20">
        <w:rPr>
          <w:sz w:val="22"/>
          <w:szCs w:val="22"/>
        </w:rPr>
        <w:t>)</w:t>
      </w:r>
    </w:p>
    <w:p w14:paraId="6660B07A" w14:textId="2251267C" w:rsidR="00C733E8" w:rsidRPr="00F47B20" w:rsidRDefault="00C733E8" w:rsidP="00620BA4">
      <w:pPr>
        <w:pStyle w:val="ListParagraph"/>
        <w:numPr>
          <w:ilvl w:val="3"/>
          <w:numId w:val="18"/>
        </w:numPr>
        <w:rPr>
          <w:sz w:val="22"/>
          <w:szCs w:val="22"/>
        </w:rPr>
      </w:pPr>
      <w:r w:rsidRPr="00F47B20">
        <w:rPr>
          <w:sz w:val="22"/>
          <w:szCs w:val="22"/>
        </w:rPr>
        <w:t>Needs reciprocity</w:t>
      </w:r>
    </w:p>
    <w:p w14:paraId="73274CBF" w14:textId="77777777" w:rsidR="009B7A57" w:rsidRPr="00F47B20" w:rsidRDefault="00C733E8" w:rsidP="00620BA4">
      <w:pPr>
        <w:pStyle w:val="ListParagraph"/>
        <w:numPr>
          <w:ilvl w:val="1"/>
          <w:numId w:val="18"/>
        </w:numPr>
        <w:rPr>
          <w:b/>
          <w:sz w:val="22"/>
          <w:szCs w:val="22"/>
        </w:rPr>
      </w:pPr>
      <w:r w:rsidRPr="00F47B20">
        <w:rPr>
          <w:b/>
          <w:sz w:val="22"/>
          <w:szCs w:val="22"/>
        </w:rPr>
        <w:t>in protection of public interest</w:t>
      </w:r>
      <w:r w:rsidR="000D4E04" w:rsidRPr="00F47B20">
        <w:rPr>
          <w:b/>
          <w:sz w:val="22"/>
          <w:szCs w:val="22"/>
        </w:rPr>
        <w:t xml:space="preserve"> </w:t>
      </w:r>
    </w:p>
    <w:p w14:paraId="4C3EDA7F" w14:textId="209D7642" w:rsidR="00C733E8" w:rsidRPr="00F47B20" w:rsidRDefault="000D4E04" w:rsidP="00620BA4">
      <w:pPr>
        <w:pStyle w:val="ListParagraph"/>
        <w:numPr>
          <w:ilvl w:val="2"/>
          <w:numId w:val="18"/>
        </w:numPr>
        <w:rPr>
          <w:sz w:val="22"/>
          <w:szCs w:val="22"/>
        </w:rPr>
      </w:pPr>
      <w:r w:rsidRPr="00F47B20">
        <w:rPr>
          <w:sz w:val="22"/>
          <w:szCs w:val="22"/>
          <w:highlight w:val="yellow"/>
        </w:rPr>
        <w:t>Campbell v Jones</w:t>
      </w:r>
      <w:r w:rsidRPr="00F47B20">
        <w:rPr>
          <w:sz w:val="22"/>
          <w:szCs w:val="22"/>
        </w:rPr>
        <w:t xml:space="preserve">: </w:t>
      </w:r>
      <w:r w:rsidR="009B7A57" w:rsidRPr="00F47B20">
        <w:rPr>
          <w:sz w:val="22"/>
          <w:szCs w:val="22"/>
        </w:rPr>
        <w:t xml:space="preserve">P </w:t>
      </w:r>
      <w:proofErr w:type="spellStart"/>
      <w:r w:rsidR="009B7A57" w:rsidRPr="00F47B20">
        <w:rPr>
          <w:sz w:val="22"/>
          <w:szCs w:val="22"/>
        </w:rPr>
        <w:t>stripsearched</w:t>
      </w:r>
      <w:proofErr w:type="spellEnd"/>
      <w:r w:rsidR="009B7A57" w:rsidRPr="00F47B20">
        <w:rPr>
          <w:sz w:val="22"/>
          <w:szCs w:val="22"/>
        </w:rPr>
        <w:t xml:space="preserve"> 3 female students in view of window, their lawyer gave press conference saying wouldn’t have happened if students not poor and black</w:t>
      </w:r>
    </w:p>
    <w:p w14:paraId="689F1F27" w14:textId="77777777" w:rsidR="009B7A57" w:rsidRPr="00F47B20" w:rsidRDefault="00C733E8" w:rsidP="00620BA4">
      <w:pPr>
        <w:pStyle w:val="ListParagraph"/>
        <w:numPr>
          <w:ilvl w:val="1"/>
          <w:numId w:val="18"/>
        </w:numPr>
        <w:rPr>
          <w:b/>
          <w:sz w:val="22"/>
          <w:szCs w:val="22"/>
        </w:rPr>
      </w:pPr>
      <w:r w:rsidRPr="00F47B20">
        <w:rPr>
          <w:b/>
          <w:sz w:val="22"/>
          <w:szCs w:val="22"/>
        </w:rPr>
        <w:t>Fair and Accurate Reporting</w:t>
      </w:r>
      <w:r w:rsidR="000D4E04" w:rsidRPr="00F47B20">
        <w:rPr>
          <w:b/>
          <w:sz w:val="22"/>
          <w:szCs w:val="22"/>
        </w:rPr>
        <w:t xml:space="preserve"> </w:t>
      </w:r>
    </w:p>
    <w:p w14:paraId="256EFCB7" w14:textId="7DF10979" w:rsidR="00C733E8" w:rsidRPr="00F47B20" w:rsidRDefault="000D4E04" w:rsidP="00620BA4">
      <w:pPr>
        <w:pStyle w:val="ListParagraph"/>
        <w:numPr>
          <w:ilvl w:val="2"/>
          <w:numId w:val="18"/>
        </w:numPr>
        <w:rPr>
          <w:sz w:val="22"/>
          <w:szCs w:val="22"/>
        </w:rPr>
      </w:pPr>
      <w:r w:rsidRPr="00F47B20">
        <w:rPr>
          <w:sz w:val="22"/>
          <w:szCs w:val="22"/>
          <w:highlight w:val="yellow"/>
        </w:rPr>
        <w:t>Hill v Church of Scientology</w:t>
      </w:r>
      <w:r w:rsidRPr="00F47B20">
        <w:rPr>
          <w:sz w:val="22"/>
          <w:szCs w:val="22"/>
        </w:rPr>
        <w:t xml:space="preserve">: </w:t>
      </w:r>
      <w:r w:rsidR="00CD37C9" w:rsidRPr="00F47B20">
        <w:rPr>
          <w:sz w:val="22"/>
          <w:szCs w:val="22"/>
        </w:rPr>
        <w:t xml:space="preserve">D’s lawyer read out motion at press conference before it was filed </w:t>
      </w:r>
    </w:p>
    <w:p w14:paraId="57233D3C" w14:textId="22DE16DE" w:rsidR="00CD37C9" w:rsidRPr="00F47B20" w:rsidRDefault="00CD37C9" w:rsidP="00620BA4">
      <w:pPr>
        <w:pStyle w:val="ListParagraph"/>
        <w:numPr>
          <w:ilvl w:val="3"/>
          <w:numId w:val="18"/>
        </w:numPr>
        <w:rPr>
          <w:sz w:val="22"/>
          <w:szCs w:val="22"/>
        </w:rPr>
      </w:pPr>
      <w:r w:rsidRPr="00F47B20">
        <w:rPr>
          <w:sz w:val="22"/>
          <w:szCs w:val="22"/>
        </w:rPr>
        <w:t xml:space="preserve">Comments found to have exceeded </w:t>
      </w:r>
      <w:proofErr w:type="gramStart"/>
      <w:r w:rsidRPr="00F47B20">
        <w:rPr>
          <w:sz w:val="22"/>
          <w:szCs w:val="22"/>
        </w:rPr>
        <w:t>any  legitimate</w:t>
      </w:r>
      <w:proofErr w:type="gramEnd"/>
      <w:r w:rsidRPr="00F47B20">
        <w:rPr>
          <w:sz w:val="22"/>
          <w:szCs w:val="22"/>
        </w:rPr>
        <w:t xml:space="preserve"> purpose</w:t>
      </w:r>
    </w:p>
    <w:p w14:paraId="255AAE51" w14:textId="3F8A4D6B" w:rsidR="00CD37C9" w:rsidRPr="00F47B20" w:rsidRDefault="00CD37C9" w:rsidP="00620BA4">
      <w:pPr>
        <w:pStyle w:val="ListParagraph"/>
        <w:numPr>
          <w:ilvl w:val="3"/>
          <w:numId w:val="18"/>
        </w:numPr>
        <w:rPr>
          <w:sz w:val="22"/>
          <w:szCs w:val="22"/>
        </w:rPr>
      </w:pPr>
      <w:r w:rsidRPr="00F47B20">
        <w:rPr>
          <w:sz w:val="22"/>
          <w:szCs w:val="22"/>
        </w:rPr>
        <w:t>Didn’t take steps to confirm allegations against P</w:t>
      </w:r>
    </w:p>
    <w:p w14:paraId="18BDAC5E" w14:textId="579204B2" w:rsidR="00CD37C9" w:rsidRPr="00F47B20" w:rsidRDefault="00CD37C9" w:rsidP="00620BA4">
      <w:pPr>
        <w:pStyle w:val="ListParagraph"/>
        <w:numPr>
          <w:ilvl w:val="3"/>
          <w:numId w:val="18"/>
        </w:numPr>
        <w:rPr>
          <w:b/>
          <w:sz w:val="22"/>
          <w:szCs w:val="22"/>
        </w:rPr>
      </w:pPr>
      <w:r w:rsidRPr="00F47B20">
        <w:rPr>
          <w:b/>
          <w:sz w:val="22"/>
          <w:szCs w:val="22"/>
        </w:rPr>
        <w:t xml:space="preserve">Exceeded QP defense </w:t>
      </w:r>
    </w:p>
    <w:p w14:paraId="2DE1CF2D" w14:textId="1A3D19D0" w:rsidR="00C733E8" w:rsidRPr="00F47B20" w:rsidRDefault="00CD37C9" w:rsidP="00C733E8">
      <w:pPr>
        <w:rPr>
          <w:b/>
          <w:sz w:val="22"/>
          <w:szCs w:val="22"/>
        </w:rPr>
      </w:pPr>
      <w:r w:rsidRPr="00F47B20">
        <w:rPr>
          <w:b/>
          <w:sz w:val="22"/>
          <w:szCs w:val="22"/>
        </w:rPr>
        <w:sym w:font="Wingdings" w:char="F0E0"/>
      </w:r>
      <w:r w:rsidRPr="00F47B20">
        <w:rPr>
          <w:b/>
          <w:sz w:val="22"/>
          <w:szCs w:val="22"/>
        </w:rPr>
        <w:t xml:space="preserve"> Defense may be lost with “over-publication”, but interested parties has broad interpretation</w:t>
      </w:r>
    </w:p>
    <w:p w14:paraId="091CE907" w14:textId="03A5AE9D" w:rsidR="00CD37C9" w:rsidRPr="00F47B20" w:rsidRDefault="00CD37C9">
      <w:pPr>
        <w:rPr>
          <w:b/>
          <w:color w:val="FF0000"/>
          <w:sz w:val="22"/>
          <w:szCs w:val="22"/>
          <w:u w:val="single"/>
        </w:rPr>
      </w:pPr>
      <w:r w:rsidRPr="00F47B20">
        <w:rPr>
          <w:sz w:val="22"/>
          <w:szCs w:val="22"/>
        </w:rPr>
        <w:tab/>
      </w:r>
      <w:proofErr w:type="spellStart"/>
      <w:r w:rsidRPr="00F47B20">
        <w:rPr>
          <w:sz w:val="22"/>
          <w:szCs w:val="22"/>
          <w:highlight w:val="yellow"/>
        </w:rPr>
        <w:t>McGarrigle</w:t>
      </w:r>
      <w:proofErr w:type="spellEnd"/>
      <w:r w:rsidRPr="00F47B20">
        <w:rPr>
          <w:sz w:val="22"/>
          <w:szCs w:val="22"/>
          <w:highlight w:val="yellow"/>
        </w:rPr>
        <w:t xml:space="preserve"> v Dalhousie</w:t>
      </w:r>
      <w:r w:rsidRPr="00F47B20">
        <w:rPr>
          <w:sz w:val="22"/>
          <w:szCs w:val="22"/>
        </w:rPr>
        <w:t>: basketball coach sent letter re: ineligible player</w:t>
      </w:r>
      <w:r w:rsidRPr="00F47B20">
        <w:rPr>
          <w:b/>
          <w:color w:val="FF0000"/>
          <w:sz w:val="22"/>
          <w:szCs w:val="22"/>
          <w:u w:val="single"/>
        </w:rPr>
        <w:br w:type="page"/>
      </w:r>
    </w:p>
    <w:p w14:paraId="2E2BFC6A" w14:textId="44E0D56D" w:rsidR="00474D8B" w:rsidRPr="00F47B20" w:rsidRDefault="00474D8B" w:rsidP="00474D8B">
      <w:pPr>
        <w:ind w:left="720"/>
        <w:jc w:val="center"/>
        <w:rPr>
          <w:b/>
          <w:color w:val="FF0000"/>
          <w:sz w:val="28"/>
          <w:szCs w:val="28"/>
          <w:u w:val="single"/>
        </w:rPr>
      </w:pPr>
      <w:r w:rsidRPr="00F47B20">
        <w:rPr>
          <w:b/>
          <w:color w:val="FF0000"/>
          <w:sz w:val="28"/>
          <w:szCs w:val="28"/>
          <w:u w:val="single"/>
        </w:rPr>
        <w:lastRenderedPageBreak/>
        <w:t>Defamation – Defenses (continued)</w:t>
      </w:r>
    </w:p>
    <w:p w14:paraId="6569FD6C" w14:textId="77777777" w:rsidR="00474D8B" w:rsidRPr="00F47B20" w:rsidRDefault="00474D8B">
      <w:pPr>
        <w:rPr>
          <w:sz w:val="22"/>
          <w:szCs w:val="22"/>
        </w:rPr>
      </w:pPr>
    </w:p>
    <w:p w14:paraId="6222AE2D" w14:textId="2A228389" w:rsidR="00572848" w:rsidRPr="00F47B20" w:rsidRDefault="00572848" w:rsidP="00620BA4">
      <w:pPr>
        <w:pStyle w:val="ListParagraph"/>
        <w:numPr>
          <w:ilvl w:val="0"/>
          <w:numId w:val="18"/>
        </w:numPr>
        <w:rPr>
          <w:b/>
          <w:color w:val="FF0000"/>
          <w:sz w:val="28"/>
          <w:szCs w:val="28"/>
          <w:u w:val="single"/>
        </w:rPr>
      </w:pPr>
      <w:r w:rsidRPr="00F47B20">
        <w:rPr>
          <w:b/>
          <w:color w:val="FF0000"/>
          <w:sz w:val="28"/>
          <w:szCs w:val="28"/>
          <w:u w:val="single"/>
        </w:rPr>
        <w:t>Fair Comment</w:t>
      </w:r>
    </w:p>
    <w:p w14:paraId="511E5B99" w14:textId="77777777" w:rsidR="009D5C4B" w:rsidRPr="00F47B20" w:rsidRDefault="009D5C4B" w:rsidP="009D5C4B">
      <w:pPr>
        <w:rPr>
          <w:sz w:val="22"/>
          <w:szCs w:val="22"/>
        </w:rPr>
      </w:pPr>
    </w:p>
    <w:p w14:paraId="4B3C6414" w14:textId="158568E6" w:rsidR="003E6F1C" w:rsidRPr="00F47B20" w:rsidRDefault="003E6F1C" w:rsidP="009D5C4B">
      <w:pPr>
        <w:rPr>
          <w:sz w:val="22"/>
          <w:szCs w:val="22"/>
        </w:rPr>
      </w:pPr>
      <w:r w:rsidRPr="00F47B20">
        <w:rPr>
          <w:b/>
          <w:sz w:val="22"/>
          <w:szCs w:val="22"/>
        </w:rPr>
        <w:sym w:font="Wingdings" w:char="F0E0"/>
      </w:r>
      <w:r w:rsidRPr="00F47B20">
        <w:rPr>
          <w:b/>
          <w:sz w:val="22"/>
          <w:szCs w:val="22"/>
        </w:rPr>
        <w:t xml:space="preserve">  </w:t>
      </w:r>
      <w:r w:rsidRPr="00F47B20">
        <w:rPr>
          <w:b/>
          <w:color w:val="0000FF"/>
          <w:sz w:val="32"/>
          <w:szCs w:val="32"/>
        </w:rPr>
        <w:t>TEST</w:t>
      </w:r>
      <w:r w:rsidRPr="00F47B20">
        <w:rPr>
          <w:sz w:val="22"/>
          <w:szCs w:val="22"/>
        </w:rPr>
        <w:t xml:space="preserve">: </w:t>
      </w:r>
      <w:proofErr w:type="spellStart"/>
      <w:r w:rsidRPr="00F47B20">
        <w:rPr>
          <w:sz w:val="22"/>
          <w:szCs w:val="22"/>
          <w:highlight w:val="yellow"/>
        </w:rPr>
        <w:t>Chenersky</w:t>
      </w:r>
      <w:proofErr w:type="spellEnd"/>
      <w:r w:rsidRPr="00F47B20">
        <w:rPr>
          <w:sz w:val="22"/>
          <w:szCs w:val="22"/>
        </w:rPr>
        <w:t>: newspaper publishes letter from university students alleging alderman is a racist</w:t>
      </w:r>
    </w:p>
    <w:p w14:paraId="0CDD06C7" w14:textId="78A5E3AB" w:rsidR="003E6F1C" w:rsidRPr="00F47B20" w:rsidRDefault="003E6F1C" w:rsidP="009D5C4B">
      <w:pPr>
        <w:rPr>
          <w:b/>
          <w:sz w:val="22"/>
          <w:szCs w:val="22"/>
        </w:rPr>
      </w:pPr>
      <w:r w:rsidRPr="00F47B20">
        <w:rPr>
          <w:b/>
          <w:sz w:val="22"/>
          <w:szCs w:val="22"/>
        </w:rPr>
        <w:t>(1) statement is shown to be comment</w:t>
      </w:r>
      <w:r w:rsidR="00D8259D">
        <w:rPr>
          <w:b/>
          <w:sz w:val="22"/>
          <w:szCs w:val="22"/>
        </w:rPr>
        <w:t xml:space="preserve"> or opinion</w:t>
      </w:r>
      <w:r w:rsidRPr="00F47B20">
        <w:rPr>
          <w:b/>
          <w:sz w:val="22"/>
          <w:szCs w:val="22"/>
        </w:rPr>
        <w:t xml:space="preserve">, not allegation of fact </w:t>
      </w:r>
    </w:p>
    <w:p w14:paraId="70E5BAB6" w14:textId="77777777" w:rsidR="003E6F1C" w:rsidRPr="00F47B20" w:rsidRDefault="003E6F1C" w:rsidP="009D5C4B">
      <w:pPr>
        <w:rPr>
          <w:b/>
          <w:sz w:val="22"/>
          <w:szCs w:val="22"/>
        </w:rPr>
      </w:pPr>
      <w:r w:rsidRPr="00F47B20">
        <w:rPr>
          <w:b/>
          <w:sz w:val="22"/>
          <w:szCs w:val="22"/>
        </w:rPr>
        <w:t xml:space="preserve">(2) which any person could honestly express </w:t>
      </w:r>
    </w:p>
    <w:p w14:paraId="773A1A42" w14:textId="77777777" w:rsidR="003E6F1C" w:rsidRPr="00F47B20" w:rsidRDefault="003E6F1C" w:rsidP="003E6F1C">
      <w:pPr>
        <w:ind w:firstLine="720"/>
        <w:rPr>
          <w:b/>
          <w:sz w:val="22"/>
          <w:szCs w:val="22"/>
        </w:rPr>
      </w:pPr>
      <w:r w:rsidRPr="00F47B20">
        <w:rPr>
          <w:b/>
          <w:sz w:val="22"/>
          <w:szCs w:val="22"/>
        </w:rPr>
        <w:t>**ASK: Could any person have honestly held the belief based on given facts?</w:t>
      </w:r>
    </w:p>
    <w:p w14:paraId="0D54BB95" w14:textId="768E96FD" w:rsidR="003E6F1C" w:rsidRPr="00F47B20" w:rsidRDefault="003E6F1C" w:rsidP="003E6F1C">
      <w:pPr>
        <w:ind w:firstLine="720"/>
        <w:rPr>
          <w:b/>
          <w:sz w:val="22"/>
          <w:szCs w:val="22"/>
        </w:rPr>
      </w:pPr>
      <w:r w:rsidRPr="00F47B20">
        <w:rPr>
          <w:b/>
          <w:sz w:val="22"/>
          <w:szCs w:val="22"/>
        </w:rPr>
        <w:tab/>
        <w:t>Was subjective (</w:t>
      </w:r>
      <w:proofErr w:type="spellStart"/>
      <w:r w:rsidRPr="00F47B20">
        <w:rPr>
          <w:sz w:val="22"/>
          <w:szCs w:val="22"/>
          <w:highlight w:val="yellow"/>
        </w:rPr>
        <w:t>Chernesky</w:t>
      </w:r>
      <w:proofErr w:type="spellEnd"/>
      <w:r w:rsidRPr="00F47B20">
        <w:rPr>
          <w:b/>
          <w:sz w:val="22"/>
          <w:szCs w:val="22"/>
        </w:rPr>
        <w:t xml:space="preserve">) but now </w:t>
      </w:r>
      <w:r w:rsidRPr="00F47B20">
        <w:rPr>
          <w:b/>
          <w:sz w:val="22"/>
          <w:szCs w:val="22"/>
          <w:u w:val="single"/>
        </w:rPr>
        <w:t>objective</w:t>
      </w:r>
      <w:r w:rsidRPr="00F47B20">
        <w:rPr>
          <w:b/>
          <w:sz w:val="22"/>
          <w:szCs w:val="22"/>
        </w:rPr>
        <w:t xml:space="preserve"> (</w:t>
      </w:r>
      <w:r w:rsidR="000663EE">
        <w:rPr>
          <w:b/>
          <w:sz w:val="22"/>
          <w:szCs w:val="22"/>
        </w:rPr>
        <w:t>**</w:t>
      </w:r>
      <w:r w:rsidRPr="00F47B20">
        <w:rPr>
          <w:sz w:val="22"/>
          <w:szCs w:val="22"/>
          <w:highlight w:val="yellow"/>
        </w:rPr>
        <w:t>WIC Radio v Simpson</w:t>
      </w:r>
      <w:r w:rsidRPr="00F47B20">
        <w:rPr>
          <w:b/>
          <w:sz w:val="22"/>
          <w:szCs w:val="22"/>
        </w:rPr>
        <w:t xml:space="preserve">) </w:t>
      </w:r>
    </w:p>
    <w:p w14:paraId="35A29CCA" w14:textId="77777777" w:rsidR="003E6F1C" w:rsidRPr="00F47B20" w:rsidRDefault="003E6F1C" w:rsidP="009D5C4B">
      <w:pPr>
        <w:rPr>
          <w:b/>
          <w:sz w:val="22"/>
          <w:szCs w:val="22"/>
        </w:rPr>
      </w:pPr>
      <w:r w:rsidRPr="00F47B20">
        <w:rPr>
          <w:b/>
          <w:sz w:val="22"/>
          <w:szCs w:val="22"/>
        </w:rPr>
        <w:t xml:space="preserve">(3) based on true facts </w:t>
      </w:r>
    </w:p>
    <w:p w14:paraId="60237872" w14:textId="3A65CC6C" w:rsidR="003E6F1C" w:rsidRPr="00F47B20" w:rsidRDefault="003E6F1C" w:rsidP="009D5C4B">
      <w:pPr>
        <w:rPr>
          <w:b/>
          <w:sz w:val="22"/>
          <w:szCs w:val="22"/>
        </w:rPr>
      </w:pPr>
      <w:r w:rsidRPr="00F47B20">
        <w:rPr>
          <w:b/>
          <w:sz w:val="22"/>
          <w:szCs w:val="22"/>
        </w:rPr>
        <w:t>(4) pertaining to a matter of public interest</w:t>
      </w:r>
    </w:p>
    <w:p w14:paraId="203B3A74" w14:textId="63200E9C" w:rsidR="00902D5E" w:rsidRDefault="00902D5E" w:rsidP="00D8259D">
      <w:pPr>
        <w:rPr>
          <w:b/>
          <w:sz w:val="22"/>
          <w:szCs w:val="22"/>
        </w:rPr>
      </w:pPr>
      <w:r w:rsidRPr="00F47B20">
        <w:rPr>
          <w:b/>
          <w:sz w:val="22"/>
          <w:szCs w:val="22"/>
        </w:rPr>
        <w:t>(5) cannot be</w:t>
      </w:r>
      <w:r w:rsidR="009C3FC7" w:rsidRPr="00F47B20">
        <w:rPr>
          <w:b/>
          <w:sz w:val="22"/>
          <w:szCs w:val="22"/>
        </w:rPr>
        <w:t xml:space="preserve"> made</w:t>
      </w:r>
      <w:r w:rsidRPr="00F47B20">
        <w:rPr>
          <w:b/>
          <w:sz w:val="22"/>
          <w:szCs w:val="22"/>
        </w:rPr>
        <w:t xml:space="preserve"> malicious</w:t>
      </w:r>
      <w:r w:rsidR="009C3FC7" w:rsidRPr="00F47B20">
        <w:rPr>
          <w:b/>
          <w:sz w:val="22"/>
          <w:szCs w:val="22"/>
        </w:rPr>
        <w:t>ly</w:t>
      </w:r>
      <w:r w:rsidR="00D8259D">
        <w:rPr>
          <w:b/>
          <w:sz w:val="22"/>
          <w:szCs w:val="22"/>
        </w:rPr>
        <w:t xml:space="preserve"> (onus for malice requirement returns to plaintiff)</w:t>
      </w:r>
    </w:p>
    <w:p w14:paraId="347188BF" w14:textId="77777777" w:rsidR="00D8259D" w:rsidRDefault="00D8259D" w:rsidP="00D8259D">
      <w:pPr>
        <w:rPr>
          <w:b/>
          <w:sz w:val="22"/>
          <w:szCs w:val="22"/>
        </w:rPr>
      </w:pPr>
    </w:p>
    <w:p w14:paraId="1BBC76B1" w14:textId="3693E760" w:rsidR="00D8259D" w:rsidRPr="00D8259D" w:rsidRDefault="00D8259D" w:rsidP="00620BA4">
      <w:pPr>
        <w:numPr>
          <w:ilvl w:val="0"/>
          <w:numId w:val="34"/>
        </w:numPr>
        <w:rPr>
          <w:b/>
          <w:sz w:val="22"/>
          <w:szCs w:val="22"/>
        </w:rPr>
      </w:pPr>
      <w:r w:rsidRPr="00D8259D">
        <w:rPr>
          <w:b/>
          <w:sz w:val="22"/>
          <w:szCs w:val="22"/>
        </w:rPr>
        <w:t>(**</w:t>
      </w:r>
      <w:r w:rsidRPr="00D8259D">
        <w:rPr>
          <w:sz w:val="22"/>
          <w:szCs w:val="22"/>
          <w:highlight w:val="yellow"/>
        </w:rPr>
        <w:t>WIC Radio v Simpson</w:t>
      </w:r>
      <w:r w:rsidRPr="00D8259D">
        <w:rPr>
          <w:b/>
          <w:sz w:val="22"/>
          <w:szCs w:val="22"/>
        </w:rPr>
        <w:t xml:space="preserve">): </w:t>
      </w:r>
      <w:r w:rsidRPr="00D8259D">
        <w:rPr>
          <w:sz w:val="22"/>
          <w:szCs w:val="22"/>
        </w:rPr>
        <w:t xml:space="preserve">Defendant keeps making controversial statements, </w:t>
      </w:r>
      <w:r>
        <w:rPr>
          <w:sz w:val="22"/>
          <w:szCs w:val="22"/>
        </w:rPr>
        <w:t xml:space="preserve">P gave speech at public school </w:t>
      </w:r>
      <w:r w:rsidRPr="00D8259D">
        <w:rPr>
          <w:sz w:val="22"/>
          <w:szCs w:val="22"/>
        </w:rPr>
        <w:t>to speak about LGBT rights. D was a known figure in community</w:t>
      </w:r>
    </w:p>
    <w:p w14:paraId="4BD09C75" w14:textId="77777777" w:rsidR="003E6F1C" w:rsidRPr="00F47B20" w:rsidRDefault="003E6F1C" w:rsidP="009D5C4B">
      <w:pPr>
        <w:rPr>
          <w:sz w:val="22"/>
          <w:szCs w:val="22"/>
        </w:rPr>
      </w:pPr>
    </w:p>
    <w:p w14:paraId="3318A62B" w14:textId="3A4F61C4" w:rsidR="00902D5E" w:rsidRPr="00F47B20" w:rsidRDefault="00902D5E" w:rsidP="009D5C4B">
      <w:pPr>
        <w:rPr>
          <w:b/>
          <w:sz w:val="22"/>
          <w:szCs w:val="22"/>
        </w:rPr>
      </w:pPr>
      <w:r w:rsidRPr="00F47B20">
        <w:rPr>
          <w:sz w:val="22"/>
          <w:szCs w:val="22"/>
        </w:rPr>
        <w:sym w:font="Wingdings" w:char="F0E0"/>
      </w:r>
      <w:r w:rsidRPr="00F47B20">
        <w:rPr>
          <w:sz w:val="22"/>
          <w:szCs w:val="22"/>
        </w:rPr>
        <w:t xml:space="preserve"> </w:t>
      </w:r>
      <w:r w:rsidRPr="00F47B20">
        <w:rPr>
          <w:b/>
          <w:sz w:val="22"/>
          <w:szCs w:val="22"/>
          <w:u w:val="single"/>
        </w:rPr>
        <w:t>Burden on P</w:t>
      </w:r>
      <w:r w:rsidRPr="00F47B20">
        <w:rPr>
          <w:b/>
          <w:sz w:val="22"/>
          <w:szCs w:val="22"/>
        </w:rPr>
        <w:t xml:space="preserve"> to </w:t>
      </w:r>
      <w:r w:rsidR="009C3FC7" w:rsidRPr="00F47B20">
        <w:rPr>
          <w:b/>
          <w:sz w:val="22"/>
          <w:szCs w:val="22"/>
        </w:rPr>
        <w:t xml:space="preserve">prove commentary </w:t>
      </w:r>
      <w:r w:rsidR="009C3FC7" w:rsidRPr="00F47B20">
        <w:rPr>
          <w:b/>
          <w:color w:val="0000FF"/>
          <w:sz w:val="32"/>
          <w:szCs w:val="32"/>
        </w:rPr>
        <w:t>TEST</w:t>
      </w:r>
      <w:r w:rsidR="009C3FC7" w:rsidRPr="00F47B20">
        <w:rPr>
          <w:b/>
          <w:sz w:val="22"/>
          <w:szCs w:val="22"/>
        </w:rPr>
        <w:t xml:space="preserve">: would an ordinary, reasonable person recognize the statement as a comment upon true facts, not a bare statement of facts? </w:t>
      </w:r>
    </w:p>
    <w:p w14:paraId="1EA4FB74" w14:textId="126660C4" w:rsidR="009C3FC7" w:rsidRPr="00F47B20" w:rsidRDefault="009C3FC7" w:rsidP="009D5C4B">
      <w:pPr>
        <w:rPr>
          <w:sz w:val="22"/>
          <w:szCs w:val="22"/>
        </w:rPr>
      </w:pPr>
      <w:r w:rsidRPr="00F47B20">
        <w:rPr>
          <w:b/>
          <w:sz w:val="22"/>
          <w:szCs w:val="22"/>
        </w:rPr>
        <w:tab/>
      </w:r>
      <w:r w:rsidRPr="00F47B20">
        <w:rPr>
          <w:sz w:val="22"/>
          <w:szCs w:val="22"/>
          <w:highlight w:val="yellow"/>
        </w:rPr>
        <w:t xml:space="preserve">Vander </w:t>
      </w:r>
      <w:proofErr w:type="spellStart"/>
      <w:r w:rsidRPr="00F47B20">
        <w:rPr>
          <w:sz w:val="22"/>
          <w:szCs w:val="22"/>
          <w:highlight w:val="yellow"/>
        </w:rPr>
        <w:t>Zalm</w:t>
      </w:r>
      <w:proofErr w:type="spellEnd"/>
      <w:r w:rsidRPr="00F47B20">
        <w:rPr>
          <w:sz w:val="22"/>
          <w:szCs w:val="22"/>
          <w:highlight w:val="yellow"/>
        </w:rPr>
        <w:t xml:space="preserve"> v Times Publishers</w:t>
      </w:r>
    </w:p>
    <w:p w14:paraId="7C9AFA65" w14:textId="77777777" w:rsidR="009C3FC7" w:rsidRPr="00F47B20" w:rsidRDefault="009C3FC7" w:rsidP="009D5C4B">
      <w:pPr>
        <w:rPr>
          <w:sz w:val="22"/>
          <w:szCs w:val="22"/>
        </w:rPr>
      </w:pPr>
    </w:p>
    <w:p w14:paraId="6084E190" w14:textId="64B534BA" w:rsidR="009C3FC7" w:rsidRPr="00F47B20" w:rsidRDefault="009C3FC7" w:rsidP="009D5C4B">
      <w:pPr>
        <w:rPr>
          <w:sz w:val="22"/>
          <w:szCs w:val="22"/>
        </w:rPr>
      </w:pPr>
      <w:r w:rsidRPr="00F47B20">
        <w:rPr>
          <w:b/>
          <w:sz w:val="22"/>
          <w:szCs w:val="22"/>
        </w:rPr>
        <w:sym w:font="Wingdings" w:char="F0E0"/>
      </w:r>
      <w:r w:rsidRPr="00F47B20">
        <w:rPr>
          <w:b/>
          <w:sz w:val="22"/>
          <w:szCs w:val="22"/>
        </w:rPr>
        <w:t xml:space="preserve"> </w:t>
      </w:r>
      <w:proofErr w:type="spellStart"/>
      <w:r w:rsidRPr="00F47B20">
        <w:rPr>
          <w:b/>
          <w:sz w:val="22"/>
          <w:szCs w:val="22"/>
        </w:rPr>
        <w:t>Defence</w:t>
      </w:r>
      <w:proofErr w:type="spellEnd"/>
      <w:r w:rsidRPr="00F47B20">
        <w:rPr>
          <w:b/>
          <w:sz w:val="22"/>
          <w:szCs w:val="22"/>
        </w:rPr>
        <w:t xml:space="preserve"> only applies if CLEAR statements were comments, not facts</w:t>
      </w:r>
      <w:r w:rsidRPr="00F47B20">
        <w:rPr>
          <w:sz w:val="22"/>
          <w:szCs w:val="22"/>
        </w:rPr>
        <w:t xml:space="preserve"> (</w:t>
      </w:r>
      <w:r w:rsidRPr="00F47B20">
        <w:rPr>
          <w:sz w:val="22"/>
          <w:szCs w:val="22"/>
          <w:highlight w:val="yellow"/>
        </w:rPr>
        <w:t>Jones v Bennett</w:t>
      </w:r>
      <w:r w:rsidRPr="00F47B20">
        <w:rPr>
          <w:sz w:val="22"/>
          <w:szCs w:val="22"/>
        </w:rPr>
        <w:t>)</w:t>
      </w:r>
    </w:p>
    <w:p w14:paraId="16B4AC79" w14:textId="77777777" w:rsidR="009C3FC7" w:rsidRPr="00F47B20" w:rsidRDefault="009C3FC7" w:rsidP="009D5C4B">
      <w:pPr>
        <w:rPr>
          <w:sz w:val="22"/>
          <w:szCs w:val="22"/>
        </w:rPr>
      </w:pPr>
    </w:p>
    <w:p w14:paraId="2C495CD3" w14:textId="3EC42DB2" w:rsidR="009C3FC7" w:rsidRPr="00F47B20" w:rsidRDefault="009C3FC7" w:rsidP="009D5C4B">
      <w:pPr>
        <w:rPr>
          <w:sz w:val="22"/>
          <w:szCs w:val="22"/>
        </w:rPr>
      </w:pPr>
      <w:r w:rsidRPr="00F47B20">
        <w:rPr>
          <w:b/>
          <w:sz w:val="22"/>
          <w:szCs w:val="22"/>
        </w:rPr>
        <w:sym w:font="Wingdings" w:char="F0E0"/>
      </w:r>
      <w:r w:rsidRPr="00F47B20">
        <w:rPr>
          <w:b/>
          <w:sz w:val="22"/>
          <w:szCs w:val="22"/>
        </w:rPr>
        <w:t xml:space="preserve"> D must prove the facts underlying opinion were true, not unproven or misstated</w:t>
      </w:r>
      <w:r w:rsidRPr="00F47B20">
        <w:rPr>
          <w:sz w:val="22"/>
          <w:szCs w:val="22"/>
        </w:rPr>
        <w:t xml:space="preserve"> </w:t>
      </w:r>
      <w:r w:rsidRPr="00F47B20">
        <w:rPr>
          <w:sz w:val="22"/>
          <w:szCs w:val="22"/>
          <w:highlight w:val="yellow"/>
        </w:rPr>
        <w:t>(Holt v Sun Publishing</w:t>
      </w:r>
      <w:r w:rsidRPr="00F47B20">
        <w:rPr>
          <w:sz w:val="22"/>
          <w:szCs w:val="22"/>
        </w:rPr>
        <w:t>)</w:t>
      </w:r>
    </w:p>
    <w:p w14:paraId="0719CC66" w14:textId="77777777" w:rsidR="009C3FC7" w:rsidRPr="00F47B20" w:rsidRDefault="009C3FC7" w:rsidP="009D5C4B">
      <w:pPr>
        <w:rPr>
          <w:sz w:val="22"/>
          <w:szCs w:val="22"/>
        </w:rPr>
      </w:pPr>
    </w:p>
    <w:p w14:paraId="03C32A84" w14:textId="7A40ACA7" w:rsidR="009C3FC7" w:rsidRPr="00F47B20" w:rsidRDefault="009C3FC7" w:rsidP="009D5C4B">
      <w:pPr>
        <w:rPr>
          <w:b/>
          <w:sz w:val="22"/>
          <w:szCs w:val="22"/>
        </w:rPr>
      </w:pPr>
      <w:r w:rsidRPr="00F47B20">
        <w:rPr>
          <w:sz w:val="22"/>
          <w:szCs w:val="22"/>
        </w:rPr>
        <w:sym w:font="Wingdings" w:char="F0E0"/>
      </w:r>
      <w:r w:rsidRPr="00F47B20">
        <w:rPr>
          <w:sz w:val="22"/>
          <w:szCs w:val="22"/>
        </w:rPr>
        <w:t xml:space="preserve"> </w:t>
      </w:r>
      <w:r w:rsidRPr="00F47B20">
        <w:rPr>
          <w:b/>
          <w:sz w:val="22"/>
          <w:szCs w:val="22"/>
        </w:rPr>
        <w:t>D doesn’t have to prove inference (based on the facts) are also true (</w:t>
      </w:r>
      <w:r w:rsidRPr="00F47B20">
        <w:rPr>
          <w:sz w:val="22"/>
          <w:szCs w:val="22"/>
          <w:highlight w:val="yellow"/>
        </w:rPr>
        <w:t>Leech v Leader Publishing</w:t>
      </w:r>
      <w:r w:rsidRPr="00F47B20">
        <w:rPr>
          <w:b/>
          <w:sz w:val="22"/>
          <w:szCs w:val="22"/>
          <w:highlight w:val="yellow"/>
        </w:rPr>
        <w:t>)</w:t>
      </w:r>
    </w:p>
    <w:p w14:paraId="53AB8C32" w14:textId="77777777" w:rsidR="00902D5E" w:rsidRPr="00F47B20" w:rsidRDefault="00902D5E" w:rsidP="009D5C4B">
      <w:pPr>
        <w:rPr>
          <w:sz w:val="22"/>
          <w:szCs w:val="22"/>
        </w:rPr>
      </w:pPr>
    </w:p>
    <w:p w14:paraId="54638EAD" w14:textId="0A65715F" w:rsidR="00572848" w:rsidRPr="00F47B20" w:rsidRDefault="00572848" w:rsidP="00620BA4">
      <w:pPr>
        <w:pStyle w:val="ListParagraph"/>
        <w:numPr>
          <w:ilvl w:val="0"/>
          <w:numId w:val="18"/>
        </w:numPr>
        <w:rPr>
          <w:b/>
          <w:color w:val="FF0000"/>
          <w:sz w:val="28"/>
          <w:szCs w:val="28"/>
          <w:u w:val="single"/>
        </w:rPr>
      </w:pPr>
      <w:r w:rsidRPr="00F47B20">
        <w:rPr>
          <w:b/>
          <w:color w:val="FF0000"/>
          <w:sz w:val="28"/>
          <w:szCs w:val="28"/>
          <w:u w:val="single"/>
        </w:rPr>
        <w:t>Responsible Communication on Matters of Public Interest</w:t>
      </w:r>
    </w:p>
    <w:p w14:paraId="5ED9A5B2" w14:textId="77777777" w:rsidR="009D5C4B" w:rsidRPr="00F47B20" w:rsidRDefault="009D5C4B" w:rsidP="009D5C4B">
      <w:pPr>
        <w:rPr>
          <w:sz w:val="22"/>
          <w:szCs w:val="22"/>
        </w:rPr>
      </w:pPr>
    </w:p>
    <w:p w14:paraId="1E2C7742" w14:textId="38BEF8CE" w:rsidR="009C3FC7" w:rsidRPr="00F47B20" w:rsidRDefault="009C3FC7" w:rsidP="009D5C4B">
      <w:pPr>
        <w:rPr>
          <w:sz w:val="22"/>
          <w:szCs w:val="22"/>
        </w:rPr>
      </w:pPr>
      <w:r w:rsidRPr="00F47B20">
        <w:rPr>
          <w:sz w:val="22"/>
          <w:szCs w:val="22"/>
        </w:rPr>
        <w:sym w:font="Wingdings" w:char="F0E0"/>
      </w:r>
      <w:r w:rsidRPr="00F47B20">
        <w:rPr>
          <w:sz w:val="22"/>
          <w:szCs w:val="22"/>
        </w:rPr>
        <w:t xml:space="preserve"> </w:t>
      </w:r>
      <w:r w:rsidRPr="00F47B20">
        <w:rPr>
          <w:b/>
          <w:color w:val="0000FF"/>
          <w:sz w:val="22"/>
          <w:szCs w:val="22"/>
        </w:rPr>
        <w:t>TEST</w:t>
      </w:r>
      <w:r w:rsidRPr="00F47B20">
        <w:rPr>
          <w:sz w:val="22"/>
          <w:szCs w:val="22"/>
        </w:rPr>
        <w:t>: (</w:t>
      </w:r>
      <w:r w:rsidRPr="00F47B20">
        <w:rPr>
          <w:sz w:val="22"/>
          <w:szCs w:val="22"/>
          <w:highlight w:val="yellow"/>
        </w:rPr>
        <w:t>Grant v Torstar</w:t>
      </w:r>
      <w:r w:rsidR="00981C1A" w:rsidRPr="00F47B20">
        <w:rPr>
          <w:sz w:val="22"/>
          <w:szCs w:val="22"/>
          <w:highlight w:val="yellow"/>
        </w:rPr>
        <w:t xml:space="preserve"> </w:t>
      </w:r>
      <w:r w:rsidR="00981C1A" w:rsidRPr="00F47B20">
        <w:rPr>
          <w:sz w:val="22"/>
          <w:szCs w:val="22"/>
        </w:rPr>
        <w:t xml:space="preserve">– established whole new defense to bring CL in line with Charter values // Expression &gt; </w:t>
      </w:r>
      <w:proofErr w:type="spellStart"/>
      <w:r w:rsidR="00981C1A" w:rsidRPr="00F47B20">
        <w:rPr>
          <w:sz w:val="22"/>
          <w:szCs w:val="22"/>
        </w:rPr>
        <w:t>Indv</w:t>
      </w:r>
      <w:proofErr w:type="spellEnd"/>
      <w:r w:rsidRPr="00F47B20">
        <w:rPr>
          <w:sz w:val="22"/>
          <w:szCs w:val="22"/>
        </w:rPr>
        <w:t>)</w:t>
      </w:r>
    </w:p>
    <w:p w14:paraId="290C2CD1" w14:textId="59650D61" w:rsidR="009C3FC7" w:rsidRPr="00F47B20" w:rsidRDefault="009C3FC7" w:rsidP="00620BA4">
      <w:pPr>
        <w:pStyle w:val="ListParagraph"/>
        <w:numPr>
          <w:ilvl w:val="0"/>
          <w:numId w:val="35"/>
        </w:numPr>
        <w:rPr>
          <w:sz w:val="22"/>
          <w:szCs w:val="22"/>
        </w:rPr>
      </w:pPr>
      <w:r w:rsidRPr="00F47B20">
        <w:rPr>
          <w:sz w:val="22"/>
          <w:szCs w:val="22"/>
        </w:rPr>
        <w:t xml:space="preserve">Was actually in the </w:t>
      </w:r>
      <w:r w:rsidRPr="00F47B20">
        <w:rPr>
          <w:sz w:val="22"/>
          <w:szCs w:val="22"/>
          <w:u w:val="single"/>
        </w:rPr>
        <w:t>public interest</w:t>
      </w:r>
    </w:p>
    <w:p w14:paraId="2A267398" w14:textId="3B548A1B" w:rsidR="009C3FC7" w:rsidRPr="00F47B20" w:rsidRDefault="009C3FC7" w:rsidP="00620BA4">
      <w:pPr>
        <w:pStyle w:val="ListParagraph"/>
        <w:numPr>
          <w:ilvl w:val="2"/>
          <w:numId w:val="35"/>
        </w:numPr>
        <w:rPr>
          <w:sz w:val="22"/>
          <w:szCs w:val="22"/>
        </w:rPr>
      </w:pPr>
      <w:r w:rsidRPr="00F47B20">
        <w:rPr>
          <w:sz w:val="22"/>
          <w:szCs w:val="22"/>
        </w:rPr>
        <w:t>invite public attention</w:t>
      </w:r>
      <w:r w:rsidR="00981C1A" w:rsidRPr="00F47B20">
        <w:rPr>
          <w:sz w:val="22"/>
          <w:szCs w:val="22"/>
        </w:rPr>
        <w:t xml:space="preserve"> OR draw substantial concern from the public</w:t>
      </w:r>
    </w:p>
    <w:p w14:paraId="76634543" w14:textId="7D6CD21B" w:rsidR="009C3FC7" w:rsidRPr="00F47B20" w:rsidRDefault="009C3FC7" w:rsidP="00620BA4">
      <w:pPr>
        <w:pStyle w:val="ListParagraph"/>
        <w:numPr>
          <w:ilvl w:val="0"/>
          <w:numId w:val="35"/>
        </w:numPr>
        <w:rPr>
          <w:sz w:val="22"/>
          <w:szCs w:val="22"/>
        </w:rPr>
      </w:pPr>
      <w:r w:rsidRPr="00F47B20">
        <w:rPr>
          <w:sz w:val="22"/>
          <w:szCs w:val="22"/>
        </w:rPr>
        <w:t xml:space="preserve">Communication was </w:t>
      </w:r>
      <w:r w:rsidRPr="00F47B20">
        <w:rPr>
          <w:sz w:val="22"/>
          <w:szCs w:val="22"/>
          <w:u w:val="single"/>
        </w:rPr>
        <w:t>responsible</w:t>
      </w:r>
    </w:p>
    <w:p w14:paraId="2AAE57D8" w14:textId="3B10F939" w:rsidR="009C3FC7" w:rsidRPr="00F47B20" w:rsidRDefault="009C3FC7" w:rsidP="00620BA4">
      <w:pPr>
        <w:pStyle w:val="ListParagraph"/>
        <w:numPr>
          <w:ilvl w:val="2"/>
          <w:numId w:val="35"/>
        </w:numPr>
        <w:rPr>
          <w:sz w:val="22"/>
          <w:szCs w:val="22"/>
        </w:rPr>
      </w:pPr>
      <w:r w:rsidRPr="00F47B20">
        <w:rPr>
          <w:sz w:val="22"/>
          <w:szCs w:val="22"/>
        </w:rPr>
        <w:t>Excludes malice by definition</w:t>
      </w:r>
    </w:p>
    <w:p w14:paraId="354313DD" w14:textId="05BA220E" w:rsidR="00981C1A" w:rsidRDefault="00981C1A" w:rsidP="00620BA4">
      <w:pPr>
        <w:pStyle w:val="ListParagraph"/>
        <w:numPr>
          <w:ilvl w:val="2"/>
          <w:numId w:val="35"/>
        </w:numPr>
        <w:rPr>
          <w:sz w:val="22"/>
          <w:szCs w:val="22"/>
        </w:rPr>
      </w:pPr>
      <w:r w:rsidRPr="00F47B20">
        <w:rPr>
          <w:sz w:val="22"/>
          <w:szCs w:val="22"/>
        </w:rPr>
        <w:t>Stipulations for Responsibility:</w:t>
      </w:r>
    </w:p>
    <w:p w14:paraId="2BA93D5B" w14:textId="77777777" w:rsidR="000A2441" w:rsidRPr="00F47B20" w:rsidRDefault="000A2441" w:rsidP="00591166">
      <w:pPr>
        <w:pStyle w:val="ListParagraph"/>
        <w:ind w:left="2520"/>
        <w:rPr>
          <w:sz w:val="22"/>
          <w:szCs w:val="22"/>
        </w:rPr>
      </w:pPr>
      <w:bookmarkStart w:id="13" w:name="_GoBack"/>
      <w:bookmarkEnd w:id="13"/>
    </w:p>
    <w:p w14:paraId="0CBC939A" w14:textId="47E7A8EA" w:rsidR="00981C1A" w:rsidRPr="00F47B20" w:rsidRDefault="00981C1A" w:rsidP="00981C1A">
      <w:pPr>
        <w:rPr>
          <w:sz w:val="22"/>
          <w:szCs w:val="22"/>
        </w:rPr>
      </w:pPr>
      <w:r w:rsidRPr="00F47B20">
        <w:rPr>
          <w:sz w:val="22"/>
          <w:szCs w:val="22"/>
        </w:rPr>
        <w:t xml:space="preserve">More serious allegation = more diligence </w:t>
      </w:r>
      <w:proofErr w:type="spellStart"/>
      <w:r w:rsidRPr="00F47B20">
        <w:rPr>
          <w:sz w:val="22"/>
          <w:szCs w:val="22"/>
        </w:rPr>
        <w:t>req’d</w:t>
      </w:r>
      <w:proofErr w:type="spellEnd"/>
      <w:r w:rsidRPr="00F47B20">
        <w:rPr>
          <w:sz w:val="22"/>
          <w:szCs w:val="22"/>
        </w:rPr>
        <w:t xml:space="preserve"> // More public importance = less diligence </w:t>
      </w:r>
      <w:proofErr w:type="spellStart"/>
      <w:r w:rsidRPr="00F47B20">
        <w:rPr>
          <w:sz w:val="22"/>
          <w:szCs w:val="22"/>
        </w:rPr>
        <w:t>req’d</w:t>
      </w:r>
      <w:proofErr w:type="spellEnd"/>
      <w:r w:rsidRPr="00F47B20">
        <w:rPr>
          <w:sz w:val="22"/>
          <w:szCs w:val="22"/>
        </w:rPr>
        <w:t xml:space="preserve"> // Urgency // Status and reliability of source // more reliability = less responsibility // was “target” given opportunity to respond? // necessary to include defamatory statements? // </w:t>
      </w:r>
      <w:r w:rsidRPr="00F47B20">
        <w:rPr>
          <w:sz w:val="22"/>
          <w:szCs w:val="22"/>
          <w:u w:val="single"/>
        </w:rPr>
        <w:t>Repetition Rule</w:t>
      </w:r>
      <w:r w:rsidRPr="00F47B20">
        <w:rPr>
          <w:sz w:val="22"/>
          <w:szCs w:val="22"/>
        </w:rPr>
        <w:t xml:space="preserve"> =/= apply IF report … attributes statement to someone else, indicates statement not verified, outlines both sides of story, provides context in which statement was made (need all of them?)</w:t>
      </w:r>
    </w:p>
    <w:p w14:paraId="2AE7EABB" w14:textId="77777777" w:rsidR="009C3FC7" w:rsidRPr="00F47B20" w:rsidRDefault="009C3FC7" w:rsidP="009D5C4B">
      <w:pPr>
        <w:rPr>
          <w:sz w:val="28"/>
          <w:szCs w:val="28"/>
        </w:rPr>
      </w:pPr>
    </w:p>
    <w:p w14:paraId="5489AC90" w14:textId="6E412634" w:rsidR="00572848" w:rsidRPr="00F47B20" w:rsidRDefault="00572848" w:rsidP="00620BA4">
      <w:pPr>
        <w:pStyle w:val="ListParagraph"/>
        <w:numPr>
          <w:ilvl w:val="0"/>
          <w:numId w:val="18"/>
        </w:numPr>
        <w:rPr>
          <w:b/>
          <w:color w:val="FF0000"/>
          <w:sz w:val="28"/>
          <w:szCs w:val="28"/>
          <w:u w:val="single"/>
        </w:rPr>
      </w:pPr>
      <w:r w:rsidRPr="00F47B20">
        <w:rPr>
          <w:b/>
          <w:color w:val="FF0000"/>
          <w:sz w:val="28"/>
          <w:szCs w:val="28"/>
          <w:u w:val="single"/>
        </w:rPr>
        <w:t>Consent</w:t>
      </w:r>
    </w:p>
    <w:p w14:paraId="2C01F946" w14:textId="77777777" w:rsidR="009D5C4B" w:rsidRPr="00F47B20" w:rsidRDefault="009D5C4B" w:rsidP="009D5C4B">
      <w:pPr>
        <w:rPr>
          <w:sz w:val="22"/>
          <w:szCs w:val="22"/>
        </w:rPr>
      </w:pPr>
    </w:p>
    <w:p w14:paraId="115BCF8E" w14:textId="3331CBCC" w:rsidR="00981C1A" w:rsidRPr="00F47B20" w:rsidRDefault="00981C1A" w:rsidP="009D5C4B">
      <w:pPr>
        <w:rPr>
          <w:b/>
          <w:sz w:val="22"/>
          <w:szCs w:val="22"/>
        </w:rPr>
      </w:pPr>
      <w:r w:rsidRPr="00F47B20">
        <w:rPr>
          <w:b/>
          <w:sz w:val="22"/>
          <w:szCs w:val="22"/>
        </w:rPr>
        <w:sym w:font="Wingdings" w:char="F0E0"/>
      </w:r>
      <w:r w:rsidRPr="00F47B20">
        <w:rPr>
          <w:b/>
          <w:sz w:val="22"/>
          <w:szCs w:val="22"/>
        </w:rPr>
        <w:t xml:space="preserve"> P’s consent to publication is an absolute immunity or absolute privilege upon the D, also if instigated by P (or someone on P’s behalf)</w:t>
      </w:r>
    </w:p>
    <w:p w14:paraId="186415BF" w14:textId="163D8ACA" w:rsidR="00981C1A" w:rsidRPr="00F47B20" w:rsidRDefault="00981C1A" w:rsidP="009D5C4B">
      <w:pPr>
        <w:rPr>
          <w:sz w:val="22"/>
          <w:szCs w:val="22"/>
        </w:rPr>
      </w:pPr>
      <w:r w:rsidRPr="00F47B20">
        <w:rPr>
          <w:sz w:val="22"/>
          <w:szCs w:val="22"/>
        </w:rPr>
        <w:tab/>
      </w:r>
      <w:r w:rsidRPr="00F47B20">
        <w:rPr>
          <w:sz w:val="22"/>
          <w:szCs w:val="22"/>
          <w:highlight w:val="yellow"/>
        </w:rPr>
        <w:t>Jones v Brooks</w:t>
      </w:r>
      <w:r w:rsidRPr="00F47B20">
        <w:rPr>
          <w:sz w:val="22"/>
          <w:szCs w:val="22"/>
        </w:rPr>
        <w:t>: P hired private detectives to secretly record D’s defamatory statements, but was goaded</w:t>
      </w:r>
    </w:p>
    <w:p w14:paraId="0A363077" w14:textId="77777777" w:rsidR="00981C1A" w:rsidRPr="00F47B20" w:rsidRDefault="00981C1A" w:rsidP="009D5C4B">
      <w:pPr>
        <w:rPr>
          <w:sz w:val="22"/>
          <w:szCs w:val="22"/>
        </w:rPr>
      </w:pPr>
    </w:p>
    <w:p w14:paraId="1B44D442" w14:textId="77777777" w:rsidR="00B40F82" w:rsidRPr="00F47B20" w:rsidRDefault="00B40F82">
      <w:pPr>
        <w:rPr>
          <w:b/>
          <w:color w:val="FF0000"/>
          <w:sz w:val="28"/>
          <w:szCs w:val="28"/>
          <w:u w:val="single"/>
        </w:rPr>
      </w:pPr>
      <w:r w:rsidRPr="00F47B20">
        <w:rPr>
          <w:b/>
          <w:color w:val="FF0000"/>
          <w:sz w:val="28"/>
          <w:szCs w:val="28"/>
          <w:u w:val="single"/>
        </w:rPr>
        <w:br w:type="page"/>
      </w:r>
    </w:p>
    <w:p w14:paraId="0D25E16E" w14:textId="073864F4" w:rsidR="0002784E" w:rsidRPr="00F47B20" w:rsidRDefault="0002784E" w:rsidP="0002784E">
      <w:pPr>
        <w:ind w:left="720"/>
        <w:jc w:val="center"/>
        <w:rPr>
          <w:b/>
          <w:color w:val="FF0000"/>
          <w:sz w:val="28"/>
          <w:szCs w:val="28"/>
          <w:u w:val="single"/>
        </w:rPr>
      </w:pPr>
      <w:r w:rsidRPr="00F47B20">
        <w:rPr>
          <w:b/>
          <w:color w:val="FF0000"/>
          <w:sz w:val="28"/>
          <w:szCs w:val="28"/>
          <w:u w:val="single"/>
        </w:rPr>
        <w:lastRenderedPageBreak/>
        <w:t>Defamation - Remedies</w:t>
      </w:r>
    </w:p>
    <w:p w14:paraId="252EBD6E" w14:textId="77777777" w:rsidR="0002784E" w:rsidRPr="00F47B20" w:rsidRDefault="0002784E">
      <w:pPr>
        <w:rPr>
          <w:b/>
          <w:color w:val="FF0000"/>
          <w:sz w:val="28"/>
          <w:szCs w:val="28"/>
          <w:u w:val="single"/>
        </w:rPr>
      </w:pPr>
    </w:p>
    <w:p w14:paraId="4E94FB48" w14:textId="7F1FB00F" w:rsidR="003D3BBF" w:rsidRPr="00F47B20" w:rsidRDefault="003D3BBF" w:rsidP="00620BA4">
      <w:pPr>
        <w:pStyle w:val="ListParagraph"/>
        <w:numPr>
          <w:ilvl w:val="0"/>
          <w:numId w:val="19"/>
        </w:numPr>
        <w:rPr>
          <w:b/>
          <w:color w:val="FF0000"/>
          <w:sz w:val="28"/>
          <w:szCs w:val="28"/>
          <w:u w:val="single"/>
        </w:rPr>
      </w:pPr>
      <w:r w:rsidRPr="00F47B20">
        <w:rPr>
          <w:b/>
          <w:color w:val="FF0000"/>
          <w:sz w:val="28"/>
          <w:szCs w:val="28"/>
          <w:u w:val="single"/>
        </w:rPr>
        <w:t>INJUNCTIONS</w:t>
      </w:r>
    </w:p>
    <w:p w14:paraId="712C246D" w14:textId="77777777" w:rsidR="003D3BBF" w:rsidRPr="00F47B20" w:rsidRDefault="003D3BBF" w:rsidP="003D3BBF">
      <w:pPr>
        <w:rPr>
          <w:sz w:val="22"/>
          <w:szCs w:val="22"/>
        </w:rPr>
      </w:pPr>
    </w:p>
    <w:p w14:paraId="693B3855" w14:textId="3781525B" w:rsidR="003D3BBF" w:rsidRPr="00F47B20" w:rsidRDefault="003D3BBF" w:rsidP="003D3BBF">
      <w:pPr>
        <w:rPr>
          <w:sz w:val="22"/>
          <w:szCs w:val="22"/>
        </w:rPr>
      </w:pPr>
      <w:r w:rsidRPr="00F47B20">
        <w:rPr>
          <w:sz w:val="22"/>
          <w:szCs w:val="22"/>
        </w:rPr>
        <w:t>Awarded pre-trial to enjoin further publication of the statements</w:t>
      </w:r>
    </w:p>
    <w:p w14:paraId="49EA2B06" w14:textId="1ECDF148" w:rsidR="003D3BBF" w:rsidRPr="00F47B20" w:rsidRDefault="003D3BBF" w:rsidP="003D3BBF">
      <w:pPr>
        <w:rPr>
          <w:sz w:val="22"/>
          <w:szCs w:val="22"/>
        </w:rPr>
      </w:pPr>
      <w:r w:rsidRPr="00F47B20">
        <w:rPr>
          <w:sz w:val="22"/>
          <w:szCs w:val="22"/>
          <w:u w:val="single"/>
        </w:rPr>
        <w:t>REQUIRES</w:t>
      </w:r>
      <w:r w:rsidRPr="00F47B20">
        <w:rPr>
          <w:sz w:val="22"/>
          <w:szCs w:val="22"/>
        </w:rPr>
        <w:t>:</w:t>
      </w:r>
    </w:p>
    <w:p w14:paraId="77414A57" w14:textId="38E038C8" w:rsidR="003D3BBF" w:rsidRPr="00F47B20" w:rsidRDefault="003D3BBF" w:rsidP="00620BA4">
      <w:pPr>
        <w:pStyle w:val="ListParagraph"/>
        <w:numPr>
          <w:ilvl w:val="0"/>
          <w:numId w:val="20"/>
        </w:numPr>
        <w:rPr>
          <w:sz w:val="22"/>
          <w:szCs w:val="22"/>
        </w:rPr>
      </w:pPr>
      <w:r w:rsidRPr="00F47B20">
        <w:rPr>
          <w:sz w:val="22"/>
          <w:szCs w:val="22"/>
        </w:rPr>
        <w:t>Clearly defamatory statement</w:t>
      </w:r>
    </w:p>
    <w:p w14:paraId="47B654CE" w14:textId="7E8937BC" w:rsidR="003D3BBF" w:rsidRPr="00F47B20" w:rsidRDefault="003D3BBF" w:rsidP="00620BA4">
      <w:pPr>
        <w:pStyle w:val="ListParagraph"/>
        <w:numPr>
          <w:ilvl w:val="0"/>
          <w:numId w:val="20"/>
        </w:numPr>
        <w:rPr>
          <w:sz w:val="22"/>
          <w:szCs w:val="22"/>
        </w:rPr>
      </w:pPr>
      <w:r w:rsidRPr="00F47B20">
        <w:rPr>
          <w:sz w:val="22"/>
          <w:szCs w:val="22"/>
        </w:rPr>
        <w:t>No Justification Plead OR impossible for defense of justification to proceed</w:t>
      </w:r>
    </w:p>
    <w:p w14:paraId="035F6A9A" w14:textId="77777777" w:rsidR="003D3BBF" w:rsidRPr="00F47B20" w:rsidRDefault="003D3BBF" w:rsidP="003D3BBF">
      <w:pPr>
        <w:pStyle w:val="ListParagraph"/>
        <w:ind w:left="1440"/>
        <w:rPr>
          <w:sz w:val="22"/>
          <w:szCs w:val="22"/>
        </w:rPr>
      </w:pPr>
    </w:p>
    <w:p w14:paraId="7E8CB7C2" w14:textId="53F14043" w:rsidR="003D3BBF" w:rsidRPr="00F47B20" w:rsidRDefault="003D3BBF" w:rsidP="00620BA4">
      <w:pPr>
        <w:pStyle w:val="ListParagraph"/>
        <w:numPr>
          <w:ilvl w:val="0"/>
          <w:numId w:val="19"/>
        </w:numPr>
        <w:rPr>
          <w:b/>
          <w:color w:val="FF0000"/>
          <w:sz w:val="28"/>
          <w:szCs w:val="28"/>
          <w:u w:val="single"/>
        </w:rPr>
      </w:pPr>
      <w:r w:rsidRPr="00F47B20">
        <w:rPr>
          <w:b/>
          <w:color w:val="FF0000"/>
          <w:sz w:val="28"/>
          <w:szCs w:val="28"/>
          <w:u w:val="single"/>
        </w:rPr>
        <w:t>DAMAGES</w:t>
      </w:r>
    </w:p>
    <w:p w14:paraId="457E50A0" w14:textId="77777777" w:rsidR="003D3BBF" w:rsidRPr="00F47B20" w:rsidRDefault="003D3BBF" w:rsidP="003D3BBF">
      <w:pPr>
        <w:rPr>
          <w:b/>
          <w:color w:val="FF0000"/>
          <w:sz w:val="28"/>
          <w:szCs w:val="28"/>
          <w:u w:val="single"/>
        </w:rPr>
      </w:pPr>
    </w:p>
    <w:p w14:paraId="2A13662B" w14:textId="69F46327" w:rsidR="003D3BBF" w:rsidRPr="00F47B20" w:rsidRDefault="003D3BBF" w:rsidP="003D3BBF">
      <w:pPr>
        <w:rPr>
          <w:sz w:val="22"/>
          <w:szCs w:val="22"/>
        </w:rPr>
      </w:pPr>
      <w:r w:rsidRPr="00F47B20">
        <w:rPr>
          <w:sz w:val="22"/>
          <w:szCs w:val="22"/>
          <w:highlight w:val="yellow"/>
        </w:rPr>
        <w:t>Hill v Church of Scientology</w:t>
      </w:r>
      <w:r w:rsidRPr="00F47B20">
        <w:rPr>
          <w:sz w:val="22"/>
          <w:szCs w:val="22"/>
        </w:rPr>
        <w:t xml:space="preserve">: </w:t>
      </w:r>
      <w:r w:rsidR="009837B1" w:rsidRPr="00F47B20">
        <w:rPr>
          <w:sz w:val="22"/>
          <w:szCs w:val="22"/>
        </w:rPr>
        <w:t xml:space="preserve">context and fact specific to award damages, </w:t>
      </w:r>
    </w:p>
    <w:p w14:paraId="4543387E" w14:textId="77777777" w:rsidR="003D3BBF" w:rsidRPr="00F47B20" w:rsidRDefault="003D3BBF" w:rsidP="003D3BBF">
      <w:pPr>
        <w:rPr>
          <w:sz w:val="22"/>
          <w:szCs w:val="22"/>
        </w:rPr>
      </w:pPr>
    </w:p>
    <w:p w14:paraId="74C5E8A1" w14:textId="46D9706A" w:rsidR="003D3BBF" w:rsidRPr="00F47B20" w:rsidRDefault="003D3BBF" w:rsidP="003D3BBF">
      <w:pPr>
        <w:rPr>
          <w:sz w:val="22"/>
          <w:szCs w:val="22"/>
        </w:rPr>
      </w:pPr>
      <w:r w:rsidRPr="00F47B20">
        <w:rPr>
          <w:b/>
          <w:sz w:val="22"/>
          <w:szCs w:val="22"/>
          <w:u w:val="single"/>
        </w:rPr>
        <w:t>General</w:t>
      </w:r>
      <w:r w:rsidRPr="00F47B20">
        <w:rPr>
          <w:sz w:val="22"/>
          <w:szCs w:val="22"/>
        </w:rPr>
        <w:t>: presumed from the very publication of the false statement; awarded at large</w:t>
      </w:r>
    </w:p>
    <w:p w14:paraId="5A9CA7AD" w14:textId="4AFFE367" w:rsidR="003D3BBF" w:rsidRPr="00F47B20" w:rsidRDefault="003D3BBF" w:rsidP="003D3BBF">
      <w:pPr>
        <w:rPr>
          <w:sz w:val="22"/>
          <w:szCs w:val="22"/>
        </w:rPr>
      </w:pPr>
      <w:r w:rsidRPr="00F47B20">
        <w:rPr>
          <w:sz w:val="22"/>
          <w:szCs w:val="22"/>
        </w:rPr>
        <w:tab/>
      </w:r>
      <w:r w:rsidRPr="00F47B20">
        <w:rPr>
          <w:b/>
          <w:sz w:val="22"/>
          <w:szCs w:val="22"/>
        </w:rPr>
        <w:t>Consider</w:t>
      </w:r>
      <w:r w:rsidRPr="00F47B20">
        <w:rPr>
          <w:sz w:val="22"/>
          <w:szCs w:val="22"/>
        </w:rPr>
        <w:t>: the effect of statement on reputation? Is it significant and lasting?</w:t>
      </w:r>
    </w:p>
    <w:p w14:paraId="11E9A231" w14:textId="77777777" w:rsidR="003D3BBF" w:rsidRPr="00F47B20" w:rsidRDefault="003D3BBF" w:rsidP="003D3BBF">
      <w:pPr>
        <w:rPr>
          <w:sz w:val="22"/>
          <w:szCs w:val="22"/>
        </w:rPr>
      </w:pPr>
    </w:p>
    <w:p w14:paraId="55C3C9B2" w14:textId="335D58EB" w:rsidR="003D3BBF" w:rsidRPr="00F47B20" w:rsidRDefault="003D3BBF" w:rsidP="003D3BBF">
      <w:pPr>
        <w:rPr>
          <w:sz w:val="22"/>
          <w:szCs w:val="22"/>
        </w:rPr>
      </w:pPr>
      <w:r w:rsidRPr="00F47B20">
        <w:rPr>
          <w:b/>
          <w:sz w:val="22"/>
          <w:szCs w:val="22"/>
          <w:u w:val="single"/>
        </w:rPr>
        <w:t>Aggravated</w:t>
      </w:r>
      <w:r w:rsidRPr="00F47B20">
        <w:rPr>
          <w:sz w:val="22"/>
          <w:szCs w:val="22"/>
        </w:rPr>
        <w:t>: awarded if malicious</w:t>
      </w:r>
    </w:p>
    <w:p w14:paraId="531DA55A" w14:textId="4F526BD6" w:rsidR="003D3BBF" w:rsidRPr="00F47B20" w:rsidRDefault="003D3BBF" w:rsidP="003D3BBF">
      <w:pPr>
        <w:ind w:left="720"/>
        <w:rPr>
          <w:sz w:val="22"/>
          <w:szCs w:val="22"/>
        </w:rPr>
      </w:pPr>
      <w:r w:rsidRPr="00F47B20">
        <w:rPr>
          <w:b/>
          <w:sz w:val="22"/>
          <w:szCs w:val="22"/>
        </w:rPr>
        <w:t>Consider</w:t>
      </w:r>
      <w:r w:rsidRPr="00F47B20">
        <w:rPr>
          <w:sz w:val="22"/>
          <w:szCs w:val="22"/>
        </w:rPr>
        <w:t xml:space="preserve">: additional harm caused? </w:t>
      </w:r>
      <w:proofErr w:type="spellStart"/>
      <w:r w:rsidRPr="00F47B20">
        <w:rPr>
          <w:sz w:val="22"/>
          <w:szCs w:val="22"/>
        </w:rPr>
        <w:t>Eg</w:t>
      </w:r>
      <w:proofErr w:type="spellEnd"/>
      <w:r w:rsidRPr="00F47B20">
        <w:rPr>
          <w:sz w:val="22"/>
          <w:szCs w:val="22"/>
        </w:rPr>
        <w:t>. Humiliation, anxiety, mental distress // withdrawal of statement or apology? // repetition?</w:t>
      </w:r>
    </w:p>
    <w:p w14:paraId="1EA91E29" w14:textId="77777777" w:rsidR="003D3BBF" w:rsidRPr="00F47B20" w:rsidRDefault="003D3BBF" w:rsidP="003D3BBF">
      <w:pPr>
        <w:rPr>
          <w:sz w:val="22"/>
          <w:szCs w:val="22"/>
        </w:rPr>
      </w:pPr>
    </w:p>
    <w:p w14:paraId="58F6CDA8" w14:textId="2BE6C4EE" w:rsidR="003D3BBF" w:rsidRPr="00F47B20" w:rsidRDefault="003D3BBF" w:rsidP="003D3BBF">
      <w:pPr>
        <w:rPr>
          <w:sz w:val="22"/>
          <w:szCs w:val="22"/>
        </w:rPr>
      </w:pPr>
      <w:r w:rsidRPr="00F47B20">
        <w:rPr>
          <w:b/>
          <w:sz w:val="22"/>
          <w:szCs w:val="22"/>
          <w:u w:val="single"/>
        </w:rPr>
        <w:t>Punitive</w:t>
      </w:r>
      <w:r w:rsidRPr="00F47B20">
        <w:rPr>
          <w:sz w:val="22"/>
          <w:szCs w:val="22"/>
        </w:rPr>
        <w:t>: so malicious it offends court’s sense of decency, aim =/= compensation, but punishment</w:t>
      </w:r>
    </w:p>
    <w:p w14:paraId="01EAE884" w14:textId="7AAA6D00" w:rsidR="003D3BBF" w:rsidRPr="00F47B20" w:rsidRDefault="003D3BBF" w:rsidP="003D3BBF">
      <w:pPr>
        <w:ind w:left="720"/>
        <w:rPr>
          <w:sz w:val="22"/>
          <w:szCs w:val="22"/>
        </w:rPr>
      </w:pPr>
      <w:r w:rsidRPr="00F47B20">
        <w:rPr>
          <w:b/>
          <w:sz w:val="22"/>
          <w:szCs w:val="22"/>
        </w:rPr>
        <w:t>Consider</w:t>
      </w:r>
      <w:r w:rsidRPr="00F47B20">
        <w:rPr>
          <w:sz w:val="22"/>
          <w:szCs w:val="22"/>
        </w:rPr>
        <w:t xml:space="preserve">: need for </w:t>
      </w:r>
      <w:r w:rsidRPr="00F47B20">
        <w:rPr>
          <w:b/>
          <w:sz w:val="22"/>
          <w:szCs w:val="22"/>
        </w:rPr>
        <w:t>deterrent</w:t>
      </w:r>
      <w:r w:rsidRPr="00F47B20">
        <w:rPr>
          <w:sz w:val="22"/>
          <w:szCs w:val="22"/>
        </w:rPr>
        <w:t>? Is general and aggravated insufficient? Was conduct so outrageous additional damages are rational?</w:t>
      </w:r>
    </w:p>
    <w:p w14:paraId="7D31AD39" w14:textId="77777777" w:rsidR="00096F13" w:rsidRPr="00F47B20" w:rsidRDefault="00096F13" w:rsidP="003D3BBF">
      <w:pPr>
        <w:ind w:left="720"/>
        <w:rPr>
          <w:sz w:val="22"/>
          <w:szCs w:val="22"/>
        </w:rPr>
      </w:pPr>
    </w:p>
    <w:p w14:paraId="75CF6003" w14:textId="77777777" w:rsidR="00096F13" w:rsidRPr="00F47B20" w:rsidRDefault="00096F13" w:rsidP="00096F13">
      <w:pPr>
        <w:rPr>
          <w:sz w:val="22"/>
          <w:szCs w:val="22"/>
        </w:rPr>
      </w:pPr>
    </w:p>
    <w:p w14:paraId="22402027" w14:textId="77777777" w:rsidR="00096F13" w:rsidRPr="00F47B20" w:rsidRDefault="00096F13" w:rsidP="00096F13">
      <w:pPr>
        <w:rPr>
          <w:sz w:val="22"/>
          <w:szCs w:val="22"/>
        </w:rPr>
      </w:pPr>
    </w:p>
    <w:p w14:paraId="2FA33A1E" w14:textId="77777777" w:rsidR="00096F13" w:rsidRPr="00F47B20" w:rsidRDefault="00096F13" w:rsidP="003D3BBF">
      <w:pPr>
        <w:ind w:left="720"/>
        <w:rPr>
          <w:sz w:val="22"/>
          <w:szCs w:val="22"/>
        </w:rPr>
      </w:pPr>
    </w:p>
    <w:p w14:paraId="4962FAD1" w14:textId="4BAAAC0F" w:rsidR="00BD31C5" w:rsidRPr="00F47B20" w:rsidRDefault="00BD31C5">
      <w:pPr>
        <w:rPr>
          <w:sz w:val="22"/>
          <w:szCs w:val="22"/>
        </w:rPr>
      </w:pPr>
      <w:r w:rsidRPr="00F47B20">
        <w:rPr>
          <w:sz w:val="22"/>
          <w:szCs w:val="22"/>
        </w:rPr>
        <w:br w:type="page"/>
      </w:r>
    </w:p>
    <w:p w14:paraId="4BADB81E" w14:textId="28B063AA" w:rsidR="000019BF" w:rsidRPr="00F47B20" w:rsidRDefault="00BD31C5" w:rsidP="000019BF">
      <w:pPr>
        <w:rPr>
          <w:b/>
          <w:color w:val="FF0000"/>
          <w:sz w:val="22"/>
          <w:szCs w:val="22"/>
          <w:u w:val="single"/>
        </w:rPr>
      </w:pPr>
      <w:r w:rsidRPr="00F47B20">
        <w:rPr>
          <w:b/>
          <w:color w:val="FF0000"/>
          <w:sz w:val="28"/>
          <w:szCs w:val="28"/>
          <w:u w:val="single"/>
        </w:rPr>
        <w:lastRenderedPageBreak/>
        <w:t>DAMAGES:</w:t>
      </w:r>
      <w:r w:rsidR="004801F7" w:rsidRPr="00F47B20">
        <w:rPr>
          <w:i/>
          <w:sz w:val="22"/>
          <w:szCs w:val="22"/>
        </w:rPr>
        <w:tab/>
      </w:r>
      <w:r w:rsidR="004801F7" w:rsidRPr="00F47B20">
        <w:rPr>
          <w:i/>
          <w:sz w:val="22"/>
          <w:szCs w:val="22"/>
        </w:rPr>
        <w:tab/>
      </w:r>
      <w:r w:rsidR="004801F7" w:rsidRPr="00F47B20">
        <w:rPr>
          <w:i/>
          <w:sz w:val="22"/>
          <w:szCs w:val="22"/>
        </w:rPr>
        <w:tab/>
        <w:t>*only if tort is proven and defense fails, s 24 Charter*</w:t>
      </w:r>
    </w:p>
    <w:p w14:paraId="093984CC" w14:textId="7CE368DA" w:rsidR="00BD31C5" w:rsidRPr="00F47B20" w:rsidRDefault="00BD31C5" w:rsidP="000019BF">
      <w:pPr>
        <w:rPr>
          <w:sz w:val="22"/>
          <w:szCs w:val="22"/>
        </w:rPr>
      </w:pPr>
      <w:r w:rsidRPr="00F47B20">
        <w:rPr>
          <w:b/>
          <w:sz w:val="22"/>
          <w:szCs w:val="22"/>
        </w:rPr>
        <w:t xml:space="preserve">4 Types of </w:t>
      </w:r>
      <w:r w:rsidR="00E34E7A" w:rsidRPr="00F47B20">
        <w:rPr>
          <w:b/>
          <w:sz w:val="22"/>
          <w:szCs w:val="22"/>
        </w:rPr>
        <w:t>Judicial R</w:t>
      </w:r>
      <w:r w:rsidRPr="00F47B20">
        <w:rPr>
          <w:b/>
          <w:sz w:val="22"/>
          <w:szCs w:val="22"/>
        </w:rPr>
        <w:t>emedies</w:t>
      </w:r>
      <w:r w:rsidRPr="00F47B20">
        <w:rPr>
          <w:sz w:val="22"/>
          <w:szCs w:val="22"/>
        </w:rPr>
        <w:t xml:space="preserve">: </w:t>
      </w:r>
      <w:r w:rsidRPr="00F47B20">
        <w:rPr>
          <w:sz w:val="22"/>
          <w:szCs w:val="22"/>
          <w:u w:val="single"/>
        </w:rPr>
        <w:t>Damages</w:t>
      </w:r>
      <w:r w:rsidRPr="00F47B20">
        <w:rPr>
          <w:sz w:val="22"/>
          <w:szCs w:val="22"/>
        </w:rPr>
        <w:t xml:space="preserve"> (</w:t>
      </w:r>
      <w:r w:rsidR="004801F7" w:rsidRPr="00F47B20">
        <w:rPr>
          <w:sz w:val="22"/>
          <w:szCs w:val="22"/>
        </w:rPr>
        <w:t>grants P a legal right to a specific sum</w:t>
      </w:r>
      <w:r w:rsidRPr="00F47B20">
        <w:rPr>
          <w:sz w:val="22"/>
          <w:szCs w:val="22"/>
        </w:rPr>
        <w:t xml:space="preserve">) </w:t>
      </w:r>
      <w:r w:rsidRPr="00F47B20">
        <w:rPr>
          <w:sz w:val="22"/>
          <w:szCs w:val="22"/>
          <w:u w:val="single"/>
        </w:rPr>
        <w:t>Injunction</w:t>
      </w:r>
      <w:r w:rsidRPr="00F47B20">
        <w:rPr>
          <w:sz w:val="22"/>
          <w:szCs w:val="22"/>
        </w:rPr>
        <w:t xml:space="preserve"> (</w:t>
      </w:r>
      <w:r w:rsidR="004801F7" w:rsidRPr="00F47B20">
        <w:rPr>
          <w:sz w:val="22"/>
          <w:szCs w:val="22"/>
        </w:rPr>
        <w:t>court order that directs party to do, or not do, something</w:t>
      </w:r>
      <w:r w:rsidRPr="00F47B20">
        <w:rPr>
          <w:sz w:val="22"/>
          <w:szCs w:val="22"/>
        </w:rPr>
        <w:t xml:space="preserve">) </w:t>
      </w:r>
      <w:r w:rsidRPr="00F47B20">
        <w:rPr>
          <w:sz w:val="22"/>
          <w:szCs w:val="22"/>
          <w:u w:val="single"/>
        </w:rPr>
        <w:t>Declaration</w:t>
      </w:r>
      <w:r w:rsidRPr="00F47B20">
        <w:rPr>
          <w:sz w:val="22"/>
          <w:szCs w:val="22"/>
        </w:rPr>
        <w:t xml:space="preserve"> (</w:t>
      </w:r>
      <w:r w:rsidR="004801F7" w:rsidRPr="00F47B20">
        <w:rPr>
          <w:sz w:val="22"/>
          <w:szCs w:val="22"/>
        </w:rPr>
        <w:t>formal statement of court to resolve a dispute</w:t>
      </w:r>
      <w:r w:rsidRPr="00F47B20">
        <w:rPr>
          <w:sz w:val="22"/>
          <w:szCs w:val="22"/>
        </w:rPr>
        <w:t xml:space="preserve">) </w:t>
      </w:r>
      <w:r w:rsidRPr="00F47B20">
        <w:rPr>
          <w:sz w:val="22"/>
          <w:szCs w:val="22"/>
          <w:u w:val="single"/>
        </w:rPr>
        <w:t>Order of Specific Restitution</w:t>
      </w:r>
      <w:r w:rsidRPr="00F47B20">
        <w:rPr>
          <w:sz w:val="22"/>
          <w:szCs w:val="22"/>
        </w:rPr>
        <w:t xml:space="preserve"> (</w:t>
      </w:r>
      <w:r w:rsidR="004801F7" w:rsidRPr="00F47B20">
        <w:rPr>
          <w:sz w:val="22"/>
          <w:szCs w:val="22"/>
        </w:rPr>
        <w:t>directs a party to restore pre-existing condition</w:t>
      </w:r>
      <w:r w:rsidRPr="00F47B20">
        <w:rPr>
          <w:sz w:val="22"/>
          <w:szCs w:val="22"/>
        </w:rPr>
        <w:t>)</w:t>
      </w:r>
    </w:p>
    <w:p w14:paraId="3DBE4DA3" w14:textId="77777777" w:rsidR="00CE63EA" w:rsidRPr="00F47B20" w:rsidRDefault="00CE63EA" w:rsidP="000019BF">
      <w:pPr>
        <w:rPr>
          <w:b/>
          <w:sz w:val="22"/>
          <w:szCs w:val="22"/>
        </w:rPr>
      </w:pPr>
    </w:p>
    <w:p w14:paraId="48B52AC6" w14:textId="543737A9" w:rsidR="00CE63EA" w:rsidRPr="00F47B20" w:rsidRDefault="004801F7" w:rsidP="000019BF">
      <w:pPr>
        <w:rPr>
          <w:sz w:val="22"/>
          <w:szCs w:val="22"/>
        </w:rPr>
      </w:pPr>
      <w:r w:rsidRPr="00F47B20">
        <w:rPr>
          <w:b/>
          <w:sz w:val="22"/>
          <w:szCs w:val="22"/>
        </w:rPr>
        <w:t>Classification of Damages:</w:t>
      </w:r>
      <w:r w:rsidRPr="00F47B20">
        <w:rPr>
          <w:sz w:val="22"/>
          <w:szCs w:val="22"/>
        </w:rPr>
        <w:t xml:space="preserve"> </w:t>
      </w:r>
      <w:r w:rsidRPr="00F47B20">
        <w:rPr>
          <w:sz w:val="22"/>
          <w:szCs w:val="22"/>
          <w:u w:val="single"/>
        </w:rPr>
        <w:t>Pecuniary</w:t>
      </w:r>
      <w:r w:rsidRPr="00F47B20">
        <w:rPr>
          <w:sz w:val="22"/>
          <w:szCs w:val="22"/>
        </w:rPr>
        <w:t xml:space="preserve"> (monetary</w:t>
      </w:r>
      <w:r w:rsidR="009152FA" w:rsidRPr="00F47B20">
        <w:rPr>
          <w:sz w:val="22"/>
          <w:szCs w:val="22"/>
        </w:rPr>
        <w:t>, no maximum amount</w:t>
      </w:r>
      <w:r w:rsidRPr="00F47B20">
        <w:rPr>
          <w:sz w:val="22"/>
          <w:szCs w:val="22"/>
        </w:rPr>
        <w:t xml:space="preserve"> </w:t>
      </w:r>
      <w:proofErr w:type="spellStart"/>
      <w:r w:rsidRPr="00F47B20">
        <w:rPr>
          <w:sz w:val="22"/>
          <w:szCs w:val="22"/>
        </w:rPr>
        <w:t>ie</w:t>
      </w:r>
      <w:proofErr w:type="spellEnd"/>
      <w:r w:rsidRPr="00F47B20">
        <w:rPr>
          <w:sz w:val="22"/>
          <w:szCs w:val="22"/>
        </w:rPr>
        <w:t xml:space="preserve">. lost wages, medical bills, etc.) </w:t>
      </w:r>
      <w:r w:rsidRPr="00F47B20">
        <w:rPr>
          <w:sz w:val="22"/>
          <w:szCs w:val="22"/>
          <w:u w:val="single"/>
        </w:rPr>
        <w:t>Non-Pecuniary</w:t>
      </w:r>
      <w:r w:rsidRPr="00F47B20">
        <w:rPr>
          <w:sz w:val="22"/>
          <w:szCs w:val="22"/>
        </w:rPr>
        <w:t xml:space="preserve"> (pain, humiliation, disfigurement, harder to quantify</w:t>
      </w:r>
      <w:r w:rsidR="009152FA" w:rsidRPr="00F47B20">
        <w:rPr>
          <w:sz w:val="22"/>
          <w:szCs w:val="22"/>
        </w:rPr>
        <w:t>, maximum amount $350k</w:t>
      </w:r>
      <w:r w:rsidRPr="00F47B20">
        <w:rPr>
          <w:sz w:val="22"/>
          <w:szCs w:val="22"/>
        </w:rPr>
        <w:t>)</w:t>
      </w:r>
    </w:p>
    <w:p w14:paraId="34386452" w14:textId="51F8E35D" w:rsidR="00191452" w:rsidRPr="00F47B20" w:rsidRDefault="004801F7" w:rsidP="002B7945">
      <w:pPr>
        <w:jc w:val="center"/>
        <w:rPr>
          <w:b/>
          <w:sz w:val="28"/>
          <w:szCs w:val="28"/>
          <w:u w:val="single"/>
        </w:rPr>
      </w:pPr>
      <w:r w:rsidRPr="00F47B20">
        <w:rPr>
          <w:b/>
          <w:sz w:val="28"/>
          <w:szCs w:val="28"/>
          <w:u w:val="single"/>
        </w:rPr>
        <w:t>4 types of Damages:</w:t>
      </w:r>
    </w:p>
    <w:p w14:paraId="1332A170" w14:textId="18B7C9A6" w:rsidR="004C1F2E" w:rsidRPr="00F47B20" w:rsidRDefault="009152FA" w:rsidP="009152FA">
      <w:pPr>
        <w:rPr>
          <w:sz w:val="22"/>
          <w:szCs w:val="22"/>
          <w:u w:val="single"/>
        </w:rPr>
      </w:pPr>
      <w:r w:rsidRPr="00F47B20">
        <w:rPr>
          <w:b/>
          <w:color w:val="FF0000"/>
          <w:sz w:val="32"/>
          <w:szCs w:val="32"/>
          <w:u w:val="single"/>
        </w:rPr>
        <w:t xml:space="preserve">1. </w:t>
      </w:r>
      <w:r w:rsidR="00B31A32" w:rsidRPr="00F47B20">
        <w:rPr>
          <w:b/>
          <w:color w:val="FF0000"/>
          <w:sz w:val="32"/>
          <w:szCs w:val="32"/>
          <w:u w:val="single"/>
        </w:rPr>
        <w:t>Nominal</w:t>
      </w:r>
      <w:r w:rsidR="0035703E" w:rsidRPr="00F47B20">
        <w:rPr>
          <w:color w:val="FF0000"/>
          <w:sz w:val="32"/>
          <w:szCs w:val="32"/>
        </w:rPr>
        <w:sym w:font="Wingdings" w:char="F0E0"/>
      </w:r>
      <w:r w:rsidR="00B31A32" w:rsidRPr="00F47B20">
        <w:rPr>
          <w:b/>
          <w:sz w:val="22"/>
          <w:szCs w:val="22"/>
        </w:rPr>
        <w:t>Awarded in a small sum</w:t>
      </w:r>
      <w:r w:rsidR="00B31A32" w:rsidRPr="00F47B20">
        <w:rPr>
          <w:sz w:val="22"/>
          <w:szCs w:val="22"/>
        </w:rPr>
        <w:t xml:space="preserve"> to redress violation of a legal right that law deems worthy of protection, </w:t>
      </w:r>
      <w:r w:rsidR="00B31A32" w:rsidRPr="00F47B20">
        <w:rPr>
          <w:b/>
          <w:sz w:val="22"/>
          <w:szCs w:val="22"/>
        </w:rPr>
        <w:t>even in absence of actual harm</w:t>
      </w:r>
      <w:r w:rsidRPr="00F47B20">
        <w:rPr>
          <w:sz w:val="22"/>
          <w:szCs w:val="22"/>
        </w:rPr>
        <w:t xml:space="preserve"> // </w:t>
      </w:r>
      <w:r w:rsidR="00B31A32" w:rsidRPr="00F47B20">
        <w:rPr>
          <w:sz w:val="22"/>
          <w:szCs w:val="22"/>
        </w:rPr>
        <w:t xml:space="preserve">Based on </w:t>
      </w:r>
      <w:r w:rsidR="00B31A32" w:rsidRPr="00F47B20">
        <w:rPr>
          <w:sz w:val="22"/>
          <w:szCs w:val="22"/>
          <w:u w:val="single"/>
        </w:rPr>
        <w:t>purpose</w:t>
      </w:r>
      <w:r w:rsidR="00B31A32" w:rsidRPr="00F47B20">
        <w:rPr>
          <w:sz w:val="22"/>
          <w:szCs w:val="22"/>
        </w:rPr>
        <w:t>, not amount</w:t>
      </w:r>
      <w:r w:rsidRPr="00F47B20">
        <w:rPr>
          <w:sz w:val="22"/>
          <w:szCs w:val="22"/>
        </w:rPr>
        <w:t xml:space="preserve"> // </w:t>
      </w:r>
      <w:r w:rsidR="00CF7A55" w:rsidRPr="00F47B20">
        <w:rPr>
          <w:sz w:val="22"/>
          <w:szCs w:val="22"/>
        </w:rPr>
        <w:t>rare</w:t>
      </w:r>
      <w:r w:rsidRPr="00F47B20">
        <w:rPr>
          <w:sz w:val="22"/>
          <w:szCs w:val="22"/>
        </w:rPr>
        <w:t xml:space="preserve"> this is the only damage sought // </w:t>
      </w:r>
      <w:r w:rsidR="004C1F2E" w:rsidRPr="00F47B20">
        <w:rPr>
          <w:b/>
          <w:sz w:val="22"/>
          <w:szCs w:val="22"/>
        </w:rPr>
        <w:t>Nominal =/= small</w:t>
      </w:r>
      <w:r w:rsidR="004C1F2E" w:rsidRPr="00F47B20">
        <w:rPr>
          <w:sz w:val="22"/>
          <w:szCs w:val="22"/>
        </w:rPr>
        <w:t xml:space="preserve"> … </w:t>
      </w:r>
      <w:proofErr w:type="spellStart"/>
      <w:r w:rsidR="004C1F2E" w:rsidRPr="00F47B20">
        <w:rPr>
          <w:sz w:val="22"/>
          <w:szCs w:val="22"/>
          <w:highlight w:val="yellow"/>
        </w:rPr>
        <w:t>Mediana</w:t>
      </w:r>
      <w:proofErr w:type="spellEnd"/>
      <w:r w:rsidR="004C1F2E" w:rsidRPr="00F47B20">
        <w:rPr>
          <w:sz w:val="22"/>
          <w:szCs w:val="22"/>
        </w:rPr>
        <w:t xml:space="preserve"> uses example of chair in the study</w:t>
      </w:r>
    </w:p>
    <w:p w14:paraId="6936CF7C" w14:textId="77777777" w:rsidR="00CE63EA" w:rsidRPr="00F47B20" w:rsidRDefault="00CE63EA" w:rsidP="00CE63EA">
      <w:pPr>
        <w:rPr>
          <w:sz w:val="22"/>
          <w:szCs w:val="22"/>
          <w:u w:val="single"/>
        </w:rPr>
      </w:pPr>
    </w:p>
    <w:p w14:paraId="18C7544A" w14:textId="487AF1B7" w:rsidR="00687B0B" w:rsidRPr="00F47B20" w:rsidRDefault="004F3BFC" w:rsidP="004F3BFC">
      <w:pPr>
        <w:rPr>
          <w:sz w:val="22"/>
          <w:szCs w:val="22"/>
        </w:rPr>
      </w:pPr>
      <w:r w:rsidRPr="00F47B20">
        <w:rPr>
          <w:b/>
          <w:color w:val="FF0000"/>
          <w:sz w:val="32"/>
          <w:szCs w:val="32"/>
          <w:u w:val="single"/>
        </w:rPr>
        <w:t xml:space="preserve">2. </w:t>
      </w:r>
      <w:r w:rsidR="00B31A32" w:rsidRPr="00F47B20">
        <w:rPr>
          <w:b/>
          <w:color w:val="FF0000"/>
          <w:sz w:val="32"/>
          <w:szCs w:val="32"/>
          <w:u w:val="single"/>
        </w:rPr>
        <w:t>Compensatory</w:t>
      </w:r>
      <w:r w:rsidR="0035703E" w:rsidRPr="00F47B20">
        <w:rPr>
          <w:color w:val="FF0000"/>
          <w:sz w:val="32"/>
          <w:szCs w:val="32"/>
          <w:u w:val="single"/>
        </w:rPr>
        <w:t xml:space="preserve"> </w:t>
      </w:r>
      <w:r w:rsidR="0035703E" w:rsidRPr="00F47B20">
        <w:rPr>
          <w:color w:val="FF0000"/>
          <w:sz w:val="32"/>
          <w:szCs w:val="32"/>
        </w:rPr>
        <w:sym w:font="Wingdings" w:char="F0E0"/>
      </w:r>
      <w:r w:rsidR="0035703E" w:rsidRPr="00F47B20">
        <w:rPr>
          <w:sz w:val="22"/>
          <w:szCs w:val="22"/>
        </w:rPr>
        <w:t xml:space="preserve"> $$$</w:t>
      </w:r>
      <w:r w:rsidR="009152FA" w:rsidRPr="00F47B20">
        <w:rPr>
          <w:sz w:val="22"/>
          <w:szCs w:val="22"/>
        </w:rPr>
        <w:t xml:space="preserve"> // </w:t>
      </w:r>
      <w:r w:rsidR="0075754C" w:rsidRPr="00F47B20">
        <w:rPr>
          <w:sz w:val="22"/>
          <w:szCs w:val="22"/>
        </w:rPr>
        <w:t>To obtain financial redress for actual loss</w:t>
      </w:r>
      <w:r w:rsidR="009152FA" w:rsidRPr="00F47B20">
        <w:rPr>
          <w:sz w:val="22"/>
          <w:szCs w:val="22"/>
        </w:rPr>
        <w:t xml:space="preserve"> // </w:t>
      </w:r>
      <w:r w:rsidR="004801F7" w:rsidRPr="00F47B20">
        <w:rPr>
          <w:b/>
          <w:sz w:val="22"/>
          <w:szCs w:val="22"/>
        </w:rPr>
        <w:t>ALL ITEM</w:t>
      </w:r>
      <w:r w:rsidR="00867E5A" w:rsidRPr="00F47B20">
        <w:rPr>
          <w:b/>
          <w:sz w:val="22"/>
          <w:szCs w:val="22"/>
        </w:rPr>
        <w:t>S to p</w:t>
      </w:r>
      <w:r w:rsidR="0075754C" w:rsidRPr="00F47B20">
        <w:rPr>
          <w:b/>
          <w:sz w:val="22"/>
          <w:szCs w:val="22"/>
        </w:rPr>
        <w:t xml:space="preserve">lace injured party in the same position if the injury had never </w:t>
      </w:r>
      <w:r w:rsidR="00CF7A55" w:rsidRPr="00F47B20">
        <w:rPr>
          <w:b/>
          <w:sz w:val="22"/>
          <w:szCs w:val="22"/>
        </w:rPr>
        <w:t xml:space="preserve">occurred </w:t>
      </w:r>
      <w:r w:rsidR="00CE63EA" w:rsidRPr="00F47B20">
        <w:rPr>
          <w:b/>
          <w:sz w:val="22"/>
          <w:szCs w:val="22"/>
        </w:rPr>
        <w:t>(</w:t>
      </w:r>
      <w:r w:rsidR="00257BC6" w:rsidRPr="00F47B20">
        <w:rPr>
          <w:b/>
          <w:sz w:val="22"/>
          <w:szCs w:val="22"/>
        </w:rPr>
        <w:t>***</w:t>
      </w:r>
      <w:r w:rsidR="00CE63EA" w:rsidRPr="00F47B20">
        <w:rPr>
          <w:b/>
          <w:sz w:val="22"/>
          <w:szCs w:val="22"/>
          <w:highlight w:val="yellow"/>
        </w:rPr>
        <w:t>Dodd Properties v Canterbury City Council, 1980</w:t>
      </w:r>
      <w:r w:rsidR="00CE63EA" w:rsidRPr="00F47B20">
        <w:rPr>
          <w:b/>
          <w:sz w:val="22"/>
          <w:szCs w:val="22"/>
        </w:rPr>
        <w:t>)</w:t>
      </w:r>
      <w:r w:rsidR="00CF7A55" w:rsidRPr="00F47B20">
        <w:sym w:font="Wingdings" w:char="F0E0"/>
      </w:r>
      <w:r w:rsidR="00CF7A55" w:rsidRPr="00F47B20">
        <w:rPr>
          <w:sz w:val="22"/>
          <w:szCs w:val="22"/>
        </w:rPr>
        <w:t xml:space="preserve"> </w:t>
      </w:r>
      <w:r w:rsidRPr="00F47B20">
        <w:rPr>
          <w:sz w:val="22"/>
          <w:szCs w:val="22"/>
        </w:rPr>
        <w:t xml:space="preserve">difficult to ascertain in </w:t>
      </w:r>
      <w:r w:rsidR="002B7945" w:rsidRPr="00F47B20">
        <w:rPr>
          <w:sz w:val="22"/>
          <w:szCs w:val="22"/>
        </w:rPr>
        <w:t>some circumstances</w:t>
      </w:r>
    </w:p>
    <w:p w14:paraId="53F1ECAD" w14:textId="77777777" w:rsidR="00687B0B" w:rsidRPr="00F47B20" w:rsidRDefault="00687B0B" w:rsidP="004F3BFC">
      <w:pPr>
        <w:rPr>
          <w:sz w:val="22"/>
          <w:szCs w:val="22"/>
          <w:u w:val="single"/>
        </w:rPr>
      </w:pPr>
    </w:p>
    <w:p w14:paraId="71AEFEA3" w14:textId="77777777" w:rsidR="002B7945" w:rsidRPr="00F47B20" w:rsidRDefault="00CF7A55" w:rsidP="00687B0B">
      <w:pPr>
        <w:rPr>
          <w:sz w:val="22"/>
          <w:szCs w:val="22"/>
        </w:rPr>
      </w:pPr>
      <w:r w:rsidRPr="00F47B20">
        <w:rPr>
          <w:sz w:val="22"/>
          <w:szCs w:val="22"/>
          <w:u w:val="single"/>
        </w:rPr>
        <w:t>Pecuniary</w:t>
      </w:r>
      <w:r w:rsidRPr="00F47B20">
        <w:rPr>
          <w:sz w:val="22"/>
          <w:szCs w:val="22"/>
        </w:rPr>
        <w:t xml:space="preserve"> (no max) </w:t>
      </w:r>
    </w:p>
    <w:p w14:paraId="6D201C9B" w14:textId="616B95F8" w:rsidR="00687B0B" w:rsidRPr="00F47B20" w:rsidRDefault="004F3BFC" w:rsidP="002B7945">
      <w:pPr>
        <w:ind w:firstLine="720"/>
        <w:rPr>
          <w:sz w:val="22"/>
          <w:szCs w:val="22"/>
        </w:rPr>
      </w:pPr>
      <w:r w:rsidRPr="00F47B20">
        <w:rPr>
          <w:sz w:val="22"/>
          <w:szCs w:val="22"/>
        </w:rPr>
        <w:t>speculative factors, invaluable losses, idle property &amp; includes past/future earni</w:t>
      </w:r>
      <w:r w:rsidR="00687B0B" w:rsidRPr="00F47B20">
        <w:rPr>
          <w:sz w:val="22"/>
          <w:szCs w:val="22"/>
        </w:rPr>
        <w:t xml:space="preserve">ngs, past/future expenditures </w:t>
      </w:r>
      <w:r w:rsidRPr="00F47B20">
        <w:rPr>
          <w:sz w:val="22"/>
          <w:szCs w:val="22"/>
        </w:rPr>
        <w:t xml:space="preserve"> </w:t>
      </w:r>
    </w:p>
    <w:p w14:paraId="130A08F0" w14:textId="77777777" w:rsidR="002B7945" w:rsidRPr="00F47B20" w:rsidRDefault="00687B0B" w:rsidP="004F3BFC">
      <w:pPr>
        <w:rPr>
          <w:sz w:val="22"/>
          <w:szCs w:val="22"/>
        </w:rPr>
      </w:pPr>
      <w:r w:rsidRPr="00F47B20">
        <w:rPr>
          <w:sz w:val="22"/>
          <w:szCs w:val="22"/>
          <w:u w:val="single"/>
        </w:rPr>
        <w:t>N</w:t>
      </w:r>
      <w:r w:rsidR="00CF7A55" w:rsidRPr="00F47B20">
        <w:rPr>
          <w:sz w:val="22"/>
          <w:szCs w:val="22"/>
          <w:u w:val="single"/>
        </w:rPr>
        <w:t>on-pecuniary</w:t>
      </w:r>
      <w:r w:rsidR="00CF7A55" w:rsidRPr="00F47B20">
        <w:rPr>
          <w:sz w:val="22"/>
          <w:szCs w:val="22"/>
        </w:rPr>
        <w:t xml:space="preserve"> (max. $350k)</w:t>
      </w:r>
      <w:r w:rsidR="004F3BFC" w:rsidRPr="00F47B20">
        <w:rPr>
          <w:sz w:val="22"/>
          <w:szCs w:val="22"/>
        </w:rPr>
        <w:t xml:space="preserve"> </w:t>
      </w:r>
    </w:p>
    <w:p w14:paraId="0F2EA133" w14:textId="03059631" w:rsidR="00867E5A" w:rsidRPr="00F47B20" w:rsidRDefault="004F3BFC" w:rsidP="002B7945">
      <w:pPr>
        <w:ind w:firstLine="720"/>
        <w:rPr>
          <w:b/>
          <w:sz w:val="22"/>
          <w:szCs w:val="22"/>
        </w:rPr>
      </w:pPr>
      <w:r w:rsidRPr="00F47B20">
        <w:rPr>
          <w:sz w:val="22"/>
          <w:szCs w:val="22"/>
          <w:highlight w:val="yellow"/>
        </w:rPr>
        <w:t>Andrews v Grand &amp; Toy Alberta (1978):</w:t>
      </w:r>
      <w:r w:rsidRPr="00F47B20">
        <w:rPr>
          <w:sz w:val="22"/>
          <w:szCs w:val="22"/>
        </w:rPr>
        <w:t xml:space="preserve"> Dickson J</w:t>
      </w:r>
      <w:r w:rsidR="00A71B52" w:rsidRPr="00F47B20">
        <w:rPr>
          <w:sz w:val="22"/>
          <w:szCs w:val="22"/>
        </w:rPr>
        <w:t xml:space="preserve"> </w:t>
      </w:r>
      <w:r w:rsidR="00A71B52" w:rsidRPr="00F47B20">
        <w:rPr>
          <w:sz w:val="22"/>
          <w:szCs w:val="22"/>
        </w:rPr>
        <w:sym w:font="Wingdings" w:char="F0E0"/>
      </w:r>
      <w:r w:rsidRPr="00F47B20">
        <w:rPr>
          <w:sz w:val="22"/>
          <w:szCs w:val="22"/>
        </w:rPr>
        <w:t xml:space="preserve"> </w:t>
      </w:r>
      <w:r w:rsidR="00A71B52" w:rsidRPr="00F47B20">
        <w:rPr>
          <w:b/>
          <w:sz w:val="22"/>
          <w:szCs w:val="22"/>
        </w:rPr>
        <w:t xml:space="preserve">“There is no medium of exchange for happiness. There is no market for expectation of life … The award must be </w:t>
      </w:r>
      <w:r w:rsidR="00A71B52" w:rsidRPr="00F47B20">
        <w:rPr>
          <w:b/>
          <w:sz w:val="22"/>
          <w:szCs w:val="22"/>
          <w:u w:val="single"/>
        </w:rPr>
        <w:t>fair and reasonable</w:t>
      </w:r>
      <w:r w:rsidR="00A71B52" w:rsidRPr="00F47B20">
        <w:rPr>
          <w:b/>
          <w:sz w:val="22"/>
          <w:szCs w:val="22"/>
        </w:rPr>
        <w:t>, fairness being gauged by earlier decisions; but the award must also of necessity be arbitrary and conventional.”</w:t>
      </w:r>
    </w:p>
    <w:p w14:paraId="031187DC" w14:textId="77777777" w:rsidR="00687B0B" w:rsidRPr="00F47B20" w:rsidRDefault="00687B0B" w:rsidP="00687B0B">
      <w:pPr>
        <w:rPr>
          <w:sz w:val="22"/>
          <w:szCs w:val="22"/>
          <w:highlight w:val="yellow"/>
        </w:rPr>
      </w:pPr>
    </w:p>
    <w:p w14:paraId="64F0A1F2" w14:textId="120BB9CE" w:rsidR="00A71B52" w:rsidRPr="00F47B20" w:rsidRDefault="00A71B52" w:rsidP="00687B0B">
      <w:pPr>
        <w:rPr>
          <w:sz w:val="22"/>
          <w:szCs w:val="22"/>
        </w:rPr>
      </w:pPr>
      <w:r w:rsidRPr="00F47B20">
        <w:rPr>
          <w:sz w:val="22"/>
          <w:szCs w:val="22"/>
          <w:highlight w:val="yellow"/>
        </w:rPr>
        <w:t>Hawkins v McGee (1929):</w:t>
      </w:r>
      <w:r w:rsidRPr="00F47B20">
        <w:rPr>
          <w:sz w:val="22"/>
          <w:szCs w:val="22"/>
        </w:rPr>
        <w:t xml:space="preserve"> skin graft from chest to burnt hand – grew a hairy palm (expectation damages) </w:t>
      </w:r>
    </w:p>
    <w:p w14:paraId="7E81A7F0" w14:textId="77777777" w:rsidR="00A71B52" w:rsidRPr="00F47B20" w:rsidRDefault="00A71B52" w:rsidP="00CE63EA">
      <w:pPr>
        <w:rPr>
          <w:color w:val="FF0000"/>
          <w:sz w:val="22"/>
          <w:szCs w:val="22"/>
        </w:rPr>
      </w:pPr>
    </w:p>
    <w:p w14:paraId="7A0D657C" w14:textId="57C9D4FF" w:rsidR="00E34E7A" w:rsidRPr="00F47B20" w:rsidRDefault="00CE63EA" w:rsidP="00CE63EA">
      <w:pPr>
        <w:rPr>
          <w:sz w:val="22"/>
          <w:szCs w:val="22"/>
        </w:rPr>
      </w:pPr>
      <w:r w:rsidRPr="00F47B20">
        <w:rPr>
          <w:b/>
          <w:color w:val="FF0000"/>
          <w:sz w:val="32"/>
          <w:szCs w:val="32"/>
        </w:rPr>
        <w:t xml:space="preserve">3. </w:t>
      </w:r>
      <w:r w:rsidR="00E34E7A" w:rsidRPr="00F47B20">
        <w:rPr>
          <w:b/>
          <w:color w:val="FF0000"/>
          <w:sz w:val="32"/>
          <w:szCs w:val="32"/>
        </w:rPr>
        <w:t>Aggravated</w:t>
      </w:r>
      <w:r w:rsidR="00E34E7A" w:rsidRPr="00F47B20">
        <w:rPr>
          <w:color w:val="FF0000"/>
          <w:sz w:val="32"/>
          <w:szCs w:val="32"/>
        </w:rPr>
        <w:t xml:space="preserve"> </w:t>
      </w:r>
      <w:r w:rsidR="00E34E7A" w:rsidRPr="00F47B20">
        <w:rPr>
          <w:color w:val="FF0000"/>
          <w:sz w:val="32"/>
          <w:szCs w:val="32"/>
        </w:rPr>
        <w:sym w:font="Wingdings" w:char="F0E0"/>
      </w:r>
      <w:r w:rsidR="00E34E7A" w:rsidRPr="00F47B20">
        <w:rPr>
          <w:color w:val="FF0000"/>
          <w:sz w:val="22"/>
          <w:szCs w:val="22"/>
        </w:rPr>
        <w:t xml:space="preserve"> </w:t>
      </w:r>
      <w:r w:rsidR="00116B90" w:rsidRPr="00F47B20">
        <w:rPr>
          <w:b/>
          <w:sz w:val="22"/>
          <w:szCs w:val="22"/>
        </w:rPr>
        <w:t>focus on the victim</w:t>
      </w:r>
      <w:r w:rsidR="00116B90" w:rsidRPr="00F47B20">
        <w:rPr>
          <w:sz w:val="22"/>
          <w:szCs w:val="22"/>
        </w:rPr>
        <w:t xml:space="preserve"> // </w:t>
      </w:r>
      <w:r w:rsidR="00151229" w:rsidRPr="00F47B20">
        <w:rPr>
          <w:sz w:val="22"/>
          <w:szCs w:val="22"/>
        </w:rPr>
        <w:t xml:space="preserve">a form of compensatory damages awarded to compensate P for </w:t>
      </w:r>
      <w:r w:rsidR="00151229" w:rsidRPr="00F47B20">
        <w:rPr>
          <w:sz w:val="22"/>
          <w:szCs w:val="22"/>
          <w:u w:val="single"/>
        </w:rPr>
        <w:t>additional injuries to dignity</w:t>
      </w:r>
      <w:r w:rsidR="00151229" w:rsidRPr="00F47B20">
        <w:rPr>
          <w:sz w:val="22"/>
          <w:szCs w:val="22"/>
        </w:rPr>
        <w:t xml:space="preserve"> and similar feelings arising from conduct of D // </w:t>
      </w:r>
      <w:r w:rsidR="00151229" w:rsidRPr="00F47B20">
        <w:rPr>
          <w:b/>
          <w:sz w:val="22"/>
          <w:szCs w:val="22"/>
        </w:rPr>
        <w:t>2 requirements: P must establish suffered additional injuries to their feelings and D’s conduct was highly offensive, repugnant, outrageous</w:t>
      </w:r>
    </w:p>
    <w:p w14:paraId="469EB51D" w14:textId="50404EB6" w:rsidR="00151229" w:rsidRPr="00F47B20" w:rsidRDefault="00151229" w:rsidP="00CE63EA">
      <w:pPr>
        <w:rPr>
          <w:sz w:val="22"/>
          <w:szCs w:val="22"/>
        </w:rPr>
      </w:pPr>
      <w:proofErr w:type="spellStart"/>
      <w:r w:rsidRPr="00F47B20">
        <w:rPr>
          <w:sz w:val="22"/>
          <w:szCs w:val="22"/>
          <w:highlight w:val="yellow"/>
        </w:rPr>
        <w:t>Rookes</w:t>
      </w:r>
      <w:proofErr w:type="spellEnd"/>
      <w:r w:rsidRPr="00F47B20">
        <w:rPr>
          <w:sz w:val="22"/>
          <w:szCs w:val="22"/>
          <w:highlight w:val="yellow"/>
        </w:rPr>
        <w:t xml:space="preserve"> v Barnard [1964]:</w:t>
      </w:r>
      <w:r w:rsidRPr="00F47B20">
        <w:rPr>
          <w:sz w:val="22"/>
          <w:szCs w:val="22"/>
        </w:rPr>
        <w:t xml:space="preserve"> </w:t>
      </w:r>
      <w:r w:rsidR="00116B90" w:rsidRPr="00F47B20">
        <w:rPr>
          <w:sz w:val="22"/>
          <w:szCs w:val="22"/>
        </w:rPr>
        <w:t>injuries to P’s proper feelings of pride and dignity arising from D’s malice or manner of committing the wrong</w:t>
      </w:r>
    </w:p>
    <w:p w14:paraId="6EFB31B7" w14:textId="77777777" w:rsidR="00E34E7A" w:rsidRPr="00F47B20" w:rsidRDefault="00E34E7A" w:rsidP="00CE63EA">
      <w:pPr>
        <w:rPr>
          <w:color w:val="FF0000"/>
          <w:sz w:val="22"/>
          <w:szCs w:val="22"/>
        </w:rPr>
      </w:pPr>
    </w:p>
    <w:p w14:paraId="717A89E5" w14:textId="01FCDDF7" w:rsidR="00B31A32" w:rsidRPr="00F47B20" w:rsidRDefault="00E34E7A" w:rsidP="00116B90">
      <w:pPr>
        <w:tabs>
          <w:tab w:val="left" w:pos="1988"/>
        </w:tabs>
        <w:rPr>
          <w:sz w:val="22"/>
          <w:szCs w:val="22"/>
        </w:rPr>
      </w:pPr>
      <w:r w:rsidRPr="00F47B20">
        <w:rPr>
          <w:b/>
          <w:color w:val="FF0000"/>
          <w:sz w:val="32"/>
          <w:szCs w:val="32"/>
        </w:rPr>
        <w:t xml:space="preserve">4. </w:t>
      </w:r>
      <w:r w:rsidR="00B31A32" w:rsidRPr="00F47B20">
        <w:rPr>
          <w:b/>
          <w:color w:val="FF0000"/>
          <w:sz w:val="32"/>
          <w:szCs w:val="32"/>
        </w:rPr>
        <w:t>Punitive</w:t>
      </w:r>
      <w:r w:rsidRPr="00F47B20">
        <w:rPr>
          <w:b/>
          <w:color w:val="FF0000"/>
          <w:sz w:val="32"/>
          <w:szCs w:val="32"/>
        </w:rPr>
        <w:t xml:space="preserve"> </w:t>
      </w:r>
      <w:r w:rsidRPr="00F47B20">
        <w:rPr>
          <w:b/>
          <w:color w:val="FF0000"/>
          <w:sz w:val="32"/>
          <w:szCs w:val="32"/>
        </w:rPr>
        <w:sym w:font="Wingdings" w:char="F0E0"/>
      </w:r>
      <w:r w:rsidRPr="00F47B20">
        <w:rPr>
          <w:sz w:val="22"/>
          <w:szCs w:val="22"/>
        </w:rPr>
        <w:t xml:space="preserve"> </w:t>
      </w:r>
      <w:r w:rsidR="002D2DBB" w:rsidRPr="00F47B20">
        <w:rPr>
          <w:b/>
          <w:sz w:val="22"/>
          <w:szCs w:val="22"/>
        </w:rPr>
        <w:t>focus on the perpetrator</w:t>
      </w:r>
      <w:r w:rsidR="002D2DBB" w:rsidRPr="00F47B20">
        <w:rPr>
          <w:sz w:val="22"/>
          <w:szCs w:val="22"/>
        </w:rPr>
        <w:t xml:space="preserve"> // </w:t>
      </w:r>
      <w:r w:rsidR="00116B90" w:rsidRPr="00F47B20">
        <w:rPr>
          <w:sz w:val="22"/>
          <w:szCs w:val="22"/>
        </w:rPr>
        <w:t xml:space="preserve">dual function of punishment </w:t>
      </w:r>
      <w:r w:rsidR="002D2DBB" w:rsidRPr="00F47B20">
        <w:rPr>
          <w:sz w:val="22"/>
          <w:szCs w:val="22"/>
        </w:rPr>
        <w:t xml:space="preserve">(backwards looking) </w:t>
      </w:r>
      <w:r w:rsidR="00116B90" w:rsidRPr="00F47B20">
        <w:rPr>
          <w:sz w:val="22"/>
          <w:szCs w:val="22"/>
        </w:rPr>
        <w:t xml:space="preserve">and deterrence </w:t>
      </w:r>
      <w:r w:rsidR="002D2DBB" w:rsidRPr="00F47B20">
        <w:rPr>
          <w:sz w:val="22"/>
          <w:szCs w:val="22"/>
        </w:rPr>
        <w:t xml:space="preserve">(discouraging others in the future) // </w:t>
      </w:r>
      <w:r w:rsidR="002D2DBB" w:rsidRPr="00F47B20">
        <w:rPr>
          <w:b/>
          <w:sz w:val="22"/>
          <w:szCs w:val="22"/>
        </w:rPr>
        <w:t>ONLY CONSIDERED IF compensatory and aggravated damages are insufficient to properly punish D, denounce the conduct, deter repetition</w:t>
      </w:r>
    </w:p>
    <w:p w14:paraId="114DDF8B" w14:textId="77777777" w:rsidR="00445E4E" w:rsidRPr="00F47B20" w:rsidRDefault="00445E4E" w:rsidP="00116B90">
      <w:pPr>
        <w:tabs>
          <w:tab w:val="left" w:pos="1988"/>
        </w:tabs>
        <w:rPr>
          <w:sz w:val="22"/>
          <w:szCs w:val="22"/>
          <w:highlight w:val="yellow"/>
        </w:rPr>
      </w:pPr>
    </w:p>
    <w:p w14:paraId="5C587C98" w14:textId="69050E27" w:rsidR="002D2DBB" w:rsidRPr="00F47B20" w:rsidRDefault="002D2DBB" w:rsidP="00116B90">
      <w:pPr>
        <w:tabs>
          <w:tab w:val="left" w:pos="1988"/>
        </w:tabs>
        <w:rPr>
          <w:sz w:val="22"/>
          <w:szCs w:val="22"/>
        </w:rPr>
      </w:pPr>
      <w:proofErr w:type="spellStart"/>
      <w:r w:rsidRPr="00F47B20">
        <w:rPr>
          <w:sz w:val="22"/>
          <w:szCs w:val="22"/>
          <w:highlight w:val="yellow"/>
        </w:rPr>
        <w:t>Rookes</w:t>
      </w:r>
      <w:proofErr w:type="spellEnd"/>
      <w:r w:rsidRPr="00F47B20">
        <w:rPr>
          <w:sz w:val="22"/>
          <w:szCs w:val="22"/>
          <w:highlight w:val="yellow"/>
        </w:rPr>
        <w:t xml:space="preserve"> v Barnard [1964]:</w:t>
      </w:r>
      <w:r w:rsidRPr="00F47B20">
        <w:rPr>
          <w:sz w:val="22"/>
          <w:szCs w:val="22"/>
        </w:rPr>
        <w:t xml:space="preserve"> </w:t>
      </w:r>
      <w:r w:rsidRPr="00F47B20">
        <w:rPr>
          <w:sz w:val="22"/>
          <w:szCs w:val="22"/>
        </w:rPr>
        <w:sym w:font="Wingdings" w:char="F0E0"/>
      </w:r>
      <w:r w:rsidRPr="00F47B20">
        <w:rPr>
          <w:sz w:val="22"/>
          <w:szCs w:val="22"/>
        </w:rPr>
        <w:t xml:space="preserve"> court limited punitive damages to oppressive, arbitrary, or unconstitutional conduct by government officials; conduct calculated to make a profit in excess of the likely compensatory damage award; and situations expressly authorized by statute </w:t>
      </w:r>
    </w:p>
    <w:p w14:paraId="5295C2AF" w14:textId="77777777" w:rsidR="00687B0B" w:rsidRPr="00F47B20" w:rsidRDefault="00687B0B">
      <w:pPr>
        <w:rPr>
          <w:b/>
          <w:sz w:val="22"/>
          <w:szCs w:val="22"/>
        </w:rPr>
      </w:pPr>
    </w:p>
    <w:p w14:paraId="381346A0" w14:textId="3D6D3E6A" w:rsidR="002D2DBB" w:rsidRPr="00F47B20" w:rsidRDefault="002D2DBB">
      <w:pPr>
        <w:rPr>
          <w:b/>
          <w:sz w:val="22"/>
          <w:szCs w:val="22"/>
        </w:rPr>
      </w:pPr>
      <w:r w:rsidRPr="00F47B20">
        <w:rPr>
          <w:b/>
          <w:sz w:val="22"/>
          <w:szCs w:val="22"/>
        </w:rPr>
        <w:t xml:space="preserve">Examples of Punitive Damages as Deterrence: </w:t>
      </w:r>
      <w:r w:rsidRPr="00F47B20">
        <w:rPr>
          <w:b/>
          <w:sz w:val="22"/>
          <w:szCs w:val="22"/>
          <w:highlight w:val="yellow"/>
        </w:rPr>
        <w:t>Hill v Church of Scientology</w:t>
      </w:r>
      <w:r w:rsidRPr="00F47B20">
        <w:rPr>
          <w:b/>
          <w:sz w:val="22"/>
          <w:szCs w:val="22"/>
        </w:rPr>
        <w:t xml:space="preserve"> &amp; </w:t>
      </w:r>
      <w:proofErr w:type="spellStart"/>
      <w:r w:rsidRPr="00F47B20">
        <w:rPr>
          <w:b/>
          <w:sz w:val="22"/>
          <w:szCs w:val="22"/>
          <w:highlight w:val="yellow"/>
        </w:rPr>
        <w:t>Norberg</w:t>
      </w:r>
      <w:proofErr w:type="spellEnd"/>
      <w:r w:rsidRPr="00F47B20">
        <w:rPr>
          <w:b/>
          <w:sz w:val="22"/>
          <w:szCs w:val="22"/>
          <w:highlight w:val="yellow"/>
        </w:rPr>
        <w:t xml:space="preserve"> v </w:t>
      </w:r>
      <w:proofErr w:type="spellStart"/>
      <w:r w:rsidRPr="00F47B20">
        <w:rPr>
          <w:b/>
          <w:sz w:val="22"/>
          <w:szCs w:val="22"/>
          <w:highlight w:val="yellow"/>
        </w:rPr>
        <w:t>Wynrib</w:t>
      </w:r>
      <w:proofErr w:type="spellEnd"/>
    </w:p>
    <w:p w14:paraId="23002DE5" w14:textId="77777777" w:rsidR="002D2DBB" w:rsidRPr="00F47B20" w:rsidRDefault="002D2DBB">
      <w:pPr>
        <w:rPr>
          <w:b/>
          <w:sz w:val="22"/>
          <w:szCs w:val="22"/>
        </w:rPr>
      </w:pPr>
    </w:p>
    <w:p w14:paraId="58ED654F" w14:textId="6831A3F8" w:rsidR="002D2DBB" w:rsidRPr="00F47B20" w:rsidRDefault="002D2DBB">
      <w:pPr>
        <w:rPr>
          <w:sz w:val="22"/>
          <w:szCs w:val="22"/>
        </w:rPr>
      </w:pPr>
      <w:r w:rsidRPr="00F47B20">
        <w:rPr>
          <w:sz w:val="22"/>
          <w:szCs w:val="22"/>
          <w:highlight w:val="yellow"/>
        </w:rPr>
        <w:t>B(P) v B(W) (1992):</w:t>
      </w:r>
      <w:r w:rsidRPr="00F47B20">
        <w:rPr>
          <w:sz w:val="22"/>
          <w:szCs w:val="22"/>
        </w:rPr>
        <w:t xml:space="preserve"> P was sexually assaulted by D (father) from ages 5-17 &amp; raped at age 20; Dr. said most traumatized SA victim ever seen (emotionally and socially dysfunctional)</w:t>
      </w:r>
    </w:p>
    <w:p w14:paraId="536C4DE4" w14:textId="1104C0FE" w:rsidR="002D2DBB" w:rsidRPr="00F47B20" w:rsidRDefault="002D2DBB">
      <w:pPr>
        <w:rPr>
          <w:sz w:val="22"/>
          <w:szCs w:val="22"/>
        </w:rPr>
      </w:pPr>
      <w:r w:rsidRPr="00F47B20">
        <w:rPr>
          <w:sz w:val="22"/>
          <w:szCs w:val="22"/>
        </w:rPr>
        <w:sym w:font="Wingdings" w:char="F0E0"/>
      </w:r>
      <w:r w:rsidRPr="00F47B20">
        <w:rPr>
          <w:sz w:val="22"/>
          <w:szCs w:val="22"/>
        </w:rPr>
        <w:t xml:space="preserve"> $100k in non-pecuniary general damages </w:t>
      </w:r>
      <w:r w:rsidR="00191452" w:rsidRPr="00F47B20">
        <w:rPr>
          <w:sz w:val="22"/>
          <w:szCs w:val="22"/>
        </w:rPr>
        <w:t>/ $75k aggravated damages / $50k in punitive damages</w:t>
      </w:r>
    </w:p>
    <w:p w14:paraId="12BDA8E3" w14:textId="6E3FFE07" w:rsidR="00191452" w:rsidRPr="00F47B20" w:rsidRDefault="00191452">
      <w:pPr>
        <w:rPr>
          <w:sz w:val="22"/>
          <w:szCs w:val="22"/>
        </w:rPr>
      </w:pPr>
      <w:r w:rsidRPr="00F47B20">
        <w:rPr>
          <w:sz w:val="22"/>
          <w:szCs w:val="22"/>
        </w:rPr>
        <w:sym w:font="Wingdings" w:char="F0E0"/>
      </w:r>
      <w:r w:rsidRPr="00F47B20">
        <w:rPr>
          <w:sz w:val="22"/>
          <w:szCs w:val="22"/>
        </w:rPr>
        <w:t xml:space="preserve"> repugnant, reprehensible conduct </w:t>
      </w:r>
      <w:r w:rsidRPr="00F47B20">
        <w:rPr>
          <w:sz w:val="22"/>
          <w:szCs w:val="22"/>
        </w:rPr>
        <w:sym w:font="Wingdings" w:char="F0E0"/>
      </w:r>
      <w:r w:rsidRPr="00F47B20">
        <w:rPr>
          <w:sz w:val="22"/>
          <w:szCs w:val="22"/>
        </w:rPr>
        <w:t xml:space="preserve"> severe </w:t>
      </w:r>
      <w:proofErr w:type="spellStart"/>
      <w:r w:rsidRPr="00F47B20">
        <w:rPr>
          <w:sz w:val="22"/>
          <w:szCs w:val="22"/>
        </w:rPr>
        <w:t>pysch</w:t>
      </w:r>
      <w:proofErr w:type="spellEnd"/>
      <w:r w:rsidRPr="00F47B20">
        <w:rPr>
          <w:sz w:val="22"/>
          <w:szCs w:val="22"/>
        </w:rPr>
        <w:t xml:space="preserve"> damage </w:t>
      </w:r>
    </w:p>
    <w:p w14:paraId="33136757" w14:textId="77777777" w:rsidR="00191452" w:rsidRPr="00F47B20" w:rsidRDefault="00191452">
      <w:pPr>
        <w:rPr>
          <w:sz w:val="22"/>
          <w:szCs w:val="22"/>
        </w:rPr>
      </w:pPr>
    </w:p>
    <w:p w14:paraId="0C8372D2" w14:textId="28015525" w:rsidR="004A1D55" w:rsidRPr="00F47B20" w:rsidRDefault="00445E4E" w:rsidP="004A1D55">
      <w:pPr>
        <w:rPr>
          <w:b/>
          <w:sz w:val="22"/>
          <w:szCs w:val="22"/>
        </w:rPr>
      </w:pPr>
      <w:r w:rsidRPr="00F47B20">
        <w:rPr>
          <w:b/>
          <w:sz w:val="22"/>
          <w:szCs w:val="22"/>
        </w:rPr>
        <w:sym w:font="Wingdings" w:char="F0E0"/>
      </w:r>
      <w:r w:rsidRPr="00F47B20">
        <w:rPr>
          <w:b/>
          <w:sz w:val="22"/>
          <w:szCs w:val="22"/>
        </w:rPr>
        <w:t xml:space="preserve"> provocation may affect damages </w:t>
      </w:r>
      <w:r w:rsidRPr="00F47B20">
        <w:rPr>
          <w:b/>
          <w:sz w:val="22"/>
          <w:szCs w:val="22"/>
          <w:highlight w:val="yellow"/>
        </w:rPr>
        <w:t>(**</w:t>
      </w:r>
      <w:r w:rsidRPr="00F47B20">
        <w:rPr>
          <w:sz w:val="22"/>
          <w:szCs w:val="22"/>
          <w:highlight w:val="yellow"/>
        </w:rPr>
        <w:t xml:space="preserve">Ellis v </w:t>
      </w:r>
      <w:proofErr w:type="spellStart"/>
      <w:r w:rsidRPr="00F47B20">
        <w:rPr>
          <w:sz w:val="22"/>
          <w:szCs w:val="22"/>
          <w:highlight w:val="yellow"/>
        </w:rPr>
        <w:t>Fallios-Guiterrez</w:t>
      </w:r>
      <w:proofErr w:type="spellEnd"/>
      <w:r w:rsidRPr="00F47B20">
        <w:rPr>
          <w:b/>
          <w:sz w:val="22"/>
          <w:szCs w:val="22"/>
        </w:rPr>
        <w:t>)</w:t>
      </w:r>
      <w:r w:rsidR="00F27275" w:rsidRPr="00F47B20">
        <w:rPr>
          <w:sz w:val="22"/>
          <w:szCs w:val="22"/>
        </w:rPr>
        <w:br w:type="page"/>
      </w:r>
    </w:p>
    <w:tbl>
      <w:tblPr>
        <w:tblStyle w:val="TableGrid"/>
        <w:tblW w:w="11590" w:type="dxa"/>
        <w:tblLook w:val="04A0" w:firstRow="1" w:lastRow="0" w:firstColumn="1" w:lastColumn="0" w:noHBand="0" w:noVBand="1"/>
      </w:tblPr>
      <w:tblGrid>
        <w:gridCol w:w="562"/>
        <w:gridCol w:w="11028"/>
      </w:tblGrid>
      <w:tr w:rsidR="004A1D55" w:rsidRPr="00F47B20" w14:paraId="7480772D" w14:textId="77777777" w:rsidTr="009C3FC7">
        <w:tc>
          <w:tcPr>
            <w:tcW w:w="11590" w:type="dxa"/>
            <w:gridSpan w:val="2"/>
          </w:tcPr>
          <w:p w14:paraId="29D892B2" w14:textId="77777777" w:rsidR="004A1D55" w:rsidRPr="00F47B20" w:rsidRDefault="004A1D55" w:rsidP="003E5C4E">
            <w:pPr>
              <w:jc w:val="center"/>
              <w:rPr>
                <w:rFonts w:ascii="Times New Roman" w:hAnsi="Times New Roman" w:cs="Times New Roman"/>
                <w:b/>
                <w:color w:val="000000" w:themeColor="text1"/>
                <w:sz w:val="28"/>
                <w:szCs w:val="28"/>
              </w:rPr>
            </w:pPr>
            <w:r w:rsidRPr="00F47B20">
              <w:rPr>
                <w:rFonts w:ascii="Times New Roman" w:hAnsi="Times New Roman" w:cs="Times New Roman"/>
                <w:b/>
                <w:color w:val="000000" w:themeColor="text1"/>
                <w:sz w:val="28"/>
                <w:szCs w:val="28"/>
                <w:highlight w:val="cyan"/>
              </w:rPr>
              <w:lastRenderedPageBreak/>
              <w:t xml:space="preserve">BC </w:t>
            </w:r>
            <w:r w:rsidRPr="00F47B20">
              <w:rPr>
                <w:rFonts w:ascii="Times New Roman" w:hAnsi="Times New Roman" w:cs="Times New Roman"/>
                <w:b/>
                <w:i/>
                <w:color w:val="000000" w:themeColor="text1"/>
                <w:sz w:val="28"/>
                <w:szCs w:val="28"/>
                <w:highlight w:val="cyan"/>
              </w:rPr>
              <w:t>Privacy Act</w:t>
            </w:r>
          </w:p>
        </w:tc>
      </w:tr>
      <w:tr w:rsidR="004A1D55" w:rsidRPr="00F47B20" w14:paraId="47E9BE18" w14:textId="77777777" w:rsidTr="009C3FC7">
        <w:tc>
          <w:tcPr>
            <w:tcW w:w="562" w:type="dxa"/>
          </w:tcPr>
          <w:p w14:paraId="7F68E23E" w14:textId="77777777" w:rsidR="004A1D55" w:rsidRPr="00F47B20" w:rsidRDefault="004A1D55" w:rsidP="003E5C4E">
            <w:pPr>
              <w:rPr>
                <w:rFonts w:ascii="Times New Roman" w:hAnsi="Times New Roman" w:cs="Times New Roman"/>
                <w:b/>
                <w:sz w:val="32"/>
                <w:szCs w:val="32"/>
              </w:rPr>
            </w:pPr>
            <w:r w:rsidRPr="00F47B20">
              <w:rPr>
                <w:rFonts w:ascii="Times New Roman" w:hAnsi="Times New Roman" w:cs="Times New Roman"/>
                <w:b/>
                <w:sz w:val="32"/>
                <w:szCs w:val="32"/>
              </w:rPr>
              <w:t>1</w:t>
            </w:r>
          </w:p>
        </w:tc>
        <w:tc>
          <w:tcPr>
            <w:tcW w:w="11028" w:type="dxa"/>
          </w:tcPr>
          <w:p w14:paraId="75BC701D"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bCs/>
              </w:rPr>
              <w:t>Violation of privacy actionable</w:t>
            </w:r>
          </w:p>
          <w:p w14:paraId="5925F1A9" w14:textId="60C3605E" w:rsidR="004A1D55" w:rsidRPr="00F47B20" w:rsidRDefault="004A1D55" w:rsidP="003E5C4E">
            <w:pPr>
              <w:widowControl w:val="0"/>
              <w:autoSpaceDE w:val="0"/>
              <w:autoSpaceDN w:val="0"/>
              <w:adjustRightInd w:val="0"/>
              <w:rPr>
                <w:rFonts w:ascii="Times New Roman" w:eastAsiaTheme="minorHAnsi" w:hAnsi="Times New Roman" w:cs="Times New Roman"/>
                <w:highlight w:val="yellow"/>
                <w:u w:val="single"/>
              </w:rPr>
            </w:pPr>
            <w:r w:rsidRPr="00F47B20">
              <w:rPr>
                <w:rFonts w:ascii="Times New Roman" w:eastAsiaTheme="minorHAnsi" w:hAnsi="Times New Roman" w:cs="Times New Roman"/>
                <w:b/>
              </w:rPr>
              <w:t>(1)</w:t>
            </w:r>
            <w:r w:rsidRPr="00F47B20">
              <w:rPr>
                <w:rFonts w:ascii="Times New Roman" w:eastAsiaTheme="minorHAnsi" w:hAnsi="Times New Roman" w:cs="Times New Roman"/>
              </w:rPr>
              <w:t xml:space="preserve"> It is a tort, actionable without proof of damage, for a person, </w:t>
            </w:r>
            <w:r w:rsidRPr="00F47B20">
              <w:rPr>
                <w:rFonts w:ascii="Times New Roman" w:eastAsiaTheme="minorHAnsi" w:hAnsi="Times New Roman" w:cs="Times New Roman"/>
                <w:highlight w:val="yellow"/>
                <w:u w:val="single"/>
              </w:rPr>
              <w:t>wil</w:t>
            </w:r>
            <w:r w:rsidR="00DD57F0" w:rsidRPr="00F47B20">
              <w:rPr>
                <w:rFonts w:ascii="Times New Roman" w:eastAsiaTheme="minorHAnsi" w:hAnsi="Times New Roman" w:cs="Times New Roman"/>
                <w:highlight w:val="yellow"/>
                <w:u w:val="single"/>
              </w:rPr>
              <w:t>l</w:t>
            </w:r>
            <w:r w:rsidRPr="00F47B20">
              <w:rPr>
                <w:rFonts w:ascii="Times New Roman" w:eastAsiaTheme="minorHAnsi" w:hAnsi="Times New Roman" w:cs="Times New Roman"/>
                <w:highlight w:val="yellow"/>
                <w:u w:val="single"/>
              </w:rPr>
              <w:t xml:space="preserve">fully and without a   </w:t>
            </w:r>
          </w:p>
          <w:p w14:paraId="1FB4B43E"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highlight w:val="yellow"/>
                <w:u w:val="single"/>
              </w:rPr>
              <w:t xml:space="preserve">      claim of right</w:t>
            </w:r>
            <w:r w:rsidRPr="00F47B20">
              <w:rPr>
                <w:rFonts w:ascii="Times New Roman" w:eastAsiaTheme="minorHAnsi" w:hAnsi="Times New Roman" w:cs="Times New Roman"/>
              </w:rPr>
              <w:t>, to violate the privacy of another.</w:t>
            </w:r>
          </w:p>
          <w:p w14:paraId="72736BD0"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(2)</w:t>
            </w:r>
            <w:r w:rsidRPr="00F47B20">
              <w:rPr>
                <w:rFonts w:ascii="Times New Roman" w:eastAsiaTheme="minorHAnsi" w:hAnsi="Times New Roman" w:cs="Times New Roman"/>
              </w:rPr>
              <w:t xml:space="preserve"> The nature and degree of privacy to which a person is entitled in a situation or in    </w:t>
            </w:r>
          </w:p>
          <w:p w14:paraId="50FBFABB"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relation to a matter is that which is </w:t>
            </w:r>
            <w:r w:rsidRPr="00F47B20">
              <w:rPr>
                <w:rFonts w:ascii="Times New Roman" w:eastAsiaTheme="minorHAnsi" w:hAnsi="Times New Roman" w:cs="Times New Roman"/>
                <w:highlight w:val="yellow"/>
              </w:rPr>
              <w:t>reasonable</w:t>
            </w:r>
            <w:r w:rsidRPr="00F47B20">
              <w:rPr>
                <w:rFonts w:ascii="Times New Roman" w:eastAsiaTheme="minorHAnsi" w:hAnsi="Times New Roman" w:cs="Times New Roman"/>
              </w:rPr>
              <w:t xml:space="preserve"> in the circumstances, giving due</w:t>
            </w:r>
          </w:p>
          <w:p w14:paraId="6DCEAEA0"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regard to the lawful interests of others.</w:t>
            </w:r>
          </w:p>
          <w:p w14:paraId="2D0E1009"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(3)</w:t>
            </w:r>
            <w:r w:rsidRPr="00F47B20">
              <w:rPr>
                <w:rFonts w:ascii="Times New Roman" w:eastAsiaTheme="minorHAnsi" w:hAnsi="Times New Roman" w:cs="Times New Roman"/>
              </w:rPr>
              <w:t xml:space="preserve"> In determining whether the act or conduct of a person is a violation of another's</w:t>
            </w:r>
          </w:p>
          <w:p w14:paraId="0F89EFEE" w14:textId="77777777" w:rsidR="004A1D55" w:rsidRPr="00F47B20" w:rsidRDefault="004A1D55" w:rsidP="003E5C4E">
            <w:pPr>
              <w:widowControl w:val="0"/>
              <w:autoSpaceDE w:val="0"/>
              <w:autoSpaceDN w:val="0"/>
              <w:adjustRightInd w:val="0"/>
              <w:rPr>
                <w:rFonts w:ascii="Times New Roman" w:eastAsiaTheme="minorHAnsi" w:hAnsi="Times New Roman" w:cs="Times New Roman"/>
                <w:highlight w:val="yellow"/>
              </w:rPr>
            </w:pPr>
            <w:r w:rsidRPr="00F47B20">
              <w:rPr>
                <w:rFonts w:ascii="Times New Roman" w:eastAsiaTheme="minorHAnsi" w:hAnsi="Times New Roman" w:cs="Times New Roman"/>
              </w:rPr>
              <w:t xml:space="preserve">       privacy, </w:t>
            </w:r>
            <w:r w:rsidRPr="00F47B20">
              <w:rPr>
                <w:rFonts w:ascii="Times New Roman" w:eastAsiaTheme="minorHAnsi" w:hAnsi="Times New Roman" w:cs="Times New Roman"/>
                <w:highlight w:val="yellow"/>
              </w:rPr>
              <w:t>regard must be given to the nature, incidence and occasion of the act or</w:t>
            </w:r>
          </w:p>
          <w:p w14:paraId="39C63BF4"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highlight w:val="yellow"/>
              </w:rPr>
              <w:t xml:space="preserve">       conduct</w:t>
            </w:r>
            <w:r w:rsidRPr="00F47B20">
              <w:rPr>
                <w:rFonts w:ascii="Times New Roman" w:eastAsiaTheme="minorHAnsi" w:hAnsi="Times New Roman" w:cs="Times New Roman"/>
              </w:rPr>
              <w:t xml:space="preserve"> and to any domestic or other relationship between the parties.</w:t>
            </w:r>
          </w:p>
          <w:p w14:paraId="04F6C5DA" w14:textId="77777777" w:rsidR="004A1D55" w:rsidRPr="00F47B20" w:rsidRDefault="004A1D55" w:rsidP="003E5C4E">
            <w:pPr>
              <w:rPr>
                <w:rFonts w:ascii="Times New Roman" w:eastAsiaTheme="minorHAnsi" w:hAnsi="Times New Roman" w:cs="Times New Roman"/>
                <w:highlight w:val="yellow"/>
              </w:rPr>
            </w:pPr>
            <w:r w:rsidRPr="00F47B20">
              <w:rPr>
                <w:rFonts w:ascii="Times New Roman" w:eastAsiaTheme="minorHAnsi" w:hAnsi="Times New Roman" w:cs="Times New Roman"/>
                <w:b/>
              </w:rPr>
              <w:t>(4)</w:t>
            </w:r>
            <w:r w:rsidRPr="00F47B20">
              <w:rPr>
                <w:rFonts w:ascii="Times New Roman" w:eastAsiaTheme="minorHAnsi" w:hAnsi="Times New Roman" w:cs="Times New Roman"/>
              </w:rPr>
              <w:t xml:space="preserve"> Without limiting subsections </w:t>
            </w:r>
            <w:r w:rsidRPr="00F47B20">
              <w:rPr>
                <w:rFonts w:ascii="Times New Roman" w:eastAsiaTheme="minorHAnsi" w:hAnsi="Times New Roman" w:cs="Times New Roman"/>
                <w:b/>
              </w:rPr>
              <w:t>(1)</w:t>
            </w:r>
            <w:r w:rsidRPr="00F47B20">
              <w:rPr>
                <w:rFonts w:ascii="Times New Roman" w:eastAsiaTheme="minorHAnsi" w:hAnsi="Times New Roman" w:cs="Times New Roman"/>
              </w:rPr>
              <w:t xml:space="preserve"> to </w:t>
            </w:r>
            <w:r w:rsidRPr="00F47B20">
              <w:rPr>
                <w:rFonts w:ascii="Times New Roman" w:eastAsiaTheme="minorHAnsi" w:hAnsi="Times New Roman" w:cs="Times New Roman"/>
                <w:b/>
              </w:rPr>
              <w:t>(3),</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privacy may be violated by eavesdropping or</w:t>
            </w:r>
          </w:p>
          <w:p w14:paraId="0A10F73E" w14:textId="77777777" w:rsidR="004A1D55" w:rsidRPr="00F47B20" w:rsidRDefault="004A1D55" w:rsidP="003E5C4E">
            <w:pPr>
              <w:rPr>
                <w:rFonts w:ascii="Times New Roman" w:hAnsi="Times New Roman" w:cs="Times New Roman"/>
              </w:rPr>
            </w:pPr>
            <w:r w:rsidRPr="00F47B20">
              <w:rPr>
                <w:rFonts w:ascii="Times New Roman" w:eastAsiaTheme="minorHAnsi" w:hAnsi="Times New Roman" w:cs="Times New Roman"/>
                <w:highlight w:val="yellow"/>
              </w:rPr>
              <w:t xml:space="preserve">       surveillance,</w:t>
            </w:r>
            <w:r w:rsidRPr="00F47B20">
              <w:rPr>
                <w:rFonts w:ascii="Times New Roman" w:eastAsiaTheme="minorHAnsi" w:hAnsi="Times New Roman" w:cs="Times New Roman"/>
              </w:rPr>
              <w:t xml:space="preserve"> whether or not accomplished by trespass.</w:t>
            </w:r>
          </w:p>
        </w:tc>
      </w:tr>
      <w:tr w:rsidR="004A1D55" w:rsidRPr="00F47B20" w14:paraId="69BF1890" w14:textId="77777777" w:rsidTr="009C3FC7">
        <w:tc>
          <w:tcPr>
            <w:tcW w:w="562" w:type="dxa"/>
          </w:tcPr>
          <w:p w14:paraId="6D2E7DE0" w14:textId="77777777" w:rsidR="004A1D55" w:rsidRPr="00F47B20" w:rsidRDefault="004A1D55" w:rsidP="003E5C4E">
            <w:pPr>
              <w:rPr>
                <w:rFonts w:ascii="Times New Roman" w:hAnsi="Times New Roman" w:cs="Times New Roman"/>
                <w:b/>
                <w:sz w:val="32"/>
                <w:szCs w:val="32"/>
              </w:rPr>
            </w:pPr>
            <w:r w:rsidRPr="00F47B20">
              <w:rPr>
                <w:rFonts w:ascii="Times New Roman" w:hAnsi="Times New Roman" w:cs="Times New Roman"/>
                <w:b/>
                <w:sz w:val="32"/>
                <w:szCs w:val="32"/>
              </w:rPr>
              <w:t>2</w:t>
            </w:r>
          </w:p>
        </w:tc>
        <w:tc>
          <w:tcPr>
            <w:tcW w:w="11028" w:type="dxa"/>
          </w:tcPr>
          <w:p w14:paraId="2B9FEE71" w14:textId="77777777" w:rsidR="004A1D55" w:rsidRPr="00F47B20" w:rsidRDefault="004A1D55" w:rsidP="003E5C4E">
            <w:pPr>
              <w:widowControl w:val="0"/>
              <w:autoSpaceDE w:val="0"/>
              <w:autoSpaceDN w:val="0"/>
              <w:adjustRightInd w:val="0"/>
              <w:rPr>
                <w:rFonts w:ascii="Times New Roman" w:eastAsiaTheme="minorHAnsi" w:hAnsi="Times New Roman" w:cs="Times New Roman"/>
                <w:b/>
                <w:bCs/>
              </w:rPr>
            </w:pPr>
            <w:r w:rsidRPr="00F47B20">
              <w:rPr>
                <w:rFonts w:ascii="Times New Roman" w:eastAsiaTheme="minorHAnsi" w:hAnsi="Times New Roman" w:cs="Times New Roman"/>
                <w:b/>
                <w:bCs/>
              </w:rPr>
              <w:t>Exceptions</w:t>
            </w:r>
          </w:p>
          <w:p w14:paraId="318B2677"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(2)</w:t>
            </w:r>
            <w:r w:rsidRPr="00F47B20">
              <w:rPr>
                <w:rFonts w:ascii="Times New Roman" w:eastAsiaTheme="minorHAnsi" w:hAnsi="Times New Roman" w:cs="Times New Roman"/>
              </w:rPr>
              <w:t xml:space="preserve"> An act or conduct is not a violation of privacy if any of the following applies:</w:t>
            </w:r>
          </w:p>
          <w:p w14:paraId="424F6CA9"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(a)</w:t>
            </w:r>
            <w:r w:rsidRPr="00F47B20">
              <w:rPr>
                <w:rFonts w:ascii="Times New Roman" w:eastAsiaTheme="minorHAnsi" w:hAnsi="Times New Roman" w:cs="Times New Roman"/>
              </w:rPr>
              <w:t xml:space="preserve"> it is consented to by some person entitled to </w:t>
            </w:r>
            <w:r w:rsidRPr="00F47B20">
              <w:rPr>
                <w:rFonts w:ascii="Times New Roman" w:eastAsiaTheme="minorHAnsi" w:hAnsi="Times New Roman" w:cs="Times New Roman"/>
                <w:highlight w:val="yellow"/>
                <w:u w:val="single"/>
              </w:rPr>
              <w:t>consent</w:t>
            </w:r>
            <w:r w:rsidRPr="00F47B20">
              <w:rPr>
                <w:rFonts w:ascii="Times New Roman" w:eastAsiaTheme="minorHAnsi" w:hAnsi="Times New Roman" w:cs="Times New Roman"/>
              </w:rPr>
              <w:t>;</w:t>
            </w:r>
          </w:p>
          <w:p w14:paraId="7C086988"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(b)</w:t>
            </w:r>
            <w:r w:rsidRPr="00F47B20">
              <w:rPr>
                <w:rFonts w:ascii="Times New Roman" w:eastAsiaTheme="minorHAnsi" w:hAnsi="Times New Roman" w:cs="Times New Roman"/>
              </w:rPr>
              <w:t xml:space="preserve"> the act or conduct was incidental to the </w:t>
            </w:r>
            <w:r w:rsidRPr="00F47B20">
              <w:rPr>
                <w:rFonts w:ascii="Times New Roman" w:eastAsiaTheme="minorHAnsi" w:hAnsi="Times New Roman" w:cs="Times New Roman"/>
                <w:highlight w:val="yellow"/>
                <w:u w:val="single"/>
              </w:rPr>
              <w:t>exercise of a lawful right</w:t>
            </w:r>
            <w:r w:rsidRPr="00F47B20">
              <w:rPr>
                <w:rFonts w:ascii="Times New Roman" w:eastAsiaTheme="minorHAnsi" w:hAnsi="Times New Roman" w:cs="Times New Roman"/>
              </w:rPr>
              <w:t xml:space="preserve"> of </w:t>
            </w:r>
            <w:proofErr w:type="spellStart"/>
            <w:r w:rsidRPr="00F47B20">
              <w:rPr>
                <w:rFonts w:ascii="Times New Roman" w:eastAsiaTheme="minorHAnsi" w:hAnsi="Times New Roman" w:cs="Times New Roman"/>
              </w:rPr>
              <w:t>defence</w:t>
            </w:r>
            <w:proofErr w:type="spellEnd"/>
            <w:r w:rsidRPr="00F47B20">
              <w:rPr>
                <w:rFonts w:ascii="Times New Roman" w:eastAsiaTheme="minorHAnsi" w:hAnsi="Times New Roman" w:cs="Times New Roman"/>
              </w:rPr>
              <w:t xml:space="preserve"> of</w:t>
            </w:r>
          </w:p>
          <w:p w14:paraId="69C573F3"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r w:rsidRPr="00F47B20">
              <w:rPr>
                <w:rFonts w:ascii="Times New Roman" w:eastAsiaTheme="minorHAnsi" w:hAnsi="Times New Roman" w:cs="Times New Roman"/>
              </w:rPr>
              <w:t>person or property;</w:t>
            </w:r>
          </w:p>
          <w:p w14:paraId="56FE20B2"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(c)</w:t>
            </w:r>
            <w:r w:rsidRPr="00F47B20">
              <w:rPr>
                <w:rFonts w:ascii="Times New Roman" w:eastAsiaTheme="minorHAnsi" w:hAnsi="Times New Roman" w:cs="Times New Roman"/>
              </w:rPr>
              <w:t xml:space="preserve"> the act or conduct was </w:t>
            </w:r>
            <w:r w:rsidRPr="00F47B20">
              <w:rPr>
                <w:rFonts w:ascii="Times New Roman" w:eastAsiaTheme="minorHAnsi" w:hAnsi="Times New Roman" w:cs="Times New Roman"/>
                <w:highlight w:val="yellow"/>
              </w:rPr>
              <w:t>authorized or required under a law</w:t>
            </w:r>
            <w:r w:rsidRPr="00F47B20">
              <w:rPr>
                <w:rFonts w:ascii="Times New Roman" w:eastAsiaTheme="minorHAnsi" w:hAnsi="Times New Roman" w:cs="Times New Roman"/>
              </w:rPr>
              <w:t xml:space="preserve"> in force in British </w:t>
            </w:r>
          </w:p>
          <w:p w14:paraId="6E392A52"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r w:rsidRPr="00F47B20">
              <w:rPr>
                <w:rFonts w:ascii="Times New Roman" w:eastAsiaTheme="minorHAnsi" w:hAnsi="Times New Roman" w:cs="Times New Roman"/>
              </w:rPr>
              <w:t>Columbia, by a court or by any process of a court;</w:t>
            </w:r>
          </w:p>
          <w:p w14:paraId="22198DF1"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(d)</w:t>
            </w:r>
            <w:r w:rsidRPr="00F47B20">
              <w:rPr>
                <w:rFonts w:ascii="Times New Roman" w:eastAsiaTheme="minorHAnsi" w:hAnsi="Times New Roman" w:cs="Times New Roman"/>
              </w:rPr>
              <w:t xml:space="preserve"> the act or conduct was that of</w:t>
            </w:r>
          </w:p>
          <w:p w14:paraId="49671DA8"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proofErr w:type="spellStart"/>
            <w:r w:rsidRPr="00F47B20">
              <w:rPr>
                <w:rFonts w:ascii="Times New Roman" w:eastAsiaTheme="minorHAnsi" w:hAnsi="Times New Roman" w:cs="Times New Roman"/>
                <w:b/>
              </w:rPr>
              <w:t>i</w:t>
            </w:r>
            <w:proofErr w:type="spellEnd"/>
            <w:r w:rsidRPr="00F47B20">
              <w:rPr>
                <w:rFonts w:ascii="Times New Roman" w:eastAsiaTheme="minorHAnsi" w:hAnsi="Times New Roman" w:cs="Times New Roman"/>
                <w:b/>
                <w:highlight w:val="yellow"/>
              </w:rPr>
              <w:t>)  </w:t>
            </w:r>
            <w:r w:rsidRPr="00F47B20">
              <w:rPr>
                <w:rFonts w:ascii="Times New Roman" w:eastAsiaTheme="minorHAnsi" w:hAnsi="Times New Roman" w:cs="Times New Roman"/>
                <w:highlight w:val="yellow"/>
              </w:rPr>
              <w:t xml:space="preserve"> a peace officer</w:t>
            </w:r>
            <w:r w:rsidRPr="00F47B20">
              <w:rPr>
                <w:rFonts w:ascii="Times New Roman" w:eastAsiaTheme="minorHAnsi" w:hAnsi="Times New Roman" w:cs="Times New Roman"/>
              </w:rPr>
              <w:t xml:space="preserve"> acting in the course of his or her duty to prevent,</w:t>
            </w:r>
          </w:p>
          <w:p w14:paraId="13E99E56"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r w:rsidRPr="00F47B20">
              <w:rPr>
                <w:rFonts w:ascii="Times New Roman" w:eastAsiaTheme="minorHAnsi" w:hAnsi="Times New Roman" w:cs="Times New Roman"/>
              </w:rPr>
              <w:t>discover or investigate crime or to discover or apprehend the</w:t>
            </w:r>
          </w:p>
          <w:p w14:paraId="046BF6BA"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perpetrators of a crime, or</w:t>
            </w:r>
          </w:p>
          <w:p w14:paraId="3CE4FADD"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(ii)</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a public officer</w:t>
            </w:r>
            <w:r w:rsidRPr="00F47B20">
              <w:rPr>
                <w:rFonts w:ascii="Times New Roman" w:eastAsiaTheme="minorHAnsi" w:hAnsi="Times New Roman" w:cs="Times New Roman"/>
              </w:rPr>
              <w:t xml:space="preserve"> engaged in an investigation in the course of his or her</w:t>
            </w:r>
          </w:p>
          <w:p w14:paraId="3778BA17"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r w:rsidRPr="00F47B20">
              <w:rPr>
                <w:rFonts w:ascii="Times New Roman" w:eastAsiaTheme="minorHAnsi" w:hAnsi="Times New Roman" w:cs="Times New Roman"/>
              </w:rPr>
              <w:t>duty under a law in force in British Columbia, and was neither</w:t>
            </w:r>
          </w:p>
          <w:p w14:paraId="2D87DAF9"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disproportionate to the gravity of the crime or matter subject to</w:t>
            </w:r>
          </w:p>
          <w:p w14:paraId="4FE85B65"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investigation nor committed in the course of </w:t>
            </w:r>
            <w:proofErr w:type="spellStart"/>
            <w:r w:rsidRPr="00F47B20">
              <w:rPr>
                <w:rFonts w:ascii="Times New Roman" w:eastAsiaTheme="minorHAnsi" w:hAnsi="Times New Roman" w:cs="Times New Roman"/>
              </w:rPr>
              <w:t>atrespass</w:t>
            </w:r>
            <w:proofErr w:type="spellEnd"/>
            <w:r w:rsidRPr="00F47B20">
              <w:rPr>
                <w:rFonts w:ascii="Times New Roman" w:eastAsiaTheme="minorHAnsi" w:hAnsi="Times New Roman" w:cs="Times New Roman"/>
              </w:rPr>
              <w:t>.</w:t>
            </w:r>
          </w:p>
          <w:p w14:paraId="200722D6"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(3)</w:t>
            </w:r>
            <w:r w:rsidRPr="00F47B20">
              <w:rPr>
                <w:rFonts w:ascii="Times New Roman" w:eastAsiaTheme="minorHAnsi" w:hAnsi="Times New Roman" w:cs="Times New Roman"/>
              </w:rPr>
              <w:t xml:space="preserve"> A publication of a matter is not a violation of privacy if</w:t>
            </w:r>
          </w:p>
          <w:p w14:paraId="4CD029DB"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highlight w:val="yellow"/>
              </w:rPr>
            </w:pPr>
            <w:r w:rsidRPr="00F47B20">
              <w:rPr>
                <w:rFonts w:ascii="Times New Roman" w:eastAsiaTheme="minorHAnsi" w:hAnsi="Times New Roman" w:cs="Times New Roman"/>
                <w:b/>
              </w:rPr>
              <w:t xml:space="preserve">         (a)</w:t>
            </w:r>
            <w:r w:rsidRPr="00F47B20">
              <w:rPr>
                <w:rFonts w:ascii="Times New Roman" w:eastAsiaTheme="minorHAnsi" w:hAnsi="Times New Roman" w:cs="Times New Roman"/>
              </w:rPr>
              <w:t xml:space="preserve"> the matter published was of </w:t>
            </w:r>
            <w:r w:rsidRPr="00F47B20">
              <w:rPr>
                <w:rFonts w:ascii="Times New Roman" w:eastAsiaTheme="minorHAnsi" w:hAnsi="Times New Roman" w:cs="Times New Roman"/>
                <w:highlight w:val="yellow"/>
              </w:rPr>
              <w:t>public interest or was fair comment on a matter of</w:t>
            </w:r>
          </w:p>
          <w:p w14:paraId="68E2A6A6"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highlight w:val="yellow"/>
              </w:rPr>
              <w:t xml:space="preserve">               </w:t>
            </w:r>
            <w:r w:rsidRPr="00F47B20">
              <w:rPr>
                <w:rFonts w:ascii="Times New Roman" w:eastAsiaTheme="minorHAnsi" w:hAnsi="Times New Roman" w:cs="Times New Roman"/>
                <w:highlight w:val="yellow"/>
              </w:rPr>
              <w:t>public interest, or</w:t>
            </w:r>
          </w:p>
          <w:p w14:paraId="5A202451"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(b)</w:t>
            </w:r>
            <w:r w:rsidRPr="00F47B20">
              <w:rPr>
                <w:rFonts w:ascii="Times New Roman" w:eastAsiaTheme="minorHAnsi" w:hAnsi="Times New Roman" w:cs="Times New Roman"/>
              </w:rPr>
              <w:t xml:space="preserve"> the publication was privileged in accordance with the rules of law relating to</w:t>
            </w:r>
          </w:p>
          <w:p w14:paraId="1E1E147D" w14:textId="77777777" w:rsidR="004A1D55" w:rsidRPr="00F47B20" w:rsidRDefault="004A1D55" w:rsidP="003E5C4E">
            <w:pPr>
              <w:widowControl w:val="0"/>
              <w:autoSpaceDE w:val="0"/>
              <w:autoSpaceDN w:val="0"/>
              <w:adjustRightInd w:val="0"/>
              <w:ind w:left="2275" w:hanging="2276"/>
              <w:rPr>
                <w:rFonts w:ascii="Times New Roman" w:eastAsiaTheme="minorHAnsi" w:hAnsi="Times New Roman" w:cs="Times New Roman"/>
              </w:rPr>
            </w:pPr>
            <w:r w:rsidRPr="00F47B20">
              <w:rPr>
                <w:rFonts w:ascii="Times New Roman" w:eastAsiaTheme="minorHAnsi" w:hAnsi="Times New Roman" w:cs="Times New Roman"/>
                <w:b/>
              </w:rPr>
              <w:t xml:space="preserve">               </w:t>
            </w:r>
            <w:r w:rsidRPr="00F47B20">
              <w:rPr>
                <w:rFonts w:ascii="Times New Roman" w:eastAsiaTheme="minorHAnsi" w:hAnsi="Times New Roman" w:cs="Times New Roman"/>
                <w:highlight w:val="yellow"/>
              </w:rPr>
              <w:t>defamation</w:t>
            </w:r>
            <w:r w:rsidRPr="00F47B20">
              <w:rPr>
                <w:rFonts w:ascii="Times New Roman" w:eastAsiaTheme="minorHAnsi" w:hAnsi="Times New Roman" w:cs="Times New Roman"/>
              </w:rPr>
              <w:t>.</w:t>
            </w:r>
          </w:p>
          <w:p w14:paraId="0304C9D1" w14:textId="77777777" w:rsidR="004A1D55" w:rsidRPr="00F47B20" w:rsidRDefault="004A1D55" w:rsidP="003E5C4E">
            <w:pPr>
              <w:rPr>
                <w:rFonts w:ascii="Times New Roman" w:hAnsi="Times New Roman" w:cs="Times New Roman"/>
              </w:rPr>
            </w:pPr>
            <w:r w:rsidRPr="00F47B20">
              <w:rPr>
                <w:rFonts w:ascii="Times New Roman" w:eastAsiaTheme="minorHAnsi" w:hAnsi="Times New Roman" w:cs="Times New Roman"/>
                <w:b/>
              </w:rPr>
              <w:t>(4)</w:t>
            </w:r>
            <w:r w:rsidRPr="00F47B20">
              <w:rPr>
                <w:rFonts w:ascii="Times New Roman" w:eastAsiaTheme="minorHAnsi" w:hAnsi="Times New Roman" w:cs="Times New Roman"/>
              </w:rPr>
              <w:t xml:space="preserve"> Subsection </w:t>
            </w:r>
            <w:r w:rsidRPr="00F47B20">
              <w:rPr>
                <w:rFonts w:ascii="Times New Roman" w:eastAsiaTheme="minorHAnsi" w:hAnsi="Times New Roman" w:cs="Times New Roman"/>
                <w:b/>
              </w:rPr>
              <w:t>(3</w:t>
            </w:r>
            <w:r w:rsidRPr="00F47B20">
              <w:rPr>
                <w:rFonts w:ascii="Times New Roman" w:eastAsiaTheme="minorHAnsi" w:hAnsi="Times New Roman" w:cs="Times New Roman"/>
              </w:rPr>
              <w:t>) does not extend to any other act or conduct by which the matter published was obtained if that other act or conduct was itself a violation of privacy.</w:t>
            </w:r>
          </w:p>
        </w:tc>
      </w:tr>
      <w:tr w:rsidR="004A1D55" w:rsidRPr="00F47B20" w14:paraId="3E26D1D7" w14:textId="77777777" w:rsidTr="009C3FC7">
        <w:tc>
          <w:tcPr>
            <w:tcW w:w="562" w:type="dxa"/>
          </w:tcPr>
          <w:p w14:paraId="631E2AA6" w14:textId="77777777" w:rsidR="004A1D55" w:rsidRPr="00F47B20" w:rsidRDefault="004A1D55" w:rsidP="003E5C4E">
            <w:pPr>
              <w:rPr>
                <w:rFonts w:ascii="Times New Roman" w:hAnsi="Times New Roman" w:cs="Times New Roman"/>
                <w:b/>
                <w:sz w:val="32"/>
                <w:szCs w:val="32"/>
              </w:rPr>
            </w:pPr>
            <w:r w:rsidRPr="00F47B20">
              <w:rPr>
                <w:rFonts w:ascii="Times New Roman" w:hAnsi="Times New Roman" w:cs="Times New Roman"/>
                <w:b/>
                <w:sz w:val="32"/>
                <w:szCs w:val="32"/>
              </w:rPr>
              <w:t>3</w:t>
            </w:r>
          </w:p>
        </w:tc>
        <w:tc>
          <w:tcPr>
            <w:tcW w:w="11028" w:type="dxa"/>
          </w:tcPr>
          <w:p w14:paraId="17570716" w14:textId="77777777" w:rsidR="004A1D55" w:rsidRPr="00F47B20" w:rsidRDefault="004A1D55" w:rsidP="003E5C4E">
            <w:pPr>
              <w:widowControl w:val="0"/>
              <w:autoSpaceDE w:val="0"/>
              <w:autoSpaceDN w:val="0"/>
              <w:adjustRightInd w:val="0"/>
              <w:rPr>
                <w:rFonts w:ascii="Times New Roman" w:eastAsiaTheme="minorHAnsi" w:hAnsi="Times New Roman" w:cs="Times New Roman"/>
                <w:b/>
                <w:bCs/>
              </w:rPr>
            </w:pPr>
            <w:r w:rsidRPr="00F47B20">
              <w:rPr>
                <w:rFonts w:ascii="Times New Roman" w:eastAsiaTheme="minorHAnsi" w:hAnsi="Times New Roman" w:cs="Times New Roman"/>
                <w:b/>
                <w:bCs/>
              </w:rPr>
              <w:t>Unauthorized use of name or portrait of another</w:t>
            </w:r>
          </w:p>
          <w:p w14:paraId="00B7963C"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(1)</w:t>
            </w:r>
            <w:r w:rsidRPr="00F47B20">
              <w:rPr>
                <w:rFonts w:ascii="Times New Roman" w:eastAsiaTheme="minorHAnsi" w:hAnsi="Times New Roman" w:cs="Times New Roman"/>
              </w:rPr>
              <w:t xml:space="preserve"> In this section, </w:t>
            </w:r>
            <w:r w:rsidRPr="00F47B20">
              <w:rPr>
                <w:rFonts w:ascii="Times New Roman" w:eastAsiaTheme="minorHAnsi" w:hAnsi="Times New Roman" w:cs="Times New Roman"/>
                <w:b/>
                <w:bCs/>
              </w:rPr>
              <w:t>"portrait"</w:t>
            </w:r>
            <w:r w:rsidRPr="00F47B20">
              <w:rPr>
                <w:rFonts w:ascii="Times New Roman" w:eastAsiaTheme="minorHAnsi" w:hAnsi="Times New Roman" w:cs="Times New Roman"/>
              </w:rPr>
              <w:t xml:space="preserve"> means a likeness, still or moving, and includes</w:t>
            </w:r>
          </w:p>
          <w:p w14:paraId="1E0B3AF7"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w:t>
            </w:r>
            <w:r w:rsidRPr="00F47B20">
              <w:rPr>
                <w:rFonts w:ascii="Times New Roman" w:eastAsiaTheme="minorHAnsi" w:hAnsi="Times New Roman" w:cs="Times New Roman"/>
                <w:b/>
              </w:rPr>
              <w:t>(a)</w:t>
            </w:r>
            <w:r w:rsidRPr="00F47B20">
              <w:rPr>
                <w:rFonts w:ascii="Times New Roman" w:eastAsiaTheme="minorHAnsi" w:hAnsi="Times New Roman" w:cs="Times New Roman"/>
              </w:rPr>
              <w:t xml:space="preserve"> a likeness of another deliberately disguised to resemble the plaintiff, and</w:t>
            </w:r>
          </w:p>
          <w:p w14:paraId="2FE1CDEE"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(b)</w:t>
            </w:r>
            <w:r w:rsidRPr="00F47B20">
              <w:rPr>
                <w:rFonts w:ascii="Times New Roman" w:eastAsiaTheme="minorHAnsi" w:hAnsi="Times New Roman" w:cs="Times New Roman"/>
              </w:rPr>
              <w:t xml:space="preserve"> a caricature.</w:t>
            </w:r>
          </w:p>
          <w:p w14:paraId="04A5EB49"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(2)</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r w:rsidRPr="00F47B20">
              <w:rPr>
                <w:rFonts w:ascii="Times New Roman" w:eastAsiaTheme="minorHAnsi" w:hAnsi="Times New Roman" w:cs="Times New Roman"/>
              </w:rPr>
              <w:t>.</w:t>
            </w:r>
          </w:p>
          <w:p w14:paraId="6C3FF3BF"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(3)</w:t>
            </w:r>
            <w:r w:rsidRPr="00F47B20">
              <w:rPr>
                <w:rFonts w:ascii="Times New Roman" w:eastAsiaTheme="minorHAnsi" w:hAnsi="Times New Roman" w:cs="Times New Roman"/>
              </w:rPr>
              <w:t xml:space="preserve"> A person is not liable to another for the use for the purposes stated in subsection (2) of a name identical with, or so similar as to be capable of being mistaken for, that of the other, unless the court is satisfied that</w:t>
            </w:r>
          </w:p>
          <w:p w14:paraId="6C76CCA0"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(a)</w:t>
            </w:r>
            <w:r w:rsidRPr="00F47B20">
              <w:rPr>
                <w:rFonts w:ascii="Times New Roman" w:eastAsiaTheme="minorHAnsi" w:hAnsi="Times New Roman" w:cs="Times New Roman"/>
              </w:rPr>
              <w:t xml:space="preserve"> the defendant specifically intended to refer to the plaintiff or to exploit his or  </w:t>
            </w:r>
          </w:p>
          <w:p w14:paraId="2494FD74"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her name or reputation, or</w:t>
            </w:r>
          </w:p>
          <w:p w14:paraId="02CC1134"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(b)</w:t>
            </w:r>
            <w:r w:rsidRPr="00F47B20">
              <w:rPr>
                <w:rFonts w:ascii="Times New Roman" w:eastAsiaTheme="minorHAnsi" w:hAnsi="Times New Roman" w:cs="Times New Roman"/>
              </w:rPr>
              <w:t xml:space="preserve"> either on the same occasion or on some other occasion in the course of a        </w:t>
            </w:r>
          </w:p>
          <w:p w14:paraId="69BCA4FF"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lastRenderedPageBreak/>
              <w:t xml:space="preserve">               program of advertisement or promotion, the name was connected, expressly or </w:t>
            </w:r>
          </w:p>
          <w:p w14:paraId="0512B1D2"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impliedly, with other material or details sufficient to distinguish the plaintiff, to</w:t>
            </w:r>
          </w:p>
          <w:p w14:paraId="393C6DFA"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the public at large or to the members of the community in which he or she lives</w:t>
            </w:r>
          </w:p>
          <w:p w14:paraId="5E53DB7F"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or works, from others of the same name.</w:t>
            </w:r>
          </w:p>
          <w:p w14:paraId="52188282"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(4)</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A person is not liable to another for the use</w:t>
            </w:r>
            <w:r w:rsidRPr="00F47B20">
              <w:rPr>
                <w:rFonts w:ascii="Times New Roman" w:eastAsiaTheme="minorHAnsi" w:hAnsi="Times New Roman" w:cs="Times New Roman"/>
              </w:rPr>
              <w:t xml:space="preserve">, for the purposes stated in subsection </w:t>
            </w:r>
            <w:r w:rsidRPr="00F47B20">
              <w:rPr>
                <w:rFonts w:ascii="Times New Roman" w:eastAsiaTheme="minorHAnsi" w:hAnsi="Times New Roman" w:cs="Times New Roman"/>
                <w:b/>
              </w:rPr>
              <w:t>(2),</w:t>
            </w:r>
            <w:r w:rsidRPr="00F47B20">
              <w:rPr>
                <w:rFonts w:ascii="Times New Roman" w:eastAsiaTheme="minorHAnsi" w:hAnsi="Times New Roman" w:cs="Times New Roman"/>
              </w:rPr>
              <w:t xml:space="preserve"> of his or her portrait in a picture of a group or gathering, </w:t>
            </w:r>
            <w:r w:rsidRPr="00F47B20">
              <w:rPr>
                <w:rFonts w:ascii="Times New Roman" w:eastAsiaTheme="minorHAnsi" w:hAnsi="Times New Roman" w:cs="Times New Roman"/>
                <w:highlight w:val="yellow"/>
              </w:rPr>
              <w:t>unless the plaintiff is</w:t>
            </w:r>
          </w:p>
          <w:p w14:paraId="11539A3C"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(a)</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identified</w:t>
            </w:r>
            <w:r w:rsidRPr="00F47B20">
              <w:rPr>
                <w:rFonts w:ascii="Times New Roman" w:eastAsiaTheme="minorHAnsi" w:hAnsi="Times New Roman" w:cs="Times New Roman"/>
              </w:rPr>
              <w:t xml:space="preserve"> by name or description, or his or her presence is emphasized, </w:t>
            </w:r>
          </w:p>
          <w:p w14:paraId="4F509D94"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whether by the composition of the picture or otherwise, or</w:t>
            </w:r>
          </w:p>
          <w:p w14:paraId="62BA0FEE"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(b)</w:t>
            </w:r>
            <w:r w:rsidRPr="00F47B20">
              <w:rPr>
                <w:rFonts w:ascii="Times New Roman" w:eastAsiaTheme="minorHAnsi" w:hAnsi="Times New Roman" w:cs="Times New Roman"/>
              </w:rPr>
              <w:t xml:space="preserve"> </w:t>
            </w:r>
            <w:r w:rsidRPr="00F47B20">
              <w:rPr>
                <w:rFonts w:ascii="Times New Roman" w:eastAsiaTheme="minorHAnsi" w:hAnsi="Times New Roman" w:cs="Times New Roman"/>
                <w:highlight w:val="yellow"/>
              </w:rPr>
              <w:t>recognizable</w:t>
            </w:r>
            <w:r w:rsidRPr="00F47B20">
              <w:rPr>
                <w:rFonts w:ascii="Times New Roman" w:eastAsiaTheme="minorHAnsi" w:hAnsi="Times New Roman" w:cs="Times New Roman"/>
              </w:rPr>
              <w:t>, and the defendant, by using the picture, intended to exploit the</w:t>
            </w:r>
          </w:p>
          <w:p w14:paraId="1701FD26"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plaintiff's name or reputation.</w:t>
            </w:r>
          </w:p>
          <w:p w14:paraId="42594C8F"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(5)</w:t>
            </w:r>
            <w:r w:rsidRPr="00F47B20">
              <w:rPr>
                <w:rFonts w:ascii="Times New Roman" w:eastAsiaTheme="minorHAnsi" w:hAnsi="Times New Roman" w:cs="Times New Roman"/>
              </w:rPr>
              <w:t xml:space="preserve"> Without prejudice to the requirements of any other case, in order to render another liable for using his or her name or portrait for the purposes of advertising or promoting the sale of</w:t>
            </w:r>
          </w:p>
          <w:p w14:paraId="76DAD4CD"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(a)</w:t>
            </w:r>
            <w:r w:rsidRPr="00F47B20">
              <w:rPr>
                <w:rFonts w:ascii="Times New Roman" w:eastAsiaTheme="minorHAnsi" w:hAnsi="Times New Roman" w:cs="Times New Roman"/>
              </w:rPr>
              <w:t xml:space="preserve"> a newspaper or other publication, or the services of a broadcasting</w:t>
            </w:r>
          </w:p>
          <w:p w14:paraId="4422A7EB"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undertaking, the plaintiff must establish that his or her name or portrait was</w:t>
            </w:r>
          </w:p>
          <w:p w14:paraId="0090CE7F"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used specifically in connection with material relating to the readership, </w:t>
            </w:r>
          </w:p>
          <w:p w14:paraId="4E4E95BC"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circulation or other qualities of the newspaper or other publication, or to the       </w:t>
            </w:r>
          </w:p>
          <w:p w14:paraId="37D31E99"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audience, services or other qualities of the broadcasting undertaking, as the  </w:t>
            </w:r>
          </w:p>
          <w:p w14:paraId="39499598"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case may be, and</w:t>
            </w:r>
          </w:p>
          <w:p w14:paraId="56FCC308"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b/>
              </w:rPr>
              <w:t xml:space="preserve">         (b)</w:t>
            </w:r>
            <w:r w:rsidRPr="00F47B20">
              <w:rPr>
                <w:rFonts w:ascii="Times New Roman" w:eastAsiaTheme="minorHAnsi" w:hAnsi="Times New Roman" w:cs="Times New Roman"/>
              </w:rPr>
              <w:t xml:space="preserve"> goods or services on account of the use of the name or portrait of the other in a</w:t>
            </w:r>
          </w:p>
          <w:p w14:paraId="39D2E971"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radio or television program relating to current or historical events or affairs, or</w:t>
            </w:r>
          </w:p>
          <w:p w14:paraId="6B525E3A"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other matters of public interest, that is sponsored or promoted by or on behalf</w:t>
            </w:r>
          </w:p>
          <w:p w14:paraId="51F5D087"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of the makers, distributors, vendors or suppliers of the goods or services, the</w:t>
            </w:r>
          </w:p>
          <w:p w14:paraId="5E4DB5D0"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plaintiff must establish that his or her name or portrait was used specifically in</w:t>
            </w:r>
          </w:p>
          <w:p w14:paraId="6644E68B"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connection with material relating to the goods or services, or to </w:t>
            </w:r>
            <w:proofErr w:type="gramStart"/>
            <w:r w:rsidRPr="00F47B20">
              <w:rPr>
                <w:rFonts w:ascii="Times New Roman" w:eastAsiaTheme="minorHAnsi" w:hAnsi="Times New Roman" w:cs="Times New Roman"/>
              </w:rPr>
              <w:t>their</w:t>
            </w:r>
            <w:proofErr w:type="gramEnd"/>
          </w:p>
          <w:p w14:paraId="7C4D579B" w14:textId="77777777" w:rsidR="004A1D55" w:rsidRPr="00F47B20" w:rsidRDefault="004A1D55" w:rsidP="003E5C4E">
            <w:pPr>
              <w:widowControl w:val="0"/>
              <w:autoSpaceDE w:val="0"/>
              <w:autoSpaceDN w:val="0"/>
              <w:adjustRightInd w:val="0"/>
              <w:rPr>
                <w:rFonts w:ascii="Times New Roman" w:eastAsiaTheme="minorHAnsi" w:hAnsi="Times New Roman" w:cs="Times New Roman"/>
              </w:rPr>
            </w:pPr>
            <w:r w:rsidRPr="00F47B20">
              <w:rPr>
                <w:rFonts w:ascii="Times New Roman" w:eastAsiaTheme="minorHAnsi" w:hAnsi="Times New Roman" w:cs="Times New Roman"/>
              </w:rPr>
              <w:t xml:space="preserve">               manufacturers, distributors, vendors or suppliers.</w:t>
            </w:r>
          </w:p>
        </w:tc>
      </w:tr>
      <w:tr w:rsidR="004A1D55" w:rsidRPr="00F47B20" w14:paraId="79A57AB6" w14:textId="77777777" w:rsidTr="009C3FC7">
        <w:tc>
          <w:tcPr>
            <w:tcW w:w="562" w:type="dxa"/>
          </w:tcPr>
          <w:p w14:paraId="724CFABF" w14:textId="77777777" w:rsidR="004A1D55" w:rsidRPr="00F47B20" w:rsidRDefault="004A1D55" w:rsidP="003E5C4E">
            <w:pPr>
              <w:rPr>
                <w:rFonts w:ascii="Times New Roman" w:hAnsi="Times New Roman" w:cs="Times New Roman"/>
                <w:b/>
                <w:sz w:val="32"/>
                <w:szCs w:val="32"/>
              </w:rPr>
            </w:pPr>
            <w:r w:rsidRPr="00F47B20">
              <w:rPr>
                <w:rFonts w:ascii="Times New Roman" w:hAnsi="Times New Roman" w:cs="Times New Roman"/>
                <w:b/>
                <w:sz w:val="32"/>
                <w:szCs w:val="32"/>
              </w:rPr>
              <w:lastRenderedPageBreak/>
              <w:t>5</w:t>
            </w:r>
          </w:p>
        </w:tc>
        <w:tc>
          <w:tcPr>
            <w:tcW w:w="11028" w:type="dxa"/>
          </w:tcPr>
          <w:p w14:paraId="0E3C62D5" w14:textId="77777777" w:rsidR="004A1D55" w:rsidRPr="00F47B20" w:rsidRDefault="004A1D55" w:rsidP="003E5C4E">
            <w:pPr>
              <w:widowControl w:val="0"/>
              <w:autoSpaceDE w:val="0"/>
              <w:autoSpaceDN w:val="0"/>
              <w:adjustRightInd w:val="0"/>
              <w:rPr>
                <w:rFonts w:ascii="Times New Roman" w:eastAsiaTheme="minorHAnsi" w:hAnsi="Times New Roman" w:cs="Times New Roman"/>
                <w:b/>
                <w:bCs/>
              </w:rPr>
            </w:pPr>
            <w:r w:rsidRPr="00F47B20">
              <w:rPr>
                <w:rFonts w:ascii="Times New Roman" w:eastAsiaTheme="minorHAnsi" w:hAnsi="Times New Roman" w:cs="Times New Roman"/>
                <w:b/>
                <w:bCs/>
              </w:rPr>
              <w:t>Action does not survive death</w:t>
            </w:r>
          </w:p>
          <w:p w14:paraId="3DA83928" w14:textId="77777777" w:rsidR="004A1D55" w:rsidRPr="00F47B20" w:rsidRDefault="004A1D55" w:rsidP="003E5C4E">
            <w:pPr>
              <w:widowControl w:val="0"/>
              <w:autoSpaceDE w:val="0"/>
              <w:autoSpaceDN w:val="0"/>
              <w:adjustRightInd w:val="0"/>
              <w:rPr>
                <w:rFonts w:ascii="Times New Roman" w:eastAsiaTheme="minorHAnsi" w:hAnsi="Times New Roman" w:cs="Times New Roman"/>
                <w:b/>
                <w:bCs/>
              </w:rPr>
            </w:pPr>
            <w:r w:rsidRPr="00F47B20">
              <w:rPr>
                <w:rFonts w:ascii="Times New Roman" w:eastAsiaTheme="minorHAnsi" w:hAnsi="Times New Roman" w:cs="Times New Roman"/>
              </w:rPr>
              <w:t>An action or right of action for a violation of privacy or for the unauthorized use of the name or portrait of another for the purposes stated in this Act is extinguished by the death of the person whose privacy is alleged to have been violated or whose name or portrait is alleged to have been used without authority</w:t>
            </w:r>
          </w:p>
        </w:tc>
      </w:tr>
    </w:tbl>
    <w:p w14:paraId="4B92E144" w14:textId="77777777" w:rsidR="004A1D55" w:rsidRPr="00F47B20" w:rsidRDefault="004A1D55" w:rsidP="004A1D55">
      <w:pPr>
        <w:rPr>
          <w:b/>
        </w:rPr>
      </w:pPr>
    </w:p>
    <w:p w14:paraId="05A7F770" w14:textId="68E0DC3D" w:rsidR="004A1D55" w:rsidRPr="00B12AFF" w:rsidRDefault="009C3FC7" w:rsidP="004A1D55">
      <w:pPr>
        <w:rPr>
          <w:b/>
        </w:rPr>
      </w:pPr>
      <w:r w:rsidRPr="00F47B20">
        <w:rPr>
          <w:b/>
        </w:rPr>
        <w:br w:type="page"/>
      </w:r>
    </w:p>
    <w:tbl>
      <w:tblPr>
        <w:tblStyle w:val="TableGrid"/>
        <w:tblW w:w="11590" w:type="dxa"/>
        <w:tblLook w:val="04A0" w:firstRow="1" w:lastRow="0" w:firstColumn="1" w:lastColumn="0" w:noHBand="0" w:noVBand="1"/>
      </w:tblPr>
      <w:tblGrid>
        <w:gridCol w:w="501"/>
        <w:gridCol w:w="11089"/>
      </w:tblGrid>
      <w:tr w:rsidR="004A1D55" w:rsidRPr="00F47B20" w14:paraId="0E3111AB" w14:textId="77777777" w:rsidTr="009C3FC7">
        <w:tc>
          <w:tcPr>
            <w:tcW w:w="11590" w:type="dxa"/>
            <w:gridSpan w:val="2"/>
          </w:tcPr>
          <w:p w14:paraId="17CC2841" w14:textId="77777777" w:rsidR="004A1D55" w:rsidRPr="00F47B20" w:rsidRDefault="004A1D55" w:rsidP="003E5C4E">
            <w:pPr>
              <w:jc w:val="center"/>
              <w:rPr>
                <w:rFonts w:ascii="Times New Roman" w:hAnsi="Times New Roman" w:cs="Times New Roman"/>
                <w:b/>
                <w:i/>
                <w:color w:val="000000" w:themeColor="text1"/>
                <w:sz w:val="28"/>
                <w:szCs w:val="28"/>
              </w:rPr>
            </w:pPr>
            <w:r w:rsidRPr="00F47B20">
              <w:rPr>
                <w:rFonts w:ascii="Times New Roman" w:hAnsi="Times New Roman" w:cs="Times New Roman"/>
                <w:b/>
                <w:color w:val="000000" w:themeColor="text1"/>
                <w:sz w:val="28"/>
                <w:szCs w:val="28"/>
                <w:highlight w:val="cyan"/>
              </w:rPr>
              <w:lastRenderedPageBreak/>
              <w:t>BC</w:t>
            </w:r>
            <w:r w:rsidRPr="00F47B20">
              <w:rPr>
                <w:rFonts w:ascii="Times New Roman" w:hAnsi="Times New Roman" w:cs="Times New Roman"/>
                <w:b/>
                <w:i/>
                <w:color w:val="000000" w:themeColor="text1"/>
                <w:sz w:val="28"/>
                <w:szCs w:val="28"/>
                <w:highlight w:val="cyan"/>
              </w:rPr>
              <w:t xml:space="preserve"> </w:t>
            </w:r>
            <w:r w:rsidRPr="00F47B20">
              <w:rPr>
                <w:rFonts w:ascii="Times New Roman" w:hAnsi="Times New Roman" w:cs="Times New Roman"/>
                <w:b/>
                <w:bCs/>
                <w:i/>
                <w:sz w:val="28"/>
                <w:szCs w:val="28"/>
                <w:highlight w:val="cyan"/>
              </w:rPr>
              <w:t>INFANTS ACT</w:t>
            </w:r>
          </w:p>
        </w:tc>
      </w:tr>
      <w:tr w:rsidR="004A1D55" w:rsidRPr="00F47B20" w14:paraId="753D5B05" w14:textId="77777777" w:rsidTr="009C3FC7">
        <w:tc>
          <w:tcPr>
            <w:tcW w:w="501" w:type="dxa"/>
          </w:tcPr>
          <w:p w14:paraId="0B7F8E9D"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17</w:t>
            </w:r>
          </w:p>
        </w:tc>
        <w:tc>
          <w:tcPr>
            <w:tcW w:w="11089" w:type="dxa"/>
          </w:tcPr>
          <w:p w14:paraId="378EC712"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Consent of infant to medical treatment</w:t>
            </w:r>
          </w:p>
          <w:p w14:paraId="7B77D38E"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(1)</w:t>
            </w:r>
            <w:r w:rsidRPr="00F47B20">
              <w:rPr>
                <w:rFonts w:ascii="Times New Roman" w:hAnsi="Times New Roman" w:cs="Times New Roman"/>
              </w:rPr>
              <w:t xml:space="preserve"> In this section:</w:t>
            </w:r>
          </w:p>
          <w:p w14:paraId="3EFBDC82"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b/>
                <w:bCs/>
              </w:rPr>
              <w:t>"health care"</w:t>
            </w:r>
            <w:r w:rsidRPr="00F47B20">
              <w:rPr>
                <w:rFonts w:ascii="Times New Roman" w:hAnsi="Times New Roman" w:cs="Times New Roman"/>
              </w:rPr>
              <w:t xml:space="preserve"> means anything that is done for a therapeutic, preventive, palliative,</w:t>
            </w:r>
          </w:p>
          <w:p w14:paraId="5F472CAF"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b/>
                <w:bCs/>
              </w:rPr>
              <w:t xml:space="preserve"> </w:t>
            </w:r>
            <w:r w:rsidRPr="00F47B20">
              <w:rPr>
                <w:rFonts w:ascii="Times New Roman" w:hAnsi="Times New Roman" w:cs="Times New Roman"/>
              </w:rPr>
              <w:t>diagnostic, cosmetic or other health related purpose, and includes a course of health</w:t>
            </w:r>
          </w:p>
          <w:p w14:paraId="488A1E06"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 xml:space="preserve">  care;</w:t>
            </w:r>
          </w:p>
          <w:p w14:paraId="75AEADF5"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b/>
                <w:bCs/>
              </w:rPr>
              <w:t>"health care provider"</w:t>
            </w:r>
            <w:r w:rsidRPr="00F47B20">
              <w:rPr>
                <w:rFonts w:ascii="Times New Roman" w:hAnsi="Times New Roman" w:cs="Times New Roman"/>
              </w:rPr>
              <w:t xml:space="preserve"> includes a person licensed, certified or registered in British</w:t>
            </w:r>
          </w:p>
          <w:p w14:paraId="495491C8"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Columbia to provide health care.</w:t>
            </w:r>
          </w:p>
          <w:p w14:paraId="4C697036"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b/>
              </w:rPr>
              <w:t>(2)</w:t>
            </w:r>
            <w:r w:rsidRPr="00F47B20">
              <w:rPr>
                <w:rFonts w:ascii="Times New Roman" w:hAnsi="Times New Roman" w:cs="Times New Roman"/>
              </w:rPr>
              <w:t xml:space="preserve"> Subject to subsection (3), an infant may consent to health care whether or not that</w:t>
            </w:r>
          </w:p>
          <w:p w14:paraId="04029732"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health care would, in the absence of consent, constitute a trespass to the infant's</w:t>
            </w:r>
          </w:p>
          <w:p w14:paraId="726F08E4"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person, and if an infant provides that consent, the consent is effective and it is not</w:t>
            </w:r>
          </w:p>
          <w:p w14:paraId="28B507B8"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necessary to obtain a consent to the health care from the infant's parent or guardian.</w:t>
            </w:r>
          </w:p>
          <w:p w14:paraId="43F5DF1B"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b/>
              </w:rPr>
              <w:t>(3)</w:t>
            </w:r>
            <w:r w:rsidRPr="00F47B20">
              <w:rPr>
                <w:rFonts w:ascii="Times New Roman" w:hAnsi="Times New Roman" w:cs="Times New Roman"/>
              </w:rPr>
              <w:t xml:space="preserve"> A request for or consent, agreement or acquiescence to health care by an infant does</w:t>
            </w:r>
          </w:p>
          <w:p w14:paraId="4A7CF0AA"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not constitute consent to the health care for the purposes of subsection (2) unless the</w:t>
            </w:r>
          </w:p>
          <w:p w14:paraId="36298C24" w14:textId="77777777" w:rsidR="004A1D55" w:rsidRPr="00F47B20" w:rsidRDefault="004A1D55" w:rsidP="003E5C4E">
            <w:pPr>
              <w:widowControl w:val="0"/>
              <w:autoSpaceDE w:val="0"/>
              <w:autoSpaceDN w:val="0"/>
              <w:adjustRightInd w:val="0"/>
              <w:ind w:left="2275" w:hanging="2276"/>
              <w:rPr>
                <w:rFonts w:ascii="Times New Roman" w:hAnsi="Times New Roman" w:cs="Times New Roman"/>
              </w:rPr>
            </w:pPr>
            <w:r w:rsidRPr="00F47B20">
              <w:rPr>
                <w:rFonts w:ascii="Times New Roman" w:hAnsi="Times New Roman" w:cs="Times New Roman"/>
              </w:rPr>
              <w:t>health care provider providing the health care</w:t>
            </w:r>
          </w:p>
          <w:p w14:paraId="72F20782" w14:textId="77777777" w:rsidR="004A1D55" w:rsidRPr="00F47B20" w:rsidRDefault="004A1D55" w:rsidP="00620BA4">
            <w:pPr>
              <w:pStyle w:val="ListParagraph"/>
              <w:widowControl w:val="0"/>
              <w:numPr>
                <w:ilvl w:val="0"/>
                <w:numId w:val="9"/>
              </w:numPr>
              <w:autoSpaceDE w:val="0"/>
              <w:autoSpaceDN w:val="0"/>
              <w:adjustRightInd w:val="0"/>
              <w:rPr>
                <w:rFonts w:ascii="Times New Roman" w:hAnsi="Times New Roman" w:cs="Times New Roman"/>
              </w:rPr>
            </w:pPr>
            <w:r w:rsidRPr="00F47B20">
              <w:rPr>
                <w:rFonts w:ascii="Times New Roman" w:hAnsi="Times New Roman" w:cs="Times New Roman"/>
              </w:rPr>
              <w:t>has explained to the infant and has been satisfied that the infant understands</w:t>
            </w:r>
          </w:p>
          <w:p w14:paraId="4A16FC8A" w14:textId="77777777" w:rsidR="004A1D55" w:rsidRPr="00F47B20" w:rsidRDefault="004A1D55" w:rsidP="00620BA4">
            <w:pPr>
              <w:pStyle w:val="ListParagraph"/>
              <w:widowControl w:val="0"/>
              <w:numPr>
                <w:ilvl w:val="0"/>
                <w:numId w:val="9"/>
              </w:numPr>
              <w:autoSpaceDE w:val="0"/>
              <w:autoSpaceDN w:val="0"/>
              <w:adjustRightInd w:val="0"/>
              <w:rPr>
                <w:rFonts w:ascii="Times New Roman" w:hAnsi="Times New Roman" w:cs="Times New Roman"/>
              </w:rPr>
            </w:pPr>
            <w:r w:rsidRPr="00F47B20">
              <w:rPr>
                <w:rFonts w:ascii="Times New Roman" w:hAnsi="Times New Roman" w:cs="Times New Roman"/>
              </w:rPr>
              <w:t>the nature and consequences and the reasonably foreseeable benefits and risks of the health care, and</w:t>
            </w:r>
          </w:p>
          <w:p w14:paraId="6EE30CC7" w14:textId="77777777" w:rsidR="004A1D55" w:rsidRPr="00F47B20" w:rsidRDefault="004A1D55" w:rsidP="003E5C4E">
            <w:pPr>
              <w:rPr>
                <w:rFonts w:ascii="Times New Roman" w:hAnsi="Times New Roman" w:cs="Times New Roman"/>
              </w:rPr>
            </w:pPr>
            <w:r w:rsidRPr="00F47B20">
              <w:rPr>
                <w:rFonts w:ascii="Times New Roman" w:hAnsi="Times New Roman" w:cs="Times New Roman"/>
                <w:b/>
              </w:rPr>
              <w:t xml:space="preserve">       (c)</w:t>
            </w:r>
            <w:r w:rsidRPr="00F47B20">
              <w:rPr>
                <w:rFonts w:ascii="Times New Roman" w:hAnsi="Times New Roman" w:cs="Times New Roman"/>
              </w:rPr>
              <w:t xml:space="preserve"> has made reasonable efforts to determine and has concluded that the health</w:t>
            </w:r>
          </w:p>
          <w:p w14:paraId="176E158C" w14:textId="77777777" w:rsidR="004A1D55" w:rsidRPr="00F47B20" w:rsidRDefault="004A1D55" w:rsidP="003E5C4E">
            <w:pPr>
              <w:rPr>
                <w:rFonts w:ascii="Times New Roman" w:hAnsi="Times New Roman" w:cs="Times New Roman"/>
                <w:b/>
              </w:rPr>
            </w:pPr>
            <w:r w:rsidRPr="00F47B20">
              <w:rPr>
                <w:rFonts w:ascii="Times New Roman" w:hAnsi="Times New Roman" w:cs="Times New Roman"/>
              </w:rPr>
              <w:t xml:space="preserve">            care is in the infant's best interests.</w:t>
            </w:r>
          </w:p>
        </w:tc>
      </w:tr>
    </w:tbl>
    <w:p w14:paraId="13F5D111" w14:textId="156E10BD" w:rsidR="006D1683" w:rsidRPr="00F47B20" w:rsidRDefault="006D1683" w:rsidP="006D1683">
      <w:pPr>
        <w:rPr>
          <w:b/>
          <w:sz w:val="28"/>
          <w:szCs w:val="28"/>
        </w:rPr>
      </w:pPr>
    </w:p>
    <w:tbl>
      <w:tblPr>
        <w:tblStyle w:val="TableGrid"/>
        <w:tblW w:w="11590" w:type="dxa"/>
        <w:tblLook w:val="04A0" w:firstRow="1" w:lastRow="0" w:firstColumn="1" w:lastColumn="0" w:noHBand="0" w:noVBand="1"/>
      </w:tblPr>
      <w:tblGrid>
        <w:gridCol w:w="501"/>
        <w:gridCol w:w="95"/>
        <w:gridCol w:w="10852"/>
        <w:gridCol w:w="142"/>
      </w:tblGrid>
      <w:tr w:rsidR="006D1683" w:rsidRPr="00F47B20" w14:paraId="4AC7C3C9" w14:textId="77777777" w:rsidTr="00B12AFF">
        <w:tc>
          <w:tcPr>
            <w:tcW w:w="11590" w:type="dxa"/>
            <w:gridSpan w:val="4"/>
          </w:tcPr>
          <w:p w14:paraId="5862363E" w14:textId="31AA7A53" w:rsidR="006D1683" w:rsidRPr="00F47B20" w:rsidRDefault="006D1683" w:rsidP="006D1683">
            <w:pPr>
              <w:jc w:val="center"/>
              <w:rPr>
                <w:rFonts w:ascii="Times New Roman" w:hAnsi="Times New Roman" w:cs="Times New Roman"/>
                <w:b/>
                <w:i/>
                <w:color w:val="000000" w:themeColor="text1"/>
                <w:sz w:val="28"/>
                <w:szCs w:val="28"/>
              </w:rPr>
            </w:pPr>
          </w:p>
        </w:tc>
      </w:tr>
      <w:tr w:rsidR="006D1683" w:rsidRPr="00F47B20" w14:paraId="503C3240" w14:textId="77777777" w:rsidTr="00B12AFF">
        <w:tc>
          <w:tcPr>
            <w:tcW w:w="501" w:type="dxa"/>
          </w:tcPr>
          <w:p w14:paraId="6CAED8FF" w14:textId="630BE95B" w:rsidR="006D1683" w:rsidRPr="00F47B20" w:rsidRDefault="006D1683" w:rsidP="00371D65">
            <w:pPr>
              <w:rPr>
                <w:rFonts w:ascii="Times New Roman" w:hAnsi="Times New Roman" w:cs="Times New Roman"/>
                <w:b/>
              </w:rPr>
            </w:pPr>
            <w:r>
              <w:rPr>
                <w:rFonts w:ascii="Times New Roman" w:hAnsi="Times New Roman" w:cs="Times New Roman"/>
                <w:b/>
              </w:rPr>
              <w:t>4</w:t>
            </w:r>
          </w:p>
        </w:tc>
        <w:tc>
          <w:tcPr>
            <w:tcW w:w="11089" w:type="dxa"/>
            <w:gridSpan w:val="3"/>
          </w:tcPr>
          <w:p w14:paraId="0332D5AE" w14:textId="4841E723" w:rsidR="006D1683" w:rsidRPr="006D1683" w:rsidRDefault="006D1683" w:rsidP="00371D65">
            <w:pPr>
              <w:rPr>
                <w:rFonts w:ascii="Times New Roman" w:hAnsi="Times New Roman" w:cs="Times New Roman"/>
                <w:b/>
              </w:rPr>
            </w:pPr>
          </w:p>
        </w:tc>
      </w:tr>
      <w:tr w:rsidR="004A1D55" w:rsidRPr="00F47B20" w14:paraId="0E9DBF42" w14:textId="77777777" w:rsidTr="00B12AFF">
        <w:trPr>
          <w:gridAfter w:val="1"/>
          <w:wAfter w:w="142" w:type="dxa"/>
        </w:trPr>
        <w:tc>
          <w:tcPr>
            <w:tcW w:w="11448" w:type="dxa"/>
            <w:gridSpan w:val="3"/>
          </w:tcPr>
          <w:p w14:paraId="74C397A6" w14:textId="7B094A77" w:rsidR="004A1D55" w:rsidRPr="00F47B20" w:rsidRDefault="006D1683" w:rsidP="003E5C4E">
            <w:pPr>
              <w:jc w:val="center"/>
              <w:rPr>
                <w:rFonts w:ascii="Times New Roman" w:hAnsi="Times New Roman" w:cs="Times New Roman"/>
                <w:b/>
                <w:i/>
                <w:color w:val="000000" w:themeColor="text1"/>
                <w:sz w:val="28"/>
                <w:szCs w:val="28"/>
                <w:highlight w:val="cyan"/>
              </w:rPr>
            </w:pPr>
            <w:r w:rsidRPr="00F47B20">
              <w:rPr>
                <w:rFonts w:ascii="Times New Roman" w:hAnsi="Times New Roman" w:cs="Times New Roman"/>
                <w:b/>
              </w:rPr>
              <w:br w:type="page"/>
            </w:r>
            <w:r w:rsidR="004A1D55" w:rsidRPr="00F47B20">
              <w:rPr>
                <w:rFonts w:ascii="Times New Roman" w:hAnsi="Times New Roman" w:cs="Times New Roman"/>
                <w:b/>
                <w:bCs/>
                <w:sz w:val="28"/>
                <w:szCs w:val="28"/>
                <w:highlight w:val="cyan"/>
              </w:rPr>
              <w:t>BC</w:t>
            </w:r>
            <w:r w:rsidR="004A1D55" w:rsidRPr="00F47B20">
              <w:rPr>
                <w:rFonts w:ascii="Times New Roman" w:hAnsi="Times New Roman" w:cs="Times New Roman"/>
                <w:b/>
                <w:bCs/>
                <w:i/>
                <w:sz w:val="28"/>
                <w:szCs w:val="28"/>
                <w:highlight w:val="cyan"/>
              </w:rPr>
              <w:t xml:space="preserve"> CHILD, FAMILY AND COMMUNITY SERVICE ACT</w:t>
            </w:r>
          </w:p>
        </w:tc>
      </w:tr>
      <w:tr w:rsidR="004A1D55" w:rsidRPr="00F47B20" w14:paraId="4237B5DF" w14:textId="77777777" w:rsidTr="00B12AFF">
        <w:trPr>
          <w:gridAfter w:val="1"/>
          <w:wAfter w:w="142" w:type="dxa"/>
        </w:trPr>
        <w:tc>
          <w:tcPr>
            <w:tcW w:w="596" w:type="dxa"/>
            <w:gridSpan w:val="2"/>
          </w:tcPr>
          <w:p w14:paraId="54BEF582" w14:textId="77777777" w:rsidR="004A1D55" w:rsidRPr="00F47B20" w:rsidRDefault="004A1D55" w:rsidP="003E5C4E">
            <w:pPr>
              <w:rPr>
                <w:rFonts w:ascii="Times New Roman" w:hAnsi="Times New Roman" w:cs="Times New Roman"/>
                <w:b/>
                <w:sz w:val="32"/>
                <w:szCs w:val="32"/>
              </w:rPr>
            </w:pPr>
            <w:r w:rsidRPr="00F47B20">
              <w:rPr>
                <w:rFonts w:ascii="Times New Roman" w:hAnsi="Times New Roman" w:cs="Times New Roman"/>
                <w:b/>
                <w:sz w:val="32"/>
                <w:szCs w:val="32"/>
              </w:rPr>
              <w:t>29</w:t>
            </w:r>
          </w:p>
        </w:tc>
        <w:tc>
          <w:tcPr>
            <w:tcW w:w="10852" w:type="dxa"/>
          </w:tcPr>
          <w:p w14:paraId="3CDD4E59"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Child who needs necessary health care</w:t>
            </w:r>
          </w:p>
          <w:p w14:paraId="1113892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(1)</w:t>
            </w:r>
            <w:r w:rsidRPr="00F47B20">
              <w:rPr>
                <w:rFonts w:ascii="Times New Roman" w:hAnsi="Times New Roman" w:cs="Times New Roman"/>
              </w:rPr>
              <w:t xml:space="preserve"> If a child or a parent of a child refuses to give consent to health care that, in the opinion of 2 medical practitioners, is necessary to preserve the child's life or to prevent serious or permanent impairment of the child's health, a director may apply to the court for an order under this section.</w:t>
            </w:r>
          </w:p>
          <w:p w14:paraId="3582127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(2)</w:t>
            </w:r>
            <w:r w:rsidRPr="00F47B20">
              <w:rPr>
                <w:rFonts w:ascii="Times New Roman" w:hAnsi="Times New Roman" w:cs="Times New Roman"/>
              </w:rPr>
              <w:t xml:space="preserve"> At least 2 days before the date set for hearing the application, notice of the time, date and place of the hearing must be served on</w:t>
            </w:r>
          </w:p>
          <w:p w14:paraId="5A0BED0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(a)</w:t>
            </w:r>
            <w:r w:rsidRPr="00F47B20">
              <w:rPr>
                <w:rFonts w:ascii="Times New Roman" w:hAnsi="Times New Roman" w:cs="Times New Roman"/>
              </w:rPr>
              <w:t xml:space="preserve"> each parent,</w:t>
            </w:r>
          </w:p>
          <w:p w14:paraId="1691C293"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(b)</w:t>
            </w:r>
            <w:r w:rsidRPr="00F47B20">
              <w:rPr>
                <w:rFonts w:ascii="Times New Roman" w:hAnsi="Times New Roman" w:cs="Times New Roman"/>
              </w:rPr>
              <w:t xml:space="preserve"> the child, if capable of consenting to health care, and</w:t>
            </w:r>
          </w:p>
          <w:p w14:paraId="70E2336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w:t>
            </w:r>
            <w:r w:rsidRPr="00F47B20">
              <w:rPr>
                <w:rFonts w:ascii="Times New Roman" w:hAnsi="Times New Roman" w:cs="Times New Roman"/>
                <w:b/>
              </w:rPr>
              <w:t>(c)</w:t>
            </w:r>
            <w:r w:rsidRPr="00F47B20">
              <w:rPr>
                <w:rFonts w:ascii="Times New Roman" w:hAnsi="Times New Roman" w:cs="Times New Roman"/>
              </w:rPr>
              <w:t xml:space="preserve"> any other person the court directs.</w:t>
            </w:r>
          </w:p>
          <w:p w14:paraId="30D9EFFF"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(3)</w:t>
            </w:r>
            <w:r w:rsidRPr="00F47B20">
              <w:rPr>
                <w:rFonts w:ascii="Times New Roman" w:hAnsi="Times New Roman" w:cs="Times New Roman"/>
              </w:rPr>
              <w:t xml:space="preserve"> If satisfied that the health care is necessary to preserve the child's life or to prevent serious or permanent impairment of the child's health, the court may make an order</w:t>
            </w:r>
          </w:p>
          <w:p w14:paraId="33D8E8DF"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(a)</w:t>
            </w:r>
            <w:r w:rsidRPr="00F47B20">
              <w:rPr>
                <w:rFonts w:ascii="Times New Roman" w:hAnsi="Times New Roman" w:cs="Times New Roman"/>
              </w:rPr>
              <w:t xml:space="preserve"> authorizing the health care,</w:t>
            </w:r>
          </w:p>
          <w:p w14:paraId="236A87AF"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(b)</w:t>
            </w:r>
            <w:r w:rsidRPr="00F47B20">
              <w:rPr>
                <w:rFonts w:ascii="Times New Roman" w:hAnsi="Times New Roman" w:cs="Times New Roman"/>
              </w:rPr>
              <w:t xml:space="preserve"> prohibiting any person from obstructing the provision of the health care,</w:t>
            </w:r>
          </w:p>
          <w:p w14:paraId="48E401CA"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(c)</w:t>
            </w:r>
            <w:r w:rsidRPr="00F47B20">
              <w:rPr>
                <w:rFonts w:ascii="Times New Roman" w:hAnsi="Times New Roman" w:cs="Times New Roman"/>
              </w:rPr>
              <w:t xml:space="preserve"> requiring a parent or another person to deliver the child to the place where  </w:t>
            </w:r>
          </w:p>
          <w:p w14:paraId="6E258B9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the health care will be provided, and</w:t>
            </w:r>
          </w:p>
          <w:p w14:paraId="3168ADDE"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w:t>
            </w:r>
            <w:r w:rsidRPr="00F47B20">
              <w:rPr>
                <w:rFonts w:ascii="Times New Roman" w:hAnsi="Times New Roman" w:cs="Times New Roman"/>
                <w:b/>
              </w:rPr>
              <w:t>(d)</w:t>
            </w:r>
            <w:r w:rsidRPr="00F47B20">
              <w:rPr>
                <w:rFonts w:ascii="Times New Roman" w:hAnsi="Times New Roman" w:cs="Times New Roman"/>
              </w:rPr>
              <w:t xml:space="preserve"> including any other terms, including the duration of the order, that the court</w:t>
            </w:r>
          </w:p>
          <w:p w14:paraId="17E2F64B"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considers necessary.</w:t>
            </w:r>
          </w:p>
          <w:p w14:paraId="790F4A26"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(4)</w:t>
            </w:r>
            <w:r w:rsidRPr="00F47B20">
              <w:rPr>
                <w:rFonts w:ascii="Times New Roman" w:hAnsi="Times New Roman" w:cs="Times New Roman"/>
              </w:rPr>
              <w:t xml:space="preserve"> In this section, </w:t>
            </w:r>
            <w:r w:rsidRPr="00F47B20">
              <w:rPr>
                <w:rFonts w:ascii="Times New Roman" w:hAnsi="Times New Roman" w:cs="Times New Roman"/>
                <w:b/>
                <w:bCs/>
              </w:rPr>
              <w:t>"child"</w:t>
            </w:r>
            <w:r w:rsidRPr="00F47B20">
              <w:rPr>
                <w:rFonts w:ascii="Times New Roman" w:hAnsi="Times New Roman" w:cs="Times New Roman"/>
              </w:rPr>
              <w:t xml:space="preserve"> includes a child in care.</w:t>
            </w:r>
          </w:p>
          <w:p w14:paraId="5A9C88C4"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(5)</w:t>
            </w:r>
            <w:r w:rsidRPr="00F47B20">
              <w:rPr>
                <w:rFonts w:ascii="Times New Roman" w:hAnsi="Times New Roman" w:cs="Times New Roman"/>
              </w:rPr>
              <w:t xml:space="preserve"> This section does not limit a director's power to remove the child under section 30 or to take any other steps authorized by this Act to protect the child.</w:t>
            </w:r>
          </w:p>
        </w:tc>
      </w:tr>
    </w:tbl>
    <w:p w14:paraId="5637DDCE" w14:textId="77777777" w:rsidR="009C3FC7" w:rsidRDefault="009C3FC7" w:rsidP="004A1D55">
      <w:pPr>
        <w:rPr>
          <w:b/>
          <w:sz w:val="28"/>
          <w:szCs w:val="28"/>
        </w:rPr>
      </w:pPr>
    </w:p>
    <w:p w14:paraId="767BFDF4" w14:textId="77777777" w:rsidR="00CF4473" w:rsidRDefault="00CF4473" w:rsidP="004A1D55">
      <w:pPr>
        <w:rPr>
          <w:b/>
          <w:sz w:val="28"/>
          <w:szCs w:val="28"/>
        </w:rPr>
      </w:pPr>
    </w:p>
    <w:p w14:paraId="7316F621" w14:textId="3845019A" w:rsidR="004A1D55" w:rsidRPr="00F47B20" w:rsidRDefault="004A1D55" w:rsidP="004A1D55">
      <w:pPr>
        <w:rPr>
          <w:b/>
          <w:sz w:val="28"/>
          <w:szCs w:val="28"/>
        </w:rPr>
      </w:pPr>
      <w:r w:rsidRPr="00F47B20">
        <w:rPr>
          <w:b/>
          <w:sz w:val="28"/>
          <w:szCs w:val="28"/>
        </w:rPr>
        <w:lastRenderedPageBreak/>
        <w:t xml:space="preserve">Health Care Consent </w:t>
      </w:r>
    </w:p>
    <w:tbl>
      <w:tblPr>
        <w:tblStyle w:val="TableGrid"/>
        <w:tblW w:w="11448" w:type="dxa"/>
        <w:tblLook w:val="04A0" w:firstRow="1" w:lastRow="0" w:firstColumn="1" w:lastColumn="0" w:noHBand="0" w:noVBand="1"/>
      </w:tblPr>
      <w:tblGrid>
        <w:gridCol w:w="699"/>
        <w:gridCol w:w="10749"/>
      </w:tblGrid>
      <w:tr w:rsidR="004A1D55" w:rsidRPr="00F47B20" w14:paraId="70AC6D46" w14:textId="77777777" w:rsidTr="009C3FC7">
        <w:tc>
          <w:tcPr>
            <w:tcW w:w="11448" w:type="dxa"/>
            <w:gridSpan w:val="2"/>
          </w:tcPr>
          <w:p w14:paraId="52ED3238" w14:textId="77777777" w:rsidR="004A1D55" w:rsidRPr="00F47B20" w:rsidRDefault="004A1D55" w:rsidP="003E5C4E">
            <w:pPr>
              <w:jc w:val="center"/>
              <w:rPr>
                <w:rFonts w:ascii="Times New Roman" w:hAnsi="Times New Roman" w:cs="Times New Roman"/>
                <w:i/>
                <w:color w:val="000000" w:themeColor="text1"/>
                <w:sz w:val="28"/>
                <w:szCs w:val="28"/>
              </w:rPr>
            </w:pPr>
            <w:r w:rsidRPr="00F47B20">
              <w:rPr>
                <w:rFonts w:ascii="Times New Roman" w:hAnsi="Times New Roman" w:cs="Times New Roman"/>
                <w:b/>
                <w:bCs/>
                <w:sz w:val="28"/>
                <w:szCs w:val="28"/>
                <w:highlight w:val="cyan"/>
              </w:rPr>
              <w:t>BC</w:t>
            </w:r>
            <w:r w:rsidRPr="00F47B20">
              <w:rPr>
                <w:rFonts w:ascii="Times New Roman" w:hAnsi="Times New Roman" w:cs="Times New Roman"/>
                <w:b/>
                <w:bCs/>
                <w:i/>
                <w:sz w:val="28"/>
                <w:szCs w:val="28"/>
                <w:highlight w:val="cyan"/>
              </w:rPr>
              <w:t xml:space="preserve"> HEALTH CARE (CONSENT) AND CARE FACILITY (ADMISSION) ACT</w:t>
            </w:r>
          </w:p>
        </w:tc>
      </w:tr>
      <w:tr w:rsidR="004A1D55" w:rsidRPr="00F47B20" w14:paraId="40EFC5E0" w14:textId="77777777" w:rsidTr="009C3FC7">
        <w:tc>
          <w:tcPr>
            <w:tcW w:w="699" w:type="dxa"/>
          </w:tcPr>
          <w:p w14:paraId="21E91BF4"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4</w:t>
            </w:r>
          </w:p>
        </w:tc>
        <w:tc>
          <w:tcPr>
            <w:tcW w:w="10749" w:type="dxa"/>
          </w:tcPr>
          <w:p w14:paraId="06E22D7F"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Consent rights</w:t>
            </w:r>
          </w:p>
          <w:p w14:paraId="2DF80A0D"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Every adult who is capable of giving or refusing consent to health care has</w:t>
            </w:r>
          </w:p>
          <w:p w14:paraId="1FA64EF2"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(a)</w:t>
            </w:r>
            <w:r w:rsidRPr="00F47B20">
              <w:rPr>
                <w:rFonts w:ascii="Times New Roman" w:hAnsi="Times New Roman" w:cs="Times New Roman"/>
              </w:rPr>
              <w:t xml:space="preserve"> the right to give consent or to refuse consent on any grounds, including moral or religious grounds, even if the refusal will result in death,</w:t>
            </w:r>
          </w:p>
          <w:p w14:paraId="4A2F528F"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(b)</w:t>
            </w:r>
            <w:r w:rsidRPr="00F47B20">
              <w:rPr>
                <w:rFonts w:ascii="Times New Roman" w:hAnsi="Times New Roman" w:cs="Times New Roman"/>
              </w:rPr>
              <w:t xml:space="preserve"> the right to select a particular form of available health care on any grounds, including moral or religious grounds,</w:t>
            </w:r>
          </w:p>
          <w:p w14:paraId="147F1E1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(c)</w:t>
            </w:r>
            <w:r w:rsidRPr="00F47B20">
              <w:rPr>
                <w:rFonts w:ascii="Times New Roman" w:hAnsi="Times New Roman" w:cs="Times New Roman"/>
              </w:rPr>
              <w:t xml:space="preserve"> the right to revoke consent,</w:t>
            </w:r>
          </w:p>
          <w:p w14:paraId="6BB1AED8"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(d)</w:t>
            </w:r>
            <w:r w:rsidRPr="00F47B20">
              <w:rPr>
                <w:rFonts w:ascii="Times New Roman" w:hAnsi="Times New Roman" w:cs="Times New Roman"/>
              </w:rPr>
              <w:t xml:space="preserve"> the right to expect that a decision to give, refuse or revoke consent will be respected,  </w:t>
            </w:r>
          </w:p>
          <w:p w14:paraId="1A8D7C8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(e)</w:t>
            </w:r>
            <w:r w:rsidRPr="00F47B20">
              <w:rPr>
                <w:rFonts w:ascii="Times New Roman" w:hAnsi="Times New Roman" w:cs="Times New Roman"/>
              </w:rPr>
              <w:t xml:space="preserve"> the right to be involved to the greatest degree possible in all case planning and decision making.</w:t>
            </w:r>
          </w:p>
        </w:tc>
      </w:tr>
      <w:tr w:rsidR="004A1D55" w:rsidRPr="00F47B20" w14:paraId="121ADE4B" w14:textId="77777777" w:rsidTr="009C3FC7">
        <w:tc>
          <w:tcPr>
            <w:tcW w:w="699" w:type="dxa"/>
          </w:tcPr>
          <w:p w14:paraId="4986F2FF"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5</w:t>
            </w:r>
          </w:p>
        </w:tc>
        <w:tc>
          <w:tcPr>
            <w:tcW w:w="10749" w:type="dxa"/>
          </w:tcPr>
          <w:p w14:paraId="59250B8F"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General rule — consent needed</w:t>
            </w:r>
          </w:p>
          <w:p w14:paraId="7D394E81"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(1)</w:t>
            </w:r>
            <w:r w:rsidRPr="00F47B20">
              <w:rPr>
                <w:rFonts w:ascii="Times New Roman" w:hAnsi="Times New Roman" w:cs="Times New Roman"/>
              </w:rPr>
              <w:t xml:space="preserve"> A health care provider must not provide any health care to an adult without the adult's consent except under sections 11 to 15.</w:t>
            </w:r>
          </w:p>
          <w:p w14:paraId="1A8597BD"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(2)</w:t>
            </w:r>
            <w:r w:rsidRPr="00F47B20">
              <w:rPr>
                <w:rFonts w:ascii="Times New Roman" w:hAnsi="Times New Roman" w:cs="Times New Roman"/>
              </w:rPr>
              <w:t xml:space="preserve"> A health care provider must not seek a decision about whether to give or refuse substitute consent to health care under section 11, 14 or 15 unless he or she has made every reasonable effort to obtain a decision from the adult.</w:t>
            </w:r>
          </w:p>
        </w:tc>
      </w:tr>
      <w:tr w:rsidR="004A1D55" w:rsidRPr="00F47B20" w14:paraId="6CD747CA" w14:textId="77777777" w:rsidTr="009C3FC7">
        <w:tc>
          <w:tcPr>
            <w:tcW w:w="699" w:type="dxa"/>
          </w:tcPr>
          <w:p w14:paraId="2BCE924D"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6</w:t>
            </w:r>
          </w:p>
        </w:tc>
        <w:tc>
          <w:tcPr>
            <w:tcW w:w="10749" w:type="dxa"/>
          </w:tcPr>
          <w:p w14:paraId="2ECF7083"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Elements of consent</w:t>
            </w:r>
          </w:p>
          <w:p w14:paraId="671C119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An adult consents to health care if</w:t>
            </w:r>
          </w:p>
          <w:p w14:paraId="3ADB394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(a)</w:t>
            </w:r>
            <w:r w:rsidRPr="00F47B20">
              <w:rPr>
                <w:rFonts w:ascii="Times New Roman" w:hAnsi="Times New Roman" w:cs="Times New Roman"/>
              </w:rPr>
              <w:t xml:space="preserve"> the consent relates to the proposed health care,</w:t>
            </w:r>
          </w:p>
          <w:p w14:paraId="073027F7"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(b)</w:t>
            </w:r>
            <w:r w:rsidRPr="00F47B20">
              <w:rPr>
                <w:rFonts w:ascii="Times New Roman" w:hAnsi="Times New Roman" w:cs="Times New Roman"/>
              </w:rPr>
              <w:t xml:space="preserve"> the consent is given voluntarily,</w:t>
            </w:r>
          </w:p>
          <w:p w14:paraId="5D79EECB"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(c)</w:t>
            </w:r>
            <w:r w:rsidRPr="00F47B20">
              <w:rPr>
                <w:rFonts w:ascii="Times New Roman" w:hAnsi="Times New Roman" w:cs="Times New Roman"/>
              </w:rPr>
              <w:t xml:space="preserve"> the consent is not obtained by fraud or misrepresentation,</w:t>
            </w:r>
          </w:p>
          <w:p w14:paraId="29CAC733"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(d)</w:t>
            </w:r>
            <w:r w:rsidRPr="00F47B20">
              <w:rPr>
                <w:rFonts w:ascii="Times New Roman" w:hAnsi="Times New Roman" w:cs="Times New Roman"/>
              </w:rPr>
              <w:t xml:space="preserve"> the adult is capable of making a decision about whether to give or refuse consent to the proposed health care,</w:t>
            </w:r>
          </w:p>
          <w:p w14:paraId="6348C71E"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(e)</w:t>
            </w:r>
            <w:r w:rsidRPr="00F47B20">
              <w:rPr>
                <w:rFonts w:ascii="Times New Roman" w:hAnsi="Times New Roman" w:cs="Times New Roman"/>
              </w:rPr>
              <w:t xml:space="preserve"> the health care provider gives the adult the information a reasonable person would require to understand the proposed health care and to make a decision, including information about</w:t>
            </w:r>
          </w:p>
          <w:p w14:paraId="7A0BB0B2"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w:t>
            </w:r>
            <w:r w:rsidRPr="00F47B20">
              <w:rPr>
                <w:rFonts w:ascii="Times New Roman" w:hAnsi="Times New Roman" w:cs="Times New Roman"/>
                <w:b/>
              </w:rPr>
              <w:t>(</w:t>
            </w:r>
            <w:proofErr w:type="spellStart"/>
            <w:r w:rsidRPr="00F47B20">
              <w:rPr>
                <w:rFonts w:ascii="Times New Roman" w:hAnsi="Times New Roman" w:cs="Times New Roman"/>
                <w:b/>
              </w:rPr>
              <w:t>i</w:t>
            </w:r>
            <w:proofErr w:type="spellEnd"/>
            <w:r w:rsidRPr="00F47B20">
              <w:rPr>
                <w:rFonts w:ascii="Times New Roman" w:hAnsi="Times New Roman" w:cs="Times New Roman"/>
                <w:b/>
              </w:rPr>
              <w:t>)  </w:t>
            </w:r>
            <w:r w:rsidRPr="00F47B20">
              <w:rPr>
                <w:rFonts w:ascii="Times New Roman" w:hAnsi="Times New Roman" w:cs="Times New Roman"/>
              </w:rPr>
              <w:t xml:space="preserve"> the condition for which the health care is proposed,</w:t>
            </w:r>
          </w:p>
          <w:p w14:paraId="2D86A4F6"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(ii)  </w:t>
            </w:r>
            <w:r w:rsidRPr="00F47B20">
              <w:rPr>
                <w:rFonts w:ascii="Times New Roman" w:hAnsi="Times New Roman" w:cs="Times New Roman"/>
              </w:rPr>
              <w:t xml:space="preserve"> the nature of the proposed health care,</w:t>
            </w:r>
          </w:p>
          <w:p w14:paraId="2173346E"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(iii)  </w:t>
            </w:r>
            <w:r w:rsidRPr="00F47B20">
              <w:rPr>
                <w:rFonts w:ascii="Times New Roman" w:hAnsi="Times New Roman" w:cs="Times New Roman"/>
              </w:rPr>
              <w:t xml:space="preserve"> the risks and benefits of the proposed health care that a reasonable person </w:t>
            </w:r>
          </w:p>
          <w:p w14:paraId="5BAF293D"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would expect to be told about, and</w:t>
            </w:r>
          </w:p>
          <w:p w14:paraId="69CDFBB9"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(iv)  </w:t>
            </w:r>
            <w:r w:rsidRPr="00F47B20">
              <w:rPr>
                <w:rFonts w:ascii="Times New Roman" w:hAnsi="Times New Roman" w:cs="Times New Roman"/>
              </w:rPr>
              <w:t xml:space="preserve"> alternative courses of health care, and</w:t>
            </w:r>
          </w:p>
          <w:p w14:paraId="1E3EDDFF"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(f)</w:t>
            </w:r>
            <w:r w:rsidRPr="00F47B20">
              <w:rPr>
                <w:rFonts w:ascii="Times New Roman" w:hAnsi="Times New Roman" w:cs="Times New Roman"/>
              </w:rPr>
              <w:t xml:space="preserve"> the adult has an opportunity to ask questions and receive answers about the proposed health care.</w:t>
            </w:r>
          </w:p>
        </w:tc>
      </w:tr>
      <w:tr w:rsidR="004A1D55" w:rsidRPr="00F47B20" w14:paraId="10106F73" w14:textId="77777777" w:rsidTr="009C3FC7">
        <w:tc>
          <w:tcPr>
            <w:tcW w:w="699" w:type="dxa"/>
          </w:tcPr>
          <w:p w14:paraId="19EA0D84"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7</w:t>
            </w:r>
          </w:p>
        </w:tc>
        <w:tc>
          <w:tcPr>
            <w:tcW w:w="10749" w:type="dxa"/>
          </w:tcPr>
          <w:p w14:paraId="4315419E"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How incapability is determined</w:t>
            </w:r>
          </w:p>
          <w:p w14:paraId="21831AE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When deciding whether an adult is incapable of giving, refusing or revoking consent to health care, a health care provider must base the decision on whether or not the adult demonstrates that he or she understands</w:t>
            </w:r>
          </w:p>
          <w:p w14:paraId="3DAABA0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(a)</w:t>
            </w:r>
            <w:r w:rsidRPr="00F47B20">
              <w:rPr>
                <w:rFonts w:ascii="Times New Roman" w:hAnsi="Times New Roman" w:cs="Times New Roman"/>
              </w:rPr>
              <w:t xml:space="preserve"> the information given by the health care provider under section 6 (e), and</w:t>
            </w:r>
          </w:p>
          <w:p w14:paraId="59AE556F"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(b)</w:t>
            </w:r>
            <w:r w:rsidRPr="00F47B20">
              <w:rPr>
                <w:rFonts w:ascii="Times New Roman" w:hAnsi="Times New Roman" w:cs="Times New Roman"/>
              </w:rPr>
              <w:t xml:space="preserve"> that the information applies to the situation of the adult for whom the health care is proposed</w:t>
            </w:r>
          </w:p>
        </w:tc>
      </w:tr>
      <w:tr w:rsidR="004A1D55" w:rsidRPr="00F47B20" w14:paraId="4EB98A05" w14:textId="77777777" w:rsidTr="009C3FC7">
        <w:tc>
          <w:tcPr>
            <w:tcW w:w="699" w:type="dxa"/>
          </w:tcPr>
          <w:p w14:paraId="6190465F"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10</w:t>
            </w:r>
          </w:p>
        </w:tc>
        <w:tc>
          <w:tcPr>
            <w:tcW w:w="10749" w:type="dxa"/>
          </w:tcPr>
          <w:p w14:paraId="76E8A22B"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Same rules apply to substitute consent</w:t>
            </w:r>
          </w:p>
          <w:p w14:paraId="55A24EE5" w14:textId="77777777" w:rsidR="004A1D55" w:rsidRPr="00F47B20" w:rsidRDefault="004A1D55" w:rsidP="003E5C4E">
            <w:pPr>
              <w:rPr>
                <w:rFonts w:ascii="Times New Roman" w:hAnsi="Times New Roman" w:cs="Times New Roman"/>
                <w:b/>
              </w:rPr>
            </w:pPr>
            <w:r w:rsidRPr="00F47B20">
              <w:rPr>
                <w:rFonts w:ascii="Times New Roman" w:hAnsi="Times New Roman" w:cs="Times New Roman"/>
              </w:rPr>
              <w:t xml:space="preserve">Sections </w:t>
            </w:r>
            <w:r w:rsidRPr="00F47B20">
              <w:rPr>
                <w:rFonts w:ascii="Times New Roman" w:hAnsi="Times New Roman" w:cs="Times New Roman"/>
                <w:b/>
              </w:rPr>
              <w:t>6, 7, 8 (a)</w:t>
            </w:r>
            <w:r w:rsidRPr="00F47B20">
              <w:rPr>
                <w:rFonts w:ascii="Times New Roman" w:hAnsi="Times New Roman" w:cs="Times New Roman"/>
              </w:rPr>
              <w:t xml:space="preserve"> and </w:t>
            </w:r>
            <w:r w:rsidRPr="00F47B20">
              <w:rPr>
                <w:rFonts w:ascii="Times New Roman" w:hAnsi="Times New Roman" w:cs="Times New Roman"/>
                <w:b/>
              </w:rPr>
              <w:t>9</w:t>
            </w:r>
            <w:r w:rsidRPr="00F47B20">
              <w:rPr>
                <w:rFonts w:ascii="Times New Roman" w:hAnsi="Times New Roman" w:cs="Times New Roman"/>
              </w:rPr>
              <w:t xml:space="preserve"> apply when a decision about whether to give or refuse substitute consent is sought or made under section </w:t>
            </w:r>
            <w:r w:rsidRPr="00F47B20">
              <w:rPr>
                <w:rFonts w:ascii="Times New Roman" w:hAnsi="Times New Roman" w:cs="Times New Roman"/>
                <w:b/>
              </w:rPr>
              <w:t>11, 14 or 15.</w:t>
            </w:r>
          </w:p>
        </w:tc>
      </w:tr>
      <w:tr w:rsidR="004A1D55" w:rsidRPr="00F47B20" w14:paraId="2BAEEEA2" w14:textId="77777777" w:rsidTr="009C3FC7">
        <w:tc>
          <w:tcPr>
            <w:tcW w:w="699" w:type="dxa"/>
          </w:tcPr>
          <w:p w14:paraId="3EF0D20F"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11</w:t>
            </w:r>
          </w:p>
        </w:tc>
        <w:tc>
          <w:tcPr>
            <w:tcW w:w="10749" w:type="dxa"/>
          </w:tcPr>
          <w:p w14:paraId="37B76709"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Exception — if a substitute decision maker, guardian or representative consents</w:t>
            </w:r>
          </w:p>
          <w:p w14:paraId="11F89917"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A health care provider may provide health care to an adult without the adult's consent if</w:t>
            </w:r>
          </w:p>
          <w:p w14:paraId="0915D283"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(a)</w:t>
            </w:r>
            <w:r w:rsidRPr="00F47B20">
              <w:rPr>
                <w:rFonts w:ascii="Times New Roman" w:hAnsi="Times New Roman" w:cs="Times New Roman"/>
              </w:rPr>
              <w:t xml:space="preserve"> the health care provider is of the opinion that the adult needs the health care and is incapable of giving or refusing consent, and</w:t>
            </w:r>
          </w:p>
          <w:p w14:paraId="2539A63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(b)</w:t>
            </w:r>
            <w:r w:rsidRPr="00F47B20">
              <w:rPr>
                <w:rFonts w:ascii="Times New Roman" w:hAnsi="Times New Roman" w:cs="Times New Roman"/>
              </w:rPr>
              <w:t xml:space="preserve"> the adult's personal guardian or representative</w:t>
            </w:r>
          </w:p>
          <w:p w14:paraId="2FA9349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w:t>
            </w:r>
            <w:r w:rsidRPr="00F47B20">
              <w:rPr>
                <w:rFonts w:ascii="Times New Roman" w:hAnsi="Times New Roman" w:cs="Times New Roman"/>
                <w:b/>
              </w:rPr>
              <w:t>(</w:t>
            </w:r>
            <w:proofErr w:type="spellStart"/>
            <w:r w:rsidRPr="00F47B20">
              <w:rPr>
                <w:rFonts w:ascii="Times New Roman" w:hAnsi="Times New Roman" w:cs="Times New Roman"/>
                <w:b/>
              </w:rPr>
              <w:t>i</w:t>
            </w:r>
            <w:proofErr w:type="spellEnd"/>
            <w:r w:rsidRPr="00F47B20">
              <w:rPr>
                <w:rFonts w:ascii="Times New Roman" w:hAnsi="Times New Roman" w:cs="Times New Roman"/>
                <w:b/>
              </w:rPr>
              <w:t>)  </w:t>
            </w:r>
            <w:r w:rsidRPr="00F47B20">
              <w:rPr>
                <w:rFonts w:ascii="Times New Roman" w:hAnsi="Times New Roman" w:cs="Times New Roman"/>
              </w:rPr>
              <w:t xml:space="preserve"> has authority to consent to the health care,</w:t>
            </w:r>
          </w:p>
          <w:p w14:paraId="095249D7"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lastRenderedPageBreak/>
              <w:t xml:space="preserve">          (ii)  </w:t>
            </w:r>
            <w:r w:rsidRPr="00F47B20">
              <w:rPr>
                <w:rFonts w:ascii="Times New Roman" w:hAnsi="Times New Roman" w:cs="Times New Roman"/>
              </w:rPr>
              <w:t xml:space="preserve"> is capable of giving consent, and</w:t>
            </w:r>
          </w:p>
          <w:p w14:paraId="34E76232" w14:textId="77777777" w:rsidR="004A1D55" w:rsidRPr="00F47B20" w:rsidRDefault="004A1D55" w:rsidP="003E5C4E">
            <w:pPr>
              <w:tabs>
                <w:tab w:val="left" w:pos="6421"/>
              </w:tabs>
              <w:rPr>
                <w:rFonts w:ascii="Times New Roman" w:hAnsi="Times New Roman" w:cs="Times New Roman"/>
                <w:b/>
              </w:rPr>
            </w:pPr>
            <w:r w:rsidRPr="00F47B20">
              <w:rPr>
                <w:rFonts w:ascii="Times New Roman" w:hAnsi="Times New Roman" w:cs="Times New Roman"/>
                <w:b/>
              </w:rPr>
              <w:t xml:space="preserve">         (iii)  </w:t>
            </w:r>
            <w:r w:rsidRPr="00F47B20">
              <w:rPr>
                <w:rFonts w:ascii="Times New Roman" w:hAnsi="Times New Roman" w:cs="Times New Roman"/>
              </w:rPr>
              <w:t xml:space="preserve"> gives substitute consent.</w:t>
            </w:r>
          </w:p>
        </w:tc>
      </w:tr>
      <w:tr w:rsidR="004A1D55" w:rsidRPr="00F47B20" w14:paraId="10549641" w14:textId="77777777" w:rsidTr="009C3FC7">
        <w:trPr>
          <w:trHeight w:val="6992"/>
        </w:trPr>
        <w:tc>
          <w:tcPr>
            <w:tcW w:w="699" w:type="dxa"/>
          </w:tcPr>
          <w:p w14:paraId="710587DA"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lastRenderedPageBreak/>
              <w:t>12</w:t>
            </w:r>
          </w:p>
        </w:tc>
        <w:tc>
          <w:tcPr>
            <w:tcW w:w="10749" w:type="dxa"/>
          </w:tcPr>
          <w:p w14:paraId="7C39AF93"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Exception — urgent or emergency health care</w:t>
            </w:r>
          </w:p>
          <w:p w14:paraId="4C11A47F"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(1)</w:t>
            </w:r>
            <w:r w:rsidRPr="00F47B20">
              <w:rPr>
                <w:rFonts w:ascii="Times New Roman" w:hAnsi="Times New Roman" w:cs="Times New Roman"/>
              </w:rPr>
              <w:t xml:space="preserve"> A health care provider may provide health care to an adult without the adult's consent if</w:t>
            </w:r>
          </w:p>
          <w:p w14:paraId="5BE06CF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(a)</w:t>
            </w:r>
            <w:r w:rsidRPr="00F47B20">
              <w:rPr>
                <w:rFonts w:ascii="Times New Roman" w:hAnsi="Times New Roman" w:cs="Times New Roman"/>
              </w:rPr>
              <w:t xml:space="preserve"> it is necessary to provide the health care without delay in order to preserve the</w:t>
            </w:r>
          </w:p>
          <w:p w14:paraId="4BC1D903"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adult's life, to prevent serious physical or mental harm or to alleviate severe </w:t>
            </w:r>
          </w:p>
          <w:p w14:paraId="66AF1D48"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pain,</w:t>
            </w:r>
          </w:p>
          <w:p w14:paraId="67034126"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(b)</w:t>
            </w:r>
            <w:r w:rsidRPr="00F47B20">
              <w:rPr>
                <w:rFonts w:ascii="Times New Roman" w:hAnsi="Times New Roman" w:cs="Times New Roman"/>
              </w:rPr>
              <w:t xml:space="preserve"> the adult is apparently impaired by drugs or alcohol or is unconscious or semi</w:t>
            </w:r>
          </w:p>
          <w:p w14:paraId="02E74186"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conscious for any reason or is, in the health care provider's opinion, otherwise  </w:t>
            </w:r>
          </w:p>
          <w:p w14:paraId="7CC968AC"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incapable of giving or refusing consent,</w:t>
            </w:r>
          </w:p>
          <w:p w14:paraId="55C19B20"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(c)</w:t>
            </w:r>
            <w:r w:rsidRPr="00F47B20">
              <w:rPr>
                <w:rFonts w:ascii="Times New Roman" w:hAnsi="Times New Roman" w:cs="Times New Roman"/>
              </w:rPr>
              <w:t xml:space="preserve"> the adult does not have a personal guardian or representative who is</w:t>
            </w:r>
          </w:p>
          <w:p w14:paraId="7F69092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authorized to consent to the health care, is capable of doing so and is available, </w:t>
            </w:r>
          </w:p>
          <w:p w14:paraId="7B90A73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(d)</w:t>
            </w:r>
            <w:r w:rsidRPr="00F47B20">
              <w:rPr>
                <w:rFonts w:ascii="Times New Roman" w:hAnsi="Times New Roman" w:cs="Times New Roman"/>
              </w:rPr>
              <w:t xml:space="preserve"> where practicable, a second health care provider confirms the first health care </w:t>
            </w:r>
          </w:p>
          <w:p w14:paraId="776B8347"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rPr>
              <w:t xml:space="preserve">                  provider's opinion about the need for the health care and the incapability.</w:t>
            </w:r>
          </w:p>
          <w:p w14:paraId="729831B4"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(2)</w:t>
            </w:r>
            <w:r w:rsidRPr="00F47B20">
              <w:rPr>
                <w:rFonts w:ascii="Times New Roman" w:hAnsi="Times New Roman" w:cs="Times New Roman"/>
              </w:rPr>
              <w:t xml:space="preserve"> For the purpose of this section, a personal guardian or representative is available if it is possible for the health care provider, within a time that is reasonable in the circumstances,</w:t>
            </w:r>
          </w:p>
          <w:p w14:paraId="53B7AA6B"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(a)</w:t>
            </w:r>
            <w:r w:rsidRPr="00F47B20">
              <w:rPr>
                <w:rFonts w:ascii="Times New Roman" w:hAnsi="Times New Roman" w:cs="Times New Roman"/>
              </w:rPr>
              <w:t xml:space="preserve"> to determine whether the adult has a personal guardian or representative, </w:t>
            </w:r>
          </w:p>
          <w:p w14:paraId="4811B798" w14:textId="77777777" w:rsidR="004A1D55" w:rsidRPr="00F47B20" w:rsidRDefault="004A1D55" w:rsidP="003E5C4E">
            <w:pPr>
              <w:widowControl w:val="0"/>
              <w:autoSpaceDE w:val="0"/>
              <w:autoSpaceDN w:val="0"/>
              <w:adjustRightInd w:val="0"/>
              <w:rPr>
                <w:rFonts w:ascii="Times New Roman" w:hAnsi="Times New Roman" w:cs="Times New Roman"/>
              </w:rPr>
            </w:pPr>
            <w:r w:rsidRPr="00F47B20">
              <w:rPr>
                <w:rFonts w:ascii="Times New Roman" w:hAnsi="Times New Roman" w:cs="Times New Roman"/>
                <w:b/>
              </w:rPr>
              <w:t xml:space="preserve">            (b)</w:t>
            </w:r>
            <w:r w:rsidRPr="00F47B20">
              <w:rPr>
                <w:rFonts w:ascii="Times New Roman" w:hAnsi="Times New Roman" w:cs="Times New Roman"/>
              </w:rPr>
              <w:t xml:space="preserve"> to communicate with the adult's personal guardian or representative.</w:t>
            </w:r>
          </w:p>
          <w:p w14:paraId="71637A37" w14:textId="2B208950" w:rsidR="004A1D55" w:rsidRPr="00F47B20" w:rsidRDefault="004A1D55" w:rsidP="004A1D55">
            <w:pPr>
              <w:widowControl w:val="0"/>
              <w:autoSpaceDE w:val="0"/>
              <w:autoSpaceDN w:val="0"/>
              <w:adjustRightInd w:val="0"/>
              <w:rPr>
                <w:rFonts w:ascii="Times New Roman" w:hAnsi="Times New Roman" w:cs="Times New Roman"/>
              </w:rPr>
            </w:pPr>
            <w:r w:rsidRPr="00F47B20">
              <w:rPr>
                <w:rFonts w:ascii="Times New Roman" w:hAnsi="Times New Roman" w:cs="Times New Roman"/>
                <w:b/>
              </w:rPr>
              <w:t>(3)</w:t>
            </w:r>
            <w:r w:rsidRPr="00F47B20">
              <w:rPr>
                <w:rFonts w:ascii="Times New Roman" w:hAnsi="Times New Roman" w:cs="Times New Roman"/>
              </w:rPr>
              <w:t xml:space="preserve"> If a personal guardian or representative becomes available or a person is chosen under section </w:t>
            </w:r>
            <w:r w:rsidRPr="00F47B20">
              <w:rPr>
                <w:rFonts w:ascii="Times New Roman" w:hAnsi="Times New Roman" w:cs="Times New Roman"/>
                <w:b/>
              </w:rPr>
              <w:t xml:space="preserve">16 </w:t>
            </w:r>
            <w:r w:rsidRPr="00F47B20">
              <w:rPr>
                <w:rFonts w:ascii="Times New Roman" w:hAnsi="Times New Roman" w:cs="Times New Roman"/>
              </w:rPr>
              <w:t>after a health care provider provides health care to an adult under this section, the personal guardian, representative or person chosen under section 16 may refuse consent for continued health care, and, if consent is refused, the health care must be withdrawn.</w:t>
            </w:r>
          </w:p>
        </w:tc>
      </w:tr>
      <w:tr w:rsidR="004A1D55" w:rsidRPr="00F47B20" w14:paraId="19A51309" w14:textId="77777777" w:rsidTr="009C3FC7">
        <w:tc>
          <w:tcPr>
            <w:tcW w:w="699" w:type="dxa"/>
          </w:tcPr>
          <w:p w14:paraId="18150246" w14:textId="77777777" w:rsidR="004A1D55" w:rsidRPr="00F47B20" w:rsidRDefault="004A1D55" w:rsidP="003E5C4E">
            <w:pPr>
              <w:rPr>
                <w:rFonts w:ascii="Times New Roman" w:hAnsi="Times New Roman" w:cs="Times New Roman"/>
                <w:b/>
              </w:rPr>
            </w:pPr>
            <w:r w:rsidRPr="00F47B20">
              <w:rPr>
                <w:rFonts w:ascii="Times New Roman" w:hAnsi="Times New Roman" w:cs="Times New Roman"/>
                <w:b/>
              </w:rPr>
              <w:t>33.1</w:t>
            </w:r>
          </w:p>
        </w:tc>
        <w:tc>
          <w:tcPr>
            <w:tcW w:w="10749" w:type="dxa"/>
          </w:tcPr>
          <w:p w14:paraId="7904F5EB" w14:textId="77777777" w:rsidR="004A1D55" w:rsidRPr="00F47B20" w:rsidRDefault="004A1D55" w:rsidP="003E5C4E">
            <w:pPr>
              <w:widowControl w:val="0"/>
              <w:autoSpaceDE w:val="0"/>
              <w:autoSpaceDN w:val="0"/>
              <w:adjustRightInd w:val="0"/>
              <w:rPr>
                <w:rFonts w:ascii="Times New Roman" w:hAnsi="Times New Roman" w:cs="Times New Roman"/>
                <w:b/>
                <w:bCs/>
              </w:rPr>
            </w:pPr>
            <w:r w:rsidRPr="00F47B20">
              <w:rPr>
                <w:rFonts w:ascii="Times New Roman" w:hAnsi="Times New Roman" w:cs="Times New Roman"/>
                <w:b/>
                <w:bCs/>
              </w:rPr>
              <w:t>Collection of personal information</w:t>
            </w:r>
          </w:p>
          <w:p w14:paraId="4E5B24F1" w14:textId="77777777" w:rsidR="004A1D55" w:rsidRPr="00F47B20" w:rsidRDefault="004A1D55" w:rsidP="003E5C4E">
            <w:pPr>
              <w:rPr>
                <w:rFonts w:ascii="Times New Roman" w:hAnsi="Times New Roman" w:cs="Times New Roman"/>
                <w:b/>
              </w:rPr>
            </w:pPr>
            <w:r w:rsidRPr="00F47B20">
              <w:rPr>
                <w:rFonts w:ascii="Times New Roman" w:hAnsi="Times New Roman" w:cs="Times New Roman"/>
              </w:rPr>
              <w:t>A health care provider is authorized to collect personal information about an adult from any person if this is necessary for the purposes of exercising a power or carrying out a duty or function under this Act</w:t>
            </w:r>
          </w:p>
        </w:tc>
      </w:tr>
    </w:tbl>
    <w:p w14:paraId="5AA7B795" w14:textId="77777777" w:rsidR="000019BF" w:rsidRPr="00F47B20" w:rsidRDefault="000019BF" w:rsidP="004A1D55">
      <w:pPr>
        <w:rPr>
          <w:sz w:val="22"/>
          <w:szCs w:val="22"/>
        </w:rPr>
      </w:pPr>
    </w:p>
    <w:sectPr w:rsidR="000019BF" w:rsidRPr="00F47B20" w:rsidSect="00880C4D">
      <w:footerReference w:type="even" r:id="rId8"/>
      <w:footerReference w:type="default" r:id="rId9"/>
      <w:pgSz w:w="12240" w:h="15840"/>
      <w:pgMar w:top="1440" w:right="474" w:bottom="1440" w:left="56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FB35B" w14:textId="77777777" w:rsidR="00156926" w:rsidRDefault="00156926" w:rsidP="00597330">
      <w:r>
        <w:separator/>
      </w:r>
    </w:p>
  </w:endnote>
  <w:endnote w:type="continuationSeparator" w:id="0">
    <w:p w14:paraId="69B1FE6A" w14:textId="77777777" w:rsidR="00156926" w:rsidRDefault="00156926" w:rsidP="0059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CCEF" w14:textId="77777777" w:rsidR="00371D65" w:rsidRDefault="00371D65" w:rsidP="004C3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76F82" w14:textId="77777777" w:rsidR="00371D65" w:rsidRDefault="00371D65" w:rsidP="00D76F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59BB" w14:textId="77777777" w:rsidR="00371D65" w:rsidRDefault="00371D65" w:rsidP="004C3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166">
      <w:rPr>
        <w:rStyle w:val="PageNumber"/>
        <w:noProof/>
      </w:rPr>
      <w:t>10</w:t>
    </w:r>
    <w:r>
      <w:rPr>
        <w:rStyle w:val="PageNumber"/>
      </w:rPr>
      <w:fldChar w:fldCharType="end"/>
    </w:r>
  </w:p>
  <w:p w14:paraId="2177714D" w14:textId="77777777" w:rsidR="00371D65" w:rsidRDefault="00371D65" w:rsidP="00D76F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D18B" w14:textId="77777777" w:rsidR="00156926" w:rsidRDefault="00156926" w:rsidP="00597330">
      <w:r>
        <w:separator/>
      </w:r>
    </w:p>
  </w:footnote>
  <w:footnote w:type="continuationSeparator" w:id="0">
    <w:p w14:paraId="642601BB" w14:textId="77777777" w:rsidR="00156926" w:rsidRDefault="00156926" w:rsidP="00597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432A"/>
    <w:multiLevelType w:val="hybridMultilevel"/>
    <w:tmpl w:val="E80817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95BCB"/>
    <w:multiLevelType w:val="hybridMultilevel"/>
    <w:tmpl w:val="8D12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998"/>
    <w:multiLevelType w:val="hybridMultilevel"/>
    <w:tmpl w:val="A39E7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701"/>
    <w:multiLevelType w:val="hybridMultilevel"/>
    <w:tmpl w:val="8DAE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B726F"/>
    <w:multiLevelType w:val="hybridMultilevel"/>
    <w:tmpl w:val="AF562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F68A5"/>
    <w:multiLevelType w:val="multilevel"/>
    <w:tmpl w:val="A4D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997854"/>
    <w:multiLevelType w:val="multilevel"/>
    <w:tmpl w:val="110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3669E2"/>
    <w:multiLevelType w:val="hybridMultilevel"/>
    <w:tmpl w:val="8E32B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17544"/>
    <w:multiLevelType w:val="hybridMultilevel"/>
    <w:tmpl w:val="1EDE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A26F2"/>
    <w:multiLevelType w:val="hybridMultilevel"/>
    <w:tmpl w:val="B96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938D4"/>
    <w:multiLevelType w:val="multilevel"/>
    <w:tmpl w:val="B02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382E9A"/>
    <w:multiLevelType w:val="hybridMultilevel"/>
    <w:tmpl w:val="D0EE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D7F76"/>
    <w:multiLevelType w:val="hybridMultilevel"/>
    <w:tmpl w:val="565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03955"/>
    <w:multiLevelType w:val="hybridMultilevel"/>
    <w:tmpl w:val="5A24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A448A"/>
    <w:multiLevelType w:val="hybridMultilevel"/>
    <w:tmpl w:val="39B4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FB6EF0"/>
    <w:multiLevelType w:val="hybridMultilevel"/>
    <w:tmpl w:val="F3B4C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F60E6"/>
    <w:multiLevelType w:val="multilevel"/>
    <w:tmpl w:val="5BC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550CAA"/>
    <w:multiLevelType w:val="hybridMultilevel"/>
    <w:tmpl w:val="271822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7A1C72"/>
    <w:multiLevelType w:val="hybridMultilevel"/>
    <w:tmpl w:val="F3AA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868C2"/>
    <w:multiLevelType w:val="hybridMultilevel"/>
    <w:tmpl w:val="4FE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23446"/>
    <w:multiLevelType w:val="hybridMultilevel"/>
    <w:tmpl w:val="4A448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E4535"/>
    <w:multiLevelType w:val="hybridMultilevel"/>
    <w:tmpl w:val="6C78AD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72BCA"/>
    <w:multiLevelType w:val="hybridMultilevel"/>
    <w:tmpl w:val="4906C2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925C2F"/>
    <w:multiLevelType w:val="hybridMultilevel"/>
    <w:tmpl w:val="A3963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064E5F"/>
    <w:multiLevelType w:val="hybridMultilevel"/>
    <w:tmpl w:val="AB627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F1FBD"/>
    <w:multiLevelType w:val="hybridMultilevel"/>
    <w:tmpl w:val="0954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C3A83"/>
    <w:multiLevelType w:val="hybridMultilevel"/>
    <w:tmpl w:val="70F03D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70D4A"/>
    <w:multiLevelType w:val="hybridMultilevel"/>
    <w:tmpl w:val="DFFC5A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A3AB5"/>
    <w:multiLevelType w:val="hybridMultilevel"/>
    <w:tmpl w:val="089E0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D70A37"/>
    <w:multiLevelType w:val="hybridMultilevel"/>
    <w:tmpl w:val="2A0EC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C29A0"/>
    <w:multiLevelType w:val="hybridMultilevel"/>
    <w:tmpl w:val="E0D4BBA4"/>
    <w:lvl w:ilvl="0" w:tplc="3A82EB40">
      <w:start w:val="1"/>
      <w:numFmt w:val="lowerLetter"/>
      <w:lvlText w:val="(%1)"/>
      <w:lvlJc w:val="left"/>
      <w:pPr>
        <w:ind w:left="779" w:hanging="360"/>
      </w:pPr>
      <w:rPr>
        <w:rFonts w:hint="default"/>
        <w:b/>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1">
    <w:nsid w:val="6C2400D8"/>
    <w:multiLevelType w:val="hybridMultilevel"/>
    <w:tmpl w:val="16DA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47394"/>
    <w:multiLevelType w:val="hybridMultilevel"/>
    <w:tmpl w:val="CE58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E1FBD"/>
    <w:multiLevelType w:val="hybridMultilevel"/>
    <w:tmpl w:val="54B04D3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A2BAA"/>
    <w:multiLevelType w:val="hybridMultilevel"/>
    <w:tmpl w:val="8CD8C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126C4A"/>
    <w:multiLevelType w:val="hybridMultilevel"/>
    <w:tmpl w:val="27FEA97C"/>
    <w:lvl w:ilvl="0" w:tplc="59F2EB30">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053CE6"/>
    <w:multiLevelType w:val="hybridMultilevel"/>
    <w:tmpl w:val="BDA4D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E50CB"/>
    <w:multiLevelType w:val="hybridMultilevel"/>
    <w:tmpl w:val="9B1C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EF3F8F"/>
    <w:multiLevelType w:val="hybridMultilevel"/>
    <w:tmpl w:val="460005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13910"/>
    <w:multiLevelType w:val="hybridMultilevel"/>
    <w:tmpl w:val="94FC2A40"/>
    <w:lvl w:ilvl="0" w:tplc="3B8CEBC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2"/>
  </w:num>
  <w:num w:numId="4">
    <w:abstractNumId w:val="14"/>
  </w:num>
  <w:num w:numId="5">
    <w:abstractNumId w:val="0"/>
  </w:num>
  <w:num w:numId="6">
    <w:abstractNumId w:val="11"/>
  </w:num>
  <w:num w:numId="7">
    <w:abstractNumId w:val="27"/>
  </w:num>
  <w:num w:numId="8">
    <w:abstractNumId w:val="38"/>
  </w:num>
  <w:num w:numId="9">
    <w:abstractNumId w:val="30"/>
  </w:num>
  <w:num w:numId="10">
    <w:abstractNumId w:val="35"/>
  </w:num>
  <w:num w:numId="11">
    <w:abstractNumId w:val="29"/>
  </w:num>
  <w:num w:numId="12">
    <w:abstractNumId w:val="17"/>
  </w:num>
  <w:num w:numId="13">
    <w:abstractNumId w:val="36"/>
  </w:num>
  <w:num w:numId="14">
    <w:abstractNumId w:val="24"/>
  </w:num>
  <w:num w:numId="15">
    <w:abstractNumId w:val="13"/>
  </w:num>
  <w:num w:numId="16">
    <w:abstractNumId w:val="2"/>
  </w:num>
  <w:num w:numId="17">
    <w:abstractNumId w:val="4"/>
  </w:num>
  <w:num w:numId="18">
    <w:abstractNumId w:val="22"/>
  </w:num>
  <w:num w:numId="19">
    <w:abstractNumId w:val="39"/>
  </w:num>
  <w:num w:numId="20">
    <w:abstractNumId w:val="37"/>
  </w:num>
  <w:num w:numId="21">
    <w:abstractNumId w:val="3"/>
  </w:num>
  <w:num w:numId="22">
    <w:abstractNumId w:val="9"/>
  </w:num>
  <w:num w:numId="23">
    <w:abstractNumId w:val="12"/>
  </w:num>
  <w:num w:numId="24">
    <w:abstractNumId w:val="5"/>
  </w:num>
  <w:num w:numId="25">
    <w:abstractNumId w:val="16"/>
  </w:num>
  <w:num w:numId="26">
    <w:abstractNumId w:val="33"/>
  </w:num>
  <w:num w:numId="27">
    <w:abstractNumId w:val="20"/>
  </w:num>
  <w:num w:numId="28">
    <w:abstractNumId w:val="15"/>
  </w:num>
  <w:num w:numId="29">
    <w:abstractNumId w:val="31"/>
  </w:num>
  <w:num w:numId="30">
    <w:abstractNumId w:val="18"/>
  </w:num>
  <w:num w:numId="31">
    <w:abstractNumId w:val="1"/>
  </w:num>
  <w:num w:numId="32">
    <w:abstractNumId w:val="21"/>
  </w:num>
  <w:num w:numId="33">
    <w:abstractNumId w:val="10"/>
  </w:num>
  <w:num w:numId="34">
    <w:abstractNumId w:val="6"/>
  </w:num>
  <w:num w:numId="35">
    <w:abstractNumId w:val="8"/>
  </w:num>
  <w:num w:numId="36">
    <w:abstractNumId w:val="26"/>
  </w:num>
  <w:num w:numId="37">
    <w:abstractNumId w:val="7"/>
  </w:num>
  <w:num w:numId="38">
    <w:abstractNumId w:val="28"/>
  </w:num>
  <w:num w:numId="39">
    <w:abstractNumId w:val="34"/>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1"/>
    <w:rsid w:val="000019BF"/>
    <w:rsid w:val="0002784E"/>
    <w:rsid w:val="000400D9"/>
    <w:rsid w:val="000547DB"/>
    <w:rsid w:val="000663EE"/>
    <w:rsid w:val="000673EA"/>
    <w:rsid w:val="000755B8"/>
    <w:rsid w:val="00075C2F"/>
    <w:rsid w:val="000950A0"/>
    <w:rsid w:val="00096F13"/>
    <w:rsid w:val="000A2441"/>
    <w:rsid w:val="000B02D1"/>
    <w:rsid w:val="000C4909"/>
    <w:rsid w:val="000D4E04"/>
    <w:rsid w:val="000E4E14"/>
    <w:rsid w:val="000F38C3"/>
    <w:rsid w:val="00102287"/>
    <w:rsid w:val="001125C0"/>
    <w:rsid w:val="00114A0C"/>
    <w:rsid w:val="00116B90"/>
    <w:rsid w:val="00126641"/>
    <w:rsid w:val="0013669D"/>
    <w:rsid w:val="00142366"/>
    <w:rsid w:val="001430E3"/>
    <w:rsid w:val="00151229"/>
    <w:rsid w:val="00156926"/>
    <w:rsid w:val="0017118B"/>
    <w:rsid w:val="00171F4C"/>
    <w:rsid w:val="00183503"/>
    <w:rsid w:val="00191452"/>
    <w:rsid w:val="00192071"/>
    <w:rsid w:val="001A174E"/>
    <w:rsid w:val="001C3A6B"/>
    <w:rsid w:val="001D44D3"/>
    <w:rsid w:val="001E24AE"/>
    <w:rsid w:val="001E4FF2"/>
    <w:rsid w:val="001E5D7C"/>
    <w:rsid w:val="001F0AA5"/>
    <w:rsid w:val="001F22E2"/>
    <w:rsid w:val="00232450"/>
    <w:rsid w:val="00237FD7"/>
    <w:rsid w:val="002514A4"/>
    <w:rsid w:val="00253282"/>
    <w:rsid w:val="002540E0"/>
    <w:rsid w:val="0025469C"/>
    <w:rsid w:val="00257BC6"/>
    <w:rsid w:val="002A6672"/>
    <w:rsid w:val="002B7945"/>
    <w:rsid w:val="002D2DBB"/>
    <w:rsid w:val="002F04E7"/>
    <w:rsid w:val="002F595F"/>
    <w:rsid w:val="002F60D1"/>
    <w:rsid w:val="00301CC6"/>
    <w:rsid w:val="003040C1"/>
    <w:rsid w:val="00305125"/>
    <w:rsid w:val="00306853"/>
    <w:rsid w:val="00331A9A"/>
    <w:rsid w:val="0034338F"/>
    <w:rsid w:val="00347E47"/>
    <w:rsid w:val="0035703E"/>
    <w:rsid w:val="003604E9"/>
    <w:rsid w:val="00361537"/>
    <w:rsid w:val="003660C4"/>
    <w:rsid w:val="00366D94"/>
    <w:rsid w:val="00371D65"/>
    <w:rsid w:val="00384C3E"/>
    <w:rsid w:val="0039746C"/>
    <w:rsid w:val="003B4B5F"/>
    <w:rsid w:val="003C0A15"/>
    <w:rsid w:val="003C79BF"/>
    <w:rsid w:val="003D3BBF"/>
    <w:rsid w:val="003E5C4E"/>
    <w:rsid w:val="003E6F1C"/>
    <w:rsid w:val="004203AF"/>
    <w:rsid w:val="00440328"/>
    <w:rsid w:val="00445E4E"/>
    <w:rsid w:val="004605D4"/>
    <w:rsid w:val="00465E9E"/>
    <w:rsid w:val="00474D8B"/>
    <w:rsid w:val="00474E5C"/>
    <w:rsid w:val="004801F7"/>
    <w:rsid w:val="00481DDE"/>
    <w:rsid w:val="004A1D55"/>
    <w:rsid w:val="004B7C10"/>
    <w:rsid w:val="004C1F2E"/>
    <w:rsid w:val="004C3916"/>
    <w:rsid w:val="004C6F10"/>
    <w:rsid w:val="004E15D1"/>
    <w:rsid w:val="004F0950"/>
    <w:rsid w:val="004F2FD0"/>
    <w:rsid w:val="004F3BFC"/>
    <w:rsid w:val="00506799"/>
    <w:rsid w:val="005140E3"/>
    <w:rsid w:val="005144CF"/>
    <w:rsid w:val="005154C1"/>
    <w:rsid w:val="00532D3A"/>
    <w:rsid w:val="00534A1B"/>
    <w:rsid w:val="005432E7"/>
    <w:rsid w:val="005467FE"/>
    <w:rsid w:val="005525EE"/>
    <w:rsid w:val="005605AE"/>
    <w:rsid w:val="00561FAA"/>
    <w:rsid w:val="00563386"/>
    <w:rsid w:val="00565A12"/>
    <w:rsid w:val="00572848"/>
    <w:rsid w:val="005809FF"/>
    <w:rsid w:val="00587A73"/>
    <w:rsid w:val="00591166"/>
    <w:rsid w:val="00597330"/>
    <w:rsid w:val="005A3AC9"/>
    <w:rsid w:val="005C0BAF"/>
    <w:rsid w:val="005C3EF4"/>
    <w:rsid w:val="005C60A3"/>
    <w:rsid w:val="005C7A0C"/>
    <w:rsid w:val="005E4430"/>
    <w:rsid w:val="005E799C"/>
    <w:rsid w:val="00620BA4"/>
    <w:rsid w:val="00627F56"/>
    <w:rsid w:val="006312EC"/>
    <w:rsid w:val="0063663A"/>
    <w:rsid w:val="00671AB7"/>
    <w:rsid w:val="006775EB"/>
    <w:rsid w:val="00680EB5"/>
    <w:rsid w:val="00687B0B"/>
    <w:rsid w:val="00690A54"/>
    <w:rsid w:val="00691942"/>
    <w:rsid w:val="006A7900"/>
    <w:rsid w:val="006C7B85"/>
    <w:rsid w:val="006D1683"/>
    <w:rsid w:val="006D606B"/>
    <w:rsid w:val="006E2671"/>
    <w:rsid w:val="00707853"/>
    <w:rsid w:val="00712B8F"/>
    <w:rsid w:val="00734A08"/>
    <w:rsid w:val="007526BE"/>
    <w:rsid w:val="0075754C"/>
    <w:rsid w:val="007634F3"/>
    <w:rsid w:val="00767599"/>
    <w:rsid w:val="00771156"/>
    <w:rsid w:val="00787B7A"/>
    <w:rsid w:val="007A4B0E"/>
    <w:rsid w:val="007B39C5"/>
    <w:rsid w:val="007C130B"/>
    <w:rsid w:val="007C534E"/>
    <w:rsid w:val="007D365A"/>
    <w:rsid w:val="007D3796"/>
    <w:rsid w:val="007E6B6E"/>
    <w:rsid w:val="008035D2"/>
    <w:rsid w:val="00803926"/>
    <w:rsid w:val="0080560D"/>
    <w:rsid w:val="00847A3D"/>
    <w:rsid w:val="00857807"/>
    <w:rsid w:val="008618EE"/>
    <w:rsid w:val="00862945"/>
    <w:rsid w:val="00867E5A"/>
    <w:rsid w:val="00877F0E"/>
    <w:rsid w:val="00880C4D"/>
    <w:rsid w:val="008820FC"/>
    <w:rsid w:val="008836E2"/>
    <w:rsid w:val="008946A2"/>
    <w:rsid w:val="008A5D4F"/>
    <w:rsid w:val="008A6AC6"/>
    <w:rsid w:val="008B2721"/>
    <w:rsid w:val="008B74AC"/>
    <w:rsid w:val="008C3780"/>
    <w:rsid w:val="008E6224"/>
    <w:rsid w:val="008F0C52"/>
    <w:rsid w:val="008F3548"/>
    <w:rsid w:val="0090173C"/>
    <w:rsid w:val="00902D5E"/>
    <w:rsid w:val="009065BB"/>
    <w:rsid w:val="0091090B"/>
    <w:rsid w:val="009152FA"/>
    <w:rsid w:val="009266EB"/>
    <w:rsid w:val="00927190"/>
    <w:rsid w:val="00931DAF"/>
    <w:rsid w:val="0095052C"/>
    <w:rsid w:val="00961B34"/>
    <w:rsid w:val="009633C9"/>
    <w:rsid w:val="009641EC"/>
    <w:rsid w:val="00975CB6"/>
    <w:rsid w:val="00980E0A"/>
    <w:rsid w:val="00981C1A"/>
    <w:rsid w:val="009837B1"/>
    <w:rsid w:val="00992F49"/>
    <w:rsid w:val="00994838"/>
    <w:rsid w:val="00995A27"/>
    <w:rsid w:val="009A546F"/>
    <w:rsid w:val="009B27F3"/>
    <w:rsid w:val="009B319B"/>
    <w:rsid w:val="009B7A57"/>
    <w:rsid w:val="009C28EA"/>
    <w:rsid w:val="009C3FC7"/>
    <w:rsid w:val="009D5C4B"/>
    <w:rsid w:val="00A17758"/>
    <w:rsid w:val="00A269F1"/>
    <w:rsid w:val="00A651B4"/>
    <w:rsid w:val="00A71B52"/>
    <w:rsid w:val="00A863AC"/>
    <w:rsid w:val="00A90D0A"/>
    <w:rsid w:val="00A97858"/>
    <w:rsid w:val="00AA1A97"/>
    <w:rsid w:val="00AB3370"/>
    <w:rsid w:val="00AB6248"/>
    <w:rsid w:val="00AF1C28"/>
    <w:rsid w:val="00AF7356"/>
    <w:rsid w:val="00B009CC"/>
    <w:rsid w:val="00B0303B"/>
    <w:rsid w:val="00B03D5B"/>
    <w:rsid w:val="00B12AFF"/>
    <w:rsid w:val="00B12DEF"/>
    <w:rsid w:val="00B21ED4"/>
    <w:rsid w:val="00B31A32"/>
    <w:rsid w:val="00B40F82"/>
    <w:rsid w:val="00B45FCC"/>
    <w:rsid w:val="00B548CF"/>
    <w:rsid w:val="00B6307B"/>
    <w:rsid w:val="00B66ED7"/>
    <w:rsid w:val="00B67AC7"/>
    <w:rsid w:val="00BA2E7F"/>
    <w:rsid w:val="00BC0C74"/>
    <w:rsid w:val="00BC5AC2"/>
    <w:rsid w:val="00BD31C5"/>
    <w:rsid w:val="00BD6BBC"/>
    <w:rsid w:val="00BE1CEB"/>
    <w:rsid w:val="00C057BB"/>
    <w:rsid w:val="00C14D9D"/>
    <w:rsid w:val="00C17EA0"/>
    <w:rsid w:val="00C2731D"/>
    <w:rsid w:val="00C333C3"/>
    <w:rsid w:val="00C45CB0"/>
    <w:rsid w:val="00C47C9D"/>
    <w:rsid w:val="00C55399"/>
    <w:rsid w:val="00C63E28"/>
    <w:rsid w:val="00C70CC8"/>
    <w:rsid w:val="00C70E4B"/>
    <w:rsid w:val="00C733E8"/>
    <w:rsid w:val="00C7612B"/>
    <w:rsid w:val="00C77D1D"/>
    <w:rsid w:val="00C834FC"/>
    <w:rsid w:val="00CB122D"/>
    <w:rsid w:val="00CC3250"/>
    <w:rsid w:val="00CC4AD1"/>
    <w:rsid w:val="00CD37C9"/>
    <w:rsid w:val="00CE63EA"/>
    <w:rsid w:val="00CF4473"/>
    <w:rsid w:val="00CF7A55"/>
    <w:rsid w:val="00D021A3"/>
    <w:rsid w:val="00D21C1D"/>
    <w:rsid w:val="00D26984"/>
    <w:rsid w:val="00D360AB"/>
    <w:rsid w:val="00D76F50"/>
    <w:rsid w:val="00D8259D"/>
    <w:rsid w:val="00D84B6A"/>
    <w:rsid w:val="00D95487"/>
    <w:rsid w:val="00DC10B9"/>
    <w:rsid w:val="00DD57F0"/>
    <w:rsid w:val="00DE51F1"/>
    <w:rsid w:val="00DE66A7"/>
    <w:rsid w:val="00DF10A0"/>
    <w:rsid w:val="00E13E0D"/>
    <w:rsid w:val="00E2780C"/>
    <w:rsid w:val="00E34E7A"/>
    <w:rsid w:val="00E4453B"/>
    <w:rsid w:val="00E70FBC"/>
    <w:rsid w:val="00E92BCD"/>
    <w:rsid w:val="00EF3B7A"/>
    <w:rsid w:val="00EF58FD"/>
    <w:rsid w:val="00F00753"/>
    <w:rsid w:val="00F2312B"/>
    <w:rsid w:val="00F2714B"/>
    <w:rsid w:val="00F27275"/>
    <w:rsid w:val="00F30D68"/>
    <w:rsid w:val="00F32947"/>
    <w:rsid w:val="00F338A6"/>
    <w:rsid w:val="00F4037F"/>
    <w:rsid w:val="00F47B20"/>
    <w:rsid w:val="00F50DA8"/>
    <w:rsid w:val="00F53743"/>
    <w:rsid w:val="00F66B1F"/>
    <w:rsid w:val="00F72D88"/>
    <w:rsid w:val="00FB1C69"/>
    <w:rsid w:val="00FB7D3A"/>
    <w:rsid w:val="00FC4ECA"/>
    <w:rsid w:val="00FE3C3F"/>
    <w:rsid w:val="00FF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49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AFF"/>
  </w:style>
  <w:style w:type="paragraph" w:styleId="Heading1">
    <w:name w:val="heading 1"/>
    <w:basedOn w:val="Normal"/>
    <w:next w:val="Normal"/>
    <w:link w:val="Heading1Char"/>
    <w:uiPriority w:val="9"/>
    <w:qFormat/>
    <w:rsid w:val="009C28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7858"/>
    <w:pPr>
      <w:keepNext/>
      <w:keepLines/>
      <w:spacing w:before="40" w:line="259" w:lineRule="auto"/>
      <w:outlineLvl w:val="1"/>
    </w:pPr>
    <w:rPr>
      <w:rFonts w:asciiTheme="majorHAnsi" w:eastAsiaTheme="majorEastAsia" w:hAnsiTheme="majorHAnsi" w:cstheme="majorBidi"/>
      <w:i/>
      <w:color w:val="365F91" w:themeColor="accent1" w:themeShade="BF"/>
      <w:sz w:val="22"/>
      <w:szCs w:val="26"/>
      <w:lang w:val="en-CA"/>
    </w:rPr>
  </w:style>
  <w:style w:type="paragraph" w:styleId="Heading3">
    <w:name w:val="heading 3"/>
    <w:basedOn w:val="Normal"/>
    <w:next w:val="Normal"/>
    <w:link w:val="Heading3Char"/>
    <w:uiPriority w:val="9"/>
    <w:unhideWhenUsed/>
    <w:qFormat/>
    <w:rsid w:val="00A97858"/>
    <w:pPr>
      <w:keepNext/>
      <w:keepLines/>
      <w:spacing w:before="40" w:line="259" w:lineRule="auto"/>
      <w:outlineLvl w:val="2"/>
    </w:pPr>
    <w:rPr>
      <w:rFonts w:asciiTheme="majorHAnsi" w:eastAsiaTheme="majorEastAsia" w:hAnsiTheme="majorHAnsi" w:cstheme="majorBidi"/>
      <w:b/>
      <w:color w:val="243F60" w:themeColor="accent1" w:themeShade="7F"/>
      <w:sz w:val="22"/>
      <w:lang w:val="en-CA"/>
    </w:rPr>
  </w:style>
  <w:style w:type="paragraph" w:styleId="Heading4">
    <w:name w:val="heading 4"/>
    <w:basedOn w:val="Normal"/>
    <w:next w:val="Normal"/>
    <w:link w:val="Heading4Char"/>
    <w:uiPriority w:val="9"/>
    <w:unhideWhenUsed/>
    <w:qFormat/>
    <w:rsid w:val="00A97858"/>
    <w:pPr>
      <w:keepNext/>
      <w:keepLines/>
      <w:spacing w:before="40" w:line="259" w:lineRule="auto"/>
      <w:outlineLvl w:val="3"/>
    </w:pPr>
    <w:rPr>
      <w:rFonts w:asciiTheme="majorHAnsi" w:eastAsiaTheme="majorEastAsia" w:hAnsiTheme="majorHAnsi" w:cstheme="majorBidi"/>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41"/>
    <w:pPr>
      <w:ind w:left="720"/>
      <w:contextualSpacing/>
    </w:pPr>
  </w:style>
  <w:style w:type="paragraph" w:styleId="Header">
    <w:name w:val="header"/>
    <w:basedOn w:val="Normal"/>
    <w:link w:val="HeaderChar"/>
    <w:uiPriority w:val="99"/>
    <w:unhideWhenUsed/>
    <w:rsid w:val="00597330"/>
    <w:pPr>
      <w:tabs>
        <w:tab w:val="center" w:pos="4320"/>
        <w:tab w:val="right" w:pos="8640"/>
      </w:tabs>
    </w:pPr>
  </w:style>
  <w:style w:type="character" w:customStyle="1" w:styleId="HeaderChar">
    <w:name w:val="Header Char"/>
    <w:basedOn w:val="DefaultParagraphFont"/>
    <w:link w:val="Header"/>
    <w:uiPriority w:val="99"/>
    <w:rsid w:val="00597330"/>
  </w:style>
  <w:style w:type="paragraph" w:styleId="Footer">
    <w:name w:val="footer"/>
    <w:basedOn w:val="Normal"/>
    <w:link w:val="FooterChar"/>
    <w:uiPriority w:val="99"/>
    <w:unhideWhenUsed/>
    <w:rsid w:val="00597330"/>
    <w:pPr>
      <w:tabs>
        <w:tab w:val="center" w:pos="4320"/>
        <w:tab w:val="right" w:pos="8640"/>
      </w:tabs>
    </w:pPr>
  </w:style>
  <w:style w:type="character" w:customStyle="1" w:styleId="FooterChar">
    <w:name w:val="Footer Char"/>
    <w:basedOn w:val="DefaultParagraphFont"/>
    <w:link w:val="Footer"/>
    <w:uiPriority w:val="99"/>
    <w:rsid w:val="00597330"/>
  </w:style>
  <w:style w:type="character" w:customStyle="1" w:styleId="Heading1Char">
    <w:name w:val="Heading 1 Char"/>
    <w:basedOn w:val="DefaultParagraphFont"/>
    <w:link w:val="Heading1"/>
    <w:uiPriority w:val="9"/>
    <w:rsid w:val="009C28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28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C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8EA"/>
    <w:rPr>
      <w:rFonts w:ascii="Lucida Grande" w:hAnsi="Lucida Grande" w:cs="Lucida Grande"/>
      <w:sz w:val="18"/>
      <w:szCs w:val="18"/>
    </w:rPr>
  </w:style>
  <w:style w:type="paragraph" w:styleId="TOC1">
    <w:name w:val="toc 1"/>
    <w:basedOn w:val="Normal"/>
    <w:next w:val="Normal"/>
    <w:autoRedefine/>
    <w:uiPriority w:val="39"/>
    <w:semiHidden/>
    <w:unhideWhenUsed/>
    <w:rsid w:val="009C28EA"/>
    <w:pPr>
      <w:spacing w:before="120"/>
    </w:pPr>
    <w:rPr>
      <w:rFonts w:asciiTheme="minorHAnsi" w:hAnsiTheme="minorHAnsi"/>
      <w:b/>
    </w:rPr>
  </w:style>
  <w:style w:type="paragraph" w:styleId="TOC2">
    <w:name w:val="toc 2"/>
    <w:basedOn w:val="Normal"/>
    <w:next w:val="Normal"/>
    <w:autoRedefine/>
    <w:uiPriority w:val="39"/>
    <w:semiHidden/>
    <w:unhideWhenUsed/>
    <w:rsid w:val="009C28E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C28E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C28E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C28E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C28E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C28E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C28E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C28EA"/>
    <w:pPr>
      <w:ind w:left="1920"/>
    </w:pPr>
    <w:rPr>
      <w:rFonts w:asciiTheme="minorHAnsi" w:hAnsiTheme="minorHAnsi"/>
      <w:sz w:val="20"/>
      <w:szCs w:val="20"/>
    </w:rPr>
  </w:style>
  <w:style w:type="character" w:styleId="Strong">
    <w:name w:val="Strong"/>
    <w:basedOn w:val="DefaultParagraphFont"/>
    <w:uiPriority w:val="22"/>
    <w:qFormat/>
    <w:rsid w:val="001F0AA5"/>
    <w:rPr>
      <w:b/>
      <w:bCs/>
    </w:rPr>
  </w:style>
  <w:style w:type="paragraph" w:customStyle="1" w:styleId="para">
    <w:name w:val="para"/>
    <w:basedOn w:val="Normal"/>
    <w:rsid w:val="00237FD7"/>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A97858"/>
  </w:style>
  <w:style w:type="character" w:customStyle="1" w:styleId="Heading2Char">
    <w:name w:val="Heading 2 Char"/>
    <w:basedOn w:val="DefaultParagraphFont"/>
    <w:link w:val="Heading2"/>
    <w:uiPriority w:val="9"/>
    <w:rsid w:val="00A97858"/>
    <w:rPr>
      <w:rFonts w:asciiTheme="majorHAnsi" w:eastAsiaTheme="majorEastAsia" w:hAnsiTheme="majorHAnsi" w:cstheme="majorBidi"/>
      <w:i/>
      <w:color w:val="365F91" w:themeColor="accent1" w:themeShade="BF"/>
      <w:sz w:val="22"/>
      <w:szCs w:val="26"/>
      <w:lang w:val="en-CA"/>
    </w:rPr>
  </w:style>
  <w:style w:type="character" w:customStyle="1" w:styleId="Heading3Char">
    <w:name w:val="Heading 3 Char"/>
    <w:basedOn w:val="DefaultParagraphFont"/>
    <w:link w:val="Heading3"/>
    <w:uiPriority w:val="9"/>
    <w:rsid w:val="00A97858"/>
    <w:rPr>
      <w:rFonts w:asciiTheme="majorHAnsi" w:eastAsiaTheme="majorEastAsia" w:hAnsiTheme="majorHAnsi" w:cstheme="majorBidi"/>
      <w:b/>
      <w:color w:val="243F60" w:themeColor="accent1" w:themeShade="7F"/>
      <w:sz w:val="22"/>
      <w:lang w:val="en-CA"/>
    </w:rPr>
  </w:style>
  <w:style w:type="character" w:customStyle="1" w:styleId="Heading4Char">
    <w:name w:val="Heading 4 Char"/>
    <w:basedOn w:val="DefaultParagraphFont"/>
    <w:link w:val="Heading4"/>
    <w:uiPriority w:val="9"/>
    <w:rsid w:val="00A97858"/>
    <w:rPr>
      <w:rFonts w:asciiTheme="majorHAnsi" w:eastAsiaTheme="majorEastAsia" w:hAnsiTheme="majorHAnsi" w:cstheme="majorBidi"/>
      <w:i/>
      <w:iCs/>
      <w:sz w:val="22"/>
      <w:szCs w:val="22"/>
      <w:lang w:val="en-CA"/>
    </w:rPr>
  </w:style>
  <w:style w:type="character" w:styleId="Emphasis">
    <w:name w:val="Emphasis"/>
    <w:basedOn w:val="DefaultParagraphFont"/>
    <w:uiPriority w:val="20"/>
    <w:qFormat/>
    <w:rsid w:val="00A97858"/>
    <w:rPr>
      <w:i/>
      <w:iCs/>
    </w:rPr>
  </w:style>
  <w:style w:type="character" w:styleId="Hyperlink">
    <w:name w:val="Hyperlink"/>
    <w:basedOn w:val="DefaultParagraphFont"/>
    <w:uiPriority w:val="99"/>
    <w:semiHidden/>
    <w:unhideWhenUsed/>
    <w:rsid w:val="00A97858"/>
    <w:rPr>
      <w:color w:val="0000FF"/>
      <w:u w:val="single"/>
    </w:rPr>
  </w:style>
  <w:style w:type="paragraph" w:customStyle="1" w:styleId="sec1">
    <w:name w:val="sec1"/>
    <w:basedOn w:val="Normal"/>
    <w:rsid w:val="00A97858"/>
    <w:pPr>
      <w:spacing w:before="100" w:beforeAutospacing="1" w:after="100" w:afterAutospacing="1"/>
    </w:pPr>
    <w:rPr>
      <w:rFonts w:ascii="Times" w:hAnsi="Times"/>
      <w:sz w:val="20"/>
      <w:szCs w:val="20"/>
      <w:lang w:val="en-CA"/>
    </w:rPr>
  </w:style>
  <w:style w:type="paragraph" w:customStyle="1" w:styleId="sub">
    <w:name w:val="sub"/>
    <w:basedOn w:val="Normal"/>
    <w:rsid w:val="00A97858"/>
    <w:pPr>
      <w:spacing w:before="100" w:beforeAutospacing="1" w:after="100" w:afterAutospacing="1"/>
    </w:pPr>
    <w:rPr>
      <w:rFonts w:ascii="Times" w:hAnsi="Times"/>
      <w:sz w:val="20"/>
      <w:szCs w:val="20"/>
      <w:lang w:val="en-CA"/>
    </w:rPr>
  </w:style>
  <w:style w:type="paragraph" w:customStyle="1" w:styleId="def">
    <w:name w:val="def"/>
    <w:basedOn w:val="Normal"/>
    <w:rsid w:val="00A97858"/>
    <w:pPr>
      <w:spacing w:before="100" w:beforeAutospacing="1" w:after="100" w:afterAutospacing="1"/>
    </w:pPr>
    <w:rPr>
      <w:rFonts w:ascii="Times" w:hAnsi="Times"/>
      <w:sz w:val="20"/>
      <w:szCs w:val="20"/>
      <w:lang w:val="en-CA"/>
    </w:rPr>
  </w:style>
  <w:style w:type="paragraph" w:customStyle="1" w:styleId="subpara">
    <w:name w:val="subpara"/>
    <w:basedOn w:val="Normal"/>
    <w:rsid w:val="00A97858"/>
    <w:pPr>
      <w:spacing w:before="100" w:beforeAutospacing="1" w:after="100" w:afterAutospacing="1"/>
    </w:pPr>
    <w:rPr>
      <w:rFonts w:ascii="Times" w:hAnsi="Times"/>
      <w:sz w:val="20"/>
      <w:szCs w:val="20"/>
      <w:lang w:val="en-CA"/>
    </w:rPr>
  </w:style>
  <w:style w:type="character" w:styleId="PageNumber">
    <w:name w:val="page number"/>
    <w:basedOn w:val="DefaultParagraphFont"/>
    <w:uiPriority w:val="99"/>
    <w:semiHidden/>
    <w:unhideWhenUsed/>
    <w:rsid w:val="00D76F50"/>
  </w:style>
  <w:style w:type="table" w:styleId="TableGrid">
    <w:name w:val="Table Grid"/>
    <w:basedOn w:val="TableNormal"/>
    <w:uiPriority w:val="59"/>
    <w:rsid w:val="004A1D55"/>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dctph">
    <w:name w:val="lr_dct_ph"/>
    <w:basedOn w:val="DefaultParagraphFont"/>
    <w:rsid w:val="00FF2B89"/>
  </w:style>
  <w:style w:type="character" w:customStyle="1" w:styleId="lrdctspkr">
    <w:name w:val="lr_dct_spkr"/>
    <w:basedOn w:val="DefaultParagraphFont"/>
    <w:rsid w:val="00FF2B89"/>
  </w:style>
  <w:style w:type="character" w:styleId="FollowedHyperlink">
    <w:name w:val="FollowedHyperlink"/>
    <w:basedOn w:val="DefaultParagraphFont"/>
    <w:uiPriority w:val="99"/>
    <w:semiHidden/>
    <w:unhideWhenUsed/>
    <w:rsid w:val="00FF2B89"/>
    <w:rPr>
      <w:color w:val="800080" w:themeColor="followedHyperlink"/>
      <w:u w:val="single"/>
    </w:rPr>
  </w:style>
  <w:style w:type="paragraph" w:styleId="NormalWeb">
    <w:name w:val="Normal (Web)"/>
    <w:basedOn w:val="Normal"/>
    <w:uiPriority w:val="99"/>
    <w:unhideWhenUsed/>
    <w:rsid w:val="00F47B20"/>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793">
      <w:bodyDiv w:val="1"/>
      <w:marLeft w:val="0"/>
      <w:marRight w:val="0"/>
      <w:marTop w:val="0"/>
      <w:marBottom w:val="0"/>
      <w:divBdr>
        <w:top w:val="none" w:sz="0" w:space="0" w:color="auto"/>
        <w:left w:val="none" w:sz="0" w:space="0" w:color="auto"/>
        <w:bottom w:val="none" w:sz="0" w:space="0" w:color="auto"/>
        <w:right w:val="none" w:sz="0" w:space="0" w:color="auto"/>
      </w:divBdr>
    </w:div>
    <w:div w:id="18433602">
      <w:bodyDiv w:val="1"/>
      <w:marLeft w:val="0"/>
      <w:marRight w:val="0"/>
      <w:marTop w:val="0"/>
      <w:marBottom w:val="0"/>
      <w:divBdr>
        <w:top w:val="none" w:sz="0" w:space="0" w:color="auto"/>
        <w:left w:val="none" w:sz="0" w:space="0" w:color="auto"/>
        <w:bottom w:val="none" w:sz="0" w:space="0" w:color="auto"/>
        <w:right w:val="none" w:sz="0" w:space="0" w:color="auto"/>
      </w:divBdr>
    </w:div>
    <w:div w:id="391850976">
      <w:bodyDiv w:val="1"/>
      <w:marLeft w:val="0"/>
      <w:marRight w:val="0"/>
      <w:marTop w:val="0"/>
      <w:marBottom w:val="0"/>
      <w:divBdr>
        <w:top w:val="none" w:sz="0" w:space="0" w:color="auto"/>
        <w:left w:val="none" w:sz="0" w:space="0" w:color="auto"/>
        <w:bottom w:val="none" w:sz="0" w:space="0" w:color="auto"/>
        <w:right w:val="none" w:sz="0" w:space="0" w:color="auto"/>
      </w:divBdr>
    </w:div>
    <w:div w:id="449664708">
      <w:bodyDiv w:val="1"/>
      <w:marLeft w:val="0"/>
      <w:marRight w:val="0"/>
      <w:marTop w:val="0"/>
      <w:marBottom w:val="0"/>
      <w:divBdr>
        <w:top w:val="none" w:sz="0" w:space="0" w:color="auto"/>
        <w:left w:val="none" w:sz="0" w:space="0" w:color="auto"/>
        <w:bottom w:val="none" w:sz="0" w:space="0" w:color="auto"/>
        <w:right w:val="none" w:sz="0" w:space="0" w:color="auto"/>
      </w:divBdr>
      <w:divsChild>
        <w:div w:id="1751387786">
          <w:marLeft w:val="0"/>
          <w:marRight w:val="0"/>
          <w:marTop w:val="0"/>
          <w:marBottom w:val="0"/>
          <w:divBdr>
            <w:top w:val="none" w:sz="0" w:space="0" w:color="auto"/>
            <w:left w:val="none" w:sz="0" w:space="0" w:color="auto"/>
            <w:bottom w:val="none" w:sz="0" w:space="0" w:color="auto"/>
            <w:right w:val="none" w:sz="0" w:space="0" w:color="auto"/>
          </w:divBdr>
        </w:div>
        <w:div w:id="860389163">
          <w:marLeft w:val="0"/>
          <w:marRight w:val="0"/>
          <w:marTop w:val="0"/>
          <w:marBottom w:val="0"/>
          <w:divBdr>
            <w:top w:val="none" w:sz="0" w:space="0" w:color="auto"/>
            <w:left w:val="none" w:sz="0" w:space="0" w:color="auto"/>
            <w:bottom w:val="none" w:sz="0" w:space="0" w:color="auto"/>
            <w:right w:val="none" w:sz="0" w:space="0" w:color="auto"/>
          </w:divBdr>
        </w:div>
        <w:div w:id="1099181614">
          <w:marLeft w:val="0"/>
          <w:marRight w:val="0"/>
          <w:marTop w:val="0"/>
          <w:marBottom w:val="0"/>
          <w:divBdr>
            <w:top w:val="none" w:sz="0" w:space="0" w:color="auto"/>
            <w:left w:val="none" w:sz="0" w:space="0" w:color="auto"/>
            <w:bottom w:val="none" w:sz="0" w:space="0" w:color="auto"/>
            <w:right w:val="none" w:sz="0" w:space="0" w:color="auto"/>
          </w:divBdr>
        </w:div>
        <w:div w:id="701831139">
          <w:marLeft w:val="0"/>
          <w:marRight w:val="0"/>
          <w:marTop w:val="0"/>
          <w:marBottom w:val="0"/>
          <w:divBdr>
            <w:top w:val="none" w:sz="0" w:space="0" w:color="auto"/>
            <w:left w:val="none" w:sz="0" w:space="0" w:color="auto"/>
            <w:bottom w:val="none" w:sz="0" w:space="0" w:color="auto"/>
            <w:right w:val="none" w:sz="0" w:space="0" w:color="auto"/>
          </w:divBdr>
        </w:div>
        <w:div w:id="1686974182">
          <w:marLeft w:val="0"/>
          <w:marRight w:val="0"/>
          <w:marTop w:val="0"/>
          <w:marBottom w:val="0"/>
          <w:divBdr>
            <w:top w:val="none" w:sz="0" w:space="0" w:color="auto"/>
            <w:left w:val="none" w:sz="0" w:space="0" w:color="auto"/>
            <w:bottom w:val="none" w:sz="0" w:space="0" w:color="auto"/>
            <w:right w:val="none" w:sz="0" w:space="0" w:color="auto"/>
          </w:divBdr>
        </w:div>
        <w:div w:id="1141927663">
          <w:marLeft w:val="0"/>
          <w:marRight w:val="0"/>
          <w:marTop w:val="0"/>
          <w:marBottom w:val="0"/>
          <w:divBdr>
            <w:top w:val="none" w:sz="0" w:space="0" w:color="auto"/>
            <w:left w:val="none" w:sz="0" w:space="0" w:color="auto"/>
            <w:bottom w:val="none" w:sz="0" w:space="0" w:color="auto"/>
            <w:right w:val="none" w:sz="0" w:space="0" w:color="auto"/>
          </w:divBdr>
        </w:div>
        <w:div w:id="1936594109">
          <w:marLeft w:val="0"/>
          <w:marRight w:val="0"/>
          <w:marTop w:val="0"/>
          <w:marBottom w:val="0"/>
          <w:divBdr>
            <w:top w:val="none" w:sz="0" w:space="0" w:color="auto"/>
            <w:left w:val="none" w:sz="0" w:space="0" w:color="auto"/>
            <w:bottom w:val="none" w:sz="0" w:space="0" w:color="auto"/>
            <w:right w:val="none" w:sz="0" w:space="0" w:color="auto"/>
          </w:divBdr>
        </w:div>
      </w:divsChild>
    </w:div>
    <w:div w:id="615142787">
      <w:bodyDiv w:val="1"/>
      <w:marLeft w:val="0"/>
      <w:marRight w:val="0"/>
      <w:marTop w:val="0"/>
      <w:marBottom w:val="0"/>
      <w:divBdr>
        <w:top w:val="none" w:sz="0" w:space="0" w:color="auto"/>
        <w:left w:val="none" w:sz="0" w:space="0" w:color="auto"/>
        <w:bottom w:val="none" w:sz="0" w:space="0" w:color="auto"/>
        <w:right w:val="none" w:sz="0" w:space="0" w:color="auto"/>
      </w:divBdr>
    </w:div>
    <w:div w:id="739332594">
      <w:bodyDiv w:val="1"/>
      <w:marLeft w:val="0"/>
      <w:marRight w:val="0"/>
      <w:marTop w:val="0"/>
      <w:marBottom w:val="0"/>
      <w:divBdr>
        <w:top w:val="none" w:sz="0" w:space="0" w:color="auto"/>
        <w:left w:val="none" w:sz="0" w:space="0" w:color="auto"/>
        <w:bottom w:val="none" w:sz="0" w:space="0" w:color="auto"/>
        <w:right w:val="none" w:sz="0" w:space="0" w:color="auto"/>
      </w:divBdr>
    </w:div>
    <w:div w:id="1056858614">
      <w:bodyDiv w:val="1"/>
      <w:marLeft w:val="0"/>
      <w:marRight w:val="0"/>
      <w:marTop w:val="0"/>
      <w:marBottom w:val="0"/>
      <w:divBdr>
        <w:top w:val="none" w:sz="0" w:space="0" w:color="auto"/>
        <w:left w:val="none" w:sz="0" w:space="0" w:color="auto"/>
        <w:bottom w:val="none" w:sz="0" w:space="0" w:color="auto"/>
        <w:right w:val="none" w:sz="0" w:space="0" w:color="auto"/>
      </w:divBdr>
    </w:div>
    <w:div w:id="1060909006">
      <w:bodyDiv w:val="1"/>
      <w:marLeft w:val="0"/>
      <w:marRight w:val="0"/>
      <w:marTop w:val="0"/>
      <w:marBottom w:val="0"/>
      <w:divBdr>
        <w:top w:val="none" w:sz="0" w:space="0" w:color="auto"/>
        <w:left w:val="none" w:sz="0" w:space="0" w:color="auto"/>
        <w:bottom w:val="none" w:sz="0" w:space="0" w:color="auto"/>
        <w:right w:val="none" w:sz="0" w:space="0" w:color="auto"/>
      </w:divBdr>
      <w:divsChild>
        <w:div w:id="1072047680">
          <w:marLeft w:val="0"/>
          <w:marRight w:val="0"/>
          <w:marTop w:val="0"/>
          <w:marBottom w:val="0"/>
          <w:divBdr>
            <w:top w:val="none" w:sz="0" w:space="0" w:color="auto"/>
            <w:left w:val="none" w:sz="0" w:space="0" w:color="auto"/>
            <w:bottom w:val="none" w:sz="0" w:space="0" w:color="auto"/>
            <w:right w:val="none" w:sz="0" w:space="0" w:color="auto"/>
          </w:divBdr>
          <w:divsChild>
            <w:div w:id="359010203">
              <w:marLeft w:val="0"/>
              <w:marRight w:val="0"/>
              <w:marTop w:val="0"/>
              <w:marBottom w:val="0"/>
              <w:divBdr>
                <w:top w:val="none" w:sz="0" w:space="0" w:color="auto"/>
                <w:left w:val="none" w:sz="0" w:space="0" w:color="auto"/>
                <w:bottom w:val="none" w:sz="0" w:space="0" w:color="auto"/>
                <w:right w:val="none" w:sz="0" w:space="0" w:color="auto"/>
              </w:divBdr>
              <w:divsChild>
                <w:div w:id="10116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1717">
      <w:bodyDiv w:val="1"/>
      <w:marLeft w:val="0"/>
      <w:marRight w:val="0"/>
      <w:marTop w:val="0"/>
      <w:marBottom w:val="0"/>
      <w:divBdr>
        <w:top w:val="none" w:sz="0" w:space="0" w:color="auto"/>
        <w:left w:val="none" w:sz="0" w:space="0" w:color="auto"/>
        <w:bottom w:val="none" w:sz="0" w:space="0" w:color="auto"/>
        <w:right w:val="none" w:sz="0" w:space="0" w:color="auto"/>
      </w:divBdr>
    </w:div>
    <w:div w:id="1750154861">
      <w:bodyDiv w:val="1"/>
      <w:marLeft w:val="0"/>
      <w:marRight w:val="0"/>
      <w:marTop w:val="0"/>
      <w:marBottom w:val="0"/>
      <w:divBdr>
        <w:top w:val="none" w:sz="0" w:space="0" w:color="auto"/>
        <w:left w:val="none" w:sz="0" w:space="0" w:color="auto"/>
        <w:bottom w:val="none" w:sz="0" w:space="0" w:color="auto"/>
        <w:right w:val="none" w:sz="0" w:space="0" w:color="auto"/>
      </w:divBdr>
    </w:div>
    <w:div w:id="1867014955">
      <w:bodyDiv w:val="1"/>
      <w:marLeft w:val="0"/>
      <w:marRight w:val="0"/>
      <w:marTop w:val="0"/>
      <w:marBottom w:val="0"/>
      <w:divBdr>
        <w:top w:val="none" w:sz="0" w:space="0" w:color="auto"/>
        <w:left w:val="none" w:sz="0" w:space="0" w:color="auto"/>
        <w:bottom w:val="none" w:sz="0" w:space="0" w:color="auto"/>
        <w:right w:val="none" w:sz="0" w:space="0" w:color="auto"/>
      </w:divBdr>
    </w:div>
    <w:div w:id="2069261527">
      <w:bodyDiv w:val="1"/>
      <w:marLeft w:val="0"/>
      <w:marRight w:val="0"/>
      <w:marTop w:val="0"/>
      <w:marBottom w:val="0"/>
      <w:divBdr>
        <w:top w:val="none" w:sz="0" w:space="0" w:color="auto"/>
        <w:left w:val="none" w:sz="0" w:space="0" w:color="auto"/>
        <w:bottom w:val="none" w:sz="0" w:space="0" w:color="auto"/>
        <w:right w:val="none" w:sz="0" w:space="0" w:color="auto"/>
      </w:divBdr>
      <w:divsChild>
        <w:div w:id="163471447">
          <w:marLeft w:val="0"/>
          <w:marRight w:val="0"/>
          <w:marTop w:val="0"/>
          <w:marBottom w:val="0"/>
          <w:divBdr>
            <w:top w:val="none" w:sz="0" w:space="0" w:color="auto"/>
            <w:left w:val="none" w:sz="0" w:space="0" w:color="auto"/>
            <w:bottom w:val="none" w:sz="0" w:space="0" w:color="auto"/>
            <w:right w:val="none" w:sz="0" w:space="0" w:color="auto"/>
          </w:divBdr>
        </w:div>
        <w:div w:id="1922525309">
          <w:marLeft w:val="0"/>
          <w:marRight w:val="0"/>
          <w:marTop w:val="0"/>
          <w:marBottom w:val="0"/>
          <w:divBdr>
            <w:top w:val="none" w:sz="0" w:space="0" w:color="auto"/>
            <w:left w:val="none" w:sz="0" w:space="0" w:color="auto"/>
            <w:bottom w:val="none" w:sz="0" w:space="0" w:color="auto"/>
            <w:right w:val="none" w:sz="0" w:space="0" w:color="auto"/>
          </w:divBdr>
          <w:divsChild>
            <w:div w:id="401370244">
              <w:marLeft w:val="0"/>
              <w:marRight w:val="0"/>
              <w:marTop w:val="0"/>
              <w:marBottom w:val="0"/>
              <w:divBdr>
                <w:top w:val="none" w:sz="0" w:space="0" w:color="auto"/>
                <w:left w:val="none" w:sz="0" w:space="0" w:color="auto"/>
                <w:bottom w:val="none" w:sz="0" w:space="0" w:color="auto"/>
                <w:right w:val="none" w:sz="0" w:space="0" w:color="auto"/>
              </w:divBdr>
            </w:div>
            <w:div w:id="1545294185">
              <w:marLeft w:val="0"/>
              <w:marRight w:val="0"/>
              <w:marTop w:val="0"/>
              <w:marBottom w:val="0"/>
              <w:divBdr>
                <w:top w:val="none" w:sz="0" w:space="0" w:color="auto"/>
                <w:left w:val="none" w:sz="0" w:space="0" w:color="auto"/>
                <w:bottom w:val="none" w:sz="0" w:space="0" w:color="auto"/>
                <w:right w:val="none" w:sz="0" w:space="0" w:color="auto"/>
              </w:divBdr>
              <w:divsChild>
                <w:div w:id="117530570">
                  <w:marLeft w:val="0"/>
                  <w:marRight w:val="0"/>
                  <w:marTop w:val="0"/>
                  <w:marBottom w:val="0"/>
                  <w:divBdr>
                    <w:top w:val="none" w:sz="0" w:space="0" w:color="auto"/>
                    <w:left w:val="none" w:sz="0" w:space="0" w:color="auto"/>
                    <w:bottom w:val="none" w:sz="0" w:space="0" w:color="auto"/>
                    <w:right w:val="none" w:sz="0" w:space="0" w:color="auto"/>
                  </w:divBdr>
                  <w:divsChild>
                    <w:div w:id="554972930">
                      <w:marLeft w:val="0"/>
                      <w:marRight w:val="0"/>
                      <w:marTop w:val="0"/>
                      <w:marBottom w:val="0"/>
                      <w:divBdr>
                        <w:top w:val="none" w:sz="0" w:space="0" w:color="auto"/>
                        <w:left w:val="none" w:sz="0" w:space="0" w:color="auto"/>
                        <w:bottom w:val="none" w:sz="0" w:space="0" w:color="auto"/>
                        <w:right w:val="none" w:sz="0" w:space="0" w:color="auto"/>
                      </w:divBdr>
                    </w:div>
                    <w:div w:id="2080247742">
                      <w:marLeft w:val="300"/>
                      <w:marRight w:val="0"/>
                      <w:marTop w:val="0"/>
                      <w:marBottom w:val="0"/>
                      <w:divBdr>
                        <w:top w:val="none" w:sz="0" w:space="0" w:color="auto"/>
                        <w:left w:val="none" w:sz="0" w:space="0" w:color="auto"/>
                        <w:bottom w:val="none" w:sz="0" w:space="0" w:color="auto"/>
                        <w:right w:val="none" w:sz="0" w:space="0" w:color="auto"/>
                      </w:divBdr>
                      <w:divsChild>
                        <w:div w:id="1982424211">
                          <w:marLeft w:val="0"/>
                          <w:marRight w:val="0"/>
                          <w:marTop w:val="0"/>
                          <w:marBottom w:val="0"/>
                          <w:divBdr>
                            <w:top w:val="none" w:sz="0" w:space="0" w:color="auto"/>
                            <w:left w:val="none" w:sz="0" w:space="0" w:color="auto"/>
                            <w:bottom w:val="none" w:sz="0" w:space="0" w:color="auto"/>
                            <w:right w:val="none" w:sz="0" w:space="0" w:color="auto"/>
                          </w:divBdr>
                          <w:divsChild>
                            <w:div w:id="1837259424">
                              <w:marLeft w:val="0"/>
                              <w:marRight w:val="0"/>
                              <w:marTop w:val="0"/>
                              <w:marBottom w:val="0"/>
                              <w:divBdr>
                                <w:top w:val="none" w:sz="0" w:space="0" w:color="auto"/>
                                <w:left w:val="none" w:sz="0" w:space="0" w:color="auto"/>
                                <w:bottom w:val="none" w:sz="0" w:space="0" w:color="auto"/>
                                <w:right w:val="none" w:sz="0" w:space="0" w:color="auto"/>
                              </w:divBdr>
                            </w:div>
                            <w:div w:id="1180239592">
                              <w:marLeft w:val="0"/>
                              <w:marRight w:val="0"/>
                              <w:marTop w:val="0"/>
                              <w:marBottom w:val="0"/>
                              <w:divBdr>
                                <w:top w:val="none" w:sz="0" w:space="0" w:color="auto"/>
                                <w:left w:val="none" w:sz="0" w:space="0" w:color="auto"/>
                                <w:bottom w:val="none" w:sz="0" w:space="0" w:color="auto"/>
                                <w:right w:val="none" w:sz="0" w:space="0" w:color="auto"/>
                              </w:divBdr>
                            </w:div>
                            <w:div w:id="1657293969">
                              <w:marLeft w:val="0"/>
                              <w:marRight w:val="0"/>
                              <w:marTop w:val="0"/>
                              <w:marBottom w:val="0"/>
                              <w:divBdr>
                                <w:top w:val="none" w:sz="0" w:space="0" w:color="auto"/>
                                <w:left w:val="none" w:sz="0" w:space="0" w:color="auto"/>
                                <w:bottom w:val="none" w:sz="0" w:space="0" w:color="auto"/>
                                <w:right w:val="none" w:sz="0" w:space="0" w:color="auto"/>
                              </w:divBdr>
                              <w:divsChild>
                                <w:div w:id="32509553">
                                  <w:marLeft w:val="0"/>
                                  <w:marRight w:val="0"/>
                                  <w:marTop w:val="0"/>
                                  <w:marBottom w:val="0"/>
                                  <w:divBdr>
                                    <w:top w:val="none" w:sz="0" w:space="0" w:color="auto"/>
                                    <w:left w:val="none" w:sz="0" w:space="0" w:color="auto"/>
                                    <w:bottom w:val="none" w:sz="0" w:space="0" w:color="auto"/>
                                    <w:right w:val="none" w:sz="0" w:space="0" w:color="auto"/>
                                  </w:divBdr>
                                  <w:divsChild>
                                    <w:div w:id="569509635">
                                      <w:marLeft w:val="0"/>
                                      <w:marRight w:val="0"/>
                                      <w:marTop w:val="0"/>
                                      <w:marBottom w:val="0"/>
                                      <w:divBdr>
                                        <w:top w:val="none" w:sz="0" w:space="0" w:color="auto"/>
                                        <w:left w:val="none" w:sz="0" w:space="0" w:color="auto"/>
                                        <w:bottom w:val="none" w:sz="0" w:space="0" w:color="auto"/>
                                        <w:right w:val="none" w:sz="0" w:space="0" w:color="auto"/>
                                      </w:divBdr>
                                      <w:divsChild>
                                        <w:div w:id="220872925">
                                          <w:marLeft w:val="0"/>
                                          <w:marRight w:val="0"/>
                                          <w:marTop w:val="0"/>
                                          <w:marBottom w:val="0"/>
                                          <w:divBdr>
                                            <w:top w:val="none" w:sz="0" w:space="0" w:color="auto"/>
                                            <w:left w:val="none" w:sz="0" w:space="0" w:color="auto"/>
                                            <w:bottom w:val="none" w:sz="0" w:space="0" w:color="auto"/>
                                            <w:right w:val="none" w:sz="0" w:space="0" w:color="auto"/>
                                          </w:divBdr>
                                        </w:div>
                                        <w:div w:id="94788375">
                                          <w:marLeft w:val="0"/>
                                          <w:marRight w:val="0"/>
                                          <w:marTop w:val="0"/>
                                          <w:marBottom w:val="0"/>
                                          <w:divBdr>
                                            <w:top w:val="none" w:sz="0" w:space="0" w:color="auto"/>
                                            <w:left w:val="none" w:sz="0" w:space="0" w:color="auto"/>
                                            <w:bottom w:val="none" w:sz="0" w:space="0" w:color="auto"/>
                                            <w:right w:val="none" w:sz="0" w:space="0" w:color="auto"/>
                                          </w:divBdr>
                                        </w:div>
                                        <w:div w:id="434980333">
                                          <w:marLeft w:val="0"/>
                                          <w:marRight w:val="0"/>
                                          <w:marTop w:val="0"/>
                                          <w:marBottom w:val="0"/>
                                          <w:divBdr>
                                            <w:top w:val="none" w:sz="0" w:space="0" w:color="auto"/>
                                            <w:left w:val="none" w:sz="0" w:space="0" w:color="auto"/>
                                            <w:bottom w:val="none" w:sz="0" w:space="0" w:color="auto"/>
                                            <w:right w:val="none" w:sz="0" w:space="0" w:color="auto"/>
                                          </w:divBdr>
                                          <w:divsChild>
                                            <w:div w:id="709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54987">
              <w:marLeft w:val="0"/>
              <w:marRight w:val="0"/>
              <w:marTop w:val="0"/>
              <w:marBottom w:val="0"/>
              <w:divBdr>
                <w:top w:val="none" w:sz="0" w:space="0" w:color="auto"/>
                <w:left w:val="none" w:sz="0" w:space="0" w:color="auto"/>
                <w:bottom w:val="none" w:sz="0" w:space="0" w:color="auto"/>
                <w:right w:val="none" w:sz="0" w:space="0" w:color="auto"/>
              </w:divBdr>
              <w:divsChild>
                <w:div w:id="400762364">
                  <w:marLeft w:val="0"/>
                  <w:marRight w:val="0"/>
                  <w:marTop w:val="0"/>
                  <w:marBottom w:val="0"/>
                  <w:divBdr>
                    <w:top w:val="none" w:sz="0" w:space="0" w:color="auto"/>
                    <w:left w:val="none" w:sz="0" w:space="0" w:color="auto"/>
                    <w:bottom w:val="none" w:sz="0" w:space="0" w:color="auto"/>
                    <w:right w:val="none" w:sz="0" w:space="0" w:color="auto"/>
                  </w:divBdr>
                  <w:divsChild>
                    <w:div w:id="1476095850">
                      <w:marLeft w:val="0"/>
                      <w:marRight w:val="0"/>
                      <w:marTop w:val="0"/>
                      <w:marBottom w:val="0"/>
                      <w:divBdr>
                        <w:top w:val="none" w:sz="0" w:space="0" w:color="auto"/>
                        <w:left w:val="none" w:sz="0" w:space="0" w:color="auto"/>
                        <w:bottom w:val="none" w:sz="0" w:space="0" w:color="auto"/>
                        <w:right w:val="none" w:sz="0" w:space="0" w:color="auto"/>
                      </w:divBdr>
                    </w:div>
                    <w:div w:id="446042844">
                      <w:marLeft w:val="300"/>
                      <w:marRight w:val="0"/>
                      <w:marTop w:val="0"/>
                      <w:marBottom w:val="0"/>
                      <w:divBdr>
                        <w:top w:val="none" w:sz="0" w:space="0" w:color="auto"/>
                        <w:left w:val="none" w:sz="0" w:space="0" w:color="auto"/>
                        <w:bottom w:val="none" w:sz="0" w:space="0" w:color="auto"/>
                        <w:right w:val="none" w:sz="0" w:space="0" w:color="auto"/>
                      </w:divBdr>
                      <w:divsChild>
                        <w:div w:id="1245723823">
                          <w:marLeft w:val="0"/>
                          <w:marRight w:val="0"/>
                          <w:marTop w:val="0"/>
                          <w:marBottom w:val="0"/>
                          <w:divBdr>
                            <w:top w:val="none" w:sz="0" w:space="0" w:color="auto"/>
                            <w:left w:val="none" w:sz="0" w:space="0" w:color="auto"/>
                            <w:bottom w:val="none" w:sz="0" w:space="0" w:color="auto"/>
                            <w:right w:val="none" w:sz="0" w:space="0" w:color="auto"/>
                          </w:divBdr>
                          <w:divsChild>
                            <w:div w:id="1788308821">
                              <w:marLeft w:val="0"/>
                              <w:marRight w:val="0"/>
                              <w:marTop w:val="0"/>
                              <w:marBottom w:val="0"/>
                              <w:divBdr>
                                <w:top w:val="none" w:sz="0" w:space="0" w:color="auto"/>
                                <w:left w:val="none" w:sz="0" w:space="0" w:color="auto"/>
                                <w:bottom w:val="none" w:sz="0" w:space="0" w:color="auto"/>
                                <w:right w:val="none" w:sz="0" w:space="0" w:color="auto"/>
                              </w:divBdr>
                            </w:div>
                            <w:div w:id="195435270">
                              <w:marLeft w:val="0"/>
                              <w:marRight w:val="0"/>
                              <w:marTop w:val="0"/>
                              <w:marBottom w:val="0"/>
                              <w:divBdr>
                                <w:top w:val="none" w:sz="0" w:space="0" w:color="auto"/>
                                <w:left w:val="none" w:sz="0" w:space="0" w:color="auto"/>
                                <w:bottom w:val="none" w:sz="0" w:space="0" w:color="auto"/>
                                <w:right w:val="none" w:sz="0" w:space="0" w:color="auto"/>
                              </w:divBdr>
                            </w:div>
                            <w:div w:id="903684127">
                              <w:marLeft w:val="0"/>
                              <w:marRight w:val="0"/>
                              <w:marTop w:val="0"/>
                              <w:marBottom w:val="0"/>
                              <w:divBdr>
                                <w:top w:val="none" w:sz="0" w:space="0" w:color="auto"/>
                                <w:left w:val="none" w:sz="0" w:space="0" w:color="auto"/>
                                <w:bottom w:val="none" w:sz="0" w:space="0" w:color="auto"/>
                                <w:right w:val="none" w:sz="0" w:space="0" w:color="auto"/>
                              </w:divBdr>
                              <w:divsChild>
                                <w:div w:id="1921329922">
                                  <w:marLeft w:val="0"/>
                                  <w:marRight w:val="0"/>
                                  <w:marTop w:val="0"/>
                                  <w:marBottom w:val="0"/>
                                  <w:divBdr>
                                    <w:top w:val="none" w:sz="0" w:space="0" w:color="auto"/>
                                    <w:left w:val="none" w:sz="0" w:space="0" w:color="auto"/>
                                    <w:bottom w:val="none" w:sz="0" w:space="0" w:color="auto"/>
                                    <w:right w:val="none" w:sz="0" w:space="0" w:color="auto"/>
                                  </w:divBdr>
                                  <w:divsChild>
                                    <w:div w:id="793790859">
                                      <w:marLeft w:val="0"/>
                                      <w:marRight w:val="0"/>
                                      <w:marTop w:val="0"/>
                                      <w:marBottom w:val="0"/>
                                      <w:divBdr>
                                        <w:top w:val="none" w:sz="0" w:space="0" w:color="auto"/>
                                        <w:left w:val="none" w:sz="0" w:space="0" w:color="auto"/>
                                        <w:bottom w:val="none" w:sz="0" w:space="0" w:color="auto"/>
                                        <w:right w:val="none" w:sz="0" w:space="0" w:color="auto"/>
                                      </w:divBdr>
                                      <w:divsChild>
                                        <w:div w:id="1159465208">
                                          <w:marLeft w:val="0"/>
                                          <w:marRight w:val="0"/>
                                          <w:marTop w:val="0"/>
                                          <w:marBottom w:val="0"/>
                                          <w:divBdr>
                                            <w:top w:val="none" w:sz="0" w:space="0" w:color="auto"/>
                                            <w:left w:val="none" w:sz="0" w:space="0" w:color="auto"/>
                                            <w:bottom w:val="none" w:sz="0" w:space="0" w:color="auto"/>
                                            <w:right w:val="none" w:sz="0" w:space="0" w:color="auto"/>
                                          </w:divBdr>
                                        </w:div>
                                        <w:div w:id="1261716142">
                                          <w:marLeft w:val="0"/>
                                          <w:marRight w:val="0"/>
                                          <w:marTop w:val="0"/>
                                          <w:marBottom w:val="0"/>
                                          <w:divBdr>
                                            <w:top w:val="none" w:sz="0" w:space="0" w:color="auto"/>
                                            <w:left w:val="none" w:sz="0" w:space="0" w:color="auto"/>
                                            <w:bottom w:val="none" w:sz="0" w:space="0" w:color="auto"/>
                                            <w:right w:val="none" w:sz="0" w:space="0" w:color="auto"/>
                                          </w:divBdr>
                                          <w:divsChild>
                                            <w:div w:id="579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570414">
          <w:marLeft w:val="0"/>
          <w:marRight w:val="0"/>
          <w:marTop w:val="0"/>
          <w:marBottom w:val="0"/>
          <w:divBdr>
            <w:top w:val="none" w:sz="0" w:space="0" w:color="auto"/>
            <w:left w:val="none" w:sz="0" w:space="0" w:color="auto"/>
            <w:bottom w:val="none" w:sz="0" w:space="0" w:color="auto"/>
            <w:right w:val="none" w:sz="0" w:space="0" w:color="auto"/>
          </w:divBdr>
          <w:divsChild>
            <w:div w:id="446897796">
              <w:marLeft w:val="0"/>
              <w:marRight w:val="0"/>
              <w:marTop w:val="0"/>
              <w:marBottom w:val="0"/>
              <w:divBdr>
                <w:top w:val="none" w:sz="0" w:space="0" w:color="auto"/>
                <w:left w:val="none" w:sz="0" w:space="0" w:color="auto"/>
                <w:bottom w:val="none" w:sz="0" w:space="0" w:color="auto"/>
                <w:right w:val="none" w:sz="0" w:space="0" w:color="auto"/>
              </w:divBdr>
            </w:div>
            <w:div w:id="1213271359">
              <w:marLeft w:val="0"/>
              <w:marRight w:val="0"/>
              <w:marTop w:val="0"/>
              <w:marBottom w:val="0"/>
              <w:divBdr>
                <w:top w:val="none" w:sz="0" w:space="0" w:color="auto"/>
                <w:left w:val="none" w:sz="0" w:space="0" w:color="auto"/>
                <w:bottom w:val="none" w:sz="0" w:space="0" w:color="auto"/>
                <w:right w:val="none" w:sz="0" w:space="0" w:color="auto"/>
              </w:divBdr>
              <w:divsChild>
                <w:div w:id="1856112569">
                  <w:marLeft w:val="0"/>
                  <w:marRight w:val="0"/>
                  <w:marTop w:val="0"/>
                  <w:marBottom w:val="0"/>
                  <w:divBdr>
                    <w:top w:val="none" w:sz="0" w:space="0" w:color="auto"/>
                    <w:left w:val="none" w:sz="0" w:space="0" w:color="auto"/>
                    <w:bottom w:val="none" w:sz="0" w:space="0" w:color="auto"/>
                    <w:right w:val="none" w:sz="0" w:space="0" w:color="auto"/>
                  </w:divBdr>
                  <w:divsChild>
                    <w:div w:id="607349779">
                      <w:marLeft w:val="0"/>
                      <w:marRight w:val="0"/>
                      <w:marTop w:val="0"/>
                      <w:marBottom w:val="0"/>
                      <w:divBdr>
                        <w:top w:val="none" w:sz="0" w:space="0" w:color="auto"/>
                        <w:left w:val="none" w:sz="0" w:space="0" w:color="auto"/>
                        <w:bottom w:val="none" w:sz="0" w:space="0" w:color="auto"/>
                        <w:right w:val="none" w:sz="0" w:space="0" w:color="auto"/>
                      </w:divBdr>
                    </w:div>
                    <w:div w:id="1177304151">
                      <w:marLeft w:val="300"/>
                      <w:marRight w:val="0"/>
                      <w:marTop w:val="0"/>
                      <w:marBottom w:val="0"/>
                      <w:divBdr>
                        <w:top w:val="none" w:sz="0" w:space="0" w:color="auto"/>
                        <w:left w:val="none" w:sz="0" w:space="0" w:color="auto"/>
                        <w:bottom w:val="none" w:sz="0" w:space="0" w:color="auto"/>
                        <w:right w:val="none" w:sz="0" w:space="0" w:color="auto"/>
                      </w:divBdr>
                      <w:divsChild>
                        <w:div w:id="1789736665">
                          <w:marLeft w:val="0"/>
                          <w:marRight w:val="0"/>
                          <w:marTop w:val="0"/>
                          <w:marBottom w:val="0"/>
                          <w:divBdr>
                            <w:top w:val="none" w:sz="0" w:space="0" w:color="auto"/>
                            <w:left w:val="none" w:sz="0" w:space="0" w:color="auto"/>
                            <w:bottom w:val="none" w:sz="0" w:space="0" w:color="auto"/>
                            <w:right w:val="none" w:sz="0" w:space="0" w:color="auto"/>
                          </w:divBdr>
                          <w:divsChild>
                            <w:div w:id="1316295282">
                              <w:marLeft w:val="0"/>
                              <w:marRight w:val="0"/>
                              <w:marTop w:val="0"/>
                              <w:marBottom w:val="0"/>
                              <w:divBdr>
                                <w:top w:val="none" w:sz="0" w:space="0" w:color="auto"/>
                                <w:left w:val="none" w:sz="0" w:space="0" w:color="auto"/>
                                <w:bottom w:val="none" w:sz="0" w:space="0" w:color="auto"/>
                                <w:right w:val="none" w:sz="0" w:space="0" w:color="auto"/>
                              </w:divBdr>
                            </w:div>
                            <w:div w:id="624242251">
                              <w:marLeft w:val="0"/>
                              <w:marRight w:val="0"/>
                              <w:marTop w:val="0"/>
                              <w:marBottom w:val="0"/>
                              <w:divBdr>
                                <w:top w:val="none" w:sz="0" w:space="0" w:color="auto"/>
                                <w:left w:val="none" w:sz="0" w:space="0" w:color="auto"/>
                                <w:bottom w:val="none" w:sz="0" w:space="0" w:color="auto"/>
                                <w:right w:val="none" w:sz="0" w:space="0" w:color="auto"/>
                              </w:divBdr>
                            </w:div>
                            <w:div w:id="1070470372">
                              <w:marLeft w:val="0"/>
                              <w:marRight w:val="0"/>
                              <w:marTop w:val="0"/>
                              <w:marBottom w:val="0"/>
                              <w:divBdr>
                                <w:top w:val="none" w:sz="0" w:space="0" w:color="auto"/>
                                <w:left w:val="none" w:sz="0" w:space="0" w:color="auto"/>
                                <w:bottom w:val="none" w:sz="0" w:space="0" w:color="auto"/>
                                <w:right w:val="none" w:sz="0" w:space="0" w:color="auto"/>
                              </w:divBdr>
                              <w:divsChild>
                                <w:div w:id="1288392459">
                                  <w:marLeft w:val="0"/>
                                  <w:marRight w:val="0"/>
                                  <w:marTop w:val="0"/>
                                  <w:marBottom w:val="0"/>
                                  <w:divBdr>
                                    <w:top w:val="none" w:sz="0" w:space="0" w:color="auto"/>
                                    <w:left w:val="none" w:sz="0" w:space="0" w:color="auto"/>
                                    <w:bottom w:val="none" w:sz="0" w:space="0" w:color="auto"/>
                                    <w:right w:val="none" w:sz="0" w:space="0" w:color="auto"/>
                                  </w:divBdr>
                                  <w:divsChild>
                                    <w:div w:id="800612564">
                                      <w:marLeft w:val="0"/>
                                      <w:marRight w:val="0"/>
                                      <w:marTop w:val="0"/>
                                      <w:marBottom w:val="0"/>
                                      <w:divBdr>
                                        <w:top w:val="none" w:sz="0" w:space="0" w:color="auto"/>
                                        <w:left w:val="none" w:sz="0" w:space="0" w:color="auto"/>
                                        <w:bottom w:val="none" w:sz="0" w:space="0" w:color="auto"/>
                                        <w:right w:val="none" w:sz="0" w:space="0" w:color="auto"/>
                                      </w:divBdr>
                                      <w:divsChild>
                                        <w:div w:id="14884828">
                                          <w:marLeft w:val="0"/>
                                          <w:marRight w:val="0"/>
                                          <w:marTop w:val="0"/>
                                          <w:marBottom w:val="0"/>
                                          <w:divBdr>
                                            <w:top w:val="none" w:sz="0" w:space="0" w:color="auto"/>
                                            <w:left w:val="none" w:sz="0" w:space="0" w:color="auto"/>
                                            <w:bottom w:val="none" w:sz="0" w:space="0" w:color="auto"/>
                                            <w:right w:val="none" w:sz="0" w:space="0" w:color="auto"/>
                                          </w:divBdr>
                                        </w:div>
                                        <w:div w:id="1977374827">
                                          <w:marLeft w:val="0"/>
                                          <w:marRight w:val="0"/>
                                          <w:marTop w:val="0"/>
                                          <w:marBottom w:val="0"/>
                                          <w:divBdr>
                                            <w:top w:val="none" w:sz="0" w:space="0" w:color="auto"/>
                                            <w:left w:val="none" w:sz="0" w:space="0" w:color="auto"/>
                                            <w:bottom w:val="none" w:sz="0" w:space="0" w:color="auto"/>
                                            <w:right w:val="none" w:sz="0" w:space="0" w:color="auto"/>
                                          </w:divBdr>
                                          <w:divsChild>
                                            <w:div w:id="1483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007">
      <w:bodyDiv w:val="1"/>
      <w:marLeft w:val="0"/>
      <w:marRight w:val="0"/>
      <w:marTop w:val="0"/>
      <w:marBottom w:val="0"/>
      <w:divBdr>
        <w:top w:val="none" w:sz="0" w:space="0" w:color="auto"/>
        <w:left w:val="none" w:sz="0" w:space="0" w:color="auto"/>
        <w:bottom w:val="none" w:sz="0" w:space="0" w:color="auto"/>
        <w:right w:val="none" w:sz="0" w:space="0" w:color="auto"/>
      </w:divBdr>
    </w:div>
    <w:div w:id="210934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1E96A7-69EB-5D4E-99DA-8EC058C9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8404</Words>
  <Characters>47905</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Hailey Graham</dc:creator>
  <cp:keywords/>
  <dc:description/>
  <cp:lastModifiedBy>Charlie Shi</cp:lastModifiedBy>
  <cp:revision>20</cp:revision>
  <cp:lastPrinted>2017-12-08T00:29:00Z</cp:lastPrinted>
  <dcterms:created xsi:type="dcterms:W3CDTF">2017-12-05T23:10:00Z</dcterms:created>
  <dcterms:modified xsi:type="dcterms:W3CDTF">2017-12-08T01:09:00Z</dcterms:modified>
</cp:coreProperties>
</file>