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EBD" w:rsidRPr="007121E9" w:rsidRDefault="00EA3EBD" w:rsidP="00EA3EBD">
      <w:pPr>
        <w:rPr>
          <w:u w:val="single"/>
        </w:rPr>
      </w:pPr>
      <w:r w:rsidRPr="007121E9">
        <w:rPr>
          <w:b/>
          <w:u w:val="single"/>
        </w:rPr>
        <w:t>Pith and Substance</w:t>
      </w:r>
    </w:p>
    <w:p w:rsidR="00EA3EBD" w:rsidRDefault="00EA3EBD" w:rsidP="00EA3EBD">
      <w:pPr>
        <w:pStyle w:val="ListParagraph"/>
        <w:numPr>
          <w:ilvl w:val="0"/>
          <w:numId w:val="143"/>
        </w:numPr>
      </w:pPr>
      <w:r>
        <w:t>Object and Purpose</w:t>
      </w:r>
    </w:p>
    <w:p w:rsidR="00EA3EBD" w:rsidRDefault="00EA3EBD" w:rsidP="00EA3EBD">
      <w:pPr>
        <w:pStyle w:val="ListParagraph"/>
        <w:numPr>
          <w:ilvl w:val="1"/>
          <w:numId w:val="143"/>
        </w:numPr>
      </w:pPr>
      <w:r>
        <w:t>Legislative history</w:t>
      </w:r>
    </w:p>
    <w:p w:rsidR="00EA3EBD" w:rsidRDefault="00EA3EBD" w:rsidP="00EA3EBD">
      <w:pPr>
        <w:pStyle w:val="ListParagraph"/>
        <w:numPr>
          <w:ilvl w:val="1"/>
          <w:numId w:val="143"/>
        </w:numPr>
      </w:pPr>
      <w:r>
        <w:t>The evil aimed at</w:t>
      </w:r>
    </w:p>
    <w:p w:rsidR="00EA3EBD" w:rsidRDefault="00EA3EBD" w:rsidP="00EA3EBD">
      <w:pPr>
        <w:pStyle w:val="ListParagraph"/>
        <w:numPr>
          <w:ilvl w:val="1"/>
          <w:numId w:val="143"/>
        </w:numPr>
      </w:pPr>
      <w:r>
        <w:t>Its form and content</w:t>
      </w:r>
    </w:p>
    <w:p w:rsidR="00EA3EBD" w:rsidRDefault="00EA3EBD" w:rsidP="00EA3EBD">
      <w:pPr>
        <w:pStyle w:val="ListParagraph"/>
        <w:numPr>
          <w:ilvl w:val="0"/>
          <w:numId w:val="143"/>
        </w:numPr>
      </w:pPr>
      <w:r>
        <w:t>Effect</w:t>
      </w:r>
    </w:p>
    <w:p w:rsidR="00EA3EBD" w:rsidRDefault="00EA3EBD" w:rsidP="00EA3EBD">
      <w:pPr>
        <w:pStyle w:val="ListParagraph"/>
        <w:numPr>
          <w:ilvl w:val="1"/>
          <w:numId w:val="143"/>
        </w:numPr>
      </w:pPr>
      <w:r>
        <w:t>Legal</w:t>
      </w:r>
    </w:p>
    <w:p w:rsidR="00EA3EBD" w:rsidRDefault="00EA3EBD" w:rsidP="00EA3EBD">
      <w:pPr>
        <w:pStyle w:val="ListParagraph"/>
        <w:numPr>
          <w:ilvl w:val="1"/>
          <w:numId w:val="143"/>
        </w:numPr>
      </w:pPr>
      <w:r>
        <w:t>Actual</w:t>
      </w:r>
    </w:p>
    <w:p w:rsidR="00EA3EBD" w:rsidRDefault="00EA3EBD" w:rsidP="00EA3EBD">
      <w:pPr>
        <w:pStyle w:val="ListParagraph"/>
        <w:numPr>
          <w:ilvl w:val="0"/>
          <w:numId w:val="143"/>
        </w:numPr>
      </w:pPr>
      <w:r>
        <w:t>Motive</w:t>
      </w:r>
    </w:p>
    <w:p w:rsidR="00EA3EBD" w:rsidRPr="00844DCC" w:rsidRDefault="00EA3EBD" w:rsidP="00EA3EBD">
      <w:pPr>
        <w:pStyle w:val="ListParagraph"/>
        <w:numPr>
          <w:ilvl w:val="1"/>
          <w:numId w:val="143"/>
        </w:numPr>
      </w:pPr>
      <w:r>
        <w:t>Intent of legislators; there must be no colourability</w:t>
      </w:r>
    </w:p>
    <w:p w:rsidR="00EA3EBD" w:rsidRDefault="00EA3EBD" w:rsidP="00EA3EBD">
      <w:pPr>
        <w:rPr>
          <w:b/>
          <w:u w:val="single"/>
        </w:rPr>
      </w:pPr>
    </w:p>
    <w:p w:rsidR="00EA3EBD" w:rsidRPr="007121E9" w:rsidRDefault="00EA3EBD" w:rsidP="00EA3EBD">
      <w:pPr>
        <w:rPr>
          <w:u w:val="single"/>
        </w:rPr>
      </w:pPr>
      <w:r w:rsidRPr="007121E9">
        <w:rPr>
          <w:b/>
          <w:u w:val="single"/>
        </w:rPr>
        <w:t>Ancillary doctrine</w:t>
      </w:r>
    </w:p>
    <w:p w:rsidR="00EA3EBD" w:rsidRDefault="00EA3EBD" w:rsidP="00EA3EBD">
      <w:pPr>
        <w:pStyle w:val="ListParagraph"/>
        <w:numPr>
          <w:ilvl w:val="5"/>
          <w:numId w:val="146"/>
        </w:numPr>
      </w:pPr>
      <w:r>
        <w:t>This determines whether the impugned provision is ancillary to the scheme of the legislation and therefore can be upheld by virtue of that relationship.</w:t>
      </w:r>
    </w:p>
    <w:p w:rsidR="00EA3EBD" w:rsidRDefault="00EA3EBD" w:rsidP="00EA3EBD">
      <w:pPr>
        <w:pStyle w:val="ListParagraph"/>
        <w:numPr>
          <w:ilvl w:val="5"/>
          <w:numId w:val="146"/>
        </w:numPr>
      </w:pPr>
      <w:r>
        <w:t>The requisite degree of relationship between the provision and the statute is dependent on the seriousness of the encroachment into provincial powers.</w:t>
      </w:r>
    </w:p>
    <w:p w:rsidR="00EA3EBD" w:rsidRDefault="00EA3EBD" w:rsidP="00EA3EBD">
      <w:pPr>
        <w:pStyle w:val="ListParagraph"/>
        <w:numPr>
          <w:ilvl w:val="5"/>
          <w:numId w:val="146"/>
        </w:numPr>
      </w:pPr>
      <w:r>
        <w:t xml:space="preserve">Varying scale from “necessary” or “integral” to “functional”.  </w:t>
      </w:r>
    </w:p>
    <w:p w:rsidR="00EA3EBD" w:rsidRDefault="00EA3EBD" w:rsidP="00EA3EBD">
      <w:pPr>
        <w:pStyle w:val="ListParagraph"/>
        <w:ind w:left="0"/>
        <w:rPr>
          <w:b/>
          <w:u w:val="single"/>
        </w:rPr>
      </w:pPr>
    </w:p>
    <w:p w:rsidR="00EA3EBD" w:rsidRPr="00612F4B" w:rsidRDefault="00EA3EBD" w:rsidP="00EA3EBD">
      <w:pPr>
        <w:pStyle w:val="ListParagraph"/>
        <w:ind w:left="0"/>
      </w:pPr>
      <w:r w:rsidRPr="00612F4B">
        <w:rPr>
          <w:b/>
          <w:u w:val="single"/>
        </w:rPr>
        <w:t>Double Aspect Doctrine</w:t>
      </w:r>
      <w:r w:rsidRPr="00612F4B">
        <w:rPr>
          <w:b/>
        </w:rPr>
        <w:t>:</w:t>
      </w:r>
      <w:r>
        <w:t xml:space="preserve"> a subject matter can be treated validly by province (because of provincial aspect); but the same subject matter can also be treated by Federal (because of national aspect)</w:t>
      </w:r>
    </w:p>
    <w:p w:rsidR="00EA3EBD" w:rsidRDefault="00EA3EBD" w:rsidP="00EA3EBD">
      <w:pPr>
        <w:jc w:val="center"/>
        <w:rPr>
          <w:b/>
          <w:u w:val="single"/>
        </w:rPr>
      </w:pPr>
    </w:p>
    <w:p w:rsidR="00EA3EBD" w:rsidRPr="007121E9" w:rsidRDefault="00EA3EBD" w:rsidP="00EA3EBD">
      <w:pPr>
        <w:jc w:val="center"/>
        <w:rPr>
          <w:b/>
          <w:u w:val="single"/>
          <w:shd w:val="pct15" w:color="auto" w:fill="FFFFFF"/>
        </w:rPr>
      </w:pPr>
      <w:r w:rsidRPr="00EA3EBD">
        <w:rPr>
          <w:b/>
          <w:u w:val="single"/>
          <w:shd w:val="pct15" w:color="auto" w:fill="FFFFFF"/>
        </w:rPr>
        <w:t>PEACE ORDER AND GOOD GOVERNMENT</w:t>
      </w:r>
    </w:p>
    <w:p w:rsidR="00EA3EBD" w:rsidRDefault="00EA3EBD" w:rsidP="00EA3EBD">
      <w:pPr>
        <w:rPr>
          <w:b/>
        </w:rPr>
      </w:pPr>
      <w:r w:rsidRPr="00F91072">
        <w:rPr>
          <w:b/>
        </w:rPr>
        <w:t>Emergency Branch</w:t>
      </w:r>
    </w:p>
    <w:p w:rsidR="00EA3EBD" w:rsidRPr="00DC6F7E" w:rsidRDefault="00EA3EBD" w:rsidP="00EA3EBD">
      <w:pPr>
        <w:pStyle w:val="ListParagraph"/>
        <w:numPr>
          <w:ilvl w:val="0"/>
          <w:numId w:val="135"/>
        </w:numPr>
      </w:pPr>
      <w:r>
        <w:t>Allows for a greater encroachment on the provincial heads of power</w:t>
      </w:r>
    </w:p>
    <w:p w:rsidR="00EA3EBD" w:rsidRPr="00DC6F7E" w:rsidRDefault="00EA3EBD" w:rsidP="00EA3EBD">
      <w:pPr>
        <w:pStyle w:val="ListParagraph"/>
        <w:numPr>
          <w:ilvl w:val="0"/>
          <w:numId w:val="135"/>
        </w:numPr>
      </w:pPr>
      <w:r w:rsidRPr="00DC6F7E">
        <w:t xml:space="preserve">Must be </w:t>
      </w:r>
      <w:r w:rsidRPr="006A2996">
        <w:rPr>
          <w:u w:val="single"/>
        </w:rPr>
        <w:t xml:space="preserve">temporary </w:t>
      </w:r>
      <w:r w:rsidRPr="00DC6F7E">
        <w:rPr>
          <w:i/>
        </w:rPr>
        <w:t>(Anti-Inflation Reference)</w:t>
      </w:r>
    </w:p>
    <w:p w:rsidR="00EA3EBD" w:rsidRPr="0059265E" w:rsidRDefault="00EA3EBD" w:rsidP="00EA3EBD">
      <w:pPr>
        <w:pStyle w:val="ListParagraph"/>
        <w:numPr>
          <w:ilvl w:val="0"/>
          <w:numId w:val="137"/>
        </w:numPr>
      </w:pPr>
      <w:r w:rsidRPr="0059265E">
        <w:t xml:space="preserve">The form and manner of emergency legislation must </w:t>
      </w:r>
      <w:r w:rsidRPr="0059265E">
        <w:rPr>
          <w:u w:val="single"/>
        </w:rPr>
        <w:t>make it very clear</w:t>
      </w:r>
      <w:r w:rsidRPr="0059265E">
        <w:t xml:space="preserve"> that the government thinks it is an emergency</w:t>
      </w:r>
      <w:r>
        <w:t xml:space="preserve"> </w:t>
      </w:r>
      <w:r w:rsidRPr="0059265E">
        <w:rPr>
          <w:i/>
        </w:rPr>
        <w:t>(Anti-Inflation Reference)</w:t>
      </w:r>
      <w:r w:rsidRPr="0059265E">
        <w:t xml:space="preserve"> </w:t>
      </w:r>
    </w:p>
    <w:p w:rsidR="00EA3EBD" w:rsidRPr="0059265E" w:rsidRDefault="00EA3EBD" w:rsidP="00EA3EBD">
      <w:pPr>
        <w:pStyle w:val="ListParagraph"/>
        <w:numPr>
          <w:ilvl w:val="0"/>
          <w:numId w:val="137"/>
        </w:numPr>
      </w:pPr>
      <w:r>
        <w:t xml:space="preserve">The existence of an emergency </w:t>
      </w:r>
      <w:r w:rsidRPr="0059265E">
        <w:t>is judicially reviewable but great deference is given to parliament; they need only be persuaded of a “</w:t>
      </w:r>
      <w:r w:rsidRPr="0059265E">
        <w:rPr>
          <w:u w:val="single"/>
        </w:rPr>
        <w:t>rational basis</w:t>
      </w:r>
      <w:r w:rsidRPr="0059265E">
        <w:t xml:space="preserve">” for believing in </w:t>
      </w:r>
      <w:r>
        <w:t xml:space="preserve">its </w:t>
      </w:r>
      <w:r w:rsidRPr="0059265E">
        <w:t>existence (</w:t>
      </w:r>
      <w:r w:rsidRPr="0059265E">
        <w:rPr>
          <w:i/>
        </w:rPr>
        <w:t>Anti-Inflation Reference</w:t>
      </w:r>
      <w:r w:rsidRPr="0059265E">
        <w:t xml:space="preserve">) </w:t>
      </w:r>
    </w:p>
    <w:p w:rsidR="00EA3EBD" w:rsidRPr="006A2996" w:rsidRDefault="00EA3EBD" w:rsidP="00EA3EBD">
      <w:pPr>
        <w:pStyle w:val="ListParagraph"/>
        <w:numPr>
          <w:ilvl w:val="0"/>
          <w:numId w:val="135"/>
        </w:numPr>
      </w:pPr>
      <w:r>
        <w:t xml:space="preserve">The continuance of an emergency is judicially reviewable; the Court requires </w:t>
      </w:r>
      <w:r w:rsidRPr="006A2996">
        <w:rPr>
          <w:u w:val="single"/>
        </w:rPr>
        <w:t>clear evidence</w:t>
      </w:r>
      <w:r w:rsidRPr="006A2996">
        <w:rPr>
          <w:b/>
        </w:rPr>
        <w:t xml:space="preserve"> </w:t>
      </w:r>
      <w:r>
        <w:t>of this fact; the burden of proof is on the person bringing the argument</w:t>
      </w:r>
      <w:r w:rsidRPr="006A2996">
        <w:t xml:space="preserve"> (</w:t>
      </w:r>
      <w:r w:rsidRPr="006A2996">
        <w:rPr>
          <w:i/>
        </w:rPr>
        <w:t>Fort Frances</w:t>
      </w:r>
      <w:r w:rsidRPr="006A2996">
        <w:t>)</w:t>
      </w:r>
    </w:p>
    <w:p w:rsidR="00EA3EBD" w:rsidRDefault="00EA3EBD" w:rsidP="00EA3EBD">
      <w:pPr>
        <w:rPr>
          <w:b/>
        </w:rPr>
      </w:pPr>
      <w:r w:rsidRPr="00F91072">
        <w:rPr>
          <w:b/>
        </w:rPr>
        <w:t>National Concern Branch</w:t>
      </w:r>
    </w:p>
    <w:p w:rsidR="00EA3EBD" w:rsidRPr="006A2996" w:rsidRDefault="00EA3EBD" w:rsidP="00EA3EBD">
      <w:pPr>
        <w:pStyle w:val="ListParagraph"/>
        <w:numPr>
          <w:ilvl w:val="0"/>
          <w:numId w:val="136"/>
        </w:numPr>
      </w:pPr>
      <w:r w:rsidRPr="006A2996">
        <w:t xml:space="preserve">If </w:t>
      </w:r>
      <w:r>
        <w:t xml:space="preserve">it is </w:t>
      </w:r>
      <w:r w:rsidRPr="006A2996">
        <w:t xml:space="preserve">found to be </w:t>
      </w:r>
      <w:r>
        <w:t xml:space="preserve">subject </w:t>
      </w:r>
      <w:r w:rsidRPr="006A2996">
        <w:t xml:space="preserve">matter of national concern, </w:t>
      </w:r>
      <w:r>
        <w:t xml:space="preserve">it holds this status </w:t>
      </w:r>
      <w:r w:rsidRPr="006A2996">
        <w:rPr>
          <w:u w:val="single"/>
        </w:rPr>
        <w:t>permanently</w:t>
      </w:r>
      <w:r>
        <w:rPr>
          <w:b/>
        </w:rPr>
        <w:t xml:space="preserve"> </w:t>
      </w:r>
      <w:r>
        <w:t>(</w:t>
      </w:r>
      <w:r>
        <w:rPr>
          <w:i/>
        </w:rPr>
        <w:t>Anti-Inflation Reference)</w:t>
      </w:r>
    </w:p>
    <w:p w:rsidR="00EA3EBD" w:rsidRPr="005F329B" w:rsidRDefault="00EA3EBD" w:rsidP="00EA3EBD">
      <w:pPr>
        <w:pStyle w:val="ListParagraph"/>
        <w:numPr>
          <w:ilvl w:val="0"/>
          <w:numId w:val="136"/>
        </w:numPr>
        <w:rPr>
          <w:b/>
        </w:rPr>
      </w:pPr>
      <w:r w:rsidRPr="005F329B">
        <w:t xml:space="preserve">The true test is found in the </w:t>
      </w:r>
      <w:r w:rsidRPr="005F329B">
        <w:rPr>
          <w:u w:val="single"/>
        </w:rPr>
        <w:t>subject matter</w:t>
      </w:r>
      <w:r w:rsidRPr="005F329B">
        <w:t xml:space="preserve"> of the legislation (</w:t>
      </w:r>
      <w:r w:rsidRPr="005F329B">
        <w:rPr>
          <w:i/>
        </w:rPr>
        <w:t>Canada Temperance Foundation</w:t>
      </w:r>
      <w:r w:rsidRPr="005F329B">
        <w:t xml:space="preserve">; </w:t>
      </w:r>
      <w:proofErr w:type="spellStart"/>
      <w:r w:rsidRPr="005F329B">
        <w:rPr>
          <w:i/>
        </w:rPr>
        <w:t>Johannesson</w:t>
      </w:r>
      <w:proofErr w:type="spellEnd"/>
      <w:r w:rsidRPr="005F329B">
        <w:t>)</w:t>
      </w:r>
    </w:p>
    <w:p w:rsidR="00EA3EBD" w:rsidRPr="006A2996" w:rsidRDefault="00EA3EBD" w:rsidP="00EA3EBD">
      <w:pPr>
        <w:pStyle w:val="ListParagraph"/>
        <w:numPr>
          <w:ilvl w:val="1"/>
          <w:numId w:val="136"/>
        </w:numPr>
        <w:rPr>
          <w:b/>
        </w:rPr>
      </w:pPr>
      <w:r>
        <w:t>The geographic spread of a subject matter is not sufficient to make it a national concern (</w:t>
      </w:r>
      <w:r w:rsidRPr="006A2996">
        <w:rPr>
          <w:i/>
        </w:rPr>
        <w:t>Canada Temperance Foundation</w:t>
      </w:r>
      <w:r>
        <w:t>)</w:t>
      </w:r>
    </w:p>
    <w:p w:rsidR="00EA3EBD" w:rsidRDefault="00EA3EBD" w:rsidP="00EA3EBD">
      <w:pPr>
        <w:pStyle w:val="ListParagraph"/>
        <w:numPr>
          <w:ilvl w:val="0"/>
          <w:numId w:val="136"/>
        </w:numPr>
        <w:rPr>
          <w:b/>
        </w:rPr>
      </w:pPr>
      <w:r>
        <w:t xml:space="preserve">The subject matter must be have a </w:t>
      </w:r>
      <w:r>
        <w:rPr>
          <w:u w:val="single"/>
        </w:rPr>
        <w:t xml:space="preserve">singleness, </w:t>
      </w:r>
      <w:r w:rsidRPr="006A2996">
        <w:rPr>
          <w:u w:val="single"/>
        </w:rPr>
        <w:t>distinct</w:t>
      </w:r>
      <w:r>
        <w:rPr>
          <w:u w:val="single"/>
        </w:rPr>
        <w:t xml:space="preserve">iveness </w:t>
      </w:r>
      <w:r w:rsidRPr="006A2996">
        <w:rPr>
          <w:u w:val="single"/>
        </w:rPr>
        <w:t>and indivisibi</w:t>
      </w:r>
      <w:r>
        <w:rPr>
          <w:u w:val="single"/>
        </w:rPr>
        <w:t>lity</w:t>
      </w:r>
      <w:r>
        <w:t xml:space="preserve"> that clearly distinguishes it from matters of provincial concern</w:t>
      </w:r>
      <w:r>
        <w:rPr>
          <w:b/>
        </w:rPr>
        <w:t xml:space="preserve"> </w:t>
      </w:r>
      <w:r w:rsidRPr="0059265E">
        <w:rPr>
          <w:i/>
        </w:rPr>
        <w:t>(</w:t>
      </w:r>
      <w:r>
        <w:rPr>
          <w:i/>
        </w:rPr>
        <w:t xml:space="preserve">Crown </w:t>
      </w:r>
      <w:proofErr w:type="spellStart"/>
      <w:r>
        <w:rPr>
          <w:i/>
        </w:rPr>
        <w:t>Zellerbach</w:t>
      </w:r>
      <w:proofErr w:type="spellEnd"/>
      <w:r w:rsidRPr="0059265E">
        <w:rPr>
          <w:i/>
        </w:rPr>
        <w:t>)</w:t>
      </w:r>
    </w:p>
    <w:p w:rsidR="00EA3EBD" w:rsidRPr="005F329B" w:rsidRDefault="00EA3EBD" w:rsidP="00EA3EBD">
      <w:pPr>
        <w:pStyle w:val="ListParagraph"/>
        <w:numPr>
          <w:ilvl w:val="1"/>
          <w:numId w:val="136"/>
        </w:numPr>
        <w:rPr>
          <w:b/>
        </w:rPr>
      </w:pPr>
      <w:r>
        <w:t>Characterization is very important here</w:t>
      </w:r>
    </w:p>
    <w:p w:rsidR="00EA3EBD" w:rsidRPr="00F91072" w:rsidRDefault="00EA3EBD" w:rsidP="00EA3EBD">
      <w:pPr>
        <w:pStyle w:val="ListParagraph"/>
        <w:numPr>
          <w:ilvl w:val="0"/>
          <w:numId w:val="136"/>
        </w:numPr>
        <w:rPr>
          <w:b/>
        </w:rPr>
      </w:pPr>
      <w:r>
        <w:t xml:space="preserve">The subject matter must have a </w:t>
      </w:r>
      <w:r w:rsidRPr="005F329B">
        <w:rPr>
          <w:rFonts w:eastAsia="Times New Roman" w:cstheme="minorHAnsi"/>
          <w:spacing w:val="-3"/>
        </w:rPr>
        <w:t xml:space="preserve">scale of impact on provincial jurisdiction that is </w:t>
      </w:r>
      <w:r w:rsidRPr="005F329B">
        <w:rPr>
          <w:rFonts w:eastAsia="Times New Roman" w:cstheme="minorHAnsi"/>
          <w:spacing w:val="-3"/>
          <w:u w:val="single"/>
        </w:rPr>
        <w:t>reconcilable with the fundamental distribution of legislative power</w:t>
      </w:r>
      <w:r w:rsidRPr="001D04FB">
        <w:rPr>
          <w:rFonts w:eastAsia="Times New Roman" w:cstheme="minorHAnsi"/>
          <w:spacing w:val="-3"/>
        </w:rPr>
        <w:t xml:space="preserve"> under the Constitution</w:t>
      </w:r>
      <w:r>
        <w:rPr>
          <w:rFonts w:eastAsia="Times New Roman" w:cstheme="minorHAnsi"/>
          <w:spacing w:val="-3"/>
        </w:rPr>
        <w:t xml:space="preserve"> (</w:t>
      </w:r>
      <w:r w:rsidRPr="005F329B">
        <w:rPr>
          <w:rFonts w:eastAsia="Times New Roman" w:cstheme="minorHAnsi"/>
          <w:i/>
          <w:spacing w:val="-3"/>
        </w:rPr>
        <w:t xml:space="preserve">Crown </w:t>
      </w:r>
      <w:proofErr w:type="spellStart"/>
      <w:r w:rsidRPr="005F329B">
        <w:rPr>
          <w:rFonts w:eastAsia="Times New Roman" w:cstheme="minorHAnsi"/>
          <w:i/>
          <w:spacing w:val="-3"/>
        </w:rPr>
        <w:t>Zellerbach</w:t>
      </w:r>
      <w:proofErr w:type="spellEnd"/>
      <w:r>
        <w:rPr>
          <w:rFonts w:eastAsia="Times New Roman" w:cstheme="minorHAnsi"/>
          <w:spacing w:val="-3"/>
        </w:rPr>
        <w:t>)</w:t>
      </w:r>
    </w:p>
    <w:p w:rsidR="00EA3EBD" w:rsidRPr="005F329B" w:rsidRDefault="00EA3EBD" w:rsidP="00EA3EBD">
      <w:pPr>
        <w:pStyle w:val="ListParagraph"/>
        <w:numPr>
          <w:ilvl w:val="0"/>
          <w:numId w:val="136"/>
        </w:numPr>
        <w:rPr>
          <w:b/>
        </w:rPr>
      </w:pPr>
      <w:r>
        <w:t xml:space="preserve">It is always relevant to consider the </w:t>
      </w:r>
      <w:r w:rsidRPr="005F329B">
        <w:rPr>
          <w:u w:val="single"/>
        </w:rPr>
        <w:t>Provincial Inability Test</w:t>
      </w:r>
      <w:r>
        <w:t xml:space="preserve"> (</w:t>
      </w:r>
      <w:r>
        <w:rPr>
          <w:i/>
        </w:rPr>
        <w:t xml:space="preserve">Crown </w:t>
      </w:r>
      <w:proofErr w:type="spellStart"/>
      <w:r>
        <w:rPr>
          <w:i/>
        </w:rPr>
        <w:t>Zellerbach</w:t>
      </w:r>
      <w:proofErr w:type="spellEnd"/>
      <w:r>
        <w:rPr>
          <w:i/>
        </w:rPr>
        <w:t>)</w:t>
      </w:r>
    </w:p>
    <w:p w:rsidR="00EA3EBD" w:rsidRPr="005F329B" w:rsidRDefault="00EA3EBD" w:rsidP="00EA3EBD">
      <w:pPr>
        <w:pStyle w:val="ListParagraph"/>
        <w:numPr>
          <w:ilvl w:val="1"/>
          <w:numId w:val="136"/>
        </w:numPr>
      </w:pPr>
      <w:r>
        <w:rPr>
          <w:rFonts w:eastAsia="Times New Roman" w:cstheme="minorHAnsi"/>
          <w:spacing w:val="-3"/>
        </w:rPr>
        <w:t>W</w:t>
      </w:r>
      <w:r w:rsidRPr="005F329B">
        <w:rPr>
          <w:rFonts w:eastAsia="Times New Roman" w:cstheme="minorHAnsi"/>
          <w:spacing w:val="-3"/>
        </w:rPr>
        <w:t>hat would be the effect on extra</w:t>
      </w:r>
      <w:r w:rsidRPr="005F329B">
        <w:rPr>
          <w:rFonts w:eastAsia="Times New Roman" w:cstheme="minorHAnsi"/>
          <w:spacing w:val="-3"/>
        </w:rPr>
        <w:noBreakHyphen/>
        <w:t>provincial interests of a provincial failure to deal effectively with the control or regulation of the intra</w:t>
      </w:r>
      <w:r w:rsidRPr="005F329B">
        <w:rPr>
          <w:rFonts w:eastAsia="Times New Roman" w:cstheme="minorHAnsi"/>
          <w:spacing w:val="-3"/>
        </w:rPr>
        <w:noBreakHyphen/>
        <w:t>provincial aspects of the matter?</w:t>
      </w:r>
    </w:p>
    <w:p w:rsidR="00EA3EBD" w:rsidRDefault="00EA3EBD" w:rsidP="00EA3EBD">
      <w:pPr>
        <w:jc w:val="center"/>
        <w:rPr>
          <w:b/>
          <w:u w:val="single"/>
          <w:shd w:val="pct15" w:color="auto" w:fill="FFFFFF"/>
        </w:rPr>
      </w:pPr>
      <w:r w:rsidRPr="00EA3EBD">
        <w:rPr>
          <w:b/>
          <w:u w:val="single"/>
          <w:shd w:val="pct15" w:color="auto" w:fill="FFFFFF"/>
        </w:rPr>
        <w:lastRenderedPageBreak/>
        <w:t>CRIMINAL LAW</w:t>
      </w:r>
    </w:p>
    <w:p w:rsidR="00EA3EBD" w:rsidRDefault="00EA3EBD" w:rsidP="00EA3EBD">
      <w:pPr>
        <w:jc w:val="center"/>
        <w:rPr>
          <w:b/>
          <w:u w:val="single"/>
          <w:shd w:val="pct15" w:color="auto" w:fill="FFFFFF"/>
        </w:rPr>
      </w:pPr>
    </w:p>
    <w:p w:rsidR="00EA3EBD" w:rsidRPr="007121E9" w:rsidRDefault="00EA3EBD" w:rsidP="00EA3EBD">
      <w:pPr>
        <w:jc w:val="center"/>
        <w:rPr>
          <w:b/>
          <w:u w:val="single"/>
          <w:shd w:val="pct15" w:color="auto" w:fill="FFFFFF"/>
        </w:rPr>
      </w:pPr>
    </w:p>
    <w:p w:rsidR="00EA3EBD" w:rsidRPr="00844DCC" w:rsidRDefault="00EA3EBD" w:rsidP="00EA3EBD">
      <w:pPr>
        <w:rPr>
          <w:b/>
        </w:rPr>
      </w:pPr>
      <w:r w:rsidRPr="00844DCC">
        <w:rPr>
          <w:b/>
        </w:rPr>
        <w:t>Federal legislation</w:t>
      </w:r>
    </w:p>
    <w:p w:rsidR="00EA3EBD" w:rsidRDefault="00EA3EBD" w:rsidP="00EA3EBD">
      <w:pPr>
        <w:pStyle w:val="ListParagraph"/>
        <w:numPr>
          <w:ilvl w:val="4"/>
          <w:numId w:val="138"/>
        </w:numPr>
      </w:pPr>
      <w:r>
        <w:t>91(27) - The Criminal Law</w:t>
      </w:r>
    </w:p>
    <w:p w:rsidR="00EA3EBD" w:rsidRDefault="00EA3EBD" w:rsidP="00EA3EBD">
      <w:pPr>
        <w:pStyle w:val="ListParagraph"/>
        <w:numPr>
          <w:ilvl w:val="0"/>
          <w:numId w:val="141"/>
        </w:numPr>
      </w:pPr>
      <w:r>
        <w:t xml:space="preserve">Requires a </w:t>
      </w:r>
      <w:r w:rsidRPr="00612F4B">
        <w:rPr>
          <w:u w:val="single"/>
        </w:rPr>
        <w:t>prohibition, penalty and public purpose</w:t>
      </w:r>
      <w:r>
        <w:t xml:space="preserve"> (</w:t>
      </w:r>
      <w:r w:rsidRPr="00916ABB">
        <w:rPr>
          <w:i/>
        </w:rPr>
        <w:t>Margarine Reference</w:t>
      </w:r>
      <w:r>
        <w:t>)</w:t>
      </w:r>
    </w:p>
    <w:p w:rsidR="00EA3EBD" w:rsidRDefault="00EA3EBD" w:rsidP="00EA3EBD">
      <w:pPr>
        <w:pStyle w:val="ListParagraph"/>
        <w:numPr>
          <w:ilvl w:val="0"/>
          <w:numId w:val="139"/>
        </w:numPr>
      </w:pPr>
      <w:r>
        <w:t>Prohibition:</w:t>
      </w:r>
    </w:p>
    <w:p w:rsidR="00EA3EBD" w:rsidRDefault="00EA3EBD" w:rsidP="00EA3EBD">
      <w:pPr>
        <w:pStyle w:val="ListParagraph"/>
        <w:numPr>
          <w:ilvl w:val="1"/>
          <w:numId w:val="139"/>
        </w:numPr>
      </w:pPr>
      <w:r>
        <w:t>May have regulatory aspects (</w:t>
      </w:r>
      <w:r w:rsidRPr="00916ABB">
        <w:rPr>
          <w:i/>
        </w:rPr>
        <w:t>Hydro-Quebec</w:t>
      </w:r>
      <w:r>
        <w:t>)</w:t>
      </w:r>
    </w:p>
    <w:p w:rsidR="00EA3EBD" w:rsidRDefault="00EA3EBD" w:rsidP="00EA3EBD">
      <w:pPr>
        <w:pStyle w:val="ListParagraph"/>
        <w:numPr>
          <w:ilvl w:val="1"/>
          <w:numId w:val="139"/>
        </w:numPr>
      </w:pPr>
      <w:r>
        <w:t>May contain exemptions; these help define the crime (</w:t>
      </w:r>
      <w:r w:rsidRPr="00844DCC">
        <w:rPr>
          <w:i/>
        </w:rPr>
        <w:t>RJR Macdonald</w:t>
      </w:r>
      <w:r>
        <w:t>)</w:t>
      </w:r>
    </w:p>
    <w:p w:rsidR="00EA3EBD" w:rsidRDefault="00EA3EBD" w:rsidP="00EA3EBD">
      <w:pPr>
        <w:pStyle w:val="ListParagraph"/>
        <w:numPr>
          <w:ilvl w:val="0"/>
          <w:numId w:val="139"/>
        </w:numPr>
      </w:pPr>
      <w:r>
        <w:t xml:space="preserve">Purpose </w:t>
      </w:r>
    </w:p>
    <w:p w:rsidR="00EA3EBD" w:rsidRDefault="00EA3EBD" w:rsidP="00EA3EBD">
      <w:pPr>
        <w:pStyle w:val="ListParagraph"/>
        <w:numPr>
          <w:ilvl w:val="1"/>
          <w:numId w:val="139"/>
        </w:numPr>
      </w:pPr>
      <w:r>
        <w:t>“Public peace, order, security, health, morality: these are the ordinary though not exclusive ends served by that law” (</w:t>
      </w:r>
      <w:r w:rsidRPr="00916ABB">
        <w:rPr>
          <w:i/>
        </w:rPr>
        <w:t>Margarine Reference</w:t>
      </w:r>
      <w:r>
        <w:t>)</w:t>
      </w:r>
    </w:p>
    <w:p w:rsidR="00EA3EBD" w:rsidRDefault="00EA3EBD" w:rsidP="00EA3EBD">
      <w:pPr>
        <w:pStyle w:val="ListParagraph"/>
        <w:numPr>
          <w:ilvl w:val="1"/>
          <w:numId w:val="139"/>
        </w:numPr>
      </w:pPr>
      <w:r>
        <w:t>This list is amorphous; plenary; non-fixed; not static (</w:t>
      </w:r>
      <w:r>
        <w:rPr>
          <w:i/>
        </w:rPr>
        <w:t>RJR</w:t>
      </w:r>
      <w:r>
        <w:t>)</w:t>
      </w:r>
    </w:p>
    <w:p w:rsidR="00EA3EBD" w:rsidRDefault="00EA3EBD" w:rsidP="00EA3EBD">
      <w:pPr>
        <w:pStyle w:val="ListParagraph"/>
        <w:numPr>
          <w:ilvl w:val="1"/>
          <w:numId w:val="139"/>
        </w:numPr>
      </w:pPr>
      <w:r>
        <w:t>Ambiguity between a reasonable apprehension of harm or a reasonable basis for concern (</w:t>
      </w:r>
      <w:r w:rsidRPr="00916ABB">
        <w:rPr>
          <w:i/>
        </w:rPr>
        <w:t>AHRA</w:t>
      </w:r>
      <w:r>
        <w:t>)</w:t>
      </w:r>
    </w:p>
    <w:p w:rsidR="00EA3EBD" w:rsidRDefault="00EA3EBD" w:rsidP="00EA3EBD">
      <w:pPr>
        <w:pStyle w:val="ListParagraph"/>
        <w:numPr>
          <w:ilvl w:val="1"/>
          <w:numId w:val="139"/>
        </w:numPr>
      </w:pPr>
      <w:r>
        <w:t>Protection of the environment is a valid purpose (</w:t>
      </w:r>
      <w:r w:rsidRPr="007D2EF2">
        <w:rPr>
          <w:i/>
        </w:rPr>
        <w:t>Hydro-Quebec</w:t>
      </w:r>
      <w:r>
        <w:t>)</w:t>
      </w:r>
    </w:p>
    <w:p w:rsidR="00EA3EBD" w:rsidRDefault="00EA3EBD" w:rsidP="00EA3EBD">
      <w:pPr>
        <w:pStyle w:val="ListParagraph"/>
        <w:numPr>
          <w:ilvl w:val="0"/>
          <w:numId w:val="139"/>
        </w:numPr>
      </w:pPr>
      <w:r>
        <w:t>It must not take away all jurisdiction from the provinces; this infringes the principle of federalism (</w:t>
      </w:r>
      <w:r w:rsidRPr="007D2EF2">
        <w:rPr>
          <w:i/>
        </w:rPr>
        <w:t>AHRA</w:t>
      </w:r>
      <w:r>
        <w:t>)</w:t>
      </w:r>
    </w:p>
    <w:p w:rsidR="00EA3EBD" w:rsidRDefault="00EA3EBD" w:rsidP="00EA3EBD">
      <w:pPr>
        <w:pStyle w:val="ListParagraph"/>
        <w:numPr>
          <w:ilvl w:val="1"/>
          <w:numId w:val="139"/>
        </w:numPr>
      </w:pPr>
      <w:r>
        <w:t>It can have incidental effects on provincial jurisdiction (</w:t>
      </w:r>
      <w:r w:rsidRPr="007F405C">
        <w:rPr>
          <w:i/>
        </w:rPr>
        <w:t>RJR MacDonald</w:t>
      </w:r>
      <w:r>
        <w:t>)</w:t>
      </w:r>
    </w:p>
    <w:p w:rsidR="00EA3EBD" w:rsidRDefault="00EA3EBD" w:rsidP="00EA3EBD"/>
    <w:p w:rsidR="00EA3EBD" w:rsidRDefault="00EA3EBD" w:rsidP="00EA3EBD"/>
    <w:p w:rsidR="00EA3EBD" w:rsidRDefault="00EA3EBD" w:rsidP="00EA3EBD">
      <w:pPr>
        <w:rPr>
          <w:b/>
        </w:rPr>
      </w:pPr>
      <w:r w:rsidRPr="007D2EF2">
        <w:rPr>
          <w:b/>
        </w:rPr>
        <w:t>Provincial Legislation</w:t>
      </w:r>
    </w:p>
    <w:p w:rsidR="00EA3EBD" w:rsidRPr="007D2EF2" w:rsidRDefault="00EA3EBD" w:rsidP="00EA3EBD">
      <w:pPr>
        <w:rPr>
          <w:b/>
        </w:rPr>
      </w:pPr>
    </w:p>
    <w:p w:rsidR="00EA3EBD" w:rsidRDefault="00EA3EBD" w:rsidP="00EA3EBD">
      <w:r w:rsidRPr="00580CF9">
        <w:t xml:space="preserve">92(13) – Property and Civil Rights </w:t>
      </w:r>
      <w:r>
        <w:tab/>
      </w:r>
      <w:r w:rsidRPr="00580CF9">
        <w:t xml:space="preserve">92(14) – The Administration of Justice; </w:t>
      </w:r>
      <w:r w:rsidRPr="00580CF9">
        <w:tab/>
      </w:r>
      <w:r>
        <w:t xml:space="preserve">               </w:t>
      </w:r>
      <w:r w:rsidRPr="00580CF9">
        <w:t xml:space="preserve">     </w:t>
      </w:r>
      <w:r>
        <w:t xml:space="preserve">              </w:t>
      </w:r>
      <w:r w:rsidRPr="00580CF9">
        <w:t xml:space="preserve">92(15) – Imposition of Punishment </w:t>
      </w:r>
      <w:r>
        <w:tab/>
      </w:r>
      <w:r w:rsidRPr="00580CF9">
        <w:t xml:space="preserve">92(16) – Matters of a merely local or private Nature </w:t>
      </w:r>
    </w:p>
    <w:p w:rsidR="00EA3EBD" w:rsidRPr="00580CF9" w:rsidRDefault="00EA3EBD" w:rsidP="00EA3EBD"/>
    <w:p w:rsidR="00EA3EBD" w:rsidRDefault="00EA3EBD" w:rsidP="00EA3EBD">
      <w:pPr>
        <w:pStyle w:val="ListParagraph"/>
        <w:numPr>
          <w:ilvl w:val="0"/>
          <w:numId w:val="140"/>
        </w:numPr>
      </w:pPr>
      <w:r>
        <w:t xml:space="preserve">Emphasize the </w:t>
      </w:r>
      <w:r w:rsidRPr="00580CF9">
        <w:rPr>
          <w:u w:val="single"/>
        </w:rPr>
        <w:t>property</w:t>
      </w:r>
      <w:r w:rsidRPr="00612F4B">
        <w:t xml:space="preserve"> (‘in rem’) and </w:t>
      </w:r>
      <w:r w:rsidRPr="00580CF9">
        <w:rPr>
          <w:u w:val="single"/>
        </w:rPr>
        <w:t>civil</w:t>
      </w:r>
      <w:r>
        <w:rPr>
          <w:u w:val="single"/>
        </w:rPr>
        <w:t xml:space="preserve"> rights</w:t>
      </w:r>
      <w:r>
        <w:t xml:space="preserve"> aspects of legislation (</w:t>
      </w:r>
      <w:r w:rsidRPr="00916ABB">
        <w:rPr>
          <w:i/>
        </w:rPr>
        <w:t>Chat</w:t>
      </w:r>
      <w:r>
        <w:rPr>
          <w:i/>
        </w:rPr>
        <w:t>t</w:t>
      </w:r>
      <w:r w:rsidRPr="00916ABB">
        <w:rPr>
          <w:i/>
        </w:rPr>
        <w:t>erjee</w:t>
      </w:r>
      <w:r>
        <w:t>)</w:t>
      </w:r>
    </w:p>
    <w:p w:rsidR="00EA3EBD" w:rsidRDefault="00EA3EBD" w:rsidP="00EA3EBD">
      <w:pPr>
        <w:pStyle w:val="ListParagraph"/>
        <w:numPr>
          <w:ilvl w:val="0"/>
          <w:numId w:val="140"/>
        </w:numPr>
      </w:pPr>
      <w:r>
        <w:t xml:space="preserve">Focus on the </w:t>
      </w:r>
      <w:r w:rsidRPr="00580CF9">
        <w:rPr>
          <w:u w:val="single"/>
        </w:rPr>
        <w:t xml:space="preserve">local </w:t>
      </w:r>
      <w:r>
        <w:rPr>
          <w:u w:val="single"/>
        </w:rPr>
        <w:t xml:space="preserve">and peculiar </w:t>
      </w:r>
      <w:r w:rsidRPr="00580CF9">
        <w:rPr>
          <w:u w:val="single"/>
        </w:rPr>
        <w:t>nature</w:t>
      </w:r>
      <w:r>
        <w:t xml:space="preserve"> of a problem; or a </w:t>
      </w:r>
      <w:r w:rsidRPr="00580CF9">
        <w:rPr>
          <w:u w:val="single"/>
        </w:rPr>
        <w:t>temporary local emergency</w:t>
      </w:r>
      <w:r>
        <w:t xml:space="preserve"> (</w:t>
      </w:r>
      <w:proofErr w:type="spellStart"/>
      <w:r w:rsidRPr="00916ABB">
        <w:rPr>
          <w:i/>
        </w:rPr>
        <w:t>Dupond</w:t>
      </w:r>
      <w:proofErr w:type="spellEnd"/>
      <w:r>
        <w:t>)</w:t>
      </w:r>
    </w:p>
    <w:p w:rsidR="00EA3EBD" w:rsidRDefault="00EA3EBD" w:rsidP="00EA3EBD">
      <w:pPr>
        <w:pStyle w:val="ListParagraph"/>
        <w:numPr>
          <w:ilvl w:val="0"/>
          <w:numId w:val="140"/>
        </w:numPr>
      </w:pPr>
      <w:r w:rsidRPr="00580CF9">
        <w:rPr>
          <w:u w:val="single"/>
        </w:rPr>
        <w:t>Permits and licenses</w:t>
      </w:r>
      <w:r>
        <w:t xml:space="preserve"> are powerful tools; i.e. for local businesses (</w:t>
      </w:r>
      <w:r w:rsidRPr="00916ABB">
        <w:rPr>
          <w:i/>
        </w:rPr>
        <w:t>Rio Hotel</w:t>
      </w:r>
      <w:r>
        <w:t>)</w:t>
      </w:r>
    </w:p>
    <w:p w:rsidR="00EA3EBD" w:rsidRDefault="00EA3EBD" w:rsidP="00EA3EBD">
      <w:pPr>
        <w:pStyle w:val="ListParagraph"/>
        <w:numPr>
          <w:ilvl w:val="0"/>
          <w:numId w:val="140"/>
        </w:numPr>
      </w:pPr>
      <w:r>
        <w:t xml:space="preserve">Legislation that is </w:t>
      </w:r>
      <w:r w:rsidRPr="00580CF9">
        <w:rPr>
          <w:u w:val="single"/>
        </w:rPr>
        <w:t>pre-emptory</w:t>
      </w:r>
      <w:r>
        <w:t xml:space="preserve"> or </w:t>
      </w:r>
      <w:r w:rsidRPr="00580CF9">
        <w:rPr>
          <w:u w:val="single"/>
        </w:rPr>
        <w:t>preventative</w:t>
      </w:r>
      <w:r>
        <w:t xml:space="preserve"> can be valid (</w:t>
      </w:r>
      <w:proofErr w:type="spellStart"/>
      <w:r w:rsidRPr="00916ABB">
        <w:rPr>
          <w:i/>
        </w:rPr>
        <w:t>Dupond</w:t>
      </w:r>
      <w:proofErr w:type="spellEnd"/>
      <w:r>
        <w:t>)</w:t>
      </w:r>
    </w:p>
    <w:p w:rsidR="00EA3EBD" w:rsidRDefault="00EA3EBD" w:rsidP="00EA3EBD">
      <w:pPr>
        <w:pStyle w:val="ListParagraph"/>
        <w:numPr>
          <w:ilvl w:val="1"/>
          <w:numId w:val="140"/>
        </w:numPr>
      </w:pPr>
      <w:r w:rsidRPr="00A73549">
        <w:rPr>
          <w:u w:val="single"/>
        </w:rPr>
        <w:t>Form and language is important</w:t>
      </w:r>
      <w:r>
        <w:t xml:space="preserve">: </w:t>
      </w:r>
      <w:r w:rsidRPr="00A73549">
        <w:t>don’t copy the criminal code</w:t>
      </w:r>
      <w:r>
        <w:t xml:space="preserve">; principle of </w:t>
      </w:r>
      <w:r w:rsidRPr="00A73549">
        <w:t>exclusiveness</w:t>
      </w:r>
      <w:r>
        <w:t xml:space="preserve"> (</w:t>
      </w:r>
      <w:r w:rsidRPr="00D402B6">
        <w:rPr>
          <w:i/>
        </w:rPr>
        <w:t>Rio Hotel</w:t>
      </w:r>
      <w:r>
        <w:t>)</w:t>
      </w:r>
    </w:p>
    <w:p w:rsidR="00EA3EBD" w:rsidRDefault="00EA3EBD" w:rsidP="00EA3EBD">
      <w:pPr>
        <w:pStyle w:val="ListParagraph"/>
        <w:numPr>
          <w:ilvl w:val="0"/>
          <w:numId w:val="140"/>
        </w:numPr>
      </w:pPr>
      <w:r>
        <w:t xml:space="preserve">A </w:t>
      </w:r>
      <w:r w:rsidRPr="00580CF9">
        <w:rPr>
          <w:u w:val="single"/>
        </w:rPr>
        <w:t xml:space="preserve">wide breadth and scope </w:t>
      </w:r>
      <w:r>
        <w:t>is better than narrow (</w:t>
      </w:r>
      <w:r w:rsidRPr="00916ABB">
        <w:rPr>
          <w:i/>
        </w:rPr>
        <w:t>Chatterjee</w:t>
      </w:r>
      <w:r>
        <w:t>)</w:t>
      </w:r>
    </w:p>
    <w:p w:rsidR="00EA3EBD" w:rsidRDefault="00EA3EBD" w:rsidP="00EA3EBD">
      <w:pPr>
        <w:pStyle w:val="ListParagraph"/>
        <w:numPr>
          <w:ilvl w:val="1"/>
          <w:numId w:val="140"/>
        </w:numPr>
      </w:pPr>
      <w:r>
        <w:t xml:space="preserve">Avoid draconian penalties; avoid fine and imprisonment; the harsher the penalty the more it looks like criminal law </w:t>
      </w:r>
    </w:p>
    <w:p w:rsidR="00EA3EBD" w:rsidRDefault="00EA3EBD" w:rsidP="00EA3EBD">
      <w:pPr>
        <w:pStyle w:val="ListParagraph"/>
        <w:numPr>
          <w:ilvl w:val="1"/>
          <w:numId w:val="140"/>
        </w:numPr>
      </w:pPr>
      <w:r>
        <w:t xml:space="preserve">Never use the word </w:t>
      </w:r>
      <w:r w:rsidRPr="00580CF9">
        <w:rPr>
          <w:u w:val="single"/>
        </w:rPr>
        <w:t>supplementary</w:t>
      </w:r>
      <w:r>
        <w:t xml:space="preserve">, use </w:t>
      </w:r>
      <w:r w:rsidRPr="00580CF9">
        <w:rPr>
          <w:u w:val="single"/>
        </w:rPr>
        <w:t>complementary</w:t>
      </w:r>
      <w:r>
        <w:t xml:space="preserve"> (</w:t>
      </w:r>
      <w:proofErr w:type="spellStart"/>
      <w:r w:rsidRPr="00D402B6">
        <w:rPr>
          <w:i/>
        </w:rPr>
        <w:t>Dupond</w:t>
      </w:r>
      <w:proofErr w:type="spellEnd"/>
      <w:r>
        <w:t>)</w:t>
      </w:r>
    </w:p>
    <w:p w:rsidR="00EA3EBD" w:rsidRDefault="00EA3EBD" w:rsidP="00EA3EBD">
      <w:pPr>
        <w:pStyle w:val="ListParagraph"/>
        <w:numPr>
          <w:ilvl w:val="1"/>
          <w:numId w:val="142"/>
        </w:numPr>
      </w:pPr>
      <w:r>
        <w:t xml:space="preserve">Don’t let moral concerns be (or seem to be) the primary reason for provincial legislation </w:t>
      </w:r>
    </w:p>
    <w:p w:rsidR="00EA3EBD" w:rsidRDefault="00EA3EBD" w:rsidP="00EA3EBD">
      <w:pPr>
        <w:pStyle w:val="ListParagraph"/>
        <w:numPr>
          <w:ilvl w:val="1"/>
          <w:numId w:val="142"/>
        </w:numPr>
      </w:pPr>
      <w:r>
        <w:t xml:space="preserve">Some criminal activities will never have a provincial aspect (e.g. abortion, prostitution) </w:t>
      </w:r>
    </w:p>
    <w:p w:rsidR="00EA3EBD" w:rsidRDefault="00EA3EBD" w:rsidP="00EA3EBD">
      <w:pPr>
        <w:pStyle w:val="ListParagraph"/>
        <w:numPr>
          <w:ilvl w:val="1"/>
          <w:numId w:val="142"/>
        </w:numPr>
        <w:ind w:right="-720"/>
      </w:pPr>
      <w:r>
        <w:t xml:space="preserve">Avoid discussing the problem in the legislature </w:t>
      </w:r>
    </w:p>
    <w:p w:rsidR="00EA3EBD" w:rsidRPr="00423785" w:rsidRDefault="00EA3EBD" w:rsidP="00EA3EBD">
      <w:pPr>
        <w:pStyle w:val="ListParagraph"/>
        <w:numPr>
          <w:ilvl w:val="0"/>
          <w:numId w:val="144"/>
        </w:numPr>
      </w:pPr>
      <w:r>
        <w:t>O</w:t>
      </w:r>
      <w:r w:rsidRPr="00423785">
        <w:t>ffense</w:t>
      </w:r>
      <w:r>
        <w:t>s</w:t>
      </w:r>
      <w:r w:rsidRPr="00423785">
        <w:t xml:space="preserve"> </w:t>
      </w:r>
      <w:r>
        <w:t>should</w:t>
      </w:r>
      <w:r w:rsidRPr="00423785">
        <w:t xml:space="preserve"> be </w:t>
      </w:r>
      <w:r w:rsidRPr="00580CF9">
        <w:rPr>
          <w:u w:val="single"/>
        </w:rPr>
        <w:t>reasonably necessary</w:t>
      </w:r>
      <w:r w:rsidRPr="00423785">
        <w:t xml:space="preserve"> for the purpose of the </w:t>
      </w:r>
      <w:r>
        <w:t>legislation</w:t>
      </w:r>
      <w:r w:rsidRPr="00423785">
        <w:t xml:space="preserve"> and an </w:t>
      </w:r>
      <w:r w:rsidRPr="00580CF9">
        <w:rPr>
          <w:u w:val="single"/>
        </w:rPr>
        <w:t>important and</w:t>
      </w:r>
      <w:r w:rsidRPr="00580CF9">
        <w:t xml:space="preserve"> integral</w:t>
      </w:r>
      <w:r>
        <w:t xml:space="preserve"> </w:t>
      </w:r>
      <w:r w:rsidRPr="00580CF9">
        <w:t>part</w:t>
      </w:r>
      <w:r w:rsidRPr="00423785">
        <w:t xml:space="preserve"> of the scheme </w:t>
      </w:r>
      <w:r>
        <w:t>(</w:t>
      </w:r>
      <w:proofErr w:type="spellStart"/>
      <w:r w:rsidRPr="00580CF9">
        <w:rPr>
          <w:i/>
        </w:rPr>
        <w:t>Dupond</w:t>
      </w:r>
      <w:proofErr w:type="spellEnd"/>
      <w:r>
        <w:t>)</w:t>
      </w:r>
    </w:p>
    <w:p w:rsidR="00EA3EBD" w:rsidRDefault="00EA3EBD" w:rsidP="00EA3EBD">
      <w:pPr>
        <w:pStyle w:val="ListParagraph"/>
        <w:jc w:val="center"/>
        <w:rPr>
          <w:b/>
          <w:u w:val="single"/>
          <w:shd w:val="pct15" w:color="auto" w:fill="FFFFFF"/>
        </w:rPr>
      </w:pPr>
    </w:p>
    <w:p w:rsidR="00EA3EBD" w:rsidRDefault="00EA3EBD" w:rsidP="00EA3EBD">
      <w:pPr>
        <w:pStyle w:val="ListParagraph"/>
        <w:jc w:val="center"/>
        <w:rPr>
          <w:b/>
          <w:u w:val="single"/>
          <w:shd w:val="pct15" w:color="auto" w:fill="FFFFFF"/>
        </w:rPr>
      </w:pPr>
    </w:p>
    <w:p w:rsidR="00EA3EBD" w:rsidRDefault="00EA3EBD" w:rsidP="00EA3EBD">
      <w:pPr>
        <w:pStyle w:val="ListParagraph"/>
        <w:jc w:val="center"/>
        <w:rPr>
          <w:b/>
          <w:u w:val="single"/>
          <w:shd w:val="pct15" w:color="auto" w:fill="FFFFFF"/>
        </w:rPr>
      </w:pPr>
    </w:p>
    <w:p w:rsidR="00EA3EBD" w:rsidRDefault="00EA3EBD" w:rsidP="00EA3EBD">
      <w:pPr>
        <w:pStyle w:val="ListParagraph"/>
        <w:jc w:val="center"/>
        <w:rPr>
          <w:b/>
          <w:u w:val="single"/>
          <w:shd w:val="pct15" w:color="auto" w:fill="FFFFFF"/>
        </w:rPr>
      </w:pPr>
    </w:p>
    <w:p w:rsidR="00EA3EBD" w:rsidRDefault="00EA3EBD" w:rsidP="00EA3EBD">
      <w:pPr>
        <w:pStyle w:val="ListParagraph"/>
        <w:jc w:val="center"/>
        <w:rPr>
          <w:b/>
          <w:u w:val="single"/>
          <w:shd w:val="pct15" w:color="auto" w:fill="FFFFFF"/>
        </w:rPr>
      </w:pPr>
    </w:p>
    <w:p w:rsidR="00EA3EBD" w:rsidRDefault="00EA3EBD" w:rsidP="00EA3EBD">
      <w:pPr>
        <w:pStyle w:val="ListParagraph"/>
        <w:jc w:val="center"/>
        <w:rPr>
          <w:b/>
          <w:u w:val="single"/>
          <w:shd w:val="pct15" w:color="auto" w:fill="FFFFFF"/>
        </w:rPr>
      </w:pPr>
    </w:p>
    <w:p w:rsidR="00EA3EBD" w:rsidRDefault="00EA3EBD" w:rsidP="00EA3EBD">
      <w:pPr>
        <w:jc w:val="center"/>
        <w:rPr>
          <w:b/>
          <w:u w:val="single"/>
        </w:rPr>
      </w:pPr>
      <w:r>
        <w:rPr>
          <w:b/>
          <w:u w:val="single"/>
        </w:rPr>
        <w:lastRenderedPageBreak/>
        <w:t>REGULATION OF THE ECONOMY</w:t>
      </w:r>
    </w:p>
    <w:p w:rsidR="00EA3EBD" w:rsidRDefault="00EA3EBD" w:rsidP="00EA3EBD">
      <w:pPr>
        <w:rPr>
          <w:b/>
          <w:u w:val="single"/>
        </w:rPr>
      </w:pPr>
    </w:p>
    <w:p w:rsidR="00EA3EBD" w:rsidRDefault="00EA3EBD" w:rsidP="00EA3EBD">
      <w:r>
        <w:t>Provincial Legislation</w:t>
      </w:r>
    </w:p>
    <w:p w:rsidR="00EA3EBD" w:rsidRDefault="00EA3EBD" w:rsidP="00EA3EBD">
      <w:pPr>
        <w:pStyle w:val="ListParagraph"/>
        <w:numPr>
          <w:ilvl w:val="0"/>
          <w:numId w:val="145"/>
        </w:numPr>
      </w:pPr>
      <w:r>
        <w:t>92(13) and 92(16) are the heads of power most often used</w:t>
      </w:r>
    </w:p>
    <w:p w:rsidR="00EA3EBD" w:rsidRDefault="00EA3EBD" w:rsidP="00EA3EBD">
      <w:pPr>
        <w:pStyle w:val="ListParagraph"/>
        <w:numPr>
          <w:ilvl w:val="0"/>
          <w:numId w:val="145"/>
        </w:numPr>
      </w:pPr>
      <w:r>
        <w:t xml:space="preserve">Have jurisdiction over </w:t>
      </w:r>
    </w:p>
    <w:p w:rsidR="00EA3EBD" w:rsidRPr="00E82F23" w:rsidRDefault="00EA3EBD" w:rsidP="00EA3EBD">
      <w:pPr>
        <w:pStyle w:val="ListParagraph"/>
        <w:numPr>
          <w:ilvl w:val="1"/>
          <w:numId w:val="145"/>
        </w:numPr>
        <w:rPr>
          <w:u w:val="single"/>
        </w:rPr>
      </w:pPr>
      <w:r w:rsidRPr="00E82F23">
        <w:rPr>
          <w:u w:val="single"/>
        </w:rPr>
        <w:t xml:space="preserve">Contracts and </w:t>
      </w:r>
      <w:r w:rsidRPr="00A0779F">
        <w:rPr>
          <w:u w:val="single"/>
        </w:rPr>
        <w:t>professions</w:t>
      </w:r>
      <w:r w:rsidRPr="00A0779F">
        <w:t xml:space="preserve"> (</w:t>
      </w:r>
      <w:r w:rsidRPr="00A0779F">
        <w:rPr>
          <w:i/>
        </w:rPr>
        <w:t>Citizens Insurance</w:t>
      </w:r>
      <w:r>
        <w:rPr>
          <w:u w:val="single"/>
        </w:rPr>
        <w:t>)</w:t>
      </w:r>
    </w:p>
    <w:p w:rsidR="00EA3EBD" w:rsidRPr="00E82F23" w:rsidRDefault="00EA3EBD" w:rsidP="00EA3EBD">
      <w:pPr>
        <w:pStyle w:val="ListParagraph"/>
        <w:numPr>
          <w:ilvl w:val="1"/>
          <w:numId w:val="145"/>
        </w:numPr>
        <w:rPr>
          <w:u w:val="single"/>
        </w:rPr>
      </w:pPr>
      <w:r w:rsidRPr="00E82F23">
        <w:rPr>
          <w:u w:val="single"/>
        </w:rPr>
        <w:t>Primary stages of production</w:t>
      </w:r>
      <w:r>
        <w:t xml:space="preserve"> (everything before the border – can’t reach back) – local works and undertakings 92(10) (</w:t>
      </w:r>
      <w:r w:rsidRPr="00A0779F">
        <w:rPr>
          <w:i/>
        </w:rPr>
        <w:t>Eastern Terminal Elevator</w:t>
      </w:r>
      <w:r>
        <w:t>)</w:t>
      </w:r>
    </w:p>
    <w:p w:rsidR="00EA3EBD" w:rsidRDefault="00EA3EBD" w:rsidP="00EA3EBD">
      <w:pPr>
        <w:pStyle w:val="ListParagraph"/>
        <w:numPr>
          <w:ilvl w:val="0"/>
          <w:numId w:val="145"/>
        </w:numPr>
      </w:pPr>
      <w:r>
        <w:t xml:space="preserve">Effects of legislation on </w:t>
      </w:r>
      <w:proofErr w:type="spellStart"/>
      <w:r>
        <w:t>extraprovincial</w:t>
      </w:r>
      <w:proofErr w:type="spellEnd"/>
      <w:r>
        <w:t xml:space="preserve"> trade are irrelevant (“</w:t>
      </w:r>
      <w:r w:rsidRPr="00E82F23">
        <w:rPr>
          <w:u w:val="single"/>
        </w:rPr>
        <w:t>merely incidental</w:t>
      </w:r>
      <w:r>
        <w:t xml:space="preserve">”) unless the Court finds that these effects are what the province is </w:t>
      </w:r>
      <w:r w:rsidRPr="00E82F23">
        <w:rPr>
          <w:u w:val="single"/>
        </w:rPr>
        <w:t>aiming at</w:t>
      </w:r>
      <w:r>
        <w:t xml:space="preserve"> (</w:t>
      </w:r>
      <w:r w:rsidRPr="00A0779F">
        <w:rPr>
          <w:i/>
        </w:rPr>
        <w:t>Carnation</w:t>
      </w:r>
      <w:r>
        <w:t>)</w:t>
      </w:r>
    </w:p>
    <w:p w:rsidR="00EA3EBD" w:rsidRDefault="00EA3EBD" w:rsidP="00EA3EBD">
      <w:pPr>
        <w:pStyle w:val="ListParagraph"/>
        <w:numPr>
          <w:ilvl w:val="1"/>
          <w:numId w:val="145"/>
        </w:numPr>
      </w:pPr>
      <w:r>
        <w:t>Identify the stage of production</w:t>
      </w:r>
    </w:p>
    <w:p w:rsidR="00EA3EBD" w:rsidRDefault="00EA3EBD" w:rsidP="00EA3EBD">
      <w:pPr>
        <w:pStyle w:val="ListParagraph"/>
        <w:numPr>
          <w:ilvl w:val="1"/>
          <w:numId w:val="145"/>
        </w:numPr>
      </w:pPr>
      <w:r>
        <w:t>Localize whatever it is the province wants to regulate</w:t>
      </w:r>
    </w:p>
    <w:p w:rsidR="00EA3EBD" w:rsidRDefault="00EA3EBD" w:rsidP="00EA3EBD">
      <w:pPr>
        <w:pStyle w:val="ListParagraph"/>
        <w:numPr>
          <w:ilvl w:val="1"/>
          <w:numId w:val="145"/>
        </w:numPr>
      </w:pPr>
      <w:r w:rsidRPr="00A0779F">
        <w:rPr>
          <w:u w:val="single"/>
        </w:rPr>
        <w:t>Marketing boards</w:t>
      </w:r>
      <w:r>
        <w:t xml:space="preserve"> are very useful in this regard</w:t>
      </w:r>
    </w:p>
    <w:p w:rsidR="00EA3EBD" w:rsidRPr="00CB7785" w:rsidRDefault="00EA3EBD" w:rsidP="00EA3EBD">
      <w:pPr>
        <w:pStyle w:val="ListParagraph"/>
        <w:numPr>
          <w:ilvl w:val="1"/>
          <w:numId w:val="145"/>
        </w:numPr>
      </w:pPr>
      <w:r w:rsidRPr="00CB7785">
        <w:t xml:space="preserve">Note the distinction between goods </w:t>
      </w:r>
      <w:r w:rsidRPr="00CB7785">
        <w:rPr>
          <w:u w:val="single"/>
        </w:rPr>
        <w:t>coming in</w:t>
      </w:r>
      <w:r w:rsidRPr="00CB7785">
        <w:t xml:space="preserve"> (</w:t>
      </w:r>
      <w:r w:rsidRPr="00CB7785">
        <w:rPr>
          <w:i/>
        </w:rPr>
        <w:t>Burns</w:t>
      </w:r>
      <w:r w:rsidRPr="00CB7785">
        <w:t xml:space="preserve">) and </w:t>
      </w:r>
      <w:r w:rsidRPr="00CB7785">
        <w:rPr>
          <w:u w:val="single"/>
        </w:rPr>
        <w:t>going out</w:t>
      </w:r>
      <w:r w:rsidRPr="00CB7785">
        <w:t xml:space="preserve"> (</w:t>
      </w:r>
      <w:r w:rsidRPr="00CB7785">
        <w:rPr>
          <w:i/>
        </w:rPr>
        <w:t>Carnation</w:t>
      </w:r>
      <w:r w:rsidRPr="00CB7785">
        <w:t>).</w:t>
      </w:r>
    </w:p>
    <w:p w:rsidR="00EA3EBD" w:rsidRDefault="00EA3EBD" w:rsidP="00EA3EBD"/>
    <w:p w:rsidR="00EA3EBD" w:rsidRDefault="00EA3EBD" w:rsidP="00EA3EBD"/>
    <w:p w:rsidR="00EA3EBD" w:rsidRDefault="00EA3EBD" w:rsidP="00EA3EBD">
      <w:r>
        <w:t>Federal Legislation</w:t>
      </w:r>
    </w:p>
    <w:p w:rsidR="00EA3EBD" w:rsidRDefault="00EA3EBD" w:rsidP="00EA3EBD">
      <w:pPr>
        <w:pStyle w:val="ListParagraph"/>
        <w:numPr>
          <w:ilvl w:val="0"/>
          <w:numId w:val="153"/>
        </w:numPr>
      </w:pPr>
      <w:r>
        <w:t xml:space="preserve">See </w:t>
      </w:r>
      <w:r w:rsidRPr="007121E9">
        <w:rPr>
          <w:u w:val="single"/>
        </w:rPr>
        <w:t>3-step test</w:t>
      </w:r>
      <w:r>
        <w:t xml:space="preserve"> from </w:t>
      </w:r>
      <w:r w:rsidRPr="007121E9">
        <w:rPr>
          <w:i/>
        </w:rPr>
        <w:t>General Motors</w:t>
      </w:r>
      <w:r>
        <w:rPr>
          <w:i/>
        </w:rPr>
        <w:t xml:space="preserve"> </w:t>
      </w:r>
      <w:r>
        <w:t xml:space="preserve">(P&amp;S – </w:t>
      </w:r>
      <w:r>
        <w:rPr>
          <w:i/>
        </w:rPr>
        <w:t xml:space="preserve">prima facie </w:t>
      </w:r>
      <w:r>
        <w:t xml:space="preserve">intrusion on provincial head of power; which head of power it falls under; ancillary doctrine) </w:t>
      </w:r>
    </w:p>
    <w:p w:rsidR="00EA3EBD" w:rsidRDefault="00EA3EBD" w:rsidP="00EA3EBD">
      <w:pPr>
        <w:pStyle w:val="ListParagraph"/>
        <w:numPr>
          <w:ilvl w:val="0"/>
          <w:numId w:val="145"/>
        </w:numPr>
      </w:pPr>
      <w:r>
        <w:t>91(2) is not the only head of power but the one used most often</w:t>
      </w:r>
    </w:p>
    <w:p w:rsidR="00EA3EBD" w:rsidRDefault="00EA3EBD" w:rsidP="00EA3EBD">
      <w:pPr>
        <w:pStyle w:val="ListParagraph"/>
        <w:numPr>
          <w:ilvl w:val="1"/>
          <w:numId w:val="145"/>
        </w:numPr>
      </w:pPr>
      <w:r>
        <w:t>It has two branches (</w:t>
      </w:r>
      <w:r w:rsidRPr="00A0779F">
        <w:rPr>
          <w:i/>
        </w:rPr>
        <w:t>Citizens Insurance</w:t>
      </w:r>
      <w:r>
        <w:t>)</w:t>
      </w:r>
    </w:p>
    <w:p w:rsidR="00EA3EBD" w:rsidRDefault="00EA3EBD" w:rsidP="00EA3EBD">
      <w:pPr>
        <w:pStyle w:val="ListParagraph"/>
        <w:numPr>
          <w:ilvl w:val="0"/>
          <w:numId w:val="145"/>
        </w:numPr>
      </w:pPr>
      <w:r w:rsidRPr="00A0779F">
        <w:t>First branch</w:t>
      </w:r>
      <w:r>
        <w:t>: interprovincial and international trade (the “</w:t>
      </w:r>
      <w:r w:rsidRPr="00A0779F">
        <w:rPr>
          <w:u w:val="single"/>
        </w:rPr>
        <w:t>flow of trade</w:t>
      </w:r>
      <w:r>
        <w:t>”)</w:t>
      </w:r>
    </w:p>
    <w:p w:rsidR="00EA3EBD" w:rsidRDefault="00EA3EBD" w:rsidP="00EA3EBD">
      <w:pPr>
        <w:pStyle w:val="ListParagraph"/>
        <w:numPr>
          <w:ilvl w:val="0"/>
          <w:numId w:val="145"/>
        </w:numPr>
      </w:pPr>
      <w:r w:rsidRPr="00A0779F">
        <w:t>Second branch</w:t>
      </w:r>
      <w:r>
        <w:t>: general regulation of trade affecting the whole dominion</w:t>
      </w:r>
    </w:p>
    <w:p w:rsidR="00EA3EBD" w:rsidRDefault="00EA3EBD" w:rsidP="00EA3EBD">
      <w:pPr>
        <w:pStyle w:val="ListParagraph"/>
        <w:numPr>
          <w:ilvl w:val="1"/>
          <w:numId w:val="145"/>
        </w:numPr>
      </w:pPr>
      <w:r>
        <w:t>Work through 5 criteria</w:t>
      </w:r>
    </w:p>
    <w:p w:rsidR="00EA3EBD" w:rsidRDefault="00EA3EBD" w:rsidP="00EA3EBD">
      <w:pPr>
        <w:pStyle w:val="ListParagraph"/>
        <w:numPr>
          <w:ilvl w:val="1"/>
          <w:numId w:val="145"/>
        </w:numPr>
      </w:pPr>
      <w:r>
        <w:t>And then ask the 6</w:t>
      </w:r>
      <w:r w:rsidRPr="0096796F">
        <w:rPr>
          <w:vertAlign w:val="superscript"/>
        </w:rPr>
        <w:t>th</w:t>
      </w:r>
      <w:r>
        <w:t xml:space="preserve"> question</w:t>
      </w:r>
    </w:p>
    <w:p w:rsidR="00EA3EBD" w:rsidRDefault="00EA3EBD" w:rsidP="00EA3EBD">
      <w:pPr>
        <w:pStyle w:val="ListParagraph"/>
        <w:numPr>
          <w:ilvl w:val="0"/>
          <w:numId w:val="145"/>
        </w:numPr>
      </w:pPr>
      <w:r>
        <w:t>It doesn’t give Parliament the right to regulate:</w:t>
      </w:r>
    </w:p>
    <w:p w:rsidR="00EA3EBD" w:rsidRDefault="00EA3EBD" w:rsidP="00EA3EBD">
      <w:pPr>
        <w:pStyle w:val="ListParagraph"/>
        <w:numPr>
          <w:ilvl w:val="1"/>
          <w:numId w:val="145"/>
        </w:numPr>
      </w:pPr>
      <w:r>
        <w:t>Early parts of production (cannot “</w:t>
      </w:r>
      <w:r w:rsidRPr="00A0779F">
        <w:rPr>
          <w:u w:val="single"/>
        </w:rPr>
        <w:t>reach back</w:t>
      </w:r>
      <w:r>
        <w:t xml:space="preserve">” – </w:t>
      </w:r>
      <w:r w:rsidRPr="00A0779F">
        <w:rPr>
          <w:i/>
        </w:rPr>
        <w:t>Eastern Terminal Elevator</w:t>
      </w:r>
      <w:r>
        <w:t>)</w:t>
      </w:r>
    </w:p>
    <w:p w:rsidR="00EA3EBD" w:rsidRDefault="00EA3EBD" w:rsidP="00EA3EBD">
      <w:pPr>
        <w:pStyle w:val="ListParagraph"/>
        <w:numPr>
          <w:ilvl w:val="1"/>
          <w:numId w:val="145"/>
        </w:numPr>
      </w:pPr>
      <w:r>
        <w:t>The geographical distribution</w:t>
      </w:r>
    </w:p>
    <w:p w:rsidR="00EA3EBD" w:rsidRDefault="00EA3EBD" w:rsidP="00EA3EBD">
      <w:pPr>
        <w:pStyle w:val="ListParagraph"/>
        <w:numPr>
          <w:ilvl w:val="1"/>
          <w:numId w:val="145"/>
        </w:numPr>
      </w:pPr>
      <w:r>
        <w:t>Particular industries</w:t>
      </w:r>
    </w:p>
    <w:p w:rsidR="00EA3EBD" w:rsidRDefault="00EA3EBD" w:rsidP="00EA3EBD">
      <w:pPr>
        <w:pStyle w:val="ListParagraph"/>
        <w:numPr>
          <w:ilvl w:val="1"/>
          <w:numId w:val="145"/>
        </w:numPr>
      </w:pPr>
      <w:r>
        <w:t>Contracts</w:t>
      </w:r>
    </w:p>
    <w:p w:rsidR="00EA3EBD" w:rsidRDefault="00EA3EBD" w:rsidP="00EA3EBD">
      <w:pPr>
        <w:pStyle w:val="ListParagraph"/>
        <w:numPr>
          <w:ilvl w:val="0"/>
          <w:numId w:val="145"/>
        </w:numPr>
      </w:pPr>
      <w:r>
        <w:t xml:space="preserve">It does not subtract anything from provincial jurisdiction </w:t>
      </w:r>
    </w:p>
    <w:p w:rsidR="00EA3EBD" w:rsidRPr="00E82F23" w:rsidRDefault="00EA3EBD" w:rsidP="00EA3EBD">
      <w:pPr>
        <w:pStyle w:val="ListParagraph"/>
        <w:numPr>
          <w:ilvl w:val="1"/>
          <w:numId w:val="145"/>
        </w:numPr>
        <w:rPr>
          <w:u w:val="single"/>
        </w:rPr>
      </w:pPr>
      <w:r w:rsidRPr="00E82F23">
        <w:rPr>
          <w:u w:val="single"/>
        </w:rPr>
        <w:t>Double aspect doctrine</w:t>
      </w:r>
    </w:p>
    <w:p w:rsidR="00EA3EBD" w:rsidRDefault="00EA3EBD" w:rsidP="00EA3EBD">
      <w:pPr>
        <w:pStyle w:val="ListParagraph"/>
        <w:numPr>
          <w:ilvl w:val="0"/>
          <w:numId w:val="145"/>
        </w:numPr>
      </w:pPr>
      <w:r w:rsidRPr="00E82F23">
        <w:rPr>
          <w:u w:val="single"/>
        </w:rPr>
        <w:t>Form and characterization</w:t>
      </w:r>
      <w:r>
        <w:t xml:space="preserve"> of the legislation is very important</w:t>
      </w:r>
    </w:p>
    <w:p w:rsidR="00EA3EBD" w:rsidRDefault="00EA3EBD" w:rsidP="00EA3EBD"/>
    <w:p w:rsidR="00EA3EBD" w:rsidRPr="00CB7785" w:rsidRDefault="00EA3EBD" w:rsidP="00EA3EBD">
      <w:r w:rsidRPr="00CB7785">
        <w:t>Second branch of 91(2):</w:t>
      </w:r>
    </w:p>
    <w:p w:rsidR="00EA3EBD" w:rsidRDefault="00EA3EBD" w:rsidP="00EA3EBD">
      <w:pPr>
        <w:pStyle w:val="ListParagraph"/>
        <w:numPr>
          <w:ilvl w:val="1"/>
          <w:numId w:val="147"/>
        </w:numPr>
      </w:pPr>
      <w:r>
        <w:t>The impugned section must be part of a general regulatory scheme</w:t>
      </w:r>
    </w:p>
    <w:p w:rsidR="00EA3EBD" w:rsidRDefault="00EA3EBD" w:rsidP="00EA3EBD">
      <w:pPr>
        <w:pStyle w:val="ListParagraph"/>
        <w:numPr>
          <w:ilvl w:val="1"/>
          <w:numId w:val="147"/>
        </w:numPr>
      </w:pPr>
      <w:r>
        <w:t>The scheme must be monitored by the continuing oversight of a regulatory agency</w:t>
      </w:r>
    </w:p>
    <w:p w:rsidR="00EA3EBD" w:rsidRDefault="00EA3EBD" w:rsidP="00EA3EBD">
      <w:pPr>
        <w:pStyle w:val="ListParagraph"/>
        <w:numPr>
          <w:ilvl w:val="1"/>
          <w:numId w:val="147"/>
        </w:numPr>
      </w:pPr>
      <w:r>
        <w:t>The legislation must be concerned with trade as a whole, rather than with a particular industry</w:t>
      </w:r>
    </w:p>
    <w:p w:rsidR="00EA3EBD" w:rsidRDefault="00EA3EBD" w:rsidP="00EA3EBD">
      <w:pPr>
        <w:pStyle w:val="ListParagraph"/>
        <w:numPr>
          <w:ilvl w:val="1"/>
          <w:numId w:val="147"/>
        </w:numPr>
      </w:pPr>
      <w:r>
        <w:t>The legislation should be of a nature that the provinces jointly or severally would be constitutionally incapable of enacting</w:t>
      </w:r>
    </w:p>
    <w:p w:rsidR="00EA3EBD" w:rsidRDefault="00EA3EBD" w:rsidP="00EA3EBD">
      <w:pPr>
        <w:pStyle w:val="ListParagraph"/>
        <w:numPr>
          <w:ilvl w:val="1"/>
          <w:numId w:val="147"/>
        </w:numPr>
      </w:pPr>
      <w:r>
        <w:t xml:space="preserve">Failure to include one or more provinces in the legislative scheme would jeopardize successful operation of the scheme in other parts of the country. </w:t>
      </w:r>
    </w:p>
    <w:p w:rsidR="00EA3EBD" w:rsidRDefault="00EA3EBD" w:rsidP="00EA3EBD">
      <w:pPr>
        <w:pStyle w:val="ListParagraph"/>
        <w:numPr>
          <w:ilvl w:val="1"/>
          <w:numId w:val="147"/>
        </w:numPr>
      </w:pPr>
      <w:r>
        <w:rPr>
          <w:i/>
        </w:rPr>
        <w:t xml:space="preserve">Re Securities </w:t>
      </w:r>
      <w:r w:rsidRPr="00CB7785">
        <w:rPr>
          <w:i/>
        </w:rPr>
        <w:t>Act</w:t>
      </w:r>
      <w:r>
        <w:t xml:space="preserve">: </w:t>
      </w:r>
      <w:r w:rsidRPr="00CB7785">
        <w:t>Does</w:t>
      </w:r>
      <w:r w:rsidRPr="00A0779F">
        <w:t xml:space="preserve"> the Act viewed in its entirety address a matter of </w:t>
      </w:r>
      <w:r w:rsidRPr="002C6F34">
        <w:t>genuine national importance</w:t>
      </w:r>
      <w:r w:rsidRPr="00A0779F">
        <w:t xml:space="preserve"> and scope going to trade as a whole in a way that is distinct and different from provincial concerns?</w:t>
      </w:r>
    </w:p>
    <w:p w:rsidR="00EA3EBD" w:rsidRDefault="00EA3EBD" w:rsidP="00EA3EBD">
      <w:pPr>
        <w:pStyle w:val="ListParagraph"/>
        <w:numPr>
          <w:ilvl w:val="2"/>
          <w:numId w:val="147"/>
        </w:numPr>
      </w:pPr>
      <w:r>
        <w:t xml:space="preserve">Provincial inability test: </w:t>
      </w:r>
      <w:r w:rsidRPr="00A0779F">
        <w:t xml:space="preserve">do they have the </w:t>
      </w:r>
      <w:r w:rsidRPr="00A0779F">
        <w:rPr>
          <w:u w:val="single"/>
        </w:rPr>
        <w:t>ability to enact</w:t>
      </w:r>
      <w:r w:rsidRPr="00A0779F">
        <w:t xml:space="preserve"> this legislation</w:t>
      </w:r>
      <w:r>
        <w:t>?</w:t>
      </w:r>
    </w:p>
    <w:p w:rsidR="00EA3EBD" w:rsidRDefault="00EA3EBD" w:rsidP="00EA3EBD">
      <w:pPr>
        <w:pStyle w:val="ListParagraph"/>
        <w:numPr>
          <w:ilvl w:val="2"/>
          <w:numId w:val="147"/>
        </w:numPr>
      </w:pPr>
      <w:r>
        <w:t xml:space="preserve">It must address a </w:t>
      </w:r>
      <w:r w:rsidRPr="00A0779F">
        <w:rPr>
          <w:u w:val="single"/>
        </w:rPr>
        <w:t>constitutional gap</w:t>
      </w:r>
      <w:r>
        <w:t>: something the provinces can’t do.</w:t>
      </w:r>
    </w:p>
    <w:p w:rsidR="00EA3EBD" w:rsidRPr="007121E9" w:rsidRDefault="00EA3EBD" w:rsidP="00EA3EBD">
      <w:pPr>
        <w:jc w:val="center"/>
        <w:rPr>
          <w:b/>
          <w:u w:val="single"/>
          <w:shd w:val="pct15" w:color="auto" w:fill="FFFFFF"/>
        </w:rPr>
      </w:pPr>
      <w:r w:rsidRPr="007121E9">
        <w:rPr>
          <w:b/>
          <w:u w:val="single"/>
          <w:shd w:val="pct15" w:color="auto" w:fill="FFFFFF"/>
        </w:rPr>
        <w:lastRenderedPageBreak/>
        <w:t>TAXATION</w:t>
      </w:r>
    </w:p>
    <w:p w:rsidR="00EA3EBD" w:rsidRDefault="00EA3EBD" w:rsidP="00EA3EBD">
      <w:pPr>
        <w:jc w:val="center"/>
        <w:rPr>
          <w:b/>
          <w:u w:val="single"/>
        </w:rPr>
      </w:pPr>
    </w:p>
    <w:p w:rsidR="00EA3EBD" w:rsidRDefault="00EA3EBD" w:rsidP="00EA3EBD">
      <w:pPr>
        <w:pStyle w:val="ListParagraph"/>
        <w:numPr>
          <w:ilvl w:val="0"/>
          <w:numId w:val="150"/>
        </w:numPr>
      </w:pPr>
      <w:r>
        <w:t>Characterization – is this a tax? Or is it some other kind of levy (i.e. a license fee under 92(9))?</w:t>
      </w:r>
    </w:p>
    <w:p w:rsidR="00EA3EBD" w:rsidRDefault="00EA3EBD" w:rsidP="00EA3EBD">
      <w:pPr>
        <w:pStyle w:val="ListParagraph"/>
        <w:numPr>
          <w:ilvl w:val="1"/>
          <w:numId w:val="150"/>
        </w:numPr>
        <w:spacing w:line="259" w:lineRule="auto"/>
      </w:pPr>
      <w:r w:rsidRPr="00EC404C">
        <w:rPr>
          <w:i/>
        </w:rPr>
        <w:t>Allard Contractors</w:t>
      </w:r>
      <w:r>
        <w:t>: Indirect taxes can be valid under 92(9) as long as its object is to defray the expenses of the regulatory scheme, and there is reasonable correlation between the tax and the costs.</w:t>
      </w:r>
    </w:p>
    <w:p w:rsidR="00EA3EBD" w:rsidRDefault="00EA3EBD" w:rsidP="00EA3EBD">
      <w:pPr>
        <w:pStyle w:val="ListParagraph"/>
        <w:numPr>
          <w:ilvl w:val="1"/>
          <w:numId w:val="150"/>
        </w:numPr>
        <w:spacing w:line="259" w:lineRule="auto"/>
      </w:pPr>
      <w:r>
        <w:t>Taxes are generally: compulsory; levied by a public body; for a public purpose; with no nexus between the costs and the quantum.</w:t>
      </w:r>
    </w:p>
    <w:p w:rsidR="00EA3EBD" w:rsidRDefault="00EA3EBD" w:rsidP="00EA3EBD">
      <w:pPr>
        <w:pStyle w:val="ListParagraph"/>
        <w:numPr>
          <w:ilvl w:val="0"/>
          <w:numId w:val="150"/>
        </w:numPr>
      </w:pPr>
      <w:r>
        <w:t>If this levy is a tax, is it direct?</w:t>
      </w:r>
    </w:p>
    <w:p w:rsidR="00EA3EBD" w:rsidRDefault="00EA3EBD" w:rsidP="00EA3EBD">
      <w:pPr>
        <w:pStyle w:val="ListParagraph"/>
        <w:numPr>
          <w:ilvl w:val="1"/>
          <w:numId w:val="150"/>
        </w:numPr>
      </w:pPr>
      <w:r>
        <w:rPr>
          <w:i/>
        </w:rPr>
        <w:t xml:space="preserve">Bank of Toronto: </w:t>
      </w:r>
      <w:r>
        <w:t xml:space="preserve">“A </w:t>
      </w:r>
      <w:r w:rsidRPr="00EC404C">
        <w:rPr>
          <w:u w:val="single"/>
        </w:rPr>
        <w:t>direct</w:t>
      </w:r>
      <w:r w:rsidRPr="00EC404C">
        <w:t xml:space="preserve"> tax</w:t>
      </w:r>
      <w:r>
        <w:t xml:space="preserve"> is one which is demanded from the very persons who it is intended or desired should pay it. </w:t>
      </w:r>
      <w:r w:rsidRPr="00EC404C">
        <w:rPr>
          <w:u w:val="single"/>
        </w:rPr>
        <w:t>Indirect taxes</w:t>
      </w:r>
      <w:r>
        <w:t xml:space="preserve"> are those which are demanded from one person in the expectation and intention that he shall indemnify himself at the expense of another.”</w:t>
      </w:r>
    </w:p>
    <w:p w:rsidR="00EA3EBD" w:rsidRDefault="00EA3EBD" w:rsidP="00EA3EBD">
      <w:pPr>
        <w:pStyle w:val="ListParagraph"/>
        <w:numPr>
          <w:ilvl w:val="1"/>
          <w:numId w:val="150"/>
        </w:numPr>
      </w:pPr>
      <w:r w:rsidRPr="00E21EA6">
        <w:rPr>
          <w:i/>
        </w:rPr>
        <w:t xml:space="preserve">CIGOL: There is “basic wellhead price” based on the 1973 price, and a “wellhead price” based on the world price (which is much higher). The difference between wellhead price and basic wellhead price is a tax. The producer is prevented from circumventing the tax (selling at less than market price) because the Minister can set a floor price.  </w:t>
      </w:r>
    </w:p>
    <w:p w:rsidR="00EA3EBD" w:rsidRDefault="00EA3EBD" w:rsidP="00EA3EBD">
      <w:pPr>
        <w:pStyle w:val="ListParagraph"/>
        <w:numPr>
          <w:ilvl w:val="1"/>
          <w:numId w:val="158"/>
        </w:numPr>
      </w:pPr>
      <w:r>
        <w:t>Majority:</w:t>
      </w:r>
    </w:p>
    <w:p w:rsidR="00EA3EBD" w:rsidRDefault="00EA3EBD" w:rsidP="00EA3EBD">
      <w:pPr>
        <w:pStyle w:val="ListParagraph"/>
        <w:numPr>
          <w:ilvl w:val="0"/>
          <w:numId w:val="154"/>
        </w:numPr>
        <w:spacing w:line="259" w:lineRule="auto"/>
      </w:pPr>
      <w:r>
        <w:t xml:space="preserve">It is a </w:t>
      </w:r>
      <w:r w:rsidRPr="00E21EA6">
        <w:t>commodity tax</w:t>
      </w:r>
      <w:r w:rsidRPr="00325BEC">
        <w:t>, therefore it is indirect</w:t>
      </w:r>
      <w:r>
        <w:t xml:space="preserve">. </w:t>
      </w:r>
    </w:p>
    <w:p w:rsidR="00EA3EBD" w:rsidRDefault="00EA3EBD" w:rsidP="00EA3EBD">
      <w:pPr>
        <w:pStyle w:val="ListParagraph"/>
        <w:numPr>
          <w:ilvl w:val="0"/>
          <w:numId w:val="154"/>
        </w:numPr>
        <w:spacing w:line="259" w:lineRule="auto"/>
      </w:pPr>
      <w:r>
        <w:t xml:space="preserve">The </w:t>
      </w:r>
      <w:r w:rsidRPr="00E21EA6">
        <w:t>legal effect</w:t>
      </w:r>
      <w:r>
        <w:t xml:space="preserve"> of the price fixing is aimed at </w:t>
      </w:r>
      <w:proofErr w:type="spellStart"/>
      <w:r>
        <w:t>extraprovincial</w:t>
      </w:r>
      <w:proofErr w:type="spellEnd"/>
      <w:r>
        <w:t xml:space="preserve"> trade.</w:t>
      </w:r>
    </w:p>
    <w:p w:rsidR="00EA3EBD" w:rsidRDefault="00EA3EBD" w:rsidP="00EA3EBD">
      <w:pPr>
        <w:pStyle w:val="ListParagraph"/>
        <w:numPr>
          <w:ilvl w:val="0"/>
          <w:numId w:val="156"/>
        </w:numPr>
        <w:spacing w:line="259" w:lineRule="auto"/>
      </w:pPr>
      <w:r>
        <w:t>Dissent:</w:t>
      </w:r>
    </w:p>
    <w:p w:rsidR="00EA3EBD" w:rsidRDefault="00EA3EBD" w:rsidP="00EA3EBD">
      <w:pPr>
        <w:pStyle w:val="ListParagraph"/>
        <w:numPr>
          <w:ilvl w:val="0"/>
          <w:numId w:val="155"/>
        </w:numPr>
        <w:spacing w:line="259" w:lineRule="auto"/>
      </w:pPr>
      <w:r>
        <w:t xml:space="preserve">Categorizing taxes isn’t always as simple as commodity tax = indirect; you must look at how the tax </w:t>
      </w:r>
      <w:r w:rsidRPr="00E21EA6">
        <w:t>operates</w:t>
      </w:r>
    </w:p>
    <w:p w:rsidR="00EA3EBD" w:rsidRDefault="00EA3EBD" w:rsidP="00EA3EBD">
      <w:pPr>
        <w:pStyle w:val="ListParagraph"/>
        <w:numPr>
          <w:ilvl w:val="0"/>
          <w:numId w:val="155"/>
        </w:numPr>
        <w:spacing w:line="259" w:lineRule="auto"/>
      </w:pPr>
      <w:r>
        <w:t xml:space="preserve">It must be determined what the </w:t>
      </w:r>
      <w:r w:rsidRPr="00E21EA6">
        <w:rPr>
          <w:u w:val="single"/>
        </w:rPr>
        <w:t>actual effects</w:t>
      </w:r>
      <w:r>
        <w:t xml:space="preserve"> of the tax are:</w:t>
      </w:r>
    </w:p>
    <w:p w:rsidR="00EA3EBD" w:rsidRDefault="00EA3EBD" w:rsidP="00EA3EBD">
      <w:pPr>
        <w:pStyle w:val="ListParagraph"/>
        <w:numPr>
          <w:ilvl w:val="1"/>
          <w:numId w:val="155"/>
        </w:numPr>
        <w:spacing w:line="259" w:lineRule="auto"/>
      </w:pPr>
      <w:r>
        <w:t>There is no evidence that the ‘floor price clause’ has been used.</w:t>
      </w:r>
    </w:p>
    <w:p w:rsidR="00EA3EBD" w:rsidRDefault="00EA3EBD" w:rsidP="00EA3EBD">
      <w:pPr>
        <w:pStyle w:val="ListParagraph"/>
        <w:numPr>
          <w:ilvl w:val="1"/>
          <w:numId w:val="155"/>
        </w:numPr>
        <w:spacing w:line="259" w:lineRule="auto"/>
      </w:pPr>
      <w:r>
        <w:t xml:space="preserve">Even if it is used, it is done </w:t>
      </w:r>
      <w:r w:rsidRPr="00E21EA6">
        <w:rPr>
          <w:u w:val="single"/>
        </w:rPr>
        <w:t xml:space="preserve">after the fact </w:t>
      </w:r>
      <w:r>
        <w:t>(</w:t>
      </w:r>
      <w:r w:rsidRPr="00325BEC">
        <w:rPr>
          <w:i/>
        </w:rPr>
        <w:t>ex post facto</w:t>
      </w:r>
      <w:r>
        <w:t>) and therefore is not passed on</w:t>
      </w:r>
    </w:p>
    <w:p w:rsidR="00EA3EBD" w:rsidRDefault="00EA3EBD" w:rsidP="00EA3EBD">
      <w:pPr>
        <w:pStyle w:val="ListParagraph"/>
        <w:numPr>
          <w:ilvl w:val="2"/>
          <w:numId w:val="155"/>
        </w:numPr>
        <w:spacing w:line="259" w:lineRule="auto"/>
      </w:pPr>
      <w:r>
        <w:t>Does not ‘add to price’ but ‘takes from owner’</w:t>
      </w:r>
    </w:p>
    <w:p w:rsidR="00EA3EBD" w:rsidRDefault="00EA3EBD" w:rsidP="00EA3EBD">
      <w:pPr>
        <w:pStyle w:val="ListParagraph"/>
        <w:numPr>
          <w:ilvl w:val="2"/>
          <w:numId w:val="155"/>
        </w:numPr>
        <w:spacing w:line="259" w:lineRule="auto"/>
      </w:pPr>
      <w:r>
        <w:t>The tax does not set the price, the price sets the tax</w:t>
      </w:r>
    </w:p>
    <w:p w:rsidR="00EA3EBD" w:rsidRDefault="00EA3EBD" w:rsidP="00EA3EBD">
      <w:pPr>
        <w:pStyle w:val="ListParagraph"/>
        <w:numPr>
          <w:ilvl w:val="0"/>
          <w:numId w:val="150"/>
        </w:numPr>
      </w:pPr>
      <w:r>
        <w:t xml:space="preserve">If it is direct, it is in the province? </w:t>
      </w:r>
    </w:p>
    <w:p w:rsidR="00EA3EBD" w:rsidRDefault="00EA3EBD" w:rsidP="00EA3EBD">
      <w:pPr>
        <w:pStyle w:val="ListParagraph"/>
        <w:numPr>
          <w:ilvl w:val="1"/>
          <w:numId w:val="157"/>
        </w:numPr>
        <w:spacing w:line="259" w:lineRule="auto"/>
      </w:pPr>
      <w:r w:rsidRPr="00E21EA6">
        <w:rPr>
          <w:i/>
        </w:rPr>
        <w:t xml:space="preserve">Bank of Toronto: </w:t>
      </w:r>
      <w:r w:rsidRPr="00A30E16">
        <w:t>Don’t need to be domiciled or a resident, just</w:t>
      </w:r>
      <w:r w:rsidRPr="00E21EA6">
        <w:rPr>
          <w:b/>
        </w:rPr>
        <w:t xml:space="preserve"> </w:t>
      </w:r>
      <w:r w:rsidRPr="00E21EA6">
        <w:t>present</w:t>
      </w:r>
      <w:r>
        <w:t xml:space="preserve"> (the bank had a branch in Quebec)</w:t>
      </w:r>
    </w:p>
    <w:p w:rsidR="00EA3EBD" w:rsidRDefault="00EA3EBD" w:rsidP="00EA3EBD">
      <w:pPr>
        <w:pStyle w:val="ListParagraph"/>
        <w:numPr>
          <w:ilvl w:val="0"/>
          <w:numId w:val="150"/>
        </w:numPr>
      </w:pPr>
      <w:r>
        <w:t xml:space="preserve">Was the legislation properly enacted? </w:t>
      </w:r>
    </w:p>
    <w:p w:rsidR="00EA3EBD" w:rsidRDefault="00EA3EBD" w:rsidP="00EA3EBD">
      <w:pPr>
        <w:pStyle w:val="ListParagraph"/>
        <w:numPr>
          <w:ilvl w:val="1"/>
          <w:numId w:val="157"/>
        </w:numPr>
      </w:pPr>
      <w:proofErr w:type="spellStart"/>
      <w:r w:rsidRPr="00EC404C">
        <w:rPr>
          <w:i/>
        </w:rPr>
        <w:t>Eurig</w:t>
      </w:r>
      <w:proofErr w:type="spellEnd"/>
      <w:r w:rsidRPr="00EC404C">
        <w:rPr>
          <w:i/>
        </w:rPr>
        <w:t xml:space="preserve"> Estate</w:t>
      </w:r>
      <w:r>
        <w:rPr>
          <w:i/>
        </w:rPr>
        <w:t xml:space="preserve">: </w:t>
      </w:r>
      <w:r>
        <w:t>the taxing legislation came from the executive, not the legislative.</w:t>
      </w:r>
    </w:p>
    <w:p w:rsidR="00EA3EBD" w:rsidRDefault="00EA3EBD" w:rsidP="00EA3EBD">
      <w:pPr>
        <w:pStyle w:val="ListParagraph"/>
        <w:numPr>
          <w:ilvl w:val="0"/>
          <w:numId w:val="150"/>
        </w:numPr>
      </w:pPr>
      <w:r>
        <w:t>Does the taxpayer have immunity (s. 125 – Crown immunity from provincial taxes)?</w:t>
      </w:r>
    </w:p>
    <w:p w:rsidR="00EA3EBD" w:rsidRDefault="00EA3EBD" w:rsidP="00EA3EBD">
      <w:pPr>
        <w:pStyle w:val="ListParagraph"/>
        <w:numPr>
          <w:ilvl w:val="1"/>
          <w:numId w:val="157"/>
        </w:numPr>
      </w:pPr>
      <w:r w:rsidRPr="00EC404C">
        <w:rPr>
          <w:i/>
        </w:rPr>
        <w:t>Johnny Walker</w:t>
      </w:r>
      <w:r>
        <w:rPr>
          <w:i/>
        </w:rPr>
        <w:t>: 92(5)</w:t>
      </w:r>
    </w:p>
    <w:p w:rsidR="00EA3EBD" w:rsidRDefault="00EA3EBD" w:rsidP="00EA3EBD">
      <w:pPr>
        <w:pStyle w:val="ListParagraph"/>
        <w:numPr>
          <w:ilvl w:val="0"/>
          <w:numId w:val="150"/>
        </w:numPr>
      </w:pPr>
      <w:r>
        <w:t xml:space="preserve">If the legislation is held to be invalid, can the taxpayer get the money back? </w:t>
      </w:r>
    </w:p>
    <w:p w:rsidR="00EA3EBD" w:rsidRDefault="00EA3EBD" w:rsidP="00EA3EBD">
      <w:pPr>
        <w:pStyle w:val="ListParagraph"/>
        <w:numPr>
          <w:ilvl w:val="0"/>
          <w:numId w:val="157"/>
        </w:numPr>
        <w:spacing w:line="259" w:lineRule="auto"/>
      </w:pPr>
      <w:proofErr w:type="spellStart"/>
      <w:r w:rsidRPr="00E21EA6">
        <w:rPr>
          <w:i/>
        </w:rPr>
        <w:t>Kingstreet</w:t>
      </w:r>
      <w:proofErr w:type="spellEnd"/>
      <w:r w:rsidRPr="00E21EA6">
        <w:rPr>
          <w:i/>
        </w:rPr>
        <w:t xml:space="preserve"> Investments: </w:t>
      </w:r>
      <w:r>
        <w:t>if there is a constitutionally invalid taxing statute, then there is a constitutional right to claim repayment of that tax with some limitations: (1) limitation period; (2) no compound interest (because no morally wrongdoing of province).</w:t>
      </w:r>
    </w:p>
    <w:p w:rsidR="00EA3EBD" w:rsidRDefault="00EA3EBD" w:rsidP="00EA3EBD">
      <w:pPr>
        <w:pStyle w:val="ListParagraph"/>
        <w:numPr>
          <w:ilvl w:val="0"/>
          <w:numId w:val="157"/>
        </w:numPr>
        <w:spacing w:line="259" w:lineRule="auto"/>
      </w:pPr>
      <w:r>
        <w:t>Provinces can legislate retroactively to prevent fiscal chaos.</w:t>
      </w:r>
    </w:p>
    <w:p w:rsidR="00EA3EBD" w:rsidRDefault="00EA3EBD" w:rsidP="00EA3EBD">
      <w:pPr>
        <w:pStyle w:val="ListParagraph"/>
        <w:spacing w:line="259" w:lineRule="auto"/>
        <w:ind w:left="1170"/>
      </w:pPr>
    </w:p>
    <w:p w:rsidR="00EA3EBD" w:rsidRDefault="00EA3EBD" w:rsidP="00EA3EBD">
      <w:pPr>
        <w:pStyle w:val="ListParagraph"/>
        <w:spacing w:line="259" w:lineRule="auto"/>
        <w:ind w:left="1170"/>
      </w:pPr>
    </w:p>
    <w:p w:rsidR="00EA3EBD" w:rsidRDefault="00EA3EBD" w:rsidP="00EA3EBD">
      <w:pPr>
        <w:pStyle w:val="ListParagraph"/>
        <w:spacing w:line="259" w:lineRule="auto"/>
        <w:ind w:left="1170"/>
      </w:pPr>
    </w:p>
    <w:p w:rsidR="00EA3EBD" w:rsidRDefault="00EA3EBD" w:rsidP="00EA3EBD"/>
    <w:p w:rsidR="00EA3EBD" w:rsidRPr="00E64F98" w:rsidRDefault="00EA3EBD" w:rsidP="00EA3EBD">
      <w:r>
        <w:lastRenderedPageBreak/>
        <w:t>Federal government:</w:t>
      </w:r>
    </w:p>
    <w:p w:rsidR="00EA3EBD" w:rsidRDefault="00EA3EBD" w:rsidP="00EA3EBD">
      <w:pPr>
        <w:pStyle w:val="ListParagraph"/>
        <w:numPr>
          <w:ilvl w:val="6"/>
          <w:numId w:val="146"/>
        </w:numPr>
        <w:ind w:left="720"/>
      </w:pPr>
      <w:r>
        <w:t xml:space="preserve">S. 91(3)  - The raising of Money by any Mode or System of Taxation </w:t>
      </w:r>
    </w:p>
    <w:p w:rsidR="00EA3EBD" w:rsidRDefault="00EA3EBD" w:rsidP="00EA3EBD">
      <w:pPr>
        <w:pStyle w:val="ListParagraph"/>
        <w:numPr>
          <w:ilvl w:val="7"/>
          <w:numId w:val="146"/>
        </w:numPr>
        <w:ind w:left="1530"/>
      </w:pPr>
      <w:r>
        <w:t>As much as they like, any way they like</w:t>
      </w:r>
    </w:p>
    <w:p w:rsidR="00EA3EBD" w:rsidRDefault="00EA3EBD" w:rsidP="00EA3EBD">
      <w:pPr>
        <w:pStyle w:val="ListParagraph"/>
        <w:numPr>
          <w:ilvl w:val="0"/>
          <w:numId w:val="152"/>
        </w:numPr>
      </w:pPr>
      <w:r w:rsidRPr="00E64F98">
        <w:rPr>
          <w:u w:val="single"/>
        </w:rPr>
        <w:t>Colourability</w:t>
      </w:r>
      <w:r>
        <w:t xml:space="preserve"> is the major limitation: </w:t>
      </w:r>
    </w:p>
    <w:p w:rsidR="00EA3EBD" w:rsidRDefault="00EA3EBD" w:rsidP="00EA3EBD">
      <w:pPr>
        <w:pStyle w:val="ListParagraph"/>
        <w:numPr>
          <w:ilvl w:val="1"/>
          <w:numId w:val="152"/>
        </w:numPr>
      </w:pPr>
      <w:r>
        <w:t>Cannot regulate something they shouldn’t be regulating</w:t>
      </w:r>
    </w:p>
    <w:p w:rsidR="00EA3EBD" w:rsidRDefault="00EA3EBD" w:rsidP="00EA3EBD">
      <w:pPr>
        <w:pStyle w:val="ListParagraph"/>
        <w:numPr>
          <w:ilvl w:val="1"/>
          <w:numId w:val="152"/>
        </w:numPr>
      </w:pPr>
      <w:r>
        <w:t>Never assume that the only legitimate reason is to raise revenue</w:t>
      </w:r>
    </w:p>
    <w:p w:rsidR="00EA3EBD" w:rsidRDefault="00EA3EBD" w:rsidP="00EA3EBD">
      <w:pPr>
        <w:pStyle w:val="ListParagraph"/>
        <w:numPr>
          <w:ilvl w:val="0"/>
          <w:numId w:val="149"/>
        </w:numPr>
      </w:pPr>
      <w:r>
        <w:t xml:space="preserve">There is virtually no limitation on Federal taxing power </w:t>
      </w:r>
    </w:p>
    <w:p w:rsidR="00EA3EBD" w:rsidRDefault="00EA3EBD" w:rsidP="00EA3EBD">
      <w:pPr>
        <w:pStyle w:val="ListParagraph"/>
        <w:numPr>
          <w:ilvl w:val="1"/>
          <w:numId w:val="149"/>
        </w:numPr>
      </w:pPr>
      <w:r>
        <w:t>They can impose charges under other heads of power</w:t>
      </w:r>
    </w:p>
    <w:p w:rsidR="00EA3EBD" w:rsidRDefault="00EA3EBD" w:rsidP="00EA3EBD">
      <w:pPr>
        <w:pStyle w:val="ListParagraph"/>
        <w:numPr>
          <w:ilvl w:val="1"/>
          <w:numId w:val="149"/>
        </w:numPr>
      </w:pPr>
      <w:r>
        <w:t>The tax does not need to be for a federal purpose (</w:t>
      </w:r>
      <w:r w:rsidRPr="005D0194">
        <w:rPr>
          <w:i/>
        </w:rPr>
        <w:t>Winter Haven Stable</w:t>
      </w:r>
      <w:r>
        <w:t>)</w:t>
      </w:r>
    </w:p>
    <w:p w:rsidR="00EA3EBD" w:rsidRDefault="00EA3EBD" w:rsidP="00EA3EBD"/>
    <w:p w:rsidR="00EA3EBD" w:rsidRDefault="00EA3EBD" w:rsidP="00EA3EBD">
      <w:r>
        <w:t>Provincial government</w:t>
      </w:r>
    </w:p>
    <w:p w:rsidR="00EA3EBD" w:rsidRDefault="00EA3EBD" w:rsidP="00EA3EBD">
      <w:pPr>
        <w:pStyle w:val="ListParagraph"/>
        <w:numPr>
          <w:ilvl w:val="0"/>
          <w:numId w:val="148"/>
        </w:numPr>
      </w:pPr>
      <w:r>
        <w:t xml:space="preserve">S. 92(2) – direct taxation within the province for the raising of revenue for provincial purposes </w:t>
      </w:r>
    </w:p>
    <w:p w:rsidR="00EA3EBD" w:rsidRDefault="00EA3EBD" w:rsidP="00EA3EBD">
      <w:pPr>
        <w:pStyle w:val="ListParagraph"/>
        <w:numPr>
          <w:ilvl w:val="0"/>
          <w:numId w:val="148"/>
        </w:numPr>
      </w:pPr>
      <w:r>
        <w:t xml:space="preserve">S. 92(9) – shop, saloon, tavern, auctioneer, and other licenses in order to raise revenue for provincial, local, or municipal purposes </w:t>
      </w:r>
    </w:p>
    <w:p w:rsidR="00EA3EBD" w:rsidRDefault="00EA3EBD" w:rsidP="00EA3EBD">
      <w:pPr>
        <w:pStyle w:val="ListParagraph"/>
        <w:numPr>
          <w:ilvl w:val="0"/>
          <w:numId w:val="148"/>
        </w:numPr>
      </w:pPr>
      <w:r>
        <w:t xml:space="preserve">S. 92A(4) – in each province, the legislature may make laws in relation to raising by money by any mode or system of taxation in respect of </w:t>
      </w:r>
    </w:p>
    <w:p w:rsidR="00EA3EBD" w:rsidRDefault="00EA3EBD" w:rsidP="00EA3EBD">
      <w:pPr>
        <w:pStyle w:val="ListParagraph"/>
        <w:numPr>
          <w:ilvl w:val="0"/>
          <w:numId w:val="151"/>
        </w:numPr>
      </w:pPr>
      <w:r>
        <w:t xml:space="preserve">Non-renewable resources and forestry resources, and BUT: such laws cannot differentiate between production exported to other provinces or not exported. </w:t>
      </w:r>
    </w:p>
    <w:p w:rsidR="00EA3EBD" w:rsidRDefault="00EA3EBD" w:rsidP="00EA3EBD">
      <w:pPr>
        <w:pStyle w:val="ListParagraph"/>
        <w:numPr>
          <w:ilvl w:val="0"/>
          <w:numId w:val="151"/>
        </w:numPr>
      </w:pPr>
      <w:r>
        <w:t>Sites for generation of electric energy, whether such production is exported in whole or in part from the province</w:t>
      </w:r>
    </w:p>
    <w:p w:rsidR="00EA3EBD" w:rsidRDefault="00EA3EBD" w:rsidP="00EA3EBD">
      <w:pPr>
        <w:ind w:left="1080"/>
      </w:pPr>
      <w:r>
        <w:t>BUT: such laws cannot differentiate between production exported to other provinces or not exported.</w:t>
      </w:r>
    </w:p>
    <w:p w:rsidR="00EA3EBD" w:rsidRDefault="00EA3EBD" w:rsidP="00EA3EBD">
      <w:pPr>
        <w:pStyle w:val="ListParagraph"/>
        <w:numPr>
          <w:ilvl w:val="0"/>
          <w:numId w:val="148"/>
        </w:numPr>
      </w:pPr>
      <w:r>
        <w:t>S. 121: cannot impose tariffs between provinces</w:t>
      </w:r>
    </w:p>
    <w:p w:rsidR="00EA3EBD" w:rsidRDefault="00EA3EBD" w:rsidP="00EA3EBD">
      <w:pPr>
        <w:pStyle w:val="ListParagraph"/>
        <w:numPr>
          <w:ilvl w:val="0"/>
          <w:numId w:val="148"/>
        </w:numPr>
      </w:pPr>
      <w:r>
        <w:t>S. 125: No lands or property belonging to Canada or province shall be liable to taxation</w:t>
      </w:r>
    </w:p>
    <w:p w:rsidR="00EA3EBD" w:rsidRPr="00A0779F" w:rsidRDefault="00EA3EBD" w:rsidP="00EA3EBD">
      <w:pPr>
        <w:pStyle w:val="ListParagraph"/>
        <w:numPr>
          <w:ilvl w:val="1"/>
          <w:numId w:val="148"/>
        </w:numPr>
        <w:ind w:left="0" w:firstLine="0"/>
      </w:pPr>
      <w:r>
        <w:t xml:space="preserve">Crown lands have immunity from taxation by other levels of government.  </w:t>
      </w:r>
    </w:p>
    <w:p w:rsidR="00EA3EBD" w:rsidRDefault="00EA3EBD" w:rsidP="003147B0">
      <w:pPr>
        <w:jc w:val="center"/>
        <w:rPr>
          <w:b/>
        </w:rPr>
      </w:pPr>
    </w:p>
    <w:p w:rsidR="00EA3EBD" w:rsidRDefault="00EA3EBD" w:rsidP="003147B0">
      <w:pPr>
        <w:jc w:val="center"/>
        <w:rPr>
          <w:b/>
        </w:rPr>
      </w:pPr>
    </w:p>
    <w:p w:rsidR="00EA3EBD" w:rsidRDefault="00EA3EBD" w:rsidP="003147B0">
      <w:pPr>
        <w:jc w:val="center"/>
        <w:rPr>
          <w:b/>
        </w:rPr>
      </w:pPr>
      <w:bookmarkStart w:id="0" w:name="_GoBack"/>
      <w:bookmarkEnd w:id="0"/>
    </w:p>
    <w:p w:rsidR="00EA3EBD" w:rsidRDefault="00EA3EBD" w:rsidP="003147B0">
      <w:pPr>
        <w:jc w:val="center"/>
        <w:rPr>
          <w:b/>
        </w:rPr>
      </w:pPr>
    </w:p>
    <w:p w:rsidR="00EA3EBD" w:rsidRDefault="00EA3EBD" w:rsidP="003147B0">
      <w:pPr>
        <w:jc w:val="center"/>
        <w:rPr>
          <w:b/>
        </w:rPr>
      </w:pPr>
    </w:p>
    <w:p w:rsidR="00EA3EBD" w:rsidRDefault="00EA3EBD" w:rsidP="003147B0">
      <w:pPr>
        <w:jc w:val="center"/>
        <w:rPr>
          <w:b/>
        </w:rPr>
      </w:pPr>
    </w:p>
    <w:p w:rsidR="00EA3EBD" w:rsidRDefault="00EA3EBD" w:rsidP="003147B0">
      <w:pPr>
        <w:jc w:val="center"/>
        <w:rPr>
          <w:b/>
        </w:rPr>
      </w:pPr>
    </w:p>
    <w:p w:rsidR="00EA3EBD" w:rsidRDefault="00EA3EBD" w:rsidP="003147B0">
      <w:pPr>
        <w:jc w:val="center"/>
        <w:rPr>
          <w:b/>
        </w:rPr>
      </w:pPr>
    </w:p>
    <w:p w:rsidR="00EA3EBD" w:rsidRDefault="00EA3EBD" w:rsidP="003147B0">
      <w:pPr>
        <w:jc w:val="center"/>
        <w:rPr>
          <w:b/>
        </w:rPr>
      </w:pPr>
    </w:p>
    <w:p w:rsidR="00EA3EBD" w:rsidRDefault="00EA3EBD" w:rsidP="003147B0">
      <w:pPr>
        <w:jc w:val="center"/>
        <w:rPr>
          <w:b/>
        </w:rPr>
      </w:pPr>
    </w:p>
    <w:p w:rsidR="00EA3EBD" w:rsidRDefault="00EA3EBD" w:rsidP="003147B0">
      <w:pPr>
        <w:jc w:val="center"/>
        <w:rPr>
          <w:b/>
        </w:rPr>
      </w:pPr>
    </w:p>
    <w:p w:rsidR="00EA3EBD" w:rsidRDefault="00EA3EBD" w:rsidP="003147B0">
      <w:pPr>
        <w:jc w:val="center"/>
        <w:rPr>
          <w:b/>
        </w:rPr>
      </w:pPr>
    </w:p>
    <w:p w:rsidR="00EA3EBD" w:rsidRDefault="00EA3EBD" w:rsidP="003147B0">
      <w:pPr>
        <w:jc w:val="center"/>
        <w:rPr>
          <w:b/>
        </w:rPr>
      </w:pPr>
    </w:p>
    <w:p w:rsidR="00EA3EBD" w:rsidRDefault="00EA3EBD" w:rsidP="003147B0">
      <w:pPr>
        <w:jc w:val="center"/>
        <w:rPr>
          <w:b/>
        </w:rPr>
      </w:pPr>
    </w:p>
    <w:p w:rsidR="00EA3EBD" w:rsidRDefault="00EA3EBD" w:rsidP="003147B0">
      <w:pPr>
        <w:jc w:val="center"/>
        <w:rPr>
          <w:b/>
        </w:rPr>
      </w:pPr>
    </w:p>
    <w:p w:rsidR="00EA3EBD" w:rsidRDefault="00EA3EBD" w:rsidP="003147B0">
      <w:pPr>
        <w:jc w:val="center"/>
        <w:rPr>
          <w:b/>
        </w:rPr>
      </w:pPr>
    </w:p>
    <w:p w:rsidR="00EA3EBD" w:rsidRDefault="00EA3EBD" w:rsidP="003147B0">
      <w:pPr>
        <w:jc w:val="center"/>
        <w:rPr>
          <w:b/>
        </w:rPr>
      </w:pPr>
    </w:p>
    <w:p w:rsidR="00EA3EBD" w:rsidRDefault="00EA3EBD" w:rsidP="003147B0">
      <w:pPr>
        <w:jc w:val="center"/>
        <w:rPr>
          <w:b/>
        </w:rPr>
      </w:pPr>
    </w:p>
    <w:p w:rsidR="00EA3EBD" w:rsidRDefault="00EA3EBD" w:rsidP="003147B0">
      <w:pPr>
        <w:jc w:val="center"/>
        <w:rPr>
          <w:b/>
        </w:rPr>
      </w:pPr>
    </w:p>
    <w:p w:rsidR="00EA3EBD" w:rsidRDefault="00EA3EBD" w:rsidP="003147B0">
      <w:pPr>
        <w:jc w:val="center"/>
        <w:rPr>
          <w:b/>
        </w:rPr>
      </w:pPr>
    </w:p>
    <w:p w:rsidR="00EA3EBD" w:rsidRDefault="00EA3EBD" w:rsidP="003147B0">
      <w:pPr>
        <w:jc w:val="center"/>
        <w:rPr>
          <w:b/>
        </w:rPr>
      </w:pPr>
    </w:p>
    <w:p w:rsidR="00EA3EBD" w:rsidRDefault="00EA3EBD" w:rsidP="003147B0">
      <w:pPr>
        <w:jc w:val="center"/>
        <w:rPr>
          <w:b/>
        </w:rPr>
      </w:pPr>
    </w:p>
    <w:p w:rsidR="003147B0" w:rsidRPr="003147B0" w:rsidRDefault="000F18FE" w:rsidP="003147B0">
      <w:pPr>
        <w:jc w:val="center"/>
        <w:rPr>
          <w:b/>
        </w:rPr>
      </w:pPr>
      <w:r>
        <w:rPr>
          <w:b/>
        </w:rPr>
        <w:lastRenderedPageBreak/>
        <w:t>INTERJURISDICTIONAL IMMUNITY</w:t>
      </w:r>
    </w:p>
    <w:p w:rsidR="003147B0" w:rsidRDefault="003147B0" w:rsidP="003147B0">
      <w:pPr>
        <w:jc w:val="center"/>
      </w:pPr>
    </w:p>
    <w:p w:rsidR="00EB2E8C" w:rsidRDefault="00EB2E8C" w:rsidP="003147B0">
      <w:r>
        <w:t xml:space="preserve">A party may rely on the doctrine of interjurisdictional immunity to show that a statute is not </w:t>
      </w:r>
      <w:r w:rsidRPr="000F18FE">
        <w:rPr>
          <w:b/>
          <w:u w:val="single"/>
        </w:rPr>
        <w:t>applicable</w:t>
      </w:r>
      <w:r>
        <w:t xml:space="preserve">.  </w:t>
      </w:r>
    </w:p>
    <w:p w:rsidR="00EB2E8C" w:rsidRDefault="00EB2E8C" w:rsidP="003147B0"/>
    <w:p w:rsidR="00BA0A61" w:rsidRPr="00BA0A61" w:rsidRDefault="00BA0A61" w:rsidP="003147B0">
      <w:r w:rsidRPr="00BA0A61">
        <w:t>*Note</w:t>
      </w:r>
      <w:r w:rsidR="004D7B7D">
        <w:t xml:space="preserve"> -</w:t>
      </w:r>
      <w:r w:rsidRPr="00BA0A61">
        <w:t xml:space="preserve"> the doctrine is reciprocal: it can be used to protect to protect provincial heads of power and provincially regulated undertakings</w:t>
      </w:r>
      <w:r>
        <w:t xml:space="preserve"> from federal encroachment (</w:t>
      </w:r>
      <w:r>
        <w:rPr>
          <w:i/>
        </w:rPr>
        <w:t>CWB</w:t>
      </w:r>
      <w:r>
        <w:t>)*</w:t>
      </w:r>
      <w:r w:rsidRPr="00BA0A61">
        <w:t xml:space="preserve"> </w:t>
      </w:r>
    </w:p>
    <w:p w:rsidR="003147B0" w:rsidRDefault="003147B0" w:rsidP="00081008"/>
    <w:p w:rsidR="003147B0" w:rsidRDefault="003147B0" w:rsidP="007A5313">
      <w:pPr>
        <w:pStyle w:val="ListParagraph"/>
        <w:numPr>
          <w:ilvl w:val="0"/>
          <w:numId w:val="1"/>
        </w:numPr>
      </w:pPr>
      <w:r>
        <w:t>Identify a federal entity</w:t>
      </w:r>
      <w:r w:rsidR="00DE0E69">
        <w:t>.</w:t>
      </w:r>
    </w:p>
    <w:p w:rsidR="003147B0" w:rsidRDefault="003147B0" w:rsidP="002D13A0">
      <w:pPr>
        <w:pStyle w:val="ListParagraph"/>
        <w:numPr>
          <w:ilvl w:val="1"/>
          <w:numId w:val="6"/>
        </w:numPr>
      </w:pPr>
      <w:r>
        <w:t>Federally incorporated companies.</w:t>
      </w:r>
    </w:p>
    <w:p w:rsidR="003147B0" w:rsidRDefault="003147B0" w:rsidP="002D13A0">
      <w:pPr>
        <w:pStyle w:val="ListParagraph"/>
        <w:numPr>
          <w:ilvl w:val="1"/>
          <w:numId w:val="8"/>
        </w:numPr>
      </w:pPr>
      <w:r>
        <w:t>Examples include the RCMP, Canada Post, Banks and Indians.</w:t>
      </w:r>
    </w:p>
    <w:p w:rsidR="003147B0" w:rsidRDefault="003147B0" w:rsidP="002D13A0">
      <w:pPr>
        <w:pStyle w:val="ListParagraph"/>
        <w:numPr>
          <w:ilvl w:val="1"/>
          <w:numId w:val="9"/>
        </w:numPr>
      </w:pPr>
      <w:r>
        <w:t>92(10)(a) gives federal legislative jurisdiction over all forms of transportation and communication which extend beyond a province’s borders.</w:t>
      </w:r>
    </w:p>
    <w:p w:rsidR="003147B0" w:rsidRDefault="003147B0" w:rsidP="002D13A0">
      <w:pPr>
        <w:pStyle w:val="ListParagraph"/>
        <w:numPr>
          <w:ilvl w:val="1"/>
          <w:numId w:val="7"/>
        </w:numPr>
      </w:pPr>
      <w:r>
        <w:t>Generally this includes all modern forms of transportation and communication.</w:t>
      </w:r>
    </w:p>
    <w:p w:rsidR="003147B0" w:rsidRDefault="003147B0" w:rsidP="002D13A0">
      <w:pPr>
        <w:pStyle w:val="ListParagraph"/>
        <w:numPr>
          <w:ilvl w:val="1"/>
          <w:numId w:val="7"/>
        </w:numPr>
      </w:pPr>
      <w:r>
        <w:t>It does not need to be both a work and an undertaking (</w:t>
      </w:r>
      <w:r>
        <w:rPr>
          <w:i/>
        </w:rPr>
        <w:t>Winner</w:t>
      </w:r>
      <w:r>
        <w:t>).</w:t>
      </w:r>
    </w:p>
    <w:p w:rsidR="003147B0" w:rsidRPr="003D5F7D" w:rsidRDefault="005B1C1F" w:rsidP="002D13A0">
      <w:pPr>
        <w:pStyle w:val="ListParagraph"/>
        <w:numPr>
          <w:ilvl w:val="1"/>
          <w:numId w:val="7"/>
        </w:numPr>
      </w:pPr>
      <w:r w:rsidRPr="003D5F7D">
        <w:t>Look at how the business is actually being operated.</w:t>
      </w:r>
    </w:p>
    <w:p w:rsidR="005B1C1F" w:rsidRDefault="005B1C1F" w:rsidP="00EA3EBD">
      <w:pPr>
        <w:pStyle w:val="ListParagraph"/>
        <w:numPr>
          <w:ilvl w:val="1"/>
          <w:numId w:val="10"/>
        </w:numPr>
      </w:pPr>
      <w:r>
        <w:rPr>
          <w:i/>
        </w:rPr>
        <w:t>Winner:</w:t>
      </w:r>
      <w:r>
        <w:t xml:space="preserve"> the undertaking was one and indivisible.</w:t>
      </w:r>
    </w:p>
    <w:p w:rsidR="00A243E4" w:rsidRDefault="003D5F7D" w:rsidP="00EA3EBD">
      <w:pPr>
        <w:pStyle w:val="ListParagraph"/>
        <w:numPr>
          <w:ilvl w:val="1"/>
          <w:numId w:val="10"/>
        </w:numPr>
      </w:pPr>
      <w:r>
        <w:t xml:space="preserve">The entity must avoid the appearance of </w:t>
      </w:r>
      <w:r w:rsidRPr="003D5F7D">
        <w:rPr>
          <w:u w:val="single"/>
        </w:rPr>
        <w:t>colourability</w:t>
      </w:r>
      <w:r>
        <w:t>: attempting to avoid provincial jurisdiction by starting activities over the border or having an occasional interprovincial service</w:t>
      </w:r>
      <w:r w:rsidR="001F2478">
        <w:t xml:space="preserve"> (</w:t>
      </w:r>
      <w:r w:rsidR="001F2478">
        <w:rPr>
          <w:i/>
        </w:rPr>
        <w:t>Winner</w:t>
      </w:r>
      <w:r w:rsidR="001F2478">
        <w:t>)</w:t>
      </w:r>
      <w:r>
        <w:t>.</w:t>
      </w:r>
    </w:p>
    <w:p w:rsidR="00A243E4" w:rsidRDefault="00A243E4" w:rsidP="00EA3EBD">
      <w:pPr>
        <w:pStyle w:val="ListParagraph"/>
        <w:numPr>
          <w:ilvl w:val="0"/>
          <w:numId w:val="10"/>
        </w:numPr>
      </w:pPr>
      <w:r>
        <w:t>An entity may be a “derivative undertaking” that is associated or connected with a federal entity.</w:t>
      </w:r>
    </w:p>
    <w:p w:rsidR="005B1C1F" w:rsidRDefault="00A243E4" w:rsidP="00EA3EBD">
      <w:pPr>
        <w:pStyle w:val="ListParagraph"/>
        <w:numPr>
          <w:ilvl w:val="0"/>
          <w:numId w:val="11"/>
        </w:numPr>
      </w:pPr>
      <w:r>
        <w:t xml:space="preserve">There must be a </w:t>
      </w:r>
      <w:r w:rsidRPr="00A243E4">
        <w:rPr>
          <w:u w:val="single"/>
        </w:rPr>
        <w:t>sufficiently close relationship</w:t>
      </w:r>
      <w:r>
        <w:t xml:space="preserve"> between the two entities (</w:t>
      </w:r>
      <w:r>
        <w:rPr>
          <w:i/>
        </w:rPr>
        <w:t>Tessier</w:t>
      </w:r>
      <w:r>
        <w:t xml:space="preserve">). </w:t>
      </w:r>
    </w:p>
    <w:p w:rsidR="00986C23" w:rsidRDefault="001F2478" w:rsidP="00EA3EBD">
      <w:pPr>
        <w:pStyle w:val="ListParagraph"/>
        <w:numPr>
          <w:ilvl w:val="0"/>
          <w:numId w:val="11"/>
        </w:numPr>
      </w:pPr>
      <w:r>
        <w:rPr>
          <w:i/>
        </w:rPr>
        <w:t xml:space="preserve">Tessier: </w:t>
      </w:r>
      <w:r>
        <w:t>Stevedoring would fall under this category; however</w:t>
      </w:r>
      <w:r w:rsidR="00986C23">
        <w:t>:</w:t>
      </w:r>
    </w:p>
    <w:p w:rsidR="00986C23" w:rsidRDefault="00986C23" w:rsidP="00EA3EBD">
      <w:pPr>
        <w:pStyle w:val="ListParagraph"/>
        <w:numPr>
          <w:ilvl w:val="0"/>
          <w:numId w:val="12"/>
        </w:numPr>
      </w:pPr>
      <w:r>
        <w:t>It was not the exclusive activity of the company.</w:t>
      </w:r>
    </w:p>
    <w:p w:rsidR="00986C23" w:rsidRDefault="00986C23" w:rsidP="00EA3EBD">
      <w:pPr>
        <w:pStyle w:val="ListParagraph"/>
        <w:numPr>
          <w:ilvl w:val="0"/>
          <w:numId w:val="12"/>
        </w:numPr>
      </w:pPr>
      <w:r>
        <w:t>T</w:t>
      </w:r>
      <w:r w:rsidR="001F2478">
        <w:t>here was no ‘discrete’ steve</w:t>
      </w:r>
      <w:r>
        <w:t xml:space="preserve">doring unit - </w:t>
      </w:r>
      <w:r w:rsidR="001F2478">
        <w:t>the employees and equipment were not exclusive to stevedoring</w:t>
      </w:r>
      <w:r>
        <w:t xml:space="preserve"> and moved between activities. </w:t>
      </w:r>
    </w:p>
    <w:p w:rsidR="00A243E4" w:rsidRDefault="00986C23" w:rsidP="00EA3EBD">
      <w:pPr>
        <w:pStyle w:val="ListParagraph"/>
        <w:numPr>
          <w:ilvl w:val="0"/>
          <w:numId w:val="12"/>
        </w:numPr>
      </w:pPr>
      <w:r>
        <w:t>The relative number of employees doing stevedoring was low.</w:t>
      </w:r>
    </w:p>
    <w:p w:rsidR="000F18FE" w:rsidRPr="00932B50" w:rsidRDefault="000F18FE" w:rsidP="000F18FE">
      <w:pPr>
        <w:pStyle w:val="ListParagraph"/>
        <w:ind w:left="2344"/>
      </w:pPr>
    </w:p>
    <w:p w:rsidR="003147B0" w:rsidRDefault="003147B0" w:rsidP="007A5313">
      <w:pPr>
        <w:pStyle w:val="ListParagraph"/>
        <w:numPr>
          <w:ilvl w:val="0"/>
          <w:numId w:val="1"/>
        </w:numPr>
      </w:pPr>
      <w:r>
        <w:t>Identify the vit</w:t>
      </w:r>
      <w:r w:rsidR="00B375EB">
        <w:t xml:space="preserve">al or </w:t>
      </w:r>
      <w:r>
        <w:t>essential part of the entity</w:t>
      </w:r>
      <w:r w:rsidR="00B375EB">
        <w:t>.</w:t>
      </w:r>
    </w:p>
    <w:p w:rsidR="00B375EB" w:rsidRDefault="00B375EB" w:rsidP="00EA3EBD">
      <w:pPr>
        <w:pStyle w:val="ListParagraph"/>
        <w:numPr>
          <w:ilvl w:val="1"/>
          <w:numId w:val="16"/>
        </w:numPr>
      </w:pPr>
      <w:r>
        <w:t xml:space="preserve">Some words from </w:t>
      </w:r>
      <w:r>
        <w:rPr>
          <w:i/>
        </w:rPr>
        <w:t>CWB</w:t>
      </w:r>
      <w:r>
        <w:t>:</w:t>
      </w:r>
    </w:p>
    <w:p w:rsidR="00B375EB" w:rsidRDefault="00B375EB" w:rsidP="00EA3EBD">
      <w:pPr>
        <w:pStyle w:val="ListParagraph"/>
        <w:numPr>
          <w:ilvl w:val="1"/>
          <w:numId w:val="17"/>
        </w:numPr>
      </w:pPr>
      <w:r>
        <w:t>Essential to the existence of something</w:t>
      </w:r>
    </w:p>
    <w:p w:rsidR="00B375EB" w:rsidRDefault="00B375EB" w:rsidP="00EA3EBD">
      <w:pPr>
        <w:pStyle w:val="ListParagraph"/>
        <w:numPr>
          <w:ilvl w:val="1"/>
          <w:numId w:val="17"/>
        </w:numPr>
      </w:pPr>
      <w:r>
        <w:t>Absolutely indispensable or necessary</w:t>
      </w:r>
    </w:p>
    <w:p w:rsidR="006736BB" w:rsidRDefault="006736BB" w:rsidP="00EA3EBD">
      <w:pPr>
        <w:pStyle w:val="ListParagraph"/>
        <w:numPr>
          <w:ilvl w:val="1"/>
          <w:numId w:val="17"/>
        </w:numPr>
      </w:pPr>
      <w:r>
        <w:t>More than just a benefit</w:t>
      </w:r>
    </w:p>
    <w:p w:rsidR="00B375EB" w:rsidRDefault="006736BB" w:rsidP="00EA3EBD">
      <w:pPr>
        <w:pStyle w:val="ListParagraph"/>
        <w:numPr>
          <w:ilvl w:val="0"/>
          <w:numId w:val="17"/>
        </w:numPr>
      </w:pPr>
      <w:r>
        <w:t>‘Peace of mind insurance’ d</w:t>
      </w:r>
      <w:r w:rsidR="00ED78CD">
        <w:t>oes not fall into this category for banks</w:t>
      </w:r>
    </w:p>
    <w:p w:rsidR="000F18FE" w:rsidRDefault="00651681" w:rsidP="00EA3EBD">
      <w:pPr>
        <w:pStyle w:val="ListParagraph"/>
        <w:numPr>
          <w:ilvl w:val="0"/>
          <w:numId w:val="18"/>
        </w:numPr>
      </w:pPr>
      <w:r>
        <w:t>This typically includes internal operations such as labour relations, management, wages, and health and safety (</w:t>
      </w:r>
      <w:r w:rsidRPr="00651681">
        <w:rPr>
          <w:i/>
        </w:rPr>
        <w:t>Bell</w:t>
      </w:r>
      <w:r>
        <w:t xml:space="preserve"> </w:t>
      </w:r>
      <w:r>
        <w:rPr>
          <w:i/>
        </w:rPr>
        <w:t>’88</w:t>
      </w:r>
      <w:r>
        <w:t>).</w:t>
      </w:r>
    </w:p>
    <w:p w:rsidR="000F18FE" w:rsidRPr="006736BB" w:rsidRDefault="000F18FE" w:rsidP="000F18FE">
      <w:pPr>
        <w:pStyle w:val="ListParagraph"/>
        <w:ind w:left="1352"/>
      </w:pPr>
    </w:p>
    <w:p w:rsidR="003147B0" w:rsidRDefault="003147B0" w:rsidP="007A5313">
      <w:pPr>
        <w:pStyle w:val="ListParagraph"/>
        <w:numPr>
          <w:ilvl w:val="0"/>
          <w:numId w:val="1"/>
        </w:numPr>
      </w:pPr>
      <w:r>
        <w:t>Persuade the court that the application of the provincial statute impairs a vital or essential part of the entity.</w:t>
      </w:r>
    </w:p>
    <w:p w:rsidR="00DE0E69" w:rsidRDefault="0098748F" w:rsidP="007A5313">
      <w:pPr>
        <w:pStyle w:val="ListParagraph"/>
        <w:numPr>
          <w:ilvl w:val="1"/>
          <w:numId w:val="2"/>
        </w:numPr>
      </w:pPr>
      <w:r>
        <w:t xml:space="preserve">In order for a federal entity to be immune from provincial legislation, the provincial statute must </w:t>
      </w:r>
      <w:r w:rsidRPr="0098748F">
        <w:rPr>
          <w:u w:val="single"/>
        </w:rPr>
        <w:t>impair a vital or essential part</w:t>
      </w:r>
      <w:r>
        <w:t xml:space="preserve"> of that entity</w:t>
      </w:r>
      <w:r w:rsidR="00425AF6">
        <w:t xml:space="preserve"> (</w:t>
      </w:r>
      <w:r w:rsidR="00425AF6">
        <w:rPr>
          <w:i/>
        </w:rPr>
        <w:t>CWB</w:t>
      </w:r>
      <w:r w:rsidR="00425AF6">
        <w:t>)</w:t>
      </w:r>
      <w:r>
        <w:t xml:space="preserve">. </w:t>
      </w:r>
    </w:p>
    <w:p w:rsidR="0098748F" w:rsidRDefault="0098748F" w:rsidP="00EA3EBD">
      <w:pPr>
        <w:pStyle w:val="ListParagraph"/>
        <w:numPr>
          <w:ilvl w:val="1"/>
          <w:numId w:val="14"/>
        </w:numPr>
      </w:pPr>
      <w:r>
        <w:t xml:space="preserve">‘Impair’ means more than ‘affects’ but not necessarily ‘sterilizes’ or ‘paralyzes’. </w:t>
      </w:r>
    </w:p>
    <w:p w:rsidR="0024596F" w:rsidRDefault="005B1C1F" w:rsidP="00EA3EBD">
      <w:pPr>
        <w:pStyle w:val="ListParagraph"/>
        <w:numPr>
          <w:ilvl w:val="1"/>
          <w:numId w:val="15"/>
        </w:numPr>
      </w:pPr>
      <w:r>
        <w:t>Look to the pith and substance of the legislation</w:t>
      </w:r>
    </w:p>
    <w:p w:rsidR="005B1C1F" w:rsidRDefault="0024596F" w:rsidP="00EA3EBD">
      <w:pPr>
        <w:pStyle w:val="ListParagraph"/>
        <w:numPr>
          <w:ilvl w:val="1"/>
          <w:numId w:val="22"/>
        </w:numPr>
      </w:pPr>
      <w:r w:rsidRPr="0024596F">
        <w:rPr>
          <w:i/>
        </w:rPr>
        <w:t xml:space="preserve">Winner </w:t>
      </w:r>
      <w:r w:rsidRPr="006736BB">
        <w:t>dealt with a license to operate</w:t>
      </w:r>
      <w:r>
        <w:t>.</w:t>
      </w:r>
    </w:p>
    <w:p w:rsidR="00ED78CD" w:rsidRDefault="0024596F" w:rsidP="00EA3EBD">
      <w:pPr>
        <w:pStyle w:val="ListParagraph"/>
        <w:numPr>
          <w:ilvl w:val="1"/>
          <w:numId w:val="22"/>
        </w:numPr>
      </w:pPr>
      <w:r>
        <w:t>O</w:t>
      </w:r>
      <w:r w:rsidR="003147B0">
        <w:t>nly certain parts of certain provincial statues impair federal entities</w:t>
      </w:r>
      <w:r>
        <w:t>.</w:t>
      </w:r>
    </w:p>
    <w:p w:rsidR="000F18FE" w:rsidRDefault="000F18FE" w:rsidP="0024596F"/>
    <w:p w:rsidR="000F18FE" w:rsidRDefault="000F18FE" w:rsidP="0024596F"/>
    <w:p w:rsidR="000F18FE" w:rsidRDefault="000F18FE" w:rsidP="0024596F"/>
    <w:p w:rsidR="0024596F" w:rsidRDefault="0024596F" w:rsidP="0024596F">
      <w:r>
        <w:lastRenderedPageBreak/>
        <w:t xml:space="preserve">The doctrine also applied to federal </w:t>
      </w:r>
      <w:r w:rsidRPr="0024596F">
        <w:rPr>
          <w:u w:val="single"/>
        </w:rPr>
        <w:t>heads of power</w:t>
      </w:r>
      <w:r w:rsidRPr="0024596F">
        <w:t xml:space="preserve"> (</w:t>
      </w:r>
      <w:r w:rsidRPr="0024596F">
        <w:rPr>
          <w:i/>
        </w:rPr>
        <w:t>CWB</w:t>
      </w:r>
      <w:r w:rsidRPr="0024596F">
        <w:t>).</w:t>
      </w:r>
      <w:r>
        <w:t xml:space="preserve"> (</w:t>
      </w:r>
      <w:r w:rsidRPr="0024596F">
        <w:rPr>
          <w:i/>
        </w:rPr>
        <w:t>Note - This is much harder, especially for provinces</w:t>
      </w:r>
      <w:r>
        <w:t>).</w:t>
      </w:r>
    </w:p>
    <w:p w:rsidR="000F18FE" w:rsidRPr="0024596F" w:rsidRDefault="000F18FE" w:rsidP="0024596F"/>
    <w:p w:rsidR="003147B0" w:rsidRDefault="003147B0" w:rsidP="007A5313">
      <w:pPr>
        <w:pStyle w:val="ListParagraph"/>
        <w:numPr>
          <w:ilvl w:val="1"/>
          <w:numId w:val="3"/>
        </w:numPr>
      </w:pPr>
      <w:r>
        <w:t>Identify a head of power</w:t>
      </w:r>
    </w:p>
    <w:p w:rsidR="000F18FE" w:rsidRDefault="000F18FE" w:rsidP="000F18FE">
      <w:pPr>
        <w:pStyle w:val="ListParagraph"/>
        <w:ind w:left="643"/>
      </w:pPr>
    </w:p>
    <w:p w:rsidR="003147B0" w:rsidRDefault="003147B0" w:rsidP="007A5313">
      <w:pPr>
        <w:pStyle w:val="ListParagraph"/>
        <w:numPr>
          <w:ilvl w:val="1"/>
          <w:numId w:val="3"/>
        </w:numPr>
      </w:pPr>
      <w:r>
        <w:t xml:space="preserve">Try and find the </w:t>
      </w:r>
      <w:r w:rsidRPr="007A31CD">
        <w:rPr>
          <w:u w:val="single"/>
        </w:rPr>
        <w:t>precedent</w:t>
      </w:r>
      <w:r>
        <w:t xml:space="preserve"> for using IJI with that head of power </w:t>
      </w:r>
    </w:p>
    <w:p w:rsidR="003147B0" w:rsidRDefault="003147B0" w:rsidP="007A5313">
      <w:pPr>
        <w:pStyle w:val="ListParagraph"/>
        <w:numPr>
          <w:ilvl w:val="1"/>
          <w:numId w:val="4"/>
        </w:numPr>
      </w:pPr>
      <w:r>
        <w:t>You likely won’t have this in an exam</w:t>
      </w:r>
    </w:p>
    <w:p w:rsidR="0024596F" w:rsidRDefault="0024596F" w:rsidP="007A5313">
      <w:pPr>
        <w:pStyle w:val="ListParagraph"/>
        <w:numPr>
          <w:ilvl w:val="1"/>
          <w:numId w:val="4"/>
        </w:numPr>
      </w:pPr>
      <w:r>
        <w:t>There are no precedents for provincial heads of power.</w:t>
      </w:r>
    </w:p>
    <w:p w:rsidR="00830C96" w:rsidRDefault="00830C96" w:rsidP="007A5313">
      <w:pPr>
        <w:pStyle w:val="ListParagraph"/>
        <w:numPr>
          <w:ilvl w:val="1"/>
          <w:numId w:val="4"/>
        </w:numPr>
      </w:pPr>
      <w:r>
        <w:t>Maritime negligence law is at the core of 91(10) - Navigation and Shipping (</w:t>
      </w:r>
      <w:proofErr w:type="spellStart"/>
      <w:r>
        <w:rPr>
          <w:i/>
        </w:rPr>
        <w:t>Ordon</w:t>
      </w:r>
      <w:proofErr w:type="spellEnd"/>
      <w:r>
        <w:t>)</w:t>
      </w:r>
    </w:p>
    <w:p w:rsidR="002C56DD" w:rsidRDefault="002C56DD" w:rsidP="007A5313">
      <w:pPr>
        <w:pStyle w:val="ListParagraph"/>
        <w:numPr>
          <w:ilvl w:val="1"/>
          <w:numId w:val="4"/>
        </w:numPr>
      </w:pPr>
      <w:r>
        <w:rPr>
          <w:i/>
        </w:rPr>
        <w:t>PHS</w:t>
      </w:r>
      <w:r>
        <w:t>: the court has never recognized a core of provincial power over health care; and the claimants failed to delineate one.</w:t>
      </w:r>
    </w:p>
    <w:p w:rsidR="000F18FE" w:rsidRDefault="000F18FE" w:rsidP="000F18FE">
      <w:pPr>
        <w:pStyle w:val="ListParagraph"/>
        <w:ind w:left="1210"/>
      </w:pPr>
    </w:p>
    <w:p w:rsidR="003147B0" w:rsidRDefault="003147B0" w:rsidP="007A5313">
      <w:pPr>
        <w:pStyle w:val="ListParagraph"/>
        <w:numPr>
          <w:ilvl w:val="1"/>
          <w:numId w:val="3"/>
        </w:numPr>
      </w:pPr>
      <w:r>
        <w:t xml:space="preserve">Identify the </w:t>
      </w:r>
      <w:r w:rsidRPr="0024596F">
        <w:rPr>
          <w:u w:val="single"/>
        </w:rPr>
        <w:t>core</w:t>
      </w:r>
      <w:r>
        <w:t xml:space="preserve"> of the head of power</w:t>
      </w:r>
    </w:p>
    <w:p w:rsidR="003147B0" w:rsidRDefault="003147B0" w:rsidP="007A5313">
      <w:pPr>
        <w:pStyle w:val="ListParagraph"/>
        <w:numPr>
          <w:ilvl w:val="1"/>
          <w:numId w:val="5"/>
        </w:numPr>
      </w:pPr>
      <w:r>
        <w:t>This can be challenging</w:t>
      </w:r>
    </w:p>
    <w:p w:rsidR="006E48A7" w:rsidRDefault="006E48A7" w:rsidP="007A5313">
      <w:pPr>
        <w:pStyle w:val="ListParagraph"/>
        <w:numPr>
          <w:ilvl w:val="1"/>
          <w:numId w:val="5"/>
        </w:numPr>
      </w:pPr>
      <w:r>
        <w:t>“Basic, minimum and unassailable content” (</w:t>
      </w:r>
      <w:r>
        <w:rPr>
          <w:i/>
        </w:rPr>
        <w:t>Bell ’88</w:t>
      </w:r>
      <w:r>
        <w:t>)</w:t>
      </w:r>
    </w:p>
    <w:p w:rsidR="006E48A7" w:rsidRDefault="006E48A7" w:rsidP="007A5313">
      <w:pPr>
        <w:pStyle w:val="ListParagraph"/>
        <w:numPr>
          <w:ilvl w:val="1"/>
          <w:numId w:val="5"/>
        </w:numPr>
      </w:pPr>
      <w:r>
        <w:t>“The minimum content necessary to make the power effective for the purpose for which it was conferred” (</w:t>
      </w:r>
      <w:r>
        <w:rPr>
          <w:i/>
        </w:rPr>
        <w:t>CWB</w:t>
      </w:r>
      <w:r>
        <w:t>)</w:t>
      </w:r>
    </w:p>
    <w:p w:rsidR="002C56DD" w:rsidRDefault="002C56DD" w:rsidP="007A5313">
      <w:pPr>
        <w:pStyle w:val="ListParagraph"/>
        <w:numPr>
          <w:ilvl w:val="1"/>
          <w:numId w:val="5"/>
        </w:numPr>
      </w:pPr>
      <w:r>
        <w:t>The court is reluctant to identify new areas where IJI applies (</w:t>
      </w:r>
      <w:r>
        <w:rPr>
          <w:i/>
        </w:rPr>
        <w:t>PHS</w:t>
      </w:r>
      <w:r>
        <w:t>).</w:t>
      </w:r>
    </w:p>
    <w:p w:rsidR="002C56DD" w:rsidRDefault="002C56DD" w:rsidP="007A5313">
      <w:pPr>
        <w:pStyle w:val="ListParagraph"/>
        <w:numPr>
          <w:ilvl w:val="1"/>
          <w:numId w:val="5"/>
        </w:numPr>
      </w:pPr>
      <w:r>
        <w:t>The court has never applied it to a ‘broad and amorphous’ area of jurisdiction (</w:t>
      </w:r>
      <w:r>
        <w:rPr>
          <w:i/>
        </w:rPr>
        <w:t>PHS</w:t>
      </w:r>
      <w:r>
        <w:t>).</w:t>
      </w:r>
    </w:p>
    <w:p w:rsidR="002C56DD" w:rsidRDefault="002C56DD" w:rsidP="00EA3EBD">
      <w:pPr>
        <w:pStyle w:val="ListParagraph"/>
        <w:numPr>
          <w:ilvl w:val="1"/>
          <w:numId w:val="23"/>
        </w:numPr>
      </w:pPr>
      <w:r>
        <w:rPr>
          <w:i/>
        </w:rPr>
        <w:t>PHS</w:t>
      </w:r>
      <w:r w:rsidRPr="002C56DD">
        <w:t>:</w:t>
      </w:r>
      <w:r>
        <w:t xml:space="preserve"> recognizing a new protected core here would create ‘legal vacuums’</w:t>
      </w:r>
    </w:p>
    <w:p w:rsidR="000F18FE" w:rsidRDefault="000F18FE" w:rsidP="000F18FE">
      <w:pPr>
        <w:pStyle w:val="ListParagraph"/>
        <w:ind w:left="1210"/>
      </w:pPr>
    </w:p>
    <w:p w:rsidR="00425AF6" w:rsidRDefault="003147B0" w:rsidP="007A5313">
      <w:pPr>
        <w:pStyle w:val="ListParagraph"/>
        <w:numPr>
          <w:ilvl w:val="1"/>
          <w:numId w:val="3"/>
        </w:numPr>
      </w:pPr>
      <w:r>
        <w:t xml:space="preserve">Persuade the court that application </w:t>
      </w:r>
      <w:r w:rsidR="004632F9">
        <w:t xml:space="preserve">of the statute </w:t>
      </w:r>
      <w:r w:rsidRPr="0032194C">
        <w:t>impairs</w:t>
      </w:r>
      <w:r>
        <w:t xml:space="preserve"> the head of power</w:t>
      </w:r>
    </w:p>
    <w:p w:rsidR="0032194C" w:rsidRDefault="0032194C" w:rsidP="007A5313">
      <w:pPr>
        <w:pStyle w:val="ListParagraph"/>
        <w:numPr>
          <w:ilvl w:val="2"/>
          <w:numId w:val="3"/>
        </w:numPr>
      </w:pPr>
      <w:r>
        <w:t>Does it trench on the protected core of federal/provincial competence?</w:t>
      </w:r>
    </w:p>
    <w:p w:rsidR="0032194C" w:rsidRDefault="0032194C" w:rsidP="007A5313">
      <w:pPr>
        <w:pStyle w:val="ListParagraph"/>
        <w:numPr>
          <w:ilvl w:val="2"/>
          <w:numId w:val="3"/>
        </w:numPr>
      </w:pPr>
      <w:r>
        <w:t>Does it seriously or significantly trammel the federal/provincial power?</w:t>
      </w:r>
    </w:p>
    <w:p w:rsidR="004632F9" w:rsidRDefault="004632F9" w:rsidP="00EA3EBD">
      <w:pPr>
        <w:pStyle w:val="ListParagraph"/>
        <w:numPr>
          <w:ilvl w:val="1"/>
          <w:numId w:val="24"/>
        </w:numPr>
      </w:pPr>
      <w:r>
        <w:t>i.e. more than ‘affect’ but not necessarily ‘sterilize’</w:t>
      </w:r>
    </w:p>
    <w:p w:rsidR="00425AF6" w:rsidRDefault="00425AF6" w:rsidP="00425AF6">
      <w:pPr>
        <w:pStyle w:val="ListParagraph"/>
        <w:ind w:left="643"/>
      </w:pPr>
    </w:p>
    <w:p w:rsidR="00E723B6" w:rsidRDefault="00E723B6" w:rsidP="00E723B6">
      <w:r>
        <w:t>------------------------</w:t>
      </w:r>
    </w:p>
    <w:p w:rsidR="00E723B6" w:rsidRDefault="00E723B6" w:rsidP="00E723B6"/>
    <w:p w:rsidR="00E723B6" w:rsidRPr="00E35464" w:rsidRDefault="00E723B6" w:rsidP="00E723B6">
      <w:r>
        <w:t xml:space="preserve">Reasons to limit IJI? Or redefine ‘impairs’ See Jan 16 and para 43-46, 67 of </w:t>
      </w:r>
      <w:r>
        <w:rPr>
          <w:i/>
        </w:rPr>
        <w:t xml:space="preserve">CWB, </w:t>
      </w:r>
      <w:r>
        <w:t xml:space="preserve">para 62-64 PHS (also inconsistent w/ pith and substance doctrine – once it </w:t>
      </w:r>
      <w:proofErr w:type="spellStart"/>
      <w:r>
        <w:t>fals</w:t>
      </w:r>
      <w:proofErr w:type="spellEnd"/>
      <w:r>
        <w:t xml:space="preserve"> under a head of power, incidental effects are ok see Jan 20; </w:t>
      </w:r>
      <w:proofErr w:type="spellStart"/>
      <w:r>
        <w:t>vaccums</w:t>
      </w:r>
      <w:proofErr w:type="spellEnd"/>
      <w:r>
        <w:t xml:space="preserve"> are ok? See MT notes)</w:t>
      </w:r>
    </w:p>
    <w:p w:rsidR="00E723B6" w:rsidRDefault="00E723B6" w:rsidP="00EA3EBD">
      <w:pPr>
        <w:pStyle w:val="ListParagraph"/>
        <w:numPr>
          <w:ilvl w:val="0"/>
          <w:numId w:val="21"/>
        </w:numPr>
        <w:spacing w:line="259" w:lineRule="auto"/>
      </w:pPr>
      <w:r>
        <w:t>Uncertainty – goes against incremental approach to Canadian constitutional law</w:t>
      </w:r>
    </w:p>
    <w:p w:rsidR="00E723B6" w:rsidRDefault="00E723B6" w:rsidP="00EA3EBD">
      <w:pPr>
        <w:pStyle w:val="ListParagraph"/>
        <w:numPr>
          <w:ilvl w:val="0"/>
          <w:numId w:val="21"/>
        </w:numPr>
        <w:spacing w:line="259" w:lineRule="auto"/>
      </w:pPr>
      <w:r>
        <w:t xml:space="preserve">Risk of legal vacuums – if you say IJI is that even incidental effects are not allowed </w:t>
      </w:r>
    </w:p>
    <w:p w:rsidR="00E723B6" w:rsidRDefault="00E723B6" w:rsidP="00EA3EBD">
      <w:pPr>
        <w:pStyle w:val="ListParagraph"/>
        <w:numPr>
          <w:ilvl w:val="1"/>
          <w:numId w:val="21"/>
        </w:numPr>
        <w:spacing w:line="259" w:lineRule="auto"/>
      </w:pPr>
      <w:proofErr w:type="spellStart"/>
      <w:r>
        <w:t>Edinger</w:t>
      </w:r>
      <w:proofErr w:type="spellEnd"/>
      <w:r>
        <w:t xml:space="preserve"> doesn’t see much problem with this though, what’s wrong with not being regulated? </w:t>
      </w:r>
    </w:p>
    <w:p w:rsidR="00E723B6" w:rsidRDefault="00E723B6" w:rsidP="00EA3EBD">
      <w:pPr>
        <w:pStyle w:val="ListParagraph"/>
        <w:numPr>
          <w:ilvl w:val="0"/>
          <w:numId w:val="21"/>
        </w:numPr>
        <w:spacing w:line="259" w:lineRule="auto"/>
      </w:pPr>
      <w:r>
        <w:t xml:space="preserve">Risk of unintentional centralizing tendency – undermine “subsidiarity” – level closer to the issue should govern the issue </w:t>
      </w:r>
      <w:r>
        <w:sym w:font="Wingdings" w:char="F0E0"/>
      </w:r>
      <w:r>
        <w:t xml:space="preserve"> this is becoming an implied constitutional principle that’s justiciable (not quite affirmed, but she’s of the view it’s coming to be constitutionalized!)</w:t>
      </w:r>
    </w:p>
    <w:p w:rsidR="00E723B6" w:rsidRDefault="00E723B6" w:rsidP="00EA3EBD">
      <w:pPr>
        <w:pStyle w:val="ListParagraph"/>
        <w:numPr>
          <w:ilvl w:val="0"/>
          <w:numId w:val="21"/>
        </w:numPr>
        <w:spacing w:line="259" w:lineRule="auto"/>
      </w:pPr>
      <w:r>
        <w:t>If feds don’t want provincial legislation in a certain area, then fed should extend legislation, and not leave it up to an IJI claim</w:t>
      </w:r>
    </w:p>
    <w:p w:rsidR="00E723B6" w:rsidRDefault="00E723B6" w:rsidP="00EA3EBD">
      <w:pPr>
        <w:pStyle w:val="ListParagraph"/>
        <w:numPr>
          <w:ilvl w:val="0"/>
          <w:numId w:val="21"/>
        </w:numPr>
      </w:pPr>
      <w:r>
        <w:t>Note broad readings of heads of power and double aspect doctrine leading to IJI</w:t>
      </w:r>
    </w:p>
    <w:p w:rsidR="00E723B6" w:rsidRDefault="00E723B6" w:rsidP="00E723B6"/>
    <w:p w:rsidR="00E723B6" w:rsidRDefault="00E723B6" w:rsidP="00E723B6">
      <w:r>
        <w:t>-----------------------------</w:t>
      </w:r>
    </w:p>
    <w:p w:rsidR="00E723B6" w:rsidRDefault="00E723B6" w:rsidP="00FB5F49">
      <w:pPr>
        <w:pStyle w:val="ListParagraph"/>
        <w:ind w:left="0"/>
        <w:rPr>
          <w:b/>
        </w:rPr>
      </w:pPr>
    </w:p>
    <w:p w:rsidR="000F18FE" w:rsidRDefault="000F18FE" w:rsidP="00FB5F49">
      <w:pPr>
        <w:pStyle w:val="ListParagraph"/>
        <w:ind w:left="0"/>
        <w:rPr>
          <w:b/>
        </w:rPr>
      </w:pPr>
    </w:p>
    <w:p w:rsidR="000F18FE" w:rsidRDefault="000F18FE" w:rsidP="00FB5F49">
      <w:pPr>
        <w:pStyle w:val="ListParagraph"/>
        <w:ind w:left="0"/>
        <w:rPr>
          <w:b/>
        </w:rPr>
      </w:pPr>
    </w:p>
    <w:p w:rsidR="000F18FE" w:rsidRDefault="000F18FE" w:rsidP="00FB5F49">
      <w:pPr>
        <w:pStyle w:val="ListParagraph"/>
        <w:ind w:left="0"/>
        <w:rPr>
          <w:b/>
        </w:rPr>
      </w:pPr>
    </w:p>
    <w:p w:rsidR="00FB5F49" w:rsidRPr="00FB5F49" w:rsidRDefault="000F18FE" w:rsidP="000F18FE">
      <w:pPr>
        <w:pStyle w:val="ListParagraph"/>
        <w:ind w:left="0"/>
        <w:jc w:val="center"/>
        <w:rPr>
          <w:b/>
        </w:rPr>
      </w:pPr>
      <w:r>
        <w:rPr>
          <w:b/>
        </w:rPr>
        <w:lastRenderedPageBreak/>
        <w:t>EXTRATERRITORIALITY</w:t>
      </w:r>
    </w:p>
    <w:p w:rsidR="00FB5F49" w:rsidRDefault="00FB5F49" w:rsidP="00FB5F49">
      <w:pPr>
        <w:pStyle w:val="ListParagraph"/>
        <w:ind w:left="0"/>
      </w:pPr>
    </w:p>
    <w:p w:rsidR="000F18FE" w:rsidRDefault="000F18FE" w:rsidP="000F18FE">
      <w:pPr>
        <w:rPr>
          <w:b/>
        </w:rPr>
      </w:pPr>
      <w:r>
        <w:rPr>
          <w:b/>
        </w:rPr>
        <w:t>Validity</w:t>
      </w:r>
    </w:p>
    <w:p w:rsidR="000F18FE" w:rsidRDefault="000F18FE" w:rsidP="000F18FE">
      <w:pPr>
        <w:rPr>
          <w:b/>
        </w:rPr>
      </w:pPr>
    </w:p>
    <w:p w:rsidR="000F18FE" w:rsidRDefault="000F18FE" w:rsidP="00EA3EBD">
      <w:pPr>
        <w:pStyle w:val="ListParagraph"/>
        <w:numPr>
          <w:ilvl w:val="0"/>
          <w:numId w:val="25"/>
        </w:numPr>
      </w:pPr>
      <w:r>
        <w:rPr>
          <w:i/>
        </w:rPr>
        <w:t xml:space="preserve">Churchill </w:t>
      </w:r>
      <w:r w:rsidRPr="00DC14C9">
        <w:rPr>
          <w:i/>
        </w:rPr>
        <w:t>Falls</w:t>
      </w:r>
      <w:r>
        <w:rPr>
          <w:i/>
        </w:rPr>
        <w:t xml:space="preserve">: </w:t>
      </w:r>
      <w:r w:rsidRPr="00DC14C9">
        <w:t xml:space="preserve">Where </w:t>
      </w:r>
      <w:r>
        <w:t>the pith and substance of the legislation is:</w:t>
      </w:r>
    </w:p>
    <w:p w:rsidR="000F18FE" w:rsidRDefault="000F18FE" w:rsidP="00EA3EBD">
      <w:pPr>
        <w:pStyle w:val="ListParagraph"/>
        <w:numPr>
          <w:ilvl w:val="2"/>
          <w:numId w:val="27"/>
        </w:numPr>
      </w:pPr>
      <w:r>
        <w:t xml:space="preserve">In relation to matters which fall within the field of provincial legislative competence, </w:t>
      </w:r>
      <w:r w:rsidRPr="00DC14C9">
        <w:rPr>
          <w:u w:val="single"/>
        </w:rPr>
        <w:t>incidental</w:t>
      </w:r>
      <w:r>
        <w:t xml:space="preserve"> effects on extra-provincial rights will not render the enactment </w:t>
      </w:r>
      <w:r w:rsidRPr="00356D47">
        <w:rPr>
          <w:i/>
        </w:rPr>
        <w:t>ultra vires</w:t>
      </w:r>
      <w:r>
        <w:t xml:space="preserve">.  </w:t>
      </w:r>
    </w:p>
    <w:p w:rsidR="000F18FE" w:rsidRDefault="000F18FE" w:rsidP="00EA3EBD">
      <w:pPr>
        <w:pStyle w:val="ListParagraph"/>
        <w:numPr>
          <w:ilvl w:val="2"/>
          <w:numId w:val="27"/>
        </w:numPr>
      </w:pPr>
      <w:r>
        <w:t xml:space="preserve">The </w:t>
      </w:r>
      <w:r w:rsidRPr="00DC14C9">
        <w:rPr>
          <w:u w:val="single"/>
        </w:rPr>
        <w:t>derogation</w:t>
      </w:r>
      <w:r>
        <w:t xml:space="preserve"> from extra-provincial rights then, even if it is cloaked in the proper constitutional form, it will be </w:t>
      </w:r>
      <w:r w:rsidRPr="00DC14C9">
        <w:rPr>
          <w:i/>
        </w:rPr>
        <w:t>ultra vires</w:t>
      </w:r>
      <w:r>
        <w:t>.</w:t>
      </w:r>
    </w:p>
    <w:p w:rsidR="000F18FE" w:rsidRPr="00DC14C9" w:rsidRDefault="000F18FE" w:rsidP="00EA3EBD">
      <w:pPr>
        <w:pStyle w:val="ListParagraph"/>
        <w:numPr>
          <w:ilvl w:val="2"/>
          <w:numId w:val="28"/>
        </w:numPr>
        <w:rPr>
          <w:i/>
        </w:rPr>
      </w:pPr>
      <w:r w:rsidRPr="00DC14C9">
        <w:rPr>
          <w:i/>
        </w:rPr>
        <w:t xml:space="preserve">Churchill Falls: </w:t>
      </w:r>
      <w:r>
        <w:t xml:space="preserve">the legislation was </w:t>
      </w:r>
      <w:r w:rsidRPr="00DC14C9">
        <w:rPr>
          <w:u w:val="single"/>
        </w:rPr>
        <w:t>colourable</w:t>
      </w:r>
      <w:r>
        <w:t xml:space="preserve"> – it pretended to be in relation to property in the province but there was plenty of evidence that it was aimed at the contract (i.e. derogation of extra-provincial rights). The evidence included: requests for more power than was provided for in the contact; a subsequent demand by Order in Council; a pamphlet calling for fairness and equity; etc.   </w:t>
      </w:r>
    </w:p>
    <w:p w:rsidR="000F18FE" w:rsidRDefault="000F18FE" w:rsidP="00EA3EBD">
      <w:pPr>
        <w:pStyle w:val="ListParagraph"/>
        <w:numPr>
          <w:ilvl w:val="0"/>
          <w:numId w:val="25"/>
        </w:numPr>
      </w:pPr>
      <w:r>
        <w:rPr>
          <w:i/>
        </w:rPr>
        <w:t xml:space="preserve">Imperial Tobacco: </w:t>
      </w:r>
      <w:r>
        <w:t xml:space="preserve">Where the pith and substance of the legislation relates to a </w:t>
      </w:r>
      <w:r w:rsidRPr="00B25708">
        <w:rPr>
          <w:u w:val="single"/>
        </w:rPr>
        <w:t>tangible</w:t>
      </w:r>
      <w:r>
        <w:t xml:space="preserve"> matter, one need only look to the </w:t>
      </w:r>
      <w:r w:rsidRPr="00B25708">
        <w:rPr>
          <w:u w:val="single"/>
        </w:rPr>
        <w:t>location</w:t>
      </w:r>
      <w:r>
        <w:t xml:space="preserve"> of the matter. If it is in the province the legislation is valid. If it is outside the province the legislation is invalid. </w:t>
      </w:r>
    </w:p>
    <w:p w:rsidR="000F18FE" w:rsidRDefault="000F18FE" w:rsidP="00EA3EBD">
      <w:pPr>
        <w:pStyle w:val="ListParagraph"/>
        <w:numPr>
          <w:ilvl w:val="0"/>
          <w:numId w:val="25"/>
        </w:numPr>
      </w:pPr>
      <w:r>
        <w:rPr>
          <w:i/>
        </w:rPr>
        <w:t xml:space="preserve">Imperial Tobacco: </w:t>
      </w:r>
      <w:r>
        <w:t xml:space="preserve">Where the pith and substance of the legislation relates to an </w:t>
      </w:r>
      <w:r w:rsidRPr="00CA1B16">
        <w:rPr>
          <w:u w:val="single"/>
        </w:rPr>
        <w:t>intangible</w:t>
      </w:r>
      <w:r>
        <w:t xml:space="preserve"> matter, there should be a </w:t>
      </w:r>
      <w:r w:rsidRPr="00CA1B16">
        <w:rPr>
          <w:u w:val="single"/>
        </w:rPr>
        <w:t>meaningful connection</w:t>
      </w:r>
      <w:r>
        <w:t xml:space="preserve"> between:</w:t>
      </w:r>
    </w:p>
    <w:p w:rsidR="000F18FE" w:rsidRDefault="000F18FE" w:rsidP="00EA3EBD">
      <w:pPr>
        <w:pStyle w:val="ListParagraph"/>
        <w:numPr>
          <w:ilvl w:val="1"/>
          <w:numId w:val="34"/>
        </w:numPr>
      </w:pPr>
      <w:r>
        <w:t>(List all the connections)</w:t>
      </w:r>
    </w:p>
    <w:p w:rsidR="000F18FE" w:rsidRDefault="000F18FE" w:rsidP="00EA3EBD">
      <w:pPr>
        <w:pStyle w:val="ListParagraph"/>
        <w:numPr>
          <w:ilvl w:val="1"/>
          <w:numId w:val="36"/>
        </w:numPr>
      </w:pPr>
      <w:r>
        <w:t>The enacting territory;</w:t>
      </w:r>
    </w:p>
    <w:p w:rsidR="000F18FE" w:rsidRDefault="000F18FE" w:rsidP="00EA3EBD">
      <w:pPr>
        <w:pStyle w:val="ListParagraph"/>
        <w:numPr>
          <w:ilvl w:val="1"/>
          <w:numId w:val="36"/>
        </w:numPr>
      </w:pPr>
      <w:r>
        <w:t>The subject matter of the legislation; and</w:t>
      </w:r>
    </w:p>
    <w:p w:rsidR="000F18FE" w:rsidRDefault="000F18FE" w:rsidP="00EA3EBD">
      <w:pPr>
        <w:pStyle w:val="ListParagraph"/>
        <w:numPr>
          <w:ilvl w:val="1"/>
          <w:numId w:val="36"/>
        </w:numPr>
      </w:pPr>
      <w:r>
        <w:t>The persons made subject to it.</w:t>
      </w:r>
    </w:p>
    <w:p w:rsidR="000F18FE" w:rsidRDefault="000F18FE" w:rsidP="00EA3EBD">
      <w:pPr>
        <w:pStyle w:val="ListParagraph"/>
        <w:numPr>
          <w:ilvl w:val="1"/>
          <w:numId w:val="35"/>
        </w:numPr>
      </w:pPr>
      <w:r>
        <w:rPr>
          <w:i/>
        </w:rPr>
        <w:t xml:space="preserve">Imperial Tobacco: </w:t>
      </w:r>
      <w:r>
        <w:t>strong relationships between the enacting territory (BC), the subject matter (compensation for the BC government’s tobacco-related health care costs) and the persons made responsible (the tobacco manufacturers).</w:t>
      </w:r>
    </w:p>
    <w:p w:rsidR="000F18FE" w:rsidRDefault="000F18FE" w:rsidP="00EA3EBD">
      <w:pPr>
        <w:pStyle w:val="ListParagraph"/>
        <w:numPr>
          <w:ilvl w:val="1"/>
          <w:numId w:val="35"/>
        </w:numPr>
      </w:pPr>
      <w:r>
        <w:rPr>
          <w:i/>
        </w:rPr>
        <w:t xml:space="preserve">Imperial Tobacco: </w:t>
      </w:r>
      <w:r>
        <w:t xml:space="preserve">The breach of duty need not occur in BC because the legislation is not aimed at the mischief, it is aimed at compensation; and the breach is strongly tied to BC citizens and the BC government’s costs. </w:t>
      </w:r>
    </w:p>
    <w:p w:rsidR="000F18FE" w:rsidRDefault="000F18FE" w:rsidP="00FB5F49">
      <w:pPr>
        <w:pStyle w:val="ListParagraph"/>
        <w:ind w:left="0"/>
        <w:rPr>
          <w:b/>
        </w:rPr>
      </w:pPr>
    </w:p>
    <w:p w:rsidR="000F18FE" w:rsidRDefault="000F18FE" w:rsidP="00FB5F49">
      <w:pPr>
        <w:pStyle w:val="ListParagraph"/>
        <w:ind w:left="0"/>
        <w:rPr>
          <w:b/>
        </w:rPr>
      </w:pPr>
    </w:p>
    <w:p w:rsidR="000F18FE" w:rsidRDefault="000F18FE" w:rsidP="00FB5F49">
      <w:pPr>
        <w:pStyle w:val="ListParagraph"/>
        <w:ind w:left="0"/>
        <w:rPr>
          <w:b/>
        </w:rPr>
      </w:pPr>
    </w:p>
    <w:p w:rsidR="000F18FE" w:rsidRDefault="000F18FE" w:rsidP="00FB5F49">
      <w:pPr>
        <w:pStyle w:val="ListParagraph"/>
        <w:ind w:left="0"/>
        <w:rPr>
          <w:b/>
        </w:rPr>
      </w:pPr>
    </w:p>
    <w:p w:rsidR="000F18FE" w:rsidRDefault="000F18FE" w:rsidP="00FB5F49">
      <w:pPr>
        <w:pStyle w:val="ListParagraph"/>
        <w:ind w:left="0"/>
        <w:rPr>
          <w:b/>
        </w:rPr>
      </w:pPr>
    </w:p>
    <w:p w:rsidR="000F18FE" w:rsidRDefault="000F18FE" w:rsidP="00FB5F49">
      <w:pPr>
        <w:pStyle w:val="ListParagraph"/>
        <w:ind w:left="0"/>
        <w:rPr>
          <w:b/>
        </w:rPr>
      </w:pPr>
    </w:p>
    <w:p w:rsidR="000F18FE" w:rsidRDefault="000F18FE" w:rsidP="00FB5F49">
      <w:pPr>
        <w:pStyle w:val="ListParagraph"/>
        <w:ind w:left="0"/>
        <w:rPr>
          <w:b/>
        </w:rPr>
      </w:pPr>
    </w:p>
    <w:p w:rsidR="000F18FE" w:rsidRDefault="000F18FE" w:rsidP="00FB5F49">
      <w:pPr>
        <w:pStyle w:val="ListParagraph"/>
        <w:ind w:left="0"/>
        <w:rPr>
          <w:b/>
        </w:rPr>
      </w:pPr>
    </w:p>
    <w:p w:rsidR="000F18FE" w:rsidRDefault="000F18FE" w:rsidP="00FB5F49">
      <w:pPr>
        <w:pStyle w:val="ListParagraph"/>
        <w:ind w:left="0"/>
        <w:rPr>
          <w:b/>
        </w:rPr>
      </w:pPr>
    </w:p>
    <w:p w:rsidR="000F18FE" w:rsidRDefault="000F18FE" w:rsidP="00FB5F49">
      <w:pPr>
        <w:pStyle w:val="ListParagraph"/>
        <w:ind w:left="0"/>
        <w:rPr>
          <w:b/>
        </w:rPr>
      </w:pPr>
    </w:p>
    <w:p w:rsidR="000F18FE" w:rsidRDefault="000F18FE" w:rsidP="00FB5F49">
      <w:pPr>
        <w:pStyle w:val="ListParagraph"/>
        <w:ind w:left="0"/>
        <w:rPr>
          <w:b/>
        </w:rPr>
      </w:pPr>
    </w:p>
    <w:p w:rsidR="000F18FE" w:rsidRDefault="000F18FE" w:rsidP="00FB5F49">
      <w:pPr>
        <w:pStyle w:val="ListParagraph"/>
        <w:ind w:left="0"/>
        <w:rPr>
          <w:b/>
        </w:rPr>
      </w:pPr>
    </w:p>
    <w:p w:rsidR="000F18FE" w:rsidRDefault="000F18FE" w:rsidP="00FB5F49">
      <w:pPr>
        <w:pStyle w:val="ListParagraph"/>
        <w:ind w:left="0"/>
        <w:rPr>
          <w:b/>
        </w:rPr>
      </w:pPr>
    </w:p>
    <w:p w:rsidR="000F18FE" w:rsidRDefault="000F18FE" w:rsidP="00FB5F49">
      <w:pPr>
        <w:pStyle w:val="ListParagraph"/>
        <w:ind w:left="0"/>
        <w:rPr>
          <w:b/>
        </w:rPr>
      </w:pPr>
    </w:p>
    <w:p w:rsidR="000F18FE" w:rsidRDefault="000F18FE" w:rsidP="00FB5F49">
      <w:pPr>
        <w:pStyle w:val="ListParagraph"/>
        <w:ind w:left="0"/>
        <w:rPr>
          <w:b/>
        </w:rPr>
      </w:pPr>
    </w:p>
    <w:p w:rsidR="000F18FE" w:rsidRDefault="000F18FE" w:rsidP="00FB5F49">
      <w:pPr>
        <w:pStyle w:val="ListParagraph"/>
        <w:ind w:left="0"/>
        <w:rPr>
          <w:b/>
        </w:rPr>
      </w:pPr>
    </w:p>
    <w:p w:rsidR="000F18FE" w:rsidRDefault="000F18FE" w:rsidP="00FB5F49">
      <w:pPr>
        <w:pStyle w:val="ListParagraph"/>
        <w:ind w:left="0"/>
        <w:rPr>
          <w:b/>
        </w:rPr>
      </w:pPr>
    </w:p>
    <w:p w:rsidR="000F18FE" w:rsidRDefault="000F18FE" w:rsidP="00FB5F49">
      <w:pPr>
        <w:pStyle w:val="ListParagraph"/>
        <w:ind w:left="0"/>
        <w:rPr>
          <w:b/>
        </w:rPr>
      </w:pPr>
    </w:p>
    <w:p w:rsidR="000F18FE" w:rsidRDefault="000F18FE" w:rsidP="00FB5F49">
      <w:pPr>
        <w:pStyle w:val="ListParagraph"/>
        <w:ind w:left="0"/>
        <w:rPr>
          <w:b/>
        </w:rPr>
      </w:pPr>
    </w:p>
    <w:p w:rsidR="000F18FE" w:rsidRPr="000F18FE" w:rsidRDefault="000F18FE" w:rsidP="00FB5F49">
      <w:pPr>
        <w:pStyle w:val="ListParagraph"/>
        <w:ind w:left="0"/>
        <w:rPr>
          <w:b/>
        </w:rPr>
      </w:pPr>
      <w:r>
        <w:rPr>
          <w:b/>
        </w:rPr>
        <w:lastRenderedPageBreak/>
        <w:t>Applicability</w:t>
      </w:r>
    </w:p>
    <w:p w:rsidR="000F18FE" w:rsidRDefault="000F18FE" w:rsidP="00FB5F49">
      <w:pPr>
        <w:pStyle w:val="ListParagraph"/>
        <w:ind w:left="0"/>
      </w:pPr>
    </w:p>
    <w:p w:rsidR="00475ED2" w:rsidRDefault="00503DF6" w:rsidP="00FB5F49">
      <w:pPr>
        <w:pStyle w:val="ListParagraph"/>
        <w:ind w:left="0"/>
      </w:pPr>
      <w:r>
        <w:t xml:space="preserve">For a statute to </w:t>
      </w:r>
      <w:r w:rsidRPr="000F18FE">
        <w:rPr>
          <w:b/>
          <w:u w:val="single"/>
        </w:rPr>
        <w:t>apply</w:t>
      </w:r>
      <w:r>
        <w:t xml:space="preserve"> extraterritorially, </w:t>
      </w:r>
      <w:r w:rsidR="00475ED2">
        <w:t xml:space="preserve">there </w:t>
      </w:r>
      <w:r>
        <w:t xml:space="preserve">must be </w:t>
      </w:r>
      <w:r w:rsidR="00475ED2">
        <w:t>a real and substantial connection between the</w:t>
      </w:r>
      <w:r>
        <w:t xml:space="preserve"> </w:t>
      </w:r>
      <w:r w:rsidR="000F18FE">
        <w:t>law</w:t>
      </w:r>
      <w:r>
        <w:t xml:space="preserve"> and the enacting province. To determine if there is a real and substantial connection, the Court looks at four propositions set out in </w:t>
      </w:r>
      <w:r>
        <w:rPr>
          <w:i/>
        </w:rPr>
        <w:t>Unifund</w:t>
      </w:r>
      <w:r>
        <w:t>:</w:t>
      </w:r>
    </w:p>
    <w:p w:rsidR="00EB2E8C" w:rsidRDefault="00EB2E8C" w:rsidP="00FB5F49">
      <w:pPr>
        <w:pStyle w:val="ListParagraph"/>
        <w:ind w:left="0"/>
      </w:pPr>
    </w:p>
    <w:p w:rsidR="007A5313" w:rsidRDefault="007A5313" w:rsidP="00EA3EBD">
      <w:pPr>
        <w:numPr>
          <w:ilvl w:val="0"/>
          <w:numId w:val="26"/>
        </w:numPr>
        <w:tabs>
          <w:tab w:val="left" w:pos="720"/>
        </w:tabs>
        <w:suppressAutoHyphens/>
      </w:pPr>
      <w:r w:rsidRPr="00423785">
        <w:t xml:space="preserve">Territorial limits on the scope of provincial legislative authority prevent the application of the law of a province to matters not </w:t>
      </w:r>
      <w:r w:rsidRPr="00503DF6">
        <w:rPr>
          <w:u w:val="single"/>
        </w:rPr>
        <w:t>sufficiently connected</w:t>
      </w:r>
      <w:r w:rsidRPr="00423785">
        <w:t xml:space="preserve"> to it</w:t>
      </w:r>
      <w:r>
        <w:t>.</w:t>
      </w:r>
    </w:p>
    <w:p w:rsidR="000F18FE" w:rsidRPr="00423785" w:rsidRDefault="000F18FE" w:rsidP="000F18FE">
      <w:pPr>
        <w:tabs>
          <w:tab w:val="left" w:pos="720"/>
        </w:tabs>
        <w:suppressAutoHyphens/>
        <w:ind w:left="643"/>
      </w:pPr>
    </w:p>
    <w:p w:rsidR="007A5313" w:rsidRDefault="007A5313" w:rsidP="00EA3EBD">
      <w:pPr>
        <w:numPr>
          <w:ilvl w:val="0"/>
          <w:numId w:val="26"/>
        </w:numPr>
        <w:tabs>
          <w:tab w:val="left" w:pos="720"/>
        </w:tabs>
        <w:suppressAutoHyphens/>
      </w:pPr>
      <w:r w:rsidRPr="00423785">
        <w:t>What constitutes a sufficient connection depends on the relationship among the enacting jurisdiction, the subject matter of the legislation, and the individual or entity sought to be regulated by it</w:t>
      </w:r>
      <w:r>
        <w:t>.</w:t>
      </w:r>
    </w:p>
    <w:p w:rsidR="00382B19" w:rsidRDefault="00382B19" w:rsidP="00EA3EBD">
      <w:pPr>
        <w:pStyle w:val="ListParagraph"/>
        <w:numPr>
          <w:ilvl w:val="1"/>
          <w:numId w:val="29"/>
        </w:numPr>
        <w:tabs>
          <w:tab w:val="left" w:pos="720"/>
        </w:tabs>
        <w:suppressAutoHyphens/>
        <w:rPr>
          <w:i/>
        </w:rPr>
      </w:pPr>
      <w:r>
        <w:t xml:space="preserve">(List </w:t>
      </w:r>
      <w:r w:rsidRPr="00EB2E8C">
        <w:rPr>
          <w:u w:val="single"/>
        </w:rPr>
        <w:t>all</w:t>
      </w:r>
      <w:r>
        <w:t xml:space="preserve"> the connections)</w:t>
      </w:r>
    </w:p>
    <w:p w:rsidR="00380E6B" w:rsidRPr="00EB2E8C" w:rsidRDefault="00380E6B" w:rsidP="00EA3EBD">
      <w:pPr>
        <w:pStyle w:val="ListParagraph"/>
        <w:numPr>
          <w:ilvl w:val="1"/>
          <w:numId w:val="37"/>
        </w:numPr>
        <w:tabs>
          <w:tab w:val="left" w:pos="720"/>
        </w:tabs>
        <w:suppressAutoHyphens/>
        <w:rPr>
          <w:i/>
        </w:rPr>
      </w:pPr>
      <w:r w:rsidRPr="00EB2E8C">
        <w:rPr>
          <w:i/>
        </w:rPr>
        <w:t>Unifund:</w:t>
      </w:r>
      <w:r w:rsidR="009A4436">
        <w:t xml:space="preserve"> ICBC is not authorized to sell insurance in Ontario; its vehicle had not ventured into Ontario; the accident occurred in BC; and ICBC benefited from BC’s law, not Ontario’s.</w:t>
      </w:r>
    </w:p>
    <w:p w:rsidR="003705F5" w:rsidRPr="00EB2E8C" w:rsidRDefault="003705F5" w:rsidP="00EA3EBD">
      <w:pPr>
        <w:pStyle w:val="ListParagraph"/>
        <w:numPr>
          <w:ilvl w:val="1"/>
          <w:numId w:val="37"/>
        </w:numPr>
        <w:tabs>
          <w:tab w:val="left" w:pos="720"/>
        </w:tabs>
        <w:suppressAutoHyphens/>
        <w:rPr>
          <w:i/>
        </w:rPr>
      </w:pPr>
      <w:r>
        <w:t xml:space="preserve">Some examples in </w:t>
      </w:r>
      <w:r w:rsidRPr="00EB2E8C">
        <w:rPr>
          <w:i/>
        </w:rPr>
        <w:t>Unifund:</w:t>
      </w:r>
    </w:p>
    <w:p w:rsidR="003705F5" w:rsidRDefault="003705F5" w:rsidP="00EA3EBD">
      <w:pPr>
        <w:pStyle w:val="ListParagraph"/>
        <w:numPr>
          <w:ilvl w:val="1"/>
          <w:numId w:val="30"/>
        </w:numPr>
        <w:tabs>
          <w:tab w:val="left" w:pos="720"/>
        </w:tabs>
        <w:suppressAutoHyphens/>
      </w:pPr>
      <w:r>
        <w:rPr>
          <w:i/>
        </w:rPr>
        <w:t>Ladore</w:t>
      </w:r>
      <w:r>
        <w:t xml:space="preserve">: province could reduce interest on bonds because out-of-province purchasers had created a </w:t>
      </w:r>
      <w:r w:rsidR="000530D5">
        <w:t xml:space="preserve">sufficient </w:t>
      </w:r>
      <w:r>
        <w:t xml:space="preserve">relationship </w:t>
      </w:r>
      <w:r w:rsidR="000530D5">
        <w:t xml:space="preserve">with the province. </w:t>
      </w:r>
    </w:p>
    <w:p w:rsidR="003705F5" w:rsidRDefault="003705F5" w:rsidP="00EA3EBD">
      <w:pPr>
        <w:pStyle w:val="ListParagraph"/>
        <w:numPr>
          <w:ilvl w:val="1"/>
          <w:numId w:val="30"/>
        </w:numPr>
        <w:tabs>
          <w:tab w:val="left" w:pos="720"/>
        </w:tabs>
        <w:suppressAutoHyphens/>
      </w:pPr>
      <w:r>
        <w:rPr>
          <w:i/>
        </w:rPr>
        <w:t>Broken Hill:</w:t>
      </w:r>
      <w:r>
        <w:t xml:space="preserve"> actual domicile is required for tax.</w:t>
      </w:r>
    </w:p>
    <w:p w:rsidR="00503DF6" w:rsidRDefault="003705F5" w:rsidP="00EA3EBD">
      <w:pPr>
        <w:pStyle w:val="ListParagraph"/>
        <w:numPr>
          <w:ilvl w:val="1"/>
          <w:numId w:val="30"/>
        </w:numPr>
        <w:tabs>
          <w:tab w:val="left" w:pos="720"/>
        </w:tabs>
        <w:suppressAutoHyphens/>
      </w:pPr>
      <w:r w:rsidRPr="003705F5">
        <w:rPr>
          <w:i/>
        </w:rPr>
        <w:t>Moran</w:t>
      </w:r>
      <w:r>
        <w:t>: p</w:t>
      </w:r>
      <w:r w:rsidRPr="003705F5">
        <w:t>resence</w:t>
      </w:r>
      <w:r>
        <w:t xml:space="preserve"> in the jurisdiction is not required for manufacturers in a product liability case.</w:t>
      </w:r>
    </w:p>
    <w:p w:rsidR="000F18FE" w:rsidRPr="00423785" w:rsidRDefault="000F18FE" w:rsidP="000F18FE">
      <w:pPr>
        <w:pStyle w:val="ListParagraph"/>
        <w:tabs>
          <w:tab w:val="left" w:pos="720"/>
        </w:tabs>
        <w:suppressAutoHyphens/>
        <w:ind w:left="1777"/>
      </w:pPr>
    </w:p>
    <w:p w:rsidR="007A5313" w:rsidRDefault="007A5313" w:rsidP="00EA3EBD">
      <w:pPr>
        <w:numPr>
          <w:ilvl w:val="0"/>
          <w:numId w:val="26"/>
        </w:numPr>
        <w:tabs>
          <w:tab w:val="left" w:pos="720"/>
        </w:tabs>
        <w:suppressAutoHyphens/>
      </w:pPr>
      <w:r w:rsidRPr="00423785">
        <w:t>The applicability of an otherwise competent provincial legislation to out</w:t>
      </w:r>
      <w:r w:rsidR="003705F5">
        <w:t>-</w:t>
      </w:r>
      <w:r w:rsidRPr="00423785">
        <w:t>of</w:t>
      </w:r>
      <w:r w:rsidR="003705F5">
        <w:t>-</w:t>
      </w:r>
      <w:r w:rsidRPr="00423785">
        <w:t xml:space="preserve">province </w:t>
      </w:r>
      <w:r w:rsidR="003705F5">
        <w:t>defendants</w:t>
      </w:r>
      <w:r w:rsidRPr="00423785">
        <w:t xml:space="preserve"> is conditioned by the requirements of order and fairness that underlie our federal arrangements</w:t>
      </w:r>
      <w:r>
        <w:t>.</w:t>
      </w:r>
    </w:p>
    <w:p w:rsidR="00380E6B" w:rsidRDefault="00380E6B" w:rsidP="00EA3EBD">
      <w:pPr>
        <w:pStyle w:val="ListParagraph"/>
        <w:numPr>
          <w:ilvl w:val="1"/>
          <w:numId w:val="31"/>
        </w:numPr>
        <w:tabs>
          <w:tab w:val="left" w:pos="720"/>
        </w:tabs>
        <w:suppressAutoHyphens/>
        <w:rPr>
          <w:i/>
        </w:rPr>
      </w:pPr>
      <w:r>
        <w:t>Consider the collective interest of the federation as a whole.</w:t>
      </w:r>
    </w:p>
    <w:p w:rsidR="000530D5" w:rsidRDefault="000530D5" w:rsidP="00EA3EBD">
      <w:pPr>
        <w:pStyle w:val="ListParagraph"/>
        <w:numPr>
          <w:ilvl w:val="1"/>
          <w:numId w:val="31"/>
        </w:numPr>
        <w:tabs>
          <w:tab w:val="left" w:pos="720"/>
        </w:tabs>
        <w:suppressAutoHyphens/>
        <w:rPr>
          <w:i/>
        </w:rPr>
      </w:pPr>
      <w:r>
        <w:rPr>
          <w:i/>
        </w:rPr>
        <w:t xml:space="preserve">Unifund: </w:t>
      </w:r>
      <w:r w:rsidR="00380E6B">
        <w:t>this would be undermined if every injured party and its insurer imposed their varying insurance arrangements of their home jurisdiction.</w:t>
      </w:r>
    </w:p>
    <w:p w:rsidR="000530D5" w:rsidRPr="000530D5" w:rsidRDefault="000530D5" w:rsidP="00EA3EBD">
      <w:pPr>
        <w:pStyle w:val="ListParagraph"/>
        <w:numPr>
          <w:ilvl w:val="1"/>
          <w:numId w:val="31"/>
        </w:numPr>
        <w:tabs>
          <w:tab w:val="left" w:pos="720"/>
        </w:tabs>
        <w:suppressAutoHyphens/>
        <w:rPr>
          <w:i/>
        </w:rPr>
      </w:pPr>
      <w:r>
        <w:t xml:space="preserve">Example from </w:t>
      </w:r>
      <w:r w:rsidRPr="000530D5">
        <w:rPr>
          <w:i/>
        </w:rPr>
        <w:t>Unifund</w:t>
      </w:r>
      <w:r>
        <w:t>:</w:t>
      </w:r>
    </w:p>
    <w:p w:rsidR="000530D5" w:rsidRDefault="000530D5" w:rsidP="00EA3EBD">
      <w:pPr>
        <w:pStyle w:val="ListParagraph"/>
        <w:numPr>
          <w:ilvl w:val="1"/>
          <w:numId w:val="32"/>
        </w:numPr>
        <w:tabs>
          <w:tab w:val="left" w:pos="720"/>
        </w:tabs>
        <w:suppressAutoHyphens/>
        <w:rPr>
          <w:i/>
        </w:rPr>
      </w:pPr>
      <w:r w:rsidRPr="000530D5">
        <w:t>Hunt</w:t>
      </w:r>
      <w:r w:rsidRPr="000530D5">
        <w:rPr>
          <w:i/>
        </w:rPr>
        <w:t xml:space="preserve">: </w:t>
      </w:r>
      <w:r>
        <w:t xml:space="preserve">a Quebec statute prohibiting removal of business records excused compliance with documentary production in a BC court, and this offended the principles of order and fairness. </w:t>
      </w:r>
      <w:r w:rsidRPr="000530D5">
        <w:rPr>
          <w:i/>
        </w:rPr>
        <w:t xml:space="preserve"> </w:t>
      </w:r>
    </w:p>
    <w:p w:rsidR="000F18FE" w:rsidRPr="000530D5" w:rsidRDefault="000F18FE" w:rsidP="000F18FE">
      <w:pPr>
        <w:pStyle w:val="ListParagraph"/>
        <w:tabs>
          <w:tab w:val="left" w:pos="720"/>
        </w:tabs>
        <w:suppressAutoHyphens/>
        <w:ind w:left="1777"/>
        <w:rPr>
          <w:i/>
        </w:rPr>
      </w:pPr>
    </w:p>
    <w:p w:rsidR="007A5313" w:rsidRDefault="007A5313" w:rsidP="00EA3EBD">
      <w:pPr>
        <w:numPr>
          <w:ilvl w:val="0"/>
          <w:numId w:val="26"/>
        </w:numPr>
        <w:tabs>
          <w:tab w:val="left" w:pos="720"/>
        </w:tabs>
        <w:suppressAutoHyphens/>
      </w:pPr>
      <w:r w:rsidRPr="00423785">
        <w:t>The principles of order and fairness, being purposive, are applied flexibly according to the subject matter of the legislation</w:t>
      </w:r>
      <w:r>
        <w:t>.</w:t>
      </w:r>
    </w:p>
    <w:p w:rsidR="00380E6B" w:rsidRDefault="00380E6B" w:rsidP="00EA3EBD">
      <w:pPr>
        <w:pStyle w:val="ListParagraph"/>
        <w:numPr>
          <w:ilvl w:val="1"/>
          <w:numId w:val="33"/>
        </w:numPr>
        <w:tabs>
          <w:tab w:val="left" w:pos="720"/>
        </w:tabs>
        <w:suppressAutoHyphens/>
      </w:pPr>
      <w:r>
        <w:t xml:space="preserve">A relationship that is inadequate to support the application of regulatory legislation may nevertheless provide a sufficient connection to permit the courts of the forum to take jurisdiction over a dispute. The court may then apply the law of the other province </w:t>
      </w:r>
      <w:r w:rsidR="008E5FA6">
        <w:t xml:space="preserve">and use rules of conflict resolution governing choice of law issues. </w:t>
      </w:r>
      <w:r>
        <w:t xml:space="preserve"> </w:t>
      </w:r>
    </w:p>
    <w:p w:rsidR="00FB5F49" w:rsidRDefault="00FB5F49" w:rsidP="00425AF6">
      <w:pPr>
        <w:pStyle w:val="ListParagraph"/>
        <w:ind w:left="643"/>
      </w:pPr>
    </w:p>
    <w:p w:rsidR="000F18FE" w:rsidRDefault="000F18FE" w:rsidP="00CB31AF">
      <w:pPr>
        <w:jc w:val="center"/>
        <w:rPr>
          <w:b/>
        </w:rPr>
      </w:pPr>
    </w:p>
    <w:p w:rsidR="000F18FE" w:rsidRDefault="000F18FE" w:rsidP="00CB31AF">
      <w:pPr>
        <w:jc w:val="center"/>
        <w:rPr>
          <w:b/>
        </w:rPr>
      </w:pPr>
    </w:p>
    <w:p w:rsidR="000F18FE" w:rsidRDefault="000F18FE" w:rsidP="00CB31AF">
      <w:pPr>
        <w:jc w:val="center"/>
        <w:rPr>
          <w:b/>
        </w:rPr>
      </w:pPr>
    </w:p>
    <w:p w:rsidR="000F18FE" w:rsidRDefault="000F18FE" w:rsidP="00CB31AF">
      <w:pPr>
        <w:jc w:val="center"/>
        <w:rPr>
          <w:b/>
        </w:rPr>
      </w:pPr>
    </w:p>
    <w:p w:rsidR="000F18FE" w:rsidRDefault="000F18FE" w:rsidP="00CB31AF">
      <w:pPr>
        <w:jc w:val="center"/>
        <w:rPr>
          <w:b/>
        </w:rPr>
      </w:pPr>
    </w:p>
    <w:p w:rsidR="000F18FE" w:rsidRDefault="000F18FE" w:rsidP="00CB31AF">
      <w:pPr>
        <w:jc w:val="center"/>
        <w:rPr>
          <w:b/>
        </w:rPr>
      </w:pPr>
    </w:p>
    <w:p w:rsidR="000F18FE" w:rsidRDefault="000F18FE" w:rsidP="00CB31AF">
      <w:pPr>
        <w:jc w:val="center"/>
        <w:rPr>
          <w:b/>
        </w:rPr>
      </w:pPr>
    </w:p>
    <w:p w:rsidR="000F18FE" w:rsidRDefault="000F18FE" w:rsidP="00CB31AF">
      <w:pPr>
        <w:jc w:val="center"/>
        <w:rPr>
          <w:b/>
        </w:rPr>
      </w:pPr>
    </w:p>
    <w:p w:rsidR="000F18FE" w:rsidRDefault="000F18FE" w:rsidP="00CB31AF">
      <w:pPr>
        <w:jc w:val="center"/>
        <w:rPr>
          <w:b/>
        </w:rPr>
      </w:pPr>
    </w:p>
    <w:p w:rsidR="000F18FE" w:rsidRPr="000F18FE" w:rsidRDefault="000F18FE" w:rsidP="000F18FE">
      <w:pPr>
        <w:jc w:val="center"/>
        <w:rPr>
          <w:b/>
        </w:rPr>
      </w:pPr>
      <w:r>
        <w:rPr>
          <w:b/>
        </w:rPr>
        <w:lastRenderedPageBreak/>
        <w:t>PARAMOUNTCY</w:t>
      </w:r>
    </w:p>
    <w:p w:rsidR="000F18FE" w:rsidRDefault="000F18FE" w:rsidP="00CB31AF"/>
    <w:p w:rsidR="0032194C" w:rsidRDefault="00EB2E8C" w:rsidP="00CB31AF">
      <w:r>
        <w:t xml:space="preserve">A part may rely on the doctrine of paramountcy to show that a statute is not </w:t>
      </w:r>
      <w:r w:rsidRPr="000F18FE">
        <w:rPr>
          <w:b/>
          <w:u w:val="single"/>
        </w:rPr>
        <w:t>operable</w:t>
      </w:r>
      <w:r>
        <w:t xml:space="preserve">. Where </w:t>
      </w:r>
      <w:r w:rsidR="0032194C">
        <w:t xml:space="preserve">provincial legislation is incompatible with federal legislation, the federal legislation must prevail and the provincial legislation is rendered inoperative to the extent of the incompatibility. </w:t>
      </w:r>
    </w:p>
    <w:p w:rsidR="0032194C" w:rsidRDefault="0032194C" w:rsidP="00CB31AF"/>
    <w:p w:rsidR="00CB31AF" w:rsidRDefault="00986C23" w:rsidP="00CB31AF">
      <w:r>
        <w:t>Paramountcy applie</w:t>
      </w:r>
      <w:r w:rsidR="007F6E54">
        <w:t>s</w:t>
      </w:r>
      <w:r>
        <w:t xml:space="preserve"> where there is an actual </w:t>
      </w:r>
      <w:r w:rsidRPr="007F6E54">
        <w:rPr>
          <w:u w:val="single"/>
        </w:rPr>
        <w:t>conflict in operation</w:t>
      </w:r>
      <w:r>
        <w:t xml:space="preserve"> between two statutes i.e. one says ‘yes’ and the other says ‘no’ (</w:t>
      </w:r>
      <w:r>
        <w:rPr>
          <w:i/>
        </w:rPr>
        <w:t>Multiple Access</w:t>
      </w:r>
      <w:r>
        <w:t>).</w:t>
      </w:r>
    </w:p>
    <w:p w:rsidR="007F6E54" w:rsidRDefault="00986C23" w:rsidP="00EA3EBD">
      <w:pPr>
        <w:pStyle w:val="ListParagraph"/>
        <w:numPr>
          <w:ilvl w:val="1"/>
          <w:numId w:val="13"/>
        </w:numPr>
      </w:pPr>
      <w:r>
        <w:rPr>
          <w:i/>
        </w:rPr>
        <w:t xml:space="preserve">Multiple Access: </w:t>
      </w:r>
      <w:r>
        <w:t>it was a double-aspect matter because it was possible for the validity of legislation by both jurisdic</w:t>
      </w:r>
      <w:r w:rsidR="007F6E54">
        <w:t xml:space="preserve">tions; duplication does not create defiance of one by the other.  </w:t>
      </w:r>
    </w:p>
    <w:p w:rsidR="00CB31AF" w:rsidRDefault="00CB31AF">
      <w:pPr>
        <w:rPr>
          <w:b/>
        </w:rPr>
      </w:pPr>
    </w:p>
    <w:p w:rsidR="00D130AA" w:rsidRDefault="00D130AA">
      <w:r w:rsidRPr="00D130AA">
        <w:t xml:space="preserve">Paramountcy can also apply when the provincial law </w:t>
      </w:r>
      <w:r w:rsidRPr="00D130AA">
        <w:rPr>
          <w:u w:val="single"/>
        </w:rPr>
        <w:t>frustrates the purpose</w:t>
      </w:r>
      <w:r w:rsidRPr="00D130AA">
        <w:t xml:space="preserve"> of the federal law</w:t>
      </w:r>
      <w:r>
        <w:t xml:space="preserve"> (</w:t>
      </w:r>
      <w:r w:rsidR="00651681">
        <w:rPr>
          <w:i/>
        </w:rPr>
        <w:t>CWB</w:t>
      </w:r>
      <w:r>
        <w:t>)</w:t>
      </w:r>
      <w:r w:rsidRPr="00D130AA">
        <w:t>.</w:t>
      </w:r>
    </w:p>
    <w:p w:rsidR="00334EEB" w:rsidRDefault="00D130AA" w:rsidP="00EA3EBD">
      <w:pPr>
        <w:pStyle w:val="ListParagraph"/>
        <w:numPr>
          <w:ilvl w:val="1"/>
          <w:numId w:val="19"/>
        </w:numPr>
      </w:pPr>
      <w:r>
        <w:t xml:space="preserve">In </w:t>
      </w:r>
      <w:proofErr w:type="spellStart"/>
      <w:r w:rsidRPr="00D130AA">
        <w:rPr>
          <w:i/>
        </w:rPr>
        <w:t>Mangat</w:t>
      </w:r>
      <w:proofErr w:type="spellEnd"/>
      <w:r w:rsidRPr="00D130AA">
        <w:rPr>
          <w:i/>
        </w:rPr>
        <w:t xml:space="preserve">, </w:t>
      </w:r>
      <w:r>
        <w:t>the federal statu</w:t>
      </w:r>
      <w:r w:rsidR="00230467">
        <w:t>t</w:t>
      </w:r>
      <w:r>
        <w:t xml:space="preserve">e allowed for </w:t>
      </w:r>
      <w:r w:rsidR="00230467">
        <w:t>non-lawyers</w:t>
      </w:r>
      <w:r>
        <w:t xml:space="preserve"> represent an individual at an immigration tribunal, however provincial laws required a person to be a member of the bar association before they could represent or advise for </w:t>
      </w:r>
      <w:r w:rsidR="00230467">
        <w:t>a fee</w:t>
      </w:r>
      <w:r>
        <w:t xml:space="preserve">. </w:t>
      </w:r>
      <w:r w:rsidRPr="00D130AA">
        <w:t xml:space="preserve">  </w:t>
      </w:r>
    </w:p>
    <w:p w:rsidR="00D130AA" w:rsidRDefault="004D7B7D" w:rsidP="00EA3EBD">
      <w:pPr>
        <w:pStyle w:val="ListParagraph"/>
        <w:numPr>
          <w:ilvl w:val="1"/>
          <w:numId w:val="20"/>
        </w:numPr>
      </w:pPr>
      <w:proofErr w:type="gramStart"/>
      <w:r>
        <w:t>i.e</w:t>
      </w:r>
      <w:proofErr w:type="gramEnd"/>
      <w:r>
        <w:t>. i</w:t>
      </w:r>
      <w:r w:rsidR="00D130AA">
        <w:t>t is possible to comply with both, but the provincial law is stricter.</w:t>
      </w:r>
    </w:p>
    <w:p w:rsidR="00230467" w:rsidRPr="00D130AA" w:rsidRDefault="00230467" w:rsidP="00EA3EBD">
      <w:pPr>
        <w:pStyle w:val="ListParagraph"/>
        <w:numPr>
          <w:ilvl w:val="1"/>
          <w:numId w:val="20"/>
        </w:numPr>
      </w:pPr>
      <w:r>
        <w:t>As a matter of constitutional interpretation, preference is giving to an interpretation that does not create conflict between the statutes</w:t>
      </w:r>
      <w:r w:rsidR="00382B19">
        <w:t xml:space="preserve"> (</w:t>
      </w:r>
      <w:r w:rsidR="00382B19">
        <w:rPr>
          <w:i/>
        </w:rPr>
        <w:t>CWB</w:t>
      </w:r>
      <w:r w:rsidR="00382B19">
        <w:t>)</w:t>
      </w:r>
      <w:r>
        <w:t>.</w:t>
      </w:r>
    </w:p>
    <w:p w:rsidR="00334EEB" w:rsidRDefault="00334EEB">
      <w:pPr>
        <w:rPr>
          <w:b/>
        </w:rPr>
      </w:pPr>
    </w:p>
    <w:p w:rsidR="000F18FE" w:rsidRDefault="000F18FE" w:rsidP="00EB2E8C">
      <w:pPr>
        <w:jc w:val="center"/>
        <w:rPr>
          <w:b/>
          <w:sz w:val="28"/>
          <w:highlight w:val="lightGray"/>
        </w:rPr>
      </w:pPr>
    </w:p>
    <w:p w:rsidR="000F18FE" w:rsidRDefault="000F18FE" w:rsidP="00EB2E8C">
      <w:pPr>
        <w:jc w:val="center"/>
        <w:rPr>
          <w:b/>
          <w:sz w:val="28"/>
          <w:highlight w:val="lightGray"/>
        </w:rPr>
      </w:pPr>
    </w:p>
    <w:p w:rsidR="000F18FE" w:rsidRDefault="000F18FE" w:rsidP="00EB2E8C">
      <w:pPr>
        <w:jc w:val="center"/>
        <w:rPr>
          <w:b/>
          <w:sz w:val="28"/>
          <w:highlight w:val="lightGray"/>
        </w:rPr>
      </w:pPr>
    </w:p>
    <w:p w:rsidR="000F18FE" w:rsidRDefault="000F18FE" w:rsidP="00EB2E8C">
      <w:pPr>
        <w:jc w:val="center"/>
        <w:rPr>
          <w:b/>
          <w:sz w:val="28"/>
          <w:highlight w:val="lightGray"/>
        </w:rPr>
      </w:pPr>
    </w:p>
    <w:p w:rsidR="000F18FE" w:rsidRDefault="000F18FE" w:rsidP="00EB2E8C">
      <w:pPr>
        <w:jc w:val="center"/>
        <w:rPr>
          <w:b/>
          <w:sz w:val="28"/>
          <w:highlight w:val="lightGray"/>
        </w:rPr>
      </w:pPr>
    </w:p>
    <w:p w:rsidR="000F18FE" w:rsidRDefault="000F18FE" w:rsidP="00EB2E8C">
      <w:pPr>
        <w:jc w:val="center"/>
        <w:rPr>
          <w:b/>
          <w:sz w:val="28"/>
          <w:highlight w:val="lightGray"/>
        </w:rPr>
      </w:pPr>
    </w:p>
    <w:p w:rsidR="000F18FE" w:rsidRDefault="000F18FE" w:rsidP="00EB2E8C">
      <w:pPr>
        <w:jc w:val="center"/>
        <w:rPr>
          <w:b/>
          <w:sz w:val="28"/>
          <w:highlight w:val="lightGray"/>
        </w:rPr>
      </w:pPr>
    </w:p>
    <w:p w:rsidR="000F18FE" w:rsidRDefault="000F18FE" w:rsidP="00EB2E8C">
      <w:pPr>
        <w:jc w:val="center"/>
        <w:rPr>
          <w:b/>
          <w:sz w:val="28"/>
          <w:highlight w:val="lightGray"/>
        </w:rPr>
      </w:pPr>
    </w:p>
    <w:p w:rsidR="000F18FE" w:rsidRDefault="000F18FE" w:rsidP="00EB2E8C">
      <w:pPr>
        <w:jc w:val="center"/>
        <w:rPr>
          <w:b/>
          <w:sz w:val="28"/>
          <w:highlight w:val="lightGray"/>
        </w:rPr>
      </w:pPr>
    </w:p>
    <w:p w:rsidR="000F18FE" w:rsidRDefault="000F18FE" w:rsidP="00EB2E8C">
      <w:pPr>
        <w:jc w:val="center"/>
        <w:rPr>
          <w:b/>
          <w:sz w:val="28"/>
          <w:highlight w:val="lightGray"/>
        </w:rPr>
      </w:pPr>
    </w:p>
    <w:p w:rsidR="000F18FE" w:rsidRDefault="000F18FE" w:rsidP="00EB2E8C">
      <w:pPr>
        <w:jc w:val="center"/>
        <w:rPr>
          <w:b/>
          <w:sz w:val="28"/>
          <w:highlight w:val="lightGray"/>
        </w:rPr>
      </w:pPr>
    </w:p>
    <w:p w:rsidR="000F18FE" w:rsidRDefault="000F18FE" w:rsidP="00EB2E8C">
      <w:pPr>
        <w:jc w:val="center"/>
        <w:rPr>
          <w:b/>
          <w:sz w:val="28"/>
          <w:highlight w:val="lightGray"/>
        </w:rPr>
      </w:pPr>
    </w:p>
    <w:p w:rsidR="000F18FE" w:rsidRDefault="000F18FE" w:rsidP="00EB2E8C">
      <w:pPr>
        <w:jc w:val="center"/>
        <w:rPr>
          <w:b/>
          <w:sz w:val="28"/>
          <w:highlight w:val="lightGray"/>
        </w:rPr>
      </w:pPr>
    </w:p>
    <w:p w:rsidR="000F18FE" w:rsidRDefault="000F18FE" w:rsidP="00EB2E8C">
      <w:pPr>
        <w:jc w:val="center"/>
        <w:rPr>
          <w:b/>
          <w:sz w:val="28"/>
          <w:highlight w:val="lightGray"/>
        </w:rPr>
      </w:pPr>
    </w:p>
    <w:p w:rsidR="000F18FE" w:rsidRDefault="000F18FE" w:rsidP="00EB2E8C">
      <w:pPr>
        <w:jc w:val="center"/>
        <w:rPr>
          <w:b/>
          <w:sz w:val="28"/>
          <w:highlight w:val="lightGray"/>
        </w:rPr>
      </w:pPr>
    </w:p>
    <w:p w:rsidR="000F18FE" w:rsidRDefault="000F18FE" w:rsidP="00EB2E8C">
      <w:pPr>
        <w:jc w:val="center"/>
        <w:rPr>
          <w:b/>
          <w:sz w:val="28"/>
          <w:highlight w:val="lightGray"/>
        </w:rPr>
      </w:pPr>
    </w:p>
    <w:p w:rsidR="000F18FE" w:rsidRDefault="000F18FE" w:rsidP="00EB2E8C">
      <w:pPr>
        <w:jc w:val="center"/>
        <w:rPr>
          <w:b/>
          <w:sz w:val="28"/>
          <w:highlight w:val="lightGray"/>
        </w:rPr>
      </w:pPr>
    </w:p>
    <w:p w:rsidR="000F18FE" w:rsidRDefault="000F18FE" w:rsidP="00EB2E8C">
      <w:pPr>
        <w:jc w:val="center"/>
        <w:rPr>
          <w:b/>
          <w:sz w:val="28"/>
          <w:highlight w:val="lightGray"/>
        </w:rPr>
      </w:pPr>
    </w:p>
    <w:p w:rsidR="000F18FE" w:rsidRDefault="000F18FE" w:rsidP="00EB2E8C">
      <w:pPr>
        <w:jc w:val="center"/>
        <w:rPr>
          <w:b/>
          <w:sz w:val="28"/>
          <w:highlight w:val="lightGray"/>
        </w:rPr>
      </w:pPr>
    </w:p>
    <w:p w:rsidR="000F18FE" w:rsidRDefault="000F18FE" w:rsidP="00EB2E8C">
      <w:pPr>
        <w:jc w:val="center"/>
        <w:rPr>
          <w:b/>
          <w:sz w:val="28"/>
          <w:highlight w:val="lightGray"/>
        </w:rPr>
      </w:pPr>
    </w:p>
    <w:p w:rsidR="000F18FE" w:rsidRDefault="000F18FE" w:rsidP="00EB2E8C">
      <w:pPr>
        <w:jc w:val="center"/>
        <w:rPr>
          <w:b/>
          <w:sz w:val="28"/>
          <w:highlight w:val="lightGray"/>
        </w:rPr>
      </w:pPr>
    </w:p>
    <w:p w:rsidR="000F18FE" w:rsidRDefault="000F18FE" w:rsidP="00EB2E8C">
      <w:pPr>
        <w:jc w:val="center"/>
        <w:rPr>
          <w:b/>
          <w:sz w:val="28"/>
          <w:highlight w:val="lightGray"/>
        </w:rPr>
      </w:pPr>
    </w:p>
    <w:p w:rsidR="000F18FE" w:rsidRDefault="000F18FE" w:rsidP="00EB2E8C">
      <w:pPr>
        <w:jc w:val="center"/>
        <w:rPr>
          <w:b/>
        </w:rPr>
      </w:pPr>
    </w:p>
    <w:p w:rsidR="00EB2E8C" w:rsidRDefault="007D1E67" w:rsidP="007D1E67">
      <w:pPr>
        <w:jc w:val="center"/>
        <w:rPr>
          <w:b/>
        </w:rPr>
      </w:pPr>
      <w:r>
        <w:rPr>
          <w:b/>
        </w:rPr>
        <w:lastRenderedPageBreak/>
        <w:t>APPLICABILITY</w:t>
      </w:r>
    </w:p>
    <w:p w:rsidR="00E8777E" w:rsidRDefault="00E8777E" w:rsidP="00EB2E8C">
      <w:pPr>
        <w:rPr>
          <w:b/>
        </w:rPr>
      </w:pPr>
    </w:p>
    <w:p w:rsidR="004D0C02" w:rsidRDefault="00E8777E" w:rsidP="004D0C02">
      <w:r>
        <w:t xml:space="preserve">Per s 32, the </w:t>
      </w:r>
      <w:r>
        <w:rPr>
          <w:i/>
        </w:rPr>
        <w:t xml:space="preserve">Charter </w:t>
      </w:r>
      <w:r>
        <w:t>applies to</w:t>
      </w:r>
      <w:r w:rsidR="004D0C02">
        <w:t xml:space="preserve"> P</w:t>
      </w:r>
      <w:r>
        <w:t>arliament and the government of Canada</w:t>
      </w:r>
      <w:r w:rsidR="004D0C02">
        <w:t>, as well as t</w:t>
      </w:r>
      <w:r>
        <w:t>he legislature and government of each province</w:t>
      </w:r>
      <w:r w:rsidR="004D0C02">
        <w:t xml:space="preserve">. </w:t>
      </w:r>
    </w:p>
    <w:p w:rsidR="000F18FE" w:rsidRDefault="000F18FE" w:rsidP="004D0C02"/>
    <w:p w:rsidR="004D0C02" w:rsidRDefault="004D0C02" w:rsidP="00EA3EBD">
      <w:pPr>
        <w:pStyle w:val="ListParagraph"/>
        <w:numPr>
          <w:ilvl w:val="0"/>
          <w:numId w:val="38"/>
        </w:numPr>
        <w:rPr>
          <w:i/>
        </w:rPr>
      </w:pPr>
      <w:r>
        <w:t xml:space="preserve">Legislation is a product of the legislature and is </w:t>
      </w:r>
      <w:r w:rsidR="000F0A8E">
        <w:t xml:space="preserve">always </w:t>
      </w:r>
      <w:r>
        <w:t xml:space="preserve">subject to the </w:t>
      </w:r>
      <w:r w:rsidRPr="004D0C02">
        <w:rPr>
          <w:i/>
        </w:rPr>
        <w:t>Charter.</w:t>
      </w:r>
    </w:p>
    <w:p w:rsidR="000E6494" w:rsidRPr="000F18FE" w:rsidRDefault="000E6494" w:rsidP="00EA3EBD">
      <w:pPr>
        <w:pStyle w:val="ListParagraph"/>
        <w:numPr>
          <w:ilvl w:val="0"/>
          <w:numId w:val="43"/>
        </w:numPr>
        <w:rPr>
          <w:i/>
        </w:rPr>
      </w:pPr>
      <w:r>
        <w:t>Omissions in legislation may be challenged (</w:t>
      </w:r>
      <w:proofErr w:type="spellStart"/>
      <w:r>
        <w:rPr>
          <w:i/>
        </w:rPr>
        <w:t>Vriend</w:t>
      </w:r>
      <w:proofErr w:type="spellEnd"/>
      <w:r>
        <w:t>).</w:t>
      </w:r>
    </w:p>
    <w:p w:rsidR="000F18FE" w:rsidRPr="000F18FE" w:rsidRDefault="000F18FE" w:rsidP="000F18FE">
      <w:pPr>
        <w:rPr>
          <w:i/>
        </w:rPr>
      </w:pPr>
    </w:p>
    <w:p w:rsidR="004D0C02" w:rsidRDefault="004D0C02" w:rsidP="00EA3EBD">
      <w:pPr>
        <w:pStyle w:val="ListParagraph"/>
        <w:numPr>
          <w:ilvl w:val="0"/>
          <w:numId w:val="38"/>
        </w:numPr>
        <w:rPr>
          <w:i/>
        </w:rPr>
      </w:pPr>
      <w:r>
        <w:t>If an entity is government</w:t>
      </w:r>
      <w:r w:rsidR="00AF56AF">
        <w:t xml:space="preserve"> for the purpose of s 32</w:t>
      </w:r>
      <w:r>
        <w:t xml:space="preserve">, then everything it does is subject to the </w:t>
      </w:r>
      <w:r w:rsidRPr="004D0C02">
        <w:rPr>
          <w:i/>
        </w:rPr>
        <w:t>Charter.</w:t>
      </w:r>
    </w:p>
    <w:p w:rsidR="00886DD4" w:rsidRPr="00886DD4" w:rsidRDefault="00886DD4" w:rsidP="00EA3EBD">
      <w:pPr>
        <w:pStyle w:val="ListParagraph"/>
        <w:numPr>
          <w:ilvl w:val="0"/>
          <w:numId w:val="39"/>
        </w:numPr>
      </w:pPr>
      <w:r w:rsidRPr="00886DD4">
        <w:rPr>
          <w:i/>
        </w:rPr>
        <w:t>Godbout</w:t>
      </w:r>
      <w:r>
        <w:t>: Any act performed by a government entity is necessarily “governmental” in nature and cannot be considered “private”.</w:t>
      </w:r>
    </w:p>
    <w:p w:rsidR="004D0C02" w:rsidRDefault="00E966E2" w:rsidP="00EA3EBD">
      <w:pPr>
        <w:pStyle w:val="ListParagraph"/>
        <w:numPr>
          <w:ilvl w:val="0"/>
          <w:numId w:val="39"/>
        </w:numPr>
      </w:pPr>
      <w:r>
        <w:rPr>
          <w:i/>
        </w:rPr>
        <w:t xml:space="preserve">Dolphin Delivery: </w:t>
      </w:r>
      <w:r w:rsidR="00FC3DB1">
        <w:t>s</w:t>
      </w:r>
      <w:r>
        <w:t xml:space="preserve">ection 32 </w:t>
      </w:r>
      <w:r w:rsidRPr="00E966E2">
        <w:rPr>
          <w:u w:val="single"/>
        </w:rPr>
        <w:t>does not</w:t>
      </w:r>
      <w:r>
        <w:t xml:space="preserve"> refer to “…government in its generic sense - meaning the whole of the government apparatus of the state…” </w:t>
      </w:r>
      <w:r w:rsidR="00F70B73">
        <w:t>but does include the legislative, executive and administrative branches (not the judicial).</w:t>
      </w:r>
      <w:r w:rsidR="004D0C02">
        <w:t xml:space="preserve"> </w:t>
      </w:r>
    </w:p>
    <w:p w:rsidR="00E966E2" w:rsidRDefault="00FC3DB1" w:rsidP="00EA3EBD">
      <w:pPr>
        <w:pStyle w:val="ListParagraph"/>
        <w:numPr>
          <w:ilvl w:val="0"/>
          <w:numId w:val="39"/>
        </w:numPr>
      </w:pPr>
      <w:r>
        <w:rPr>
          <w:i/>
        </w:rPr>
        <w:t xml:space="preserve">McKinney: </w:t>
      </w:r>
      <w:r>
        <w:t xml:space="preserve">The fact an entity is a creature of statute, receiving public funding, performing a public service and subject to regulation </w:t>
      </w:r>
      <w:r w:rsidRPr="00FC3DB1">
        <w:rPr>
          <w:u w:val="single"/>
        </w:rPr>
        <w:t>is not sufficient</w:t>
      </w:r>
      <w:r>
        <w:rPr>
          <w:u w:val="single"/>
        </w:rPr>
        <w:t xml:space="preserve"> </w:t>
      </w:r>
      <w:r>
        <w:t xml:space="preserve">to make it government for the purpose of s 32.  </w:t>
      </w:r>
    </w:p>
    <w:p w:rsidR="00A37F53" w:rsidRDefault="00FC3DB1" w:rsidP="00EA3EBD">
      <w:pPr>
        <w:pStyle w:val="ListParagraph"/>
        <w:numPr>
          <w:ilvl w:val="0"/>
          <w:numId w:val="39"/>
        </w:numPr>
      </w:pPr>
      <w:r>
        <w:rPr>
          <w:i/>
        </w:rPr>
        <w:t xml:space="preserve">McKinney: </w:t>
      </w:r>
      <w:r>
        <w:t>In determining whether an entity is government, the key factor is the level of control the government has over that entity</w:t>
      </w:r>
      <w:r w:rsidR="00A37F53">
        <w:t>.</w:t>
      </w:r>
    </w:p>
    <w:p w:rsidR="00FC3DB1" w:rsidRDefault="00A37F53" w:rsidP="00EA3EBD">
      <w:pPr>
        <w:pStyle w:val="ListParagraph"/>
        <w:numPr>
          <w:ilvl w:val="0"/>
          <w:numId w:val="44"/>
        </w:numPr>
      </w:pPr>
      <w:r>
        <w:t>I</w:t>
      </w:r>
      <w:r w:rsidR="00FC3DB1">
        <w:t xml:space="preserve">n other words, </w:t>
      </w:r>
      <w:r>
        <w:t xml:space="preserve">what is </w:t>
      </w:r>
      <w:r w:rsidR="00FC3DB1">
        <w:t>the level of autonomy that entity has</w:t>
      </w:r>
      <w:r>
        <w:t>? Who makes the decisions?</w:t>
      </w:r>
      <w:r w:rsidR="00FC3DB1">
        <w:t xml:space="preserve">  </w:t>
      </w:r>
    </w:p>
    <w:p w:rsidR="00FC3DB1" w:rsidRDefault="00AF56AF" w:rsidP="00EA3EBD">
      <w:pPr>
        <w:pStyle w:val="ListParagraph"/>
        <w:numPr>
          <w:ilvl w:val="0"/>
          <w:numId w:val="40"/>
        </w:numPr>
      </w:pPr>
      <w:r>
        <w:t>The university was sufficiently autonomous: the board of governors was appointed independently of government; it managed its own affairs such as negotiating contracts and allocating funds; and a high level of government control would breach academic freedom.</w:t>
      </w:r>
    </w:p>
    <w:p w:rsidR="00EF6B63" w:rsidRDefault="00EF6B63" w:rsidP="00EA3EBD">
      <w:pPr>
        <w:pStyle w:val="ListParagraph"/>
        <w:numPr>
          <w:ilvl w:val="1"/>
          <w:numId w:val="40"/>
        </w:numPr>
      </w:pPr>
      <w:r>
        <w:rPr>
          <w:i/>
        </w:rPr>
        <w:t xml:space="preserve">Douglas College: </w:t>
      </w:r>
      <w:r>
        <w:t>the government at all times directed the school’s operation.</w:t>
      </w:r>
    </w:p>
    <w:p w:rsidR="00A37F53" w:rsidRDefault="00A37F53" w:rsidP="00EA3EBD">
      <w:pPr>
        <w:pStyle w:val="ListParagraph"/>
        <w:numPr>
          <w:ilvl w:val="1"/>
          <w:numId w:val="40"/>
        </w:numPr>
      </w:pPr>
      <w:proofErr w:type="spellStart"/>
      <w:r>
        <w:rPr>
          <w:i/>
        </w:rPr>
        <w:t>Stoffman</w:t>
      </w:r>
      <w:proofErr w:type="spellEnd"/>
      <w:r>
        <w:rPr>
          <w:i/>
        </w:rPr>
        <w:t xml:space="preserve">: </w:t>
      </w:r>
      <w:r>
        <w:t xml:space="preserve">the hospital was not government; each member of the board represented an organization and the Minister’s power of appointment was not a means for the exercise of control over day-to-day operations of the hospital.  </w:t>
      </w:r>
    </w:p>
    <w:p w:rsidR="00886DD4" w:rsidRDefault="00886DD4" w:rsidP="00EA3EBD">
      <w:pPr>
        <w:pStyle w:val="ListParagraph"/>
        <w:numPr>
          <w:ilvl w:val="1"/>
          <w:numId w:val="40"/>
        </w:numPr>
      </w:pPr>
      <w:r>
        <w:rPr>
          <w:i/>
        </w:rPr>
        <w:t>Godbout:</w:t>
      </w:r>
      <w:r>
        <w:t xml:space="preserve"> municipalities are government; they are democratic, can tax, create laws, and exercise powers which the province would otherwise have to exercise itself.</w:t>
      </w:r>
    </w:p>
    <w:p w:rsidR="000F18FE" w:rsidRDefault="000F18FE" w:rsidP="000F18FE"/>
    <w:p w:rsidR="000F18FE" w:rsidRDefault="000F18FE" w:rsidP="000F18FE"/>
    <w:p w:rsidR="000F18FE" w:rsidRDefault="000F18FE" w:rsidP="000F18FE"/>
    <w:p w:rsidR="000F18FE" w:rsidRDefault="000F18FE" w:rsidP="000F18FE"/>
    <w:p w:rsidR="000F18FE" w:rsidRDefault="000F18FE" w:rsidP="000F18FE"/>
    <w:p w:rsidR="000F18FE" w:rsidRDefault="000F18FE" w:rsidP="000F18FE"/>
    <w:p w:rsidR="000F18FE" w:rsidRDefault="000F18FE" w:rsidP="000F18FE"/>
    <w:p w:rsidR="000F18FE" w:rsidRDefault="000F18FE" w:rsidP="000F18FE"/>
    <w:p w:rsidR="000F18FE" w:rsidRDefault="000F18FE" w:rsidP="000F18FE"/>
    <w:p w:rsidR="000F18FE" w:rsidRDefault="000F18FE" w:rsidP="000F18FE"/>
    <w:p w:rsidR="000F18FE" w:rsidRDefault="000F18FE" w:rsidP="000F18FE"/>
    <w:p w:rsidR="000F18FE" w:rsidRDefault="000F18FE" w:rsidP="000F18FE"/>
    <w:p w:rsidR="000F18FE" w:rsidRDefault="000F18FE" w:rsidP="000F18FE"/>
    <w:p w:rsidR="000F18FE" w:rsidRDefault="000F18FE" w:rsidP="000F18FE"/>
    <w:p w:rsidR="000F18FE" w:rsidRDefault="000F18FE" w:rsidP="000F18FE"/>
    <w:p w:rsidR="000F18FE" w:rsidRDefault="000F18FE" w:rsidP="000F18FE"/>
    <w:p w:rsidR="004D0C02" w:rsidRDefault="00C579CC" w:rsidP="00EA3EBD">
      <w:pPr>
        <w:pStyle w:val="ListParagraph"/>
        <w:numPr>
          <w:ilvl w:val="0"/>
          <w:numId w:val="38"/>
        </w:numPr>
      </w:pPr>
      <w:r>
        <w:lastRenderedPageBreak/>
        <w:t>If a private entity is</w:t>
      </w:r>
      <w:r w:rsidR="002C60F1">
        <w:t xml:space="preserve"> found to be implementing a specific governmental policy or program</w:t>
      </w:r>
      <w:r>
        <w:t xml:space="preserve">, the </w:t>
      </w:r>
      <w:r>
        <w:rPr>
          <w:i/>
        </w:rPr>
        <w:t xml:space="preserve">Charter </w:t>
      </w:r>
      <w:r>
        <w:t>applies to the entity with regard to that activity</w:t>
      </w:r>
      <w:r w:rsidR="002C60F1">
        <w:t xml:space="preserve"> (</w:t>
      </w:r>
      <w:r w:rsidR="002C60F1">
        <w:rPr>
          <w:i/>
        </w:rPr>
        <w:t>Eldridge</w:t>
      </w:r>
      <w:r w:rsidR="002C60F1">
        <w:t>).</w:t>
      </w:r>
    </w:p>
    <w:p w:rsidR="00C579CC" w:rsidRDefault="00C579CC" w:rsidP="00EA3EBD">
      <w:pPr>
        <w:pStyle w:val="ListParagraph"/>
        <w:numPr>
          <w:ilvl w:val="1"/>
          <w:numId w:val="41"/>
        </w:numPr>
      </w:pPr>
      <w:r>
        <w:t xml:space="preserve">Policy: the government cannot delegate its duties to avoid </w:t>
      </w:r>
      <w:r>
        <w:rPr>
          <w:i/>
        </w:rPr>
        <w:t xml:space="preserve">Charter </w:t>
      </w:r>
      <w:r>
        <w:t>scrutiny</w:t>
      </w:r>
      <w:r w:rsidR="00175DE1">
        <w:t xml:space="preserve"> (doctrine of evasion)</w:t>
      </w:r>
      <w:r>
        <w:t>.</w:t>
      </w:r>
    </w:p>
    <w:p w:rsidR="002C60F1" w:rsidRDefault="002C60F1" w:rsidP="00EA3EBD">
      <w:pPr>
        <w:pStyle w:val="ListParagraph"/>
        <w:numPr>
          <w:ilvl w:val="1"/>
          <w:numId w:val="41"/>
        </w:numPr>
      </w:pPr>
      <w:r>
        <w:t>This depends on the nature of the activity itself (</w:t>
      </w:r>
      <w:r>
        <w:rPr>
          <w:i/>
        </w:rPr>
        <w:t>Eldridge</w:t>
      </w:r>
      <w:r>
        <w:t>).</w:t>
      </w:r>
    </w:p>
    <w:p w:rsidR="00C579CC" w:rsidRDefault="00C579CC" w:rsidP="00EA3EBD">
      <w:pPr>
        <w:pStyle w:val="ListParagraph"/>
        <w:numPr>
          <w:ilvl w:val="1"/>
          <w:numId w:val="45"/>
        </w:numPr>
      </w:pPr>
      <w:r>
        <w:t>Is the entity a “vehicle” for the delivery of that program?</w:t>
      </w:r>
    </w:p>
    <w:p w:rsidR="002C60F1" w:rsidRDefault="002C60F1" w:rsidP="00EA3EBD">
      <w:pPr>
        <w:pStyle w:val="ListParagraph"/>
        <w:numPr>
          <w:ilvl w:val="1"/>
          <w:numId w:val="46"/>
        </w:numPr>
      </w:pPr>
      <w:proofErr w:type="spellStart"/>
      <w:r w:rsidRPr="00C579CC">
        <w:rPr>
          <w:i/>
        </w:rPr>
        <w:t>Stoffman</w:t>
      </w:r>
      <w:proofErr w:type="spellEnd"/>
      <w:r w:rsidRPr="00C579CC">
        <w:rPr>
          <w:i/>
        </w:rPr>
        <w:t xml:space="preserve">: </w:t>
      </w:r>
      <w:r>
        <w:t xml:space="preserve">a mandatory retirement program </w:t>
      </w:r>
      <w:r w:rsidR="00A37F53">
        <w:t>was approved by the Minister of Health; but was a regulation for internal management of the hospital and it was developed, written and adopted by the authorities entrusted with the ongoing management of the hospital’s internal affairs; there was considerable variety between hospital by-laws dealing with retirement.</w:t>
      </w:r>
    </w:p>
    <w:p w:rsidR="002C60F1" w:rsidRDefault="002C60F1" w:rsidP="00EA3EBD">
      <w:pPr>
        <w:pStyle w:val="ListParagraph"/>
        <w:numPr>
          <w:ilvl w:val="1"/>
          <w:numId w:val="46"/>
        </w:numPr>
      </w:pPr>
      <w:r w:rsidRPr="00C579CC">
        <w:rPr>
          <w:i/>
        </w:rPr>
        <w:t>Eldridge:</w:t>
      </w:r>
      <w:r>
        <w:t xml:space="preserve"> in providing medically necessary services, hospitals are carrying out a specific government objective.</w:t>
      </w:r>
      <w:r w:rsidR="00707675">
        <w:t xml:space="preserve"> The </w:t>
      </w:r>
      <w:r w:rsidR="00707675" w:rsidRPr="00C579CC">
        <w:rPr>
          <w:i/>
        </w:rPr>
        <w:t xml:space="preserve">Hospital Insurance Act </w:t>
      </w:r>
      <w:r w:rsidR="00707675">
        <w:t>provides for a comprehensive social program, and the hospitals are merely the vehicles the legislature chose to deliver this program.</w:t>
      </w:r>
    </w:p>
    <w:p w:rsidR="00C92C56" w:rsidRDefault="00EF6B63" w:rsidP="00EA3EBD">
      <w:pPr>
        <w:pStyle w:val="ListParagraph"/>
        <w:numPr>
          <w:ilvl w:val="1"/>
          <w:numId w:val="46"/>
        </w:numPr>
      </w:pPr>
      <w:r w:rsidRPr="00C579CC">
        <w:rPr>
          <w:i/>
        </w:rPr>
        <w:t xml:space="preserve">Douglas College: </w:t>
      </w:r>
      <w:r>
        <w:t>the school is a delegate through which the government operates a system of post-secondary operation, as its constituent act makes clear.</w:t>
      </w:r>
    </w:p>
    <w:p w:rsidR="00F70B73" w:rsidRDefault="00F70B73" w:rsidP="00F70B73"/>
    <w:p w:rsidR="000F18FE" w:rsidRDefault="000F18FE" w:rsidP="00F70B73"/>
    <w:p w:rsidR="000E6494" w:rsidRDefault="00707675" w:rsidP="00F70B73">
      <w:r>
        <w:t>You can also invoke “</w:t>
      </w:r>
      <w:r>
        <w:rPr>
          <w:i/>
        </w:rPr>
        <w:t xml:space="preserve">Charter </w:t>
      </w:r>
      <w:r>
        <w:t xml:space="preserve">values” to support your arguments that the common law should be changed to be more consistent with the </w:t>
      </w:r>
      <w:r>
        <w:rPr>
          <w:i/>
        </w:rPr>
        <w:t xml:space="preserve">Charter </w:t>
      </w:r>
      <w:r>
        <w:t>(</w:t>
      </w:r>
      <w:r>
        <w:rPr>
          <w:i/>
        </w:rPr>
        <w:t>Grant</w:t>
      </w:r>
      <w:r>
        <w:t>).</w:t>
      </w:r>
    </w:p>
    <w:p w:rsidR="00F70B73" w:rsidRDefault="000E6494" w:rsidP="00EA3EBD">
      <w:pPr>
        <w:pStyle w:val="ListParagraph"/>
        <w:numPr>
          <w:ilvl w:val="1"/>
          <w:numId w:val="42"/>
        </w:numPr>
      </w:pPr>
      <w:r>
        <w:t xml:space="preserve">You cannot directly challenge judicial decisions and the common law. </w:t>
      </w:r>
      <w:r w:rsidR="00707675">
        <w:t xml:space="preserve"> </w:t>
      </w:r>
    </w:p>
    <w:p w:rsidR="000E6494" w:rsidRDefault="000E6494" w:rsidP="00EA3EBD">
      <w:pPr>
        <w:pStyle w:val="ListParagraph"/>
        <w:numPr>
          <w:ilvl w:val="1"/>
          <w:numId w:val="42"/>
        </w:numPr>
      </w:pPr>
      <w:r>
        <w:t>You can use it for statutory interpretation.</w:t>
      </w:r>
    </w:p>
    <w:p w:rsidR="000E6494" w:rsidRDefault="000E6494" w:rsidP="00EA3EBD">
      <w:pPr>
        <w:pStyle w:val="ListParagraph"/>
        <w:numPr>
          <w:ilvl w:val="1"/>
          <w:numId w:val="42"/>
        </w:numPr>
      </w:pPr>
      <w:r>
        <w:t xml:space="preserve">This is how the </w:t>
      </w:r>
      <w:r>
        <w:rPr>
          <w:i/>
        </w:rPr>
        <w:t>Charter</w:t>
      </w:r>
      <w:r>
        <w:t xml:space="preserve"> can be invoked in private litigation.</w:t>
      </w:r>
    </w:p>
    <w:p w:rsidR="000E6494" w:rsidRDefault="000E6494" w:rsidP="000E6494"/>
    <w:p w:rsidR="000F18FE" w:rsidRDefault="000F18FE" w:rsidP="00C00195">
      <w:pPr>
        <w:jc w:val="center"/>
        <w:rPr>
          <w:b/>
        </w:rPr>
      </w:pPr>
    </w:p>
    <w:p w:rsidR="000F18FE" w:rsidRDefault="000F18FE" w:rsidP="00C00195">
      <w:pPr>
        <w:jc w:val="center"/>
        <w:rPr>
          <w:b/>
        </w:rPr>
      </w:pPr>
    </w:p>
    <w:p w:rsidR="000F18FE" w:rsidRDefault="000F18FE" w:rsidP="00C00195">
      <w:pPr>
        <w:jc w:val="center"/>
        <w:rPr>
          <w:b/>
        </w:rPr>
      </w:pPr>
    </w:p>
    <w:p w:rsidR="000F18FE" w:rsidRDefault="000F18FE" w:rsidP="00C00195">
      <w:pPr>
        <w:jc w:val="center"/>
        <w:rPr>
          <w:b/>
        </w:rPr>
      </w:pPr>
    </w:p>
    <w:p w:rsidR="000F18FE" w:rsidRDefault="000F18FE" w:rsidP="00C00195">
      <w:pPr>
        <w:jc w:val="center"/>
        <w:rPr>
          <w:b/>
        </w:rPr>
      </w:pPr>
    </w:p>
    <w:p w:rsidR="000F18FE" w:rsidRDefault="000F18FE" w:rsidP="00C00195">
      <w:pPr>
        <w:jc w:val="center"/>
        <w:rPr>
          <w:b/>
        </w:rPr>
      </w:pPr>
    </w:p>
    <w:p w:rsidR="000F18FE" w:rsidRDefault="000F18FE" w:rsidP="00C00195">
      <w:pPr>
        <w:jc w:val="center"/>
        <w:rPr>
          <w:b/>
        </w:rPr>
      </w:pPr>
    </w:p>
    <w:p w:rsidR="000F18FE" w:rsidRDefault="000F18FE" w:rsidP="00C00195">
      <w:pPr>
        <w:jc w:val="center"/>
        <w:rPr>
          <w:b/>
        </w:rPr>
      </w:pPr>
    </w:p>
    <w:p w:rsidR="000F18FE" w:rsidRDefault="000F18FE" w:rsidP="00C00195">
      <w:pPr>
        <w:jc w:val="center"/>
        <w:rPr>
          <w:b/>
        </w:rPr>
      </w:pPr>
    </w:p>
    <w:p w:rsidR="000F18FE" w:rsidRDefault="000F18FE" w:rsidP="00C00195">
      <w:pPr>
        <w:jc w:val="center"/>
        <w:rPr>
          <w:b/>
        </w:rPr>
      </w:pPr>
    </w:p>
    <w:p w:rsidR="000F18FE" w:rsidRDefault="000F18FE" w:rsidP="00C00195">
      <w:pPr>
        <w:jc w:val="center"/>
        <w:rPr>
          <w:b/>
        </w:rPr>
      </w:pPr>
    </w:p>
    <w:p w:rsidR="000F18FE" w:rsidRDefault="000F18FE" w:rsidP="00C00195">
      <w:pPr>
        <w:jc w:val="center"/>
        <w:rPr>
          <w:b/>
        </w:rPr>
      </w:pPr>
    </w:p>
    <w:p w:rsidR="000F18FE" w:rsidRDefault="000F18FE" w:rsidP="00C00195">
      <w:pPr>
        <w:jc w:val="center"/>
        <w:rPr>
          <w:b/>
        </w:rPr>
      </w:pPr>
    </w:p>
    <w:p w:rsidR="000F18FE" w:rsidRDefault="000F18FE" w:rsidP="00C00195">
      <w:pPr>
        <w:jc w:val="center"/>
        <w:rPr>
          <w:b/>
        </w:rPr>
      </w:pPr>
    </w:p>
    <w:p w:rsidR="000F18FE" w:rsidRDefault="000F18FE" w:rsidP="00C00195">
      <w:pPr>
        <w:jc w:val="center"/>
        <w:rPr>
          <w:b/>
        </w:rPr>
      </w:pPr>
    </w:p>
    <w:p w:rsidR="000F18FE" w:rsidRDefault="000F18FE" w:rsidP="00C00195">
      <w:pPr>
        <w:jc w:val="center"/>
        <w:rPr>
          <w:b/>
        </w:rPr>
      </w:pPr>
    </w:p>
    <w:p w:rsidR="000F18FE" w:rsidRDefault="000F18FE" w:rsidP="00C00195">
      <w:pPr>
        <w:jc w:val="center"/>
        <w:rPr>
          <w:b/>
        </w:rPr>
      </w:pPr>
    </w:p>
    <w:p w:rsidR="000F18FE" w:rsidRDefault="000F18FE" w:rsidP="00C00195">
      <w:pPr>
        <w:jc w:val="center"/>
        <w:rPr>
          <w:b/>
        </w:rPr>
      </w:pPr>
    </w:p>
    <w:p w:rsidR="000F18FE" w:rsidRDefault="000F18FE" w:rsidP="00C00195">
      <w:pPr>
        <w:jc w:val="center"/>
        <w:rPr>
          <w:b/>
        </w:rPr>
      </w:pPr>
    </w:p>
    <w:p w:rsidR="000F18FE" w:rsidRDefault="000F18FE" w:rsidP="00C00195">
      <w:pPr>
        <w:jc w:val="center"/>
        <w:rPr>
          <w:b/>
        </w:rPr>
      </w:pPr>
    </w:p>
    <w:p w:rsidR="000F18FE" w:rsidRDefault="000F18FE" w:rsidP="00C00195">
      <w:pPr>
        <w:jc w:val="center"/>
        <w:rPr>
          <w:b/>
        </w:rPr>
      </w:pPr>
    </w:p>
    <w:p w:rsidR="000F18FE" w:rsidRDefault="000F18FE" w:rsidP="00C00195">
      <w:pPr>
        <w:jc w:val="center"/>
        <w:rPr>
          <w:b/>
        </w:rPr>
      </w:pPr>
    </w:p>
    <w:p w:rsidR="000F18FE" w:rsidRDefault="000F18FE" w:rsidP="00C00195">
      <w:pPr>
        <w:jc w:val="center"/>
        <w:rPr>
          <w:b/>
        </w:rPr>
      </w:pPr>
    </w:p>
    <w:p w:rsidR="000F18FE" w:rsidRDefault="000F18FE" w:rsidP="000F18FE">
      <w:pPr>
        <w:jc w:val="center"/>
        <w:rPr>
          <w:b/>
          <w:lang w:val="en-GB"/>
        </w:rPr>
      </w:pPr>
      <w:r w:rsidRPr="00851219">
        <w:rPr>
          <w:b/>
          <w:lang w:val="en-GB"/>
        </w:rPr>
        <w:lastRenderedPageBreak/>
        <w:t>2(B) - FREEDOM OF EXPRESSION</w:t>
      </w:r>
    </w:p>
    <w:p w:rsidR="000F18FE" w:rsidRPr="00851219" w:rsidRDefault="000F18FE" w:rsidP="000F18FE">
      <w:pPr>
        <w:jc w:val="center"/>
        <w:rPr>
          <w:b/>
          <w:i/>
          <w:lang w:val="en-GB"/>
        </w:rPr>
      </w:pPr>
    </w:p>
    <w:p w:rsidR="000F18FE" w:rsidRPr="00851219" w:rsidRDefault="000F18FE" w:rsidP="000F18FE">
      <w:pPr>
        <w:rPr>
          <w:i/>
        </w:rPr>
      </w:pPr>
      <w:r w:rsidRPr="00851219">
        <w:rPr>
          <w:rStyle w:val="sectionlabel"/>
          <w:bCs/>
          <w:i/>
        </w:rPr>
        <w:t>2.</w:t>
      </w:r>
      <w:r w:rsidRPr="00851219">
        <w:rPr>
          <w:i/>
        </w:rPr>
        <w:t> Everyone has the following fundamental freedoms:</w:t>
      </w:r>
    </w:p>
    <w:p w:rsidR="000F18FE" w:rsidRPr="00851219" w:rsidRDefault="000F18FE" w:rsidP="000F18FE">
      <w:pPr>
        <w:rPr>
          <w:i/>
        </w:rPr>
      </w:pPr>
      <w:r>
        <w:rPr>
          <w:i/>
        </w:rPr>
        <w:tab/>
      </w:r>
      <w:r w:rsidRPr="00851219">
        <w:rPr>
          <w:i/>
        </w:rPr>
        <w:t xml:space="preserve">b) Freedom of thought, belief, opinion and expression, including freedom of the press and other </w:t>
      </w:r>
      <w:r>
        <w:rPr>
          <w:i/>
        </w:rPr>
        <w:tab/>
      </w:r>
      <w:r w:rsidRPr="00851219">
        <w:rPr>
          <w:i/>
        </w:rPr>
        <w:t>media of communication</w:t>
      </w:r>
    </w:p>
    <w:p w:rsidR="000F18FE" w:rsidRPr="00851219" w:rsidRDefault="000F18FE" w:rsidP="000F18FE">
      <w:pPr>
        <w:rPr>
          <w:lang w:val="en-GB"/>
        </w:rPr>
      </w:pPr>
    </w:p>
    <w:p w:rsidR="000F18FE" w:rsidRDefault="000F18FE" w:rsidP="00EA3EBD">
      <w:pPr>
        <w:pStyle w:val="ListParagraph"/>
        <w:numPr>
          <w:ilvl w:val="0"/>
          <w:numId w:val="89"/>
        </w:numPr>
        <w:rPr>
          <w:lang w:val="en-GB"/>
        </w:rPr>
      </w:pPr>
      <w:r w:rsidRPr="00851219">
        <w:rPr>
          <w:lang w:val="en-GB"/>
        </w:rPr>
        <w:t>The claimant must establish that the action falls within the scope of 2(b</w:t>
      </w:r>
      <w:r w:rsidR="00706A1E">
        <w:rPr>
          <w:lang w:val="en-GB"/>
        </w:rPr>
        <w:t>)</w:t>
      </w:r>
    </w:p>
    <w:p w:rsidR="00706A1E" w:rsidRDefault="00706A1E" w:rsidP="00706A1E">
      <w:pPr>
        <w:pStyle w:val="ListParagraph"/>
        <w:ind w:left="927"/>
        <w:rPr>
          <w:lang w:val="en-GB"/>
        </w:rPr>
      </w:pPr>
    </w:p>
    <w:p w:rsidR="000F18FE" w:rsidRDefault="000F18FE" w:rsidP="00EA3EBD">
      <w:pPr>
        <w:pStyle w:val="ListParagraph"/>
        <w:numPr>
          <w:ilvl w:val="1"/>
          <w:numId w:val="90"/>
        </w:numPr>
        <w:rPr>
          <w:lang w:val="en-GB"/>
        </w:rPr>
      </w:pPr>
      <w:r>
        <w:rPr>
          <w:lang w:val="en-GB"/>
        </w:rPr>
        <w:t xml:space="preserve">If an activity </w:t>
      </w:r>
      <w:r w:rsidRPr="00657DA3">
        <w:rPr>
          <w:u w:val="single"/>
          <w:lang w:val="en-GB"/>
        </w:rPr>
        <w:t>conveys or attempts to convey meaning</w:t>
      </w:r>
      <w:r>
        <w:rPr>
          <w:lang w:val="en-GB"/>
        </w:rPr>
        <w:t>, it has expressive content and falls under 2(b) (</w:t>
      </w:r>
      <w:r>
        <w:rPr>
          <w:i/>
          <w:lang w:val="en-GB"/>
        </w:rPr>
        <w:t>Irwin Toy</w:t>
      </w:r>
      <w:r>
        <w:rPr>
          <w:lang w:val="en-GB"/>
        </w:rPr>
        <w:t>)</w:t>
      </w:r>
    </w:p>
    <w:p w:rsidR="00706A1E" w:rsidRPr="00706A1E" w:rsidRDefault="00706A1E" w:rsidP="00EA3EBD">
      <w:pPr>
        <w:pStyle w:val="ListParagraph"/>
        <w:numPr>
          <w:ilvl w:val="1"/>
          <w:numId w:val="93"/>
        </w:numPr>
        <w:rPr>
          <w:lang w:val="en-GB"/>
        </w:rPr>
      </w:pPr>
      <w:r w:rsidRPr="00706A1E">
        <w:rPr>
          <w:lang w:val="en-GB"/>
        </w:rPr>
        <w:t>Note: expression has content and form.</w:t>
      </w:r>
    </w:p>
    <w:p w:rsidR="000F18FE" w:rsidRPr="00657DA3" w:rsidRDefault="000F18FE" w:rsidP="00EA3EBD">
      <w:pPr>
        <w:pStyle w:val="ListParagraph"/>
        <w:numPr>
          <w:ilvl w:val="1"/>
          <w:numId w:val="93"/>
        </w:numPr>
        <w:rPr>
          <w:lang w:val="en-GB"/>
        </w:rPr>
      </w:pPr>
      <w:r w:rsidRPr="00657DA3">
        <w:rPr>
          <w:lang w:val="en-GB"/>
        </w:rPr>
        <w:t>Some activity is purely physical and does not convey meaning</w:t>
      </w:r>
      <w:r>
        <w:rPr>
          <w:lang w:val="en-GB"/>
        </w:rPr>
        <w:t>, such as parking a car.</w:t>
      </w:r>
    </w:p>
    <w:p w:rsidR="000F18FE" w:rsidRDefault="000F18FE" w:rsidP="00EA3EBD">
      <w:pPr>
        <w:pStyle w:val="ListParagraph"/>
        <w:numPr>
          <w:ilvl w:val="1"/>
          <w:numId w:val="93"/>
        </w:numPr>
        <w:rPr>
          <w:lang w:val="en-GB"/>
        </w:rPr>
      </w:pPr>
      <w:r w:rsidRPr="00B645FC">
        <w:rPr>
          <w:lang w:val="en-GB"/>
        </w:rPr>
        <w:t>Violence</w:t>
      </w:r>
      <w:r w:rsidRPr="00657DA3">
        <w:rPr>
          <w:lang w:val="en-GB"/>
        </w:rPr>
        <w:t xml:space="preserve"> as a form of expression receives no protection under 2(b)</w:t>
      </w:r>
      <w:r>
        <w:rPr>
          <w:lang w:val="en-GB"/>
        </w:rPr>
        <w:t xml:space="preserve"> (</w:t>
      </w:r>
      <w:r>
        <w:rPr>
          <w:i/>
          <w:lang w:val="en-GB"/>
        </w:rPr>
        <w:t>Irwin Toy</w:t>
      </w:r>
      <w:r>
        <w:rPr>
          <w:lang w:val="en-GB"/>
        </w:rPr>
        <w:t>)</w:t>
      </w:r>
    </w:p>
    <w:p w:rsidR="000F18FE" w:rsidRDefault="000F18FE" w:rsidP="00EA3EBD">
      <w:pPr>
        <w:pStyle w:val="ListParagraph"/>
        <w:numPr>
          <w:ilvl w:val="0"/>
          <w:numId w:val="100"/>
        </w:numPr>
        <w:rPr>
          <w:lang w:val="en-GB"/>
        </w:rPr>
      </w:pPr>
      <w:r>
        <w:rPr>
          <w:lang w:val="en-GB"/>
        </w:rPr>
        <w:t>Commercial advertising falls under 2(b) (</w:t>
      </w:r>
      <w:r>
        <w:rPr>
          <w:i/>
          <w:lang w:val="en-GB"/>
        </w:rPr>
        <w:t>Irwin Toy; City of Montreal</w:t>
      </w:r>
      <w:r>
        <w:rPr>
          <w:lang w:val="en-GB"/>
        </w:rPr>
        <w:t>)</w:t>
      </w:r>
      <w:r w:rsidRPr="0088677C">
        <w:rPr>
          <w:lang w:val="en-GB"/>
        </w:rPr>
        <w:t xml:space="preserve"> </w:t>
      </w:r>
    </w:p>
    <w:p w:rsidR="000F18FE" w:rsidRDefault="000F18FE" w:rsidP="00EA3EBD">
      <w:pPr>
        <w:pStyle w:val="ListParagraph"/>
        <w:numPr>
          <w:ilvl w:val="0"/>
          <w:numId w:val="100"/>
        </w:numPr>
        <w:rPr>
          <w:lang w:val="en-GB"/>
        </w:rPr>
      </w:pPr>
      <w:r>
        <w:rPr>
          <w:lang w:val="en-GB"/>
        </w:rPr>
        <w:t>The purpose need not be to convey meaning - you just need to find some meaning and it need not be ‘redeeming’</w:t>
      </w:r>
    </w:p>
    <w:p w:rsidR="00706A1E" w:rsidRDefault="00706A1E" w:rsidP="00706A1E">
      <w:pPr>
        <w:pStyle w:val="ListParagraph"/>
        <w:ind w:left="1635"/>
        <w:rPr>
          <w:lang w:val="en-GB"/>
        </w:rPr>
      </w:pPr>
    </w:p>
    <w:p w:rsidR="000F18FE" w:rsidRDefault="000F18FE" w:rsidP="00EA3EBD">
      <w:pPr>
        <w:pStyle w:val="ListParagraph"/>
        <w:numPr>
          <w:ilvl w:val="0"/>
          <w:numId w:val="93"/>
        </w:numPr>
        <w:rPr>
          <w:lang w:val="en-GB"/>
        </w:rPr>
      </w:pPr>
      <w:r>
        <w:rPr>
          <w:lang w:val="en-GB"/>
        </w:rPr>
        <w:t xml:space="preserve">How you </w:t>
      </w:r>
      <w:r w:rsidRPr="00B645FC">
        <w:rPr>
          <w:u w:val="single"/>
          <w:lang w:val="en-GB"/>
        </w:rPr>
        <w:t>characterize</w:t>
      </w:r>
      <w:r>
        <w:rPr>
          <w:lang w:val="en-GB"/>
        </w:rPr>
        <w:t xml:space="preserve"> the right at this stage is important in the justification analysis.</w:t>
      </w:r>
    </w:p>
    <w:p w:rsidR="000F18FE" w:rsidRDefault="000F18FE" w:rsidP="00EA3EBD">
      <w:pPr>
        <w:pStyle w:val="ListParagraph"/>
        <w:numPr>
          <w:ilvl w:val="0"/>
          <w:numId w:val="100"/>
        </w:numPr>
        <w:rPr>
          <w:lang w:val="en-GB"/>
        </w:rPr>
      </w:pPr>
      <w:r>
        <w:rPr>
          <w:i/>
          <w:lang w:val="en-GB"/>
        </w:rPr>
        <w:t xml:space="preserve">Butler: </w:t>
      </w:r>
      <w:r>
        <w:rPr>
          <w:lang w:val="en-GB"/>
        </w:rPr>
        <w:t xml:space="preserve">pornographic materials have some meaning for their individual who created them; but this only engages individual self-fulfilment at its more base aspect and is at the </w:t>
      </w:r>
      <w:r w:rsidRPr="00B645FC">
        <w:rPr>
          <w:u w:val="single"/>
          <w:lang w:val="en-GB"/>
        </w:rPr>
        <w:t>periphery</w:t>
      </w:r>
      <w:r>
        <w:rPr>
          <w:lang w:val="en-GB"/>
        </w:rPr>
        <w:t xml:space="preserve">, rather than the </w:t>
      </w:r>
      <w:r w:rsidRPr="00B645FC">
        <w:rPr>
          <w:u w:val="single"/>
          <w:lang w:val="en-GB"/>
        </w:rPr>
        <w:t>core</w:t>
      </w:r>
      <w:r>
        <w:rPr>
          <w:lang w:val="en-GB"/>
        </w:rPr>
        <w:t>, of freedom of expression. For example, the BCCLA argued that pornography “validates women’s will to pleasure…celebrates female nature”.</w:t>
      </w:r>
    </w:p>
    <w:p w:rsidR="000F18FE" w:rsidRDefault="000F18FE" w:rsidP="00EA3EBD">
      <w:pPr>
        <w:pStyle w:val="ListParagraph"/>
        <w:numPr>
          <w:ilvl w:val="0"/>
          <w:numId w:val="100"/>
        </w:numPr>
        <w:rPr>
          <w:lang w:val="en-GB"/>
        </w:rPr>
      </w:pPr>
      <w:r>
        <w:rPr>
          <w:lang w:val="en-GB"/>
        </w:rPr>
        <w:t>Try and connect the meaning to the core of freedom of expression (political expression). An economic aspect of expression may push it somewhere in between the core and the periphery.</w:t>
      </w:r>
    </w:p>
    <w:p w:rsidR="00706A1E" w:rsidRDefault="00706A1E" w:rsidP="00706A1E">
      <w:pPr>
        <w:pStyle w:val="ListParagraph"/>
        <w:ind w:left="1635"/>
        <w:rPr>
          <w:lang w:val="en-GB"/>
        </w:rPr>
      </w:pPr>
    </w:p>
    <w:p w:rsidR="000F18FE" w:rsidRDefault="000F18FE" w:rsidP="00EA3EBD">
      <w:pPr>
        <w:pStyle w:val="ListParagraph"/>
        <w:numPr>
          <w:ilvl w:val="1"/>
          <w:numId w:val="94"/>
        </w:numPr>
        <w:rPr>
          <w:lang w:val="en-GB"/>
        </w:rPr>
      </w:pPr>
      <w:r>
        <w:rPr>
          <w:lang w:val="en-GB"/>
        </w:rPr>
        <w:t xml:space="preserve">2(b) protection is subject to the </w:t>
      </w:r>
      <w:r w:rsidRPr="00A04C84">
        <w:rPr>
          <w:u w:val="single"/>
          <w:lang w:val="en-GB"/>
        </w:rPr>
        <w:t>location</w:t>
      </w:r>
      <w:r>
        <w:rPr>
          <w:lang w:val="en-GB"/>
        </w:rPr>
        <w:t xml:space="preserve"> of the expression (</w:t>
      </w:r>
      <w:r>
        <w:rPr>
          <w:i/>
          <w:lang w:val="en-GB"/>
        </w:rPr>
        <w:t>City of Montreal</w:t>
      </w:r>
      <w:r>
        <w:rPr>
          <w:lang w:val="en-GB"/>
        </w:rPr>
        <w:t>).</w:t>
      </w:r>
    </w:p>
    <w:p w:rsidR="000F18FE" w:rsidRDefault="000F18FE" w:rsidP="00EA3EBD">
      <w:pPr>
        <w:pStyle w:val="ListParagraph"/>
        <w:numPr>
          <w:ilvl w:val="1"/>
          <w:numId w:val="101"/>
        </w:numPr>
        <w:rPr>
          <w:lang w:val="en-GB"/>
        </w:rPr>
      </w:pPr>
      <w:r>
        <w:rPr>
          <w:lang w:val="en-GB"/>
        </w:rPr>
        <w:t>Private property is outside the scope of 2(b) absent state-imposed limits on expression.</w:t>
      </w:r>
    </w:p>
    <w:p w:rsidR="000F18FE" w:rsidRDefault="000F18FE" w:rsidP="00EA3EBD">
      <w:pPr>
        <w:pStyle w:val="ListParagraph"/>
        <w:numPr>
          <w:ilvl w:val="1"/>
          <w:numId w:val="101"/>
        </w:numPr>
        <w:rPr>
          <w:lang w:val="en-GB"/>
        </w:rPr>
      </w:pPr>
      <w:r w:rsidRPr="00DE14FF">
        <w:rPr>
          <w:lang w:val="en-GB"/>
        </w:rPr>
        <w:t>Public</w:t>
      </w:r>
      <w:r>
        <w:rPr>
          <w:lang w:val="en-GB"/>
        </w:rPr>
        <w:t xml:space="preserve"> property is subject to 2(b)</w:t>
      </w:r>
      <w:r>
        <w:rPr>
          <w:i/>
          <w:lang w:val="en-GB"/>
        </w:rPr>
        <w:t xml:space="preserve"> </w:t>
      </w:r>
      <w:r>
        <w:rPr>
          <w:lang w:val="en-GB"/>
        </w:rPr>
        <w:t xml:space="preserve">depending on whether it is a place where one would </w:t>
      </w:r>
      <w:r w:rsidRPr="00E50998">
        <w:rPr>
          <w:u w:val="single"/>
          <w:lang w:val="en-GB"/>
        </w:rPr>
        <w:t>expect</w:t>
      </w:r>
      <w:r>
        <w:rPr>
          <w:lang w:val="en-GB"/>
        </w:rPr>
        <w:t xml:space="preserve"> protection of free expression on the basis that expression in that place </w:t>
      </w:r>
      <w:r w:rsidRPr="00E50998">
        <w:rPr>
          <w:u w:val="single"/>
          <w:lang w:val="en-GB"/>
        </w:rPr>
        <w:t xml:space="preserve">does not conflict </w:t>
      </w:r>
      <w:r>
        <w:rPr>
          <w:lang w:val="en-GB"/>
        </w:rPr>
        <w:t>with the three purposes underlying 2(b). Factors to consider include:</w:t>
      </w:r>
    </w:p>
    <w:p w:rsidR="000F18FE" w:rsidRDefault="000F18FE" w:rsidP="00EA3EBD">
      <w:pPr>
        <w:pStyle w:val="ListParagraph"/>
        <w:numPr>
          <w:ilvl w:val="1"/>
          <w:numId w:val="103"/>
        </w:numPr>
        <w:rPr>
          <w:lang w:val="en-GB"/>
        </w:rPr>
      </w:pPr>
      <w:r>
        <w:rPr>
          <w:lang w:val="en-GB"/>
        </w:rPr>
        <w:t>The historical or actual function of the place (important - most cases are decided here).</w:t>
      </w:r>
    </w:p>
    <w:p w:rsidR="000F18FE" w:rsidRDefault="000F18FE" w:rsidP="00EA3EBD">
      <w:pPr>
        <w:pStyle w:val="ListParagraph"/>
        <w:numPr>
          <w:ilvl w:val="1"/>
          <w:numId w:val="104"/>
        </w:numPr>
        <w:rPr>
          <w:lang w:val="en-GB"/>
        </w:rPr>
      </w:pPr>
      <w:r>
        <w:rPr>
          <w:lang w:val="en-GB"/>
        </w:rPr>
        <w:t>Is it a place where free expression has traditionally occurred?</w:t>
      </w:r>
    </w:p>
    <w:p w:rsidR="000F18FE" w:rsidRDefault="000F18FE" w:rsidP="00EA3EBD">
      <w:pPr>
        <w:pStyle w:val="ListParagraph"/>
        <w:numPr>
          <w:ilvl w:val="1"/>
          <w:numId w:val="104"/>
        </w:numPr>
        <w:rPr>
          <w:lang w:val="en-GB"/>
        </w:rPr>
      </w:pPr>
      <w:r>
        <w:rPr>
          <w:lang w:val="en-GB"/>
        </w:rPr>
        <w:t>Is it essentially private?</w:t>
      </w:r>
    </w:p>
    <w:p w:rsidR="000F18FE" w:rsidRDefault="000F18FE" w:rsidP="00EA3EBD">
      <w:pPr>
        <w:pStyle w:val="ListParagraph"/>
        <w:numPr>
          <w:ilvl w:val="1"/>
          <w:numId w:val="104"/>
        </w:numPr>
        <w:rPr>
          <w:lang w:val="en-GB"/>
        </w:rPr>
      </w:pPr>
      <w:r>
        <w:rPr>
          <w:lang w:val="en-GB"/>
        </w:rPr>
        <w:t>Is the activity at that location compatible with free expression?</w:t>
      </w:r>
    </w:p>
    <w:p w:rsidR="000F18FE" w:rsidRDefault="000F18FE" w:rsidP="00EA3EBD">
      <w:pPr>
        <w:pStyle w:val="ListParagraph"/>
        <w:numPr>
          <w:ilvl w:val="1"/>
          <w:numId w:val="104"/>
        </w:numPr>
        <w:rPr>
          <w:lang w:val="en-GB"/>
        </w:rPr>
      </w:pPr>
      <w:r>
        <w:rPr>
          <w:lang w:val="en-GB"/>
        </w:rPr>
        <w:t>Does the activity at that location require privacy and limited access?</w:t>
      </w:r>
    </w:p>
    <w:p w:rsidR="000F18FE" w:rsidRPr="00DE14FF" w:rsidRDefault="000F18FE" w:rsidP="00EA3EBD">
      <w:pPr>
        <w:pStyle w:val="ListParagraph"/>
        <w:numPr>
          <w:ilvl w:val="1"/>
          <w:numId w:val="104"/>
        </w:numPr>
        <w:rPr>
          <w:lang w:val="en-GB"/>
        </w:rPr>
      </w:pPr>
      <w:r>
        <w:rPr>
          <w:lang w:val="en-GB"/>
        </w:rPr>
        <w:t>Is free expression consistent with that activity or would it hamper it?</w:t>
      </w:r>
    </w:p>
    <w:p w:rsidR="000F18FE" w:rsidRDefault="000F18FE" w:rsidP="00EA3EBD">
      <w:pPr>
        <w:pStyle w:val="ListParagraph"/>
        <w:numPr>
          <w:ilvl w:val="1"/>
          <w:numId w:val="105"/>
        </w:numPr>
        <w:rPr>
          <w:lang w:val="en-GB"/>
        </w:rPr>
      </w:pPr>
      <w:r w:rsidRPr="00DE14FF">
        <w:rPr>
          <w:lang w:val="en-GB"/>
        </w:rPr>
        <w:t>Other aspects of the place</w:t>
      </w:r>
      <w:r>
        <w:rPr>
          <w:lang w:val="en-GB"/>
        </w:rPr>
        <w:t xml:space="preserve"> that may be relevant</w:t>
      </w:r>
      <w:r w:rsidRPr="00DE14FF">
        <w:rPr>
          <w:lang w:val="en-GB"/>
        </w:rPr>
        <w:t>.</w:t>
      </w:r>
    </w:p>
    <w:p w:rsidR="000F18FE" w:rsidRDefault="000F18FE" w:rsidP="00EA3EBD">
      <w:pPr>
        <w:pStyle w:val="ListParagraph"/>
        <w:numPr>
          <w:ilvl w:val="1"/>
          <w:numId w:val="106"/>
        </w:numPr>
        <w:rPr>
          <w:lang w:val="en-GB"/>
        </w:rPr>
      </w:pPr>
      <w:r>
        <w:rPr>
          <w:lang w:val="en-GB"/>
        </w:rPr>
        <w:t>Changes in society in technology</w:t>
      </w:r>
    </w:p>
    <w:p w:rsidR="00706A1E" w:rsidRDefault="00706A1E" w:rsidP="00706A1E">
      <w:pPr>
        <w:pStyle w:val="ListParagraph"/>
        <w:ind w:left="2769"/>
        <w:rPr>
          <w:lang w:val="en-GB"/>
        </w:rPr>
      </w:pPr>
    </w:p>
    <w:p w:rsidR="000F18FE" w:rsidRDefault="000F18FE" w:rsidP="00EA3EBD">
      <w:pPr>
        <w:pStyle w:val="ListParagraph"/>
        <w:numPr>
          <w:ilvl w:val="1"/>
          <w:numId w:val="102"/>
        </w:numPr>
        <w:rPr>
          <w:lang w:val="en-GB"/>
        </w:rPr>
      </w:pPr>
      <w:r>
        <w:rPr>
          <w:lang w:val="en-GB"/>
        </w:rPr>
        <w:t xml:space="preserve">There is a right to </w:t>
      </w:r>
      <w:r w:rsidRPr="00E32975">
        <w:rPr>
          <w:u w:val="single"/>
          <w:lang w:val="en-GB"/>
        </w:rPr>
        <w:t>receive</w:t>
      </w:r>
      <w:r>
        <w:rPr>
          <w:lang w:val="en-GB"/>
        </w:rPr>
        <w:t xml:space="preserve"> expression (</w:t>
      </w:r>
      <w:r>
        <w:rPr>
          <w:i/>
          <w:lang w:val="en-GB"/>
        </w:rPr>
        <w:t>Bryan – political information</w:t>
      </w:r>
      <w:r>
        <w:rPr>
          <w:lang w:val="en-GB"/>
        </w:rPr>
        <w:t>).</w:t>
      </w:r>
    </w:p>
    <w:p w:rsidR="000F18FE" w:rsidRDefault="000F18FE" w:rsidP="00EA3EBD">
      <w:pPr>
        <w:pStyle w:val="ListParagraph"/>
        <w:numPr>
          <w:ilvl w:val="1"/>
          <w:numId w:val="109"/>
        </w:numPr>
        <w:rPr>
          <w:lang w:val="en-GB"/>
        </w:rPr>
      </w:pPr>
      <w:r>
        <w:rPr>
          <w:lang w:val="en-GB"/>
        </w:rPr>
        <w:t xml:space="preserve">But it is on the periphery of 2(b) </w:t>
      </w:r>
    </w:p>
    <w:p w:rsidR="000F18FE" w:rsidRDefault="000F18FE" w:rsidP="000F18FE">
      <w:pPr>
        <w:pStyle w:val="ListParagraph"/>
        <w:ind w:left="1635"/>
        <w:rPr>
          <w:lang w:val="en-GB"/>
        </w:rPr>
      </w:pPr>
    </w:p>
    <w:p w:rsidR="000F18FE" w:rsidRDefault="000F18FE" w:rsidP="000F18FE">
      <w:pPr>
        <w:pStyle w:val="ListParagraph"/>
        <w:ind w:left="1635"/>
        <w:rPr>
          <w:lang w:val="en-GB"/>
        </w:rPr>
      </w:pPr>
    </w:p>
    <w:p w:rsidR="000F18FE" w:rsidRDefault="000F18FE" w:rsidP="00EA3EBD">
      <w:pPr>
        <w:pStyle w:val="ListParagraph"/>
        <w:numPr>
          <w:ilvl w:val="0"/>
          <w:numId w:val="89"/>
        </w:numPr>
        <w:rPr>
          <w:lang w:val="en-GB"/>
        </w:rPr>
      </w:pPr>
      <w:r w:rsidRPr="00851219">
        <w:rPr>
          <w:lang w:val="en-GB"/>
        </w:rPr>
        <w:lastRenderedPageBreak/>
        <w:t>The claimant must establish an infringement of the right.</w:t>
      </w:r>
    </w:p>
    <w:p w:rsidR="000F18FE" w:rsidRPr="00851219" w:rsidRDefault="000F18FE" w:rsidP="000F18FE">
      <w:pPr>
        <w:pStyle w:val="ListParagraph"/>
        <w:ind w:left="360"/>
        <w:rPr>
          <w:lang w:val="en-GB"/>
        </w:rPr>
      </w:pPr>
    </w:p>
    <w:p w:rsidR="000F18FE" w:rsidRDefault="000F18FE" w:rsidP="00EA3EBD">
      <w:pPr>
        <w:pStyle w:val="ListParagraph"/>
        <w:numPr>
          <w:ilvl w:val="0"/>
          <w:numId w:val="91"/>
        </w:numPr>
        <w:rPr>
          <w:lang w:val="en-GB"/>
        </w:rPr>
      </w:pPr>
      <w:r>
        <w:rPr>
          <w:lang w:val="en-GB"/>
        </w:rPr>
        <w:t xml:space="preserve">If the </w:t>
      </w:r>
      <w:r w:rsidRPr="005438AC">
        <w:rPr>
          <w:u w:val="single"/>
          <w:lang w:val="en-GB"/>
        </w:rPr>
        <w:t>purpose</w:t>
      </w:r>
      <w:r>
        <w:rPr>
          <w:lang w:val="en-GB"/>
        </w:rPr>
        <w:t xml:space="preserve"> of the law is to control attempts to convey meaning by directly restricting the content (or by restricting a form of expression tied to content) its purpose trenches on the guarantee (</w:t>
      </w:r>
      <w:r>
        <w:rPr>
          <w:i/>
          <w:lang w:val="en-GB"/>
        </w:rPr>
        <w:t>Irwin Toy</w:t>
      </w:r>
      <w:r>
        <w:rPr>
          <w:lang w:val="en-GB"/>
        </w:rPr>
        <w:t xml:space="preserve">). </w:t>
      </w:r>
    </w:p>
    <w:p w:rsidR="000F18FE" w:rsidRDefault="000F18FE" w:rsidP="00EA3EBD">
      <w:pPr>
        <w:pStyle w:val="ListParagraph"/>
        <w:numPr>
          <w:ilvl w:val="0"/>
          <w:numId w:val="95"/>
        </w:numPr>
        <w:rPr>
          <w:lang w:val="en-GB"/>
        </w:rPr>
      </w:pPr>
      <w:r w:rsidRPr="005438AC">
        <w:rPr>
          <w:lang w:val="en-GB"/>
        </w:rPr>
        <w:t>The question is whether the mischief aimed at is within the meaning</w:t>
      </w:r>
      <w:r>
        <w:rPr>
          <w:lang w:val="en-GB"/>
        </w:rPr>
        <w:t xml:space="preserve"> or </w:t>
      </w:r>
      <w:r w:rsidRPr="005438AC">
        <w:rPr>
          <w:lang w:val="en-GB"/>
        </w:rPr>
        <w:t xml:space="preserve">influence of the activity or </w:t>
      </w:r>
      <w:r>
        <w:rPr>
          <w:lang w:val="en-GB"/>
        </w:rPr>
        <w:t xml:space="preserve">merely </w:t>
      </w:r>
      <w:r w:rsidRPr="005438AC">
        <w:rPr>
          <w:lang w:val="en-GB"/>
        </w:rPr>
        <w:t xml:space="preserve">the direct physical result. </w:t>
      </w:r>
    </w:p>
    <w:p w:rsidR="000F18FE" w:rsidRDefault="000F18FE" w:rsidP="00EA3EBD">
      <w:pPr>
        <w:pStyle w:val="ListParagraph"/>
        <w:numPr>
          <w:ilvl w:val="0"/>
          <w:numId w:val="95"/>
        </w:numPr>
        <w:rPr>
          <w:lang w:val="en-GB"/>
        </w:rPr>
      </w:pPr>
      <w:r>
        <w:rPr>
          <w:i/>
          <w:lang w:val="en-GB"/>
        </w:rPr>
        <w:t xml:space="preserve">Butler: </w:t>
      </w:r>
      <w:r>
        <w:rPr>
          <w:lang w:val="en-GB"/>
        </w:rPr>
        <w:t>the purpose of the law was anti-obscenity.</w:t>
      </w:r>
    </w:p>
    <w:p w:rsidR="000F18FE" w:rsidRPr="005438AC" w:rsidRDefault="000F18FE" w:rsidP="000F18FE">
      <w:pPr>
        <w:pStyle w:val="ListParagraph"/>
        <w:ind w:left="1635"/>
        <w:rPr>
          <w:lang w:val="en-GB"/>
        </w:rPr>
      </w:pPr>
    </w:p>
    <w:p w:rsidR="000F18FE" w:rsidRPr="005438AC" w:rsidRDefault="000F18FE" w:rsidP="00EA3EBD">
      <w:pPr>
        <w:pStyle w:val="ListParagraph"/>
        <w:numPr>
          <w:ilvl w:val="0"/>
          <w:numId w:val="96"/>
        </w:numPr>
        <w:rPr>
          <w:lang w:val="en-GB"/>
        </w:rPr>
      </w:pPr>
      <w:r>
        <w:rPr>
          <w:lang w:val="en-GB"/>
        </w:rPr>
        <w:t xml:space="preserve">If the government’s purpose was not to restrict expression, the plaintiff can still argue that the </w:t>
      </w:r>
      <w:r w:rsidRPr="00F21C42">
        <w:rPr>
          <w:u w:val="single"/>
          <w:lang w:val="en-GB"/>
        </w:rPr>
        <w:t>effect</w:t>
      </w:r>
      <w:r>
        <w:rPr>
          <w:lang w:val="en-GB"/>
        </w:rPr>
        <w:t xml:space="preserve"> of the government’s action was to restrict her expression (</w:t>
      </w:r>
      <w:r>
        <w:rPr>
          <w:i/>
          <w:lang w:val="en-GB"/>
        </w:rPr>
        <w:t>Irwin Toy</w:t>
      </w:r>
      <w:r>
        <w:rPr>
          <w:lang w:val="en-GB"/>
        </w:rPr>
        <w:t xml:space="preserve">). In this case, the plaintiff must identify the meaning being conveyed and how it relates to the principles underlying free expression: </w:t>
      </w:r>
    </w:p>
    <w:p w:rsidR="000F18FE" w:rsidRDefault="000F18FE" w:rsidP="00EA3EBD">
      <w:pPr>
        <w:pStyle w:val="ListParagraph"/>
        <w:numPr>
          <w:ilvl w:val="0"/>
          <w:numId w:val="92"/>
        </w:numPr>
        <w:rPr>
          <w:lang w:val="en-GB"/>
        </w:rPr>
      </w:pPr>
      <w:r>
        <w:rPr>
          <w:lang w:val="en-GB"/>
        </w:rPr>
        <w:t>The pursuit of truth</w:t>
      </w:r>
    </w:p>
    <w:p w:rsidR="000F18FE" w:rsidRDefault="000F18FE" w:rsidP="00EA3EBD">
      <w:pPr>
        <w:pStyle w:val="ListParagraph"/>
        <w:numPr>
          <w:ilvl w:val="0"/>
          <w:numId w:val="92"/>
        </w:numPr>
        <w:rPr>
          <w:lang w:val="en-GB"/>
        </w:rPr>
      </w:pPr>
      <w:r>
        <w:rPr>
          <w:lang w:val="en-GB"/>
        </w:rPr>
        <w:t>Participation in the community (democratic discourse)</w:t>
      </w:r>
    </w:p>
    <w:p w:rsidR="000F18FE" w:rsidRDefault="000F18FE" w:rsidP="00EA3EBD">
      <w:pPr>
        <w:pStyle w:val="ListParagraph"/>
        <w:numPr>
          <w:ilvl w:val="0"/>
          <w:numId w:val="92"/>
        </w:numPr>
        <w:rPr>
          <w:lang w:val="en-GB"/>
        </w:rPr>
      </w:pPr>
      <w:r>
        <w:rPr>
          <w:lang w:val="en-GB"/>
        </w:rPr>
        <w:t>Individual self-fulfilment and human flourishing</w:t>
      </w:r>
    </w:p>
    <w:p w:rsidR="000F18FE" w:rsidRDefault="000F18FE" w:rsidP="00EA3EBD">
      <w:pPr>
        <w:pStyle w:val="ListParagraph"/>
        <w:numPr>
          <w:ilvl w:val="0"/>
          <w:numId w:val="107"/>
        </w:numPr>
        <w:rPr>
          <w:lang w:val="en-GB"/>
        </w:rPr>
      </w:pPr>
      <w:r>
        <w:rPr>
          <w:i/>
          <w:lang w:val="en-GB"/>
        </w:rPr>
        <w:t>Butler; City of Montreal</w:t>
      </w:r>
      <w:r>
        <w:rPr>
          <w:lang w:val="en-GB"/>
        </w:rPr>
        <w:t xml:space="preserve"> – “lawful leisure activity”</w:t>
      </w:r>
    </w:p>
    <w:p w:rsidR="000F18FE" w:rsidRPr="00E50998" w:rsidRDefault="000F18FE" w:rsidP="000F18FE">
      <w:pPr>
        <w:pStyle w:val="ListParagraph"/>
        <w:ind w:left="2344"/>
        <w:rPr>
          <w:lang w:val="en-GB"/>
        </w:rPr>
      </w:pPr>
    </w:p>
    <w:p w:rsidR="000F18FE" w:rsidRDefault="000F18FE" w:rsidP="00EA3EBD">
      <w:pPr>
        <w:pStyle w:val="ListParagraph"/>
        <w:numPr>
          <w:ilvl w:val="0"/>
          <w:numId w:val="96"/>
        </w:numPr>
        <w:rPr>
          <w:lang w:val="en-GB"/>
        </w:rPr>
      </w:pPr>
      <w:r>
        <w:rPr>
          <w:lang w:val="en-GB"/>
        </w:rPr>
        <w:t>Is the plaintiff is making a positive rights claim?</w:t>
      </w:r>
    </w:p>
    <w:p w:rsidR="000F18FE" w:rsidRDefault="000F18FE" w:rsidP="00EA3EBD">
      <w:pPr>
        <w:pStyle w:val="ListParagraph"/>
        <w:numPr>
          <w:ilvl w:val="0"/>
          <w:numId w:val="114"/>
        </w:numPr>
        <w:rPr>
          <w:lang w:val="en-GB"/>
        </w:rPr>
      </w:pPr>
      <w:r>
        <w:rPr>
          <w:lang w:val="en-GB"/>
        </w:rPr>
        <w:t>The question is whether the appellants claim the government must legislate or otherwise act to support or enable an expressive activity (</w:t>
      </w:r>
      <w:proofErr w:type="spellStart"/>
      <w:r>
        <w:rPr>
          <w:i/>
          <w:lang w:val="en-GB"/>
        </w:rPr>
        <w:t>Baier</w:t>
      </w:r>
      <w:proofErr w:type="spellEnd"/>
      <w:r>
        <w:rPr>
          <w:lang w:val="en-GB"/>
        </w:rPr>
        <w:t>).</w:t>
      </w:r>
    </w:p>
    <w:p w:rsidR="000F18FE" w:rsidRDefault="000F18FE" w:rsidP="00EA3EBD">
      <w:pPr>
        <w:pStyle w:val="ListParagraph"/>
        <w:numPr>
          <w:ilvl w:val="0"/>
          <w:numId w:val="115"/>
        </w:numPr>
        <w:rPr>
          <w:lang w:val="en-GB"/>
        </w:rPr>
      </w:pPr>
      <w:r>
        <w:rPr>
          <w:lang w:val="en-GB"/>
        </w:rPr>
        <w:t xml:space="preserve">Inclusion in an </w:t>
      </w:r>
      <w:proofErr w:type="spellStart"/>
      <w:r>
        <w:rPr>
          <w:lang w:val="en-GB"/>
        </w:rPr>
        <w:t>underinclusive</w:t>
      </w:r>
      <w:proofErr w:type="spellEnd"/>
      <w:r>
        <w:rPr>
          <w:lang w:val="en-GB"/>
        </w:rPr>
        <w:t xml:space="preserve"> statutory scheme is the hallmark of a positive rights claim.</w:t>
      </w:r>
    </w:p>
    <w:p w:rsidR="000F18FE" w:rsidRDefault="000F18FE" w:rsidP="00EA3EBD">
      <w:pPr>
        <w:pStyle w:val="ListParagraph"/>
        <w:numPr>
          <w:ilvl w:val="0"/>
          <w:numId w:val="115"/>
        </w:numPr>
        <w:rPr>
          <w:lang w:val="en-GB"/>
        </w:rPr>
      </w:pPr>
      <w:r>
        <w:rPr>
          <w:lang w:val="en-GB"/>
        </w:rPr>
        <w:t>A negative claim seeks freedom from government legislation or action suppressing an expressive activity in which people would otherwise be free to engage, without any need government support or enablement.</w:t>
      </w:r>
    </w:p>
    <w:p w:rsidR="000F18FE" w:rsidRDefault="000F18FE" w:rsidP="00EA3EBD">
      <w:pPr>
        <w:pStyle w:val="ListParagraph"/>
        <w:numPr>
          <w:ilvl w:val="0"/>
          <w:numId w:val="116"/>
        </w:numPr>
        <w:rPr>
          <w:lang w:val="en-GB"/>
        </w:rPr>
      </w:pPr>
      <w:r w:rsidRPr="009977D9">
        <w:rPr>
          <w:lang w:val="en-GB"/>
        </w:rPr>
        <w:t xml:space="preserve"> </w:t>
      </w:r>
      <w:r>
        <w:rPr>
          <w:lang w:val="en-GB"/>
        </w:rPr>
        <w:t xml:space="preserve">If it is a positive rights claim, the three </w:t>
      </w:r>
      <w:r>
        <w:rPr>
          <w:i/>
          <w:lang w:val="en-GB"/>
        </w:rPr>
        <w:t>Dunmore</w:t>
      </w:r>
      <w:r>
        <w:rPr>
          <w:lang w:val="en-GB"/>
        </w:rPr>
        <w:t xml:space="preserve"> factors must be considered.</w:t>
      </w:r>
    </w:p>
    <w:p w:rsidR="000F18FE" w:rsidRDefault="000F18FE" w:rsidP="00EA3EBD">
      <w:pPr>
        <w:pStyle w:val="ListParagraph"/>
        <w:numPr>
          <w:ilvl w:val="0"/>
          <w:numId w:val="117"/>
        </w:numPr>
        <w:rPr>
          <w:lang w:val="en-GB"/>
        </w:rPr>
      </w:pPr>
      <w:r w:rsidRPr="0027353F">
        <w:rPr>
          <w:lang w:val="en-GB"/>
        </w:rPr>
        <w:t>Is the claim grounded in a fundamental freedom of expression rather than in access to a particular statutory regime?</w:t>
      </w:r>
    </w:p>
    <w:p w:rsidR="000F18FE" w:rsidRPr="0027353F" w:rsidRDefault="000F18FE" w:rsidP="00EA3EBD">
      <w:pPr>
        <w:pStyle w:val="ListParagraph"/>
        <w:numPr>
          <w:ilvl w:val="0"/>
          <w:numId w:val="118"/>
        </w:numPr>
        <w:rPr>
          <w:lang w:val="en-GB"/>
        </w:rPr>
      </w:pPr>
      <w:proofErr w:type="spellStart"/>
      <w:r>
        <w:rPr>
          <w:i/>
          <w:lang w:val="en-GB"/>
        </w:rPr>
        <w:t>Baier</w:t>
      </w:r>
      <w:proofErr w:type="spellEnd"/>
      <w:r>
        <w:rPr>
          <w:lang w:val="en-GB"/>
        </w:rPr>
        <w:t>: the claim was grounded in access to the particular statutory regime of school trusteeship</w:t>
      </w:r>
    </w:p>
    <w:p w:rsidR="000F18FE" w:rsidRDefault="000F18FE" w:rsidP="00EA3EBD">
      <w:pPr>
        <w:pStyle w:val="ListParagraph"/>
        <w:numPr>
          <w:ilvl w:val="0"/>
          <w:numId w:val="117"/>
        </w:numPr>
        <w:rPr>
          <w:lang w:val="en-GB"/>
        </w:rPr>
      </w:pPr>
      <w:r>
        <w:rPr>
          <w:lang w:val="en-GB"/>
        </w:rPr>
        <w:t>Has the claimant demonstrated that exclusion from a statutory regime has the effect of substantial interference with 2(b) or has the purpose of infringing 2(b)?</w:t>
      </w:r>
    </w:p>
    <w:p w:rsidR="000F18FE" w:rsidRDefault="000F18FE" w:rsidP="00EA3EBD">
      <w:pPr>
        <w:pStyle w:val="ListParagraph"/>
        <w:numPr>
          <w:ilvl w:val="0"/>
          <w:numId w:val="119"/>
        </w:numPr>
        <w:rPr>
          <w:lang w:val="en-GB"/>
        </w:rPr>
      </w:pPr>
      <w:proofErr w:type="spellStart"/>
      <w:r>
        <w:rPr>
          <w:i/>
          <w:lang w:val="en-GB"/>
        </w:rPr>
        <w:t>Baier</w:t>
      </w:r>
      <w:proofErr w:type="spellEnd"/>
      <w:r>
        <w:rPr>
          <w:lang w:val="en-GB"/>
        </w:rPr>
        <w:t>: exclusion from school trusteeship does not substantially interfere with their ability to express themselves on matters relating to the education system; it was merely a “</w:t>
      </w:r>
      <w:r w:rsidRPr="00BC4257">
        <w:rPr>
          <w:u w:val="single"/>
          <w:lang w:val="en-GB"/>
        </w:rPr>
        <w:t>particular channel of expression</w:t>
      </w:r>
      <w:r>
        <w:rPr>
          <w:lang w:val="en-GB"/>
        </w:rPr>
        <w:t>”</w:t>
      </w:r>
    </w:p>
    <w:p w:rsidR="000F18FE" w:rsidRDefault="000F18FE" w:rsidP="00EA3EBD">
      <w:pPr>
        <w:pStyle w:val="ListParagraph"/>
        <w:numPr>
          <w:ilvl w:val="0"/>
          <w:numId w:val="119"/>
        </w:numPr>
        <w:rPr>
          <w:lang w:val="en-GB"/>
        </w:rPr>
      </w:pPr>
      <w:proofErr w:type="spellStart"/>
      <w:r>
        <w:rPr>
          <w:i/>
          <w:lang w:val="en-GB"/>
        </w:rPr>
        <w:t>Baier</w:t>
      </w:r>
      <w:proofErr w:type="spellEnd"/>
      <w:r w:rsidRPr="002309FF">
        <w:rPr>
          <w:lang w:val="en-GB"/>
        </w:rPr>
        <w:t>:</w:t>
      </w:r>
      <w:r>
        <w:rPr>
          <w:lang w:val="en-GB"/>
        </w:rPr>
        <w:t xml:space="preserve"> the purpose of excluding school employees from school trusteeship was to avoid a conflict of interest.</w:t>
      </w:r>
    </w:p>
    <w:p w:rsidR="000F18FE" w:rsidRDefault="000F18FE" w:rsidP="00EA3EBD">
      <w:pPr>
        <w:pStyle w:val="ListParagraph"/>
        <w:numPr>
          <w:ilvl w:val="0"/>
          <w:numId w:val="119"/>
        </w:numPr>
        <w:rPr>
          <w:lang w:val="en-GB"/>
        </w:rPr>
      </w:pPr>
      <w:r>
        <w:rPr>
          <w:i/>
          <w:lang w:val="en-GB"/>
        </w:rPr>
        <w:t>Dunmore</w:t>
      </w:r>
      <w:r>
        <w:rPr>
          <w:lang w:val="en-GB"/>
        </w:rPr>
        <w:t xml:space="preserve">: labour legislation excluded agricultural workers from access to a protective regime; without access to the statutory regime there was no way for the claimant to associate or organize in any way. </w:t>
      </w:r>
    </w:p>
    <w:p w:rsidR="000F18FE" w:rsidRPr="009977D9" w:rsidRDefault="000F18FE" w:rsidP="00EA3EBD">
      <w:pPr>
        <w:pStyle w:val="ListParagraph"/>
        <w:numPr>
          <w:ilvl w:val="0"/>
          <w:numId w:val="117"/>
        </w:numPr>
        <w:rPr>
          <w:lang w:val="en-GB"/>
        </w:rPr>
      </w:pPr>
      <w:r>
        <w:rPr>
          <w:lang w:val="en-GB"/>
        </w:rPr>
        <w:t xml:space="preserve">Is the government responsible for the inability to exercise the fundamental freedom?   </w:t>
      </w:r>
    </w:p>
    <w:p w:rsidR="000F18FE" w:rsidRDefault="000F18FE" w:rsidP="000F18FE">
      <w:pPr>
        <w:rPr>
          <w:lang w:val="en-GB"/>
        </w:rPr>
      </w:pPr>
    </w:p>
    <w:p w:rsidR="003C2184" w:rsidRDefault="003C2184" w:rsidP="000F18FE">
      <w:pPr>
        <w:rPr>
          <w:lang w:val="en-GB"/>
        </w:rPr>
      </w:pPr>
    </w:p>
    <w:p w:rsidR="000F18FE" w:rsidRDefault="000F18FE" w:rsidP="000F18FE">
      <w:pPr>
        <w:rPr>
          <w:lang w:val="en-GB"/>
        </w:rPr>
      </w:pPr>
    </w:p>
    <w:p w:rsidR="000F18FE" w:rsidRPr="00B45C5F" w:rsidRDefault="000F18FE" w:rsidP="000F18FE">
      <w:pPr>
        <w:jc w:val="center"/>
        <w:rPr>
          <w:b/>
          <w:lang w:val="en-GB"/>
        </w:rPr>
      </w:pPr>
      <w:r>
        <w:rPr>
          <w:b/>
          <w:lang w:val="en-GB"/>
        </w:rPr>
        <w:lastRenderedPageBreak/>
        <w:t xml:space="preserve">2(A) </w:t>
      </w:r>
      <w:r w:rsidRPr="00B45C5F">
        <w:rPr>
          <w:b/>
          <w:lang w:val="en-GB"/>
        </w:rPr>
        <w:t>FREEDOM OF RELIGION</w:t>
      </w:r>
    </w:p>
    <w:p w:rsidR="000F18FE" w:rsidRDefault="000F18FE" w:rsidP="000F18FE"/>
    <w:p w:rsidR="000F18FE" w:rsidRPr="00B45C5F" w:rsidRDefault="000F18FE" w:rsidP="000F18FE">
      <w:pPr>
        <w:rPr>
          <w:rFonts w:eastAsia="Times New Roman" w:cs="Times New Roman"/>
          <w:i/>
          <w:szCs w:val="24"/>
          <w:lang w:eastAsia="en-CA"/>
        </w:rPr>
      </w:pPr>
      <w:r w:rsidRPr="00B45C5F">
        <w:rPr>
          <w:rFonts w:eastAsia="Times New Roman" w:cs="Times New Roman"/>
          <w:i/>
          <w:szCs w:val="24"/>
          <w:lang w:eastAsia="en-CA"/>
        </w:rPr>
        <w:t xml:space="preserve">2. Everyone has the following fundamental freedoms: </w:t>
      </w:r>
    </w:p>
    <w:p w:rsidR="000F18FE" w:rsidRDefault="000F18FE" w:rsidP="000F18FE">
      <w:pPr>
        <w:ind w:left="720"/>
        <w:rPr>
          <w:rFonts w:eastAsia="Times New Roman" w:cs="Times New Roman"/>
          <w:i/>
          <w:szCs w:val="24"/>
          <w:lang w:eastAsia="en-CA"/>
        </w:rPr>
      </w:pPr>
      <w:r w:rsidRPr="00B45C5F">
        <w:rPr>
          <w:rFonts w:eastAsia="Times New Roman" w:cs="Times New Roman"/>
          <w:i/>
          <w:szCs w:val="24"/>
          <w:lang w:eastAsia="en-CA"/>
        </w:rPr>
        <w:t xml:space="preserve">(a) </w:t>
      </w:r>
      <w:r>
        <w:rPr>
          <w:rFonts w:eastAsia="Times New Roman" w:cs="Times New Roman"/>
          <w:i/>
          <w:szCs w:val="24"/>
          <w:lang w:eastAsia="en-CA"/>
        </w:rPr>
        <w:t>F</w:t>
      </w:r>
      <w:r w:rsidRPr="00B45C5F">
        <w:rPr>
          <w:rFonts w:eastAsia="Times New Roman" w:cs="Times New Roman"/>
          <w:i/>
          <w:szCs w:val="24"/>
          <w:lang w:eastAsia="en-CA"/>
        </w:rPr>
        <w:t>reedom of conscience and religion;</w:t>
      </w:r>
    </w:p>
    <w:p w:rsidR="00706A1E" w:rsidRDefault="00706A1E" w:rsidP="000F18FE">
      <w:pPr>
        <w:ind w:left="720"/>
        <w:rPr>
          <w:rFonts w:eastAsia="Times New Roman" w:cs="Times New Roman"/>
          <w:i/>
          <w:szCs w:val="24"/>
          <w:lang w:eastAsia="en-CA"/>
        </w:rPr>
      </w:pPr>
    </w:p>
    <w:p w:rsidR="000F18FE" w:rsidRDefault="000F18FE" w:rsidP="00EA3EBD">
      <w:pPr>
        <w:pStyle w:val="ListParagraph"/>
        <w:numPr>
          <w:ilvl w:val="0"/>
          <w:numId w:val="120"/>
        </w:numPr>
        <w:rPr>
          <w:rFonts w:eastAsia="Times New Roman" w:cs="Times New Roman"/>
          <w:szCs w:val="24"/>
          <w:lang w:eastAsia="en-CA"/>
        </w:rPr>
      </w:pPr>
      <w:r w:rsidRPr="00B65FF1">
        <w:rPr>
          <w:rFonts w:eastAsia="Times New Roman" w:cs="Times New Roman"/>
          <w:szCs w:val="24"/>
          <w:lang w:eastAsia="en-CA"/>
        </w:rPr>
        <w:t>The scope of 2(a)</w:t>
      </w:r>
    </w:p>
    <w:p w:rsidR="00706A1E" w:rsidRDefault="00706A1E" w:rsidP="00706A1E">
      <w:pPr>
        <w:pStyle w:val="ListParagraph"/>
        <w:ind w:left="360"/>
        <w:rPr>
          <w:rFonts w:eastAsia="Times New Roman" w:cs="Times New Roman"/>
          <w:szCs w:val="24"/>
          <w:lang w:eastAsia="en-CA"/>
        </w:rPr>
      </w:pPr>
    </w:p>
    <w:p w:rsidR="000F18FE" w:rsidRDefault="000F18FE" w:rsidP="00EA3EBD">
      <w:pPr>
        <w:pStyle w:val="ListParagraph"/>
        <w:numPr>
          <w:ilvl w:val="0"/>
          <w:numId w:val="123"/>
        </w:numPr>
        <w:rPr>
          <w:rFonts w:eastAsia="Times New Roman" w:cs="Times New Roman"/>
          <w:szCs w:val="24"/>
          <w:lang w:eastAsia="en-CA"/>
        </w:rPr>
      </w:pPr>
      <w:r>
        <w:rPr>
          <w:rFonts w:eastAsia="Times New Roman" w:cs="Times New Roman"/>
          <w:szCs w:val="24"/>
          <w:lang w:eastAsia="en-CA"/>
        </w:rPr>
        <w:t xml:space="preserve">The claimant must demonstrate that he or she </w:t>
      </w:r>
      <w:r w:rsidRPr="00084929">
        <w:rPr>
          <w:rFonts w:eastAsia="Times New Roman" w:cs="Times New Roman"/>
          <w:szCs w:val="24"/>
          <w:u w:val="single"/>
          <w:lang w:eastAsia="en-CA"/>
        </w:rPr>
        <w:t>sincerely believes</w:t>
      </w:r>
      <w:r>
        <w:rPr>
          <w:rFonts w:eastAsia="Times New Roman" w:cs="Times New Roman"/>
          <w:szCs w:val="24"/>
          <w:lang w:eastAsia="en-CA"/>
        </w:rPr>
        <w:t xml:space="preserve"> in a practice or belief that has a </w:t>
      </w:r>
      <w:r w:rsidRPr="00084929">
        <w:rPr>
          <w:rFonts w:eastAsia="Times New Roman" w:cs="Times New Roman"/>
          <w:szCs w:val="24"/>
          <w:u w:val="single"/>
          <w:lang w:eastAsia="en-CA"/>
        </w:rPr>
        <w:t>nexus with religion</w:t>
      </w:r>
      <w:r>
        <w:rPr>
          <w:rFonts w:eastAsia="Times New Roman" w:cs="Times New Roman"/>
          <w:szCs w:val="24"/>
          <w:lang w:eastAsia="en-CA"/>
        </w:rPr>
        <w:t xml:space="preserve"> (</w:t>
      </w:r>
      <w:proofErr w:type="spellStart"/>
      <w:r>
        <w:rPr>
          <w:rFonts w:eastAsia="Times New Roman" w:cs="Times New Roman"/>
          <w:i/>
          <w:szCs w:val="24"/>
          <w:lang w:eastAsia="en-CA"/>
        </w:rPr>
        <w:t>Amselem</w:t>
      </w:r>
      <w:proofErr w:type="spellEnd"/>
      <w:r>
        <w:rPr>
          <w:rFonts w:eastAsia="Times New Roman" w:cs="Times New Roman"/>
          <w:szCs w:val="24"/>
          <w:lang w:eastAsia="en-CA"/>
        </w:rPr>
        <w:t xml:space="preserve">).   </w:t>
      </w:r>
    </w:p>
    <w:p w:rsidR="000F18FE" w:rsidRDefault="000F18FE" w:rsidP="00EA3EBD">
      <w:pPr>
        <w:pStyle w:val="ListParagraph"/>
        <w:numPr>
          <w:ilvl w:val="0"/>
          <w:numId w:val="126"/>
        </w:numPr>
        <w:rPr>
          <w:rFonts w:eastAsia="Times New Roman" w:cs="Times New Roman"/>
          <w:szCs w:val="24"/>
          <w:lang w:eastAsia="en-CA"/>
        </w:rPr>
      </w:pPr>
      <w:r>
        <w:rPr>
          <w:rFonts w:eastAsia="Times New Roman" w:cs="Times New Roman"/>
          <w:szCs w:val="24"/>
          <w:lang w:eastAsia="en-CA"/>
        </w:rPr>
        <w:t xml:space="preserve">This is </w:t>
      </w:r>
      <w:r w:rsidRPr="00092666">
        <w:rPr>
          <w:rFonts w:eastAsia="Times New Roman" w:cs="Times New Roman"/>
          <w:szCs w:val="24"/>
          <w:u w:val="single"/>
          <w:lang w:eastAsia="en-CA"/>
        </w:rPr>
        <w:t>subjective</w:t>
      </w:r>
      <w:r>
        <w:rPr>
          <w:rFonts w:eastAsia="Times New Roman" w:cs="Times New Roman"/>
          <w:szCs w:val="24"/>
          <w:lang w:eastAsia="en-CA"/>
        </w:rPr>
        <w:t xml:space="preserve">; it is “irrespective of whether a particular practice or belief is required by official religious dogma or is in conformity with the position of religious officials.  </w:t>
      </w:r>
    </w:p>
    <w:p w:rsidR="000F18FE" w:rsidRPr="00084929" w:rsidRDefault="000F18FE" w:rsidP="00EA3EBD">
      <w:pPr>
        <w:pStyle w:val="ListParagraph"/>
        <w:numPr>
          <w:ilvl w:val="0"/>
          <w:numId w:val="126"/>
        </w:numPr>
        <w:rPr>
          <w:rFonts w:eastAsia="Times New Roman" w:cs="Times New Roman"/>
          <w:szCs w:val="24"/>
          <w:lang w:eastAsia="en-CA"/>
        </w:rPr>
      </w:pPr>
      <w:r>
        <w:rPr>
          <w:rFonts w:eastAsia="Times New Roman" w:cs="Times New Roman"/>
          <w:szCs w:val="24"/>
          <w:lang w:eastAsia="en-CA"/>
        </w:rPr>
        <w:t xml:space="preserve">Expert opinion can be used to demonstrate that practices or beliefs are consistent with those of other adherents but this is </w:t>
      </w:r>
      <w:r w:rsidRPr="00931729">
        <w:rPr>
          <w:rFonts w:eastAsia="Times New Roman" w:cs="Times New Roman"/>
          <w:szCs w:val="24"/>
          <w:lang w:eastAsia="en-CA"/>
        </w:rPr>
        <w:t>not necessary</w:t>
      </w:r>
      <w:r>
        <w:rPr>
          <w:rFonts w:eastAsia="Times New Roman" w:cs="Times New Roman"/>
          <w:szCs w:val="24"/>
          <w:lang w:eastAsia="en-CA"/>
        </w:rPr>
        <w:t>.</w:t>
      </w:r>
    </w:p>
    <w:p w:rsidR="000F18FE" w:rsidRDefault="000F18FE" w:rsidP="00EA3EBD">
      <w:pPr>
        <w:pStyle w:val="ListParagraph"/>
        <w:numPr>
          <w:ilvl w:val="0"/>
          <w:numId w:val="126"/>
        </w:numPr>
        <w:rPr>
          <w:rFonts w:eastAsia="Times New Roman" w:cs="Times New Roman"/>
          <w:szCs w:val="24"/>
          <w:lang w:eastAsia="en-CA"/>
        </w:rPr>
      </w:pPr>
      <w:r w:rsidRPr="00092666">
        <w:rPr>
          <w:rFonts w:eastAsia="Times New Roman" w:cs="Times New Roman"/>
          <w:szCs w:val="24"/>
          <w:lang w:eastAsia="en-CA"/>
        </w:rPr>
        <w:t xml:space="preserve">The court can assess the </w:t>
      </w:r>
      <w:r w:rsidRPr="00092666">
        <w:rPr>
          <w:rFonts w:eastAsia="Times New Roman" w:cs="Times New Roman"/>
          <w:szCs w:val="24"/>
          <w:u w:val="single"/>
          <w:lang w:eastAsia="en-CA"/>
        </w:rPr>
        <w:t>credibility</w:t>
      </w:r>
      <w:r w:rsidRPr="00092666">
        <w:rPr>
          <w:rFonts w:eastAsia="Times New Roman" w:cs="Times New Roman"/>
          <w:szCs w:val="24"/>
          <w:lang w:eastAsia="en-CA"/>
        </w:rPr>
        <w:t xml:space="preserve"> of the claimant’s testimony</w:t>
      </w:r>
      <w:r>
        <w:rPr>
          <w:rFonts w:eastAsia="Times New Roman" w:cs="Times New Roman"/>
          <w:szCs w:val="24"/>
          <w:lang w:eastAsia="en-CA"/>
        </w:rPr>
        <w:t>; however i</w:t>
      </w:r>
      <w:r w:rsidRPr="00092666">
        <w:rPr>
          <w:rFonts w:eastAsia="Times New Roman" w:cs="Times New Roman"/>
          <w:szCs w:val="24"/>
          <w:lang w:eastAsia="en-CA"/>
        </w:rPr>
        <w:t xml:space="preserve">t is inappropriate </w:t>
      </w:r>
      <w:r>
        <w:rPr>
          <w:rFonts w:eastAsia="Times New Roman" w:cs="Times New Roman"/>
          <w:szCs w:val="24"/>
          <w:lang w:eastAsia="en-CA"/>
        </w:rPr>
        <w:t xml:space="preserve">for the court to focus on past practices and beliefs; the focus should be on the person’s belief </w:t>
      </w:r>
      <w:r w:rsidRPr="00092666">
        <w:rPr>
          <w:rFonts w:eastAsia="Times New Roman" w:cs="Times New Roman"/>
          <w:szCs w:val="24"/>
          <w:u w:val="single"/>
          <w:lang w:eastAsia="en-CA"/>
        </w:rPr>
        <w:t>at the time of the alleged interference</w:t>
      </w:r>
      <w:r>
        <w:rPr>
          <w:rFonts w:eastAsia="Times New Roman" w:cs="Times New Roman"/>
          <w:szCs w:val="24"/>
          <w:lang w:eastAsia="en-CA"/>
        </w:rPr>
        <w:t xml:space="preserve">; </w:t>
      </w:r>
      <w:proofErr w:type="spellStart"/>
      <w:proofErr w:type="gramStart"/>
      <w:r>
        <w:rPr>
          <w:rFonts w:eastAsia="Times New Roman" w:cs="Times New Roman"/>
          <w:szCs w:val="24"/>
          <w:lang w:eastAsia="en-CA"/>
        </w:rPr>
        <w:t>a</w:t>
      </w:r>
      <w:proofErr w:type="spellEnd"/>
      <w:proofErr w:type="gramEnd"/>
      <w:r>
        <w:rPr>
          <w:rFonts w:eastAsia="Times New Roman" w:cs="Times New Roman"/>
          <w:szCs w:val="24"/>
          <w:lang w:eastAsia="en-CA"/>
        </w:rPr>
        <w:t xml:space="preserve"> individual’s beliefs can change.</w:t>
      </w:r>
    </w:p>
    <w:p w:rsidR="000F18FE" w:rsidRDefault="000F18FE" w:rsidP="00EA3EBD">
      <w:pPr>
        <w:pStyle w:val="ListParagraph"/>
        <w:numPr>
          <w:ilvl w:val="0"/>
          <w:numId w:val="126"/>
        </w:numPr>
        <w:rPr>
          <w:rFonts w:eastAsia="Times New Roman" w:cs="Times New Roman"/>
          <w:szCs w:val="24"/>
          <w:lang w:eastAsia="en-CA"/>
        </w:rPr>
      </w:pPr>
      <w:r>
        <w:rPr>
          <w:rFonts w:eastAsia="Times New Roman" w:cs="Times New Roman"/>
          <w:szCs w:val="24"/>
          <w:lang w:eastAsia="en-CA"/>
        </w:rPr>
        <w:t xml:space="preserve">Religion may involve a “…personal connection with the </w:t>
      </w:r>
      <w:r w:rsidRPr="00092666">
        <w:rPr>
          <w:rFonts w:eastAsia="Times New Roman" w:cs="Times New Roman"/>
          <w:szCs w:val="24"/>
          <w:u w:val="single"/>
          <w:lang w:eastAsia="en-CA"/>
        </w:rPr>
        <w:t>divine</w:t>
      </w:r>
      <w:r>
        <w:rPr>
          <w:rFonts w:eastAsia="Times New Roman" w:cs="Times New Roman"/>
          <w:szCs w:val="24"/>
          <w:lang w:eastAsia="en-CA"/>
        </w:rPr>
        <w:t xml:space="preserve"> or with the subject or object of an individual’s spiritual belief…it is the religious or spiritual essence of an action that attracts protection.” </w:t>
      </w:r>
    </w:p>
    <w:p w:rsidR="000F18FE" w:rsidRPr="00706A1E" w:rsidRDefault="000F18FE" w:rsidP="00EA3EBD">
      <w:pPr>
        <w:pStyle w:val="ListParagraph"/>
        <w:numPr>
          <w:ilvl w:val="0"/>
          <w:numId w:val="129"/>
        </w:numPr>
        <w:rPr>
          <w:rFonts w:eastAsia="Times New Roman" w:cs="Times New Roman"/>
          <w:szCs w:val="24"/>
          <w:lang w:eastAsia="en-CA"/>
        </w:rPr>
      </w:pPr>
      <w:r>
        <w:t>…particular/comprehensive system of faith and worship; involve belief of divine/superhuman/controlling power; freely/deeply held personal convictions/beliefs connected to one’s spiritual faith and integrally linked to self-definition/spiritual fulfillment…</w:t>
      </w:r>
    </w:p>
    <w:p w:rsidR="00706A1E" w:rsidRPr="00484263" w:rsidRDefault="00706A1E" w:rsidP="00706A1E">
      <w:pPr>
        <w:pStyle w:val="ListParagraph"/>
        <w:ind w:left="2486"/>
        <w:rPr>
          <w:rFonts w:eastAsia="Times New Roman" w:cs="Times New Roman"/>
          <w:szCs w:val="24"/>
          <w:lang w:eastAsia="en-CA"/>
        </w:rPr>
      </w:pPr>
    </w:p>
    <w:p w:rsidR="000F18FE" w:rsidRDefault="000F18FE" w:rsidP="00EA3EBD">
      <w:pPr>
        <w:pStyle w:val="ListParagraph"/>
        <w:numPr>
          <w:ilvl w:val="0"/>
          <w:numId w:val="127"/>
        </w:numPr>
        <w:rPr>
          <w:rFonts w:eastAsia="Times New Roman" w:cs="Times New Roman"/>
          <w:szCs w:val="24"/>
          <w:lang w:eastAsia="en-CA"/>
        </w:rPr>
      </w:pPr>
      <w:r w:rsidRPr="00084929">
        <w:rPr>
          <w:rFonts w:eastAsia="Times New Roman" w:cs="Times New Roman"/>
          <w:szCs w:val="24"/>
          <w:lang w:eastAsia="en-CA"/>
        </w:rPr>
        <w:t xml:space="preserve">Purpose and limitations: “The values that underlie our political and philosophic traditions demand that every individual be free to hold whatever beliefs and opinions his or her conscience dictates, provided </w:t>
      </w:r>
      <w:r w:rsidRPr="00084929">
        <w:rPr>
          <w:rFonts w:eastAsia="Times New Roman" w:cs="Times New Roman"/>
          <w:i/>
          <w:szCs w:val="24"/>
          <w:lang w:eastAsia="en-CA"/>
        </w:rPr>
        <w:t xml:space="preserve">inter alia </w:t>
      </w:r>
      <w:r w:rsidRPr="00084929">
        <w:rPr>
          <w:rFonts w:eastAsia="Times New Roman" w:cs="Times New Roman"/>
          <w:szCs w:val="24"/>
          <w:lang w:eastAsia="en-CA"/>
        </w:rPr>
        <w:t>only that such manifestations do not injure his or her neighbours on their parallel rights to hold and manifest beliefs and opinions of their own.” (</w:t>
      </w:r>
      <w:r w:rsidRPr="00084929">
        <w:rPr>
          <w:rFonts w:eastAsia="Times New Roman" w:cs="Times New Roman"/>
          <w:i/>
          <w:szCs w:val="24"/>
          <w:lang w:eastAsia="en-CA"/>
        </w:rPr>
        <w:t>Irwin Toy</w:t>
      </w:r>
      <w:r w:rsidR="00706A1E">
        <w:rPr>
          <w:rFonts w:eastAsia="Times New Roman" w:cs="Times New Roman"/>
          <w:szCs w:val="24"/>
          <w:lang w:eastAsia="en-CA"/>
        </w:rPr>
        <w:t>).</w:t>
      </w:r>
    </w:p>
    <w:p w:rsidR="00706A1E" w:rsidRPr="00084929" w:rsidRDefault="00706A1E" w:rsidP="00706A1E">
      <w:pPr>
        <w:pStyle w:val="ListParagraph"/>
        <w:ind w:left="1080"/>
        <w:rPr>
          <w:rFonts w:eastAsia="Times New Roman" w:cs="Times New Roman"/>
          <w:szCs w:val="24"/>
          <w:lang w:eastAsia="en-CA"/>
        </w:rPr>
      </w:pPr>
    </w:p>
    <w:p w:rsidR="000F18FE" w:rsidRDefault="000F18FE" w:rsidP="00EA3EBD">
      <w:pPr>
        <w:pStyle w:val="ListParagraph"/>
        <w:numPr>
          <w:ilvl w:val="1"/>
          <w:numId w:val="121"/>
        </w:numPr>
        <w:rPr>
          <w:rFonts w:eastAsia="Times New Roman" w:cs="Times New Roman"/>
          <w:szCs w:val="24"/>
          <w:lang w:eastAsia="en-CA"/>
        </w:rPr>
      </w:pPr>
      <w:r w:rsidRPr="00696D34">
        <w:rPr>
          <w:rFonts w:eastAsia="Times New Roman" w:cs="Times New Roman"/>
          <w:szCs w:val="24"/>
          <w:u w:val="single"/>
          <w:lang w:eastAsia="en-CA"/>
        </w:rPr>
        <w:t>Standing</w:t>
      </w:r>
      <w:r>
        <w:rPr>
          <w:rFonts w:eastAsia="Times New Roman" w:cs="Times New Roman"/>
          <w:szCs w:val="24"/>
          <w:lang w:eastAsia="en-CA"/>
        </w:rPr>
        <w:t>: any accused, whether corporate or individual, may defend a criminal charge by arguing that a law is invalid (</w:t>
      </w:r>
      <w:r>
        <w:rPr>
          <w:rFonts w:eastAsia="Times New Roman" w:cs="Times New Roman"/>
          <w:i/>
          <w:szCs w:val="24"/>
          <w:lang w:eastAsia="en-CA"/>
        </w:rPr>
        <w:t>Irwin Toy</w:t>
      </w:r>
      <w:r>
        <w:rPr>
          <w:rFonts w:eastAsia="Times New Roman" w:cs="Times New Roman"/>
          <w:szCs w:val="24"/>
          <w:lang w:eastAsia="en-CA"/>
        </w:rPr>
        <w:t>).</w:t>
      </w:r>
    </w:p>
    <w:p w:rsidR="000F18FE" w:rsidRDefault="000F18FE" w:rsidP="00EA3EBD">
      <w:pPr>
        <w:pStyle w:val="ListParagraph"/>
        <w:numPr>
          <w:ilvl w:val="1"/>
          <w:numId w:val="122"/>
        </w:numPr>
        <w:rPr>
          <w:rFonts w:eastAsia="Times New Roman" w:cs="Times New Roman"/>
          <w:szCs w:val="24"/>
          <w:lang w:eastAsia="en-CA"/>
        </w:rPr>
      </w:pPr>
      <w:r w:rsidRPr="00BA4038">
        <w:rPr>
          <w:rFonts w:eastAsia="Times New Roman" w:cs="Times New Roman"/>
          <w:szCs w:val="24"/>
          <w:lang w:eastAsia="en-CA"/>
        </w:rPr>
        <w:t xml:space="preserve"> </w:t>
      </w:r>
      <w:r>
        <w:rPr>
          <w:rFonts w:eastAsia="Times New Roman" w:cs="Times New Roman"/>
          <w:szCs w:val="24"/>
          <w:lang w:eastAsia="en-CA"/>
        </w:rPr>
        <w:t>“Whether a corporation can enjoy or exercise freedom of religion is therefore irrelevant [in this case].”</w:t>
      </w:r>
    </w:p>
    <w:p w:rsidR="000F18FE" w:rsidRDefault="000F18FE" w:rsidP="00EA3EBD">
      <w:pPr>
        <w:pStyle w:val="ListParagraph"/>
        <w:numPr>
          <w:ilvl w:val="1"/>
          <w:numId w:val="122"/>
        </w:numPr>
        <w:rPr>
          <w:rFonts w:eastAsia="Times New Roman" w:cs="Times New Roman"/>
          <w:szCs w:val="24"/>
          <w:lang w:eastAsia="en-CA"/>
        </w:rPr>
      </w:pPr>
      <w:r>
        <w:rPr>
          <w:rFonts w:eastAsia="Times New Roman" w:cs="Times New Roman"/>
          <w:szCs w:val="24"/>
          <w:lang w:eastAsia="en-CA"/>
        </w:rPr>
        <w:t xml:space="preserve">“Section 24(1) sets out a remedy for individuals (whether real persons or artificial ones such as corporations) whose rights under the </w:t>
      </w:r>
      <w:r>
        <w:rPr>
          <w:rFonts w:eastAsia="Times New Roman" w:cs="Times New Roman"/>
          <w:i/>
          <w:szCs w:val="24"/>
          <w:lang w:eastAsia="en-CA"/>
        </w:rPr>
        <w:t xml:space="preserve">Charter </w:t>
      </w:r>
      <w:r>
        <w:rPr>
          <w:rFonts w:eastAsia="Times New Roman" w:cs="Times New Roman"/>
          <w:szCs w:val="24"/>
          <w:lang w:eastAsia="en-CA"/>
        </w:rPr>
        <w:t xml:space="preserve">have been infringed.” </w:t>
      </w:r>
    </w:p>
    <w:p w:rsidR="00706A1E" w:rsidRDefault="00706A1E" w:rsidP="00706A1E">
      <w:pPr>
        <w:pStyle w:val="ListParagraph"/>
        <w:ind w:left="1777"/>
        <w:rPr>
          <w:rFonts w:eastAsia="Times New Roman" w:cs="Times New Roman"/>
          <w:szCs w:val="24"/>
          <w:lang w:eastAsia="en-CA"/>
        </w:rPr>
      </w:pPr>
    </w:p>
    <w:p w:rsidR="000F18FE" w:rsidRPr="00706A1E" w:rsidRDefault="000F18FE" w:rsidP="00EA3EBD">
      <w:pPr>
        <w:pStyle w:val="ListParagraph"/>
        <w:numPr>
          <w:ilvl w:val="0"/>
          <w:numId w:val="122"/>
        </w:numPr>
        <w:rPr>
          <w:rFonts w:eastAsia="Times New Roman" w:cs="Times New Roman"/>
          <w:szCs w:val="24"/>
          <w:u w:val="single"/>
          <w:lang w:eastAsia="en-CA"/>
        </w:rPr>
      </w:pPr>
      <w:r w:rsidRPr="00696D34">
        <w:rPr>
          <w:rFonts w:eastAsia="Times New Roman" w:cs="Times New Roman"/>
          <w:szCs w:val="24"/>
          <w:u w:val="single"/>
          <w:lang w:eastAsia="en-CA"/>
        </w:rPr>
        <w:t>Waiver of a fundamental right must be voluntary, explicit, and stated in express, specific and clear term</w:t>
      </w:r>
      <w:r w:rsidRPr="00696D34">
        <w:rPr>
          <w:rFonts w:eastAsia="Times New Roman" w:cs="Times New Roman"/>
          <w:szCs w:val="24"/>
          <w:lang w:eastAsia="en-CA"/>
        </w:rPr>
        <w:t xml:space="preserve"> (</w:t>
      </w:r>
      <w:proofErr w:type="spellStart"/>
      <w:r w:rsidRPr="00696D34">
        <w:rPr>
          <w:rFonts w:eastAsia="Times New Roman" w:cs="Times New Roman"/>
          <w:i/>
          <w:szCs w:val="24"/>
          <w:lang w:eastAsia="en-CA"/>
        </w:rPr>
        <w:t>Amselem</w:t>
      </w:r>
      <w:proofErr w:type="spellEnd"/>
      <w:r w:rsidRPr="00696D34">
        <w:rPr>
          <w:rFonts w:eastAsia="Times New Roman" w:cs="Times New Roman"/>
          <w:szCs w:val="24"/>
          <w:lang w:eastAsia="en-CA"/>
        </w:rPr>
        <w:t>).</w:t>
      </w:r>
    </w:p>
    <w:p w:rsidR="00706A1E" w:rsidRPr="00484263" w:rsidRDefault="00706A1E" w:rsidP="00706A1E">
      <w:pPr>
        <w:pStyle w:val="ListParagraph"/>
        <w:ind w:left="1080"/>
        <w:rPr>
          <w:rFonts w:eastAsia="Times New Roman" w:cs="Times New Roman"/>
          <w:szCs w:val="24"/>
          <w:u w:val="single"/>
          <w:lang w:eastAsia="en-CA"/>
        </w:rPr>
      </w:pPr>
    </w:p>
    <w:p w:rsidR="000F18FE" w:rsidRPr="00484263" w:rsidRDefault="000F18FE" w:rsidP="00EA3EBD">
      <w:pPr>
        <w:pStyle w:val="ListParagraph"/>
        <w:numPr>
          <w:ilvl w:val="0"/>
          <w:numId w:val="122"/>
        </w:numPr>
        <w:rPr>
          <w:rFonts w:eastAsia="Times New Roman" w:cs="Times New Roman"/>
          <w:szCs w:val="24"/>
          <w:lang w:eastAsia="en-CA"/>
        </w:rPr>
      </w:pPr>
      <w:r w:rsidRPr="00484263">
        <w:rPr>
          <w:rFonts w:eastAsia="Times New Roman" w:cs="Times New Roman"/>
          <w:szCs w:val="24"/>
          <w:lang w:eastAsia="en-CA"/>
        </w:rPr>
        <w:t xml:space="preserve">A </w:t>
      </w:r>
      <w:r w:rsidRPr="00484263">
        <w:rPr>
          <w:rFonts w:eastAsia="Times New Roman" w:cs="Times New Roman"/>
          <w:szCs w:val="24"/>
          <w:u w:val="single"/>
          <w:lang w:eastAsia="en-CA"/>
        </w:rPr>
        <w:t>group</w:t>
      </w:r>
      <w:r w:rsidRPr="00484263">
        <w:rPr>
          <w:rFonts w:eastAsia="Times New Roman" w:cs="Times New Roman"/>
          <w:szCs w:val="24"/>
          <w:lang w:eastAsia="en-CA"/>
        </w:rPr>
        <w:t xml:space="preserve"> claimed this right in </w:t>
      </w:r>
      <w:proofErr w:type="spellStart"/>
      <w:r w:rsidRPr="00484263">
        <w:rPr>
          <w:rFonts w:eastAsia="Times New Roman" w:cs="Times New Roman"/>
          <w:i/>
          <w:szCs w:val="24"/>
          <w:lang w:eastAsia="en-CA"/>
        </w:rPr>
        <w:t>Hutterian</w:t>
      </w:r>
      <w:proofErr w:type="spellEnd"/>
      <w:r w:rsidRPr="00484263">
        <w:rPr>
          <w:rFonts w:eastAsia="Times New Roman" w:cs="Times New Roman"/>
          <w:i/>
          <w:szCs w:val="24"/>
          <w:lang w:eastAsia="en-CA"/>
        </w:rPr>
        <w:t xml:space="preserve"> Brethren</w:t>
      </w:r>
      <w:r>
        <w:rPr>
          <w:rFonts w:eastAsia="Times New Roman" w:cs="Times New Roman"/>
          <w:i/>
          <w:szCs w:val="24"/>
          <w:lang w:eastAsia="en-CA"/>
        </w:rPr>
        <w:t>.</w:t>
      </w:r>
    </w:p>
    <w:p w:rsidR="000F18FE" w:rsidRDefault="000F18FE" w:rsidP="000F18FE">
      <w:pPr>
        <w:pStyle w:val="ListParagraph"/>
        <w:ind w:left="360"/>
        <w:rPr>
          <w:rFonts w:eastAsia="Times New Roman" w:cs="Times New Roman"/>
          <w:szCs w:val="24"/>
          <w:lang w:eastAsia="en-CA"/>
        </w:rPr>
      </w:pPr>
    </w:p>
    <w:p w:rsidR="00706A1E" w:rsidRDefault="00706A1E" w:rsidP="000F18FE">
      <w:pPr>
        <w:pStyle w:val="ListParagraph"/>
        <w:ind w:left="360"/>
        <w:rPr>
          <w:rFonts w:eastAsia="Times New Roman" w:cs="Times New Roman"/>
          <w:szCs w:val="24"/>
          <w:lang w:eastAsia="en-CA"/>
        </w:rPr>
      </w:pPr>
    </w:p>
    <w:p w:rsidR="00706A1E" w:rsidRDefault="00706A1E" w:rsidP="000F18FE">
      <w:pPr>
        <w:pStyle w:val="ListParagraph"/>
        <w:ind w:left="360"/>
        <w:rPr>
          <w:rFonts w:eastAsia="Times New Roman" w:cs="Times New Roman"/>
          <w:szCs w:val="24"/>
          <w:lang w:eastAsia="en-CA"/>
        </w:rPr>
      </w:pPr>
    </w:p>
    <w:p w:rsidR="00706A1E" w:rsidRDefault="00706A1E" w:rsidP="000F18FE">
      <w:pPr>
        <w:pStyle w:val="ListParagraph"/>
        <w:ind w:left="360"/>
        <w:rPr>
          <w:rFonts w:eastAsia="Times New Roman" w:cs="Times New Roman"/>
          <w:szCs w:val="24"/>
          <w:lang w:eastAsia="en-CA"/>
        </w:rPr>
      </w:pPr>
    </w:p>
    <w:p w:rsidR="00706A1E" w:rsidRDefault="00706A1E" w:rsidP="000F18FE">
      <w:pPr>
        <w:pStyle w:val="ListParagraph"/>
        <w:ind w:left="360"/>
        <w:rPr>
          <w:rFonts w:eastAsia="Times New Roman" w:cs="Times New Roman"/>
          <w:szCs w:val="24"/>
          <w:lang w:eastAsia="en-CA"/>
        </w:rPr>
      </w:pPr>
    </w:p>
    <w:p w:rsidR="000F18FE" w:rsidRDefault="000F18FE" w:rsidP="00EA3EBD">
      <w:pPr>
        <w:pStyle w:val="ListParagraph"/>
        <w:numPr>
          <w:ilvl w:val="0"/>
          <w:numId w:val="120"/>
        </w:numPr>
        <w:rPr>
          <w:rFonts w:eastAsia="Times New Roman" w:cs="Times New Roman"/>
          <w:szCs w:val="24"/>
          <w:lang w:eastAsia="en-CA"/>
        </w:rPr>
      </w:pPr>
      <w:r>
        <w:rPr>
          <w:rFonts w:eastAsia="Times New Roman" w:cs="Times New Roman"/>
          <w:szCs w:val="24"/>
          <w:lang w:eastAsia="en-CA"/>
        </w:rPr>
        <w:lastRenderedPageBreak/>
        <w:t>Infringement</w:t>
      </w:r>
    </w:p>
    <w:p w:rsidR="00706A1E" w:rsidRDefault="00706A1E" w:rsidP="00706A1E">
      <w:pPr>
        <w:pStyle w:val="ListParagraph"/>
        <w:ind w:left="360"/>
        <w:rPr>
          <w:rFonts w:eastAsia="Times New Roman" w:cs="Times New Roman"/>
          <w:szCs w:val="24"/>
          <w:lang w:eastAsia="en-CA"/>
        </w:rPr>
      </w:pPr>
    </w:p>
    <w:p w:rsidR="000F18FE" w:rsidRDefault="000F18FE" w:rsidP="00EA3EBD">
      <w:pPr>
        <w:pStyle w:val="ListParagraph"/>
        <w:numPr>
          <w:ilvl w:val="1"/>
          <w:numId w:val="124"/>
        </w:numPr>
        <w:rPr>
          <w:rFonts w:eastAsia="Times New Roman" w:cs="Times New Roman"/>
          <w:szCs w:val="24"/>
          <w:lang w:eastAsia="en-CA"/>
        </w:rPr>
      </w:pPr>
      <w:r>
        <w:rPr>
          <w:rFonts w:eastAsia="Times New Roman" w:cs="Times New Roman"/>
          <w:szCs w:val="24"/>
          <w:lang w:eastAsia="en-CA"/>
        </w:rPr>
        <w:t xml:space="preserve">The claimant must show a </w:t>
      </w:r>
      <w:r w:rsidRPr="00931729">
        <w:rPr>
          <w:rFonts w:eastAsia="Times New Roman" w:cs="Times New Roman"/>
          <w:szCs w:val="24"/>
          <w:u w:val="single"/>
          <w:lang w:eastAsia="en-CA"/>
        </w:rPr>
        <w:t>non-trivial</w:t>
      </w:r>
      <w:r>
        <w:rPr>
          <w:rFonts w:eastAsia="Times New Roman" w:cs="Times New Roman"/>
          <w:szCs w:val="24"/>
          <w:lang w:eastAsia="en-CA"/>
        </w:rPr>
        <w:t xml:space="preserve"> or not insubstantial </w:t>
      </w:r>
      <w:r w:rsidRPr="00931729">
        <w:rPr>
          <w:rFonts w:eastAsia="Times New Roman" w:cs="Times New Roman"/>
          <w:szCs w:val="24"/>
          <w:u w:val="single"/>
          <w:lang w:eastAsia="en-CA"/>
        </w:rPr>
        <w:t>interference</w:t>
      </w:r>
      <w:r>
        <w:rPr>
          <w:rFonts w:eastAsia="Times New Roman" w:cs="Times New Roman"/>
          <w:szCs w:val="24"/>
          <w:lang w:eastAsia="en-CA"/>
        </w:rPr>
        <w:t xml:space="preserve"> with their ability to act in accordance with that practice or belief (</w:t>
      </w:r>
      <w:proofErr w:type="spellStart"/>
      <w:r>
        <w:rPr>
          <w:rFonts w:eastAsia="Times New Roman" w:cs="Times New Roman"/>
          <w:i/>
          <w:szCs w:val="24"/>
          <w:lang w:eastAsia="en-CA"/>
        </w:rPr>
        <w:t>Amselem</w:t>
      </w:r>
      <w:proofErr w:type="spellEnd"/>
      <w:r>
        <w:rPr>
          <w:rFonts w:eastAsia="Times New Roman" w:cs="Times New Roman"/>
          <w:szCs w:val="24"/>
          <w:lang w:eastAsia="en-CA"/>
        </w:rPr>
        <w:t>).</w:t>
      </w:r>
    </w:p>
    <w:p w:rsidR="00706A1E" w:rsidRDefault="00706A1E" w:rsidP="00706A1E">
      <w:pPr>
        <w:pStyle w:val="ListParagraph"/>
        <w:ind w:left="1068"/>
        <w:rPr>
          <w:rFonts w:eastAsia="Times New Roman" w:cs="Times New Roman"/>
          <w:szCs w:val="24"/>
          <w:lang w:eastAsia="en-CA"/>
        </w:rPr>
      </w:pPr>
    </w:p>
    <w:p w:rsidR="000F18FE" w:rsidRDefault="000F18FE" w:rsidP="00EA3EBD">
      <w:pPr>
        <w:pStyle w:val="ListParagraph"/>
        <w:numPr>
          <w:ilvl w:val="1"/>
          <w:numId w:val="128"/>
        </w:numPr>
        <w:rPr>
          <w:rFonts w:eastAsia="Times New Roman" w:cs="Times New Roman"/>
          <w:szCs w:val="24"/>
          <w:lang w:eastAsia="en-CA"/>
        </w:rPr>
      </w:pPr>
      <w:r w:rsidRPr="00931729">
        <w:rPr>
          <w:rFonts w:eastAsia="Times New Roman" w:cs="Times New Roman"/>
          <w:szCs w:val="24"/>
          <w:lang w:eastAsia="en-CA"/>
        </w:rPr>
        <w:t xml:space="preserve">“Freedom can primarily be characterized by the absence of </w:t>
      </w:r>
      <w:r w:rsidRPr="00931729">
        <w:rPr>
          <w:rFonts w:eastAsia="Times New Roman" w:cs="Times New Roman"/>
          <w:szCs w:val="24"/>
          <w:u w:val="single"/>
          <w:lang w:eastAsia="en-CA"/>
        </w:rPr>
        <w:t>coercion or constraint</w:t>
      </w:r>
      <w:r w:rsidRPr="00931729">
        <w:rPr>
          <w:rFonts w:eastAsia="Times New Roman" w:cs="Times New Roman"/>
          <w:szCs w:val="24"/>
          <w:lang w:eastAsia="en-CA"/>
        </w:rPr>
        <w:t xml:space="preserve">….coercion includes not only such blatant forms of compulsion as </w:t>
      </w:r>
      <w:r w:rsidRPr="00931729">
        <w:rPr>
          <w:rFonts w:eastAsia="Times New Roman" w:cs="Times New Roman"/>
          <w:szCs w:val="24"/>
          <w:u w:val="single"/>
          <w:lang w:eastAsia="en-CA"/>
        </w:rPr>
        <w:t>direct commands</w:t>
      </w:r>
      <w:r w:rsidRPr="00931729">
        <w:rPr>
          <w:rFonts w:eastAsia="Times New Roman" w:cs="Times New Roman"/>
          <w:szCs w:val="24"/>
          <w:lang w:eastAsia="en-CA"/>
        </w:rPr>
        <w:t xml:space="preserve"> to act or refrain from acting on pain of sanction, coercion includes </w:t>
      </w:r>
      <w:r w:rsidRPr="00931729">
        <w:rPr>
          <w:rFonts w:eastAsia="Times New Roman" w:cs="Times New Roman"/>
          <w:szCs w:val="24"/>
          <w:u w:val="single"/>
          <w:lang w:eastAsia="en-CA"/>
        </w:rPr>
        <w:t xml:space="preserve">indirect forms </w:t>
      </w:r>
      <w:r w:rsidRPr="00706A1E">
        <w:rPr>
          <w:rFonts w:eastAsia="Times New Roman" w:cs="Times New Roman"/>
          <w:szCs w:val="24"/>
          <w:u w:val="single"/>
          <w:lang w:eastAsia="en-CA"/>
        </w:rPr>
        <w:t>of control</w:t>
      </w:r>
      <w:r w:rsidRPr="00706A1E">
        <w:rPr>
          <w:rFonts w:eastAsia="Times New Roman" w:cs="Times New Roman"/>
          <w:szCs w:val="24"/>
          <w:lang w:eastAsia="en-CA"/>
        </w:rPr>
        <w:t xml:space="preserve"> which determine or limit alternative courses of conduct available to others.” (</w:t>
      </w:r>
      <w:r w:rsidRPr="00706A1E">
        <w:rPr>
          <w:rFonts w:eastAsia="Times New Roman" w:cs="Times New Roman"/>
          <w:i/>
          <w:szCs w:val="24"/>
          <w:lang w:eastAsia="en-CA"/>
        </w:rPr>
        <w:t>Irwin Toy</w:t>
      </w:r>
      <w:r w:rsidRPr="00706A1E">
        <w:rPr>
          <w:rFonts w:eastAsia="Times New Roman" w:cs="Times New Roman"/>
          <w:szCs w:val="24"/>
          <w:lang w:eastAsia="en-CA"/>
        </w:rPr>
        <w:t>)</w:t>
      </w:r>
    </w:p>
    <w:p w:rsidR="00706A1E" w:rsidRPr="00706A1E" w:rsidRDefault="00706A1E" w:rsidP="00706A1E">
      <w:pPr>
        <w:pStyle w:val="ListParagraph"/>
        <w:ind w:left="1068"/>
        <w:rPr>
          <w:rFonts w:eastAsia="Times New Roman" w:cs="Times New Roman"/>
          <w:szCs w:val="24"/>
          <w:lang w:eastAsia="en-CA"/>
        </w:rPr>
      </w:pPr>
    </w:p>
    <w:p w:rsidR="000F18FE" w:rsidRPr="00931729" w:rsidRDefault="000F18FE" w:rsidP="00EA3EBD">
      <w:pPr>
        <w:pStyle w:val="ListParagraph"/>
        <w:numPr>
          <w:ilvl w:val="1"/>
          <w:numId w:val="128"/>
        </w:numPr>
        <w:rPr>
          <w:rFonts w:eastAsia="Times New Roman" w:cs="Times New Roman"/>
          <w:szCs w:val="24"/>
          <w:lang w:eastAsia="en-CA"/>
        </w:rPr>
      </w:pPr>
      <w:r w:rsidRPr="00931729">
        <w:rPr>
          <w:rFonts w:eastAsia="Times New Roman" w:cs="Times New Roman"/>
          <w:szCs w:val="24"/>
          <w:lang w:eastAsia="en-CA"/>
        </w:rPr>
        <w:t xml:space="preserve">“…2(a) prevents the government from </w:t>
      </w:r>
      <w:r w:rsidRPr="00931729">
        <w:rPr>
          <w:rFonts w:eastAsia="Times New Roman" w:cs="Times New Roman"/>
          <w:szCs w:val="24"/>
          <w:u w:val="single"/>
          <w:lang w:eastAsia="en-CA"/>
        </w:rPr>
        <w:t>compelling</w:t>
      </w:r>
      <w:r w:rsidRPr="00931729">
        <w:rPr>
          <w:rFonts w:eastAsia="Times New Roman" w:cs="Times New Roman"/>
          <w:szCs w:val="24"/>
          <w:lang w:eastAsia="en-CA"/>
        </w:rPr>
        <w:t xml:space="preserve"> individuals to perform or abstain from performing otherwise harmless acts because of the religious significance of those acts to others.” (</w:t>
      </w:r>
      <w:r w:rsidRPr="00931729">
        <w:rPr>
          <w:rFonts w:eastAsia="Times New Roman" w:cs="Times New Roman"/>
          <w:i/>
          <w:szCs w:val="24"/>
          <w:lang w:eastAsia="en-CA"/>
        </w:rPr>
        <w:t>Irwin Toy</w:t>
      </w:r>
      <w:r w:rsidRPr="00931729">
        <w:rPr>
          <w:rFonts w:eastAsia="Times New Roman" w:cs="Times New Roman"/>
          <w:szCs w:val="24"/>
          <w:lang w:eastAsia="en-CA"/>
        </w:rPr>
        <w:t>)</w:t>
      </w:r>
    </w:p>
    <w:p w:rsidR="000F18FE" w:rsidRPr="004453B8" w:rsidRDefault="000F18FE" w:rsidP="00EA3EBD">
      <w:pPr>
        <w:pStyle w:val="ListParagraph"/>
        <w:numPr>
          <w:ilvl w:val="1"/>
          <w:numId w:val="125"/>
        </w:numPr>
        <w:rPr>
          <w:rFonts w:eastAsia="Times New Roman" w:cs="Times New Roman"/>
          <w:szCs w:val="24"/>
          <w:lang w:eastAsia="en-CA"/>
        </w:rPr>
      </w:pPr>
      <w:r w:rsidRPr="004453B8">
        <w:rPr>
          <w:rFonts w:eastAsia="Times New Roman" w:cs="Times New Roman"/>
          <w:szCs w:val="24"/>
          <w:lang w:eastAsia="en-CA"/>
        </w:rPr>
        <w:t xml:space="preserve">The </w:t>
      </w:r>
      <w:r w:rsidRPr="004453B8">
        <w:rPr>
          <w:rFonts w:eastAsia="Times New Roman" w:cs="Times New Roman"/>
          <w:i/>
          <w:szCs w:val="24"/>
          <w:lang w:eastAsia="en-CA"/>
        </w:rPr>
        <w:t>Lord’s Day Act</w:t>
      </w:r>
      <w:r w:rsidRPr="004453B8">
        <w:rPr>
          <w:rFonts w:eastAsia="Times New Roman" w:cs="Times New Roman"/>
          <w:szCs w:val="24"/>
          <w:lang w:eastAsia="en-CA"/>
        </w:rPr>
        <w:t xml:space="preserve"> infringes 2(a) because it “…binds all to a sectarian Christian ideal…”</w:t>
      </w:r>
      <w:r>
        <w:rPr>
          <w:rFonts w:eastAsia="Times New Roman" w:cs="Times New Roman"/>
          <w:szCs w:val="24"/>
          <w:lang w:eastAsia="en-CA"/>
        </w:rPr>
        <w:t xml:space="preserve"> </w:t>
      </w:r>
      <w:r w:rsidRPr="004453B8">
        <w:rPr>
          <w:rFonts w:eastAsia="Times New Roman" w:cs="Times New Roman"/>
          <w:szCs w:val="24"/>
          <w:lang w:eastAsia="en-CA"/>
        </w:rPr>
        <w:t>Non-Christians are prohibited for religious reasons from carrying out activities which are otherwise lawful, moral and normal.</w:t>
      </w:r>
    </w:p>
    <w:p w:rsidR="000F18FE" w:rsidRDefault="000F18FE" w:rsidP="00C00195">
      <w:pPr>
        <w:jc w:val="center"/>
        <w:rPr>
          <w:b/>
        </w:rPr>
      </w:pPr>
    </w:p>
    <w:p w:rsidR="000F18FE" w:rsidRDefault="000F18FE" w:rsidP="00C00195">
      <w:pPr>
        <w:jc w:val="center"/>
        <w:rPr>
          <w:b/>
        </w:rPr>
      </w:pPr>
    </w:p>
    <w:p w:rsidR="000F18FE" w:rsidRDefault="000F18FE" w:rsidP="00C00195">
      <w:pPr>
        <w:jc w:val="center"/>
        <w:rPr>
          <w:b/>
        </w:rPr>
      </w:pPr>
    </w:p>
    <w:p w:rsidR="000F18FE" w:rsidRDefault="000F18FE" w:rsidP="00C00195">
      <w:pPr>
        <w:jc w:val="center"/>
        <w:rPr>
          <w:b/>
        </w:rPr>
      </w:pPr>
    </w:p>
    <w:p w:rsidR="000F18FE" w:rsidRDefault="000F18FE" w:rsidP="00C00195">
      <w:pPr>
        <w:jc w:val="center"/>
        <w:rPr>
          <w:b/>
        </w:rPr>
      </w:pPr>
    </w:p>
    <w:p w:rsidR="00706A1E" w:rsidRDefault="00706A1E" w:rsidP="00C00195">
      <w:pPr>
        <w:jc w:val="center"/>
        <w:rPr>
          <w:b/>
        </w:rPr>
      </w:pPr>
    </w:p>
    <w:p w:rsidR="00706A1E" w:rsidRDefault="00706A1E" w:rsidP="00C00195">
      <w:pPr>
        <w:jc w:val="center"/>
        <w:rPr>
          <w:b/>
        </w:rPr>
      </w:pPr>
    </w:p>
    <w:p w:rsidR="00706A1E" w:rsidRDefault="00706A1E" w:rsidP="00C00195">
      <w:pPr>
        <w:jc w:val="center"/>
        <w:rPr>
          <w:b/>
        </w:rPr>
      </w:pPr>
    </w:p>
    <w:p w:rsidR="00706A1E" w:rsidRDefault="00706A1E" w:rsidP="00C00195">
      <w:pPr>
        <w:jc w:val="center"/>
        <w:rPr>
          <w:b/>
        </w:rPr>
      </w:pPr>
    </w:p>
    <w:p w:rsidR="00706A1E" w:rsidRDefault="00706A1E" w:rsidP="00C00195">
      <w:pPr>
        <w:jc w:val="center"/>
        <w:rPr>
          <w:b/>
        </w:rPr>
      </w:pPr>
    </w:p>
    <w:p w:rsidR="00706A1E" w:rsidRDefault="00706A1E" w:rsidP="00C00195">
      <w:pPr>
        <w:jc w:val="center"/>
        <w:rPr>
          <w:b/>
        </w:rPr>
      </w:pPr>
    </w:p>
    <w:p w:rsidR="00706A1E" w:rsidRDefault="00706A1E" w:rsidP="00C00195">
      <w:pPr>
        <w:jc w:val="center"/>
        <w:rPr>
          <w:b/>
        </w:rPr>
      </w:pPr>
    </w:p>
    <w:p w:rsidR="00706A1E" w:rsidRDefault="00706A1E" w:rsidP="00C00195">
      <w:pPr>
        <w:jc w:val="center"/>
        <w:rPr>
          <w:b/>
        </w:rPr>
      </w:pPr>
    </w:p>
    <w:p w:rsidR="00706A1E" w:rsidRDefault="00706A1E" w:rsidP="00C00195">
      <w:pPr>
        <w:jc w:val="center"/>
        <w:rPr>
          <w:b/>
        </w:rPr>
      </w:pPr>
    </w:p>
    <w:p w:rsidR="00706A1E" w:rsidRDefault="00706A1E" w:rsidP="00C00195">
      <w:pPr>
        <w:jc w:val="center"/>
        <w:rPr>
          <w:b/>
        </w:rPr>
      </w:pPr>
    </w:p>
    <w:p w:rsidR="00706A1E" w:rsidRDefault="00706A1E" w:rsidP="00C00195">
      <w:pPr>
        <w:jc w:val="center"/>
        <w:rPr>
          <w:b/>
        </w:rPr>
      </w:pPr>
    </w:p>
    <w:p w:rsidR="00706A1E" w:rsidRDefault="00706A1E" w:rsidP="00C00195">
      <w:pPr>
        <w:jc w:val="center"/>
        <w:rPr>
          <w:b/>
        </w:rPr>
      </w:pPr>
    </w:p>
    <w:p w:rsidR="00706A1E" w:rsidRDefault="00706A1E" w:rsidP="00C00195">
      <w:pPr>
        <w:jc w:val="center"/>
        <w:rPr>
          <w:b/>
        </w:rPr>
      </w:pPr>
    </w:p>
    <w:p w:rsidR="00706A1E" w:rsidRDefault="00706A1E" w:rsidP="00C00195">
      <w:pPr>
        <w:jc w:val="center"/>
        <w:rPr>
          <w:b/>
        </w:rPr>
      </w:pPr>
    </w:p>
    <w:p w:rsidR="00706A1E" w:rsidRDefault="00706A1E" w:rsidP="00C00195">
      <w:pPr>
        <w:jc w:val="center"/>
        <w:rPr>
          <w:b/>
        </w:rPr>
      </w:pPr>
    </w:p>
    <w:p w:rsidR="00706A1E" w:rsidRDefault="00706A1E" w:rsidP="00C00195">
      <w:pPr>
        <w:jc w:val="center"/>
        <w:rPr>
          <w:b/>
        </w:rPr>
      </w:pPr>
    </w:p>
    <w:p w:rsidR="00706A1E" w:rsidRDefault="00706A1E" w:rsidP="00C00195">
      <w:pPr>
        <w:jc w:val="center"/>
        <w:rPr>
          <w:b/>
        </w:rPr>
      </w:pPr>
    </w:p>
    <w:p w:rsidR="00706A1E" w:rsidRDefault="00706A1E" w:rsidP="00C00195">
      <w:pPr>
        <w:jc w:val="center"/>
        <w:rPr>
          <w:b/>
        </w:rPr>
      </w:pPr>
    </w:p>
    <w:p w:rsidR="00706A1E" w:rsidRDefault="00706A1E" w:rsidP="00C00195">
      <w:pPr>
        <w:jc w:val="center"/>
        <w:rPr>
          <w:b/>
        </w:rPr>
      </w:pPr>
    </w:p>
    <w:p w:rsidR="00706A1E" w:rsidRDefault="00706A1E" w:rsidP="00C00195">
      <w:pPr>
        <w:jc w:val="center"/>
        <w:rPr>
          <w:b/>
        </w:rPr>
      </w:pPr>
    </w:p>
    <w:p w:rsidR="00706A1E" w:rsidRDefault="00706A1E" w:rsidP="00C00195">
      <w:pPr>
        <w:jc w:val="center"/>
        <w:rPr>
          <w:b/>
        </w:rPr>
      </w:pPr>
    </w:p>
    <w:p w:rsidR="00706A1E" w:rsidRDefault="00706A1E" w:rsidP="00C00195">
      <w:pPr>
        <w:jc w:val="center"/>
        <w:rPr>
          <w:b/>
        </w:rPr>
      </w:pPr>
    </w:p>
    <w:p w:rsidR="00706A1E" w:rsidRDefault="00706A1E" w:rsidP="00C00195">
      <w:pPr>
        <w:jc w:val="center"/>
        <w:rPr>
          <w:b/>
        </w:rPr>
      </w:pPr>
    </w:p>
    <w:p w:rsidR="00706A1E" w:rsidRDefault="00706A1E" w:rsidP="00C00195">
      <w:pPr>
        <w:jc w:val="center"/>
        <w:rPr>
          <w:b/>
        </w:rPr>
      </w:pPr>
    </w:p>
    <w:p w:rsidR="00706A1E" w:rsidRDefault="00706A1E" w:rsidP="00C00195">
      <w:pPr>
        <w:jc w:val="center"/>
        <w:rPr>
          <w:b/>
        </w:rPr>
      </w:pPr>
    </w:p>
    <w:p w:rsidR="000F18FE" w:rsidRDefault="000F18FE" w:rsidP="00C00195">
      <w:pPr>
        <w:jc w:val="center"/>
        <w:rPr>
          <w:b/>
        </w:rPr>
      </w:pPr>
    </w:p>
    <w:p w:rsidR="000F18FE" w:rsidRDefault="000F18FE" w:rsidP="00C00195">
      <w:pPr>
        <w:jc w:val="center"/>
        <w:rPr>
          <w:b/>
        </w:rPr>
      </w:pPr>
    </w:p>
    <w:p w:rsidR="000E6494" w:rsidRDefault="00C00195" w:rsidP="00C00195">
      <w:pPr>
        <w:jc w:val="center"/>
        <w:rPr>
          <w:b/>
        </w:rPr>
      </w:pPr>
      <w:r>
        <w:rPr>
          <w:b/>
        </w:rPr>
        <w:lastRenderedPageBreak/>
        <w:t>JUSTIFICATION</w:t>
      </w:r>
    </w:p>
    <w:p w:rsidR="00C00195" w:rsidRDefault="00C00195" w:rsidP="00C00195">
      <w:pPr>
        <w:jc w:val="center"/>
        <w:rPr>
          <w:b/>
        </w:rPr>
      </w:pPr>
    </w:p>
    <w:p w:rsidR="00C00195" w:rsidRDefault="004E04BD" w:rsidP="00C00195">
      <w:pPr>
        <w:rPr>
          <w:b/>
        </w:rPr>
      </w:pPr>
      <w:r>
        <w:rPr>
          <w:b/>
        </w:rPr>
        <w:t>Vagueness</w:t>
      </w:r>
    </w:p>
    <w:p w:rsidR="004E04BD" w:rsidRDefault="004E04BD" w:rsidP="00C00195">
      <w:pPr>
        <w:rPr>
          <w:b/>
        </w:rPr>
      </w:pPr>
    </w:p>
    <w:p w:rsidR="00097969" w:rsidRDefault="00CF53C3" w:rsidP="00C00195">
      <w:r w:rsidRPr="00CF53C3">
        <w:rPr>
          <w:i/>
        </w:rPr>
        <w:t>Nova Scotia Pharmaceutical Society</w:t>
      </w:r>
      <w:r>
        <w:t xml:space="preserve">: </w:t>
      </w:r>
    </w:p>
    <w:p w:rsidR="00097969" w:rsidRDefault="00097969" w:rsidP="00C00195"/>
    <w:p w:rsidR="004E04BD" w:rsidRDefault="004E04BD" w:rsidP="00C00195">
      <w:r>
        <w:t xml:space="preserve">Vagueness </w:t>
      </w:r>
      <w:r w:rsidR="00CF53C3">
        <w:t>can be invoked in three ways:</w:t>
      </w:r>
    </w:p>
    <w:p w:rsidR="00706A1E" w:rsidRDefault="00706A1E" w:rsidP="00C00195"/>
    <w:p w:rsidR="00CF53C3" w:rsidRDefault="00CF53C3" w:rsidP="00EA3EBD">
      <w:pPr>
        <w:pStyle w:val="ListParagraph"/>
        <w:numPr>
          <w:ilvl w:val="0"/>
          <w:numId w:val="47"/>
        </w:numPr>
      </w:pPr>
      <w:r>
        <w:t>Section 7: as a principle of fundamental justice.</w:t>
      </w:r>
    </w:p>
    <w:p w:rsidR="00CF53C3" w:rsidRDefault="00CF53C3" w:rsidP="00EA3EBD">
      <w:pPr>
        <w:pStyle w:val="ListParagraph"/>
        <w:numPr>
          <w:ilvl w:val="0"/>
          <w:numId w:val="47"/>
        </w:numPr>
      </w:pPr>
      <w:r>
        <w:t xml:space="preserve">Section 1 </w:t>
      </w:r>
      <w:r w:rsidRPr="00CF53C3">
        <w:rPr>
          <w:i/>
        </w:rPr>
        <w:t>in limine</w:t>
      </w:r>
      <w:r>
        <w:t>: so vague that it is not “prescribed by law”.</w:t>
      </w:r>
    </w:p>
    <w:p w:rsidR="00097969" w:rsidRDefault="00097969" w:rsidP="00EA3EBD">
      <w:pPr>
        <w:pStyle w:val="ListParagraph"/>
        <w:numPr>
          <w:ilvl w:val="1"/>
          <w:numId w:val="52"/>
        </w:numPr>
      </w:pPr>
      <w:r>
        <w:t>The court is reluctant to find this and would rather consider it in the minimal impairment test.</w:t>
      </w:r>
    </w:p>
    <w:p w:rsidR="00CF53C3" w:rsidRDefault="00CF53C3" w:rsidP="00EA3EBD">
      <w:pPr>
        <w:pStyle w:val="ListParagraph"/>
        <w:numPr>
          <w:ilvl w:val="0"/>
          <w:numId w:val="47"/>
        </w:numPr>
      </w:pPr>
      <w:r>
        <w:t>Section 1 in the minimal impairment test.</w:t>
      </w:r>
    </w:p>
    <w:p w:rsidR="00CF53C3" w:rsidRDefault="00CF53C3" w:rsidP="00EA3EBD">
      <w:pPr>
        <w:pStyle w:val="ListParagraph"/>
        <w:numPr>
          <w:ilvl w:val="1"/>
          <w:numId w:val="48"/>
        </w:numPr>
      </w:pPr>
      <w:r>
        <w:t>This is overbreadth and vagueness rolled into one.</w:t>
      </w:r>
    </w:p>
    <w:p w:rsidR="00CF53C3" w:rsidRDefault="00CF53C3" w:rsidP="00EA3EBD">
      <w:pPr>
        <w:pStyle w:val="ListParagraph"/>
        <w:numPr>
          <w:ilvl w:val="1"/>
          <w:numId w:val="51"/>
        </w:numPr>
      </w:pPr>
      <w:r>
        <w:t>Vagueness = the law is so ambiguous that we don’t know it applies</w:t>
      </w:r>
    </w:p>
    <w:p w:rsidR="00CF53C3" w:rsidRPr="004E04BD" w:rsidRDefault="00CF53C3" w:rsidP="00EA3EBD">
      <w:pPr>
        <w:pStyle w:val="ListParagraph"/>
        <w:numPr>
          <w:ilvl w:val="1"/>
          <w:numId w:val="51"/>
        </w:numPr>
      </w:pPr>
      <w:r>
        <w:t>Overbreadth = the law is so broad that it applies to people the legislature did not intend for it to apply to.</w:t>
      </w:r>
    </w:p>
    <w:p w:rsidR="004D0C02" w:rsidRPr="00175DE1" w:rsidRDefault="004D0C02" w:rsidP="004D0C02"/>
    <w:p w:rsidR="004D0C02" w:rsidRDefault="00097969" w:rsidP="004D0C02">
      <w:r>
        <w:t>The doctrine of vagueness is founded on the rule of law, particularly on the principles of:</w:t>
      </w:r>
    </w:p>
    <w:p w:rsidR="00097969" w:rsidRDefault="00097969" w:rsidP="00EA3EBD">
      <w:pPr>
        <w:pStyle w:val="ListParagraph"/>
        <w:numPr>
          <w:ilvl w:val="1"/>
          <w:numId w:val="49"/>
        </w:numPr>
      </w:pPr>
      <w:r>
        <w:t>Fair notice to citizens.</w:t>
      </w:r>
    </w:p>
    <w:p w:rsidR="00097969" w:rsidRDefault="00097969" w:rsidP="00EA3EBD">
      <w:pPr>
        <w:pStyle w:val="ListParagraph"/>
        <w:numPr>
          <w:ilvl w:val="1"/>
          <w:numId w:val="53"/>
        </w:numPr>
      </w:pPr>
      <w:r>
        <w:t>Formal aspect</w:t>
      </w:r>
    </w:p>
    <w:p w:rsidR="00097969" w:rsidRDefault="00097969" w:rsidP="00EA3EBD">
      <w:pPr>
        <w:pStyle w:val="ListParagraph"/>
        <w:numPr>
          <w:ilvl w:val="1"/>
          <w:numId w:val="55"/>
        </w:numPr>
      </w:pPr>
      <w:r>
        <w:t>This is assumed; ignorance of the law is no excuse</w:t>
      </w:r>
    </w:p>
    <w:p w:rsidR="00097969" w:rsidRDefault="00097969" w:rsidP="00EA3EBD">
      <w:pPr>
        <w:pStyle w:val="ListParagraph"/>
        <w:numPr>
          <w:ilvl w:val="1"/>
          <w:numId w:val="57"/>
        </w:numPr>
      </w:pPr>
      <w:r>
        <w:t>Substantive aspect</w:t>
      </w:r>
    </w:p>
    <w:p w:rsidR="00097969" w:rsidRDefault="00097969" w:rsidP="00EA3EBD">
      <w:pPr>
        <w:pStyle w:val="ListParagraph"/>
        <w:numPr>
          <w:ilvl w:val="1"/>
          <w:numId w:val="56"/>
        </w:numPr>
      </w:pPr>
      <w:r>
        <w:t>A subjective understanding that some conduct comes under the law</w:t>
      </w:r>
    </w:p>
    <w:p w:rsidR="00097969" w:rsidRDefault="00097969" w:rsidP="00EA3EBD">
      <w:pPr>
        <w:pStyle w:val="ListParagraph"/>
        <w:numPr>
          <w:ilvl w:val="1"/>
          <w:numId w:val="54"/>
        </w:numPr>
      </w:pPr>
      <w:r>
        <w:t>Limitation of enforcement discretion.</w:t>
      </w:r>
    </w:p>
    <w:p w:rsidR="00D9563A" w:rsidRDefault="00D9563A" w:rsidP="00EA3EBD">
      <w:pPr>
        <w:pStyle w:val="ListParagraph"/>
        <w:numPr>
          <w:ilvl w:val="1"/>
          <w:numId w:val="58"/>
        </w:numPr>
      </w:pPr>
      <w:r>
        <w:t>A law must not be so devoid of precision in its content that a conviction will automatically flow from the decision to prosecute.</w:t>
      </w:r>
    </w:p>
    <w:p w:rsidR="00097969" w:rsidRPr="00CF53C3" w:rsidRDefault="00097969" w:rsidP="00097969">
      <w:pPr>
        <w:pStyle w:val="ListParagraph"/>
        <w:ind w:left="785"/>
      </w:pPr>
    </w:p>
    <w:p w:rsidR="00097969" w:rsidRDefault="00097969" w:rsidP="00E8777E">
      <w:r>
        <w:t>Factors in determining whether a law is too vague include:</w:t>
      </w:r>
    </w:p>
    <w:p w:rsidR="00097969" w:rsidRDefault="00097969" w:rsidP="00EA3EBD">
      <w:pPr>
        <w:pStyle w:val="ListParagraph"/>
        <w:numPr>
          <w:ilvl w:val="1"/>
          <w:numId w:val="50"/>
        </w:numPr>
      </w:pPr>
      <w:r>
        <w:t>The need for flexibility and the interpretative role of the courts;</w:t>
      </w:r>
    </w:p>
    <w:p w:rsidR="00097969" w:rsidRDefault="00097969" w:rsidP="00EA3EBD">
      <w:pPr>
        <w:pStyle w:val="ListParagraph"/>
        <w:numPr>
          <w:ilvl w:val="1"/>
          <w:numId w:val="50"/>
        </w:numPr>
      </w:pPr>
      <w:r>
        <w:t xml:space="preserve">The impossibility of achieving absolute certainty, a </w:t>
      </w:r>
      <w:r w:rsidRPr="00097969">
        <w:rPr>
          <w:u w:val="single"/>
        </w:rPr>
        <w:t>standard of intelligibility</w:t>
      </w:r>
      <w:r>
        <w:t xml:space="preserve"> being more appropriate; and</w:t>
      </w:r>
    </w:p>
    <w:p w:rsidR="00D9563A" w:rsidRDefault="00D9563A" w:rsidP="00EA3EBD">
      <w:pPr>
        <w:pStyle w:val="ListParagraph"/>
        <w:numPr>
          <w:ilvl w:val="1"/>
          <w:numId w:val="59"/>
        </w:numPr>
      </w:pPr>
      <w:r>
        <w:t>An unintelligible provision gives insufficient guidance for legal debate and is therefore unconstitutionally vague.</w:t>
      </w:r>
    </w:p>
    <w:p w:rsidR="00D9563A" w:rsidRDefault="00D9563A" w:rsidP="00EA3EBD">
      <w:pPr>
        <w:pStyle w:val="ListParagraph"/>
        <w:numPr>
          <w:ilvl w:val="1"/>
          <w:numId w:val="59"/>
        </w:numPr>
      </w:pPr>
      <w:r>
        <w:t>All language can do is enunciate some boundaries which create an area of risk.</w:t>
      </w:r>
    </w:p>
    <w:p w:rsidR="00097969" w:rsidRDefault="00097969" w:rsidP="00EA3EBD">
      <w:pPr>
        <w:pStyle w:val="ListParagraph"/>
        <w:numPr>
          <w:ilvl w:val="1"/>
          <w:numId w:val="60"/>
        </w:numPr>
      </w:pPr>
      <w:r>
        <w:t>The possibility that many varying interpretations of a given disposition may exist and perhaps coexist.</w:t>
      </w:r>
    </w:p>
    <w:p w:rsidR="00E8777E" w:rsidRDefault="00E8777E" w:rsidP="00E8777E"/>
    <w:p w:rsidR="00706A1E" w:rsidRDefault="00706A1E" w:rsidP="00E8777E"/>
    <w:p w:rsidR="00706A1E" w:rsidRDefault="00706A1E" w:rsidP="00E8777E"/>
    <w:p w:rsidR="00706A1E" w:rsidRDefault="00706A1E" w:rsidP="00E8777E"/>
    <w:p w:rsidR="00706A1E" w:rsidRDefault="00706A1E" w:rsidP="00E8777E"/>
    <w:p w:rsidR="00706A1E" w:rsidRDefault="00706A1E" w:rsidP="00E8777E"/>
    <w:p w:rsidR="00706A1E" w:rsidRDefault="00706A1E" w:rsidP="00E8777E"/>
    <w:p w:rsidR="00706A1E" w:rsidRDefault="00706A1E" w:rsidP="00E8777E"/>
    <w:p w:rsidR="00706A1E" w:rsidRDefault="00706A1E" w:rsidP="00E8777E"/>
    <w:p w:rsidR="00706A1E" w:rsidRDefault="00706A1E" w:rsidP="00E8777E"/>
    <w:p w:rsidR="00706A1E" w:rsidRDefault="00706A1E" w:rsidP="00E8777E"/>
    <w:p w:rsidR="00D9563A" w:rsidRDefault="00402084" w:rsidP="00E8777E">
      <w:pPr>
        <w:rPr>
          <w:b/>
        </w:rPr>
      </w:pPr>
      <w:r w:rsidRPr="00402084">
        <w:rPr>
          <w:b/>
        </w:rPr>
        <w:lastRenderedPageBreak/>
        <w:t>The Oakes Test</w:t>
      </w:r>
    </w:p>
    <w:p w:rsidR="00402084" w:rsidRDefault="00402084" w:rsidP="00E8777E">
      <w:pPr>
        <w:rPr>
          <w:b/>
        </w:rPr>
      </w:pPr>
    </w:p>
    <w:p w:rsidR="00095649" w:rsidRPr="00095649" w:rsidRDefault="00095649" w:rsidP="00E8777E">
      <w:r w:rsidRPr="00095649">
        <w:t xml:space="preserve">*Note from </w:t>
      </w:r>
      <w:r w:rsidRPr="00095649">
        <w:rPr>
          <w:i/>
        </w:rPr>
        <w:t>Multani</w:t>
      </w:r>
      <w:r w:rsidRPr="00095649">
        <w:t>: in an administrative context</w:t>
      </w:r>
      <w:r>
        <w:t xml:space="preserve"> where a valid statute is applied in a way that breaches the </w:t>
      </w:r>
      <w:r>
        <w:rPr>
          <w:i/>
        </w:rPr>
        <w:t>Charter</w:t>
      </w:r>
      <w:r>
        <w:t>,</w:t>
      </w:r>
      <w:r w:rsidRPr="00095649">
        <w:t xml:space="preserve"> </w:t>
      </w:r>
      <w:r>
        <w:t>the C</w:t>
      </w:r>
      <w:r w:rsidRPr="00095649">
        <w:t xml:space="preserve">ourt has split on whether to use the administrative proportionality test of “reasonable accommodation” or the </w:t>
      </w:r>
      <w:r w:rsidRPr="00095649">
        <w:rPr>
          <w:i/>
        </w:rPr>
        <w:t xml:space="preserve">Oakes </w:t>
      </w:r>
      <w:r>
        <w:t xml:space="preserve">proportionality </w:t>
      </w:r>
      <w:r w:rsidRPr="00095649">
        <w:t>test.</w:t>
      </w:r>
      <w:r>
        <w:t xml:space="preserve"> *</w:t>
      </w:r>
    </w:p>
    <w:p w:rsidR="00095649" w:rsidRDefault="00095649" w:rsidP="00E8777E"/>
    <w:p w:rsidR="00E67509" w:rsidRDefault="00E67509" w:rsidP="00E8777E">
      <w:r>
        <w:t xml:space="preserve">Limitations on </w:t>
      </w:r>
      <w:r>
        <w:rPr>
          <w:i/>
        </w:rPr>
        <w:t xml:space="preserve">Charter </w:t>
      </w:r>
      <w:r>
        <w:t xml:space="preserve">rights may be justified </w:t>
      </w:r>
      <w:r w:rsidR="003121FA">
        <w:t>under s 1</w:t>
      </w:r>
      <w:r>
        <w:t xml:space="preserve">. </w:t>
      </w:r>
      <w:r w:rsidRPr="00E67509">
        <w:t xml:space="preserve">The onus of proving </w:t>
      </w:r>
      <w:r>
        <w:t>this justification rests upon the party seeking to uphold the limitation, based on a balance of probability. To establish that the limit is justified under s 1, two central criteria must be satisfied:</w:t>
      </w:r>
    </w:p>
    <w:p w:rsidR="00706A1E" w:rsidRDefault="00706A1E" w:rsidP="00E8777E"/>
    <w:p w:rsidR="00E67509" w:rsidRDefault="00E67509" w:rsidP="00EA3EBD">
      <w:pPr>
        <w:pStyle w:val="ListParagraph"/>
        <w:numPr>
          <w:ilvl w:val="0"/>
          <w:numId w:val="61"/>
        </w:numPr>
      </w:pPr>
      <w:r>
        <w:t xml:space="preserve">There must be a </w:t>
      </w:r>
      <w:r w:rsidRPr="00E63E8D">
        <w:t>pressing and substantial objective</w:t>
      </w:r>
      <w:r>
        <w:t>.</w:t>
      </w:r>
    </w:p>
    <w:p w:rsidR="001E5E19" w:rsidRDefault="001E5E19" w:rsidP="00EA3EBD">
      <w:pPr>
        <w:pStyle w:val="ListParagraph"/>
        <w:numPr>
          <w:ilvl w:val="0"/>
          <w:numId w:val="97"/>
        </w:numPr>
      </w:pPr>
      <w:r>
        <w:rPr>
          <w:i/>
        </w:rPr>
        <w:t xml:space="preserve">Irwin Toy: </w:t>
      </w:r>
      <w:r>
        <w:t xml:space="preserve">the government </w:t>
      </w:r>
      <w:r w:rsidR="00E63E8D">
        <w:t xml:space="preserve">identified a particularly </w:t>
      </w:r>
      <w:r w:rsidR="00E63E8D" w:rsidRPr="00E63E8D">
        <w:rPr>
          <w:u w:val="single"/>
        </w:rPr>
        <w:t>vulnerable</w:t>
      </w:r>
      <w:r w:rsidR="00E63E8D">
        <w:t xml:space="preserve"> group and </w:t>
      </w:r>
      <w:r w:rsidR="00E63E8D" w:rsidRPr="00CC2614">
        <w:rPr>
          <w:u w:val="single"/>
        </w:rPr>
        <w:t>adduced evidence</w:t>
      </w:r>
      <w:r w:rsidR="00E63E8D">
        <w:t xml:space="preserve"> to this effect. </w:t>
      </w:r>
      <w:r>
        <w:t xml:space="preserve"> </w:t>
      </w:r>
    </w:p>
    <w:p w:rsidR="0046088E" w:rsidRDefault="0046088E" w:rsidP="00EA3EBD">
      <w:pPr>
        <w:pStyle w:val="ListParagraph"/>
        <w:numPr>
          <w:ilvl w:val="0"/>
          <w:numId w:val="97"/>
        </w:numPr>
      </w:pPr>
      <w:r>
        <w:rPr>
          <w:i/>
        </w:rPr>
        <w:t>Butler:</w:t>
      </w:r>
      <w:r>
        <w:t xml:space="preserve"> the purpose cannot shift over time</w:t>
      </w:r>
      <w:r w:rsidR="003D3CEB">
        <w:t xml:space="preserve"> (shifting purposes doctrine)</w:t>
      </w:r>
      <w:r>
        <w:t xml:space="preserve">; </w:t>
      </w:r>
      <w:r w:rsidR="00162C52">
        <w:t xml:space="preserve">moralism is not a valid objective; but moralism and harm to society are not distinct (a ‘dual-purpose’); there is evidence of the harmful effects of obscene materials; community standards can shift over time as more evidence becomes available. </w:t>
      </w:r>
      <w:r>
        <w:t xml:space="preserve"> </w:t>
      </w:r>
    </w:p>
    <w:p w:rsidR="00E50998" w:rsidRDefault="00E50998" w:rsidP="00EA3EBD">
      <w:pPr>
        <w:pStyle w:val="ListParagraph"/>
        <w:numPr>
          <w:ilvl w:val="0"/>
          <w:numId w:val="97"/>
        </w:numPr>
      </w:pPr>
      <w:r>
        <w:rPr>
          <w:i/>
        </w:rPr>
        <w:t>City of Montreal</w:t>
      </w:r>
      <w:r>
        <w:t>: noise pollution</w:t>
      </w:r>
    </w:p>
    <w:p w:rsidR="00E32975" w:rsidRDefault="00E32975" w:rsidP="00EA3EBD">
      <w:pPr>
        <w:pStyle w:val="ListParagraph"/>
        <w:numPr>
          <w:ilvl w:val="0"/>
          <w:numId w:val="97"/>
        </w:numPr>
      </w:pPr>
      <w:r>
        <w:rPr>
          <w:i/>
        </w:rPr>
        <w:t>Bryan</w:t>
      </w:r>
      <w:r w:rsidRPr="00E32975">
        <w:t>:</w:t>
      </w:r>
      <w:r>
        <w:t xml:space="preserve"> at this stage the government must simply “assert” an objective; it is not an “evidentiary contest” (note: don’t get sucked into this – do more than assert).</w:t>
      </w:r>
    </w:p>
    <w:p w:rsidR="00533819" w:rsidRDefault="00533819" w:rsidP="00EA3EBD">
      <w:pPr>
        <w:pStyle w:val="ListParagraph"/>
        <w:numPr>
          <w:ilvl w:val="0"/>
          <w:numId w:val="97"/>
        </w:numPr>
      </w:pPr>
      <w:r>
        <w:rPr>
          <w:i/>
        </w:rPr>
        <w:t>Nape</w:t>
      </w:r>
      <w:r w:rsidRPr="00533819">
        <w:t>:</w:t>
      </w:r>
      <w:r>
        <w:t xml:space="preserve"> fiscal concerns (see below)</w:t>
      </w:r>
    </w:p>
    <w:p w:rsidR="00706A1E" w:rsidRDefault="00706A1E" w:rsidP="00706A1E">
      <w:pPr>
        <w:pStyle w:val="ListParagraph"/>
        <w:ind w:left="1440"/>
      </w:pPr>
    </w:p>
    <w:p w:rsidR="00E67509" w:rsidRDefault="00E67509" w:rsidP="00EA3EBD">
      <w:pPr>
        <w:pStyle w:val="ListParagraph"/>
        <w:numPr>
          <w:ilvl w:val="0"/>
          <w:numId w:val="61"/>
        </w:numPr>
      </w:pPr>
      <w:r>
        <w:t>The means must be reasonable and demonstrably justified.</w:t>
      </w:r>
      <w:r w:rsidR="003121FA">
        <w:t xml:space="preserve"> There are three components to this:</w:t>
      </w:r>
    </w:p>
    <w:p w:rsidR="003121FA" w:rsidRDefault="003121FA" w:rsidP="00EA3EBD">
      <w:pPr>
        <w:pStyle w:val="ListParagraph"/>
        <w:numPr>
          <w:ilvl w:val="2"/>
          <w:numId w:val="25"/>
        </w:numPr>
      </w:pPr>
      <w:r>
        <w:t xml:space="preserve">The measure must be </w:t>
      </w:r>
      <w:r w:rsidRPr="00E63E8D">
        <w:t>rationally connected</w:t>
      </w:r>
      <w:r>
        <w:t xml:space="preserve"> to the objective.</w:t>
      </w:r>
    </w:p>
    <w:p w:rsidR="00D32958" w:rsidRDefault="001E5E19" w:rsidP="00EA3EBD">
      <w:pPr>
        <w:pStyle w:val="ListParagraph"/>
        <w:numPr>
          <w:ilvl w:val="1"/>
          <w:numId w:val="63"/>
        </w:numPr>
      </w:pPr>
      <w:r>
        <w:rPr>
          <w:i/>
        </w:rPr>
        <w:t xml:space="preserve">Oakes: </w:t>
      </w:r>
      <w:r w:rsidR="00D32958">
        <w:t>It was irrational to infer a person had an intent to traffic on the basis of possession of a very small quantity of narcotics.</w:t>
      </w:r>
    </w:p>
    <w:p w:rsidR="003121FA" w:rsidRDefault="003121FA" w:rsidP="00EA3EBD">
      <w:pPr>
        <w:pStyle w:val="ListParagraph"/>
        <w:numPr>
          <w:ilvl w:val="2"/>
          <w:numId w:val="25"/>
        </w:numPr>
      </w:pPr>
      <w:r>
        <w:t xml:space="preserve">The measure should </w:t>
      </w:r>
      <w:r w:rsidRPr="00E63E8D">
        <w:t>minimally impair</w:t>
      </w:r>
      <w:r>
        <w:t xml:space="preserve"> the right in question.</w:t>
      </w:r>
    </w:p>
    <w:p w:rsidR="00CC2614" w:rsidRDefault="00CC2614" w:rsidP="00EA3EBD">
      <w:pPr>
        <w:pStyle w:val="ListParagraph"/>
        <w:numPr>
          <w:ilvl w:val="0"/>
          <w:numId w:val="98"/>
        </w:numPr>
      </w:pPr>
      <w:r>
        <w:rPr>
          <w:i/>
        </w:rPr>
        <w:t xml:space="preserve">Irwin Toy: </w:t>
      </w:r>
      <w:r>
        <w:t xml:space="preserve">the court will show more deference to the legislature when they are mediating claims between competing groups (rather than an issue between the state and an individual). </w:t>
      </w:r>
    </w:p>
    <w:p w:rsidR="00CC2614" w:rsidRDefault="00CC2614" w:rsidP="00EA3EBD">
      <w:pPr>
        <w:pStyle w:val="ListParagraph"/>
        <w:numPr>
          <w:ilvl w:val="0"/>
          <w:numId w:val="99"/>
        </w:numPr>
      </w:pPr>
      <w:r>
        <w:t>Policy: difficulty in striking a balance; court must avoid becoming a tool of better situated groups.</w:t>
      </w:r>
    </w:p>
    <w:p w:rsidR="00E50998" w:rsidRPr="00E50998" w:rsidRDefault="00E50998" w:rsidP="00EA3EBD">
      <w:pPr>
        <w:pStyle w:val="ListParagraph"/>
        <w:numPr>
          <w:ilvl w:val="1"/>
          <w:numId w:val="108"/>
        </w:numPr>
        <w:rPr>
          <w:i/>
        </w:rPr>
      </w:pPr>
      <w:r w:rsidRPr="00E50998">
        <w:rPr>
          <w:i/>
        </w:rPr>
        <w:t xml:space="preserve">City of Montreal: </w:t>
      </w:r>
      <w:r>
        <w:t>it was unclear if other methods would be effective; the court accorded the legislature a measure of latitude.</w:t>
      </w:r>
    </w:p>
    <w:p w:rsidR="003121FA" w:rsidRDefault="003121FA" w:rsidP="00EA3EBD">
      <w:pPr>
        <w:pStyle w:val="ListParagraph"/>
        <w:numPr>
          <w:ilvl w:val="2"/>
          <w:numId w:val="25"/>
        </w:numPr>
      </w:pPr>
      <w:r>
        <w:t xml:space="preserve">There must be </w:t>
      </w:r>
      <w:r w:rsidRPr="00E63E8D">
        <w:t>proportionality</w:t>
      </w:r>
      <w:r>
        <w:t xml:space="preserve"> between the objective of the measure and its effects on the right or freedom. </w:t>
      </w:r>
    </w:p>
    <w:p w:rsidR="0008098D" w:rsidRDefault="0008098D" w:rsidP="0008098D"/>
    <w:p w:rsidR="00533819" w:rsidRDefault="00533819" w:rsidP="00533819">
      <w:r>
        <w:t>Values and principles essential to a free and democratic society include: respect for the inherent dignity of the human person; commitment to social justice and equality; accommodation of a wide variety of beliefs; respect for cultural and group identity; and faith in social and political institutions which enhance the participation of individuals and groups in society.</w:t>
      </w:r>
    </w:p>
    <w:p w:rsidR="00533819" w:rsidRDefault="00533819" w:rsidP="002E45E8"/>
    <w:p w:rsidR="00706A1E" w:rsidRDefault="00706A1E" w:rsidP="002E45E8"/>
    <w:p w:rsidR="00706A1E" w:rsidRDefault="00706A1E" w:rsidP="002E45E8"/>
    <w:p w:rsidR="00706A1E" w:rsidRDefault="00706A1E" w:rsidP="002E45E8"/>
    <w:p w:rsidR="00706A1E" w:rsidRDefault="00706A1E" w:rsidP="002E45E8"/>
    <w:p w:rsidR="002E45E8" w:rsidRDefault="00533819" w:rsidP="002E45E8">
      <w:r>
        <w:lastRenderedPageBreak/>
        <w:t xml:space="preserve">Dickson in </w:t>
      </w:r>
      <w:r>
        <w:rPr>
          <w:i/>
        </w:rPr>
        <w:t xml:space="preserve">Oakes: </w:t>
      </w:r>
      <w:r w:rsidR="002E45E8">
        <w:t>The standard of proof should be applied rigorously. Since s 1 is invoked to justify an infringement of constitutionally protected rights and freedoms, a very high degree of probability is commensurate. Evidence should be cogent and persuasive and make clear to the Court the consequences of imposing or not imposing a limit.</w:t>
      </w:r>
      <w:r w:rsidR="00706A1E">
        <w:t xml:space="preserve"> </w:t>
      </w:r>
    </w:p>
    <w:p w:rsidR="002E45E8" w:rsidRDefault="002E45E8" w:rsidP="0008098D"/>
    <w:p w:rsidR="00533819" w:rsidRDefault="00533819" w:rsidP="0008098D">
      <w:r>
        <w:t>[Compare this with]</w:t>
      </w:r>
    </w:p>
    <w:p w:rsidR="00533819" w:rsidRDefault="00533819" w:rsidP="0008098D"/>
    <w:p w:rsidR="00533819" w:rsidRDefault="00533819" w:rsidP="00533819">
      <w:proofErr w:type="spellStart"/>
      <w:r>
        <w:t>Bastarache</w:t>
      </w:r>
      <w:proofErr w:type="spellEnd"/>
      <w:r>
        <w:t xml:space="preserve"> in </w:t>
      </w:r>
      <w:r>
        <w:rPr>
          <w:i/>
        </w:rPr>
        <w:t xml:space="preserve">Bryan: </w:t>
      </w:r>
      <w:r>
        <w:t>in analysing justification under s 1, the nature and sufficiency of evidence required depends on contextual factors which are determined after stating the objective of the provision:</w:t>
      </w:r>
    </w:p>
    <w:p w:rsidR="00533819" w:rsidRDefault="00533819" w:rsidP="00EA3EBD">
      <w:pPr>
        <w:pStyle w:val="ListParagraph"/>
        <w:numPr>
          <w:ilvl w:val="0"/>
          <w:numId w:val="110"/>
        </w:numPr>
      </w:pPr>
      <w:r>
        <w:t>The nature of the harm and the inability to measure it</w:t>
      </w:r>
    </w:p>
    <w:p w:rsidR="00533819" w:rsidRDefault="00533819" w:rsidP="00EA3EBD">
      <w:pPr>
        <w:pStyle w:val="ListParagraph"/>
        <w:numPr>
          <w:ilvl w:val="0"/>
          <w:numId w:val="111"/>
        </w:numPr>
      </w:pPr>
      <w:r>
        <w:t>Public confidence and informational equality are difficult to measure</w:t>
      </w:r>
    </w:p>
    <w:p w:rsidR="00533819" w:rsidRDefault="00533819" w:rsidP="00EA3EBD">
      <w:pPr>
        <w:pStyle w:val="ListParagraph"/>
        <w:numPr>
          <w:ilvl w:val="0"/>
          <w:numId w:val="111"/>
        </w:numPr>
      </w:pPr>
      <w:r>
        <w:t>Use “</w:t>
      </w:r>
      <w:r w:rsidRPr="00533819">
        <w:rPr>
          <w:u w:val="single"/>
        </w:rPr>
        <w:t>logic and reason</w:t>
      </w:r>
      <w:r>
        <w:t>”</w:t>
      </w:r>
    </w:p>
    <w:p w:rsidR="00533819" w:rsidRDefault="00533819" w:rsidP="00EA3EBD">
      <w:pPr>
        <w:pStyle w:val="ListParagraph"/>
        <w:numPr>
          <w:ilvl w:val="0"/>
          <w:numId w:val="112"/>
        </w:numPr>
      </w:pPr>
      <w:r>
        <w:t>The vulnerability of the group protected</w:t>
      </w:r>
    </w:p>
    <w:p w:rsidR="00533819" w:rsidRDefault="00533819" w:rsidP="00EA3EBD">
      <w:pPr>
        <w:pStyle w:val="ListParagraph"/>
        <w:numPr>
          <w:ilvl w:val="0"/>
          <w:numId w:val="112"/>
        </w:numPr>
      </w:pPr>
      <w:r>
        <w:t>Subjective fears and apprehensions of harm</w:t>
      </w:r>
    </w:p>
    <w:p w:rsidR="00533819" w:rsidRDefault="00533819" w:rsidP="00EA3EBD">
      <w:pPr>
        <w:pStyle w:val="ListParagraph"/>
        <w:numPr>
          <w:ilvl w:val="0"/>
          <w:numId w:val="112"/>
        </w:numPr>
      </w:pPr>
      <w:r>
        <w:t>The nature of the infringed activity</w:t>
      </w:r>
    </w:p>
    <w:p w:rsidR="00706A1E" w:rsidRDefault="00706A1E" w:rsidP="00706A1E"/>
    <w:p w:rsidR="00EE72B0" w:rsidRDefault="00EE72B0" w:rsidP="00EE72B0">
      <w:pPr>
        <w:rPr>
          <w:i/>
        </w:rPr>
      </w:pPr>
      <w:proofErr w:type="spellStart"/>
      <w:r w:rsidRPr="00EE72B0">
        <w:t>Abella’s</w:t>
      </w:r>
      <w:proofErr w:type="spellEnd"/>
      <w:r w:rsidRPr="00EE72B0">
        <w:t xml:space="preserve"> dissent</w:t>
      </w:r>
      <w:r>
        <w:t xml:space="preserve">: </w:t>
      </w:r>
    </w:p>
    <w:p w:rsidR="000B5629" w:rsidRPr="000B5629" w:rsidRDefault="000B5629" w:rsidP="00EA3EBD">
      <w:pPr>
        <w:pStyle w:val="ListParagraph"/>
        <w:numPr>
          <w:ilvl w:val="1"/>
          <w:numId w:val="113"/>
        </w:numPr>
        <w:rPr>
          <w:i/>
        </w:rPr>
      </w:pPr>
      <w:r>
        <w:t>The harm is “…speculative, inconclusive, unsubstantiated…”</w:t>
      </w:r>
    </w:p>
    <w:p w:rsidR="000B5629" w:rsidRPr="000B5629" w:rsidRDefault="000B5629" w:rsidP="00EA3EBD">
      <w:pPr>
        <w:pStyle w:val="ListParagraph"/>
        <w:numPr>
          <w:ilvl w:val="1"/>
          <w:numId w:val="113"/>
        </w:numPr>
      </w:pPr>
      <w:r>
        <w:t>“…highly theoretical and far from sufficiently persuasive to justify infringing the core right at issue in this case…”</w:t>
      </w:r>
    </w:p>
    <w:p w:rsidR="00706A1E" w:rsidRDefault="000B5629" w:rsidP="00EA3EBD">
      <w:pPr>
        <w:pStyle w:val="ListParagraph"/>
        <w:numPr>
          <w:ilvl w:val="1"/>
          <w:numId w:val="113"/>
        </w:numPr>
      </w:pPr>
      <w:r>
        <w:t>The r</w:t>
      </w:r>
      <w:r w:rsidRPr="000B5629">
        <w:t xml:space="preserve">ight to receive is at the </w:t>
      </w:r>
      <w:r w:rsidRPr="000B5629">
        <w:rPr>
          <w:u w:val="single"/>
        </w:rPr>
        <w:t>core</w:t>
      </w:r>
      <w:r>
        <w:t xml:space="preserve"> – this is supressing political speech</w:t>
      </w:r>
    </w:p>
    <w:p w:rsidR="00706A1E" w:rsidRDefault="00706A1E" w:rsidP="00706A1E">
      <w:pPr>
        <w:pStyle w:val="ListParagraph"/>
        <w:ind w:left="785"/>
      </w:pPr>
    </w:p>
    <w:p w:rsidR="00706A1E" w:rsidRPr="00270BEE" w:rsidRDefault="00706A1E" w:rsidP="00706A1E">
      <w:pPr>
        <w:pStyle w:val="ListParagraph"/>
        <w:ind w:left="0"/>
      </w:pPr>
      <w:proofErr w:type="spellStart"/>
      <w:r>
        <w:t>McLachlin</w:t>
      </w:r>
      <w:proofErr w:type="spellEnd"/>
      <w:r>
        <w:t xml:space="preserve"> took the contextual approach in </w:t>
      </w:r>
      <w:proofErr w:type="spellStart"/>
      <w:r w:rsidRPr="00706A1E">
        <w:rPr>
          <w:i/>
        </w:rPr>
        <w:t>Hutterian</w:t>
      </w:r>
      <w:proofErr w:type="spellEnd"/>
      <w:r w:rsidRPr="00706A1E">
        <w:rPr>
          <w:i/>
        </w:rPr>
        <w:t xml:space="preserve"> Brethren</w:t>
      </w:r>
      <w:r>
        <w:t xml:space="preserve">: the police had no evidence that photo-less driver’s licenses were leading to fraud. </w:t>
      </w:r>
    </w:p>
    <w:p w:rsidR="00706A1E" w:rsidRDefault="00706A1E" w:rsidP="0008098D"/>
    <w:p w:rsidR="0008098D" w:rsidRDefault="00966345" w:rsidP="0008098D">
      <w:r>
        <w:rPr>
          <w:i/>
        </w:rPr>
        <w:t>NAPE:</w:t>
      </w:r>
      <w:r>
        <w:t xml:space="preserve"> fiscal concerns do not normally constitute a pressing and substantial objective because the government would always be able to justify an infringement of rights. </w:t>
      </w:r>
      <w:r w:rsidR="00D32958">
        <w:t xml:space="preserve">There are always pressing budgetary constraints and pressing priorities. </w:t>
      </w:r>
      <w:r>
        <w:t>However, these were exceptional circumstances.</w:t>
      </w:r>
      <w:r w:rsidR="00D32958">
        <w:t xml:space="preserve"> The circumstances were </w:t>
      </w:r>
      <w:r w:rsidR="00D32958" w:rsidRPr="00D32958">
        <w:rPr>
          <w:u w:val="single"/>
        </w:rPr>
        <w:t>not normal</w:t>
      </w:r>
      <w:r w:rsidR="00D32958">
        <w:t xml:space="preserve"> and the fiscal crisis was </w:t>
      </w:r>
      <w:r w:rsidR="00D32958" w:rsidRPr="00D32958">
        <w:rPr>
          <w:u w:val="single"/>
        </w:rPr>
        <w:t>severe</w:t>
      </w:r>
      <w:r w:rsidR="009F6A3C">
        <w:t>, an “exceptional financial crisis”</w:t>
      </w:r>
      <w:r w:rsidR="00D32958">
        <w:t xml:space="preserve">.  </w:t>
      </w:r>
      <w:r>
        <w:t xml:space="preserve"> </w:t>
      </w:r>
      <w:r w:rsidR="0079743F">
        <w:t xml:space="preserve"> </w:t>
      </w:r>
    </w:p>
    <w:p w:rsidR="0079743F" w:rsidRDefault="00D32958" w:rsidP="00EA3EBD">
      <w:pPr>
        <w:pStyle w:val="ListParagraph"/>
        <w:numPr>
          <w:ilvl w:val="1"/>
          <w:numId w:val="62"/>
        </w:numPr>
      </w:pPr>
      <w:r>
        <w:t xml:space="preserve">It was caused by a reduction in transfer payments. </w:t>
      </w:r>
    </w:p>
    <w:p w:rsidR="00D32958" w:rsidRDefault="00D32958" w:rsidP="00EA3EBD">
      <w:pPr>
        <w:pStyle w:val="ListParagraph"/>
        <w:numPr>
          <w:ilvl w:val="1"/>
          <w:numId w:val="62"/>
        </w:numPr>
      </w:pPr>
      <w:r>
        <w:t>The infringement was minimally impairing</w:t>
      </w:r>
      <w:r w:rsidR="009F6A3C">
        <w:t xml:space="preserve"> due to several factors: the magnitude of the monetary amount; the continued (postponed) commitment to pay equity; the fact that there had been consultation; and the government was mediating between stakeholders. </w:t>
      </w:r>
      <w:r>
        <w:t xml:space="preserve"> </w:t>
      </w:r>
    </w:p>
    <w:p w:rsidR="00D32958" w:rsidRDefault="009F6A3C" w:rsidP="00EA3EBD">
      <w:pPr>
        <w:pStyle w:val="ListParagraph"/>
        <w:numPr>
          <w:ilvl w:val="1"/>
          <w:numId w:val="62"/>
        </w:numPr>
      </w:pPr>
      <w:r>
        <w:t>There was proportionality based on the balancing of pay equity with essential services, as well as the provincial debt and credit rating.</w:t>
      </w:r>
    </w:p>
    <w:p w:rsidR="00E32975" w:rsidRDefault="00E32975" w:rsidP="00E32975"/>
    <w:p w:rsidR="00706A1E" w:rsidRDefault="00706A1E" w:rsidP="00E32975"/>
    <w:p w:rsidR="00706A1E" w:rsidRDefault="00706A1E" w:rsidP="00E32975"/>
    <w:p w:rsidR="00706A1E" w:rsidRDefault="00706A1E" w:rsidP="00E32975"/>
    <w:p w:rsidR="00706A1E" w:rsidRDefault="00706A1E" w:rsidP="00E32975"/>
    <w:p w:rsidR="00706A1E" w:rsidRDefault="00706A1E" w:rsidP="00E32975"/>
    <w:p w:rsidR="00706A1E" w:rsidRDefault="00706A1E" w:rsidP="00E32975"/>
    <w:p w:rsidR="00706A1E" w:rsidRDefault="00706A1E" w:rsidP="00E32975"/>
    <w:p w:rsidR="00706A1E" w:rsidRDefault="00706A1E" w:rsidP="00E32975"/>
    <w:p w:rsidR="00706A1E" w:rsidRDefault="00706A1E" w:rsidP="00E32975"/>
    <w:p w:rsidR="00706A1E" w:rsidRDefault="00706A1E" w:rsidP="00E32975"/>
    <w:p w:rsidR="00706A1E" w:rsidRDefault="00706A1E" w:rsidP="00E32975"/>
    <w:p w:rsidR="00402084" w:rsidRDefault="005455C5" w:rsidP="005455C5">
      <w:pPr>
        <w:jc w:val="center"/>
        <w:rPr>
          <w:b/>
        </w:rPr>
      </w:pPr>
      <w:r>
        <w:rPr>
          <w:b/>
        </w:rPr>
        <w:lastRenderedPageBreak/>
        <w:t>REMEDIES</w:t>
      </w:r>
    </w:p>
    <w:p w:rsidR="005455C5" w:rsidRDefault="005455C5" w:rsidP="005455C5">
      <w:pPr>
        <w:jc w:val="center"/>
        <w:rPr>
          <w:b/>
        </w:rPr>
      </w:pPr>
    </w:p>
    <w:p w:rsidR="00103D27" w:rsidRPr="00A55CE3" w:rsidRDefault="00A55CE3" w:rsidP="00103D27">
      <w:pPr>
        <w:rPr>
          <w:i/>
        </w:rPr>
      </w:pPr>
      <w:r>
        <w:t xml:space="preserve">The twin guiding principles are respect for the role of the legislature and the purposes of the </w:t>
      </w:r>
      <w:r>
        <w:rPr>
          <w:i/>
        </w:rPr>
        <w:t>Charter.</w:t>
      </w:r>
    </w:p>
    <w:p w:rsidR="00103D27" w:rsidRDefault="00103D27" w:rsidP="005455C5">
      <w:pPr>
        <w:rPr>
          <w:b/>
        </w:rPr>
      </w:pPr>
    </w:p>
    <w:p w:rsidR="005455C5" w:rsidRDefault="005455C5" w:rsidP="005455C5">
      <w:pPr>
        <w:rPr>
          <w:b/>
        </w:rPr>
      </w:pPr>
      <w:r w:rsidRPr="005455C5">
        <w:rPr>
          <w:b/>
        </w:rPr>
        <w:t>Section 52</w:t>
      </w:r>
      <w:r>
        <w:rPr>
          <w:b/>
        </w:rPr>
        <w:t>(1)</w:t>
      </w:r>
      <w:r w:rsidRPr="005455C5">
        <w:rPr>
          <w:b/>
        </w:rPr>
        <w:t xml:space="preserve"> </w:t>
      </w:r>
    </w:p>
    <w:p w:rsidR="00071D28" w:rsidRDefault="00071D28" w:rsidP="005455C5">
      <w:pPr>
        <w:rPr>
          <w:b/>
        </w:rPr>
      </w:pPr>
    </w:p>
    <w:p w:rsidR="00071D28" w:rsidRDefault="00071D28" w:rsidP="005455C5">
      <w:pPr>
        <w:rPr>
          <w:i/>
        </w:rPr>
      </w:pPr>
      <w:r w:rsidRPr="00071D28">
        <w:rPr>
          <w:i/>
        </w:rPr>
        <w:t>The Constitution of Canada is the supreme law of Canada, and any law that is inconsistent with the provisions of the Constitution is, to the extent of the inconsistency, of no force or effect.</w:t>
      </w:r>
    </w:p>
    <w:p w:rsidR="00071D28" w:rsidRDefault="00071D28" w:rsidP="005455C5">
      <w:pPr>
        <w:rPr>
          <w:i/>
        </w:rPr>
      </w:pPr>
    </w:p>
    <w:p w:rsidR="00F42981" w:rsidRDefault="00103D27" w:rsidP="005455C5">
      <w:r w:rsidRPr="00103D27">
        <w:t>Section</w:t>
      </w:r>
      <w:r>
        <w:rPr>
          <w:i/>
        </w:rPr>
        <w:t xml:space="preserve"> </w:t>
      </w:r>
      <w:r w:rsidR="00071D28">
        <w:t>52</w:t>
      </w:r>
      <w:r w:rsidR="00F42981">
        <w:t>(1)</w:t>
      </w:r>
      <w:r w:rsidR="00071D28">
        <w:t xml:space="preserve"> is engaged when a law is itself held to be unconstitutional, as opposed to simply a particular action taken under it</w:t>
      </w:r>
      <w:r>
        <w:t xml:space="preserve"> (</w:t>
      </w:r>
      <w:r>
        <w:rPr>
          <w:i/>
        </w:rPr>
        <w:t>Schac</w:t>
      </w:r>
      <w:r w:rsidR="00443F4D">
        <w:rPr>
          <w:i/>
        </w:rPr>
        <w:t>h</w:t>
      </w:r>
      <w:r>
        <w:rPr>
          <w:i/>
        </w:rPr>
        <w:t>ter</w:t>
      </w:r>
      <w:r>
        <w:t>)</w:t>
      </w:r>
      <w:r w:rsidR="00071D28">
        <w:t xml:space="preserve">. </w:t>
      </w:r>
    </w:p>
    <w:p w:rsidR="00103D27" w:rsidRDefault="00103D27" w:rsidP="005455C5"/>
    <w:p w:rsidR="00071D28" w:rsidRDefault="00443F4D" w:rsidP="005455C5">
      <w:r w:rsidRPr="00443F4D">
        <w:rPr>
          <w:i/>
        </w:rPr>
        <w:t>Schachter</w:t>
      </w:r>
      <w:r>
        <w:t xml:space="preserve">: </w:t>
      </w:r>
      <w:r w:rsidR="00071D28">
        <w:t>Once s 52 is engaged, three questions must be asked:</w:t>
      </w:r>
    </w:p>
    <w:p w:rsidR="00071D28" w:rsidRPr="00071D28" w:rsidRDefault="00071D28" w:rsidP="005455C5"/>
    <w:p w:rsidR="00071D28" w:rsidRDefault="00071D28" w:rsidP="00EA3EBD">
      <w:pPr>
        <w:pStyle w:val="ListParagraph"/>
        <w:numPr>
          <w:ilvl w:val="0"/>
          <w:numId w:val="64"/>
        </w:numPr>
      </w:pPr>
      <w:r>
        <w:t>What is the extent of the inconsistency?</w:t>
      </w:r>
      <w:r w:rsidR="00EA08DD">
        <w:t xml:space="preserve"> It should be defined:</w:t>
      </w:r>
    </w:p>
    <w:p w:rsidR="00071D28" w:rsidRDefault="00EA08DD" w:rsidP="00EA3EBD">
      <w:pPr>
        <w:pStyle w:val="ListParagraph"/>
        <w:numPr>
          <w:ilvl w:val="0"/>
          <w:numId w:val="65"/>
        </w:numPr>
      </w:pPr>
      <w:r>
        <w:t>B</w:t>
      </w:r>
      <w:r w:rsidR="00071D28">
        <w:t xml:space="preserve">roadly when it fails </w:t>
      </w:r>
      <w:r>
        <w:t>the “pressing and substantial objective”</w:t>
      </w:r>
      <w:r w:rsidR="005C1085">
        <w:t xml:space="preserve"> test;</w:t>
      </w:r>
    </w:p>
    <w:p w:rsidR="00EA08DD" w:rsidRDefault="00EA08DD" w:rsidP="00EA3EBD">
      <w:pPr>
        <w:pStyle w:val="ListParagraph"/>
        <w:numPr>
          <w:ilvl w:val="0"/>
          <w:numId w:val="65"/>
        </w:numPr>
      </w:pPr>
      <w:r>
        <w:t>Narrowly when it fails the “rational connection”</w:t>
      </w:r>
      <w:r w:rsidR="005C1085">
        <w:t xml:space="preserve"> test; or</w:t>
      </w:r>
    </w:p>
    <w:p w:rsidR="00071D28" w:rsidRDefault="00EA08DD" w:rsidP="00EA3EBD">
      <w:pPr>
        <w:pStyle w:val="ListParagraph"/>
        <w:numPr>
          <w:ilvl w:val="0"/>
          <w:numId w:val="65"/>
        </w:numPr>
      </w:pPr>
      <w:r>
        <w:t>Flexibly when it fails either the “minimal impairment” or “proportionality” test.</w:t>
      </w:r>
    </w:p>
    <w:p w:rsidR="00706A1E" w:rsidRDefault="00706A1E" w:rsidP="00706A1E">
      <w:pPr>
        <w:pStyle w:val="ListParagraph"/>
        <w:ind w:left="927"/>
      </w:pPr>
    </w:p>
    <w:p w:rsidR="00071D28" w:rsidRDefault="00071D28" w:rsidP="00EA3EBD">
      <w:pPr>
        <w:pStyle w:val="ListParagraph"/>
        <w:numPr>
          <w:ilvl w:val="0"/>
          <w:numId w:val="64"/>
        </w:numPr>
      </w:pPr>
      <w:r>
        <w:t>Can that inconsistency be dealt with alone, by way of severance or reading in, or are other parts of the legislation inextricably linked with it?</w:t>
      </w:r>
      <w:r w:rsidR="00EA08DD">
        <w:t xml:space="preserve"> Severance and reading in will be warranted only in the clearest of cases, where each of the following criteria is met:</w:t>
      </w:r>
    </w:p>
    <w:p w:rsidR="00EA08DD" w:rsidRDefault="00EA08DD" w:rsidP="00EA3EBD">
      <w:pPr>
        <w:pStyle w:val="ListParagraph"/>
        <w:numPr>
          <w:ilvl w:val="0"/>
          <w:numId w:val="66"/>
        </w:numPr>
      </w:pPr>
      <w:r>
        <w:t xml:space="preserve">The legislative objective is obvious and severance or reading in would further that objective or constitute a </w:t>
      </w:r>
      <w:r w:rsidRPr="00FD58F3">
        <w:rPr>
          <w:u w:val="single"/>
        </w:rPr>
        <w:t>lesser interference with that objective</w:t>
      </w:r>
      <w:r>
        <w:t xml:space="preserve"> than would striking down</w:t>
      </w:r>
      <w:r w:rsidR="005C1085">
        <w:t>;</w:t>
      </w:r>
    </w:p>
    <w:p w:rsidR="00A55CE3" w:rsidRPr="00A55CE3" w:rsidRDefault="00D263AE" w:rsidP="00EA3EBD">
      <w:pPr>
        <w:pStyle w:val="ListParagraph"/>
        <w:numPr>
          <w:ilvl w:val="0"/>
          <w:numId w:val="71"/>
        </w:numPr>
        <w:rPr>
          <w:i/>
        </w:rPr>
      </w:pPr>
      <w:r>
        <w:t>Key: had Parliament been aware of the provision’s constitutional defect, would it have enacted it with the alterations being made by the court by means of severance or reading in?</w:t>
      </w:r>
      <w:r w:rsidR="00A55CE3">
        <w:t xml:space="preserve"> </w:t>
      </w:r>
    </w:p>
    <w:p w:rsidR="00A55CE3" w:rsidRDefault="00A55CE3" w:rsidP="00EA3EBD">
      <w:pPr>
        <w:pStyle w:val="ListParagraph"/>
        <w:numPr>
          <w:ilvl w:val="0"/>
          <w:numId w:val="71"/>
        </w:numPr>
      </w:pPr>
      <w:r w:rsidRPr="00A55CE3">
        <w:rPr>
          <w:i/>
        </w:rPr>
        <w:t xml:space="preserve">Reading in: </w:t>
      </w:r>
      <w:r>
        <w:t xml:space="preserve">this should be consistent with </w:t>
      </w:r>
      <w:r w:rsidR="00580DED">
        <w:t>legislative intent.</w:t>
      </w:r>
    </w:p>
    <w:p w:rsidR="00DE294B" w:rsidRDefault="00DE294B" w:rsidP="00EA3EBD">
      <w:pPr>
        <w:pStyle w:val="ListParagraph"/>
        <w:numPr>
          <w:ilvl w:val="0"/>
          <w:numId w:val="71"/>
        </w:numPr>
      </w:pPr>
      <w:r>
        <w:t>Remedial precision: the court should not read in in cases where there is no manner of extension which flows with sufficient precision from the requirements of the Constitution.</w:t>
      </w:r>
    </w:p>
    <w:p w:rsidR="00D263AE" w:rsidRDefault="00D263AE" w:rsidP="00EA3EBD">
      <w:pPr>
        <w:pStyle w:val="ListParagraph"/>
        <w:numPr>
          <w:ilvl w:val="0"/>
          <w:numId w:val="71"/>
        </w:numPr>
      </w:pPr>
      <w:r>
        <w:rPr>
          <w:i/>
        </w:rPr>
        <w:t xml:space="preserve">Ferguson: </w:t>
      </w:r>
      <w:r>
        <w:t>creating an exemption to a mandatory minimum sentence directly contradicts Parliament’s intent; it confers discretion on judges whereas the intent is to remove this discretion.</w:t>
      </w:r>
    </w:p>
    <w:p w:rsidR="005C1085" w:rsidRDefault="005C1085" w:rsidP="00EA3EBD">
      <w:pPr>
        <w:pStyle w:val="ListParagraph"/>
        <w:numPr>
          <w:ilvl w:val="0"/>
          <w:numId w:val="72"/>
        </w:numPr>
      </w:pPr>
      <w:r>
        <w:t>The choice of means used by the legislature to further that objective is not so unequivocal</w:t>
      </w:r>
      <w:r w:rsidR="00CD0648">
        <w:t xml:space="preserve"> [clear and unambiguous]</w:t>
      </w:r>
      <w:r>
        <w:t xml:space="preserve"> that severance or reading in would constitute an </w:t>
      </w:r>
      <w:r w:rsidRPr="00CD0648">
        <w:t>unacceptable intrusion into the legislative domain</w:t>
      </w:r>
      <w:r>
        <w:t>; and</w:t>
      </w:r>
    </w:p>
    <w:p w:rsidR="00DE294B" w:rsidRDefault="00DE294B" w:rsidP="00EA3EBD">
      <w:pPr>
        <w:pStyle w:val="ListParagraph"/>
        <w:numPr>
          <w:ilvl w:val="0"/>
          <w:numId w:val="73"/>
        </w:numPr>
      </w:pPr>
      <w:proofErr w:type="spellStart"/>
      <w:r>
        <w:rPr>
          <w:i/>
        </w:rPr>
        <w:t>Vriend</w:t>
      </w:r>
      <w:proofErr w:type="spellEnd"/>
      <w:r>
        <w:rPr>
          <w:i/>
        </w:rPr>
        <w:t xml:space="preserve">: </w:t>
      </w:r>
      <w:r>
        <w:t xml:space="preserve">the means chosen by the legislature (excluding sexual orientation from their </w:t>
      </w:r>
      <w:r w:rsidRPr="00DE294B">
        <w:rPr>
          <w:i/>
        </w:rPr>
        <w:t>IRPA</w:t>
      </w:r>
      <w:r>
        <w:t>) were not integral to the scheme of that act; the choice was not “of such centrality to the aims of the legislature that it would prefer to sacrifice the entire IRPA rather than include sexual orientation as a prohibited ground of discrimination”.</w:t>
      </w:r>
    </w:p>
    <w:p w:rsidR="005C1085" w:rsidRDefault="005C1085" w:rsidP="00EA3EBD">
      <w:pPr>
        <w:pStyle w:val="ListParagraph"/>
        <w:numPr>
          <w:ilvl w:val="0"/>
          <w:numId w:val="68"/>
        </w:numPr>
      </w:pPr>
      <w:r>
        <w:t xml:space="preserve">Severance or reading in would not involve an intrusion into legislative budgetary decisions so substantial as to </w:t>
      </w:r>
      <w:r w:rsidRPr="00CD0648">
        <w:rPr>
          <w:u w:val="single"/>
        </w:rPr>
        <w:t>change the nature of the legislative scheme</w:t>
      </w:r>
      <w:r>
        <w:t xml:space="preserve"> in question.</w:t>
      </w:r>
    </w:p>
    <w:p w:rsidR="00245208" w:rsidRDefault="00245208" w:rsidP="00EA3EBD">
      <w:pPr>
        <w:pStyle w:val="ListParagraph"/>
        <w:numPr>
          <w:ilvl w:val="0"/>
          <w:numId w:val="69"/>
        </w:numPr>
      </w:pPr>
      <w:r>
        <w:t xml:space="preserve">This was the case in </w:t>
      </w:r>
      <w:r>
        <w:rPr>
          <w:i/>
        </w:rPr>
        <w:t>Schac</w:t>
      </w:r>
      <w:r w:rsidR="00443F4D">
        <w:rPr>
          <w:i/>
        </w:rPr>
        <w:t>h</w:t>
      </w:r>
      <w:r>
        <w:rPr>
          <w:i/>
        </w:rPr>
        <w:t xml:space="preserve">ter: </w:t>
      </w:r>
      <w:r>
        <w:t xml:space="preserve">reading in a large group into a benefits scheme would’ve had such an impact as to change the </w:t>
      </w:r>
      <w:r w:rsidR="00443F4D">
        <w:t>nature of the scheme as a whole; the unemployment insurance benefits were only available to adoptive parents and not biological parents.</w:t>
      </w:r>
    </w:p>
    <w:p w:rsidR="00071D28" w:rsidRDefault="00071D28" w:rsidP="00EA3EBD">
      <w:pPr>
        <w:pStyle w:val="ListParagraph"/>
        <w:numPr>
          <w:ilvl w:val="0"/>
          <w:numId w:val="64"/>
        </w:numPr>
      </w:pPr>
      <w:r>
        <w:lastRenderedPageBreak/>
        <w:t>Should the declaration of validity be temporarily suspended?</w:t>
      </w:r>
      <w:r w:rsidR="005C1085">
        <w:t xml:space="preserve"> Giving Parliament or the legislature an opportunity to bring the impugned legislation or provision into line with its constitutional obligations will be warranted if: </w:t>
      </w:r>
    </w:p>
    <w:p w:rsidR="005C1085" w:rsidRDefault="005C1085" w:rsidP="00EA3EBD">
      <w:pPr>
        <w:pStyle w:val="ListParagraph"/>
        <w:numPr>
          <w:ilvl w:val="0"/>
          <w:numId w:val="67"/>
        </w:numPr>
      </w:pPr>
      <w:r>
        <w:t>Striking down the legislation without enacting something in its place would pose a danger to the public;</w:t>
      </w:r>
    </w:p>
    <w:p w:rsidR="005C1085" w:rsidRDefault="005C1085" w:rsidP="00EA3EBD">
      <w:pPr>
        <w:pStyle w:val="ListParagraph"/>
        <w:numPr>
          <w:ilvl w:val="0"/>
          <w:numId w:val="67"/>
        </w:numPr>
      </w:pPr>
      <w:r>
        <w:t>Striking down the legislation without enacting something in its place would threaten the rule of law; or</w:t>
      </w:r>
    </w:p>
    <w:p w:rsidR="005C1085" w:rsidRDefault="005C1085" w:rsidP="00EA3EBD">
      <w:pPr>
        <w:pStyle w:val="ListParagraph"/>
        <w:numPr>
          <w:ilvl w:val="0"/>
          <w:numId w:val="67"/>
        </w:numPr>
      </w:pPr>
      <w:r>
        <w:t xml:space="preserve">The legislation was deemed unconstitutional because of underinclusiveness rather than overbreadth, and therefore striking down the legislation would result in the deprivation of benefits from deserving persons without thereby benefitting the individual whose rights have been violated. </w:t>
      </w:r>
    </w:p>
    <w:p w:rsidR="00A55CE3" w:rsidRPr="00A55CE3" w:rsidRDefault="00A55CE3" w:rsidP="00EA3EBD">
      <w:pPr>
        <w:pStyle w:val="ListParagraph"/>
        <w:numPr>
          <w:ilvl w:val="0"/>
          <w:numId w:val="70"/>
        </w:numPr>
      </w:pPr>
      <w:r>
        <w:t xml:space="preserve">This was the case in </w:t>
      </w:r>
      <w:r>
        <w:rPr>
          <w:i/>
        </w:rPr>
        <w:t>Schac</w:t>
      </w:r>
      <w:r w:rsidR="00443F4D">
        <w:rPr>
          <w:i/>
        </w:rPr>
        <w:t>h</w:t>
      </w:r>
      <w:r>
        <w:rPr>
          <w:i/>
        </w:rPr>
        <w:t>ter.</w:t>
      </w:r>
    </w:p>
    <w:p w:rsidR="00A55CE3" w:rsidRPr="00071D28" w:rsidRDefault="00A55CE3" w:rsidP="00EA3EBD">
      <w:pPr>
        <w:pStyle w:val="ListParagraph"/>
        <w:numPr>
          <w:ilvl w:val="0"/>
          <w:numId w:val="70"/>
        </w:numPr>
      </w:pPr>
      <w:r>
        <w:t>“Equal vineyards and equal graveyards”</w:t>
      </w:r>
      <w:r w:rsidR="00443F4D">
        <w:t xml:space="preserve"> or “equality with a vengeance”.</w:t>
      </w:r>
    </w:p>
    <w:p w:rsidR="005455C5" w:rsidRDefault="005455C5" w:rsidP="005455C5">
      <w:pPr>
        <w:rPr>
          <w:b/>
          <w:i/>
        </w:rPr>
      </w:pPr>
    </w:p>
    <w:p w:rsidR="005455C5" w:rsidRPr="005455C5" w:rsidRDefault="005455C5" w:rsidP="005455C5">
      <w:pPr>
        <w:rPr>
          <w:b/>
          <w:i/>
        </w:rPr>
      </w:pPr>
      <w:r w:rsidRPr="005455C5">
        <w:rPr>
          <w:b/>
        </w:rPr>
        <w:t>Section 24</w:t>
      </w:r>
      <w:r>
        <w:rPr>
          <w:b/>
        </w:rPr>
        <w:t>(1)</w:t>
      </w:r>
    </w:p>
    <w:p w:rsidR="005455C5" w:rsidRDefault="005455C5" w:rsidP="00E8777E">
      <w:pPr>
        <w:rPr>
          <w:b/>
        </w:rPr>
      </w:pPr>
    </w:p>
    <w:p w:rsidR="00F42981" w:rsidRPr="00F42981" w:rsidRDefault="00F42981" w:rsidP="00E8777E">
      <w:pPr>
        <w:rPr>
          <w:i/>
        </w:rPr>
      </w:pPr>
      <w:r w:rsidRPr="00F42981">
        <w:rPr>
          <w:i/>
        </w:rPr>
        <w:t>Anyone whose rights or freedoms, as guaranteed by this Charter, have been infringed or denied may apply to a court of competent jurisdiction to obtain such remedy as the court considers appropriate and just in the circumstances.</w:t>
      </w:r>
    </w:p>
    <w:p w:rsidR="00F42981" w:rsidRDefault="00F42981" w:rsidP="00E8777E">
      <w:pPr>
        <w:rPr>
          <w:i/>
        </w:rPr>
      </w:pPr>
    </w:p>
    <w:p w:rsidR="00F42981" w:rsidRDefault="00F42981" w:rsidP="00E8777E">
      <w:r>
        <w:rPr>
          <w:i/>
        </w:rPr>
        <w:t xml:space="preserve">Schacter: </w:t>
      </w:r>
      <w:r>
        <w:t xml:space="preserve">s 24(1) is engaged where the statute or provision in question is not of itself unconstitutional, but some action taken under it infringes a person’s </w:t>
      </w:r>
      <w:r>
        <w:rPr>
          <w:i/>
        </w:rPr>
        <w:t xml:space="preserve">Charter </w:t>
      </w:r>
      <w:r>
        <w:t xml:space="preserve">rights. </w:t>
      </w:r>
    </w:p>
    <w:p w:rsidR="00F42981" w:rsidRDefault="00F42981" w:rsidP="00E8777E"/>
    <w:p w:rsidR="005455C5" w:rsidRDefault="00F42981" w:rsidP="00E8777E">
      <w:r>
        <w:t xml:space="preserve">Ordinarily, where a provision is declared unconstitutional and struck down pursuant to s 52(1) that is the end of the matter. A remedy under s 24(1) is rarely used in conjunction with action under s 52(1). </w:t>
      </w:r>
    </w:p>
    <w:p w:rsidR="00F42981" w:rsidRDefault="00F42981" w:rsidP="00E8777E"/>
    <w:p w:rsidR="009D17F8" w:rsidRDefault="009D17F8" w:rsidP="00E8777E">
      <w:pPr>
        <w:rPr>
          <w:i/>
        </w:rPr>
      </w:pPr>
      <w:r>
        <w:rPr>
          <w:i/>
        </w:rPr>
        <w:t>“Appropriate and just”</w:t>
      </w:r>
    </w:p>
    <w:p w:rsidR="009D17F8" w:rsidRDefault="009D17F8" w:rsidP="00E8777E">
      <w:pPr>
        <w:rPr>
          <w:i/>
        </w:rPr>
      </w:pPr>
    </w:p>
    <w:p w:rsidR="008439B8" w:rsidRDefault="008439B8" w:rsidP="00E8777E">
      <w:pPr>
        <w:rPr>
          <w:lang w:val="en-GB"/>
        </w:rPr>
      </w:pPr>
      <w:proofErr w:type="spellStart"/>
      <w:r>
        <w:rPr>
          <w:i/>
        </w:rPr>
        <w:t>Doucet</w:t>
      </w:r>
      <w:proofErr w:type="spellEnd"/>
      <w:r>
        <w:rPr>
          <w:i/>
        </w:rPr>
        <w:t>-Boudreau:</w:t>
      </w:r>
      <w:r>
        <w:t xml:space="preserve"> s 24(1) should be given a </w:t>
      </w:r>
      <w:r w:rsidRPr="008E6F0F">
        <w:rPr>
          <w:u w:val="single"/>
        </w:rPr>
        <w:t>broad and purposive interpretation</w:t>
      </w:r>
      <w:r w:rsidR="008E6F0F">
        <w:t xml:space="preserve"> to allow the remedy to be</w:t>
      </w:r>
      <w:r w:rsidRPr="008E6F0F">
        <w:t xml:space="preserve"> responsive</w:t>
      </w:r>
      <w:r>
        <w:t xml:space="preserve"> to an infringement of the right, </w:t>
      </w:r>
      <w:r w:rsidR="008E6F0F">
        <w:t xml:space="preserve">and to </w:t>
      </w:r>
      <w:r>
        <w:t xml:space="preserve">be </w:t>
      </w:r>
      <w:r w:rsidRPr="008E6F0F">
        <w:t>effective</w:t>
      </w:r>
      <w:r>
        <w:t xml:space="preserve">. </w:t>
      </w:r>
      <w:r>
        <w:rPr>
          <w:lang w:val="en-GB"/>
        </w:rPr>
        <w:t xml:space="preserve">An appropriate and just remedy is one that meaningfully </w:t>
      </w:r>
      <w:r w:rsidRPr="008439B8">
        <w:rPr>
          <w:u w:val="single"/>
          <w:lang w:val="en-GB"/>
        </w:rPr>
        <w:t>vindicates</w:t>
      </w:r>
      <w:r>
        <w:rPr>
          <w:lang w:val="en-GB"/>
        </w:rPr>
        <w:t xml:space="preserve"> the rights and freedoms of the claimants and </w:t>
      </w:r>
      <w:r w:rsidRPr="008439B8">
        <w:rPr>
          <w:u w:val="single"/>
          <w:lang w:val="en-GB"/>
        </w:rPr>
        <w:t>employs</w:t>
      </w:r>
      <w:r w:rsidR="008E6F0F">
        <w:rPr>
          <w:u w:val="single"/>
          <w:lang w:val="en-GB"/>
        </w:rPr>
        <w:t xml:space="preserve"> legitimate means </w:t>
      </w:r>
      <w:r>
        <w:rPr>
          <w:lang w:val="en-GB"/>
        </w:rPr>
        <w:t>within the framework of our constitutional democracy. </w:t>
      </w:r>
      <w:r w:rsidR="008E6F0F">
        <w:rPr>
          <w:lang w:val="en-GB"/>
        </w:rPr>
        <w:t xml:space="preserve">It is </w:t>
      </w:r>
      <w:r w:rsidR="008E6F0F" w:rsidRPr="00B8517E">
        <w:rPr>
          <w:lang w:val="en-GB"/>
        </w:rPr>
        <w:t>judicial</w:t>
      </w:r>
      <w:r w:rsidR="008E6F0F">
        <w:rPr>
          <w:lang w:val="en-GB"/>
        </w:rPr>
        <w:t xml:space="preserve"> </w:t>
      </w:r>
      <w:r w:rsidR="00B8517E">
        <w:rPr>
          <w:lang w:val="en-GB"/>
        </w:rPr>
        <w:t>remedy which vindicates the right while</w:t>
      </w:r>
      <w:r w:rsidR="008E6F0F">
        <w:rPr>
          <w:lang w:val="en-GB"/>
        </w:rPr>
        <w:t> </w:t>
      </w:r>
      <w:r w:rsidR="008E6F0F" w:rsidRPr="00B8517E">
        <w:rPr>
          <w:u w:val="single"/>
          <w:lang w:val="en-GB"/>
        </w:rPr>
        <w:t>invok</w:t>
      </w:r>
      <w:r w:rsidR="00B8517E" w:rsidRPr="00B8517E">
        <w:rPr>
          <w:u w:val="single"/>
          <w:lang w:val="en-GB"/>
        </w:rPr>
        <w:t>ing</w:t>
      </w:r>
      <w:r w:rsidR="008E6F0F" w:rsidRPr="00B8517E">
        <w:rPr>
          <w:u w:val="single"/>
          <w:lang w:val="en-GB"/>
        </w:rPr>
        <w:t xml:space="preserve"> the function and powers of a court</w:t>
      </w:r>
      <w:r w:rsidR="008E6F0F">
        <w:rPr>
          <w:lang w:val="en-GB"/>
        </w:rPr>
        <w:t xml:space="preserve">.  It should be </w:t>
      </w:r>
      <w:r w:rsidR="008E6F0F" w:rsidRPr="008E6F0F">
        <w:rPr>
          <w:u w:val="single"/>
          <w:lang w:val="en-GB"/>
        </w:rPr>
        <w:t>fair</w:t>
      </w:r>
      <w:r w:rsidR="008E6F0F">
        <w:rPr>
          <w:lang w:val="en-GB"/>
        </w:rPr>
        <w:t xml:space="preserve"> to the party against whom the order is made.  The approach to remedies must remain </w:t>
      </w:r>
      <w:r w:rsidR="008E6F0F" w:rsidRPr="008E6F0F">
        <w:rPr>
          <w:u w:val="single"/>
          <w:lang w:val="en-GB"/>
        </w:rPr>
        <w:t>flexible and responsive</w:t>
      </w:r>
      <w:r w:rsidR="008E6F0F">
        <w:rPr>
          <w:lang w:val="en-GB"/>
        </w:rPr>
        <w:t xml:space="preserve"> to the needs of a given case.  </w:t>
      </w:r>
    </w:p>
    <w:p w:rsidR="008E6F0F" w:rsidRDefault="008E6F0F" w:rsidP="00EA3EBD">
      <w:pPr>
        <w:pStyle w:val="ListParagraph"/>
        <w:numPr>
          <w:ilvl w:val="1"/>
          <w:numId w:val="74"/>
        </w:numPr>
        <w:rPr>
          <w:lang w:val="en-GB"/>
        </w:rPr>
      </w:pPr>
      <w:r w:rsidRPr="008E6F0F">
        <w:rPr>
          <w:lang w:val="en-GB"/>
        </w:rPr>
        <w:t>The dissent didn’t like the clarity of the judge’s remedy which required “best efforts”.</w:t>
      </w:r>
    </w:p>
    <w:p w:rsidR="008439B8" w:rsidRDefault="00B8517E" w:rsidP="00EA3EBD">
      <w:pPr>
        <w:pStyle w:val="ListParagraph"/>
        <w:numPr>
          <w:ilvl w:val="1"/>
          <w:numId w:val="74"/>
        </w:numPr>
        <w:rPr>
          <w:lang w:val="en-GB"/>
        </w:rPr>
      </w:pPr>
      <w:r>
        <w:rPr>
          <w:lang w:val="en-GB"/>
        </w:rPr>
        <w:t>Therefore i</w:t>
      </w:r>
      <w:r w:rsidR="008439B8" w:rsidRPr="008E6F0F">
        <w:rPr>
          <w:lang w:val="en-GB"/>
        </w:rPr>
        <w:t xml:space="preserve">f your client wants something out of the ordinary, it must be </w:t>
      </w:r>
      <w:r w:rsidR="008439B8" w:rsidRPr="008E6F0F">
        <w:rPr>
          <w:u w:val="single"/>
          <w:lang w:val="en-GB"/>
        </w:rPr>
        <w:t>clear, certain and something everyone understands.</w:t>
      </w:r>
      <w:r w:rsidR="008439B8" w:rsidRPr="008E6F0F">
        <w:rPr>
          <w:lang w:val="en-GB"/>
        </w:rPr>
        <w:t xml:space="preserve"> You are free to ask for remedies that are “out of the norm”, but you should justify it, show it is clear and certain, and show that it does not encroach into the other branches of government.</w:t>
      </w:r>
    </w:p>
    <w:p w:rsidR="008E6F0F" w:rsidRDefault="008E6F0F" w:rsidP="008E6F0F">
      <w:pPr>
        <w:rPr>
          <w:lang w:val="en-GB"/>
        </w:rPr>
      </w:pPr>
    </w:p>
    <w:p w:rsidR="00706A1E" w:rsidRDefault="00706A1E" w:rsidP="008E6F0F">
      <w:pPr>
        <w:rPr>
          <w:lang w:val="en-GB"/>
        </w:rPr>
      </w:pPr>
    </w:p>
    <w:p w:rsidR="00706A1E" w:rsidRDefault="00706A1E" w:rsidP="008E6F0F">
      <w:pPr>
        <w:rPr>
          <w:lang w:val="en-GB"/>
        </w:rPr>
      </w:pPr>
    </w:p>
    <w:p w:rsidR="00706A1E" w:rsidRDefault="00706A1E" w:rsidP="008E6F0F">
      <w:pPr>
        <w:rPr>
          <w:lang w:val="en-GB"/>
        </w:rPr>
      </w:pPr>
    </w:p>
    <w:p w:rsidR="00706A1E" w:rsidRDefault="00706A1E" w:rsidP="008E6F0F">
      <w:pPr>
        <w:rPr>
          <w:lang w:val="en-GB"/>
        </w:rPr>
      </w:pPr>
    </w:p>
    <w:p w:rsidR="00706A1E" w:rsidRDefault="00706A1E" w:rsidP="008E6F0F">
      <w:pPr>
        <w:rPr>
          <w:lang w:val="en-GB"/>
        </w:rPr>
      </w:pPr>
    </w:p>
    <w:p w:rsidR="00706A1E" w:rsidRDefault="00706A1E" w:rsidP="008E6F0F">
      <w:pPr>
        <w:rPr>
          <w:lang w:val="en-GB"/>
        </w:rPr>
      </w:pPr>
    </w:p>
    <w:p w:rsidR="00706A1E" w:rsidRDefault="00706A1E" w:rsidP="008E6F0F">
      <w:pPr>
        <w:rPr>
          <w:lang w:val="en-GB"/>
        </w:rPr>
      </w:pPr>
    </w:p>
    <w:p w:rsidR="00706A1E" w:rsidRDefault="00706A1E" w:rsidP="008E6F0F">
      <w:pPr>
        <w:rPr>
          <w:lang w:val="en-GB"/>
        </w:rPr>
      </w:pPr>
    </w:p>
    <w:p w:rsidR="00B8517E" w:rsidRDefault="00B8517E" w:rsidP="008E6F0F">
      <w:pPr>
        <w:rPr>
          <w:lang w:val="en-GB"/>
        </w:rPr>
      </w:pPr>
      <w:r>
        <w:rPr>
          <w:i/>
          <w:lang w:val="en-GB"/>
        </w:rPr>
        <w:lastRenderedPageBreak/>
        <w:t xml:space="preserve">Ward </w:t>
      </w:r>
      <w:r>
        <w:rPr>
          <w:lang w:val="en-GB"/>
        </w:rPr>
        <w:t xml:space="preserve">provides a framework for damages as a remedy for a </w:t>
      </w:r>
      <w:r>
        <w:rPr>
          <w:i/>
          <w:lang w:val="en-GB"/>
        </w:rPr>
        <w:t xml:space="preserve">Charter </w:t>
      </w:r>
      <w:r>
        <w:rPr>
          <w:lang w:val="en-GB"/>
        </w:rPr>
        <w:t xml:space="preserve">breach: </w:t>
      </w:r>
    </w:p>
    <w:p w:rsidR="00B8517E" w:rsidRDefault="00B8517E" w:rsidP="00EA3EBD">
      <w:pPr>
        <w:pStyle w:val="ListParagraph"/>
        <w:numPr>
          <w:ilvl w:val="0"/>
          <w:numId w:val="75"/>
        </w:numPr>
        <w:rPr>
          <w:lang w:val="en-GB"/>
        </w:rPr>
      </w:pPr>
      <w:r>
        <w:rPr>
          <w:lang w:val="en-GB"/>
        </w:rPr>
        <w:t xml:space="preserve">Prove a </w:t>
      </w:r>
      <w:r>
        <w:rPr>
          <w:i/>
          <w:lang w:val="en-GB"/>
        </w:rPr>
        <w:t xml:space="preserve">Charter </w:t>
      </w:r>
      <w:r>
        <w:rPr>
          <w:lang w:val="en-GB"/>
        </w:rPr>
        <w:t>breach</w:t>
      </w:r>
    </w:p>
    <w:p w:rsidR="00B8517E" w:rsidRDefault="00B8517E" w:rsidP="00EA3EBD">
      <w:pPr>
        <w:pStyle w:val="ListParagraph"/>
        <w:numPr>
          <w:ilvl w:val="0"/>
          <w:numId w:val="75"/>
        </w:numPr>
        <w:rPr>
          <w:lang w:val="en-GB"/>
        </w:rPr>
      </w:pPr>
      <w:r>
        <w:rPr>
          <w:lang w:val="en-GB"/>
        </w:rPr>
        <w:t>Show why damages ser</w:t>
      </w:r>
      <w:r w:rsidR="009D0C01">
        <w:rPr>
          <w:lang w:val="en-GB"/>
        </w:rPr>
        <w:t xml:space="preserve">ve a useful function or purpose: a remedy should further the objects of the </w:t>
      </w:r>
      <w:r w:rsidR="009D0C01">
        <w:rPr>
          <w:i/>
          <w:lang w:val="en-GB"/>
        </w:rPr>
        <w:t xml:space="preserve">Charter </w:t>
      </w:r>
      <w:r w:rsidR="009D0C01">
        <w:rPr>
          <w:lang w:val="en-GB"/>
        </w:rPr>
        <w:t>such as:</w:t>
      </w:r>
    </w:p>
    <w:p w:rsidR="009D0C01" w:rsidRDefault="009D0C01" w:rsidP="00EA3EBD">
      <w:pPr>
        <w:pStyle w:val="ListParagraph"/>
        <w:numPr>
          <w:ilvl w:val="0"/>
          <w:numId w:val="76"/>
        </w:numPr>
        <w:rPr>
          <w:lang w:val="en-GB"/>
        </w:rPr>
      </w:pPr>
      <w:r w:rsidRPr="00C44E05">
        <w:rPr>
          <w:u w:val="single"/>
          <w:lang w:val="en-GB"/>
        </w:rPr>
        <w:t>Compensation</w:t>
      </w:r>
      <w:r>
        <w:rPr>
          <w:lang w:val="en-GB"/>
        </w:rPr>
        <w:t>: for personal loss (physical, psychological or pecuniary) as well as intangibles (distress, humiliation, anxiety, etc.)</w:t>
      </w:r>
    </w:p>
    <w:p w:rsidR="009D0C01" w:rsidRDefault="009D0C01" w:rsidP="00EA3EBD">
      <w:pPr>
        <w:pStyle w:val="ListParagraph"/>
        <w:numPr>
          <w:ilvl w:val="0"/>
          <w:numId w:val="76"/>
        </w:numPr>
        <w:rPr>
          <w:lang w:val="en-GB"/>
        </w:rPr>
      </w:pPr>
      <w:r w:rsidRPr="00C44E05">
        <w:rPr>
          <w:u w:val="single"/>
          <w:lang w:val="en-GB"/>
        </w:rPr>
        <w:t>Vindication</w:t>
      </w:r>
      <w:r>
        <w:rPr>
          <w:lang w:val="en-GB"/>
        </w:rPr>
        <w:t xml:space="preserve">: this focuses on the harm an infringement causes society, such as impairing public confidence and diminishing public faith in the efficacy of constitutional protection. </w:t>
      </w:r>
    </w:p>
    <w:p w:rsidR="009D0C01" w:rsidRDefault="009D0C01" w:rsidP="00EA3EBD">
      <w:pPr>
        <w:pStyle w:val="ListParagraph"/>
        <w:numPr>
          <w:ilvl w:val="0"/>
          <w:numId w:val="76"/>
        </w:numPr>
        <w:rPr>
          <w:lang w:val="en-GB"/>
        </w:rPr>
      </w:pPr>
      <w:r w:rsidRPr="00C44E05">
        <w:rPr>
          <w:u w:val="single"/>
          <w:lang w:val="en-GB"/>
        </w:rPr>
        <w:t>Deterrence</w:t>
      </w:r>
      <w:r>
        <w:rPr>
          <w:lang w:val="en-GB"/>
        </w:rPr>
        <w:t xml:space="preserve">: this focuses on influencing government behaviour in order to secure state compliance with the </w:t>
      </w:r>
      <w:r>
        <w:rPr>
          <w:i/>
          <w:lang w:val="en-GB"/>
        </w:rPr>
        <w:t>Charter.</w:t>
      </w:r>
    </w:p>
    <w:p w:rsidR="00B8517E" w:rsidRDefault="009D0C01" w:rsidP="00EA3EBD">
      <w:pPr>
        <w:pStyle w:val="ListParagraph"/>
        <w:numPr>
          <w:ilvl w:val="0"/>
          <w:numId w:val="75"/>
        </w:numPr>
        <w:rPr>
          <w:lang w:val="en-GB"/>
        </w:rPr>
      </w:pPr>
      <w:r>
        <w:rPr>
          <w:lang w:val="en-GB"/>
        </w:rPr>
        <w:t>Consider</w:t>
      </w:r>
      <w:r w:rsidR="00B8517E">
        <w:rPr>
          <w:lang w:val="en-GB"/>
        </w:rPr>
        <w:t xml:space="preserve"> countervailing factors which render the remedy inappropriate or unjust</w:t>
      </w:r>
      <w:r>
        <w:rPr>
          <w:lang w:val="en-GB"/>
        </w:rPr>
        <w:t>, such as:</w:t>
      </w:r>
    </w:p>
    <w:p w:rsidR="009D0C01" w:rsidRDefault="009D0C01" w:rsidP="00EA3EBD">
      <w:pPr>
        <w:pStyle w:val="ListParagraph"/>
        <w:numPr>
          <w:ilvl w:val="0"/>
          <w:numId w:val="77"/>
        </w:numPr>
        <w:rPr>
          <w:lang w:val="en-GB"/>
        </w:rPr>
      </w:pPr>
      <w:r w:rsidRPr="00C44E05">
        <w:rPr>
          <w:lang w:val="en-GB"/>
        </w:rPr>
        <w:t>Alternate remedies</w:t>
      </w:r>
      <w:r w:rsidR="00C44E05" w:rsidRPr="00C44E05">
        <w:rPr>
          <w:lang w:val="en-GB"/>
        </w:rPr>
        <w:t xml:space="preserve"> </w:t>
      </w:r>
    </w:p>
    <w:p w:rsidR="00C44E05" w:rsidRDefault="00C44E05" w:rsidP="00EA3EBD">
      <w:pPr>
        <w:pStyle w:val="ListParagraph"/>
        <w:numPr>
          <w:ilvl w:val="0"/>
          <w:numId w:val="78"/>
        </w:numPr>
        <w:rPr>
          <w:lang w:val="en-GB"/>
        </w:rPr>
      </w:pPr>
      <w:r>
        <w:rPr>
          <w:lang w:val="en-GB"/>
        </w:rPr>
        <w:t>Private law remedies (avoid double compensation)</w:t>
      </w:r>
    </w:p>
    <w:p w:rsidR="00C44E05" w:rsidRDefault="00C44E05" w:rsidP="00EA3EBD">
      <w:pPr>
        <w:pStyle w:val="ListParagraph"/>
        <w:numPr>
          <w:ilvl w:val="0"/>
          <w:numId w:val="78"/>
        </w:numPr>
        <w:rPr>
          <w:lang w:val="en-GB"/>
        </w:rPr>
      </w:pPr>
      <w:r>
        <w:rPr>
          <w:lang w:val="en-GB"/>
        </w:rPr>
        <w:t>Declarations (where there is no personal damage, and no need to deter public officials from behaving in a similar way in the future)</w:t>
      </w:r>
    </w:p>
    <w:p w:rsidR="00C44E05" w:rsidRPr="00C44E05" w:rsidRDefault="00C44E05" w:rsidP="00EA3EBD">
      <w:pPr>
        <w:pStyle w:val="ListParagraph"/>
        <w:numPr>
          <w:ilvl w:val="0"/>
          <w:numId w:val="78"/>
        </w:numPr>
        <w:rPr>
          <w:lang w:val="en-GB"/>
        </w:rPr>
      </w:pPr>
      <w:r>
        <w:rPr>
          <w:lang w:val="en-GB"/>
        </w:rPr>
        <w:t xml:space="preserve">Legislation permitting proceedings against the Crown </w:t>
      </w:r>
    </w:p>
    <w:p w:rsidR="009D0C01" w:rsidRPr="00C44E05" w:rsidRDefault="00C44E05" w:rsidP="00EA3EBD">
      <w:pPr>
        <w:pStyle w:val="ListParagraph"/>
        <w:numPr>
          <w:ilvl w:val="0"/>
          <w:numId w:val="77"/>
        </w:numPr>
        <w:rPr>
          <w:u w:val="single"/>
          <w:lang w:val="en-GB"/>
        </w:rPr>
      </w:pPr>
      <w:r w:rsidRPr="00C44E05">
        <w:rPr>
          <w:lang w:val="en-GB"/>
        </w:rPr>
        <w:t>Concern for effective governance</w:t>
      </w:r>
    </w:p>
    <w:p w:rsidR="00C44E05" w:rsidRPr="00C44E05" w:rsidRDefault="00C44E05" w:rsidP="00EA3EBD">
      <w:pPr>
        <w:pStyle w:val="ListParagraph"/>
        <w:numPr>
          <w:ilvl w:val="0"/>
          <w:numId w:val="79"/>
        </w:numPr>
        <w:rPr>
          <w:u w:val="single"/>
          <w:lang w:val="en-GB"/>
        </w:rPr>
      </w:pPr>
      <w:r>
        <w:rPr>
          <w:lang w:val="en-GB"/>
        </w:rPr>
        <w:t>An award of damages make have a chilling effect on governance.</w:t>
      </w:r>
    </w:p>
    <w:p w:rsidR="00C44E05" w:rsidRPr="00C44E05" w:rsidRDefault="00C44E05" w:rsidP="00EA3EBD">
      <w:pPr>
        <w:pStyle w:val="ListParagraph"/>
        <w:numPr>
          <w:ilvl w:val="0"/>
          <w:numId w:val="79"/>
        </w:numPr>
        <w:rPr>
          <w:u w:val="single"/>
          <w:lang w:val="en-GB"/>
        </w:rPr>
      </w:pPr>
      <w:r>
        <w:rPr>
          <w:lang w:val="en-GB"/>
        </w:rPr>
        <w:t xml:space="preserve">A minimum threshold, such as clear disregard for an individual’s </w:t>
      </w:r>
      <w:r>
        <w:rPr>
          <w:i/>
          <w:lang w:val="en-GB"/>
        </w:rPr>
        <w:t>Charter</w:t>
      </w:r>
      <w:r>
        <w:rPr>
          <w:lang w:val="en-GB"/>
        </w:rPr>
        <w:t xml:space="preserve"> rights, may be appropriate.</w:t>
      </w:r>
    </w:p>
    <w:p w:rsidR="00C44E05" w:rsidRPr="00EC3DEE" w:rsidRDefault="00EC3DEE" w:rsidP="00EA3EBD">
      <w:pPr>
        <w:pStyle w:val="ListParagraph"/>
        <w:numPr>
          <w:ilvl w:val="0"/>
          <w:numId w:val="81"/>
        </w:numPr>
        <w:rPr>
          <w:lang w:val="en-GB"/>
        </w:rPr>
      </w:pPr>
      <w:r w:rsidRPr="00EC3DEE">
        <w:rPr>
          <w:i/>
          <w:lang w:val="en-GB"/>
        </w:rPr>
        <w:t xml:space="preserve">Mackin: </w:t>
      </w:r>
      <w:r w:rsidRPr="00EC3DEE">
        <w:rPr>
          <w:lang w:val="en-GB"/>
        </w:rPr>
        <w:t>if state conduct is clearly wrong, in bad faith, or an abuse of power.</w:t>
      </w:r>
    </w:p>
    <w:p w:rsidR="00C44E05" w:rsidRPr="00C44E05" w:rsidRDefault="00C44E05" w:rsidP="00EA3EBD">
      <w:pPr>
        <w:pStyle w:val="ListParagraph"/>
        <w:numPr>
          <w:ilvl w:val="0"/>
          <w:numId w:val="80"/>
        </w:numPr>
        <w:rPr>
          <w:u w:val="single"/>
          <w:lang w:val="en-GB"/>
        </w:rPr>
      </w:pPr>
      <w:r w:rsidRPr="00C44E05">
        <w:rPr>
          <w:lang w:val="en-GB"/>
        </w:rPr>
        <w:t>The threshold varies with the situation.</w:t>
      </w:r>
    </w:p>
    <w:p w:rsidR="00B8517E" w:rsidRDefault="009D0C01" w:rsidP="00EA3EBD">
      <w:pPr>
        <w:pStyle w:val="ListParagraph"/>
        <w:numPr>
          <w:ilvl w:val="0"/>
          <w:numId w:val="75"/>
        </w:numPr>
        <w:rPr>
          <w:lang w:val="en-GB"/>
        </w:rPr>
      </w:pPr>
      <w:r>
        <w:rPr>
          <w:lang w:val="en-GB"/>
        </w:rPr>
        <w:t>Quantify the damages.</w:t>
      </w:r>
    </w:p>
    <w:p w:rsidR="00EC3DEE" w:rsidRDefault="00EC3DEE" w:rsidP="00EA3EBD">
      <w:pPr>
        <w:pStyle w:val="ListParagraph"/>
        <w:numPr>
          <w:ilvl w:val="0"/>
          <w:numId w:val="82"/>
        </w:numPr>
        <w:rPr>
          <w:lang w:val="en-GB"/>
        </w:rPr>
      </w:pPr>
      <w:r>
        <w:rPr>
          <w:lang w:val="en-GB"/>
        </w:rPr>
        <w:t xml:space="preserve">Restore claimant to the position she would have been in had the breach not been committed. </w:t>
      </w:r>
    </w:p>
    <w:p w:rsidR="00EC3DEE" w:rsidRPr="00EC3DEE" w:rsidRDefault="00EC3DEE" w:rsidP="00EA3EBD">
      <w:pPr>
        <w:pStyle w:val="ListParagraph"/>
        <w:numPr>
          <w:ilvl w:val="0"/>
          <w:numId w:val="83"/>
        </w:numPr>
        <w:rPr>
          <w:lang w:val="en-GB"/>
        </w:rPr>
      </w:pPr>
      <w:r>
        <w:rPr>
          <w:lang w:val="en-GB"/>
        </w:rPr>
        <w:t>Tort law is useful here, for example with non-pecuniary damages.</w:t>
      </w:r>
    </w:p>
    <w:p w:rsidR="00EC3DEE" w:rsidRDefault="00EC3DEE" w:rsidP="00EA3EBD">
      <w:pPr>
        <w:pStyle w:val="ListParagraph"/>
        <w:numPr>
          <w:ilvl w:val="0"/>
          <w:numId w:val="84"/>
        </w:numPr>
        <w:rPr>
          <w:lang w:val="en-GB"/>
        </w:rPr>
      </w:pPr>
      <w:r>
        <w:rPr>
          <w:lang w:val="en-GB"/>
        </w:rPr>
        <w:t>The objectives of vindication and deterrence call for proportionality with the level of egregiousness and seriousness of the repercussions on the claimant.</w:t>
      </w:r>
    </w:p>
    <w:p w:rsidR="00EC3DEE" w:rsidRPr="00EC3DEE" w:rsidRDefault="00EC3DEE" w:rsidP="00EA3EBD">
      <w:pPr>
        <w:pStyle w:val="ListParagraph"/>
        <w:numPr>
          <w:ilvl w:val="0"/>
          <w:numId w:val="85"/>
        </w:numPr>
        <w:rPr>
          <w:lang w:val="en-GB"/>
        </w:rPr>
      </w:pPr>
      <w:r>
        <w:rPr>
          <w:lang w:val="en-GB"/>
        </w:rPr>
        <w:t>This remedy should be fair and consider factors such as: the public perspective in diverting funds from public programs into private interests; and deterring government from undertaking certain policies and programs.</w:t>
      </w:r>
    </w:p>
    <w:p w:rsidR="008E6F0F" w:rsidRPr="00B8517E" w:rsidRDefault="00B8517E" w:rsidP="008E6F0F">
      <w:pPr>
        <w:rPr>
          <w:lang w:val="en-GB"/>
        </w:rPr>
      </w:pPr>
      <w:r>
        <w:rPr>
          <w:lang w:val="en-GB"/>
        </w:rPr>
        <w:t xml:space="preserve"> </w:t>
      </w:r>
    </w:p>
    <w:p w:rsidR="008439B8" w:rsidRDefault="009D17F8" w:rsidP="00E8777E">
      <w:pPr>
        <w:rPr>
          <w:i/>
          <w:lang w:val="en-GB"/>
        </w:rPr>
      </w:pPr>
      <w:r>
        <w:rPr>
          <w:i/>
          <w:lang w:val="en-GB"/>
        </w:rPr>
        <w:t>“Court of competent jurisdiction”</w:t>
      </w:r>
    </w:p>
    <w:p w:rsidR="009D17F8" w:rsidRDefault="009D17F8" w:rsidP="00E8777E">
      <w:pPr>
        <w:rPr>
          <w:i/>
          <w:lang w:val="en-GB"/>
        </w:rPr>
      </w:pPr>
    </w:p>
    <w:p w:rsidR="009D17F8" w:rsidRDefault="001D6167" w:rsidP="00E8777E">
      <w:pPr>
        <w:rPr>
          <w:i/>
          <w:lang w:val="en-GB"/>
        </w:rPr>
      </w:pPr>
      <w:r>
        <w:rPr>
          <w:i/>
          <w:lang w:val="en-GB"/>
        </w:rPr>
        <w:t>Conway:</w:t>
      </w:r>
    </w:p>
    <w:p w:rsidR="001D6167" w:rsidRDefault="00977E35" w:rsidP="00EA3EBD">
      <w:pPr>
        <w:pStyle w:val="ListParagraph"/>
        <w:numPr>
          <w:ilvl w:val="0"/>
          <w:numId w:val="86"/>
        </w:numPr>
        <w:rPr>
          <w:lang w:val="en-GB"/>
        </w:rPr>
      </w:pPr>
      <w:r>
        <w:rPr>
          <w:lang w:val="en-GB"/>
        </w:rPr>
        <w:t>The court</w:t>
      </w:r>
      <w:r w:rsidR="001D6167">
        <w:rPr>
          <w:lang w:val="en-GB"/>
        </w:rPr>
        <w:t xml:space="preserve"> must have jurisdiction</w:t>
      </w:r>
      <w:r w:rsidR="00AA199A">
        <w:rPr>
          <w:lang w:val="en-GB"/>
        </w:rPr>
        <w:t>, explicit or implied,</w:t>
      </w:r>
      <w:r w:rsidR="001D6167">
        <w:rPr>
          <w:lang w:val="en-GB"/>
        </w:rPr>
        <w:t xml:space="preserve"> to decide questions of law</w:t>
      </w:r>
      <w:r w:rsidR="00AA199A">
        <w:rPr>
          <w:lang w:val="en-GB"/>
        </w:rPr>
        <w:t>.</w:t>
      </w:r>
    </w:p>
    <w:p w:rsidR="00977E35" w:rsidRDefault="00977E35" w:rsidP="00EA3EBD">
      <w:pPr>
        <w:pStyle w:val="ListParagraph"/>
        <w:numPr>
          <w:ilvl w:val="1"/>
          <w:numId w:val="87"/>
        </w:numPr>
        <w:rPr>
          <w:lang w:val="en-GB"/>
        </w:rPr>
      </w:pPr>
      <w:r>
        <w:rPr>
          <w:lang w:val="en-GB"/>
        </w:rPr>
        <w:t>Superior courts (s 96) have this inherent jurisdiction</w:t>
      </w:r>
    </w:p>
    <w:p w:rsidR="00977E35" w:rsidRPr="00851219" w:rsidRDefault="00977E35" w:rsidP="00EA3EBD">
      <w:pPr>
        <w:pStyle w:val="ListParagraph"/>
        <w:numPr>
          <w:ilvl w:val="1"/>
          <w:numId w:val="87"/>
        </w:numPr>
        <w:rPr>
          <w:lang w:val="en-GB"/>
        </w:rPr>
      </w:pPr>
      <w:r>
        <w:rPr>
          <w:lang w:val="en-GB"/>
        </w:rPr>
        <w:t xml:space="preserve">Provincial courts (s 92(14)) and administrative tribunals only have the jurisdiction </w:t>
      </w:r>
      <w:r w:rsidRPr="00851219">
        <w:rPr>
          <w:lang w:val="en-GB"/>
        </w:rPr>
        <w:t>bestowed on them by statute</w:t>
      </w:r>
    </w:p>
    <w:p w:rsidR="001D6167" w:rsidRPr="00851219" w:rsidRDefault="001D6167" w:rsidP="00EA3EBD">
      <w:pPr>
        <w:pStyle w:val="ListParagraph"/>
        <w:numPr>
          <w:ilvl w:val="0"/>
          <w:numId w:val="86"/>
        </w:numPr>
        <w:rPr>
          <w:lang w:val="en-GB"/>
        </w:rPr>
      </w:pPr>
      <w:r w:rsidRPr="00851219">
        <w:rPr>
          <w:lang w:val="en-GB"/>
        </w:rPr>
        <w:t xml:space="preserve">It must be able to grant the particular remedy sought given the relevant statutory scheme. </w:t>
      </w:r>
    </w:p>
    <w:p w:rsidR="00AA199A" w:rsidRPr="00851219" w:rsidRDefault="007D1E67" w:rsidP="00EA3EBD">
      <w:pPr>
        <w:pStyle w:val="ListParagraph"/>
        <w:numPr>
          <w:ilvl w:val="0"/>
          <w:numId w:val="88"/>
        </w:numPr>
        <w:rPr>
          <w:lang w:val="en-GB"/>
        </w:rPr>
      </w:pPr>
      <w:r w:rsidRPr="00851219">
        <w:rPr>
          <w:lang w:val="en-GB"/>
        </w:rPr>
        <w:t xml:space="preserve">This was the </w:t>
      </w:r>
      <w:r w:rsidR="00011070" w:rsidRPr="00851219">
        <w:rPr>
          <w:lang w:val="en-GB"/>
        </w:rPr>
        <w:t>issue</w:t>
      </w:r>
      <w:r w:rsidRPr="00851219">
        <w:rPr>
          <w:lang w:val="en-GB"/>
        </w:rPr>
        <w:t xml:space="preserve"> in </w:t>
      </w:r>
      <w:r w:rsidRPr="00851219">
        <w:rPr>
          <w:i/>
          <w:lang w:val="en-GB"/>
        </w:rPr>
        <w:t xml:space="preserve">Conway: </w:t>
      </w:r>
      <w:r w:rsidRPr="00851219">
        <w:rPr>
          <w:lang w:val="en-GB"/>
        </w:rPr>
        <w:t>it barred the absolute discharge of a person who was dangerous to the public.</w:t>
      </w:r>
    </w:p>
    <w:p w:rsidR="007D1E67" w:rsidRDefault="007D1E67" w:rsidP="00851219">
      <w:pPr>
        <w:rPr>
          <w:lang w:val="en-GB"/>
        </w:rPr>
      </w:pPr>
    </w:p>
    <w:p w:rsidR="00706A1E" w:rsidRDefault="00706A1E" w:rsidP="00851219">
      <w:pPr>
        <w:rPr>
          <w:lang w:val="en-GB"/>
        </w:rPr>
      </w:pPr>
    </w:p>
    <w:p w:rsidR="00706A1E" w:rsidRDefault="00706A1E" w:rsidP="00851219">
      <w:pPr>
        <w:rPr>
          <w:lang w:val="en-GB"/>
        </w:rPr>
      </w:pPr>
    </w:p>
    <w:p w:rsidR="00706A1E" w:rsidRPr="00851219" w:rsidRDefault="00706A1E" w:rsidP="00851219">
      <w:pPr>
        <w:rPr>
          <w:lang w:val="en-GB"/>
        </w:rPr>
      </w:pPr>
    </w:p>
    <w:p w:rsidR="008439B8" w:rsidRPr="00706A1E" w:rsidRDefault="001907DA" w:rsidP="001907DA">
      <w:pPr>
        <w:jc w:val="center"/>
        <w:rPr>
          <w:b/>
        </w:rPr>
      </w:pPr>
      <w:r w:rsidRPr="00706A1E">
        <w:rPr>
          <w:b/>
        </w:rPr>
        <w:lastRenderedPageBreak/>
        <w:t>ACCESS TO JUSTICE</w:t>
      </w:r>
    </w:p>
    <w:p w:rsidR="001907DA" w:rsidRDefault="001907DA" w:rsidP="001907DA">
      <w:pPr>
        <w:rPr>
          <w:b/>
        </w:rPr>
      </w:pPr>
    </w:p>
    <w:p w:rsidR="005D4F05" w:rsidRDefault="005D4F05" w:rsidP="00EA3EBD">
      <w:pPr>
        <w:pStyle w:val="ListParagraph"/>
        <w:numPr>
          <w:ilvl w:val="0"/>
          <w:numId w:val="131"/>
        </w:numPr>
      </w:pPr>
      <w:r>
        <w:t>Has its basis in the rule of law (</w:t>
      </w:r>
      <w:r>
        <w:rPr>
          <w:i/>
        </w:rPr>
        <w:t>BCGEU</w:t>
      </w:r>
      <w:r>
        <w:t>)</w:t>
      </w:r>
    </w:p>
    <w:p w:rsidR="005D4F05" w:rsidRDefault="005D4F05" w:rsidP="00EA3EBD">
      <w:pPr>
        <w:pStyle w:val="ListParagraph"/>
        <w:numPr>
          <w:ilvl w:val="0"/>
          <w:numId w:val="131"/>
        </w:numPr>
      </w:pPr>
      <w:r>
        <w:t xml:space="preserve">Access to courts is necessary to enforce </w:t>
      </w:r>
      <w:r>
        <w:rPr>
          <w:i/>
        </w:rPr>
        <w:t xml:space="preserve">Charter </w:t>
      </w:r>
      <w:r>
        <w:t>rights (</w:t>
      </w:r>
      <w:r>
        <w:rPr>
          <w:i/>
        </w:rPr>
        <w:t>BCGEU</w:t>
      </w:r>
      <w:r>
        <w:t>)</w:t>
      </w:r>
    </w:p>
    <w:p w:rsidR="005D4F05" w:rsidRDefault="005D4F05" w:rsidP="00EA3EBD">
      <w:pPr>
        <w:pStyle w:val="ListParagraph"/>
        <w:numPr>
          <w:ilvl w:val="0"/>
          <w:numId w:val="132"/>
        </w:numPr>
      </w:pPr>
      <w:r>
        <w:t>“Justice delayed is justice denied”</w:t>
      </w:r>
    </w:p>
    <w:p w:rsidR="005D4F05" w:rsidRPr="005D4F05" w:rsidRDefault="005D4F05" w:rsidP="00EA3EBD">
      <w:pPr>
        <w:pStyle w:val="ListParagraph"/>
        <w:numPr>
          <w:ilvl w:val="0"/>
          <w:numId w:val="132"/>
        </w:numPr>
      </w:pPr>
      <w:r>
        <w:t xml:space="preserve">This case only involved </w:t>
      </w:r>
      <w:r>
        <w:rPr>
          <w:u w:val="single"/>
        </w:rPr>
        <w:t>physical</w:t>
      </w:r>
      <w:r>
        <w:t xml:space="preserve"> access to the court (people were picketing outside)</w:t>
      </w:r>
    </w:p>
    <w:p w:rsidR="00484263" w:rsidRDefault="00484263" w:rsidP="00EA3EBD">
      <w:pPr>
        <w:pStyle w:val="ListParagraph"/>
        <w:numPr>
          <w:ilvl w:val="1"/>
          <w:numId w:val="130"/>
        </w:numPr>
      </w:pPr>
      <w:r w:rsidRPr="00484263">
        <w:t>There is no “general right to lawyer representation in court/tribunal proceedings affecting one’s rights; this is not an aspect or precondition of the rule of law (</w:t>
      </w:r>
      <w:r w:rsidRPr="00484263">
        <w:rPr>
          <w:i/>
        </w:rPr>
        <w:t>Christie</w:t>
      </w:r>
      <w:r w:rsidRPr="00484263">
        <w:t>)</w:t>
      </w:r>
    </w:p>
    <w:p w:rsidR="005D4F05" w:rsidRDefault="005D4F05" w:rsidP="00EA3EBD">
      <w:pPr>
        <w:pStyle w:val="ListParagraph"/>
        <w:numPr>
          <w:ilvl w:val="1"/>
          <w:numId w:val="133"/>
        </w:numPr>
      </w:pPr>
      <w:r>
        <w:t>This case involved a tax on legal services; said to fund legal aid but legal aid was subsequently cut.</w:t>
      </w:r>
    </w:p>
    <w:p w:rsidR="005D4F05" w:rsidRPr="005D4F05" w:rsidRDefault="005D4F05" w:rsidP="00EA3EBD">
      <w:pPr>
        <w:pStyle w:val="ListParagraph"/>
        <w:numPr>
          <w:ilvl w:val="1"/>
          <w:numId w:val="25"/>
        </w:numPr>
      </w:pPr>
      <w:r>
        <w:t>Hearing fees are unconstitutional; they infringe the core of s 96 (</w:t>
      </w:r>
      <w:r w:rsidRPr="005D4F05">
        <w:rPr>
          <w:i/>
        </w:rPr>
        <w:t>Trial Lawyers Assoc.</w:t>
      </w:r>
      <w:r>
        <w:t>)</w:t>
      </w:r>
    </w:p>
    <w:p w:rsidR="00484263" w:rsidRDefault="00484263" w:rsidP="001907DA">
      <w:pPr>
        <w:rPr>
          <w:b/>
        </w:rPr>
      </w:pPr>
    </w:p>
    <w:p w:rsidR="00484263" w:rsidRDefault="00484263" w:rsidP="00484263">
      <w:pPr>
        <w:jc w:val="center"/>
        <w:rPr>
          <w:b/>
        </w:rPr>
      </w:pPr>
      <w:r>
        <w:rPr>
          <w:b/>
        </w:rPr>
        <w:t>STANDING</w:t>
      </w:r>
    </w:p>
    <w:p w:rsidR="00484263" w:rsidRDefault="00484263" w:rsidP="001907DA">
      <w:pPr>
        <w:rPr>
          <w:b/>
        </w:rPr>
      </w:pPr>
    </w:p>
    <w:p w:rsidR="003C2184" w:rsidRPr="00BF2C79" w:rsidRDefault="003C2184" w:rsidP="003C2184">
      <w:pPr>
        <w:rPr>
          <w:i/>
          <w:u w:val="wave"/>
        </w:rPr>
      </w:pPr>
      <w:r w:rsidRPr="00BF2C79">
        <w:rPr>
          <w:i/>
          <w:u w:val="wave"/>
        </w:rPr>
        <w:t xml:space="preserve">Minister of Justice v. </w:t>
      </w:r>
      <w:proofErr w:type="spellStart"/>
      <w:r w:rsidRPr="00BF2C79">
        <w:rPr>
          <w:i/>
          <w:u w:val="wave"/>
        </w:rPr>
        <w:t>Borowski</w:t>
      </w:r>
      <w:proofErr w:type="spellEnd"/>
      <w:r w:rsidRPr="00BF2C79">
        <w:rPr>
          <w:i/>
          <w:u w:val="wave"/>
        </w:rPr>
        <w:t xml:space="preserve"> (1981) SCC</w:t>
      </w:r>
    </w:p>
    <w:p w:rsidR="003C2184" w:rsidRDefault="003C2184" w:rsidP="003C2184">
      <w:pPr>
        <w:rPr>
          <w:u w:val="single"/>
        </w:rPr>
      </w:pPr>
      <w:r>
        <w:t xml:space="preserve">To establish status as a plaintiff in a suit seeking a declaration that legislation is invalid, a person need only to show that he is </w:t>
      </w:r>
      <w:r w:rsidRPr="0008560F">
        <w:rPr>
          <w:b/>
        </w:rPr>
        <w:t>affected by it directly</w:t>
      </w:r>
      <w:r>
        <w:rPr>
          <w:u w:val="single"/>
        </w:rPr>
        <w:t xml:space="preserve"> </w:t>
      </w:r>
      <w:r>
        <w:t xml:space="preserve">or that he has </w:t>
      </w:r>
      <w:r w:rsidRPr="0008560F">
        <w:rPr>
          <w:b/>
        </w:rPr>
        <w:t>genuine interest as a citizen in the validity of the legislation and that there is no other reasonable and effective manner in which the issue may be brought before the court.</w:t>
      </w:r>
    </w:p>
    <w:p w:rsidR="003C2184" w:rsidRDefault="003C2184" w:rsidP="00EA3EBD">
      <w:pPr>
        <w:pStyle w:val="ListParagraph"/>
        <w:numPr>
          <w:ilvl w:val="0"/>
          <w:numId w:val="134"/>
        </w:numPr>
      </w:pPr>
      <w:r w:rsidRPr="00DC7414">
        <w:t xml:space="preserve">The legislation provides exemption from criminal liability; therefore it would be difficult to find a class of person directly affected who would have cause to attack the legislation. </w:t>
      </w:r>
    </w:p>
    <w:p w:rsidR="003C2184" w:rsidRDefault="003C2184" w:rsidP="00EA3EBD">
      <w:pPr>
        <w:pStyle w:val="ListParagraph"/>
        <w:numPr>
          <w:ilvl w:val="0"/>
          <w:numId w:val="134"/>
        </w:numPr>
      </w:pPr>
      <w:proofErr w:type="spellStart"/>
      <w:r w:rsidRPr="00DC7414">
        <w:t>Borowski</w:t>
      </w:r>
      <w:proofErr w:type="spellEnd"/>
      <w:r w:rsidRPr="00DC7414">
        <w:t xml:space="preserve"> had exhausted all other means in which the issue may be brought before the court.</w:t>
      </w:r>
      <w:r>
        <w:t xml:space="preserve"> </w:t>
      </w:r>
    </w:p>
    <w:p w:rsidR="003C2184" w:rsidRDefault="003C2184" w:rsidP="00EA3EBD">
      <w:pPr>
        <w:pStyle w:val="ListParagraph"/>
        <w:numPr>
          <w:ilvl w:val="0"/>
          <w:numId w:val="134"/>
        </w:numPr>
      </w:pPr>
      <w:r w:rsidRPr="00DC7414">
        <w:rPr>
          <w:i/>
        </w:rPr>
        <w:t>Thorson</w:t>
      </w:r>
      <w:r>
        <w:rPr>
          <w:i/>
        </w:rPr>
        <w:t xml:space="preserve"> (Languages Act</w:t>
      </w:r>
      <w:r>
        <w:t>)</w:t>
      </w:r>
      <w:r w:rsidRPr="00DC7414">
        <w:t>: no one was directly impacted - if Thorson couldn’t be granted standing then no one could</w:t>
      </w:r>
      <w:r>
        <w:t>.</w:t>
      </w:r>
    </w:p>
    <w:p w:rsidR="003C2184" w:rsidRDefault="003C2184" w:rsidP="00EA3EBD">
      <w:pPr>
        <w:pStyle w:val="ListParagraph"/>
        <w:numPr>
          <w:ilvl w:val="0"/>
          <w:numId w:val="134"/>
        </w:numPr>
      </w:pPr>
      <w:r w:rsidRPr="00DC7414">
        <w:rPr>
          <w:i/>
        </w:rPr>
        <w:t>McNeill</w:t>
      </w:r>
      <w:r>
        <w:rPr>
          <w:i/>
        </w:rPr>
        <w:t xml:space="preserve"> (movie censorship)</w:t>
      </w:r>
      <w:r w:rsidRPr="00DC7414">
        <w:t>: members of the public had a direct interest but no means of accessing the court – only theatre operators could be party to an adversarial action.</w:t>
      </w:r>
    </w:p>
    <w:p w:rsidR="003C2184" w:rsidRDefault="003C2184" w:rsidP="003C2184">
      <w:pPr>
        <w:pStyle w:val="ListParagraph"/>
        <w:ind w:left="1068"/>
      </w:pPr>
    </w:p>
    <w:p w:rsidR="003C2184" w:rsidRDefault="003C2184" w:rsidP="003C2184">
      <w:pPr>
        <w:pStyle w:val="ListParagraph"/>
        <w:ind w:left="0"/>
        <w:rPr>
          <w:rFonts w:eastAsia="Times New Roman" w:cs="Times New Roman"/>
          <w:szCs w:val="24"/>
          <w:lang w:eastAsia="en-CA"/>
        </w:rPr>
      </w:pPr>
      <w:r>
        <w:rPr>
          <w:rFonts w:eastAsia="Times New Roman" w:cs="Times New Roman"/>
          <w:szCs w:val="24"/>
          <w:lang w:eastAsia="en-CA"/>
        </w:rPr>
        <w:t>Any accused, whether corporate or individual, may defend a criminal charge by arguing that a law is invalid (</w:t>
      </w:r>
      <w:r>
        <w:rPr>
          <w:rFonts w:eastAsia="Times New Roman" w:cs="Times New Roman"/>
          <w:i/>
          <w:szCs w:val="24"/>
          <w:lang w:eastAsia="en-CA"/>
        </w:rPr>
        <w:t>Irwin Toy</w:t>
      </w:r>
      <w:r>
        <w:rPr>
          <w:rFonts w:eastAsia="Times New Roman" w:cs="Times New Roman"/>
          <w:szCs w:val="24"/>
          <w:lang w:eastAsia="en-CA"/>
        </w:rPr>
        <w:t>).</w:t>
      </w:r>
    </w:p>
    <w:p w:rsidR="003C2184" w:rsidRPr="00DC7414" w:rsidRDefault="003C2184" w:rsidP="003C2184"/>
    <w:p w:rsidR="00484263" w:rsidRDefault="00484263" w:rsidP="00484263">
      <w:pPr>
        <w:pStyle w:val="ListParagraph"/>
        <w:spacing w:line="259" w:lineRule="auto"/>
        <w:ind w:left="0"/>
        <w:jc w:val="center"/>
      </w:pPr>
      <w:r w:rsidRPr="00484263">
        <w:rPr>
          <w:b/>
        </w:rPr>
        <w:t>INTERVENERS</w:t>
      </w:r>
    </w:p>
    <w:p w:rsidR="00484263" w:rsidRDefault="00484263" w:rsidP="00484263">
      <w:pPr>
        <w:pStyle w:val="ListParagraph"/>
        <w:spacing w:line="259" w:lineRule="auto"/>
        <w:ind w:left="0"/>
      </w:pPr>
    </w:p>
    <w:p w:rsidR="00484263" w:rsidRPr="003351FB" w:rsidRDefault="00484263" w:rsidP="00484263">
      <w:pPr>
        <w:pStyle w:val="ListParagraph"/>
        <w:spacing w:line="259" w:lineRule="auto"/>
        <w:ind w:left="0"/>
      </w:pPr>
      <w:r>
        <w:t xml:space="preserve">This involves an </w:t>
      </w:r>
      <w:r w:rsidRPr="003351FB">
        <w:t xml:space="preserve">estimation of whether </w:t>
      </w:r>
      <w:r>
        <w:t xml:space="preserve">the </w:t>
      </w:r>
      <w:r w:rsidRPr="003351FB">
        <w:t xml:space="preserve">applicant will add </w:t>
      </w:r>
      <w:r>
        <w:t xml:space="preserve">a </w:t>
      </w:r>
      <w:r w:rsidRPr="003351FB">
        <w:t>new</w:t>
      </w:r>
      <w:r>
        <w:t xml:space="preserve"> or </w:t>
      </w:r>
      <w:r w:rsidRPr="003351FB">
        <w:t>different</w:t>
      </w:r>
      <w:r>
        <w:t xml:space="preserve"> </w:t>
      </w:r>
      <w:r w:rsidRPr="003351FB">
        <w:t>perspective on the issue to that of the parties, but without widening the lease</w:t>
      </w:r>
      <w:r>
        <w:t xml:space="preserve"> (i.e. can’t add new issues).</w:t>
      </w:r>
    </w:p>
    <w:p w:rsidR="00484263" w:rsidRDefault="00484263" w:rsidP="00484263">
      <w:pPr>
        <w:tabs>
          <w:tab w:val="left" w:pos="3299"/>
        </w:tabs>
      </w:pPr>
    </w:p>
    <w:p w:rsidR="001907DA" w:rsidRPr="001907DA" w:rsidRDefault="001907DA" w:rsidP="001907DA"/>
    <w:sectPr w:rsidR="001907DA" w:rsidRPr="001907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7"/>
    <w:lvl w:ilvl="0">
      <w:start w:val="1"/>
      <w:numFmt w:val="decimal"/>
      <w:lvlText w:val="%1)"/>
      <w:lvlJc w:val="left"/>
      <w:pPr>
        <w:tabs>
          <w:tab w:val="num" w:pos="643"/>
        </w:tabs>
        <w:ind w:left="643" w:hanging="360"/>
      </w:pPr>
    </w:lvl>
  </w:abstractNum>
  <w:abstractNum w:abstractNumId="1">
    <w:nsid w:val="00154B3F"/>
    <w:multiLevelType w:val="hybridMultilevel"/>
    <w:tmpl w:val="DA4E9590"/>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1352"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13337D0"/>
    <w:multiLevelType w:val="hybridMultilevel"/>
    <w:tmpl w:val="2F1A591C"/>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785"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15A092D"/>
    <w:multiLevelType w:val="hybridMultilevel"/>
    <w:tmpl w:val="98D22106"/>
    <w:lvl w:ilvl="0" w:tplc="10090005">
      <w:start w:val="1"/>
      <w:numFmt w:val="bullet"/>
      <w:lvlText w:val=""/>
      <w:lvlJc w:val="left"/>
      <w:pPr>
        <w:ind w:left="2061" w:hanging="360"/>
      </w:pPr>
      <w:rPr>
        <w:rFonts w:ascii="Wingdings" w:hAnsi="Wingdings" w:hint="default"/>
      </w:rPr>
    </w:lvl>
    <w:lvl w:ilvl="1" w:tplc="10090003" w:tentative="1">
      <w:start w:val="1"/>
      <w:numFmt w:val="bullet"/>
      <w:lvlText w:val="o"/>
      <w:lvlJc w:val="left"/>
      <w:pPr>
        <w:ind w:left="2781" w:hanging="360"/>
      </w:pPr>
      <w:rPr>
        <w:rFonts w:ascii="Courier New" w:hAnsi="Courier New" w:cs="Courier New" w:hint="default"/>
      </w:rPr>
    </w:lvl>
    <w:lvl w:ilvl="2" w:tplc="10090005" w:tentative="1">
      <w:start w:val="1"/>
      <w:numFmt w:val="bullet"/>
      <w:lvlText w:val=""/>
      <w:lvlJc w:val="left"/>
      <w:pPr>
        <w:ind w:left="3501" w:hanging="360"/>
      </w:pPr>
      <w:rPr>
        <w:rFonts w:ascii="Wingdings" w:hAnsi="Wingdings" w:hint="default"/>
      </w:rPr>
    </w:lvl>
    <w:lvl w:ilvl="3" w:tplc="10090001" w:tentative="1">
      <w:start w:val="1"/>
      <w:numFmt w:val="bullet"/>
      <w:lvlText w:val=""/>
      <w:lvlJc w:val="left"/>
      <w:pPr>
        <w:ind w:left="4221" w:hanging="360"/>
      </w:pPr>
      <w:rPr>
        <w:rFonts w:ascii="Symbol" w:hAnsi="Symbol" w:hint="default"/>
      </w:rPr>
    </w:lvl>
    <w:lvl w:ilvl="4" w:tplc="10090003" w:tentative="1">
      <w:start w:val="1"/>
      <w:numFmt w:val="bullet"/>
      <w:lvlText w:val="o"/>
      <w:lvlJc w:val="left"/>
      <w:pPr>
        <w:ind w:left="4941" w:hanging="360"/>
      </w:pPr>
      <w:rPr>
        <w:rFonts w:ascii="Courier New" w:hAnsi="Courier New" w:cs="Courier New" w:hint="default"/>
      </w:rPr>
    </w:lvl>
    <w:lvl w:ilvl="5" w:tplc="10090005" w:tentative="1">
      <w:start w:val="1"/>
      <w:numFmt w:val="bullet"/>
      <w:lvlText w:val=""/>
      <w:lvlJc w:val="left"/>
      <w:pPr>
        <w:ind w:left="5661" w:hanging="360"/>
      </w:pPr>
      <w:rPr>
        <w:rFonts w:ascii="Wingdings" w:hAnsi="Wingdings" w:hint="default"/>
      </w:rPr>
    </w:lvl>
    <w:lvl w:ilvl="6" w:tplc="10090001" w:tentative="1">
      <w:start w:val="1"/>
      <w:numFmt w:val="bullet"/>
      <w:lvlText w:val=""/>
      <w:lvlJc w:val="left"/>
      <w:pPr>
        <w:ind w:left="6381" w:hanging="360"/>
      </w:pPr>
      <w:rPr>
        <w:rFonts w:ascii="Symbol" w:hAnsi="Symbol" w:hint="default"/>
      </w:rPr>
    </w:lvl>
    <w:lvl w:ilvl="7" w:tplc="10090003" w:tentative="1">
      <w:start w:val="1"/>
      <w:numFmt w:val="bullet"/>
      <w:lvlText w:val="o"/>
      <w:lvlJc w:val="left"/>
      <w:pPr>
        <w:ind w:left="7101" w:hanging="360"/>
      </w:pPr>
      <w:rPr>
        <w:rFonts w:ascii="Courier New" w:hAnsi="Courier New" w:cs="Courier New" w:hint="default"/>
      </w:rPr>
    </w:lvl>
    <w:lvl w:ilvl="8" w:tplc="10090005" w:tentative="1">
      <w:start w:val="1"/>
      <w:numFmt w:val="bullet"/>
      <w:lvlText w:val=""/>
      <w:lvlJc w:val="left"/>
      <w:pPr>
        <w:ind w:left="7821" w:hanging="360"/>
      </w:pPr>
      <w:rPr>
        <w:rFonts w:ascii="Wingdings" w:hAnsi="Wingdings" w:hint="default"/>
      </w:rPr>
    </w:lvl>
  </w:abstractNum>
  <w:abstractNum w:abstractNumId="4">
    <w:nsid w:val="03492D47"/>
    <w:multiLevelType w:val="hybridMultilevel"/>
    <w:tmpl w:val="7BE0E562"/>
    <w:lvl w:ilvl="0" w:tplc="10090003">
      <w:start w:val="1"/>
      <w:numFmt w:val="bullet"/>
      <w:lvlText w:val="o"/>
      <w:lvlJc w:val="left"/>
      <w:pPr>
        <w:ind w:left="1363" w:hanging="360"/>
      </w:pPr>
      <w:rPr>
        <w:rFonts w:ascii="Courier New" w:hAnsi="Courier New" w:cs="Courier New" w:hint="default"/>
      </w:rPr>
    </w:lvl>
    <w:lvl w:ilvl="1" w:tplc="10090003">
      <w:start w:val="1"/>
      <w:numFmt w:val="bullet"/>
      <w:lvlText w:val="o"/>
      <w:lvlJc w:val="left"/>
      <w:pPr>
        <w:ind w:left="1352" w:hanging="360"/>
      </w:pPr>
      <w:rPr>
        <w:rFonts w:ascii="Courier New" w:hAnsi="Courier New" w:cs="Courier New" w:hint="default"/>
      </w:rPr>
    </w:lvl>
    <w:lvl w:ilvl="2" w:tplc="10090005" w:tentative="1">
      <w:start w:val="1"/>
      <w:numFmt w:val="bullet"/>
      <w:lvlText w:val=""/>
      <w:lvlJc w:val="left"/>
      <w:pPr>
        <w:ind w:left="2803" w:hanging="360"/>
      </w:pPr>
      <w:rPr>
        <w:rFonts w:ascii="Wingdings" w:hAnsi="Wingdings" w:hint="default"/>
      </w:rPr>
    </w:lvl>
    <w:lvl w:ilvl="3" w:tplc="10090001" w:tentative="1">
      <w:start w:val="1"/>
      <w:numFmt w:val="bullet"/>
      <w:lvlText w:val=""/>
      <w:lvlJc w:val="left"/>
      <w:pPr>
        <w:ind w:left="3523" w:hanging="360"/>
      </w:pPr>
      <w:rPr>
        <w:rFonts w:ascii="Symbol" w:hAnsi="Symbol" w:hint="default"/>
      </w:rPr>
    </w:lvl>
    <w:lvl w:ilvl="4" w:tplc="10090003" w:tentative="1">
      <w:start w:val="1"/>
      <w:numFmt w:val="bullet"/>
      <w:lvlText w:val="o"/>
      <w:lvlJc w:val="left"/>
      <w:pPr>
        <w:ind w:left="4243" w:hanging="360"/>
      </w:pPr>
      <w:rPr>
        <w:rFonts w:ascii="Courier New" w:hAnsi="Courier New" w:cs="Courier New" w:hint="default"/>
      </w:rPr>
    </w:lvl>
    <w:lvl w:ilvl="5" w:tplc="10090005" w:tentative="1">
      <w:start w:val="1"/>
      <w:numFmt w:val="bullet"/>
      <w:lvlText w:val=""/>
      <w:lvlJc w:val="left"/>
      <w:pPr>
        <w:ind w:left="4963" w:hanging="360"/>
      </w:pPr>
      <w:rPr>
        <w:rFonts w:ascii="Wingdings" w:hAnsi="Wingdings" w:hint="default"/>
      </w:rPr>
    </w:lvl>
    <w:lvl w:ilvl="6" w:tplc="10090001" w:tentative="1">
      <w:start w:val="1"/>
      <w:numFmt w:val="bullet"/>
      <w:lvlText w:val=""/>
      <w:lvlJc w:val="left"/>
      <w:pPr>
        <w:ind w:left="5683" w:hanging="360"/>
      </w:pPr>
      <w:rPr>
        <w:rFonts w:ascii="Symbol" w:hAnsi="Symbol" w:hint="default"/>
      </w:rPr>
    </w:lvl>
    <w:lvl w:ilvl="7" w:tplc="10090003" w:tentative="1">
      <w:start w:val="1"/>
      <w:numFmt w:val="bullet"/>
      <w:lvlText w:val="o"/>
      <w:lvlJc w:val="left"/>
      <w:pPr>
        <w:ind w:left="6403" w:hanging="360"/>
      </w:pPr>
      <w:rPr>
        <w:rFonts w:ascii="Courier New" w:hAnsi="Courier New" w:cs="Courier New" w:hint="default"/>
      </w:rPr>
    </w:lvl>
    <w:lvl w:ilvl="8" w:tplc="10090005" w:tentative="1">
      <w:start w:val="1"/>
      <w:numFmt w:val="bullet"/>
      <w:lvlText w:val=""/>
      <w:lvlJc w:val="left"/>
      <w:pPr>
        <w:ind w:left="7123" w:hanging="360"/>
      </w:pPr>
      <w:rPr>
        <w:rFonts w:ascii="Wingdings" w:hAnsi="Wingdings" w:hint="default"/>
      </w:rPr>
    </w:lvl>
  </w:abstractNum>
  <w:abstractNum w:abstractNumId="5">
    <w:nsid w:val="03503C32"/>
    <w:multiLevelType w:val="hybridMultilevel"/>
    <w:tmpl w:val="10E8E8D0"/>
    <w:lvl w:ilvl="0" w:tplc="10090003">
      <w:start w:val="1"/>
      <w:numFmt w:val="bullet"/>
      <w:lvlText w:val="o"/>
      <w:lvlJc w:val="left"/>
      <w:pPr>
        <w:ind w:left="1210" w:hanging="360"/>
      </w:pPr>
      <w:rPr>
        <w:rFonts w:ascii="Courier New" w:hAnsi="Courier New" w:cs="Courier New" w:hint="default"/>
      </w:rPr>
    </w:lvl>
    <w:lvl w:ilvl="1" w:tplc="10090003">
      <w:start w:val="1"/>
      <w:numFmt w:val="bullet"/>
      <w:lvlText w:val="o"/>
      <w:lvlJc w:val="left"/>
      <w:pPr>
        <w:ind w:left="1352" w:hanging="360"/>
      </w:pPr>
      <w:rPr>
        <w:rFonts w:ascii="Courier New" w:hAnsi="Courier New" w:cs="Courier New" w:hint="default"/>
      </w:rPr>
    </w:lvl>
    <w:lvl w:ilvl="2" w:tplc="10090005" w:tentative="1">
      <w:start w:val="1"/>
      <w:numFmt w:val="bullet"/>
      <w:lvlText w:val=""/>
      <w:lvlJc w:val="left"/>
      <w:pPr>
        <w:ind w:left="2650" w:hanging="360"/>
      </w:pPr>
      <w:rPr>
        <w:rFonts w:ascii="Wingdings" w:hAnsi="Wingdings" w:hint="default"/>
      </w:rPr>
    </w:lvl>
    <w:lvl w:ilvl="3" w:tplc="10090001" w:tentative="1">
      <w:start w:val="1"/>
      <w:numFmt w:val="bullet"/>
      <w:lvlText w:val=""/>
      <w:lvlJc w:val="left"/>
      <w:pPr>
        <w:ind w:left="3370" w:hanging="360"/>
      </w:pPr>
      <w:rPr>
        <w:rFonts w:ascii="Symbol" w:hAnsi="Symbol" w:hint="default"/>
      </w:rPr>
    </w:lvl>
    <w:lvl w:ilvl="4" w:tplc="10090003" w:tentative="1">
      <w:start w:val="1"/>
      <w:numFmt w:val="bullet"/>
      <w:lvlText w:val="o"/>
      <w:lvlJc w:val="left"/>
      <w:pPr>
        <w:ind w:left="4090" w:hanging="360"/>
      </w:pPr>
      <w:rPr>
        <w:rFonts w:ascii="Courier New" w:hAnsi="Courier New" w:cs="Courier New" w:hint="default"/>
      </w:rPr>
    </w:lvl>
    <w:lvl w:ilvl="5" w:tplc="10090005" w:tentative="1">
      <w:start w:val="1"/>
      <w:numFmt w:val="bullet"/>
      <w:lvlText w:val=""/>
      <w:lvlJc w:val="left"/>
      <w:pPr>
        <w:ind w:left="4810" w:hanging="360"/>
      </w:pPr>
      <w:rPr>
        <w:rFonts w:ascii="Wingdings" w:hAnsi="Wingdings" w:hint="default"/>
      </w:rPr>
    </w:lvl>
    <w:lvl w:ilvl="6" w:tplc="10090001" w:tentative="1">
      <w:start w:val="1"/>
      <w:numFmt w:val="bullet"/>
      <w:lvlText w:val=""/>
      <w:lvlJc w:val="left"/>
      <w:pPr>
        <w:ind w:left="5530" w:hanging="360"/>
      </w:pPr>
      <w:rPr>
        <w:rFonts w:ascii="Symbol" w:hAnsi="Symbol" w:hint="default"/>
      </w:rPr>
    </w:lvl>
    <w:lvl w:ilvl="7" w:tplc="10090003" w:tentative="1">
      <w:start w:val="1"/>
      <w:numFmt w:val="bullet"/>
      <w:lvlText w:val="o"/>
      <w:lvlJc w:val="left"/>
      <w:pPr>
        <w:ind w:left="6250" w:hanging="360"/>
      </w:pPr>
      <w:rPr>
        <w:rFonts w:ascii="Courier New" w:hAnsi="Courier New" w:cs="Courier New" w:hint="default"/>
      </w:rPr>
    </w:lvl>
    <w:lvl w:ilvl="8" w:tplc="10090005" w:tentative="1">
      <w:start w:val="1"/>
      <w:numFmt w:val="bullet"/>
      <w:lvlText w:val=""/>
      <w:lvlJc w:val="left"/>
      <w:pPr>
        <w:ind w:left="6970" w:hanging="360"/>
      </w:pPr>
      <w:rPr>
        <w:rFonts w:ascii="Wingdings" w:hAnsi="Wingdings" w:hint="default"/>
      </w:rPr>
    </w:lvl>
  </w:abstractNum>
  <w:abstractNum w:abstractNumId="6">
    <w:nsid w:val="050A7150"/>
    <w:multiLevelType w:val="hybridMultilevel"/>
    <w:tmpl w:val="97B45A92"/>
    <w:lvl w:ilvl="0" w:tplc="10090003">
      <w:start w:val="1"/>
      <w:numFmt w:val="bullet"/>
      <w:lvlText w:val="o"/>
      <w:lvlJc w:val="left"/>
      <w:pPr>
        <w:ind w:left="1635" w:hanging="360"/>
      </w:pPr>
      <w:rPr>
        <w:rFonts w:ascii="Courier New" w:hAnsi="Courier New" w:cs="Courier New" w:hint="default"/>
      </w:rPr>
    </w:lvl>
    <w:lvl w:ilvl="1" w:tplc="10090003" w:tentative="1">
      <w:start w:val="1"/>
      <w:numFmt w:val="bullet"/>
      <w:lvlText w:val="o"/>
      <w:lvlJc w:val="left"/>
      <w:pPr>
        <w:ind w:left="2355" w:hanging="360"/>
      </w:pPr>
      <w:rPr>
        <w:rFonts w:ascii="Courier New" w:hAnsi="Courier New" w:cs="Courier New" w:hint="default"/>
      </w:rPr>
    </w:lvl>
    <w:lvl w:ilvl="2" w:tplc="10090005" w:tentative="1">
      <w:start w:val="1"/>
      <w:numFmt w:val="bullet"/>
      <w:lvlText w:val=""/>
      <w:lvlJc w:val="left"/>
      <w:pPr>
        <w:ind w:left="3075" w:hanging="360"/>
      </w:pPr>
      <w:rPr>
        <w:rFonts w:ascii="Wingdings" w:hAnsi="Wingdings" w:hint="default"/>
      </w:rPr>
    </w:lvl>
    <w:lvl w:ilvl="3" w:tplc="10090001" w:tentative="1">
      <w:start w:val="1"/>
      <w:numFmt w:val="bullet"/>
      <w:lvlText w:val=""/>
      <w:lvlJc w:val="left"/>
      <w:pPr>
        <w:ind w:left="3795" w:hanging="360"/>
      </w:pPr>
      <w:rPr>
        <w:rFonts w:ascii="Symbol" w:hAnsi="Symbol" w:hint="default"/>
      </w:rPr>
    </w:lvl>
    <w:lvl w:ilvl="4" w:tplc="10090003" w:tentative="1">
      <w:start w:val="1"/>
      <w:numFmt w:val="bullet"/>
      <w:lvlText w:val="o"/>
      <w:lvlJc w:val="left"/>
      <w:pPr>
        <w:ind w:left="4515" w:hanging="360"/>
      </w:pPr>
      <w:rPr>
        <w:rFonts w:ascii="Courier New" w:hAnsi="Courier New" w:cs="Courier New" w:hint="default"/>
      </w:rPr>
    </w:lvl>
    <w:lvl w:ilvl="5" w:tplc="10090005" w:tentative="1">
      <w:start w:val="1"/>
      <w:numFmt w:val="bullet"/>
      <w:lvlText w:val=""/>
      <w:lvlJc w:val="left"/>
      <w:pPr>
        <w:ind w:left="5235" w:hanging="360"/>
      </w:pPr>
      <w:rPr>
        <w:rFonts w:ascii="Wingdings" w:hAnsi="Wingdings" w:hint="default"/>
      </w:rPr>
    </w:lvl>
    <w:lvl w:ilvl="6" w:tplc="10090001" w:tentative="1">
      <w:start w:val="1"/>
      <w:numFmt w:val="bullet"/>
      <w:lvlText w:val=""/>
      <w:lvlJc w:val="left"/>
      <w:pPr>
        <w:ind w:left="5955" w:hanging="360"/>
      </w:pPr>
      <w:rPr>
        <w:rFonts w:ascii="Symbol" w:hAnsi="Symbol" w:hint="default"/>
      </w:rPr>
    </w:lvl>
    <w:lvl w:ilvl="7" w:tplc="10090003" w:tentative="1">
      <w:start w:val="1"/>
      <w:numFmt w:val="bullet"/>
      <w:lvlText w:val="o"/>
      <w:lvlJc w:val="left"/>
      <w:pPr>
        <w:ind w:left="6675" w:hanging="360"/>
      </w:pPr>
      <w:rPr>
        <w:rFonts w:ascii="Courier New" w:hAnsi="Courier New" w:cs="Courier New" w:hint="default"/>
      </w:rPr>
    </w:lvl>
    <w:lvl w:ilvl="8" w:tplc="10090005" w:tentative="1">
      <w:start w:val="1"/>
      <w:numFmt w:val="bullet"/>
      <w:lvlText w:val=""/>
      <w:lvlJc w:val="left"/>
      <w:pPr>
        <w:ind w:left="7395" w:hanging="360"/>
      </w:pPr>
      <w:rPr>
        <w:rFonts w:ascii="Wingdings" w:hAnsi="Wingdings" w:hint="default"/>
      </w:rPr>
    </w:lvl>
  </w:abstractNum>
  <w:abstractNum w:abstractNumId="7">
    <w:nsid w:val="05E66772"/>
    <w:multiLevelType w:val="hybridMultilevel"/>
    <w:tmpl w:val="4DBEC588"/>
    <w:lvl w:ilvl="0" w:tplc="10090005">
      <w:start w:val="1"/>
      <w:numFmt w:val="bullet"/>
      <w:lvlText w:val=""/>
      <w:lvlJc w:val="left"/>
      <w:pPr>
        <w:ind w:left="2344" w:hanging="360"/>
      </w:pPr>
      <w:rPr>
        <w:rFonts w:ascii="Wingdings" w:hAnsi="Wingdings" w:hint="default"/>
      </w:rPr>
    </w:lvl>
    <w:lvl w:ilvl="1" w:tplc="10090003" w:tentative="1">
      <w:start w:val="1"/>
      <w:numFmt w:val="bullet"/>
      <w:lvlText w:val="o"/>
      <w:lvlJc w:val="left"/>
      <w:pPr>
        <w:ind w:left="3064" w:hanging="360"/>
      </w:pPr>
      <w:rPr>
        <w:rFonts w:ascii="Courier New" w:hAnsi="Courier New" w:cs="Courier New" w:hint="default"/>
      </w:rPr>
    </w:lvl>
    <w:lvl w:ilvl="2" w:tplc="10090005" w:tentative="1">
      <w:start w:val="1"/>
      <w:numFmt w:val="bullet"/>
      <w:lvlText w:val=""/>
      <w:lvlJc w:val="left"/>
      <w:pPr>
        <w:ind w:left="3784" w:hanging="360"/>
      </w:pPr>
      <w:rPr>
        <w:rFonts w:ascii="Wingdings" w:hAnsi="Wingdings" w:hint="default"/>
      </w:rPr>
    </w:lvl>
    <w:lvl w:ilvl="3" w:tplc="10090001" w:tentative="1">
      <w:start w:val="1"/>
      <w:numFmt w:val="bullet"/>
      <w:lvlText w:val=""/>
      <w:lvlJc w:val="left"/>
      <w:pPr>
        <w:ind w:left="4504" w:hanging="360"/>
      </w:pPr>
      <w:rPr>
        <w:rFonts w:ascii="Symbol" w:hAnsi="Symbol" w:hint="default"/>
      </w:rPr>
    </w:lvl>
    <w:lvl w:ilvl="4" w:tplc="10090003" w:tentative="1">
      <w:start w:val="1"/>
      <w:numFmt w:val="bullet"/>
      <w:lvlText w:val="o"/>
      <w:lvlJc w:val="left"/>
      <w:pPr>
        <w:ind w:left="5224" w:hanging="360"/>
      </w:pPr>
      <w:rPr>
        <w:rFonts w:ascii="Courier New" w:hAnsi="Courier New" w:cs="Courier New" w:hint="default"/>
      </w:rPr>
    </w:lvl>
    <w:lvl w:ilvl="5" w:tplc="10090005" w:tentative="1">
      <w:start w:val="1"/>
      <w:numFmt w:val="bullet"/>
      <w:lvlText w:val=""/>
      <w:lvlJc w:val="left"/>
      <w:pPr>
        <w:ind w:left="5944" w:hanging="360"/>
      </w:pPr>
      <w:rPr>
        <w:rFonts w:ascii="Wingdings" w:hAnsi="Wingdings" w:hint="default"/>
      </w:rPr>
    </w:lvl>
    <w:lvl w:ilvl="6" w:tplc="10090001" w:tentative="1">
      <w:start w:val="1"/>
      <w:numFmt w:val="bullet"/>
      <w:lvlText w:val=""/>
      <w:lvlJc w:val="left"/>
      <w:pPr>
        <w:ind w:left="6664" w:hanging="360"/>
      </w:pPr>
      <w:rPr>
        <w:rFonts w:ascii="Symbol" w:hAnsi="Symbol" w:hint="default"/>
      </w:rPr>
    </w:lvl>
    <w:lvl w:ilvl="7" w:tplc="10090003" w:tentative="1">
      <w:start w:val="1"/>
      <w:numFmt w:val="bullet"/>
      <w:lvlText w:val="o"/>
      <w:lvlJc w:val="left"/>
      <w:pPr>
        <w:ind w:left="7384" w:hanging="360"/>
      </w:pPr>
      <w:rPr>
        <w:rFonts w:ascii="Courier New" w:hAnsi="Courier New" w:cs="Courier New" w:hint="default"/>
      </w:rPr>
    </w:lvl>
    <w:lvl w:ilvl="8" w:tplc="10090005" w:tentative="1">
      <w:start w:val="1"/>
      <w:numFmt w:val="bullet"/>
      <w:lvlText w:val=""/>
      <w:lvlJc w:val="left"/>
      <w:pPr>
        <w:ind w:left="8104" w:hanging="360"/>
      </w:pPr>
      <w:rPr>
        <w:rFonts w:ascii="Wingdings" w:hAnsi="Wingdings" w:hint="default"/>
      </w:rPr>
    </w:lvl>
  </w:abstractNum>
  <w:abstractNum w:abstractNumId="8">
    <w:nsid w:val="06FB7772"/>
    <w:multiLevelType w:val="hybridMultilevel"/>
    <w:tmpl w:val="66928A26"/>
    <w:lvl w:ilvl="0" w:tplc="10090003">
      <w:start w:val="1"/>
      <w:numFmt w:val="bullet"/>
      <w:lvlText w:val="o"/>
      <w:lvlJc w:val="left"/>
      <w:pPr>
        <w:ind w:left="1352" w:hanging="360"/>
      </w:pPr>
      <w:rPr>
        <w:rFonts w:ascii="Courier New" w:hAnsi="Courier New" w:cs="Courier New" w:hint="default"/>
      </w:rPr>
    </w:lvl>
    <w:lvl w:ilvl="1" w:tplc="10090005">
      <w:start w:val="1"/>
      <w:numFmt w:val="bullet"/>
      <w:lvlText w:val=""/>
      <w:lvlJc w:val="left"/>
      <w:pPr>
        <w:ind w:left="1352" w:hanging="360"/>
      </w:pPr>
      <w:rPr>
        <w:rFonts w:ascii="Wingdings" w:hAnsi="Wingdings" w:hint="default"/>
      </w:rPr>
    </w:lvl>
    <w:lvl w:ilvl="2" w:tplc="10090005" w:tentative="1">
      <w:start w:val="1"/>
      <w:numFmt w:val="bullet"/>
      <w:lvlText w:val=""/>
      <w:lvlJc w:val="left"/>
      <w:pPr>
        <w:ind w:left="2378" w:hanging="360"/>
      </w:pPr>
      <w:rPr>
        <w:rFonts w:ascii="Wingdings" w:hAnsi="Wingdings" w:hint="default"/>
      </w:rPr>
    </w:lvl>
    <w:lvl w:ilvl="3" w:tplc="10090001" w:tentative="1">
      <w:start w:val="1"/>
      <w:numFmt w:val="bullet"/>
      <w:lvlText w:val=""/>
      <w:lvlJc w:val="left"/>
      <w:pPr>
        <w:ind w:left="3098" w:hanging="360"/>
      </w:pPr>
      <w:rPr>
        <w:rFonts w:ascii="Symbol" w:hAnsi="Symbol" w:hint="default"/>
      </w:rPr>
    </w:lvl>
    <w:lvl w:ilvl="4" w:tplc="10090003" w:tentative="1">
      <w:start w:val="1"/>
      <w:numFmt w:val="bullet"/>
      <w:lvlText w:val="o"/>
      <w:lvlJc w:val="left"/>
      <w:pPr>
        <w:ind w:left="3818" w:hanging="360"/>
      </w:pPr>
      <w:rPr>
        <w:rFonts w:ascii="Courier New" w:hAnsi="Courier New" w:cs="Courier New" w:hint="default"/>
      </w:rPr>
    </w:lvl>
    <w:lvl w:ilvl="5" w:tplc="10090005" w:tentative="1">
      <w:start w:val="1"/>
      <w:numFmt w:val="bullet"/>
      <w:lvlText w:val=""/>
      <w:lvlJc w:val="left"/>
      <w:pPr>
        <w:ind w:left="4538" w:hanging="360"/>
      </w:pPr>
      <w:rPr>
        <w:rFonts w:ascii="Wingdings" w:hAnsi="Wingdings" w:hint="default"/>
      </w:rPr>
    </w:lvl>
    <w:lvl w:ilvl="6" w:tplc="10090001" w:tentative="1">
      <w:start w:val="1"/>
      <w:numFmt w:val="bullet"/>
      <w:lvlText w:val=""/>
      <w:lvlJc w:val="left"/>
      <w:pPr>
        <w:ind w:left="5258" w:hanging="360"/>
      </w:pPr>
      <w:rPr>
        <w:rFonts w:ascii="Symbol" w:hAnsi="Symbol" w:hint="default"/>
      </w:rPr>
    </w:lvl>
    <w:lvl w:ilvl="7" w:tplc="10090003" w:tentative="1">
      <w:start w:val="1"/>
      <w:numFmt w:val="bullet"/>
      <w:lvlText w:val="o"/>
      <w:lvlJc w:val="left"/>
      <w:pPr>
        <w:ind w:left="5978" w:hanging="360"/>
      </w:pPr>
      <w:rPr>
        <w:rFonts w:ascii="Courier New" w:hAnsi="Courier New" w:cs="Courier New" w:hint="default"/>
      </w:rPr>
    </w:lvl>
    <w:lvl w:ilvl="8" w:tplc="10090005" w:tentative="1">
      <w:start w:val="1"/>
      <w:numFmt w:val="bullet"/>
      <w:lvlText w:val=""/>
      <w:lvlJc w:val="left"/>
      <w:pPr>
        <w:ind w:left="6698" w:hanging="360"/>
      </w:pPr>
      <w:rPr>
        <w:rFonts w:ascii="Wingdings" w:hAnsi="Wingdings" w:hint="default"/>
      </w:rPr>
    </w:lvl>
  </w:abstractNum>
  <w:abstractNum w:abstractNumId="9">
    <w:nsid w:val="082769BE"/>
    <w:multiLevelType w:val="hybridMultilevel"/>
    <w:tmpl w:val="AF6E9CA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785"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9036EEB"/>
    <w:multiLevelType w:val="hybridMultilevel"/>
    <w:tmpl w:val="999ECADA"/>
    <w:lvl w:ilvl="0" w:tplc="10090003">
      <w:start w:val="1"/>
      <w:numFmt w:val="bullet"/>
      <w:lvlText w:val="o"/>
      <w:lvlJc w:val="left"/>
      <w:pPr>
        <w:ind w:left="1635" w:hanging="360"/>
      </w:pPr>
      <w:rPr>
        <w:rFonts w:ascii="Courier New" w:hAnsi="Courier New" w:cs="Courier New" w:hint="default"/>
      </w:rPr>
    </w:lvl>
    <w:lvl w:ilvl="1" w:tplc="10090003" w:tentative="1">
      <w:start w:val="1"/>
      <w:numFmt w:val="bullet"/>
      <w:lvlText w:val="o"/>
      <w:lvlJc w:val="left"/>
      <w:pPr>
        <w:ind w:left="2355" w:hanging="360"/>
      </w:pPr>
      <w:rPr>
        <w:rFonts w:ascii="Courier New" w:hAnsi="Courier New" w:cs="Courier New" w:hint="default"/>
      </w:rPr>
    </w:lvl>
    <w:lvl w:ilvl="2" w:tplc="10090005" w:tentative="1">
      <w:start w:val="1"/>
      <w:numFmt w:val="bullet"/>
      <w:lvlText w:val=""/>
      <w:lvlJc w:val="left"/>
      <w:pPr>
        <w:ind w:left="3075" w:hanging="360"/>
      </w:pPr>
      <w:rPr>
        <w:rFonts w:ascii="Wingdings" w:hAnsi="Wingdings" w:hint="default"/>
      </w:rPr>
    </w:lvl>
    <w:lvl w:ilvl="3" w:tplc="10090001" w:tentative="1">
      <w:start w:val="1"/>
      <w:numFmt w:val="bullet"/>
      <w:lvlText w:val=""/>
      <w:lvlJc w:val="left"/>
      <w:pPr>
        <w:ind w:left="3795" w:hanging="360"/>
      </w:pPr>
      <w:rPr>
        <w:rFonts w:ascii="Symbol" w:hAnsi="Symbol" w:hint="default"/>
      </w:rPr>
    </w:lvl>
    <w:lvl w:ilvl="4" w:tplc="10090003" w:tentative="1">
      <w:start w:val="1"/>
      <w:numFmt w:val="bullet"/>
      <w:lvlText w:val="o"/>
      <w:lvlJc w:val="left"/>
      <w:pPr>
        <w:ind w:left="4515" w:hanging="360"/>
      </w:pPr>
      <w:rPr>
        <w:rFonts w:ascii="Courier New" w:hAnsi="Courier New" w:cs="Courier New" w:hint="default"/>
      </w:rPr>
    </w:lvl>
    <w:lvl w:ilvl="5" w:tplc="10090005" w:tentative="1">
      <w:start w:val="1"/>
      <w:numFmt w:val="bullet"/>
      <w:lvlText w:val=""/>
      <w:lvlJc w:val="left"/>
      <w:pPr>
        <w:ind w:left="5235" w:hanging="360"/>
      </w:pPr>
      <w:rPr>
        <w:rFonts w:ascii="Wingdings" w:hAnsi="Wingdings" w:hint="default"/>
      </w:rPr>
    </w:lvl>
    <w:lvl w:ilvl="6" w:tplc="10090001" w:tentative="1">
      <w:start w:val="1"/>
      <w:numFmt w:val="bullet"/>
      <w:lvlText w:val=""/>
      <w:lvlJc w:val="left"/>
      <w:pPr>
        <w:ind w:left="5955" w:hanging="360"/>
      </w:pPr>
      <w:rPr>
        <w:rFonts w:ascii="Symbol" w:hAnsi="Symbol" w:hint="default"/>
      </w:rPr>
    </w:lvl>
    <w:lvl w:ilvl="7" w:tplc="10090003" w:tentative="1">
      <w:start w:val="1"/>
      <w:numFmt w:val="bullet"/>
      <w:lvlText w:val="o"/>
      <w:lvlJc w:val="left"/>
      <w:pPr>
        <w:ind w:left="6675" w:hanging="360"/>
      </w:pPr>
      <w:rPr>
        <w:rFonts w:ascii="Courier New" w:hAnsi="Courier New" w:cs="Courier New" w:hint="default"/>
      </w:rPr>
    </w:lvl>
    <w:lvl w:ilvl="8" w:tplc="10090005" w:tentative="1">
      <w:start w:val="1"/>
      <w:numFmt w:val="bullet"/>
      <w:lvlText w:val=""/>
      <w:lvlJc w:val="left"/>
      <w:pPr>
        <w:ind w:left="7395" w:hanging="360"/>
      </w:pPr>
      <w:rPr>
        <w:rFonts w:ascii="Wingdings" w:hAnsi="Wingdings" w:hint="default"/>
      </w:rPr>
    </w:lvl>
  </w:abstractNum>
  <w:abstractNum w:abstractNumId="11">
    <w:nsid w:val="092E5214"/>
    <w:multiLevelType w:val="hybridMultilevel"/>
    <w:tmpl w:val="5F8607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068"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BC83B1F"/>
    <w:multiLevelType w:val="hybridMultilevel"/>
    <w:tmpl w:val="EC6C8BDE"/>
    <w:lvl w:ilvl="0" w:tplc="10090003">
      <w:start w:val="1"/>
      <w:numFmt w:val="bullet"/>
      <w:lvlText w:val="o"/>
      <w:lvlJc w:val="left"/>
      <w:pPr>
        <w:ind w:left="1363" w:hanging="360"/>
      </w:pPr>
      <w:rPr>
        <w:rFonts w:ascii="Courier New" w:hAnsi="Courier New" w:cs="Courier New" w:hint="default"/>
      </w:rPr>
    </w:lvl>
    <w:lvl w:ilvl="1" w:tplc="10090003">
      <w:start w:val="1"/>
      <w:numFmt w:val="bullet"/>
      <w:lvlText w:val="o"/>
      <w:lvlJc w:val="left"/>
      <w:pPr>
        <w:ind w:left="1210" w:hanging="360"/>
      </w:pPr>
      <w:rPr>
        <w:rFonts w:ascii="Courier New" w:hAnsi="Courier New" w:cs="Courier New" w:hint="default"/>
      </w:rPr>
    </w:lvl>
    <w:lvl w:ilvl="2" w:tplc="10090005" w:tentative="1">
      <w:start w:val="1"/>
      <w:numFmt w:val="bullet"/>
      <w:lvlText w:val=""/>
      <w:lvlJc w:val="left"/>
      <w:pPr>
        <w:ind w:left="2803" w:hanging="360"/>
      </w:pPr>
      <w:rPr>
        <w:rFonts w:ascii="Wingdings" w:hAnsi="Wingdings" w:hint="default"/>
      </w:rPr>
    </w:lvl>
    <w:lvl w:ilvl="3" w:tplc="10090001" w:tentative="1">
      <w:start w:val="1"/>
      <w:numFmt w:val="bullet"/>
      <w:lvlText w:val=""/>
      <w:lvlJc w:val="left"/>
      <w:pPr>
        <w:ind w:left="3523" w:hanging="360"/>
      </w:pPr>
      <w:rPr>
        <w:rFonts w:ascii="Symbol" w:hAnsi="Symbol" w:hint="default"/>
      </w:rPr>
    </w:lvl>
    <w:lvl w:ilvl="4" w:tplc="10090003" w:tentative="1">
      <w:start w:val="1"/>
      <w:numFmt w:val="bullet"/>
      <w:lvlText w:val="o"/>
      <w:lvlJc w:val="left"/>
      <w:pPr>
        <w:ind w:left="4243" w:hanging="360"/>
      </w:pPr>
      <w:rPr>
        <w:rFonts w:ascii="Courier New" w:hAnsi="Courier New" w:cs="Courier New" w:hint="default"/>
      </w:rPr>
    </w:lvl>
    <w:lvl w:ilvl="5" w:tplc="10090005" w:tentative="1">
      <w:start w:val="1"/>
      <w:numFmt w:val="bullet"/>
      <w:lvlText w:val=""/>
      <w:lvlJc w:val="left"/>
      <w:pPr>
        <w:ind w:left="4963" w:hanging="360"/>
      </w:pPr>
      <w:rPr>
        <w:rFonts w:ascii="Wingdings" w:hAnsi="Wingdings" w:hint="default"/>
      </w:rPr>
    </w:lvl>
    <w:lvl w:ilvl="6" w:tplc="10090001" w:tentative="1">
      <w:start w:val="1"/>
      <w:numFmt w:val="bullet"/>
      <w:lvlText w:val=""/>
      <w:lvlJc w:val="left"/>
      <w:pPr>
        <w:ind w:left="5683" w:hanging="360"/>
      </w:pPr>
      <w:rPr>
        <w:rFonts w:ascii="Symbol" w:hAnsi="Symbol" w:hint="default"/>
      </w:rPr>
    </w:lvl>
    <w:lvl w:ilvl="7" w:tplc="10090003" w:tentative="1">
      <w:start w:val="1"/>
      <w:numFmt w:val="bullet"/>
      <w:lvlText w:val="o"/>
      <w:lvlJc w:val="left"/>
      <w:pPr>
        <w:ind w:left="6403" w:hanging="360"/>
      </w:pPr>
      <w:rPr>
        <w:rFonts w:ascii="Courier New" w:hAnsi="Courier New" w:cs="Courier New" w:hint="default"/>
      </w:rPr>
    </w:lvl>
    <w:lvl w:ilvl="8" w:tplc="10090005" w:tentative="1">
      <w:start w:val="1"/>
      <w:numFmt w:val="bullet"/>
      <w:lvlText w:val=""/>
      <w:lvlJc w:val="left"/>
      <w:pPr>
        <w:ind w:left="7123" w:hanging="360"/>
      </w:pPr>
      <w:rPr>
        <w:rFonts w:ascii="Wingdings" w:hAnsi="Wingdings" w:hint="default"/>
      </w:rPr>
    </w:lvl>
  </w:abstractNum>
  <w:abstractNum w:abstractNumId="13">
    <w:nsid w:val="0BCB2EA9"/>
    <w:multiLevelType w:val="hybridMultilevel"/>
    <w:tmpl w:val="22FC9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3">
      <w:start w:val="1"/>
      <w:numFmt w:val="bullet"/>
      <w:lvlText w:val="o"/>
      <w:lvlJc w:val="left"/>
      <w:pPr>
        <w:ind w:left="1440" w:hanging="360"/>
      </w:pPr>
      <w:rPr>
        <w:rFonts w:ascii="Courier New" w:hAnsi="Courier New" w:cs="Courier New" w:hint="default"/>
      </w:rPr>
    </w:lvl>
    <w:lvl w:ilvl="4" w:tplc="04090001">
      <w:start w:val="1"/>
      <w:numFmt w:val="bullet"/>
      <w:lvlText w:val=""/>
      <w:lvlJc w:val="left"/>
      <w:pPr>
        <w:ind w:left="72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8B6C1F"/>
    <w:multiLevelType w:val="hybridMultilevel"/>
    <w:tmpl w:val="515A79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0D3F49F0"/>
    <w:multiLevelType w:val="hybridMultilevel"/>
    <w:tmpl w:val="76A0751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1352"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nsid w:val="0DDD05A9"/>
    <w:multiLevelType w:val="hybridMultilevel"/>
    <w:tmpl w:val="8E6A0BEE"/>
    <w:lvl w:ilvl="0" w:tplc="10090005">
      <w:start w:val="1"/>
      <w:numFmt w:val="bullet"/>
      <w:lvlText w:val=""/>
      <w:lvlJc w:val="left"/>
      <w:pPr>
        <w:ind w:left="1363" w:hanging="360"/>
      </w:pPr>
      <w:rPr>
        <w:rFonts w:ascii="Wingdings" w:hAnsi="Wingdings" w:hint="default"/>
      </w:rPr>
    </w:lvl>
    <w:lvl w:ilvl="1" w:tplc="10090005">
      <w:start w:val="1"/>
      <w:numFmt w:val="bullet"/>
      <w:lvlText w:val=""/>
      <w:lvlJc w:val="left"/>
      <w:pPr>
        <w:ind w:left="1777" w:hanging="360"/>
      </w:pPr>
      <w:rPr>
        <w:rFonts w:ascii="Wingdings" w:hAnsi="Wingdings" w:hint="default"/>
      </w:rPr>
    </w:lvl>
    <w:lvl w:ilvl="2" w:tplc="10090005" w:tentative="1">
      <w:start w:val="1"/>
      <w:numFmt w:val="bullet"/>
      <w:lvlText w:val=""/>
      <w:lvlJc w:val="left"/>
      <w:pPr>
        <w:ind w:left="2803" w:hanging="360"/>
      </w:pPr>
      <w:rPr>
        <w:rFonts w:ascii="Wingdings" w:hAnsi="Wingdings" w:hint="default"/>
      </w:rPr>
    </w:lvl>
    <w:lvl w:ilvl="3" w:tplc="10090001" w:tentative="1">
      <w:start w:val="1"/>
      <w:numFmt w:val="bullet"/>
      <w:lvlText w:val=""/>
      <w:lvlJc w:val="left"/>
      <w:pPr>
        <w:ind w:left="3523" w:hanging="360"/>
      </w:pPr>
      <w:rPr>
        <w:rFonts w:ascii="Symbol" w:hAnsi="Symbol" w:hint="default"/>
      </w:rPr>
    </w:lvl>
    <w:lvl w:ilvl="4" w:tplc="10090003" w:tentative="1">
      <w:start w:val="1"/>
      <w:numFmt w:val="bullet"/>
      <w:lvlText w:val="o"/>
      <w:lvlJc w:val="left"/>
      <w:pPr>
        <w:ind w:left="4243" w:hanging="360"/>
      </w:pPr>
      <w:rPr>
        <w:rFonts w:ascii="Courier New" w:hAnsi="Courier New" w:cs="Courier New" w:hint="default"/>
      </w:rPr>
    </w:lvl>
    <w:lvl w:ilvl="5" w:tplc="10090005" w:tentative="1">
      <w:start w:val="1"/>
      <w:numFmt w:val="bullet"/>
      <w:lvlText w:val=""/>
      <w:lvlJc w:val="left"/>
      <w:pPr>
        <w:ind w:left="4963" w:hanging="360"/>
      </w:pPr>
      <w:rPr>
        <w:rFonts w:ascii="Wingdings" w:hAnsi="Wingdings" w:hint="default"/>
      </w:rPr>
    </w:lvl>
    <w:lvl w:ilvl="6" w:tplc="10090001" w:tentative="1">
      <w:start w:val="1"/>
      <w:numFmt w:val="bullet"/>
      <w:lvlText w:val=""/>
      <w:lvlJc w:val="left"/>
      <w:pPr>
        <w:ind w:left="5683" w:hanging="360"/>
      </w:pPr>
      <w:rPr>
        <w:rFonts w:ascii="Symbol" w:hAnsi="Symbol" w:hint="default"/>
      </w:rPr>
    </w:lvl>
    <w:lvl w:ilvl="7" w:tplc="10090003" w:tentative="1">
      <w:start w:val="1"/>
      <w:numFmt w:val="bullet"/>
      <w:lvlText w:val="o"/>
      <w:lvlJc w:val="left"/>
      <w:pPr>
        <w:ind w:left="6403" w:hanging="360"/>
      </w:pPr>
      <w:rPr>
        <w:rFonts w:ascii="Courier New" w:hAnsi="Courier New" w:cs="Courier New" w:hint="default"/>
      </w:rPr>
    </w:lvl>
    <w:lvl w:ilvl="8" w:tplc="10090005" w:tentative="1">
      <w:start w:val="1"/>
      <w:numFmt w:val="bullet"/>
      <w:lvlText w:val=""/>
      <w:lvlJc w:val="left"/>
      <w:pPr>
        <w:ind w:left="7123" w:hanging="360"/>
      </w:pPr>
      <w:rPr>
        <w:rFonts w:ascii="Wingdings" w:hAnsi="Wingdings" w:hint="default"/>
      </w:rPr>
    </w:lvl>
  </w:abstractNum>
  <w:abstractNum w:abstractNumId="17">
    <w:nsid w:val="0DF06B84"/>
    <w:multiLevelType w:val="hybridMultilevel"/>
    <w:tmpl w:val="241E1098"/>
    <w:lvl w:ilvl="0" w:tplc="04090011">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03">
      <w:start w:val="1"/>
      <w:numFmt w:val="bullet"/>
      <w:lvlText w:val="o"/>
      <w:lvlJc w:val="left"/>
      <w:pPr>
        <w:ind w:left="12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E284665"/>
    <w:multiLevelType w:val="hybridMultilevel"/>
    <w:tmpl w:val="ADB6B57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785"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0E9355B2"/>
    <w:multiLevelType w:val="hybridMultilevel"/>
    <w:tmpl w:val="A8D20F6C"/>
    <w:lvl w:ilvl="0" w:tplc="10090003">
      <w:start w:val="1"/>
      <w:numFmt w:val="bullet"/>
      <w:lvlText w:val="o"/>
      <w:lvlJc w:val="left"/>
      <w:pPr>
        <w:ind w:left="1635" w:hanging="360"/>
      </w:pPr>
      <w:rPr>
        <w:rFonts w:ascii="Courier New" w:hAnsi="Courier New" w:cs="Courier New" w:hint="default"/>
      </w:rPr>
    </w:lvl>
    <w:lvl w:ilvl="1" w:tplc="10090003" w:tentative="1">
      <w:start w:val="1"/>
      <w:numFmt w:val="bullet"/>
      <w:lvlText w:val="o"/>
      <w:lvlJc w:val="left"/>
      <w:pPr>
        <w:ind w:left="2355" w:hanging="360"/>
      </w:pPr>
      <w:rPr>
        <w:rFonts w:ascii="Courier New" w:hAnsi="Courier New" w:cs="Courier New" w:hint="default"/>
      </w:rPr>
    </w:lvl>
    <w:lvl w:ilvl="2" w:tplc="10090005" w:tentative="1">
      <w:start w:val="1"/>
      <w:numFmt w:val="bullet"/>
      <w:lvlText w:val=""/>
      <w:lvlJc w:val="left"/>
      <w:pPr>
        <w:ind w:left="3075" w:hanging="360"/>
      </w:pPr>
      <w:rPr>
        <w:rFonts w:ascii="Wingdings" w:hAnsi="Wingdings" w:hint="default"/>
      </w:rPr>
    </w:lvl>
    <w:lvl w:ilvl="3" w:tplc="10090001" w:tentative="1">
      <w:start w:val="1"/>
      <w:numFmt w:val="bullet"/>
      <w:lvlText w:val=""/>
      <w:lvlJc w:val="left"/>
      <w:pPr>
        <w:ind w:left="3795" w:hanging="360"/>
      </w:pPr>
      <w:rPr>
        <w:rFonts w:ascii="Symbol" w:hAnsi="Symbol" w:hint="default"/>
      </w:rPr>
    </w:lvl>
    <w:lvl w:ilvl="4" w:tplc="10090003" w:tentative="1">
      <w:start w:val="1"/>
      <w:numFmt w:val="bullet"/>
      <w:lvlText w:val="o"/>
      <w:lvlJc w:val="left"/>
      <w:pPr>
        <w:ind w:left="4515" w:hanging="360"/>
      </w:pPr>
      <w:rPr>
        <w:rFonts w:ascii="Courier New" w:hAnsi="Courier New" w:cs="Courier New" w:hint="default"/>
      </w:rPr>
    </w:lvl>
    <w:lvl w:ilvl="5" w:tplc="10090005" w:tentative="1">
      <w:start w:val="1"/>
      <w:numFmt w:val="bullet"/>
      <w:lvlText w:val=""/>
      <w:lvlJc w:val="left"/>
      <w:pPr>
        <w:ind w:left="5235" w:hanging="360"/>
      </w:pPr>
      <w:rPr>
        <w:rFonts w:ascii="Wingdings" w:hAnsi="Wingdings" w:hint="default"/>
      </w:rPr>
    </w:lvl>
    <w:lvl w:ilvl="6" w:tplc="10090001" w:tentative="1">
      <w:start w:val="1"/>
      <w:numFmt w:val="bullet"/>
      <w:lvlText w:val=""/>
      <w:lvlJc w:val="left"/>
      <w:pPr>
        <w:ind w:left="5955" w:hanging="360"/>
      </w:pPr>
      <w:rPr>
        <w:rFonts w:ascii="Symbol" w:hAnsi="Symbol" w:hint="default"/>
      </w:rPr>
    </w:lvl>
    <w:lvl w:ilvl="7" w:tplc="10090003" w:tentative="1">
      <w:start w:val="1"/>
      <w:numFmt w:val="bullet"/>
      <w:lvlText w:val="o"/>
      <w:lvlJc w:val="left"/>
      <w:pPr>
        <w:ind w:left="6675" w:hanging="360"/>
      </w:pPr>
      <w:rPr>
        <w:rFonts w:ascii="Courier New" w:hAnsi="Courier New" w:cs="Courier New" w:hint="default"/>
      </w:rPr>
    </w:lvl>
    <w:lvl w:ilvl="8" w:tplc="10090005" w:tentative="1">
      <w:start w:val="1"/>
      <w:numFmt w:val="bullet"/>
      <w:lvlText w:val=""/>
      <w:lvlJc w:val="left"/>
      <w:pPr>
        <w:ind w:left="7395" w:hanging="360"/>
      </w:pPr>
      <w:rPr>
        <w:rFonts w:ascii="Wingdings" w:hAnsi="Wingdings" w:hint="default"/>
      </w:rPr>
    </w:lvl>
  </w:abstractNum>
  <w:abstractNum w:abstractNumId="20">
    <w:nsid w:val="0F625BF5"/>
    <w:multiLevelType w:val="hybridMultilevel"/>
    <w:tmpl w:val="013CC462"/>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21">
    <w:nsid w:val="11F233CA"/>
    <w:multiLevelType w:val="hybridMultilevel"/>
    <w:tmpl w:val="647447E4"/>
    <w:lvl w:ilvl="0" w:tplc="10090003">
      <w:start w:val="1"/>
      <w:numFmt w:val="bullet"/>
      <w:lvlText w:val="o"/>
      <w:lvlJc w:val="left"/>
      <w:pPr>
        <w:ind w:left="1363" w:hanging="360"/>
      </w:pPr>
      <w:rPr>
        <w:rFonts w:ascii="Courier New" w:hAnsi="Courier New" w:cs="Courier New" w:hint="default"/>
      </w:rPr>
    </w:lvl>
    <w:lvl w:ilvl="1" w:tplc="10090003">
      <w:start w:val="1"/>
      <w:numFmt w:val="bullet"/>
      <w:lvlText w:val="o"/>
      <w:lvlJc w:val="left"/>
      <w:pPr>
        <w:ind w:left="2344" w:hanging="360"/>
      </w:pPr>
      <w:rPr>
        <w:rFonts w:ascii="Courier New" w:hAnsi="Courier New" w:cs="Courier New" w:hint="default"/>
      </w:rPr>
    </w:lvl>
    <w:lvl w:ilvl="2" w:tplc="10090005" w:tentative="1">
      <w:start w:val="1"/>
      <w:numFmt w:val="bullet"/>
      <w:lvlText w:val=""/>
      <w:lvlJc w:val="left"/>
      <w:pPr>
        <w:ind w:left="2803" w:hanging="360"/>
      </w:pPr>
      <w:rPr>
        <w:rFonts w:ascii="Wingdings" w:hAnsi="Wingdings" w:hint="default"/>
      </w:rPr>
    </w:lvl>
    <w:lvl w:ilvl="3" w:tplc="10090001" w:tentative="1">
      <w:start w:val="1"/>
      <w:numFmt w:val="bullet"/>
      <w:lvlText w:val=""/>
      <w:lvlJc w:val="left"/>
      <w:pPr>
        <w:ind w:left="3523" w:hanging="360"/>
      </w:pPr>
      <w:rPr>
        <w:rFonts w:ascii="Symbol" w:hAnsi="Symbol" w:hint="default"/>
      </w:rPr>
    </w:lvl>
    <w:lvl w:ilvl="4" w:tplc="10090003" w:tentative="1">
      <w:start w:val="1"/>
      <w:numFmt w:val="bullet"/>
      <w:lvlText w:val="o"/>
      <w:lvlJc w:val="left"/>
      <w:pPr>
        <w:ind w:left="4243" w:hanging="360"/>
      </w:pPr>
      <w:rPr>
        <w:rFonts w:ascii="Courier New" w:hAnsi="Courier New" w:cs="Courier New" w:hint="default"/>
      </w:rPr>
    </w:lvl>
    <w:lvl w:ilvl="5" w:tplc="10090005" w:tentative="1">
      <w:start w:val="1"/>
      <w:numFmt w:val="bullet"/>
      <w:lvlText w:val=""/>
      <w:lvlJc w:val="left"/>
      <w:pPr>
        <w:ind w:left="4963" w:hanging="360"/>
      </w:pPr>
      <w:rPr>
        <w:rFonts w:ascii="Wingdings" w:hAnsi="Wingdings" w:hint="default"/>
      </w:rPr>
    </w:lvl>
    <w:lvl w:ilvl="6" w:tplc="10090001" w:tentative="1">
      <w:start w:val="1"/>
      <w:numFmt w:val="bullet"/>
      <w:lvlText w:val=""/>
      <w:lvlJc w:val="left"/>
      <w:pPr>
        <w:ind w:left="5683" w:hanging="360"/>
      </w:pPr>
      <w:rPr>
        <w:rFonts w:ascii="Symbol" w:hAnsi="Symbol" w:hint="default"/>
      </w:rPr>
    </w:lvl>
    <w:lvl w:ilvl="7" w:tplc="10090003" w:tentative="1">
      <w:start w:val="1"/>
      <w:numFmt w:val="bullet"/>
      <w:lvlText w:val="o"/>
      <w:lvlJc w:val="left"/>
      <w:pPr>
        <w:ind w:left="6403" w:hanging="360"/>
      </w:pPr>
      <w:rPr>
        <w:rFonts w:ascii="Courier New" w:hAnsi="Courier New" w:cs="Courier New" w:hint="default"/>
      </w:rPr>
    </w:lvl>
    <w:lvl w:ilvl="8" w:tplc="10090005" w:tentative="1">
      <w:start w:val="1"/>
      <w:numFmt w:val="bullet"/>
      <w:lvlText w:val=""/>
      <w:lvlJc w:val="left"/>
      <w:pPr>
        <w:ind w:left="7123" w:hanging="360"/>
      </w:pPr>
      <w:rPr>
        <w:rFonts w:ascii="Wingdings" w:hAnsi="Wingdings" w:hint="default"/>
      </w:rPr>
    </w:lvl>
  </w:abstractNum>
  <w:abstractNum w:abstractNumId="22">
    <w:nsid w:val="121F723C"/>
    <w:multiLevelType w:val="hybridMultilevel"/>
    <w:tmpl w:val="76A0751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1352"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nsid w:val="16E623BB"/>
    <w:multiLevelType w:val="hybridMultilevel"/>
    <w:tmpl w:val="929E1B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352"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170017C6"/>
    <w:multiLevelType w:val="hybridMultilevel"/>
    <w:tmpl w:val="765C2A72"/>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927"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17B5391B"/>
    <w:multiLevelType w:val="hybridMultilevel"/>
    <w:tmpl w:val="4B1CD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1">
      <w:start w:val="1"/>
      <w:numFmt w:val="bullet"/>
      <w:lvlText w:val=""/>
      <w:lvlJc w:val="left"/>
      <w:pPr>
        <w:ind w:left="630" w:hanging="360"/>
      </w:pPr>
      <w:rPr>
        <w:rFonts w:ascii="Symbol" w:hAnsi="Symbol" w:hint="default"/>
      </w:rPr>
    </w:lvl>
    <w:lvl w:ilvl="6" w:tplc="04090001">
      <w:start w:val="1"/>
      <w:numFmt w:val="bullet"/>
      <w:lvlText w:val=""/>
      <w:lvlJc w:val="left"/>
      <w:pPr>
        <w:ind w:left="63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82A396B"/>
    <w:multiLevelType w:val="hybridMultilevel"/>
    <w:tmpl w:val="F62A72F6"/>
    <w:lvl w:ilvl="0" w:tplc="10090011">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7">
    <w:nsid w:val="18B8009A"/>
    <w:multiLevelType w:val="hybridMultilevel"/>
    <w:tmpl w:val="AE825170"/>
    <w:lvl w:ilvl="0" w:tplc="10090003">
      <w:start w:val="1"/>
      <w:numFmt w:val="bullet"/>
      <w:lvlText w:val="o"/>
      <w:lvlJc w:val="left"/>
      <w:pPr>
        <w:ind w:left="1635" w:hanging="360"/>
      </w:pPr>
      <w:rPr>
        <w:rFonts w:ascii="Courier New" w:hAnsi="Courier New" w:cs="Courier New" w:hint="default"/>
      </w:rPr>
    </w:lvl>
    <w:lvl w:ilvl="1" w:tplc="10090003">
      <w:start w:val="1"/>
      <w:numFmt w:val="bullet"/>
      <w:lvlText w:val="o"/>
      <w:lvlJc w:val="left"/>
      <w:pPr>
        <w:ind w:left="2343" w:hanging="360"/>
      </w:pPr>
      <w:rPr>
        <w:rFonts w:ascii="Courier New" w:hAnsi="Courier New" w:cs="Courier New" w:hint="default"/>
      </w:rPr>
    </w:lvl>
    <w:lvl w:ilvl="2" w:tplc="10090005" w:tentative="1">
      <w:start w:val="1"/>
      <w:numFmt w:val="bullet"/>
      <w:lvlText w:val=""/>
      <w:lvlJc w:val="left"/>
      <w:pPr>
        <w:ind w:left="3228" w:hanging="360"/>
      </w:pPr>
      <w:rPr>
        <w:rFonts w:ascii="Wingdings" w:hAnsi="Wingdings" w:hint="default"/>
      </w:rPr>
    </w:lvl>
    <w:lvl w:ilvl="3" w:tplc="10090001" w:tentative="1">
      <w:start w:val="1"/>
      <w:numFmt w:val="bullet"/>
      <w:lvlText w:val=""/>
      <w:lvlJc w:val="left"/>
      <w:pPr>
        <w:ind w:left="3948" w:hanging="360"/>
      </w:pPr>
      <w:rPr>
        <w:rFonts w:ascii="Symbol" w:hAnsi="Symbol" w:hint="default"/>
      </w:rPr>
    </w:lvl>
    <w:lvl w:ilvl="4" w:tplc="10090003" w:tentative="1">
      <w:start w:val="1"/>
      <w:numFmt w:val="bullet"/>
      <w:lvlText w:val="o"/>
      <w:lvlJc w:val="left"/>
      <w:pPr>
        <w:ind w:left="4668" w:hanging="360"/>
      </w:pPr>
      <w:rPr>
        <w:rFonts w:ascii="Courier New" w:hAnsi="Courier New" w:cs="Courier New" w:hint="default"/>
      </w:rPr>
    </w:lvl>
    <w:lvl w:ilvl="5" w:tplc="10090005" w:tentative="1">
      <w:start w:val="1"/>
      <w:numFmt w:val="bullet"/>
      <w:lvlText w:val=""/>
      <w:lvlJc w:val="left"/>
      <w:pPr>
        <w:ind w:left="5388" w:hanging="360"/>
      </w:pPr>
      <w:rPr>
        <w:rFonts w:ascii="Wingdings" w:hAnsi="Wingdings" w:hint="default"/>
      </w:rPr>
    </w:lvl>
    <w:lvl w:ilvl="6" w:tplc="10090001" w:tentative="1">
      <w:start w:val="1"/>
      <w:numFmt w:val="bullet"/>
      <w:lvlText w:val=""/>
      <w:lvlJc w:val="left"/>
      <w:pPr>
        <w:ind w:left="6108" w:hanging="360"/>
      </w:pPr>
      <w:rPr>
        <w:rFonts w:ascii="Symbol" w:hAnsi="Symbol" w:hint="default"/>
      </w:rPr>
    </w:lvl>
    <w:lvl w:ilvl="7" w:tplc="10090003" w:tentative="1">
      <w:start w:val="1"/>
      <w:numFmt w:val="bullet"/>
      <w:lvlText w:val="o"/>
      <w:lvlJc w:val="left"/>
      <w:pPr>
        <w:ind w:left="6828" w:hanging="360"/>
      </w:pPr>
      <w:rPr>
        <w:rFonts w:ascii="Courier New" w:hAnsi="Courier New" w:cs="Courier New" w:hint="default"/>
      </w:rPr>
    </w:lvl>
    <w:lvl w:ilvl="8" w:tplc="10090005" w:tentative="1">
      <w:start w:val="1"/>
      <w:numFmt w:val="bullet"/>
      <w:lvlText w:val=""/>
      <w:lvlJc w:val="left"/>
      <w:pPr>
        <w:ind w:left="7548" w:hanging="360"/>
      </w:pPr>
      <w:rPr>
        <w:rFonts w:ascii="Wingdings" w:hAnsi="Wingdings" w:hint="default"/>
      </w:rPr>
    </w:lvl>
  </w:abstractNum>
  <w:abstractNum w:abstractNumId="28">
    <w:nsid w:val="18E40D17"/>
    <w:multiLevelType w:val="hybridMultilevel"/>
    <w:tmpl w:val="1188153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19660362"/>
    <w:multiLevelType w:val="hybridMultilevel"/>
    <w:tmpl w:val="33A215F2"/>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1B6776B8"/>
    <w:multiLevelType w:val="hybridMultilevel"/>
    <w:tmpl w:val="0D20EA9E"/>
    <w:lvl w:ilvl="0" w:tplc="10090003">
      <w:start w:val="1"/>
      <w:numFmt w:val="bullet"/>
      <w:lvlText w:val="o"/>
      <w:lvlJc w:val="left"/>
      <w:pPr>
        <w:ind w:left="1363" w:hanging="360"/>
      </w:pPr>
      <w:rPr>
        <w:rFonts w:ascii="Courier New" w:hAnsi="Courier New" w:cs="Courier New" w:hint="default"/>
      </w:rPr>
    </w:lvl>
    <w:lvl w:ilvl="1" w:tplc="10090003" w:tentative="1">
      <w:start w:val="1"/>
      <w:numFmt w:val="bullet"/>
      <w:lvlText w:val="o"/>
      <w:lvlJc w:val="left"/>
      <w:pPr>
        <w:ind w:left="2083" w:hanging="360"/>
      </w:pPr>
      <w:rPr>
        <w:rFonts w:ascii="Courier New" w:hAnsi="Courier New" w:cs="Courier New" w:hint="default"/>
      </w:rPr>
    </w:lvl>
    <w:lvl w:ilvl="2" w:tplc="10090003">
      <w:start w:val="1"/>
      <w:numFmt w:val="bullet"/>
      <w:lvlText w:val="o"/>
      <w:lvlJc w:val="left"/>
      <w:pPr>
        <w:ind w:left="1210" w:hanging="360"/>
      </w:pPr>
      <w:rPr>
        <w:rFonts w:ascii="Courier New" w:hAnsi="Courier New" w:cs="Courier New" w:hint="default"/>
      </w:rPr>
    </w:lvl>
    <w:lvl w:ilvl="3" w:tplc="10090001" w:tentative="1">
      <w:start w:val="1"/>
      <w:numFmt w:val="bullet"/>
      <w:lvlText w:val=""/>
      <w:lvlJc w:val="left"/>
      <w:pPr>
        <w:ind w:left="3523" w:hanging="360"/>
      </w:pPr>
      <w:rPr>
        <w:rFonts w:ascii="Symbol" w:hAnsi="Symbol" w:hint="default"/>
      </w:rPr>
    </w:lvl>
    <w:lvl w:ilvl="4" w:tplc="10090003" w:tentative="1">
      <w:start w:val="1"/>
      <w:numFmt w:val="bullet"/>
      <w:lvlText w:val="o"/>
      <w:lvlJc w:val="left"/>
      <w:pPr>
        <w:ind w:left="4243" w:hanging="360"/>
      </w:pPr>
      <w:rPr>
        <w:rFonts w:ascii="Courier New" w:hAnsi="Courier New" w:cs="Courier New" w:hint="default"/>
      </w:rPr>
    </w:lvl>
    <w:lvl w:ilvl="5" w:tplc="10090005" w:tentative="1">
      <w:start w:val="1"/>
      <w:numFmt w:val="bullet"/>
      <w:lvlText w:val=""/>
      <w:lvlJc w:val="left"/>
      <w:pPr>
        <w:ind w:left="4963" w:hanging="360"/>
      </w:pPr>
      <w:rPr>
        <w:rFonts w:ascii="Wingdings" w:hAnsi="Wingdings" w:hint="default"/>
      </w:rPr>
    </w:lvl>
    <w:lvl w:ilvl="6" w:tplc="10090001" w:tentative="1">
      <w:start w:val="1"/>
      <w:numFmt w:val="bullet"/>
      <w:lvlText w:val=""/>
      <w:lvlJc w:val="left"/>
      <w:pPr>
        <w:ind w:left="5683" w:hanging="360"/>
      </w:pPr>
      <w:rPr>
        <w:rFonts w:ascii="Symbol" w:hAnsi="Symbol" w:hint="default"/>
      </w:rPr>
    </w:lvl>
    <w:lvl w:ilvl="7" w:tplc="10090003" w:tentative="1">
      <w:start w:val="1"/>
      <w:numFmt w:val="bullet"/>
      <w:lvlText w:val="o"/>
      <w:lvlJc w:val="left"/>
      <w:pPr>
        <w:ind w:left="6403" w:hanging="360"/>
      </w:pPr>
      <w:rPr>
        <w:rFonts w:ascii="Courier New" w:hAnsi="Courier New" w:cs="Courier New" w:hint="default"/>
      </w:rPr>
    </w:lvl>
    <w:lvl w:ilvl="8" w:tplc="10090005" w:tentative="1">
      <w:start w:val="1"/>
      <w:numFmt w:val="bullet"/>
      <w:lvlText w:val=""/>
      <w:lvlJc w:val="left"/>
      <w:pPr>
        <w:ind w:left="7123" w:hanging="360"/>
      </w:pPr>
      <w:rPr>
        <w:rFonts w:ascii="Wingdings" w:hAnsi="Wingdings" w:hint="default"/>
      </w:rPr>
    </w:lvl>
  </w:abstractNum>
  <w:abstractNum w:abstractNumId="31">
    <w:nsid w:val="1C261ACA"/>
    <w:multiLevelType w:val="hybridMultilevel"/>
    <w:tmpl w:val="F6E0B8E4"/>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32">
    <w:nsid w:val="1CA2277A"/>
    <w:multiLevelType w:val="hybridMultilevel"/>
    <w:tmpl w:val="988E0524"/>
    <w:lvl w:ilvl="0" w:tplc="10090003">
      <w:start w:val="1"/>
      <w:numFmt w:val="bullet"/>
      <w:lvlText w:val="o"/>
      <w:lvlJc w:val="left"/>
      <w:pPr>
        <w:ind w:left="1635" w:hanging="360"/>
      </w:pPr>
      <w:rPr>
        <w:rFonts w:ascii="Courier New" w:hAnsi="Courier New" w:cs="Courier New" w:hint="default"/>
      </w:rPr>
    </w:lvl>
    <w:lvl w:ilvl="1" w:tplc="10090003" w:tentative="1">
      <w:start w:val="1"/>
      <w:numFmt w:val="bullet"/>
      <w:lvlText w:val="o"/>
      <w:lvlJc w:val="left"/>
      <w:pPr>
        <w:ind w:left="2355" w:hanging="360"/>
      </w:pPr>
      <w:rPr>
        <w:rFonts w:ascii="Courier New" w:hAnsi="Courier New" w:cs="Courier New" w:hint="default"/>
      </w:rPr>
    </w:lvl>
    <w:lvl w:ilvl="2" w:tplc="10090005" w:tentative="1">
      <w:start w:val="1"/>
      <w:numFmt w:val="bullet"/>
      <w:lvlText w:val=""/>
      <w:lvlJc w:val="left"/>
      <w:pPr>
        <w:ind w:left="3075" w:hanging="360"/>
      </w:pPr>
      <w:rPr>
        <w:rFonts w:ascii="Wingdings" w:hAnsi="Wingdings" w:hint="default"/>
      </w:rPr>
    </w:lvl>
    <w:lvl w:ilvl="3" w:tplc="10090001" w:tentative="1">
      <w:start w:val="1"/>
      <w:numFmt w:val="bullet"/>
      <w:lvlText w:val=""/>
      <w:lvlJc w:val="left"/>
      <w:pPr>
        <w:ind w:left="3795" w:hanging="360"/>
      </w:pPr>
      <w:rPr>
        <w:rFonts w:ascii="Symbol" w:hAnsi="Symbol" w:hint="default"/>
      </w:rPr>
    </w:lvl>
    <w:lvl w:ilvl="4" w:tplc="10090003" w:tentative="1">
      <w:start w:val="1"/>
      <w:numFmt w:val="bullet"/>
      <w:lvlText w:val="o"/>
      <w:lvlJc w:val="left"/>
      <w:pPr>
        <w:ind w:left="4515" w:hanging="360"/>
      </w:pPr>
      <w:rPr>
        <w:rFonts w:ascii="Courier New" w:hAnsi="Courier New" w:cs="Courier New" w:hint="default"/>
      </w:rPr>
    </w:lvl>
    <w:lvl w:ilvl="5" w:tplc="10090005" w:tentative="1">
      <w:start w:val="1"/>
      <w:numFmt w:val="bullet"/>
      <w:lvlText w:val=""/>
      <w:lvlJc w:val="left"/>
      <w:pPr>
        <w:ind w:left="5235" w:hanging="360"/>
      </w:pPr>
      <w:rPr>
        <w:rFonts w:ascii="Wingdings" w:hAnsi="Wingdings" w:hint="default"/>
      </w:rPr>
    </w:lvl>
    <w:lvl w:ilvl="6" w:tplc="10090001" w:tentative="1">
      <w:start w:val="1"/>
      <w:numFmt w:val="bullet"/>
      <w:lvlText w:val=""/>
      <w:lvlJc w:val="left"/>
      <w:pPr>
        <w:ind w:left="5955" w:hanging="360"/>
      </w:pPr>
      <w:rPr>
        <w:rFonts w:ascii="Symbol" w:hAnsi="Symbol" w:hint="default"/>
      </w:rPr>
    </w:lvl>
    <w:lvl w:ilvl="7" w:tplc="10090003" w:tentative="1">
      <w:start w:val="1"/>
      <w:numFmt w:val="bullet"/>
      <w:lvlText w:val="o"/>
      <w:lvlJc w:val="left"/>
      <w:pPr>
        <w:ind w:left="6675" w:hanging="360"/>
      </w:pPr>
      <w:rPr>
        <w:rFonts w:ascii="Courier New" w:hAnsi="Courier New" w:cs="Courier New" w:hint="default"/>
      </w:rPr>
    </w:lvl>
    <w:lvl w:ilvl="8" w:tplc="10090005" w:tentative="1">
      <w:start w:val="1"/>
      <w:numFmt w:val="bullet"/>
      <w:lvlText w:val=""/>
      <w:lvlJc w:val="left"/>
      <w:pPr>
        <w:ind w:left="7395" w:hanging="360"/>
      </w:pPr>
      <w:rPr>
        <w:rFonts w:ascii="Wingdings" w:hAnsi="Wingdings" w:hint="default"/>
      </w:rPr>
    </w:lvl>
  </w:abstractNum>
  <w:abstractNum w:abstractNumId="33">
    <w:nsid w:val="1DE21C44"/>
    <w:multiLevelType w:val="hybridMultilevel"/>
    <w:tmpl w:val="38265B8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635"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1DE91BC4"/>
    <w:multiLevelType w:val="hybridMultilevel"/>
    <w:tmpl w:val="EDF0C300"/>
    <w:lvl w:ilvl="0" w:tplc="10090003">
      <w:start w:val="1"/>
      <w:numFmt w:val="bullet"/>
      <w:lvlText w:val="o"/>
      <w:lvlJc w:val="left"/>
      <w:pPr>
        <w:ind w:left="1363" w:hanging="360"/>
      </w:pPr>
      <w:rPr>
        <w:rFonts w:ascii="Courier New" w:hAnsi="Courier New" w:cs="Courier New" w:hint="default"/>
      </w:rPr>
    </w:lvl>
    <w:lvl w:ilvl="1" w:tplc="10090003">
      <w:start w:val="1"/>
      <w:numFmt w:val="bullet"/>
      <w:lvlText w:val="o"/>
      <w:lvlJc w:val="left"/>
      <w:pPr>
        <w:ind w:left="1210" w:hanging="360"/>
      </w:pPr>
      <w:rPr>
        <w:rFonts w:ascii="Courier New" w:hAnsi="Courier New" w:cs="Courier New" w:hint="default"/>
      </w:rPr>
    </w:lvl>
    <w:lvl w:ilvl="2" w:tplc="10090005" w:tentative="1">
      <w:start w:val="1"/>
      <w:numFmt w:val="bullet"/>
      <w:lvlText w:val=""/>
      <w:lvlJc w:val="left"/>
      <w:pPr>
        <w:ind w:left="2803" w:hanging="360"/>
      </w:pPr>
      <w:rPr>
        <w:rFonts w:ascii="Wingdings" w:hAnsi="Wingdings" w:hint="default"/>
      </w:rPr>
    </w:lvl>
    <w:lvl w:ilvl="3" w:tplc="10090001" w:tentative="1">
      <w:start w:val="1"/>
      <w:numFmt w:val="bullet"/>
      <w:lvlText w:val=""/>
      <w:lvlJc w:val="left"/>
      <w:pPr>
        <w:ind w:left="3523" w:hanging="360"/>
      </w:pPr>
      <w:rPr>
        <w:rFonts w:ascii="Symbol" w:hAnsi="Symbol" w:hint="default"/>
      </w:rPr>
    </w:lvl>
    <w:lvl w:ilvl="4" w:tplc="10090003" w:tentative="1">
      <w:start w:val="1"/>
      <w:numFmt w:val="bullet"/>
      <w:lvlText w:val="o"/>
      <w:lvlJc w:val="left"/>
      <w:pPr>
        <w:ind w:left="4243" w:hanging="360"/>
      </w:pPr>
      <w:rPr>
        <w:rFonts w:ascii="Courier New" w:hAnsi="Courier New" w:cs="Courier New" w:hint="default"/>
      </w:rPr>
    </w:lvl>
    <w:lvl w:ilvl="5" w:tplc="10090005" w:tentative="1">
      <w:start w:val="1"/>
      <w:numFmt w:val="bullet"/>
      <w:lvlText w:val=""/>
      <w:lvlJc w:val="left"/>
      <w:pPr>
        <w:ind w:left="4963" w:hanging="360"/>
      </w:pPr>
      <w:rPr>
        <w:rFonts w:ascii="Wingdings" w:hAnsi="Wingdings" w:hint="default"/>
      </w:rPr>
    </w:lvl>
    <w:lvl w:ilvl="6" w:tplc="10090001" w:tentative="1">
      <w:start w:val="1"/>
      <w:numFmt w:val="bullet"/>
      <w:lvlText w:val=""/>
      <w:lvlJc w:val="left"/>
      <w:pPr>
        <w:ind w:left="5683" w:hanging="360"/>
      </w:pPr>
      <w:rPr>
        <w:rFonts w:ascii="Symbol" w:hAnsi="Symbol" w:hint="default"/>
      </w:rPr>
    </w:lvl>
    <w:lvl w:ilvl="7" w:tplc="10090003" w:tentative="1">
      <w:start w:val="1"/>
      <w:numFmt w:val="bullet"/>
      <w:lvlText w:val="o"/>
      <w:lvlJc w:val="left"/>
      <w:pPr>
        <w:ind w:left="6403" w:hanging="360"/>
      </w:pPr>
      <w:rPr>
        <w:rFonts w:ascii="Courier New" w:hAnsi="Courier New" w:cs="Courier New" w:hint="default"/>
      </w:rPr>
    </w:lvl>
    <w:lvl w:ilvl="8" w:tplc="10090005" w:tentative="1">
      <w:start w:val="1"/>
      <w:numFmt w:val="bullet"/>
      <w:lvlText w:val=""/>
      <w:lvlJc w:val="left"/>
      <w:pPr>
        <w:ind w:left="7123" w:hanging="360"/>
      </w:pPr>
      <w:rPr>
        <w:rFonts w:ascii="Wingdings" w:hAnsi="Wingdings" w:hint="default"/>
      </w:rPr>
    </w:lvl>
  </w:abstractNum>
  <w:abstractNum w:abstractNumId="35">
    <w:nsid w:val="201A2FFA"/>
    <w:multiLevelType w:val="hybridMultilevel"/>
    <w:tmpl w:val="FF0025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352"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218C3686"/>
    <w:multiLevelType w:val="hybridMultilevel"/>
    <w:tmpl w:val="F4BED646"/>
    <w:lvl w:ilvl="0" w:tplc="10090003">
      <w:start w:val="1"/>
      <w:numFmt w:val="bullet"/>
      <w:lvlText w:val="o"/>
      <w:lvlJc w:val="left"/>
      <w:pPr>
        <w:ind w:left="1440" w:hanging="360"/>
      </w:pPr>
      <w:rPr>
        <w:rFonts w:ascii="Courier New" w:hAnsi="Courier New" w:cs="Courier New" w:hint="default"/>
      </w:rPr>
    </w:lvl>
    <w:lvl w:ilvl="1" w:tplc="10090005">
      <w:start w:val="1"/>
      <w:numFmt w:val="bullet"/>
      <w:lvlText w:val=""/>
      <w:lvlJc w:val="left"/>
      <w:pPr>
        <w:ind w:left="1919" w:hanging="360"/>
      </w:pPr>
      <w:rPr>
        <w:rFonts w:ascii="Wingdings" w:hAnsi="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nsid w:val="220B25AD"/>
    <w:multiLevelType w:val="hybridMultilevel"/>
    <w:tmpl w:val="BB842F32"/>
    <w:lvl w:ilvl="0" w:tplc="440E4BF0">
      <w:start w:val="1"/>
      <w:numFmt w:val="decimal"/>
      <w:lvlText w:val="%1."/>
      <w:lvlJc w:val="left"/>
      <w:pPr>
        <w:ind w:left="450" w:hanging="360"/>
      </w:pPr>
    </w:lvl>
    <w:lvl w:ilvl="1" w:tplc="10090001">
      <w:start w:val="1"/>
      <w:numFmt w:val="bullet"/>
      <w:lvlText w:val=""/>
      <w:lvlJc w:val="left"/>
      <w:pPr>
        <w:ind w:left="1170" w:hanging="360"/>
      </w:pPr>
      <w:rPr>
        <w:rFonts w:ascii="Symbol" w:hAnsi="Symbol" w:hint="default"/>
      </w:r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38">
    <w:nsid w:val="22EB523C"/>
    <w:multiLevelType w:val="hybridMultilevel"/>
    <w:tmpl w:val="67CEBD8A"/>
    <w:lvl w:ilvl="0" w:tplc="10090003">
      <w:start w:val="1"/>
      <w:numFmt w:val="bullet"/>
      <w:lvlText w:val="o"/>
      <w:lvlJc w:val="left"/>
      <w:pPr>
        <w:ind w:left="1409" w:hanging="360"/>
      </w:pPr>
      <w:rPr>
        <w:rFonts w:ascii="Courier New" w:hAnsi="Courier New" w:cs="Courier New" w:hint="default"/>
      </w:rPr>
    </w:lvl>
    <w:lvl w:ilvl="1" w:tplc="10090003">
      <w:start w:val="1"/>
      <w:numFmt w:val="bullet"/>
      <w:lvlText w:val="o"/>
      <w:lvlJc w:val="left"/>
      <w:pPr>
        <w:ind w:left="1210" w:hanging="360"/>
      </w:pPr>
      <w:rPr>
        <w:rFonts w:ascii="Courier New" w:hAnsi="Courier New" w:cs="Courier New" w:hint="default"/>
      </w:rPr>
    </w:lvl>
    <w:lvl w:ilvl="2" w:tplc="10090005" w:tentative="1">
      <w:start w:val="1"/>
      <w:numFmt w:val="bullet"/>
      <w:lvlText w:val=""/>
      <w:lvlJc w:val="left"/>
      <w:pPr>
        <w:ind w:left="2849" w:hanging="360"/>
      </w:pPr>
      <w:rPr>
        <w:rFonts w:ascii="Wingdings" w:hAnsi="Wingdings" w:hint="default"/>
      </w:rPr>
    </w:lvl>
    <w:lvl w:ilvl="3" w:tplc="10090001" w:tentative="1">
      <w:start w:val="1"/>
      <w:numFmt w:val="bullet"/>
      <w:lvlText w:val=""/>
      <w:lvlJc w:val="left"/>
      <w:pPr>
        <w:ind w:left="3569" w:hanging="360"/>
      </w:pPr>
      <w:rPr>
        <w:rFonts w:ascii="Symbol" w:hAnsi="Symbol" w:hint="default"/>
      </w:rPr>
    </w:lvl>
    <w:lvl w:ilvl="4" w:tplc="10090003" w:tentative="1">
      <w:start w:val="1"/>
      <w:numFmt w:val="bullet"/>
      <w:lvlText w:val="o"/>
      <w:lvlJc w:val="left"/>
      <w:pPr>
        <w:ind w:left="4289" w:hanging="360"/>
      </w:pPr>
      <w:rPr>
        <w:rFonts w:ascii="Courier New" w:hAnsi="Courier New" w:cs="Courier New" w:hint="default"/>
      </w:rPr>
    </w:lvl>
    <w:lvl w:ilvl="5" w:tplc="10090005" w:tentative="1">
      <w:start w:val="1"/>
      <w:numFmt w:val="bullet"/>
      <w:lvlText w:val=""/>
      <w:lvlJc w:val="left"/>
      <w:pPr>
        <w:ind w:left="5009" w:hanging="360"/>
      </w:pPr>
      <w:rPr>
        <w:rFonts w:ascii="Wingdings" w:hAnsi="Wingdings" w:hint="default"/>
      </w:rPr>
    </w:lvl>
    <w:lvl w:ilvl="6" w:tplc="10090001" w:tentative="1">
      <w:start w:val="1"/>
      <w:numFmt w:val="bullet"/>
      <w:lvlText w:val=""/>
      <w:lvlJc w:val="left"/>
      <w:pPr>
        <w:ind w:left="5729" w:hanging="360"/>
      </w:pPr>
      <w:rPr>
        <w:rFonts w:ascii="Symbol" w:hAnsi="Symbol" w:hint="default"/>
      </w:rPr>
    </w:lvl>
    <w:lvl w:ilvl="7" w:tplc="10090003" w:tentative="1">
      <w:start w:val="1"/>
      <w:numFmt w:val="bullet"/>
      <w:lvlText w:val="o"/>
      <w:lvlJc w:val="left"/>
      <w:pPr>
        <w:ind w:left="6449" w:hanging="360"/>
      </w:pPr>
      <w:rPr>
        <w:rFonts w:ascii="Courier New" w:hAnsi="Courier New" w:cs="Courier New" w:hint="default"/>
      </w:rPr>
    </w:lvl>
    <w:lvl w:ilvl="8" w:tplc="10090005" w:tentative="1">
      <w:start w:val="1"/>
      <w:numFmt w:val="bullet"/>
      <w:lvlText w:val=""/>
      <w:lvlJc w:val="left"/>
      <w:pPr>
        <w:ind w:left="7169" w:hanging="360"/>
      </w:pPr>
      <w:rPr>
        <w:rFonts w:ascii="Wingdings" w:hAnsi="Wingdings" w:hint="default"/>
      </w:rPr>
    </w:lvl>
  </w:abstractNum>
  <w:abstractNum w:abstractNumId="39">
    <w:nsid w:val="23332031"/>
    <w:multiLevelType w:val="hybridMultilevel"/>
    <w:tmpl w:val="7178A6A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777"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nsid w:val="24B022B1"/>
    <w:multiLevelType w:val="hybridMultilevel"/>
    <w:tmpl w:val="37448244"/>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25754436"/>
    <w:multiLevelType w:val="hybridMultilevel"/>
    <w:tmpl w:val="1DC43F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927"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27FF247D"/>
    <w:multiLevelType w:val="hybridMultilevel"/>
    <w:tmpl w:val="FCAC1C70"/>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43">
    <w:nsid w:val="293632DE"/>
    <w:multiLevelType w:val="hybridMultilevel"/>
    <w:tmpl w:val="9E1C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9D8743C"/>
    <w:multiLevelType w:val="hybridMultilevel"/>
    <w:tmpl w:val="CD9A33C2"/>
    <w:lvl w:ilvl="0" w:tplc="10090003">
      <w:start w:val="1"/>
      <w:numFmt w:val="bullet"/>
      <w:lvlText w:val="o"/>
      <w:lvlJc w:val="left"/>
      <w:pPr>
        <w:ind w:left="1635" w:hanging="360"/>
      </w:pPr>
      <w:rPr>
        <w:rFonts w:ascii="Courier New" w:hAnsi="Courier New" w:cs="Courier New" w:hint="default"/>
      </w:rPr>
    </w:lvl>
    <w:lvl w:ilvl="1" w:tplc="10090003" w:tentative="1">
      <w:start w:val="1"/>
      <w:numFmt w:val="bullet"/>
      <w:lvlText w:val="o"/>
      <w:lvlJc w:val="left"/>
      <w:pPr>
        <w:ind w:left="2355" w:hanging="360"/>
      </w:pPr>
      <w:rPr>
        <w:rFonts w:ascii="Courier New" w:hAnsi="Courier New" w:cs="Courier New" w:hint="default"/>
      </w:rPr>
    </w:lvl>
    <w:lvl w:ilvl="2" w:tplc="10090005" w:tentative="1">
      <w:start w:val="1"/>
      <w:numFmt w:val="bullet"/>
      <w:lvlText w:val=""/>
      <w:lvlJc w:val="left"/>
      <w:pPr>
        <w:ind w:left="3075" w:hanging="360"/>
      </w:pPr>
      <w:rPr>
        <w:rFonts w:ascii="Wingdings" w:hAnsi="Wingdings" w:hint="default"/>
      </w:rPr>
    </w:lvl>
    <w:lvl w:ilvl="3" w:tplc="10090001" w:tentative="1">
      <w:start w:val="1"/>
      <w:numFmt w:val="bullet"/>
      <w:lvlText w:val=""/>
      <w:lvlJc w:val="left"/>
      <w:pPr>
        <w:ind w:left="3795" w:hanging="360"/>
      </w:pPr>
      <w:rPr>
        <w:rFonts w:ascii="Symbol" w:hAnsi="Symbol" w:hint="default"/>
      </w:rPr>
    </w:lvl>
    <w:lvl w:ilvl="4" w:tplc="10090003" w:tentative="1">
      <w:start w:val="1"/>
      <w:numFmt w:val="bullet"/>
      <w:lvlText w:val="o"/>
      <w:lvlJc w:val="left"/>
      <w:pPr>
        <w:ind w:left="4515" w:hanging="360"/>
      </w:pPr>
      <w:rPr>
        <w:rFonts w:ascii="Courier New" w:hAnsi="Courier New" w:cs="Courier New" w:hint="default"/>
      </w:rPr>
    </w:lvl>
    <w:lvl w:ilvl="5" w:tplc="10090005" w:tentative="1">
      <w:start w:val="1"/>
      <w:numFmt w:val="bullet"/>
      <w:lvlText w:val=""/>
      <w:lvlJc w:val="left"/>
      <w:pPr>
        <w:ind w:left="5235" w:hanging="360"/>
      </w:pPr>
      <w:rPr>
        <w:rFonts w:ascii="Wingdings" w:hAnsi="Wingdings" w:hint="default"/>
      </w:rPr>
    </w:lvl>
    <w:lvl w:ilvl="6" w:tplc="10090001" w:tentative="1">
      <w:start w:val="1"/>
      <w:numFmt w:val="bullet"/>
      <w:lvlText w:val=""/>
      <w:lvlJc w:val="left"/>
      <w:pPr>
        <w:ind w:left="5955" w:hanging="360"/>
      </w:pPr>
      <w:rPr>
        <w:rFonts w:ascii="Symbol" w:hAnsi="Symbol" w:hint="default"/>
      </w:rPr>
    </w:lvl>
    <w:lvl w:ilvl="7" w:tplc="10090003" w:tentative="1">
      <w:start w:val="1"/>
      <w:numFmt w:val="bullet"/>
      <w:lvlText w:val="o"/>
      <w:lvlJc w:val="left"/>
      <w:pPr>
        <w:ind w:left="6675" w:hanging="360"/>
      </w:pPr>
      <w:rPr>
        <w:rFonts w:ascii="Courier New" w:hAnsi="Courier New" w:cs="Courier New" w:hint="default"/>
      </w:rPr>
    </w:lvl>
    <w:lvl w:ilvl="8" w:tplc="10090005" w:tentative="1">
      <w:start w:val="1"/>
      <w:numFmt w:val="bullet"/>
      <w:lvlText w:val=""/>
      <w:lvlJc w:val="left"/>
      <w:pPr>
        <w:ind w:left="7395" w:hanging="360"/>
      </w:pPr>
      <w:rPr>
        <w:rFonts w:ascii="Wingdings" w:hAnsi="Wingdings" w:hint="default"/>
      </w:rPr>
    </w:lvl>
  </w:abstractNum>
  <w:abstractNum w:abstractNumId="45">
    <w:nsid w:val="2A0C540C"/>
    <w:multiLevelType w:val="hybridMultilevel"/>
    <w:tmpl w:val="65805CAA"/>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068"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nsid w:val="2A4F47B8"/>
    <w:multiLevelType w:val="hybridMultilevel"/>
    <w:tmpl w:val="4FF25C76"/>
    <w:lvl w:ilvl="0" w:tplc="10090001">
      <w:start w:val="1"/>
      <w:numFmt w:val="bullet"/>
      <w:lvlText w:val=""/>
      <w:lvlJc w:val="left"/>
      <w:pPr>
        <w:ind w:left="927" w:hanging="360"/>
      </w:pPr>
      <w:rPr>
        <w:rFonts w:ascii="Symbol" w:hAnsi="Symbol" w:hint="default"/>
      </w:rPr>
    </w:lvl>
    <w:lvl w:ilvl="1" w:tplc="10090003">
      <w:start w:val="1"/>
      <w:numFmt w:val="bullet"/>
      <w:lvlText w:val="o"/>
      <w:lvlJc w:val="left"/>
      <w:pPr>
        <w:ind w:left="1635"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7">
    <w:nsid w:val="2ACD401B"/>
    <w:multiLevelType w:val="hybridMultilevel"/>
    <w:tmpl w:val="A4780A2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643"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2AE2652C"/>
    <w:multiLevelType w:val="hybridMultilevel"/>
    <w:tmpl w:val="E8F0BD9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2B105310"/>
    <w:multiLevelType w:val="hybridMultilevel"/>
    <w:tmpl w:val="BD7241C8"/>
    <w:lvl w:ilvl="0" w:tplc="10090005">
      <w:start w:val="1"/>
      <w:numFmt w:val="bullet"/>
      <w:lvlText w:val=""/>
      <w:lvlJc w:val="left"/>
      <w:pPr>
        <w:ind w:left="1777" w:hanging="360"/>
      </w:pPr>
      <w:rPr>
        <w:rFonts w:ascii="Wingdings" w:hAnsi="Wingdings" w:hint="default"/>
      </w:rPr>
    </w:lvl>
    <w:lvl w:ilvl="1" w:tplc="10090003">
      <w:start w:val="1"/>
      <w:numFmt w:val="bullet"/>
      <w:lvlText w:val="o"/>
      <w:lvlJc w:val="left"/>
      <w:pPr>
        <w:ind w:left="2758" w:hanging="360"/>
      </w:pPr>
      <w:rPr>
        <w:rFonts w:ascii="Courier New" w:hAnsi="Courier New" w:cs="Courier New" w:hint="default"/>
      </w:rPr>
    </w:lvl>
    <w:lvl w:ilvl="2" w:tplc="10090005" w:tentative="1">
      <w:start w:val="1"/>
      <w:numFmt w:val="bullet"/>
      <w:lvlText w:val=""/>
      <w:lvlJc w:val="left"/>
      <w:pPr>
        <w:ind w:left="3217" w:hanging="360"/>
      </w:pPr>
      <w:rPr>
        <w:rFonts w:ascii="Wingdings" w:hAnsi="Wingdings" w:hint="default"/>
      </w:rPr>
    </w:lvl>
    <w:lvl w:ilvl="3" w:tplc="10090001" w:tentative="1">
      <w:start w:val="1"/>
      <w:numFmt w:val="bullet"/>
      <w:lvlText w:val=""/>
      <w:lvlJc w:val="left"/>
      <w:pPr>
        <w:ind w:left="3937" w:hanging="360"/>
      </w:pPr>
      <w:rPr>
        <w:rFonts w:ascii="Symbol" w:hAnsi="Symbol" w:hint="default"/>
      </w:rPr>
    </w:lvl>
    <w:lvl w:ilvl="4" w:tplc="10090003" w:tentative="1">
      <w:start w:val="1"/>
      <w:numFmt w:val="bullet"/>
      <w:lvlText w:val="o"/>
      <w:lvlJc w:val="left"/>
      <w:pPr>
        <w:ind w:left="4657" w:hanging="360"/>
      </w:pPr>
      <w:rPr>
        <w:rFonts w:ascii="Courier New" w:hAnsi="Courier New" w:cs="Courier New" w:hint="default"/>
      </w:rPr>
    </w:lvl>
    <w:lvl w:ilvl="5" w:tplc="10090005" w:tentative="1">
      <w:start w:val="1"/>
      <w:numFmt w:val="bullet"/>
      <w:lvlText w:val=""/>
      <w:lvlJc w:val="left"/>
      <w:pPr>
        <w:ind w:left="5377" w:hanging="360"/>
      </w:pPr>
      <w:rPr>
        <w:rFonts w:ascii="Wingdings" w:hAnsi="Wingdings" w:hint="default"/>
      </w:rPr>
    </w:lvl>
    <w:lvl w:ilvl="6" w:tplc="10090001" w:tentative="1">
      <w:start w:val="1"/>
      <w:numFmt w:val="bullet"/>
      <w:lvlText w:val=""/>
      <w:lvlJc w:val="left"/>
      <w:pPr>
        <w:ind w:left="6097" w:hanging="360"/>
      </w:pPr>
      <w:rPr>
        <w:rFonts w:ascii="Symbol" w:hAnsi="Symbol" w:hint="default"/>
      </w:rPr>
    </w:lvl>
    <w:lvl w:ilvl="7" w:tplc="10090003" w:tentative="1">
      <w:start w:val="1"/>
      <w:numFmt w:val="bullet"/>
      <w:lvlText w:val="o"/>
      <w:lvlJc w:val="left"/>
      <w:pPr>
        <w:ind w:left="6817" w:hanging="360"/>
      </w:pPr>
      <w:rPr>
        <w:rFonts w:ascii="Courier New" w:hAnsi="Courier New" w:cs="Courier New" w:hint="default"/>
      </w:rPr>
    </w:lvl>
    <w:lvl w:ilvl="8" w:tplc="10090005" w:tentative="1">
      <w:start w:val="1"/>
      <w:numFmt w:val="bullet"/>
      <w:lvlText w:val=""/>
      <w:lvlJc w:val="left"/>
      <w:pPr>
        <w:ind w:left="7537" w:hanging="360"/>
      </w:pPr>
      <w:rPr>
        <w:rFonts w:ascii="Wingdings" w:hAnsi="Wingdings" w:hint="default"/>
      </w:rPr>
    </w:lvl>
  </w:abstractNum>
  <w:abstractNum w:abstractNumId="50">
    <w:nsid w:val="2C346F49"/>
    <w:multiLevelType w:val="hybridMultilevel"/>
    <w:tmpl w:val="80ACE9D0"/>
    <w:lvl w:ilvl="0" w:tplc="10090003">
      <w:start w:val="1"/>
      <w:numFmt w:val="bullet"/>
      <w:lvlText w:val="o"/>
      <w:lvlJc w:val="left"/>
      <w:pPr>
        <w:ind w:left="2769" w:hanging="360"/>
      </w:pPr>
      <w:rPr>
        <w:rFonts w:ascii="Courier New" w:hAnsi="Courier New" w:cs="Courier New" w:hint="default"/>
      </w:rPr>
    </w:lvl>
    <w:lvl w:ilvl="1" w:tplc="10090003" w:tentative="1">
      <w:start w:val="1"/>
      <w:numFmt w:val="bullet"/>
      <w:lvlText w:val="o"/>
      <w:lvlJc w:val="left"/>
      <w:pPr>
        <w:ind w:left="3489" w:hanging="360"/>
      </w:pPr>
      <w:rPr>
        <w:rFonts w:ascii="Courier New" w:hAnsi="Courier New" w:cs="Courier New" w:hint="default"/>
      </w:rPr>
    </w:lvl>
    <w:lvl w:ilvl="2" w:tplc="10090005" w:tentative="1">
      <w:start w:val="1"/>
      <w:numFmt w:val="bullet"/>
      <w:lvlText w:val=""/>
      <w:lvlJc w:val="left"/>
      <w:pPr>
        <w:ind w:left="4209" w:hanging="360"/>
      </w:pPr>
      <w:rPr>
        <w:rFonts w:ascii="Wingdings" w:hAnsi="Wingdings" w:hint="default"/>
      </w:rPr>
    </w:lvl>
    <w:lvl w:ilvl="3" w:tplc="10090001" w:tentative="1">
      <w:start w:val="1"/>
      <w:numFmt w:val="bullet"/>
      <w:lvlText w:val=""/>
      <w:lvlJc w:val="left"/>
      <w:pPr>
        <w:ind w:left="4929" w:hanging="360"/>
      </w:pPr>
      <w:rPr>
        <w:rFonts w:ascii="Symbol" w:hAnsi="Symbol" w:hint="default"/>
      </w:rPr>
    </w:lvl>
    <w:lvl w:ilvl="4" w:tplc="10090003" w:tentative="1">
      <w:start w:val="1"/>
      <w:numFmt w:val="bullet"/>
      <w:lvlText w:val="o"/>
      <w:lvlJc w:val="left"/>
      <w:pPr>
        <w:ind w:left="5649" w:hanging="360"/>
      </w:pPr>
      <w:rPr>
        <w:rFonts w:ascii="Courier New" w:hAnsi="Courier New" w:cs="Courier New" w:hint="default"/>
      </w:rPr>
    </w:lvl>
    <w:lvl w:ilvl="5" w:tplc="10090005" w:tentative="1">
      <w:start w:val="1"/>
      <w:numFmt w:val="bullet"/>
      <w:lvlText w:val=""/>
      <w:lvlJc w:val="left"/>
      <w:pPr>
        <w:ind w:left="6369" w:hanging="360"/>
      </w:pPr>
      <w:rPr>
        <w:rFonts w:ascii="Wingdings" w:hAnsi="Wingdings" w:hint="default"/>
      </w:rPr>
    </w:lvl>
    <w:lvl w:ilvl="6" w:tplc="10090001" w:tentative="1">
      <w:start w:val="1"/>
      <w:numFmt w:val="bullet"/>
      <w:lvlText w:val=""/>
      <w:lvlJc w:val="left"/>
      <w:pPr>
        <w:ind w:left="7089" w:hanging="360"/>
      </w:pPr>
      <w:rPr>
        <w:rFonts w:ascii="Symbol" w:hAnsi="Symbol" w:hint="default"/>
      </w:rPr>
    </w:lvl>
    <w:lvl w:ilvl="7" w:tplc="10090003" w:tentative="1">
      <w:start w:val="1"/>
      <w:numFmt w:val="bullet"/>
      <w:lvlText w:val="o"/>
      <w:lvlJc w:val="left"/>
      <w:pPr>
        <w:ind w:left="7809" w:hanging="360"/>
      </w:pPr>
      <w:rPr>
        <w:rFonts w:ascii="Courier New" w:hAnsi="Courier New" w:cs="Courier New" w:hint="default"/>
      </w:rPr>
    </w:lvl>
    <w:lvl w:ilvl="8" w:tplc="10090005" w:tentative="1">
      <w:start w:val="1"/>
      <w:numFmt w:val="bullet"/>
      <w:lvlText w:val=""/>
      <w:lvlJc w:val="left"/>
      <w:pPr>
        <w:ind w:left="8529" w:hanging="360"/>
      </w:pPr>
      <w:rPr>
        <w:rFonts w:ascii="Wingdings" w:hAnsi="Wingdings" w:hint="default"/>
      </w:rPr>
    </w:lvl>
  </w:abstractNum>
  <w:abstractNum w:abstractNumId="51">
    <w:nsid w:val="2E3C00E8"/>
    <w:multiLevelType w:val="hybridMultilevel"/>
    <w:tmpl w:val="BFDA8DA4"/>
    <w:lvl w:ilvl="0" w:tplc="10090005">
      <w:start w:val="1"/>
      <w:numFmt w:val="bullet"/>
      <w:lvlText w:val=""/>
      <w:lvlJc w:val="left"/>
      <w:pPr>
        <w:ind w:left="3064" w:hanging="360"/>
      </w:pPr>
      <w:rPr>
        <w:rFonts w:ascii="Wingdings" w:hAnsi="Wingdings" w:hint="default"/>
      </w:rPr>
    </w:lvl>
    <w:lvl w:ilvl="1" w:tplc="10090003" w:tentative="1">
      <w:start w:val="1"/>
      <w:numFmt w:val="bullet"/>
      <w:lvlText w:val="o"/>
      <w:lvlJc w:val="left"/>
      <w:pPr>
        <w:ind w:left="3784" w:hanging="360"/>
      </w:pPr>
      <w:rPr>
        <w:rFonts w:ascii="Courier New" w:hAnsi="Courier New" w:cs="Courier New" w:hint="default"/>
      </w:rPr>
    </w:lvl>
    <w:lvl w:ilvl="2" w:tplc="10090005" w:tentative="1">
      <w:start w:val="1"/>
      <w:numFmt w:val="bullet"/>
      <w:lvlText w:val=""/>
      <w:lvlJc w:val="left"/>
      <w:pPr>
        <w:ind w:left="4504" w:hanging="360"/>
      </w:pPr>
      <w:rPr>
        <w:rFonts w:ascii="Wingdings" w:hAnsi="Wingdings" w:hint="default"/>
      </w:rPr>
    </w:lvl>
    <w:lvl w:ilvl="3" w:tplc="10090001" w:tentative="1">
      <w:start w:val="1"/>
      <w:numFmt w:val="bullet"/>
      <w:lvlText w:val=""/>
      <w:lvlJc w:val="left"/>
      <w:pPr>
        <w:ind w:left="5224" w:hanging="360"/>
      </w:pPr>
      <w:rPr>
        <w:rFonts w:ascii="Symbol" w:hAnsi="Symbol" w:hint="default"/>
      </w:rPr>
    </w:lvl>
    <w:lvl w:ilvl="4" w:tplc="10090003" w:tentative="1">
      <w:start w:val="1"/>
      <w:numFmt w:val="bullet"/>
      <w:lvlText w:val="o"/>
      <w:lvlJc w:val="left"/>
      <w:pPr>
        <w:ind w:left="5944" w:hanging="360"/>
      </w:pPr>
      <w:rPr>
        <w:rFonts w:ascii="Courier New" w:hAnsi="Courier New" w:cs="Courier New" w:hint="default"/>
      </w:rPr>
    </w:lvl>
    <w:lvl w:ilvl="5" w:tplc="10090005" w:tentative="1">
      <w:start w:val="1"/>
      <w:numFmt w:val="bullet"/>
      <w:lvlText w:val=""/>
      <w:lvlJc w:val="left"/>
      <w:pPr>
        <w:ind w:left="6664" w:hanging="360"/>
      </w:pPr>
      <w:rPr>
        <w:rFonts w:ascii="Wingdings" w:hAnsi="Wingdings" w:hint="default"/>
      </w:rPr>
    </w:lvl>
    <w:lvl w:ilvl="6" w:tplc="10090001" w:tentative="1">
      <w:start w:val="1"/>
      <w:numFmt w:val="bullet"/>
      <w:lvlText w:val=""/>
      <w:lvlJc w:val="left"/>
      <w:pPr>
        <w:ind w:left="7384" w:hanging="360"/>
      </w:pPr>
      <w:rPr>
        <w:rFonts w:ascii="Symbol" w:hAnsi="Symbol" w:hint="default"/>
      </w:rPr>
    </w:lvl>
    <w:lvl w:ilvl="7" w:tplc="10090003" w:tentative="1">
      <w:start w:val="1"/>
      <w:numFmt w:val="bullet"/>
      <w:lvlText w:val="o"/>
      <w:lvlJc w:val="left"/>
      <w:pPr>
        <w:ind w:left="8104" w:hanging="360"/>
      </w:pPr>
      <w:rPr>
        <w:rFonts w:ascii="Courier New" w:hAnsi="Courier New" w:cs="Courier New" w:hint="default"/>
      </w:rPr>
    </w:lvl>
    <w:lvl w:ilvl="8" w:tplc="10090005" w:tentative="1">
      <w:start w:val="1"/>
      <w:numFmt w:val="bullet"/>
      <w:lvlText w:val=""/>
      <w:lvlJc w:val="left"/>
      <w:pPr>
        <w:ind w:left="8824" w:hanging="360"/>
      </w:pPr>
      <w:rPr>
        <w:rFonts w:ascii="Wingdings" w:hAnsi="Wingdings" w:hint="default"/>
      </w:rPr>
    </w:lvl>
  </w:abstractNum>
  <w:abstractNum w:abstractNumId="52">
    <w:nsid w:val="2E6B02A5"/>
    <w:multiLevelType w:val="hybridMultilevel"/>
    <w:tmpl w:val="B2EC8D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2EC74005"/>
    <w:multiLevelType w:val="hybridMultilevel"/>
    <w:tmpl w:val="28163FE6"/>
    <w:lvl w:ilvl="0" w:tplc="EA9E5F04">
      <w:start w:val="1"/>
      <w:numFmt w:val="decimal"/>
      <w:lvlText w:val="%1)"/>
      <w:lvlJc w:val="left"/>
      <w:pPr>
        <w:ind w:left="643" w:hanging="360"/>
      </w:pPr>
      <w:rPr>
        <w:rFonts w:hint="default"/>
      </w:rPr>
    </w:lvl>
    <w:lvl w:ilvl="1" w:tplc="A8CAE48A">
      <w:numFmt w:val="bullet"/>
      <w:lvlText w:val="-"/>
      <w:lvlJc w:val="left"/>
      <w:pPr>
        <w:ind w:left="1363" w:hanging="360"/>
      </w:pPr>
      <w:rPr>
        <w:rFonts w:ascii="Calibri" w:eastAsiaTheme="minorHAnsi" w:hAnsi="Calibri" w:cstheme="minorBidi" w:hint="default"/>
      </w:r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54">
    <w:nsid w:val="30247F6A"/>
    <w:multiLevelType w:val="hybridMultilevel"/>
    <w:tmpl w:val="6450EB9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785"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30865004"/>
    <w:multiLevelType w:val="hybridMultilevel"/>
    <w:tmpl w:val="DDA806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31E54AEC"/>
    <w:multiLevelType w:val="hybridMultilevel"/>
    <w:tmpl w:val="50A08C6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2061"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32BC0F34"/>
    <w:multiLevelType w:val="hybridMultilevel"/>
    <w:tmpl w:val="EC6C8BDE"/>
    <w:lvl w:ilvl="0" w:tplc="10090003">
      <w:start w:val="1"/>
      <w:numFmt w:val="bullet"/>
      <w:lvlText w:val="o"/>
      <w:lvlJc w:val="left"/>
      <w:pPr>
        <w:ind w:left="1363" w:hanging="360"/>
      </w:pPr>
      <w:rPr>
        <w:rFonts w:ascii="Courier New" w:hAnsi="Courier New" w:cs="Courier New" w:hint="default"/>
      </w:rPr>
    </w:lvl>
    <w:lvl w:ilvl="1" w:tplc="10090003">
      <w:start w:val="1"/>
      <w:numFmt w:val="bullet"/>
      <w:lvlText w:val="o"/>
      <w:lvlJc w:val="left"/>
      <w:pPr>
        <w:ind w:left="1210" w:hanging="360"/>
      </w:pPr>
      <w:rPr>
        <w:rFonts w:ascii="Courier New" w:hAnsi="Courier New" w:cs="Courier New" w:hint="default"/>
      </w:rPr>
    </w:lvl>
    <w:lvl w:ilvl="2" w:tplc="10090005" w:tentative="1">
      <w:start w:val="1"/>
      <w:numFmt w:val="bullet"/>
      <w:lvlText w:val=""/>
      <w:lvlJc w:val="left"/>
      <w:pPr>
        <w:ind w:left="2803" w:hanging="360"/>
      </w:pPr>
      <w:rPr>
        <w:rFonts w:ascii="Wingdings" w:hAnsi="Wingdings" w:hint="default"/>
      </w:rPr>
    </w:lvl>
    <w:lvl w:ilvl="3" w:tplc="10090001" w:tentative="1">
      <w:start w:val="1"/>
      <w:numFmt w:val="bullet"/>
      <w:lvlText w:val=""/>
      <w:lvlJc w:val="left"/>
      <w:pPr>
        <w:ind w:left="3523" w:hanging="360"/>
      </w:pPr>
      <w:rPr>
        <w:rFonts w:ascii="Symbol" w:hAnsi="Symbol" w:hint="default"/>
      </w:rPr>
    </w:lvl>
    <w:lvl w:ilvl="4" w:tplc="10090003" w:tentative="1">
      <w:start w:val="1"/>
      <w:numFmt w:val="bullet"/>
      <w:lvlText w:val="o"/>
      <w:lvlJc w:val="left"/>
      <w:pPr>
        <w:ind w:left="4243" w:hanging="360"/>
      </w:pPr>
      <w:rPr>
        <w:rFonts w:ascii="Courier New" w:hAnsi="Courier New" w:cs="Courier New" w:hint="default"/>
      </w:rPr>
    </w:lvl>
    <w:lvl w:ilvl="5" w:tplc="10090005" w:tentative="1">
      <w:start w:val="1"/>
      <w:numFmt w:val="bullet"/>
      <w:lvlText w:val=""/>
      <w:lvlJc w:val="left"/>
      <w:pPr>
        <w:ind w:left="4963" w:hanging="360"/>
      </w:pPr>
      <w:rPr>
        <w:rFonts w:ascii="Wingdings" w:hAnsi="Wingdings" w:hint="default"/>
      </w:rPr>
    </w:lvl>
    <w:lvl w:ilvl="6" w:tplc="10090001" w:tentative="1">
      <w:start w:val="1"/>
      <w:numFmt w:val="bullet"/>
      <w:lvlText w:val=""/>
      <w:lvlJc w:val="left"/>
      <w:pPr>
        <w:ind w:left="5683" w:hanging="360"/>
      </w:pPr>
      <w:rPr>
        <w:rFonts w:ascii="Symbol" w:hAnsi="Symbol" w:hint="default"/>
      </w:rPr>
    </w:lvl>
    <w:lvl w:ilvl="7" w:tplc="10090003" w:tentative="1">
      <w:start w:val="1"/>
      <w:numFmt w:val="bullet"/>
      <w:lvlText w:val="o"/>
      <w:lvlJc w:val="left"/>
      <w:pPr>
        <w:ind w:left="6403" w:hanging="360"/>
      </w:pPr>
      <w:rPr>
        <w:rFonts w:ascii="Courier New" w:hAnsi="Courier New" w:cs="Courier New" w:hint="default"/>
      </w:rPr>
    </w:lvl>
    <w:lvl w:ilvl="8" w:tplc="10090005" w:tentative="1">
      <w:start w:val="1"/>
      <w:numFmt w:val="bullet"/>
      <w:lvlText w:val=""/>
      <w:lvlJc w:val="left"/>
      <w:pPr>
        <w:ind w:left="7123" w:hanging="360"/>
      </w:pPr>
      <w:rPr>
        <w:rFonts w:ascii="Wingdings" w:hAnsi="Wingdings" w:hint="default"/>
      </w:rPr>
    </w:lvl>
  </w:abstractNum>
  <w:abstractNum w:abstractNumId="58">
    <w:nsid w:val="32CE5872"/>
    <w:multiLevelType w:val="hybridMultilevel"/>
    <w:tmpl w:val="788E7F3E"/>
    <w:lvl w:ilvl="0" w:tplc="10090003">
      <w:start w:val="1"/>
      <w:numFmt w:val="bullet"/>
      <w:lvlText w:val="o"/>
      <w:lvlJc w:val="left"/>
      <w:pPr>
        <w:ind w:left="1363" w:hanging="360"/>
      </w:pPr>
      <w:rPr>
        <w:rFonts w:ascii="Courier New" w:hAnsi="Courier New" w:cs="Courier New" w:hint="default"/>
      </w:rPr>
    </w:lvl>
    <w:lvl w:ilvl="1" w:tplc="10090003" w:tentative="1">
      <w:start w:val="1"/>
      <w:numFmt w:val="bullet"/>
      <w:lvlText w:val="o"/>
      <w:lvlJc w:val="left"/>
      <w:pPr>
        <w:ind w:left="2083" w:hanging="360"/>
      </w:pPr>
      <w:rPr>
        <w:rFonts w:ascii="Courier New" w:hAnsi="Courier New" w:cs="Courier New" w:hint="default"/>
      </w:rPr>
    </w:lvl>
    <w:lvl w:ilvl="2" w:tplc="10090005">
      <w:start w:val="1"/>
      <w:numFmt w:val="bullet"/>
      <w:lvlText w:val=""/>
      <w:lvlJc w:val="left"/>
      <w:pPr>
        <w:ind w:left="1777" w:hanging="360"/>
      </w:pPr>
      <w:rPr>
        <w:rFonts w:ascii="Wingdings" w:hAnsi="Wingdings" w:hint="default"/>
      </w:rPr>
    </w:lvl>
    <w:lvl w:ilvl="3" w:tplc="10090001" w:tentative="1">
      <w:start w:val="1"/>
      <w:numFmt w:val="bullet"/>
      <w:lvlText w:val=""/>
      <w:lvlJc w:val="left"/>
      <w:pPr>
        <w:ind w:left="3523" w:hanging="360"/>
      </w:pPr>
      <w:rPr>
        <w:rFonts w:ascii="Symbol" w:hAnsi="Symbol" w:hint="default"/>
      </w:rPr>
    </w:lvl>
    <w:lvl w:ilvl="4" w:tplc="10090003" w:tentative="1">
      <w:start w:val="1"/>
      <w:numFmt w:val="bullet"/>
      <w:lvlText w:val="o"/>
      <w:lvlJc w:val="left"/>
      <w:pPr>
        <w:ind w:left="4243" w:hanging="360"/>
      </w:pPr>
      <w:rPr>
        <w:rFonts w:ascii="Courier New" w:hAnsi="Courier New" w:cs="Courier New" w:hint="default"/>
      </w:rPr>
    </w:lvl>
    <w:lvl w:ilvl="5" w:tplc="10090005" w:tentative="1">
      <w:start w:val="1"/>
      <w:numFmt w:val="bullet"/>
      <w:lvlText w:val=""/>
      <w:lvlJc w:val="left"/>
      <w:pPr>
        <w:ind w:left="4963" w:hanging="360"/>
      </w:pPr>
      <w:rPr>
        <w:rFonts w:ascii="Wingdings" w:hAnsi="Wingdings" w:hint="default"/>
      </w:rPr>
    </w:lvl>
    <w:lvl w:ilvl="6" w:tplc="10090001" w:tentative="1">
      <w:start w:val="1"/>
      <w:numFmt w:val="bullet"/>
      <w:lvlText w:val=""/>
      <w:lvlJc w:val="left"/>
      <w:pPr>
        <w:ind w:left="5683" w:hanging="360"/>
      </w:pPr>
      <w:rPr>
        <w:rFonts w:ascii="Symbol" w:hAnsi="Symbol" w:hint="default"/>
      </w:rPr>
    </w:lvl>
    <w:lvl w:ilvl="7" w:tplc="10090003" w:tentative="1">
      <w:start w:val="1"/>
      <w:numFmt w:val="bullet"/>
      <w:lvlText w:val="o"/>
      <w:lvlJc w:val="left"/>
      <w:pPr>
        <w:ind w:left="6403" w:hanging="360"/>
      </w:pPr>
      <w:rPr>
        <w:rFonts w:ascii="Courier New" w:hAnsi="Courier New" w:cs="Courier New" w:hint="default"/>
      </w:rPr>
    </w:lvl>
    <w:lvl w:ilvl="8" w:tplc="10090005" w:tentative="1">
      <w:start w:val="1"/>
      <w:numFmt w:val="bullet"/>
      <w:lvlText w:val=""/>
      <w:lvlJc w:val="left"/>
      <w:pPr>
        <w:ind w:left="7123" w:hanging="360"/>
      </w:pPr>
      <w:rPr>
        <w:rFonts w:ascii="Wingdings" w:hAnsi="Wingdings" w:hint="default"/>
      </w:rPr>
    </w:lvl>
  </w:abstractNum>
  <w:abstractNum w:abstractNumId="59">
    <w:nsid w:val="346D6C49"/>
    <w:multiLevelType w:val="hybridMultilevel"/>
    <w:tmpl w:val="9A0EA708"/>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348D4FDE"/>
    <w:multiLevelType w:val="hybridMultilevel"/>
    <w:tmpl w:val="3A1E16F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635"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1">
    <w:nsid w:val="34E62583"/>
    <w:multiLevelType w:val="hybridMultilevel"/>
    <w:tmpl w:val="91CA8AB4"/>
    <w:lvl w:ilvl="0" w:tplc="F77CEF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36285CC1"/>
    <w:multiLevelType w:val="hybridMultilevel"/>
    <w:tmpl w:val="B474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6534CB6"/>
    <w:multiLevelType w:val="hybridMultilevel"/>
    <w:tmpl w:val="D9E27586"/>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2202"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4">
    <w:nsid w:val="36C2632B"/>
    <w:multiLevelType w:val="hybridMultilevel"/>
    <w:tmpl w:val="5298E100"/>
    <w:lvl w:ilvl="0" w:tplc="10090005">
      <w:start w:val="1"/>
      <w:numFmt w:val="bullet"/>
      <w:lvlText w:val=""/>
      <w:lvlJc w:val="left"/>
      <w:pPr>
        <w:ind w:left="2344" w:hanging="360"/>
      </w:pPr>
      <w:rPr>
        <w:rFonts w:ascii="Wingdings" w:hAnsi="Wingdings" w:hint="default"/>
      </w:rPr>
    </w:lvl>
    <w:lvl w:ilvl="1" w:tplc="04090003">
      <w:start w:val="1"/>
      <w:numFmt w:val="bullet"/>
      <w:lvlText w:val="o"/>
      <w:lvlJc w:val="left"/>
      <w:pPr>
        <w:ind w:left="3064" w:hanging="360"/>
      </w:pPr>
      <w:rPr>
        <w:rFonts w:ascii="Courier New" w:hAnsi="Courier New" w:cs="Courier New" w:hint="default"/>
      </w:rPr>
    </w:lvl>
    <w:lvl w:ilvl="2" w:tplc="04090005" w:tentative="1">
      <w:start w:val="1"/>
      <w:numFmt w:val="bullet"/>
      <w:lvlText w:val=""/>
      <w:lvlJc w:val="left"/>
      <w:pPr>
        <w:ind w:left="3784" w:hanging="360"/>
      </w:pPr>
      <w:rPr>
        <w:rFonts w:ascii="Wingdings" w:hAnsi="Wingdings" w:hint="default"/>
      </w:rPr>
    </w:lvl>
    <w:lvl w:ilvl="3" w:tplc="04090001" w:tentative="1">
      <w:start w:val="1"/>
      <w:numFmt w:val="bullet"/>
      <w:lvlText w:val=""/>
      <w:lvlJc w:val="left"/>
      <w:pPr>
        <w:ind w:left="4504" w:hanging="360"/>
      </w:pPr>
      <w:rPr>
        <w:rFonts w:ascii="Symbol" w:hAnsi="Symbol" w:hint="default"/>
      </w:rPr>
    </w:lvl>
    <w:lvl w:ilvl="4" w:tplc="04090003" w:tentative="1">
      <w:start w:val="1"/>
      <w:numFmt w:val="bullet"/>
      <w:lvlText w:val="o"/>
      <w:lvlJc w:val="left"/>
      <w:pPr>
        <w:ind w:left="5224" w:hanging="360"/>
      </w:pPr>
      <w:rPr>
        <w:rFonts w:ascii="Courier New" w:hAnsi="Courier New" w:cs="Courier New" w:hint="default"/>
      </w:rPr>
    </w:lvl>
    <w:lvl w:ilvl="5" w:tplc="04090005" w:tentative="1">
      <w:start w:val="1"/>
      <w:numFmt w:val="bullet"/>
      <w:lvlText w:val=""/>
      <w:lvlJc w:val="left"/>
      <w:pPr>
        <w:ind w:left="5944" w:hanging="360"/>
      </w:pPr>
      <w:rPr>
        <w:rFonts w:ascii="Wingdings" w:hAnsi="Wingdings" w:hint="default"/>
      </w:rPr>
    </w:lvl>
    <w:lvl w:ilvl="6" w:tplc="04090001" w:tentative="1">
      <w:start w:val="1"/>
      <w:numFmt w:val="bullet"/>
      <w:lvlText w:val=""/>
      <w:lvlJc w:val="left"/>
      <w:pPr>
        <w:ind w:left="6664" w:hanging="360"/>
      </w:pPr>
      <w:rPr>
        <w:rFonts w:ascii="Symbol" w:hAnsi="Symbol" w:hint="default"/>
      </w:rPr>
    </w:lvl>
    <w:lvl w:ilvl="7" w:tplc="04090003" w:tentative="1">
      <w:start w:val="1"/>
      <w:numFmt w:val="bullet"/>
      <w:lvlText w:val="o"/>
      <w:lvlJc w:val="left"/>
      <w:pPr>
        <w:ind w:left="7384" w:hanging="360"/>
      </w:pPr>
      <w:rPr>
        <w:rFonts w:ascii="Courier New" w:hAnsi="Courier New" w:cs="Courier New" w:hint="default"/>
      </w:rPr>
    </w:lvl>
    <w:lvl w:ilvl="8" w:tplc="04090005" w:tentative="1">
      <w:start w:val="1"/>
      <w:numFmt w:val="bullet"/>
      <w:lvlText w:val=""/>
      <w:lvlJc w:val="left"/>
      <w:pPr>
        <w:ind w:left="8104" w:hanging="360"/>
      </w:pPr>
      <w:rPr>
        <w:rFonts w:ascii="Wingdings" w:hAnsi="Wingdings" w:hint="default"/>
      </w:rPr>
    </w:lvl>
  </w:abstractNum>
  <w:abstractNum w:abstractNumId="65">
    <w:nsid w:val="370F6A7E"/>
    <w:multiLevelType w:val="hybridMultilevel"/>
    <w:tmpl w:val="26FC09D8"/>
    <w:lvl w:ilvl="0" w:tplc="10090003">
      <w:start w:val="1"/>
      <w:numFmt w:val="bullet"/>
      <w:lvlText w:val="o"/>
      <w:lvlJc w:val="left"/>
      <w:pPr>
        <w:ind w:left="2344" w:hanging="360"/>
      </w:pPr>
      <w:rPr>
        <w:rFonts w:ascii="Courier New" w:hAnsi="Courier New" w:cs="Courier New" w:hint="default"/>
      </w:rPr>
    </w:lvl>
    <w:lvl w:ilvl="1" w:tplc="10090003">
      <w:start w:val="1"/>
      <w:numFmt w:val="bullet"/>
      <w:lvlText w:val="o"/>
      <w:lvlJc w:val="left"/>
      <w:pPr>
        <w:ind w:left="3325" w:hanging="360"/>
      </w:pPr>
      <w:rPr>
        <w:rFonts w:ascii="Courier New" w:hAnsi="Courier New" w:cs="Courier New" w:hint="default"/>
      </w:rPr>
    </w:lvl>
    <w:lvl w:ilvl="2" w:tplc="10090005" w:tentative="1">
      <w:start w:val="1"/>
      <w:numFmt w:val="bullet"/>
      <w:lvlText w:val=""/>
      <w:lvlJc w:val="left"/>
      <w:pPr>
        <w:ind w:left="3784" w:hanging="360"/>
      </w:pPr>
      <w:rPr>
        <w:rFonts w:ascii="Wingdings" w:hAnsi="Wingdings" w:hint="default"/>
      </w:rPr>
    </w:lvl>
    <w:lvl w:ilvl="3" w:tplc="10090001" w:tentative="1">
      <w:start w:val="1"/>
      <w:numFmt w:val="bullet"/>
      <w:lvlText w:val=""/>
      <w:lvlJc w:val="left"/>
      <w:pPr>
        <w:ind w:left="4504" w:hanging="360"/>
      </w:pPr>
      <w:rPr>
        <w:rFonts w:ascii="Symbol" w:hAnsi="Symbol" w:hint="default"/>
      </w:rPr>
    </w:lvl>
    <w:lvl w:ilvl="4" w:tplc="10090003" w:tentative="1">
      <w:start w:val="1"/>
      <w:numFmt w:val="bullet"/>
      <w:lvlText w:val="o"/>
      <w:lvlJc w:val="left"/>
      <w:pPr>
        <w:ind w:left="5224" w:hanging="360"/>
      </w:pPr>
      <w:rPr>
        <w:rFonts w:ascii="Courier New" w:hAnsi="Courier New" w:cs="Courier New" w:hint="default"/>
      </w:rPr>
    </w:lvl>
    <w:lvl w:ilvl="5" w:tplc="10090005" w:tentative="1">
      <w:start w:val="1"/>
      <w:numFmt w:val="bullet"/>
      <w:lvlText w:val=""/>
      <w:lvlJc w:val="left"/>
      <w:pPr>
        <w:ind w:left="5944" w:hanging="360"/>
      </w:pPr>
      <w:rPr>
        <w:rFonts w:ascii="Wingdings" w:hAnsi="Wingdings" w:hint="default"/>
      </w:rPr>
    </w:lvl>
    <w:lvl w:ilvl="6" w:tplc="10090001" w:tentative="1">
      <w:start w:val="1"/>
      <w:numFmt w:val="bullet"/>
      <w:lvlText w:val=""/>
      <w:lvlJc w:val="left"/>
      <w:pPr>
        <w:ind w:left="6664" w:hanging="360"/>
      </w:pPr>
      <w:rPr>
        <w:rFonts w:ascii="Symbol" w:hAnsi="Symbol" w:hint="default"/>
      </w:rPr>
    </w:lvl>
    <w:lvl w:ilvl="7" w:tplc="10090003" w:tentative="1">
      <w:start w:val="1"/>
      <w:numFmt w:val="bullet"/>
      <w:lvlText w:val="o"/>
      <w:lvlJc w:val="left"/>
      <w:pPr>
        <w:ind w:left="7384" w:hanging="360"/>
      </w:pPr>
      <w:rPr>
        <w:rFonts w:ascii="Courier New" w:hAnsi="Courier New" w:cs="Courier New" w:hint="default"/>
      </w:rPr>
    </w:lvl>
    <w:lvl w:ilvl="8" w:tplc="10090005" w:tentative="1">
      <w:start w:val="1"/>
      <w:numFmt w:val="bullet"/>
      <w:lvlText w:val=""/>
      <w:lvlJc w:val="left"/>
      <w:pPr>
        <w:ind w:left="8104" w:hanging="360"/>
      </w:pPr>
      <w:rPr>
        <w:rFonts w:ascii="Wingdings" w:hAnsi="Wingdings" w:hint="default"/>
      </w:rPr>
    </w:lvl>
  </w:abstractNum>
  <w:abstractNum w:abstractNumId="66">
    <w:nsid w:val="39E827C2"/>
    <w:multiLevelType w:val="hybridMultilevel"/>
    <w:tmpl w:val="9326937C"/>
    <w:lvl w:ilvl="0" w:tplc="10090011">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nsid w:val="3A3E2290"/>
    <w:multiLevelType w:val="hybridMultilevel"/>
    <w:tmpl w:val="9C20EF8C"/>
    <w:lvl w:ilvl="0" w:tplc="1009000F">
      <w:start w:val="1"/>
      <w:numFmt w:val="decimal"/>
      <w:lvlText w:val="%1."/>
      <w:lvlJc w:val="left"/>
      <w:pPr>
        <w:ind w:left="450" w:hanging="360"/>
      </w:pPr>
    </w:lvl>
    <w:lvl w:ilvl="1" w:tplc="10090003">
      <w:start w:val="1"/>
      <w:numFmt w:val="bullet"/>
      <w:lvlText w:val="o"/>
      <w:lvlJc w:val="left"/>
      <w:pPr>
        <w:ind w:left="1777" w:hanging="360"/>
      </w:pPr>
      <w:rPr>
        <w:rFonts w:ascii="Courier New" w:hAnsi="Courier New" w:cs="Courier New" w:hint="default"/>
      </w:r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68">
    <w:nsid w:val="3AA91224"/>
    <w:multiLevelType w:val="hybridMultilevel"/>
    <w:tmpl w:val="78083DC0"/>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919"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3C9A10F5"/>
    <w:multiLevelType w:val="hybridMultilevel"/>
    <w:tmpl w:val="8F425B6A"/>
    <w:lvl w:ilvl="0" w:tplc="10090005">
      <w:start w:val="1"/>
      <w:numFmt w:val="bullet"/>
      <w:lvlText w:val=""/>
      <w:lvlJc w:val="left"/>
      <w:pPr>
        <w:ind w:left="2344" w:hanging="360"/>
      </w:pPr>
      <w:rPr>
        <w:rFonts w:ascii="Wingdings" w:hAnsi="Wingdings" w:hint="default"/>
      </w:rPr>
    </w:lvl>
    <w:lvl w:ilvl="1" w:tplc="10090003" w:tentative="1">
      <w:start w:val="1"/>
      <w:numFmt w:val="bullet"/>
      <w:lvlText w:val="o"/>
      <w:lvlJc w:val="left"/>
      <w:pPr>
        <w:ind w:left="3064" w:hanging="360"/>
      </w:pPr>
      <w:rPr>
        <w:rFonts w:ascii="Courier New" w:hAnsi="Courier New" w:cs="Courier New" w:hint="default"/>
      </w:rPr>
    </w:lvl>
    <w:lvl w:ilvl="2" w:tplc="10090005" w:tentative="1">
      <w:start w:val="1"/>
      <w:numFmt w:val="bullet"/>
      <w:lvlText w:val=""/>
      <w:lvlJc w:val="left"/>
      <w:pPr>
        <w:ind w:left="3784" w:hanging="360"/>
      </w:pPr>
      <w:rPr>
        <w:rFonts w:ascii="Wingdings" w:hAnsi="Wingdings" w:hint="default"/>
      </w:rPr>
    </w:lvl>
    <w:lvl w:ilvl="3" w:tplc="10090001" w:tentative="1">
      <w:start w:val="1"/>
      <w:numFmt w:val="bullet"/>
      <w:lvlText w:val=""/>
      <w:lvlJc w:val="left"/>
      <w:pPr>
        <w:ind w:left="4504" w:hanging="360"/>
      </w:pPr>
      <w:rPr>
        <w:rFonts w:ascii="Symbol" w:hAnsi="Symbol" w:hint="default"/>
      </w:rPr>
    </w:lvl>
    <w:lvl w:ilvl="4" w:tplc="10090003" w:tentative="1">
      <w:start w:val="1"/>
      <w:numFmt w:val="bullet"/>
      <w:lvlText w:val="o"/>
      <w:lvlJc w:val="left"/>
      <w:pPr>
        <w:ind w:left="5224" w:hanging="360"/>
      </w:pPr>
      <w:rPr>
        <w:rFonts w:ascii="Courier New" w:hAnsi="Courier New" w:cs="Courier New" w:hint="default"/>
      </w:rPr>
    </w:lvl>
    <w:lvl w:ilvl="5" w:tplc="10090005" w:tentative="1">
      <w:start w:val="1"/>
      <w:numFmt w:val="bullet"/>
      <w:lvlText w:val=""/>
      <w:lvlJc w:val="left"/>
      <w:pPr>
        <w:ind w:left="5944" w:hanging="360"/>
      </w:pPr>
      <w:rPr>
        <w:rFonts w:ascii="Wingdings" w:hAnsi="Wingdings" w:hint="default"/>
      </w:rPr>
    </w:lvl>
    <w:lvl w:ilvl="6" w:tplc="10090001" w:tentative="1">
      <w:start w:val="1"/>
      <w:numFmt w:val="bullet"/>
      <w:lvlText w:val=""/>
      <w:lvlJc w:val="left"/>
      <w:pPr>
        <w:ind w:left="6664" w:hanging="360"/>
      </w:pPr>
      <w:rPr>
        <w:rFonts w:ascii="Symbol" w:hAnsi="Symbol" w:hint="default"/>
      </w:rPr>
    </w:lvl>
    <w:lvl w:ilvl="7" w:tplc="10090003" w:tentative="1">
      <w:start w:val="1"/>
      <w:numFmt w:val="bullet"/>
      <w:lvlText w:val="o"/>
      <w:lvlJc w:val="left"/>
      <w:pPr>
        <w:ind w:left="7384" w:hanging="360"/>
      </w:pPr>
      <w:rPr>
        <w:rFonts w:ascii="Courier New" w:hAnsi="Courier New" w:cs="Courier New" w:hint="default"/>
      </w:rPr>
    </w:lvl>
    <w:lvl w:ilvl="8" w:tplc="10090005" w:tentative="1">
      <w:start w:val="1"/>
      <w:numFmt w:val="bullet"/>
      <w:lvlText w:val=""/>
      <w:lvlJc w:val="left"/>
      <w:pPr>
        <w:ind w:left="8104" w:hanging="360"/>
      </w:pPr>
      <w:rPr>
        <w:rFonts w:ascii="Wingdings" w:hAnsi="Wingdings" w:hint="default"/>
      </w:rPr>
    </w:lvl>
  </w:abstractNum>
  <w:abstractNum w:abstractNumId="70">
    <w:nsid w:val="3D0B1A84"/>
    <w:multiLevelType w:val="hybridMultilevel"/>
    <w:tmpl w:val="CB90DC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3F474483"/>
    <w:multiLevelType w:val="hybridMultilevel"/>
    <w:tmpl w:val="22601F7C"/>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72">
    <w:nsid w:val="3F611EE8"/>
    <w:multiLevelType w:val="hybridMultilevel"/>
    <w:tmpl w:val="C25833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352"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410769E9"/>
    <w:multiLevelType w:val="hybridMultilevel"/>
    <w:tmpl w:val="4594B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2113FC8"/>
    <w:multiLevelType w:val="hybridMultilevel"/>
    <w:tmpl w:val="89089642"/>
    <w:lvl w:ilvl="0" w:tplc="10090005">
      <w:start w:val="1"/>
      <w:numFmt w:val="bullet"/>
      <w:lvlText w:val=""/>
      <w:lvlJc w:val="left"/>
      <w:pPr>
        <w:ind w:left="1777" w:hanging="360"/>
      </w:pPr>
      <w:rPr>
        <w:rFonts w:ascii="Wingdings" w:hAnsi="Wingdings" w:hint="default"/>
      </w:rPr>
    </w:lvl>
    <w:lvl w:ilvl="1" w:tplc="10090005">
      <w:start w:val="1"/>
      <w:numFmt w:val="bullet"/>
      <w:lvlText w:val=""/>
      <w:lvlJc w:val="left"/>
      <w:pPr>
        <w:ind w:left="1777" w:hanging="360"/>
      </w:pPr>
      <w:rPr>
        <w:rFonts w:ascii="Wingdings" w:hAnsi="Wingdings" w:hint="default"/>
      </w:rPr>
    </w:lvl>
    <w:lvl w:ilvl="2" w:tplc="10090005" w:tentative="1">
      <w:start w:val="1"/>
      <w:numFmt w:val="bullet"/>
      <w:lvlText w:val=""/>
      <w:lvlJc w:val="left"/>
      <w:pPr>
        <w:ind w:left="2803" w:hanging="360"/>
      </w:pPr>
      <w:rPr>
        <w:rFonts w:ascii="Wingdings" w:hAnsi="Wingdings" w:hint="default"/>
      </w:rPr>
    </w:lvl>
    <w:lvl w:ilvl="3" w:tplc="10090001" w:tentative="1">
      <w:start w:val="1"/>
      <w:numFmt w:val="bullet"/>
      <w:lvlText w:val=""/>
      <w:lvlJc w:val="left"/>
      <w:pPr>
        <w:ind w:left="3523" w:hanging="360"/>
      </w:pPr>
      <w:rPr>
        <w:rFonts w:ascii="Symbol" w:hAnsi="Symbol" w:hint="default"/>
      </w:rPr>
    </w:lvl>
    <w:lvl w:ilvl="4" w:tplc="10090003" w:tentative="1">
      <w:start w:val="1"/>
      <w:numFmt w:val="bullet"/>
      <w:lvlText w:val="o"/>
      <w:lvlJc w:val="left"/>
      <w:pPr>
        <w:ind w:left="4243" w:hanging="360"/>
      </w:pPr>
      <w:rPr>
        <w:rFonts w:ascii="Courier New" w:hAnsi="Courier New" w:cs="Courier New" w:hint="default"/>
      </w:rPr>
    </w:lvl>
    <w:lvl w:ilvl="5" w:tplc="10090005" w:tentative="1">
      <w:start w:val="1"/>
      <w:numFmt w:val="bullet"/>
      <w:lvlText w:val=""/>
      <w:lvlJc w:val="left"/>
      <w:pPr>
        <w:ind w:left="4963" w:hanging="360"/>
      </w:pPr>
      <w:rPr>
        <w:rFonts w:ascii="Wingdings" w:hAnsi="Wingdings" w:hint="default"/>
      </w:rPr>
    </w:lvl>
    <w:lvl w:ilvl="6" w:tplc="10090001" w:tentative="1">
      <w:start w:val="1"/>
      <w:numFmt w:val="bullet"/>
      <w:lvlText w:val=""/>
      <w:lvlJc w:val="left"/>
      <w:pPr>
        <w:ind w:left="5683" w:hanging="360"/>
      </w:pPr>
      <w:rPr>
        <w:rFonts w:ascii="Symbol" w:hAnsi="Symbol" w:hint="default"/>
      </w:rPr>
    </w:lvl>
    <w:lvl w:ilvl="7" w:tplc="10090003" w:tentative="1">
      <w:start w:val="1"/>
      <w:numFmt w:val="bullet"/>
      <w:lvlText w:val="o"/>
      <w:lvlJc w:val="left"/>
      <w:pPr>
        <w:ind w:left="6403" w:hanging="360"/>
      </w:pPr>
      <w:rPr>
        <w:rFonts w:ascii="Courier New" w:hAnsi="Courier New" w:cs="Courier New" w:hint="default"/>
      </w:rPr>
    </w:lvl>
    <w:lvl w:ilvl="8" w:tplc="10090005" w:tentative="1">
      <w:start w:val="1"/>
      <w:numFmt w:val="bullet"/>
      <w:lvlText w:val=""/>
      <w:lvlJc w:val="left"/>
      <w:pPr>
        <w:ind w:left="7123" w:hanging="360"/>
      </w:pPr>
      <w:rPr>
        <w:rFonts w:ascii="Wingdings" w:hAnsi="Wingdings" w:hint="default"/>
      </w:rPr>
    </w:lvl>
  </w:abstractNum>
  <w:abstractNum w:abstractNumId="75">
    <w:nsid w:val="422956A6"/>
    <w:multiLevelType w:val="hybridMultilevel"/>
    <w:tmpl w:val="CA06033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785"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439857F0"/>
    <w:multiLevelType w:val="hybridMultilevel"/>
    <w:tmpl w:val="6734D4D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2769"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7">
    <w:nsid w:val="43B4175B"/>
    <w:multiLevelType w:val="hybridMultilevel"/>
    <w:tmpl w:val="58F413F4"/>
    <w:lvl w:ilvl="0" w:tplc="10090003">
      <w:start w:val="1"/>
      <w:numFmt w:val="bullet"/>
      <w:lvlText w:val="o"/>
      <w:lvlJc w:val="left"/>
      <w:pPr>
        <w:ind w:left="1635" w:hanging="360"/>
      </w:pPr>
      <w:rPr>
        <w:rFonts w:ascii="Courier New" w:hAnsi="Courier New" w:cs="Courier New" w:hint="default"/>
      </w:rPr>
    </w:lvl>
    <w:lvl w:ilvl="1" w:tplc="10090003" w:tentative="1">
      <w:start w:val="1"/>
      <w:numFmt w:val="bullet"/>
      <w:lvlText w:val="o"/>
      <w:lvlJc w:val="left"/>
      <w:pPr>
        <w:ind w:left="2355" w:hanging="360"/>
      </w:pPr>
      <w:rPr>
        <w:rFonts w:ascii="Courier New" w:hAnsi="Courier New" w:cs="Courier New" w:hint="default"/>
      </w:rPr>
    </w:lvl>
    <w:lvl w:ilvl="2" w:tplc="10090005" w:tentative="1">
      <w:start w:val="1"/>
      <w:numFmt w:val="bullet"/>
      <w:lvlText w:val=""/>
      <w:lvlJc w:val="left"/>
      <w:pPr>
        <w:ind w:left="3075" w:hanging="360"/>
      </w:pPr>
      <w:rPr>
        <w:rFonts w:ascii="Wingdings" w:hAnsi="Wingdings" w:hint="default"/>
      </w:rPr>
    </w:lvl>
    <w:lvl w:ilvl="3" w:tplc="10090001" w:tentative="1">
      <w:start w:val="1"/>
      <w:numFmt w:val="bullet"/>
      <w:lvlText w:val=""/>
      <w:lvlJc w:val="left"/>
      <w:pPr>
        <w:ind w:left="3795" w:hanging="360"/>
      </w:pPr>
      <w:rPr>
        <w:rFonts w:ascii="Symbol" w:hAnsi="Symbol" w:hint="default"/>
      </w:rPr>
    </w:lvl>
    <w:lvl w:ilvl="4" w:tplc="10090003" w:tentative="1">
      <w:start w:val="1"/>
      <w:numFmt w:val="bullet"/>
      <w:lvlText w:val="o"/>
      <w:lvlJc w:val="left"/>
      <w:pPr>
        <w:ind w:left="4515" w:hanging="360"/>
      </w:pPr>
      <w:rPr>
        <w:rFonts w:ascii="Courier New" w:hAnsi="Courier New" w:cs="Courier New" w:hint="default"/>
      </w:rPr>
    </w:lvl>
    <w:lvl w:ilvl="5" w:tplc="10090005" w:tentative="1">
      <w:start w:val="1"/>
      <w:numFmt w:val="bullet"/>
      <w:lvlText w:val=""/>
      <w:lvlJc w:val="left"/>
      <w:pPr>
        <w:ind w:left="5235" w:hanging="360"/>
      </w:pPr>
      <w:rPr>
        <w:rFonts w:ascii="Wingdings" w:hAnsi="Wingdings" w:hint="default"/>
      </w:rPr>
    </w:lvl>
    <w:lvl w:ilvl="6" w:tplc="10090001" w:tentative="1">
      <w:start w:val="1"/>
      <w:numFmt w:val="bullet"/>
      <w:lvlText w:val=""/>
      <w:lvlJc w:val="left"/>
      <w:pPr>
        <w:ind w:left="5955" w:hanging="360"/>
      </w:pPr>
      <w:rPr>
        <w:rFonts w:ascii="Symbol" w:hAnsi="Symbol" w:hint="default"/>
      </w:rPr>
    </w:lvl>
    <w:lvl w:ilvl="7" w:tplc="10090003" w:tentative="1">
      <w:start w:val="1"/>
      <w:numFmt w:val="bullet"/>
      <w:lvlText w:val="o"/>
      <w:lvlJc w:val="left"/>
      <w:pPr>
        <w:ind w:left="6675" w:hanging="360"/>
      </w:pPr>
      <w:rPr>
        <w:rFonts w:ascii="Courier New" w:hAnsi="Courier New" w:cs="Courier New" w:hint="default"/>
      </w:rPr>
    </w:lvl>
    <w:lvl w:ilvl="8" w:tplc="10090005" w:tentative="1">
      <w:start w:val="1"/>
      <w:numFmt w:val="bullet"/>
      <w:lvlText w:val=""/>
      <w:lvlJc w:val="left"/>
      <w:pPr>
        <w:ind w:left="7395" w:hanging="360"/>
      </w:pPr>
      <w:rPr>
        <w:rFonts w:ascii="Wingdings" w:hAnsi="Wingdings" w:hint="default"/>
      </w:rPr>
    </w:lvl>
  </w:abstractNum>
  <w:abstractNum w:abstractNumId="78">
    <w:nsid w:val="43B5337B"/>
    <w:multiLevelType w:val="hybridMultilevel"/>
    <w:tmpl w:val="ED3E0E6A"/>
    <w:lvl w:ilvl="0" w:tplc="10090003">
      <w:start w:val="1"/>
      <w:numFmt w:val="bullet"/>
      <w:lvlText w:val="o"/>
      <w:lvlJc w:val="left"/>
      <w:pPr>
        <w:ind w:left="1494" w:hanging="360"/>
      </w:pPr>
      <w:rPr>
        <w:rFonts w:ascii="Courier New" w:hAnsi="Courier New" w:cs="Courier New"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79">
    <w:nsid w:val="44C04D35"/>
    <w:multiLevelType w:val="hybridMultilevel"/>
    <w:tmpl w:val="72824C34"/>
    <w:lvl w:ilvl="0" w:tplc="10090003">
      <w:start w:val="1"/>
      <w:numFmt w:val="bullet"/>
      <w:lvlText w:val="o"/>
      <w:lvlJc w:val="left"/>
      <w:pPr>
        <w:ind w:left="1363" w:hanging="360"/>
      </w:pPr>
      <w:rPr>
        <w:rFonts w:ascii="Courier New" w:hAnsi="Courier New" w:cs="Courier New" w:hint="default"/>
      </w:rPr>
    </w:lvl>
    <w:lvl w:ilvl="1" w:tplc="10090005">
      <w:start w:val="1"/>
      <w:numFmt w:val="bullet"/>
      <w:lvlText w:val=""/>
      <w:lvlJc w:val="left"/>
      <w:pPr>
        <w:ind w:left="1777" w:hanging="360"/>
      </w:pPr>
      <w:rPr>
        <w:rFonts w:ascii="Wingdings" w:hAnsi="Wingdings" w:hint="default"/>
      </w:rPr>
    </w:lvl>
    <w:lvl w:ilvl="2" w:tplc="10090005" w:tentative="1">
      <w:start w:val="1"/>
      <w:numFmt w:val="bullet"/>
      <w:lvlText w:val=""/>
      <w:lvlJc w:val="left"/>
      <w:pPr>
        <w:ind w:left="2803" w:hanging="360"/>
      </w:pPr>
      <w:rPr>
        <w:rFonts w:ascii="Wingdings" w:hAnsi="Wingdings" w:hint="default"/>
      </w:rPr>
    </w:lvl>
    <w:lvl w:ilvl="3" w:tplc="10090001" w:tentative="1">
      <w:start w:val="1"/>
      <w:numFmt w:val="bullet"/>
      <w:lvlText w:val=""/>
      <w:lvlJc w:val="left"/>
      <w:pPr>
        <w:ind w:left="3523" w:hanging="360"/>
      </w:pPr>
      <w:rPr>
        <w:rFonts w:ascii="Symbol" w:hAnsi="Symbol" w:hint="default"/>
      </w:rPr>
    </w:lvl>
    <w:lvl w:ilvl="4" w:tplc="10090003" w:tentative="1">
      <w:start w:val="1"/>
      <w:numFmt w:val="bullet"/>
      <w:lvlText w:val="o"/>
      <w:lvlJc w:val="left"/>
      <w:pPr>
        <w:ind w:left="4243" w:hanging="360"/>
      </w:pPr>
      <w:rPr>
        <w:rFonts w:ascii="Courier New" w:hAnsi="Courier New" w:cs="Courier New" w:hint="default"/>
      </w:rPr>
    </w:lvl>
    <w:lvl w:ilvl="5" w:tplc="10090005" w:tentative="1">
      <w:start w:val="1"/>
      <w:numFmt w:val="bullet"/>
      <w:lvlText w:val=""/>
      <w:lvlJc w:val="left"/>
      <w:pPr>
        <w:ind w:left="4963" w:hanging="360"/>
      </w:pPr>
      <w:rPr>
        <w:rFonts w:ascii="Wingdings" w:hAnsi="Wingdings" w:hint="default"/>
      </w:rPr>
    </w:lvl>
    <w:lvl w:ilvl="6" w:tplc="10090001" w:tentative="1">
      <w:start w:val="1"/>
      <w:numFmt w:val="bullet"/>
      <w:lvlText w:val=""/>
      <w:lvlJc w:val="left"/>
      <w:pPr>
        <w:ind w:left="5683" w:hanging="360"/>
      </w:pPr>
      <w:rPr>
        <w:rFonts w:ascii="Symbol" w:hAnsi="Symbol" w:hint="default"/>
      </w:rPr>
    </w:lvl>
    <w:lvl w:ilvl="7" w:tplc="10090003" w:tentative="1">
      <w:start w:val="1"/>
      <w:numFmt w:val="bullet"/>
      <w:lvlText w:val="o"/>
      <w:lvlJc w:val="left"/>
      <w:pPr>
        <w:ind w:left="6403" w:hanging="360"/>
      </w:pPr>
      <w:rPr>
        <w:rFonts w:ascii="Courier New" w:hAnsi="Courier New" w:cs="Courier New" w:hint="default"/>
      </w:rPr>
    </w:lvl>
    <w:lvl w:ilvl="8" w:tplc="10090005" w:tentative="1">
      <w:start w:val="1"/>
      <w:numFmt w:val="bullet"/>
      <w:lvlText w:val=""/>
      <w:lvlJc w:val="left"/>
      <w:pPr>
        <w:ind w:left="7123" w:hanging="360"/>
      </w:pPr>
      <w:rPr>
        <w:rFonts w:ascii="Wingdings" w:hAnsi="Wingdings" w:hint="default"/>
      </w:rPr>
    </w:lvl>
  </w:abstractNum>
  <w:abstractNum w:abstractNumId="80">
    <w:nsid w:val="451D29CD"/>
    <w:multiLevelType w:val="hybridMultilevel"/>
    <w:tmpl w:val="C68EDF48"/>
    <w:lvl w:ilvl="0" w:tplc="10090003">
      <w:start w:val="1"/>
      <w:numFmt w:val="bullet"/>
      <w:lvlText w:val="o"/>
      <w:lvlJc w:val="left"/>
      <w:pPr>
        <w:ind w:left="3053" w:hanging="360"/>
      </w:pPr>
      <w:rPr>
        <w:rFonts w:ascii="Courier New" w:hAnsi="Courier New" w:cs="Courier New" w:hint="default"/>
      </w:rPr>
    </w:lvl>
    <w:lvl w:ilvl="1" w:tplc="10090003" w:tentative="1">
      <w:start w:val="1"/>
      <w:numFmt w:val="bullet"/>
      <w:lvlText w:val="o"/>
      <w:lvlJc w:val="left"/>
      <w:pPr>
        <w:ind w:left="3773" w:hanging="360"/>
      </w:pPr>
      <w:rPr>
        <w:rFonts w:ascii="Courier New" w:hAnsi="Courier New" w:cs="Courier New" w:hint="default"/>
      </w:rPr>
    </w:lvl>
    <w:lvl w:ilvl="2" w:tplc="10090005" w:tentative="1">
      <w:start w:val="1"/>
      <w:numFmt w:val="bullet"/>
      <w:lvlText w:val=""/>
      <w:lvlJc w:val="left"/>
      <w:pPr>
        <w:ind w:left="4493" w:hanging="360"/>
      </w:pPr>
      <w:rPr>
        <w:rFonts w:ascii="Wingdings" w:hAnsi="Wingdings" w:hint="default"/>
      </w:rPr>
    </w:lvl>
    <w:lvl w:ilvl="3" w:tplc="10090001" w:tentative="1">
      <w:start w:val="1"/>
      <w:numFmt w:val="bullet"/>
      <w:lvlText w:val=""/>
      <w:lvlJc w:val="left"/>
      <w:pPr>
        <w:ind w:left="5213" w:hanging="360"/>
      </w:pPr>
      <w:rPr>
        <w:rFonts w:ascii="Symbol" w:hAnsi="Symbol" w:hint="default"/>
      </w:rPr>
    </w:lvl>
    <w:lvl w:ilvl="4" w:tplc="10090003" w:tentative="1">
      <w:start w:val="1"/>
      <w:numFmt w:val="bullet"/>
      <w:lvlText w:val="o"/>
      <w:lvlJc w:val="left"/>
      <w:pPr>
        <w:ind w:left="5933" w:hanging="360"/>
      </w:pPr>
      <w:rPr>
        <w:rFonts w:ascii="Courier New" w:hAnsi="Courier New" w:cs="Courier New" w:hint="default"/>
      </w:rPr>
    </w:lvl>
    <w:lvl w:ilvl="5" w:tplc="10090005" w:tentative="1">
      <w:start w:val="1"/>
      <w:numFmt w:val="bullet"/>
      <w:lvlText w:val=""/>
      <w:lvlJc w:val="left"/>
      <w:pPr>
        <w:ind w:left="6653" w:hanging="360"/>
      </w:pPr>
      <w:rPr>
        <w:rFonts w:ascii="Wingdings" w:hAnsi="Wingdings" w:hint="default"/>
      </w:rPr>
    </w:lvl>
    <w:lvl w:ilvl="6" w:tplc="10090001" w:tentative="1">
      <w:start w:val="1"/>
      <w:numFmt w:val="bullet"/>
      <w:lvlText w:val=""/>
      <w:lvlJc w:val="left"/>
      <w:pPr>
        <w:ind w:left="7373" w:hanging="360"/>
      </w:pPr>
      <w:rPr>
        <w:rFonts w:ascii="Symbol" w:hAnsi="Symbol" w:hint="default"/>
      </w:rPr>
    </w:lvl>
    <w:lvl w:ilvl="7" w:tplc="10090003" w:tentative="1">
      <w:start w:val="1"/>
      <w:numFmt w:val="bullet"/>
      <w:lvlText w:val="o"/>
      <w:lvlJc w:val="left"/>
      <w:pPr>
        <w:ind w:left="8093" w:hanging="360"/>
      </w:pPr>
      <w:rPr>
        <w:rFonts w:ascii="Courier New" w:hAnsi="Courier New" w:cs="Courier New" w:hint="default"/>
      </w:rPr>
    </w:lvl>
    <w:lvl w:ilvl="8" w:tplc="10090005" w:tentative="1">
      <w:start w:val="1"/>
      <w:numFmt w:val="bullet"/>
      <w:lvlText w:val=""/>
      <w:lvlJc w:val="left"/>
      <w:pPr>
        <w:ind w:left="8813" w:hanging="360"/>
      </w:pPr>
      <w:rPr>
        <w:rFonts w:ascii="Wingdings" w:hAnsi="Wingdings" w:hint="default"/>
      </w:rPr>
    </w:lvl>
  </w:abstractNum>
  <w:abstractNum w:abstractNumId="81">
    <w:nsid w:val="462C592B"/>
    <w:multiLevelType w:val="hybridMultilevel"/>
    <w:tmpl w:val="6CCA1360"/>
    <w:lvl w:ilvl="0" w:tplc="BFEEC18A">
      <w:start w:val="1"/>
      <w:numFmt w:val="decimal"/>
      <w:lvlText w:val="%1)"/>
      <w:lvlJc w:val="left"/>
      <w:pPr>
        <w:ind w:left="2344" w:hanging="360"/>
      </w:pPr>
      <w:rPr>
        <w:rFonts w:asciiTheme="minorHAnsi" w:eastAsiaTheme="minorHAnsi" w:hAnsiTheme="minorHAnsi" w:cstheme="minorBidi"/>
      </w:rPr>
    </w:lvl>
    <w:lvl w:ilvl="1" w:tplc="10090003" w:tentative="1">
      <w:start w:val="1"/>
      <w:numFmt w:val="bullet"/>
      <w:lvlText w:val="o"/>
      <w:lvlJc w:val="left"/>
      <w:pPr>
        <w:ind w:left="3064" w:hanging="360"/>
      </w:pPr>
      <w:rPr>
        <w:rFonts w:ascii="Courier New" w:hAnsi="Courier New" w:cs="Courier New" w:hint="default"/>
      </w:rPr>
    </w:lvl>
    <w:lvl w:ilvl="2" w:tplc="10090005" w:tentative="1">
      <w:start w:val="1"/>
      <w:numFmt w:val="bullet"/>
      <w:lvlText w:val=""/>
      <w:lvlJc w:val="left"/>
      <w:pPr>
        <w:ind w:left="3784" w:hanging="360"/>
      </w:pPr>
      <w:rPr>
        <w:rFonts w:ascii="Wingdings" w:hAnsi="Wingdings" w:hint="default"/>
      </w:rPr>
    </w:lvl>
    <w:lvl w:ilvl="3" w:tplc="10090001" w:tentative="1">
      <w:start w:val="1"/>
      <w:numFmt w:val="bullet"/>
      <w:lvlText w:val=""/>
      <w:lvlJc w:val="left"/>
      <w:pPr>
        <w:ind w:left="4504" w:hanging="360"/>
      </w:pPr>
      <w:rPr>
        <w:rFonts w:ascii="Symbol" w:hAnsi="Symbol" w:hint="default"/>
      </w:rPr>
    </w:lvl>
    <w:lvl w:ilvl="4" w:tplc="10090003" w:tentative="1">
      <w:start w:val="1"/>
      <w:numFmt w:val="bullet"/>
      <w:lvlText w:val="o"/>
      <w:lvlJc w:val="left"/>
      <w:pPr>
        <w:ind w:left="5224" w:hanging="360"/>
      </w:pPr>
      <w:rPr>
        <w:rFonts w:ascii="Courier New" w:hAnsi="Courier New" w:cs="Courier New" w:hint="default"/>
      </w:rPr>
    </w:lvl>
    <w:lvl w:ilvl="5" w:tplc="10090005" w:tentative="1">
      <w:start w:val="1"/>
      <w:numFmt w:val="bullet"/>
      <w:lvlText w:val=""/>
      <w:lvlJc w:val="left"/>
      <w:pPr>
        <w:ind w:left="5944" w:hanging="360"/>
      </w:pPr>
      <w:rPr>
        <w:rFonts w:ascii="Wingdings" w:hAnsi="Wingdings" w:hint="default"/>
      </w:rPr>
    </w:lvl>
    <w:lvl w:ilvl="6" w:tplc="10090001" w:tentative="1">
      <w:start w:val="1"/>
      <w:numFmt w:val="bullet"/>
      <w:lvlText w:val=""/>
      <w:lvlJc w:val="left"/>
      <w:pPr>
        <w:ind w:left="6664" w:hanging="360"/>
      </w:pPr>
      <w:rPr>
        <w:rFonts w:ascii="Symbol" w:hAnsi="Symbol" w:hint="default"/>
      </w:rPr>
    </w:lvl>
    <w:lvl w:ilvl="7" w:tplc="10090003" w:tentative="1">
      <w:start w:val="1"/>
      <w:numFmt w:val="bullet"/>
      <w:lvlText w:val="o"/>
      <w:lvlJc w:val="left"/>
      <w:pPr>
        <w:ind w:left="7384" w:hanging="360"/>
      </w:pPr>
      <w:rPr>
        <w:rFonts w:ascii="Courier New" w:hAnsi="Courier New" w:cs="Courier New" w:hint="default"/>
      </w:rPr>
    </w:lvl>
    <w:lvl w:ilvl="8" w:tplc="10090005" w:tentative="1">
      <w:start w:val="1"/>
      <w:numFmt w:val="bullet"/>
      <w:lvlText w:val=""/>
      <w:lvlJc w:val="left"/>
      <w:pPr>
        <w:ind w:left="8104" w:hanging="360"/>
      </w:pPr>
      <w:rPr>
        <w:rFonts w:ascii="Wingdings" w:hAnsi="Wingdings" w:hint="default"/>
      </w:rPr>
    </w:lvl>
  </w:abstractNum>
  <w:abstractNum w:abstractNumId="82">
    <w:nsid w:val="472E72AC"/>
    <w:multiLevelType w:val="hybridMultilevel"/>
    <w:tmpl w:val="E9C4ABD8"/>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83">
    <w:nsid w:val="496C0964"/>
    <w:multiLevelType w:val="hybridMultilevel"/>
    <w:tmpl w:val="FA2889E8"/>
    <w:lvl w:ilvl="0" w:tplc="10090003">
      <w:start w:val="1"/>
      <w:numFmt w:val="bullet"/>
      <w:lvlText w:val="o"/>
      <w:lvlJc w:val="left"/>
      <w:pPr>
        <w:ind w:left="1068" w:hanging="360"/>
      </w:pPr>
      <w:rPr>
        <w:rFonts w:ascii="Courier New" w:hAnsi="Courier New" w:cs="Courier New"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84">
    <w:nsid w:val="49F45D5F"/>
    <w:multiLevelType w:val="hybridMultilevel"/>
    <w:tmpl w:val="7F984874"/>
    <w:lvl w:ilvl="0" w:tplc="10090005">
      <w:start w:val="1"/>
      <w:numFmt w:val="bullet"/>
      <w:lvlText w:val=""/>
      <w:lvlJc w:val="left"/>
      <w:pPr>
        <w:ind w:left="2355" w:hanging="360"/>
      </w:pPr>
      <w:rPr>
        <w:rFonts w:ascii="Wingdings" w:hAnsi="Wingdings" w:hint="default"/>
      </w:rPr>
    </w:lvl>
    <w:lvl w:ilvl="1" w:tplc="10090003" w:tentative="1">
      <w:start w:val="1"/>
      <w:numFmt w:val="bullet"/>
      <w:lvlText w:val="o"/>
      <w:lvlJc w:val="left"/>
      <w:pPr>
        <w:ind w:left="3075" w:hanging="360"/>
      </w:pPr>
      <w:rPr>
        <w:rFonts w:ascii="Courier New" w:hAnsi="Courier New" w:cs="Courier New" w:hint="default"/>
      </w:rPr>
    </w:lvl>
    <w:lvl w:ilvl="2" w:tplc="10090005" w:tentative="1">
      <w:start w:val="1"/>
      <w:numFmt w:val="bullet"/>
      <w:lvlText w:val=""/>
      <w:lvlJc w:val="left"/>
      <w:pPr>
        <w:ind w:left="3795" w:hanging="360"/>
      </w:pPr>
      <w:rPr>
        <w:rFonts w:ascii="Wingdings" w:hAnsi="Wingdings" w:hint="default"/>
      </w:rPr>
    </w:lvl>
    <w:lvl w:ilvl="3" w:tplc="10090001" w:tentative="1">
      <w:start w:val="1"/>
      <w:numFmt w:val="bullet"/>
      <w:lvlText w:val=""/>
      <w:lvlJc w:val="left"/>
      <w:pPr>
        <w:ind w:left="4515" w:hanging="360"/>
      </w:pPr>
      <w:rPr>
        <w:rFonts w:ascii="Symbol" w:hAnsi="Symbol" w:hint="default"/>
      </w:rPr>
    </w:lvl>
    <w:lvl w:ilvl="4" w:tplc="10090003" w:tentative="1">
      <w:start w:val="1"/>
      <w:numFmt w:val="bullet"/>
      <w:lvlText w:val="o"/>
      <w:lvlJc w:val="left"/>
      <w:pPr>
        <w:ind w:left="5235" w:hanging="360"/>
      </w:pPr>
      <w:rPr>
        <w:rFonts w:ascii="Courier New" w:hAnsi="Courier New" w:cs="Courier New" w:hint="default"/>
      </w:rPr>
    </w:lvl>
    <w:lvl w:ilvl="5" w:tplc="10090005" w:tentative="1">
      <w:start w:val="1"/>
      <w:numFmt w:val="bullet"/>
      <w:lvlText w:val=""/>
      <w:lvlJc w:val="left"/>
      <w:pPr>
        <w:ind w:left="5955" w:hanging="360"/>
      </w:pPr>
      <w:rPr>
        <w:rFonts w:ascii="Wingdings" w:hAnsi="Wingdings" w:hint="default"/>
      </w:rPr>
    </w:lvl>
    <w:lvl w:ilvl="6" w:tplc="10090001" w:tentative="1">
      <w:start w:val="1"/>
      <w:numFmt w:val="bullet"/>
      <w:lvlText w:val=""/>
      <w:lvlJc w:val="left"/>
      <w:pPr>
        <w:ind w:left="6675" w:hanging="360"/>
      </w:pPr>
      <w:rPr>
        <w:rFonts w:ascii="Symbol" w:hAnsi="Symbol" w:hint="default"/>
      </w:rPr>
    </w:lvl>
    <w:lvl w:ilvl="7" w:tplc="10090003" w:tentative="1">
      <w:start w:val="1"/>
      <w:numFmt w:val="bullet"/>
      <w:lvlText w:val="o"/>
      <w:lvlJc w:val="left"/>
      <w:pPr>
        <w:ind w:left="7395" w:hanging="360"/>
      </w:pPr>
      <w:rPr>
        <w:rFonts w:ascii="Courier New" w:hAnsi="Courier New" w:cs="Courier New" w:hint="default"/>
      </w:rPr>
    </w:lvl>
    <w:lvl w:ilvl="8" w:tplc="10090005" w:tentative="1">
      <w:start w:val="1"/>
      <w:numFmt w:val="bullet"/>
      <w:lvlText w:val=""/>
      <w:lvlJc w:val="left"/>
      <w:pPr>
        <w:ind w:left="8115" w:hanging="360"/>
      </w:pPr>
      <w:rPr>
        <w:rFonts w:ascii="Wingdings" w:hAnsi="Wingdings" w:hint="default"/>
      </w:rPr>
    </w:lvl>
  </w:abstractNum>
  <w:abstractNum w:abstractNumId="85">
    <w:nsid w:val="4AA57255"/>
    <w:multiLevelType w:val="hybridMultilevel"/>
    <w:tmpl w:val="1CA09B2E"/>
    <w:lvl w:ilvl="0" w:tplc="10090003">
      <w:start w:val="1"/>
      <w:numFmt w:val="bullet"/>
      <w:lvlText w:val="o"/>
      <w:lvlJc w:val="left"/>
      <w:pPr>
        <w:ind w:left="1494" w:hanging="360"/>
      </w:pPr>
      <w:rPr>
        <w:rFonts w:ascii="Courier New" w:hAnsi="Courier New" w:cs="Courier New" w:hint="default"/>
      </w:rPr>
    </w:lvl>
    <w:lvl w:ilvl="1" w:tplc="10090001">
      <w:start w:val="1"/>
      <w:numFmt w:val="bullet"/>
      <w:lvlText w:val=""/>
      <w:lvlJc w:val="left"/>
      <w:pPr>
        <w:ind w:left="785" w:hanging="360"/>
      </w:pPr>
      <w:rPr>
        <w:rFonts w:ascii="Symbol" w:hAnsi="Symbol"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86">
    <w:nsid w:val="4B7801D0"/>
    <w:multiLevelType w:val="hybridMultilevel"/>
    <w:tmpl w:val="25826CD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785"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4C4D5F2D"/>
    <w:multiLevelType w:val="hybridMultilevel"/>
    <w:tmpl w:val="0E1E0D0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1635"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8">
    <w:nsid w:val="4CDE3662"/>
    <w:multiLevelType w:val="hybridMultilevel"/>
    <w:tmpl w:val="B6E8835E"/>
    <w:lvl w:ilvl="0" w:tplc="10090001">
      <w:start w:val="1"/>
      <w:numFmt w:val="bullet"/>
      <w:lvlText w:val=""/>
      <w:lvlJc w:val="left"/>
      <w:pPr>
        <w:ind w:left="2072" w:hanging="360"/>
      </w:pPr>
      <w:rPr>
        <w:rFonts w:ascii="Symbol" w:hAnsi="Symbol" w:hint="default"/>
      </w:rPr>
    </w:lvl>
    <w:lvl w:ilvl="1" w:tplc="10090005">
      <w:start w:val="1"/>
      <w:numFmt w:val="bullet"/>
      <w:lvlText w:val=""/>
      <w:lvlJc w:val="left"/>
      <w:pPr>
        <w:ind w:left="2061" w:hanging="360"/>
      </w:pPr>
      <w:rPr>
        <w:rFonts w:ascii="Wingdings" w:hAnsi="Wingdings" w:hint="default"/>
      </w:rPr>
    </w:lvl>
    <w:lvl w:ilvl="2" w:tplc="10090005" w:tentative="1">
      <w:start w:val="1"/>
      <w:numFmt w:val="bullet"/>
      <w:lvlText w:val=""/>
      <w:lvlJc w:val="left"/>
      <w:pPr>
        <w:ind w:left="3512" w:hanging="360"/>
      </w:pPr>
      <w:rPr>
        <w:rFonts w:ascii="Wingdings" w:hAnsi="Wingdings" w:hint="default"/>
      </w:rPr>
    </w:lvl>
    <w:lvl w:ilvl="3" w:tplc="10090001" w:tentative="1">
      <w:start w:val="1"/>
      <w:numFmt w:val="bullet"/>
      <w:lvlText w:val=""/>
      <w:lvlJc w:val="left"/>
      <w:pPr>
        <w:ind w:left="4232" w:hanging="360"/>
      </w:pPr>
      <w:rPr>
        <w:rFonts w:ascii="Symbol" w:hAnsi="Symbol" w:hint="default"/>
      </w:rPr>
    </w:lvl>
    <w:lvl w:ilvl="4" w:tplc="10090003" w:tentative="1">
      <w:start w:val="1"/>
      <w:numFmt w:val="bullet"/>
      <w:lvlText w:val="o"/>
      <w:lvlJc w:val="left"/>
      <w:pPr>
        <w:ind w:left="4952" w:hanging="360"/>
      </w:pPr>
      <w:rPr>
        <w:rFonts w:ascii="Courier New" w:hAnsi="Courier New" w:cs="Courier New" w:hint="default"/>
      </w:rPr>
    </w:lvl>
    <w:lvl w:ilvl="5" w:tplc="10090005" w:tentative="1">
      <w:start w:val="1"/>
      <w:numFmt w:val="bullet"/>
      <w:lvlText w:val=""/>
      <w:lvlJc w:val="left"/>
      <w:pPr>
        <w:ind w:left="5672" w:hanging="360"/>
      </w:pPr>
      <w:rPr>
        <w:rFonts w:ascii="Wingdings" w:hAnsi="Wingdings" w:hint="default"/>
      </w:rPr>
    </w:lvl>
    <w:lvl w:ilvl="6" w:tplc="10090001" w:tentative="1">
      <w:start w:val="1"/>
      <w:numFmt w:val="bullet"/>
      <w:lvlText w:val=""/>
      <w:lvlJc w:val="left"/>
      <w:pPr>
        <w:ind w:left="6392" w:hanging="360"/>
      </w:pPr>
      <w:rPr>
        <w:rFonts w:ascii="Symbol" w:hAnsi="Symbol" w:hint="default"/>
      </w:rPr>
    </w:lvl>
    <w:lvl w:ilvl="7" w:tplc="10090003" w:tentative="1">
      <w:start w:val="1"/>
      <w:numFmt w:val="bullet"/>
      <w:lvlText w:val="o"/>
      <w:lvlJc w:val="left"/>
      <w:pPr>
        <w:ind w:left="7112" w:hanging="360"/>
      </w:pPr>
      <w:rPr>
        <w:rFonts w:ascii="Courier New" w:hAnsi="Courier New" w:cs="Courier New" w:hint="default"/>
      </w:rPr>
    </w:lvl>
    <w:lvl w:ilvl="8" w:tplc="10090005" w:tentative="1">
      <w:start w:val="1"/>
      <w:numFmt w:val="bullet"/>
      <w:lvlText w:val=""/>
      <w:lvlJc w:val="left"/>
      <w:pPr>
        <w:ind w:left="7832" w:hanging="360"/>
      </w:pPr>
      <w:rPr>
        <w:rFonts w:ascii="Wingdings" w:hAnsi="Wingdings" w:hint="default"/>
      </w:rPr>
    </w:lvl>
  </w:abstractNum>
  <w:abstractNum w:abstractNumId="89">
    <w:nsid w:val="4D9F07B1"/>
    <w:multiLevelType w:val="hybridMultilevel"/>
    <w:tmpl w:val="7BCA972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0">
    <w:nsid w:val="4DFC11CE"/>
    <w:multiLevelType w:val="hybridMultilevel"/>
    <w:tmpl w:val="6304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E072317"/>
    <w:multiLevelType w:val="hybridMultilevel"/>
    <w:tmpl w:val="54AA98F6"/>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2">
    <w:nsid w:val="4EF8447B"/>
    <w:multiLevelType w:val="hybridMultilevel"/>
    <w:tmpl w:val="D9E27586"/>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2202"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3">
    <w:nsid w:val="50150325"/>
    <w:multiLevelType w:val="hybridMultilevel"/>
    <w:tmpl w:val="765C2A72"/>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927"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4">
    <w:nsid w:val="50B745BC"/>
    <w:multiLevelType w:val="hybridMultilevel"/>
    <w:tmpl w:val="B1024E7E"/>
    <w:lvl w:ilvl="0" w:tplc="10090003">
      <w:start w:val="1"/>
      <w:numFmt w:val="bullet"/>
      <w:lvlText w:val="o"/>
      <w:lvlJc w:val="left"/>
      <w:pPr>
        <w:ind w:left="1635" w:hanging="360"/>
      </w:pPr>
      <w:rPr>
        <w:rFonts w:ascii="Courier New" w:hAnsi="Courier New" w:cs="Courier New" w:hint="default"/>
      </w:rPr>
    </w:lvl>
    <w:lvl w:ilvl="1" w:tplc="10090003" w:tentative="1">
      <w:start w:val="1"/>
      <w:numFmt w:val="bullet"/>
      <w:lvlText w:val="o"/>
      <w:lvlJc w:val="left"/>
      <w:pPr>
        <w:ind w:left="2355" w:hanging="360"/>
      </w:pPr>
      <w:rPr>
        <w:rFonts w:ascii="Courier New" w:hAnsi="Courier New" w:cs="Courier New" w:hint="default"/>
      </w:rPr>
    </w:lvl>
    <w:lvl w:ilvl="2" w:tplc="10090005" w:tentative="1">
      <w:start w:val="1"/>
      <w:numFmt w:val="bullet"/>
      <w:lvlText w:val=""/>
      <w:lvlJc w:val="left"/>
      <w:pPr>
        <w:ind w:left="3075" w:hanging="360"/>
      </w:pPr>
      <w:rPr>
        <w:rFonts w:ascii="Wingdings" w:hAnsi="Wingdings" w:hint="default"/>
      </w:rPr>
    </w:lvl>
    <w:lvl w:ilvl="3" w:tplc="10090001" w:tentative="1">
      <w:start w:val="1"/>
      <w:numFmt w:val="bullet"/>
      <w:lvlText w:val=""/>
      <w:lvlJc w:val="left"/>
      <w:pPr>
        <w:ind w:left="3795" w:hanging="360"/>
      </w:pPr>
      <w:rPr>
        <w:rFonts w:ascii="Symbol" w:hAnsi="Symbol" w:hint="default"/>
      </w:rPr>
    </w:lvl>
    <w:lvl w:ilvl="4" w:tplc="10090003" w:tentative="1">
      <w:start w:val="1"/>
      <w:numFmt w:val="bullet"/>
      <w:lvlText w:val="o"/>
      <w:lvlJc w:val="left"/>
      <w:pPr>
        <w:ind w:left="4515" w:hanging="360"/>
      </w:pPr>
      <w:rPr>
        <w:rFonts w:ascii="Courier New" w:hAnsi="Courier New" w:cs="Courier New" w:hint="default"/>
      </w:rPr>
    </w:lvl>
    <w:lvl w:ilvl="5" w:tplc="10090005" w:tentative="1">
      <w:start w:val="1"/>
      <w:numFmt w:val="bullet"/>
      <w:lvlText w:val=""/>
      <w:lvlJc w:val="left"/>
      <w:pPr>
        <w:ind w:left="5235" w:hanging="360"/>
      </w:pPr>
      <w:rPr>
        <w:rFonts w:ascii="Wingdings" w:hAnsi="Wingdings" w:hint="default"/>
      </w:rPr>
    </w:lvl>
    <w:lvl w:ilvl="6" w:tplc="10090001" w:tentative="1">
      <w:start w:val="1"/>
      <w:numFmt w:val="bullet"/>
      <w:lvlText w:val=""/>
      <w:lvlJc w:val="left"/>
      <w:pPr>
        <w:ind w:left="5955" w:hanging="360"/>
      </w:pPr>
      <w:rPr>
        <w:rFonts w:ascii="Symbol" w:hAnsi="Symbol" w:hint="default"/>
      </w:rPr>
    </w:lvl>
    <w:lvl w:ilvl="7" w:tplc="10090003" w:tentative="1">
      <w:start w:val="1"/>
      <w:numFmt w:val="bullet"/>
      <w:lvlText w:val="o"/>
      <w:lvlJc w:val="left"/>
      <w:pPr>
        <w:ind w:left="6675" w:hanging="360"/>
      </w:pPr>
      <w:rPr>
        <w:rFonts w:ascii="Courier New" w:hAnsi="Courier New" w:cs="Courier New" w:hint="default"/>
      </w:rPr>
    </w:lvl>
    <w:lvl w:ilvl="8" w:tplc="10090005" w:tentative="1">
      <w:start w:val="1"/>
      <w:numFmt w:val="bullet"/>
      <w:lvlText w:val=""/>
      <w:lvlJc w:val="left"/>
      <w:pPr>
        <w:ind w:left="7395" w:hanging="360"/>
      </w:pPr>
      <w:rPr>
        <w:rFonts w:ascii="Wingdings" w:hAnsi="Wingdings" w:hint="default"/>
      </w:rPr>
    </w:lvl>
  </w:abstractNum>
  <w:abstractNum w:abstractNumId="95">
    <w:nsid w:val="51817AC7"/>
    <w:multiLevelType w:val="hybridMultilevel"/>
    <w:tmpl w:val="54AA98F6"/>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6">
    <w:nsid w:val="52350778"/>
    <w:multiLevelType w:val="hybridMultilevel"/>
    <w:tmpl w:val="FAAEA57E"/>
    <w:lvl w:ilvl="0" w:tplc="10090005">
      <w:start w:val="1"/>
      <w:numFmt w:val="bullet"/>
      <w:lvlText w:val=""/>
      <w:lvlJc w:val="left"/>
      <w:pPr>
        <w:ind w:left="2344" w:hanging="360"/>
      </w:pPr>
      <w:rPr>
        <w:rFonts w:ascii="Wingdings" w:hAnsi="Wingdings" w:hint="default"/>
      </w:rPr>
    </w:lvl>
    <w:lvl w:ilvl="1" w:tplc="04090003">
      <w:start w:val="1"/>
      <w:numFmt w:val="bullet"/>
      <w:lvlText w:val="o"/>
      <w:lvlJc w:val="left"/>
      <w:pPr>
        <w:ind w:left="3064" w:hanging="360"/>
      </w:pPr>
      <w:rPr>
        <w:rFonts w:ascii="Courier New" w:hAnsi="Courier New" w:cs="Courier New" w:hint="default"/>
      </w:rPr>
    </w:lvl>
    <w:lvl w:ilvl="2" w:tplc="04090005">
      <w:start w:val="1"/>
      <w:numFmt w:val="bullet"/>
      <w:lvlText w:val=""/>
      <w:lvlJc w:val="left"/>
      <w:pPr>
        <w:ind w:left="3784" w:hanging="360"/>
      </w:pPr>
      <w:rPr>
        <w:rFonts w:ascii="Wingdings" w:hAnsi="Wingdings" w:hint="default"/>
      </w:rPr>
    </w:lvl>
    <w:lvl w:ilvl="3" w:tplc="04090001" w:tentative="1">
      <w:start w:val="1"/>
      <w:numFmt w:val="bullet"/>
      <w:lvlText w:val=""/>
      <w:lvlJc w:val="left"/>
      <w:pPr>
        <w:ind w:left="4504" w:hanging="360"/>
      </w:pPr>
      <w:rPr>
        <w:rFonts w:ascii="Symbol" w:hAnsi="Symbol" w:hint="default"/>
      </w:rPr>
    </w:lvl>
    <w:lvl w:ilvl="4" w:tplc="04090003" w:tentative="1">
      <w:start w:val="1"/>
      <w:numFmt w:val="bullet"/>
      <w:lvlText w:val="o"/>
      <w:lvlJc w:val="left"/>
      <w:pPr>
        <w:ind w:left="5224" w:hanging="360"/>
      </w:pPr>
      <w:rPr>
        <w:rFonts w:ascii="Courier New" w:hAnsi="Courier New" w:cs="Courier New" w:hint="default"/>
      </w:rPr>
    </w:lvl>
    <w:lvl w:ilvl="5" w:tplc="04090005" w:tentative="1">
      <w:start w:val="1"/>
      <w:numFmt w:val="bullet"/>
      <w:lvlText w:val=""/>
      <w:lvlJc w:val="left"/>
      <w:pPr>
        <w:ind w:left="5944" w:hanging="360"/>
      </w:pPr>
      <w:rPr>
        <w:rFonts w:ascii="Wingdings" w:hAnsi="Wingdings" w:hint="default"/>
      </w:rPr>
    </w:lvl>
    <w:lvl w:ilvl="6" w:tplc="04090001" w:tentative="1">
      <w:start w:val="1"/>
      <w:numFmt w:val="bullet"/>
      <w:lvlText w:val=""/>
      <w:lvlJc w:val="left"/>
      <w:pPr>
        <w:ind w:left="6664" w:hanging="360"/>
      </w:pPr>
      <w:rPr>
        <w:rFonts w:ascii="Symbol" w:hAnsi="Symbol" w:hint="default"/>
      </w:rPr>
    </w:lvl>
    <w:lvl w:ilvl="7" w:tplc="04090003" w:tentative="1">
      <w:start w:val="1"/>
      <w:numFmt w:val="bullet"/>
      <w:lvlText w:val="o"/>
      <w:lvlJc w:val="left"/>
      <w:pPr>
        <w:ind w:left="7384" w:hanging="360"/>
      </w:pPr>
      <w:rPr>
        <w:rFonts w:ascii="Courier New" w:hAnsi="Courier New" w:cs="Courier New" w:hint="default"/>
      </w:rPr>
    </w:lvl>
    <w:lvl w:ilvl="8" w:tplc="04090005" w:tentative="1">
      <w:start w:val="1"/>
      <w:numFmt w:val="bullet"/>
      <w:lvlText w:val=""/>
      <w:lvlJc w:val="left"/>
      <w:pPr>
        <w:ind w:left="8104" w:hanging="360"/>
      </w:pPr>
      <w:rPr>
        <w:rFonts w:ascii="Wingdings" w:hAnsi="Wingdings" w:hint="default"/>
      </w:rPr>
    </w:lvl>
  </w:abstractNum>
  <w:abstractNum w:abstractNumId="97">
    <w:nsid w:val="538971A1"/>
    <w:multiLevelType w:val="hybridMultilevel"/>
    <w:tmpl w:val="E9C4ABD8"/>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98">
    <w:nsid w:val="53F4091C"/>
    <w:multiLevelType w:val="hybridMultilevel"/>
    <w:tmpl w:val="5F98D222"/>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1352"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9">
    <w:nsid w:val="544A73C8"/>
    <w:multiLevelType w:val="hybridMultilevel"/>
    <w:tmpl w:val="B1F8E624"/>
    <w:lvl w:ilvl="0" w:tplc="10090003">
      <w:start w:val="1"/>
      <w:numFmt w:val="bullet"/>
      <w:lvlText w:val="o"/>
      <w:lvlJc w:val="left"/>
      <w:pPr>
        <w:ind w:left="1635" w:hanging="360"/>
      </w:pPr>
      <w:rPr>
        <w:rFonts w:ascii="Courier New" w:hAnsi="Courier New" w:cs="Courier New" w:hint="default"/>
      </w:rPr>
    </w:lvl>
    <w:lvl w:ilvl="1" w:tplc="10090003" w:tentative="1">
      <w:start w:val="1"/>
      <w:numFmt w:val="bullet"/>
      <w:lvlText w:val="o"/>
      <w:lvlJc w:val="left"/>
      <w:pPr>
        <w:ind w:left="2355" w:hanging="360"/>
      </w:pPr>
      <w:rPr>
        <w:rFonts w:ascii="Courier New" w:hAnsi="Courier New" w:cs="Courier New" w:hint="default"/>
      </w:rPr>
    </w:lvl>
    <w:lvl w:ilvl="2" w:tplc="10090005" w:tentative="1">
      <w:start w:val="1"/>
      <w:numFmt w:val="bullet"/>
      <w:lvlText w:val=""/>
      <w:lvlJc w:val="left"/>
      <w:pPr>
        <w:ind w:left="3075" w:hanging="360"/>
      </w:pPr>
      <w:rPr>
        <w:rFonts w:ascii="Wingdings" w:hAnsi="Wingdings" w:hint="default"/>
      </w:rPr>
    </w:lvl>
    <w:lvl w:ilvl="3" w:tplc="10090001" w:tentative="1">
      <w:start w:val="1"/>
      <w:numFmt w:val="bullet"/>
      <w:lvlText w:val=""/>
      <w:lvlJc w:val="left"/>
      <w:pPr>
        <w:ind w:left="3795" w:hanging="360"/>
      </w:pPr>
      <w:rPr>
        <w:rFonts w:ascii="Symbol" w:hAnsi="Symbol" w:hint="default"/>
      </w:rPr>
    </w:lvl>
    <w:lvl w:ilvl="4" w:tplc="10090003" w:tentative="1">
      <w:start w:val="1"/>
      <w:numFmt w:val="bullet"/>
      <w:lvlText w:val="o"/>
      <w:lvlJc w:val="left"/>
      <w:pPr>
        <w:ind w:left="4515" w:hanging="360"/>
      </w:pPr>
      <w:rPr>
        <w:rFonts w:ascii="Courier New" w:hAnsi="Courier New" w:cs="Courier New" w:hint="default"/>
      </w:rPr>
    </w:lvl>
    <w:lvl w:ilvl="5" w:tplc="10090005" w:tentative="1">
      <w:start w:val="1"/>
      <w:numFmt w:val="bullet"/>
      <w:lvlText w:val=""/>
      <w:lvlJc w:val="left"/>
      <w:pPr>
        <w:ind w:left="5235" w:hanging="360"/>
      </w:pPr>
      <w:rPr>
        <w:rFonts w:ascii="Wingdings" w:hAnsi="Wingdings" w:hint="default"/>
      </w:rPr>
    </w:lvl>
    <w:lvl w:ilvl="6" w:tplc="10090001" w:tentative="1">
      <w:start w:val="1"/>
      <w:numFmt w:val="bullet"/>
      <w:lvlText w:val=""/>
      <w:lvlJc w:val="left"/>
      <w:pPr>
        <w:ind w:left="5955" w:hanging="360"/>
      </w:pPr>
      <w:rPr>
        <w:rFonts w:ascii="Symbol" w:hAnsi="Symbol" w:hint="default"/>
      </w:rPr>
    </w:lvl>
    <w:lvl w:ilvl="7" w:tplc="10090003" w:tentative="1">
      <w:start w:val="1"/>
      <w:numFmt w:val="bullet"/>
      <w:lvlText w:val="o"/>
      <w:lvlJc w:val="left"/>
      <w:pPr>
        <w:ind w:left="6675" w:hanging="360"/>
      </w:pPr>
      <w:rPr>
        <w:rFonts w:ascii="Courier New" w:hAnsi="Courier New" w:cs="Courier New" w:hint="default"/>
      </w:rPr>
    </w:lvl>
    <w:lvl w:ilvl="8" w:tplc="10090005" w:tentative="1">
      <w:start w:val="1"/>
      <w:numFmt w:val="bullet"/>
      <w:lvlText w:val=""/>
      <w:lvlJc w:val="left"/>
      <w:pPr>
        <w:ind w:left="7395" w:hanging="360"/>
      </w:pPr>
      <w:rPr>
        <w:rFonts w:ascii="Wingdings" w:hAnsi="Wingdings" w:hint="default"/>
      </w:rPr>
    </w:lvl>
  </w:abstractNum>
  <w:abstractNum w:abstractNumId="100">
    <w:nsid w:val="55456CAF"/>
    <w:multiLevelType w:val="hybridMultilevel"/>
    <w:tmpl w:val="9FE81D38"/>
    <w:lvl w:ilvl="0" w:tplc="10090005">
      <w:start w:val="1"/>
      <w:numFmt w:val="bullet"/>
      <w:lvlText w:val=""/>
      <w:lvlJc w:val="left"/>
      <w:pPr>
        <w:ind w:left="3064" w:hanging="360"/>
      </w:pPr>
      <w:rPr>
        <w:rFonts w:ascii="Wingdings" w:hAnsi="Wingdings" w:hint="default"/>
      </w:rPr>
    </w:lvl>
    <w:lvl w:ilvl="1" w:tplc="10090003" w:tentative="1">
      <w:start w:val="1"/>
      <w:numFmt w:val="bullet"/>
      <w:lvlText w:val="o"/>
      <w:lvlJc w:val="left"/>
      <w:pPr>
        <w:ind w:left="3784" w:hanging="360"/>
      </w:pPr>
      <w:rPr>
        <w:rFonts w:ascii="Courier New" w:hAnsi="Courier New" w:cs="Courier New" w:hint="default"/>
      </w:rPr>
    </w:lvl>
    <w:lvl w:ilvl="2" w:tplc="10090005" w:tentative="1">
      <w:start w:val="1"/>
      <w:numFmt w:val="bullet"/>
      <w:lvlText w:val=""/>
      <w:lvlJc w:val="left"/>
      <w:pPr>
        <w:ind w:left="4504" w:hanging="360"/>
      </w:pPr>
      <w:rPr>
        <w:rFonts w:ascii="Wingdings" w:hAnsi="Wingdings" w:hint="default"/>
      </w:rPr>
    </w:lvl>
    <w:lvl w:ilvl="3" w:tplc="10090001" w:tentative="1">
      <w:start w:val="1"/>
      <w:numFmt w:val="bullet"/>
      <w:lvlText w:val=""/>
      <w:lvlJc w:val="left"/>
      <w:pPr>
        <w:ind w:left="5224" w:hanging="360"/>
      </w:pPr>
      <w:rPr>
        <w:rFonts w:ascii="Symbol" w:hAnsi="Symbol" w:hint="default"/>
      </w:rPr>
    </w:lvl>
    <w:lvl w:ilvl="4" w:tplc="10090003" w:tentative="1">
      <w:start w:val="1"/>
      <w:numFmt w:val="bullet"/>
      <w:lvlText w:val="o"/>
      <w:lvlJc w:val="left"/>
      <w:pPr>
        <w:ind w:left="5944" w:hanging="360"/>
      </w:pPr>
      <w:rPr>
        <w:rFonts w:ascii="Courier New" w:hAnsi="Courier New" w:cs="Courier New" w:hint="default"/>
      </w:rPr>
    </w:lvl>
    <w:lvl w:ilvl="5" w:tplc="10090005" w:tentative="1">
      <w:start w:val="1"/>
      <w:numFmt w:val="bullet"/>
      <w:lvlText w:val=""/>
      <w:lvlJc w:val="left"/>
      <w:pPr>
        <w:ind w:left="6664" w:hanging="360"/>
      </w:pPr>
      <w:rPr>
        <w:rFonts w:ascii="Wingdings" w:hAnsi="Wingdings" w:hint="default"/>
      </w:rPr>
    </w:lvl>
    <w:lvl w:ilvl="6" w:tplc="10090001" w:tentative="1">
      <w:start w:val="1"/>
      <w:numFmt w:val="bullet"/>
      <w:lvlText w:val=""/>
      <w:lvlJc w:val="left"/>
      <w:pPr>
        <w:ind w:left="7384" w:hanging="360"/>
      </w:pPr>
      <w:rPr>
        <w:rFonts w:ascii="Symbol" w:hAnsi="Symbol" w:hint="default"/>
      </w:rPr>
    </w:lvl>
    <w:lvl w:ilvl="7" w:tplc="10090003" w:tentative="1">
      <w:start w:val="1"/>
      <w:numFmt w:val="bullet"/>
      <w:lvlText w:val="o"/>
      <w:lvlJc w:val="left"/>
      <w:pPr>
        <w:ind w:left="8104" w:hanging="360"/>
      </w:pPr>
      <w:rPr>
        <w:rFonts w:ascii="Courier New" w:hAnsi="Courier New" w:cs="Courier New" w:hint="default"/>
      </w:rPr>
    </w:lvl>
    <w:lvl w:ilvl="8" w:tplc="10090005" w:tentative="1">
      <w:start w:val="1"/>
      <w:numFmt w:val="bullet"/>
      <w:lvlText w:val=""/>
      <w:lvlJc w:val="left"/>
      <w:pPr>
        <w:ind w:left="8824" w:hanging="360"/>
      </w:pPr>
      <w:rPr>
        <w:rFonts w:ascii="Wingdings" w:hAnsi="Wingdings" w:hint="default"/>
      </w:rPr>
    </w:lvl>
  </w:abstractNum>
  <w:abstractNum w:abstractNumId="101">
    <w:nsid w:val="55EC7595"/>
    <w:multiLevelType w:val="hybridMultilevel"/>
    <w:tmpl w:val="8842BCFC"/>
    <w:lvl w:ilvl="0" w:tplc="10090003">
      <w:start w:val="1"/>
      <w:numFmt w:val="bullet"/>
      <w:lvlText w:val="o"/>
      <w:lvlJc w:val="left"/>
      <w:pPr>
        <w:ind w:left="1409" w:hanging="360"/>
      </w:pPr>
      <w:rPr>
        <w:rFonts w:ascii="Courier New" w:hAnsi="Courier New" w:cs="Courier New" w:hint="default"/>
      </w:rPr>
    </w:lvl>
    <w:lvl w:ilvl="1" w:tplc="1009000B">
      <w:start w:val="1"/>
      <w:numFmt w:val="bullet"/>
      <w:lvlText w:val=""/>
      <w:lvlJc w:val="left"/>
      <w:pPr>
        <w:ind w:left="1210" w:hanging="360"/>
      </w:pPr>
      <w:rPr>
        <w:rFonts w:ascii="Wingdings" w:hAnsi="Wingdings" w:hint="default"/>
      </w:rPr>
    </w:lvl>
    <w:lvl w:ilvl="2" w:tplc="10090005" w:tentative="1">
      <w:start w:val="1"/>
      <w:numFmt w:val="bullet"/>
      <w:lvlText w:val=""/>
      <w:lvlJc w:val="left"/>
      <w:pPr>
        <w:ind w:left="2849" w:hanging="360"/>
      </w:pPr>
      <w:rPr>
        <w:rFonts w:ascii="Wingdings" w:hAnsi="Wingdings" w:hint="default"/>
      </w:rPr>
    </w:lvl>
    <w:lvl w:ilvl="3" w:tplc="10090001" w:tentative="1">
      <w:start w:val="1"/>
      <w:numFmt w:val="bullet"/>
      <w:lvlText w:val=""/>
      <w:lvlJc w:val="left"/>
      <w:pPr>
        <w:ind w:left="3569" w:hanging="360"/>
      </w:pPr>
      <w:rPr>
        <w:rFonts w:ascii="Symbol" w:hAnsi="Symbol" w:hint="default"/>
      </w:rPr>
    </w:lvl>
    <w:lvl w:ilvl="4" w:tplc="10090003" w:tentative="1">
      <w:start w:val="1"/>
      <w:numFmt w:val="bullet"/>
      <w:lvlText w:val="o"/>
      <w:lvlJc w:val="left"/>
      <w:pPr>
        <w:ind w:left="4289" w:hanging="360"/>
      </w:pPr>
      <w:rPr>
        <w:rFonts w:ascii="Courier New" w:hAnsi="Courier New" w:cs="Courier New" w:hint="default"/>
      </w:rPr>
    </w:lvl>
    <w:lvl w:ilvl="5" w:tplc="10090005" w:tentative="1">
      <w:start w:val="1"/>
      <w:numFmt w:val="bullet"/>
      <w:lvlText w:val=""/>
      <w:lvlJc w:val="left"/>
      <w:pPr>
        <w:ind w:left="5009" w:hanging="360"/>
      </w:pPr>
      <w:rPr>
        <w:rFonts w:ascii="Wingdings" w:hAnsi="Wingdings" w:hint="default"/>
      </w:rPr>
    </w:lvl>
    <w:lvl w:ilvl="6" w:tplc="10090001" w:tentative="1">
      <w:start w:val="1"/>
      <w:numFmt w:val="bullet"/>
      <w:lvlText w:val=""/>
      <w:lvlJc w:val="left"/>
      <w:pPr>
        <w:ind w:left="5729" w:hanging="360"/>
      </w:pPr>
      <w:rPr>
        <w:rFonts w:ascii="Symbol" w:hAnsi="Symbol" w:hint="default"/>
      </w:rPr>
    </w:lvl>
    <w:lvl w:ilvl="7" w:tplc="10090003" w:tentative="1">
      <w:start w:val="1"/>
      <w:numFmt w:val="bullet"/>
      <w:lvlText w:val="o"/>
      <w:lvlJc w:val="left"/>
      <w:pPr>
        <w:ind w:left="6449" w:hanging="360"/>
      </w:pPr>
      <w:rPr>
        <w:rFonts w:ascii="Courier New" w:hAnsi="Courier New" w:cs="Courier New" w:hint="default"/>
      </w:rPr>
    </w:lvl>
    <w:lvl w:ilvl="8" w:tplc="10090005" w:tentative="1">
      <w:start w:val="1"/>
      <w:numFmt w:val="bullet"/>
      <w:lvlText w:val=""/>
      <w:lvlJc w:val="left"/>
      <w:pPr>
        <w:ind w:left="7169" w:hanging="360"/>
      </w:pPr>
      <w:rPr>
        <w:rFonts w:ascii="Wingdings" w:hAnsi="Wingdings" w:hint="default"/>
      </w:rPr>
    </w:lvl>
  </w:abstractNum>
  <w:abstractNum w:abstractNumId="102">
    <w:nsid w:val="567D4FB9"/>
    <w:multiLevelType w:val="hybridMultilevel"/>
    <w:tmpl w:val="25826CD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785"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nsid w:val="56F83383"/>
    <w:multiLevelType w:val="hybridMultilevel"/>
    <w:tmpl w:val="CD14112E"/>
    <w:lvl w:ilvl="0" w:tplc="10090011">
      <w:start w:val="1"/>
      <w:numFmt w:val="decimal"/>
      <w:lvlText w:val="%1)"/>
      <w:lvlJc w:val="left"/>
      <w:pPr>
        <w:ind w:left="643" w:hanging="360"/>
      </w:pPr>
      <w:rPr>
        <w:rFonts w:hint="default"/>
      </w:rPr>
    </w:lvl>
    <w:lvl w:ilvl="1" w:tplc="10090001">
      <w:start w:val="1"/>
      <w:numFmt w:val="bullet"/>
      <w:lvlText w:val=""/>
      <w:lvlJc w:val="left"/>
      <w:pPr>
        <w:ind w:left="360" w:hanging="360"/>
      </w:pPr>
      <w:rPr>
        <w:rFonts w:ascii="Symbol" w:hAnsi="Symbol" w:hint="default"/>
      </w:rPr>
    </w:lvl>
    <w:lvl w:ilvl="2" w:tplc="525C11BE">
      <w:start w:val="1"/>
      <w:numFmt w:val="lowerLetter"/>
      <w:lvlText w:val="%3)"/>
      <w:lvlJc w:val="left"/>
      <w:pPr>
        <w:ind w:left="1352" w:hanging="360"/>
      </w:pPr>
      <w:rPr>
        <w:rFonts w:hint="default"/>
      </w:r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104">
    <w:nsid w:val="57314AB2"/>
    <w:multiLevelType w:val="hybridMultilevel"/>
    <w:tmpl w:val="148448BA"/>
    <w:lvl w:ilvl="0" w:tplc="10090005">
      <w:start w:val="1"/>
      <w:numFmt w:val="bullet"/>
      <w:lvlText w:val=""/>
      <w:lvlJc w:val="left"/>
      <w:pPr>
        <w:ind w:left="2344" w:hanging="360"/>
      </w:pPr>
      <w:rPr>
        <w:rFonts w:ascii="Wingdings" w:hAnsi="Wingdings" w:hint="default"/>
      </w:rPr>
    </w:lvl>
    <w:lvl w:ilvl="1" w:tplc="10090003" w:tentative="1">
      <w:start w:val="1"/>
      <w:numFmt w:val="bullet"/>
      <w:lvlText w:val="o"/>
      <w:lvlJc w:val="left"/>
      <w:pPr>
        <w:ind w:left="3064" w:hanging="360"/>
      </w:pPr>
      <w:rPr>
        <w:rFonts w:ascii="Courier New" w:hAnsi="Courier New" w:cs="Courier New" w:hint="default"/>
      </w:rPr>
    </w:lvl>
    <w:lvl w:ilvl="2" w:tplc="10090005" w:tentative="1">
      <w:start w:val="1"/>
      <w:numFmt w:val="bullet"/>
      <w:lvlText w:val=""/>
      <w:lvlJc w:val="left"/>
      <w:pPr>
        <w:ind w:left="3784" w:hanging="360"/>
      </w:pPr>
      <w:rPr>
        <w:rFonts w:ascii="Wingdings" w:hAnsi="Wingdings" w:hint="default"/>
      </w:rPr>
    </w:lvl>
    <w:lvl w:ilvl="3" w:tplc="10090001" w:tentative="1">
      <w:start w:val="1"/>
      <w:numFmt w:val="bullet"/>
      <w:lvlText w:val=""/>
      <w:lvlJc w:val="left"/>
      <w:pPr>
        <w:ind w:left="4504" w:hanging="360"/>
      </w:pPr>
      <w:rPr>
        <w:rFonts w:ascii="Symbol" w:hAnsi="Symbol" w:hint="default"/>
      </w:rPr>
    </w:lvl>
    <w:lvl w:ilvl="4" w:tplc="10090003" w:tentative="1">
      <w:start w:val="1"/>
      <w:numFmt w:val="bullet"/>
      <w:lvlText w:val="o"/>
      <w:lvlJc w:val="left"/>
      <w:pPr>
        <w:ind w:left="5224" w:hanging="360"/>
      </w:pPr>
      <w:rPr>
        <w:rFonts w:ascii="Courier New" w:hAnsi="Courier New" w:cs="Courier New" w:hint="default"/>
      </w:rPr>
    </w:lvl>
    <w:lvl w:ilvl="5" w:tplc="10090005" w:tentative="1">
      <w:start w:val="1"/>
      <w:numFmt w:val="bullet"/>
      <w:lvlText w:val=""/>
      <w:lvlJc w:val="left"/>
      <w:pPr>
        <w:ind w:left="5944" w:hanging="360"/>
      </w:pPr>
      <w:rPr>
        <w:rFonts w:ascii="Wingdings" w:hAnsi="Wingdings" w:hint="default"/>
      </w:rPr>
    </w:lvl>
    <w:lvl w:ilvl="6" w:tplc="10090001" w:tentative="1">
      <w:start w:val="1"/>
      <w:numFmt w:val="bullet"/>
      <w:lvlText w:val=""/>
      <w:lvlJc w:val="left"/>
      <w:pPr>
        <w:ind w:left="6664" w:hanging="360"/>
      </w:pPr>
      <w:rPr>
        <w:rFonts w:ascii="Symbol" w:hAnsi="Symbol" w:hint="default"/>
      </w:rPr>
    </w:lvl>
    <w:lvl w:ilvl="7" w:tplc="10090003" w:tentative="1">
      <w:start w:val="1"/>
      <w:numFmt w:val="bullet"/>
      <w:lvlText w:val="o"/>
      <w:lvlJc w:val="left"/>
      <w:pPr>
        <w:ind w:left="7384" w:hanging="360"/>
      </w:pPr>
      <w:rPr>
        <w:rFonts w:ascii="Courier New" w:hAnsi="Courier New" w:cs="Courier New" w:hint="default"/>
      </w:rPr>
    </w:lvl>
    <w:lvl w:ilvl="8" w:tplc="10090005" w:tentative="1">
      <w:start w:val="1"/>
      <w:numFmt w:val="bullet"/>
      <w:lvlText w:val=""/>
      <w:lvlJc w:val="left"/>
      <w:pPr>
        <w:ind w:left="8104" w:hanging="360"/>
      </w:pPr>
      <w:rPr>
        <w:rFonts w:ascii="Wingdings" w:hAnsi="Wingdings" w:hint="default"/>
      </w:rPr>
    </w:lvl>
  </w:abstractNum>
  <w:abstractNum w:abstractNumId="105">
    <w:nsid w:val="58447B6D"/>
    <w:multiLevelType w:val="hybridMultilevel"/>
    <w:tmpl w:val="1E6A0A68"/>
    <w:lvl w:ilvl="0" w:tplc="10090003">
      <w:start w:val="1"/>
      <w:numFmt w:val="bullet"/>
      <w:lvlText w:val="o"/>
      <w:lvlJc w:val="left"/>
      <w:pPr>
        <w:ind w:left="1635" w:hanging="360"/>
      </w:pPr>
      <w:rPr>
        <w:rFonts w:ascii="Courier New" w:hAnsi="Courier New" w:cs="Courier New" w:hint="default"/>
      </w:rPr>
    </w:lvl>
    <w:lvl w:ilvl="1" w:tplc="10090003" w:tentative="1">
      <w:start w:val="1"/>
      <w:numFmt w:val="bullet"/>
      <w:lvlText w:val="o"/>
      <w:lvlJc w:val="left"/>
      <w:pPr>
        <w:ind w:left="2355" w:hanging="360"/>
      </w:pPr>
      <w:rPr>
        <w:rFonts w:ascii="Courier New" w:hAnsi="Courier New" w:cs="Courier New" w:hint="default"/>
      </w:rPr>
    </w:lvl>
    <w:lvl w:ilvl="2" w:tplc="10090005" w:tentative="1">
      <w:start w:val="1"/>
      <w:numFmt w:val="bullet"/>
      <w:lvlText w:val=""/>
      <w:lvlJc w:val="left"/>
      <w:pPr>
        <w:ind w:left="3075" w:hanging="360"/>
      </w:pPr>
      <w:rPr>
        <w:rFonts w:ascii="Wingdings" w:hAnsi="Wingdings" w:hint="default"/>
      </w:rPr>
    </w:lvl>
    <w:lvl w:ilvl="3" w:tplc="10090001" w:tentative="1">
      <w:start w:val="1"/>
      <w:numFmt w:val="bullet"/>
      <w:lvlText w:val=""/>
      <w:lvlJc w:val="left"/>
      <w:pPr>
        <w:ind w:left="3795" w:hanging="360"/>
      </w:pPr>
      <w:rPr>
        <w:rFonts w:ascii="Symbol" w:hAnsi="Symbol" w:hint="default"/>
      </w:rPr>
    </w:lvl>
    <w:lvl w:ilvl="4" w:tplc="10090003" w:tentative="1">
      <w:start w:val="1"/>
      <w:numFmt w:val="bullet"/>
      <w:lvlText w:val="o"/>
      <w:lvlJc w:val="left"/>
      <w:pPr>
        <w:ind w:left="4515" w:hanging="360"/>
      </w:pPr>
      <w:rPr>
        <w:rFonts w:ascii="Courier New" w:hAnsi="Courier New" w:cs="Courier New" w:hint="default"/>
      </w:rPr>
    </w:lvl>
    <w:lvl w:ilvl="5" w:tplc="10090005" w:tentative="1">
      <w:start w:val="1"/>
      <w:numFmt w:val="bullet"/>
      <w:lvlText w:val=""/>
      <w:lvlJc w:val="left"/>
      <w:pPr>
        <w:ind w:left="5235" w:hanging="360"/>
      </w:pPr>
      <w:rPr>
        <w:rFonts w:ascii="Wingdings" w:hAnsi="Wingdings" w:hint="default"/>
      </w:rPr>
    </w:lvl>
    <w:lvl w:ilvl="6" w:tplc="10090001" w:tentative="1">
      <w:start w:val="1"/>
      <w:numFmt w:val="bullet"/>
      <w:lvlText w:val=""/>
      <w:lvlJc w:val="left"/>
      <w:pPr>
        <w:ind w:left="5955" w:hanging="360"/>
      </w:pPr>
      <w:rPr>
        <w:rFonts w:ascii="Symbol" w:hAnsi="Symbol" w:hint="default"/>
      </w:rPr>
    </w:lvl>
    <w:lvl w:ilvl="7" w:tplc="10090003" w:tentative="1">
      <w:start w:val="1"/>
      <w:numFmt w:val="bullet"/>
      <w:lvlText w:val="o"/>
      <w:lvlJc w:val="left"/>
      <w:pPr>
        <w:ind w:left="6675" w:hanging="360"/>
      </w:pPr>
      <w:rPr>
        <w:rFonts w:ascii="Courier New" w:hAnsi="Courier New" w:cs="Courier New" w:hint="default"/>
      </w:rPr>
    </w:lvl>
    <w:lvl w:ilvl="8" w:tplc="10090005" w:tentative="1">
      <w:start w:val="1"/>
      <w:numFmt w:val="bullet"/>
      <w:lvlText w:val=""/>
      <w:lvlJc w:val="left"/>
      <w:pPr>
        <w:ind w:left="7395" w:hanging="360"/>
      </w:pPr>
      <w:rPr>
        <w:rFonts w:ascii="Wingdings" w:hAnsi="Wingdings" w:hint="default"/>
      </w:rPr>
    </w:lvl>
  </w:abstractNum>
  <w:abstractNum w:abstractNumId="106">
    <w:nsid w:val="58905B4A"/>
    <w:multiLevelType w:val="hybridMultilevel"/>
    <w:tmpl w:val="50B6A92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121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7">
    <w:nsid w:val="58DE047D"/>
    <w:multiLevelType w:val="hybridMultilevel"/>
    <w:tmpl w:val="1DF81A7E"/>
    <w:lvl w:ilvl="0" w:tplc="10090001">
      <w:start w:val="1"/>
      <w:numFmt w:val="bullet"/>
      <w:lvlText w:val=""/>
      <w:lvlJc w:val="left"/>
      <w:pPr>
        <w:ind w:left="1080" w:hanging="360"/>
      </w:pPr>
      <w:rPr>
        <w:rFonts w:ascii="Symbol" w:hAnsi="Symbol" w:hint="default"/>
      </w:rPr>
    </w:lvl>
    <w:lvl w:ilvl="1" w:tplc="1009000B">
      <w:start w:val="1"/>
      <w:numFmt w:val="bullet"/>
      <w:lvlText w:val=""/>
      <w:lvlJc w:val="left"/>
      <w:pPr>
        <w:ind w:left="1068" w:hanging="360"/>
      </w:pPr>
      <w:rPr>
        <w:rFonts w:ascii="Wingdings" w:hAnsi="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8">
    <w:nsid w:val="5A34361D"/>
    <w:multiLevelType w:val="hybridMultilevel"/>
    <w:tmpl w:val="79E6D79E"/>
    <w:lvl w:ilvl="0" w:tplc="10090003">
      <w:start w:val="1"/>
      <w:numFmt w:val="bullet"/>
      <w:lvlText w:val="o"/>
      <w:lvlJc w:val="left"/>
      <w:pPr>
        <w:ind w:left="1409" w:hanging="360"/>
      </w:pPr>
      <w:rPr>
        <w:rFonts w:ascii="Courier New" w:hAnsi="Courier New" w:cs="Courier New" w:hint="default"/>
      </w:rPr>
    </w:lvl>
    <w:lvl w:ilvl="1" w:tplc="10090005">
      <w:start w:val="1"/>
      <w:numFmt w:val="bullet"/>
      <w:lvlText w:val=""/>
      <w:lvlJc w:val="left"/>
      <w:pPr>
        <w:ind w:left="1777" w:hanging="360"/>
      </w:pPr>
      <w:rPr>
        <w:rFonts w:ascii="Wingdings" w:hAnsi="Wingdings" w:hint="default"/>
      </w:rPr>
    </w:lvl>
    <w:lvl w:ilvl="2" w:tplc="10090005" w:tentative="1">
      <w:start w:val="1"/>
      <w:numFmt w:val="bullet"/>
      <w:lvlText w:val=""/>
      <w:lvlJc w:val="left"/>
      <w:pPr>
        <w:ind w:left="2849" w:hanging="360"/>
      </w:pPr>
      <w:rPr>
        <w:rFonts w:ascii="Wingdings" w:hAnsi="Wingdings" w:hint="default"/>
      </w:rPr>
    </w:lvl>
    <w:lvl w:ilvl="3" w:tplc="10090001" w:tentative="1">
      <w:start w:val="1"/>
      <w:numFmt w:val="bullet"/>
      <w:lvlText w:val=""/>
      <w:lvlJc w:val="left"/>
      <w:pPr>
        <w:ind w:left="3569" w:hanging="360"/>
      </w:pPr>
      <w:rPr>
        <w:rFonts w:ascii="Symbol" w:hAnsi="Symbol" w:hint="default"/>
      </w:rPr>
    </w:lvl>
    <w:lvl w:ilvl="4" w:tplc="10090003" w:tentative="1">
      <w:start w:val="1"/>
      <w:numFmt w:val="bullet"/>
      <w:lvlText w:val="o"/>
      <w:lvlJc w:val="left"/>
      <w:pPr>
        <w:ind w:left="4289" w:hanging="360"/>
      </w:pPr>
      <w:rPr>
        <w:rFonts w:ascii="Courier New" w:hAnsi="Courier New" w:cs="Courier New" w:hint="default"/>
      </w:rPr>
    </w:lvl>
    <w:lvl w:ilvl="5" w:tplc="10090005" w:tentative="1">
      <w:start w:val="1"/>
      <w:numFmt w:val="bullet"/>
      <w:lvlText w:val=""/>
      <w:lvlJc w:val="left"/>
      <w:pPr>
        <w:ind w:left="5009" w:hanging="360"/>
      </w:pPr>
      <w:rPr>
        <w:rFonts w:ascii="Wingdings" w:hAnsi="Wingdings" w:hint="default"/>
      </w:rPr>
    </w:lvl>
    <w:lvl w:ilvl="6" w:tplc="10090001" w:tentative="1">
      <w:start w:val="1"/>
      <w:numFmt w:val="bullet"/>
      <w:lvlText w:val=""/>
      <w:lvlJc w:val="left"/>
      <w:pPr>
        <w:ind w:left="5729" w:hanging="360"/>
      </w:pPr>
      <w:rPr>
        <w:rFonts w:ascii="Symbol" w:hAnsi="Symbol" w:hint="default"/>
      </w:rPr>
    </w:lvl>
    <w:lvl w:ilvl="7" w:tplc="10090003" w:tentative="1">
      <w:start w:val="1"/>
      <w:numFmt w:val="bullet"/>
      <w:lvlText w:val="o"/>
      <w:lvlJc w:val="left"/>
      <w:pPr>
        <w:ind w:left="6449" w:hanging="360"/>
      </w:pPr>
      <w:rPr>
        <w:rFonts w:ascii="Courier New" w:hAnsi="Courier New" w:cs="Courier New" w:hint="default"/>
      </w:rPr>
    </w:lvl>
    <w:lvl w:ilvl="8" w:tplc="10090005" w:tentative="1">
      <w:start w:val="1"/>
      <w:numFmt w:val="bullet"/>
      <w:lvlText w:val=""/>
      <w:lvlJc w:val="left"/>
      <w:pPr>
        <w:ind w:left="7169" w:hanging="360"/>
      </w:pPr>
      <w:rPr>
        <w:rFonts w:ascii="Wingdings" w:hAnsi="Wingdings" w:hint="default"/>
      </w:rPr>
    </w:lvl>
  </w:abstractNum>
  <w:abstractNum w:abstractNumId="109">
    <w:nsid w:val="5C114920"/>
    <w:multiLevelType w:val="hybridMultilevel"/>
    <w:tmpl w:val="CB949542"/>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0">
    <w:nsid w:val="5CFD2597"/>
    <w:multiLevelType w:val="hybridMultilevel"/>
    <w:tmpl w:val="22C06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D4559FA"/>
    <w:multiLevelType w:val="hybridMultilevel"/>
    <w:tmpl w:val="804079E4"/>
    <w:lvl w:ilvl="0" w:tplc="10090003">
      <w:start w:val="1"/>
      <w:numFmt w:val="bullet"/>
      <w:lvlText w:val="o"/>
      <w:lvlJc w:val="left"/>
      <w:pPr>
        <w:ind w:left="1777" w:hanging="360"/>
      </w:pPr>
      <w:rPr>
        <w:rFonts w:ascii="Courier New" w:hAnsi="Courier New" w:cs="Courier New" w:hint="default"/>
      </w:rPr>
    </w:lvl>
    <w:lvl w:ilvl="1" w:tplc="10090003" w:tentative="1">
      <w:start w:val="1"/>
      <w:numFmt w:val="bullet"/>
      <w:lvlText w:val="o"/>
      <w:lvlJc w:val="left"/>
      <w:pPr>
        <w:ind w:left="2497" w:hanging="360"/>
      </w:pPr>
      <w:rPr>
        <w:rFonts w:ascii="Courier New" w:hAnsi="Courier New" w:cs="Courier New" w:hint="default"/>
      </w:rPr>
    </w:lvl>
    <w:lvl w:ilvl="2" w:tplc="10090005" w:tentative="1">
      <w:start w:val="1"/>
      <w:numFmt w:val="bullet"/>
      <w:lvlText w:val=""/>
      <w:lvlJc w:val="left"/>
      <w:pPr>
        <w:ind w:left="3217" w:hanging="360"/>
      </w:pPr>
      <w:rPr>
        <w:rFonts w:ascii="Wingdings" w:hAnsi="Wingdings" w:hint="default"/>
      </w:rPr>
    </w:lvl>
    <w:lvl w:ilvl="3" w:tplc="10090001" w:tentative="1">
      <w:start w:val="1"/>
      <w:numFmt w:val="bullet"/>
      <w:lvlText w:val=""/>
      <w:lvlJc w:val="left"/>
      <w:pPr>
        <w:ind w:left="3937" w:hanging="360"/>
      </w:pPr>
      <w:rPr>
        <w:rFonts w:ascii="Symbol" w:hAnsi="Symbol" w:hint="default"/>
      </w:rPr>
    </w:lvl>
    <w:lvl w:ilvl="4" w:tplc="10090003" w:tentative="1">
      <w:start w:val="1"/>
      <w:numFmt w:val="bullet"/>
      <w:lvlText w:val="o"/>
      <w:lvlJc w:val="left"/>
      <w:pPr>
        <w:ind w:left="4657" w:hanging="360"/>
      </w:pPr>
      <w:rPr>
        <w:rFonts w:ascii="Courier New" w:hAnsi="Courier New" w:cs="Courier New" w:hint="default"/>
      </w:rPr>
    </w:lvl>
    <w:lvl w:ilvl="5" w:tplc="10090005" w:tentative="1">
      <w:start w:val="1"/>
      <w:numFmt w:val="bullet"/>
      <w:lvlText w:val=""/>
      <w:lvlJc w:val="left"/>
      <w:pPr>
        <w:ind w:left="5377" w:hanging="360"/>
      </w:pPr>
      <w:rPr>
        <w:rFonts w:ascii="Wingdings" w:hAnsi="Wingdings" w:hint="default"/>
      </w:rPr>
    </w:lvl>
    <w:lvl w:ilvl="6" w:tplc="10090001" w:tentative="1">
      <w:start w:val="1"/>
      <w:numFmt w:val="bullet"/>
      <w:lvlText w:val=""/>
      <w:lvlJc w:val="left"/>
      <w:pPr>
        <w:ind w:left="6097" w:hanging="360"/>
      </w:pPr>
      <w:rPr>
        <w:rFonts w:ascii="Symbol" w:hAnsi="Symbol" w:hint="default"/>
      </w:rPr>
    </w:lvl>
    <w:lvl w:ilvl="7" w:tplc="10090003" w:tentative="1">
      <w:start w:val="1"/>
      <w:numFmt w:val="bullet"/>
      <w:lvlText w:val="o"/>
      <w:lvlJc w:val="left"/>
      <w:pPr>
        <w:ind w:left="6817" w:hanging="360"/>
      </w:pPr>
      <w:rPr>
        <w:rFonts w:ascii="Courier New" w:hAnsi="Courier New" w:cs="Courier New" w:hint="default"/>
      </w:rPr>
    </w:lvl>
    <w:lvl w:ilvl="8" w:tplc="10090005" w:tentative="1">
      <w:start w:val="1"/>
      <w:numFmt w:val="bullet"/>
      <w:lvlText w:val=""/>
      <w:lvlJc w:val="left"/>
      <w:pPr>
        <w:ind w:left="7537" w:hanging="360"/>
      </w:pPr>
      <w:rPr>
        <w:rFonts w:ascii="Wingdings" w:hAnsi="Wingdings" w:hint="default"/>
      </w:rPr>
    </w:lvl>
  </w:abstractNum>
  <w:abstractNum w:abstractNumId="112">
    <w:nsid w:val="5D6D753E"/>
    <w:multiLevelType w:val="hybridMultilevel"/>
    <w:tmpl w:val="0C3A646E"/>
    <w:lvl w:ilvl="0" w:tplc="10090003">
      <w:start w:val="1"/>
      <w:numFmt w:val="bullet"/>
      <w:lvlText w:val="o"/>
      <w:lvlJc w:val="left"/>
      <w:pPr>
        <w:ind w:left="1363" w:hanging="360"/>
      </w:pPr>
      <w:rPr>
        <w:rFonts w:ascii="Courier New" w:hAnsi="Courier New" w:cs="Courier New" w:hint="default"/>
      </w:rPr>
    </w:lvl>
    <w:lvl w:ilvl="1" w:tplc="10090003">
      <w:start w:val="1"/>
      <w:numFmt w:val="bullet"/>
      <w:lvlText w:val="o"/>
      <w:lvlJc w:val="left"/>
      <w:pPr>
        <w:ind w:left="1210" w:hanging="360"/>
      </w:pPr>
      <w:rPr>
        <w:rFonts w:ascii="Courier New" w:hAnsi="Courier New" w:cs="Courier New" w:hint="default"/>
      </w:rPr>
    </w:lvl>
    <w:lvl w:ilvl="2" w:tplc="10090005" w:tentative="1">
      <w:start w:val="1"/>
      <w:numFmt w:val="bullet"/>
      <w:lvlText w:val=""/>
      <w:lvlJc w:val="left"/>
      <w:pPr>
        <w:ind w:left="2803" w:hanging="360"/>
      </w:pPr>
      <w:rPr>
        <w:rFonts w:ascii="Wingdings" w:hAnsi="Wingdings" w:hint="default"/>
      </w:rPr>
    </w:lvl>
    <w:lvl w:ilvl="3" w:tplc="10090001" w:tentative="1">
      <w:start w:val="1"/>
      <w:numFmt w:val="bullet"/>
      <w:lvlText w:val=""/>
      <w:lvlJc w:val="left"/>
      <w:pPr>
        <w:ind w:left="3523" w:hanging="360"/>
      </w:pPr>
      <w:rPr>
        <w:rFonts w:ascii="Symbol" w:hAnsi="Symbol" w:hint="default"/>
      </w:rPr>
    </w:lvl>
    <w:lvl w:ilvl="4" w:tplc="10090003" w:tentative="1">
      <w:start w:val="1"/>
      <w:numFmt w:val="bullet"/>
      <w:lvlText w:val="o"/>
      <w:lvlJc w:val="left"/>
      <w:pPr>
        <w:ind w:left="4243" w:hanging="360"/>
      </w:pPr>
      <w:rPr>
        <w:rFonts w:ascii="Courier New" w:hAnsi="Courier New" w:cs="Courier New" w:hint="default"/>
      </w:rPr>
    </w:lvl>
    <w:lvl w:ilvl="5" w:tplc="10090005" w:tentative="1">
      <w:start w:val="1"/>
      <w:numFmt w:val="bullet"/>
      <w:lvlText w:val=""/>
      <w:lvlJc w:val="left"/>
      <w:pPr>
        <w:ind w:left="4963" w:hanging="360"/>
      </w:pPr>
      <w:rPr>
        <w:rFonts w:ascii="Wingdings" w:hAnsi="Wingdings" w:hint="default"/>
      </w:rPr>
    </w:lvl>
    <w:lvl w:ilvl="6" w:tplc="10090001" w:tentative="1">
      <w:start w:val="1"/>
      <w:numFmt w:val="bullet"/>
      <w:lvlText w:val=""/>
      <w:lvlJc w:val="left"/>
      <w:pPr>
        <w:ind w:left="5683" w:hanging="360"/>
      </w:pPr>
      <w:rPr>
        <w:rFonts w:ascii="Symbol" w:hAnsi="Symbol" w:hint="default"/>
      </w:rPr>
    </w:lvl>
    <w:lvl w:ilvl="7" w:tplc="10090003" w:tentative="1">
      <w:start w:val="1"/>
      <w:numFmt w:val="bullet"/>
      <w:lvlText w:val="o"/>
      <w:lvlJc w:val="left"/>
      <w:pPr>
        <w:ind w:left="6403" w:hanging="360"/>
      </w:pPr>
      <w:rPr>
        <w:rFonts w:ascii="Courier New" w:hAnsi="Courier New" w:cs="Courier New" w:hint="default"/>
      </w:rPr>
    </w:lvl>
    <w:lvl w:ilvl="8" w:tplc="10090005" w:tentative="1">
      <w:start w:val="1"/>
      <w:numFmt w:val="bullet"/>
      <w:lvlText w:val=""/>
      <w:lvlJc w:val="left"/>
      <w:pPr>
        <w:ind w:left="7123" w:hanging="360"/>
      </w:pPr>
      <w:rPr>
        <w:rFonts w:ascii="Wingdings" w:hAnsi="Wingdings" w:hint="default"/>
      </w:rPr>
    </w:lvl>
  </w:abstractNum>
  <w:abstractNum w:abstractNumId="113">
    <w:nsid w:val="5D6F3ED8"/>
    <w:multiLevelType w:val="hybridMultilevel"/>
    <w:tmpl w:val="6F1E3FDE"/>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14">
    <w:nsid w:val="5EEA120B"/>
    <w:multiLevelType w:val="hybridMultilevel"/>
    <w:tmpl w:val="03FACC58"/>
    <w:lvl w:ilvl="0" w:tplc="10090003">
      <w:start w:val="1"/>
      <w:numFmt w:val="bullet"/>
      <w:lvlText w:val="o"/>
      <w:lvlJc w:val="left"/>
      <w:pPr>
        <w:ind w:left="1635" w:hanging="360"/>
      </w:pPr>
      <w:rPr>
        <w:rFonts w:ascii="Courier New" w:hAnsi="Courier New" w:cs="Courier New" w:hint="default"/>
      </w:rPr>
    </w:lvl>
    <w:lvl w:ilvl="1" w:tplc="10090003" w:tentative="1">
      <w:start w:val="1"/>
      <w:numFmt w:val="bullet"/>
      <w:lvlText w:val="o"/>
      <w:lvlJc w:val="left"/>
      <w:pPr>
        <w:ind w:left="2355" w:hanging="360"/>
      </w:pPr>
      <w:rPr>
        <w:rFonts w:ascii="Courier New" w:hAnsi="Courier New" w:cs="Courier New" w:hint="default"/>
      </w:rPr>
    </w:lvl>
    <w:lvl w:ilvl="2" w:tplc="10090005" w:tentative="1">
      <w:start w:val="1"/>
      <w:numFmt w:val="bullet"/>
      <w:lvlText w:val=""/>
      <w:lvlJc w:val="left"/>
      <w:pPr>
        <w:ind w:left="3075" w:hanging="360"/>
      </w:pPr>
      <w:rPr>
        <w:rFonts w:ascii="Wingdings" w:hAnsi="Wingdings" w:hint="default"/>
      </w:rPr>
    </w:lvl>
    <w:lvl w:ilvl="3" w:tplc="10090001" w:tentative="1">
      <w:start w:val="1"/>
      <w:numFmt w:val="bullet"/>
      <w:lvlText w:val=""/>
      <w:lvlJc w:val="left"/>
      <w:pPr>
        <w:ind w:left="3795" w:hanging="360"/>
      </w:pPr>
      <w:rPr>
        <w:rFonts w:ascii="Symbol" w:hAnsi="Symbol" w:hint="default"/>
      </w:rPr>
    </w:lvl>
    <w:lvl w:ilvl="4" w:tplc="10090003" w:tentative="1">
      <w:start w:val="1"/>
      <w:numFmt w:val="bullet"/>
      <w:lvlText w:val="o"/>
      <w:lvlJc w:val="left"/>
      <w:pPr>
        <w:ind w:left="4515" w:hanging="360"/>
      </w:pPr>
      <w:rPr>
        <w:rFonts w:ascii="Courier New" w:hAnsi="Courier New" w:cs="Courier New" w:hint="default"/>
      </w:rPr>
    </w:lvl>
    <w:lvl w:ilvl="5" w:tplc="10090005" w:tentative="1">
      <w:start w:val="1"/>
      <w:numFmt w:val="bullet"/>
      <w:lvlText w:val=""/>
      <w:lvlJc w:val="left"/>
      <w:pPr>
        <w:ind w:left="5235" w:hanging="360"/>
      </w:pPr>
      <w:rPr>
        <w:rFonts w:ascii="Wingdings" w:hAnsi="Wingdings" w:hint="default"/>
      </w:rPr>
    </w:lvl>
    <w:lvl w:ilvl="6" w:tplc="10090001" w:tentative="1">
      <w:start w:val="1"/>
      <w:numFmt w:val="bullet"/>
      <w:lvlText w:val=""/>
      <w:lvlJc w:val="left"/>
      <w:pPr>
        <w:ind w:left="5955" w:hanging="360"/>
      </w:pPr>
      <w:rPr>
        <w:rFonts w:ascii="Symbol" w:hAnsi="Symbol" w:hint="default"/>
      </w:rPr>
    </w:lvl>
    <w:lvl w:ilvl="7" w:tplc="10090003" w:tentative="1">
      <w:start w:val="1"/>
      <w:numFmt w:val="bullet"/>
      <w:lvlText w:val="o"/>
      <w:lvlJc w:val="left"/>
      <w:pPr>
        <w:ind w:left="6675" w:hanging="360"/>
      </w:pPr>
      <w:rPr>
        <w:rFonts w:ascii="Courier New" w:hAnsi="Courier New" w:cs="Courier New" w:hint="default"/>
      </w:rPr>
    </w:lvl>
    <w:lvl w:ilvl="8" w:tplc="10090005" w:tentative="1">
      <w:start w:val="1"/>
      <w:numFmt w:val="bullet"/>
      <w:lvlText w:val=""/>
      <w:lvlJc w:val="left"/>
      <w:pPr>
        <w:ind w:left="7395" w:hanging="360"/>
      </w:pPr>
      <w:rPr>
        <w:rFonts w:ascii="Wingdings" w:hAnsi="Wingdings" w:hint="default"/>
      </w:rPr>
    </w:lvl>
  </w:abstractNum>
  <w:abstractNum w:abstractNumId="115">
    <w:nsid w:val="5F14458F"/>
    <w:multiLevelType w:val="hybridMultilevel"/>
    <w:tmpl w:val="7B6E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01B3831"/>
    <w:multiLevelType w:val="hybridMultilevel"/>
    <w:tmpl w:val="765C2A72"/>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927"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7">
    <w:nsid w:val="60404334"/>
    <w:multiLevelType w:val="hybridMultilevel"/>
    <w:tmpl w:val="4BEAAEDC"/>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068"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8">
    <w:nsid w:val="607A6C73"/>
    <w:multiLevelType w:val="hybridMultilevel"/>
    <w:tmpl w:val="6032D0BE"/>
    <w:lvl w:ilvl="0" w:tplc="10090005">
      <w:start w:val="1"/>
      <w:numFmt w:val="bullet"/>
      <w:lvlText w:val=""/>
      <w:lvlJc w:val="left"/>
      <w:pPr>
        <w:ind w:left="2486" w:hanging="360"/>
      </w:pPr>
      <w:rPr>
        <w:rFonts w:ascii="Wingdings" w:hAnsi="Wingdings" w:hint="default"/>
      </w:rPr>
    </w:lvl>
    <w:lvl w:ilvl="1" w:tplc="10090003" w:tentative="1">
      <w:start w:val="1"/>
      <w:numFmt w:val="bullet"/>
      <w:lvlText w:val="o"/>
      <w:lvlJc w:val="left"/>
      <w:pPr>
        <w:ind w:left="3206" w:hanging="360"/>
      </w:pPr>
      <w:rPr>
        <w:rFonts w:ascii="Courier New" w:hAnsi="Courier New" w:cs="Courier New" w:hint="default"/>
      </w:rPr>
    </w:lvl>
    <w:lvl w:ilvl="2" w:tplc="10090005" w:tentative="1">
      <w:start w:val="1"/>
      <w:numFmt w:val="bullet"/>
      <w:lvlText w:val=""/>
      <w:lvlJc w:val="left"/>
      <w:pPr>
        <w:ind w:left="3926" w:hanging="360"/>
      </w:pPr>
      <w:rPr>
        <w:rFonts w:ascii="Wingdings" w:hAnsi="Wingdings" w:hint="default"/>
      </w:rPr>
    </w:lvl>
    <w:lvl w:ilvl="3" w:tplc="10090001" w:tentative="1">
      <w:start w:val="1"/>
      <w:numFmt w:val="bullet"/>
      <w:lvlText w:val=""/>
      <w:lvlJc w:val="left"/>
      <w:pPr>
        <w:ind w:left="4646" w:hanging="360"/>
      </w:pPr>
      <w:rPr>
        <w:rFonts w:ascii="Symbol" w:hAnsi="Symbol" w:hint="default"/>
      </w:rPr>
    </w:lvl>
    <w:lvl w:ilvl="4" w:tplc="10090003" w:tentative="1">
      <w:start w:val="1"/>
      <w:numFmt w:val="bullet"/>
      <w:lvlText w:val="o"/>
      <w:lvlJc w:val="left"/>
      <w:pPr>
        <w:ind w:left="5366" w:hanging="360"/>
      </w:pPr>
      <w:rPr>
        <w:rFonts w:ascii="Courier New" w:hAnsi="Courier New" w:cs="Courier New" w:hint="default"/>
      </w:rPr>
    </w:lvl>
    <w:lvl w:ilvl="5" w:tplc="10090005" w:tentative="1">
      <w:start w:val="1"/>
      <w:numFmt w:val="bullet"/>
      <w:lvlText w:val=""/>
      <w:lvlJc w:val="left"/>
      <w:pPr>
        <w:ind w:left="6086" w:hanging="360"/>
      </w:pPr>
      <w:rPr>
        <w:rFonts w:ascii="Wingdings" w:hAnsi="Wingdings" w:hint="default"/>
      </w:rPr>
    </w:lvl>
    <w:lvl w:ilvl="6" w:tplc="10090001" w:tentative="1">
      <w:start w:val="1"/>
      <w:numFmt w:val="bullet"/>
      <w:lvlText w:val=""/>
      <w:lvlJc w:val="left"/>
      <w:pPr>
        <w:ind w:left="6806" w:hanging="360"/>
      </w:pPr>
      <w:rPr>
        <w:rFonts w:ascii="Symbol" w:hAnsi="Symbol" w:hint="default"/>
      </w:rPr>
    </w:lvl>
    <w:lvl w:ilvl="7" w:tplc="10090003" w:tentative="1">
      <w:start w:val="1"/>
      <w:numFmt w:val="bullet"/>
      <w:lvlText w:val="o"/>
      <w:lvlJc w:val="left"/>
      <w:pPr>
        <w:ind w:left="7526" w:hanging="360"/>
      </w:pPr>
      <w:rPr>
        <w:rFonts w:ascii="Courier New" w:hAnsi="Courier New" w:cs="Courier New" w:hint="default"/>
      </w:rPr>
    </w:lvl>
    <w:lvl w:ilvl="8" w:tplc="10090005" w:tentative="1">
      <w:start w:val="1"/>
      <w:numFmt w:val="bullet"/>
      <w:lvlText w:val=""/>
      <w:lvlJc w:val="left"/>
      <w:pPr>
        <w:ind w:left="8246" w:hanging="360"/>
      </w:pPr>
      <w:rPr>
        <w:rFonts w:ascii="Wingdings" w:hAnsi="Wingdings" w:hint="default"/>
      </w:rPr>
    </w:lvl>
  </w:abstractNum>
  <w:abstractNum w:abstractNumId="119">
    <w:nsid w:val="63766ED2"/>
    <w:multiLevelType w:val="hybridMultilevel"/>
    <w:tmpl w:val="66F4237A"/>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120">
    <w:nsid w:val="637C68C0"/>
    <w:multiLevelType w:val="hybridMultilevel"/>
    <w:tmpl w:val="5BCC02F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643"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nsid w:val="63EF2202"/>
    <w:multiLevelType w:val="hybridMultilevel"/>
    <w:tmpl w:val="481E05D8"/>
    <w:lvl w:ilvl="0" w:tplc="10090001">
      <w:start w:val="1"/>
      <w:numFmt w:val="bullet"/>
      <w:lvlText w:val=""/>
      <w:lvlJc w:val="left"/>
      <w:pPr>
        <w:ind w:left="1069" w:hanging="360"/>
      </w:pPr>
      <w:rPr>
        <w:rFonts w:ascii="Symbol" w:hAnsi="Symbol" w:hint="default"/>
      </w:rPr>
    </w:lvl>
    <w:lvl w:ilvl="1" w:tplc="10090001">
      <w:start w:val="1"/>
      <w:numFmt w:val="bullet"/>
      <w:lvlText w:val=""/>
      <w:lvlJc w:val="left"/>
      <w:pPr>
        <w:ind w:left="1170" w:hanging="360"/>
      </w:pPr>
      <w:rPr>
        <w:rFonts w:ascii="Symbol" w:hAnsi="Symbol" w:hint="default"/>
      </w:r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22">
    <w:nsid w:val="67BE21F6"/>
    <w:multiLevelType w:val="hybridMultilevel"/>
    <w:tmpl w:val="4358062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121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3">
    <w:nsid w:val="67E5096D"/>
    <w:multiLevelType w:val="hybridMultilevel"/>
    <w:tmpl w:val="12047FC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4">
    <w:nsid w:val="6919213F"/>
    <w:multiLevelType w:val="hybridMultilevel"/>
    <w:tmpl w:val="EA80C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C1369EF"/>
    <w:multiLevelType w:val="hybridMultilevel"/>
    <w:tmpl w:val="5680C36C"/>
    <w:lvl w:ilvl="0" w:tplc="10090003">
      <w:start w:val="1"/>
      <w:numFmt w:val="bullet"/>
      <w:lvlText w:val="o"/>
      <w:lvlJc w:val="left"/>
      <w:pPr>
        <w:ind w:left="1363" w:hanging="360"/>
      </w:pPr>
      <w:rPr>
        <w:rFonts w:ascii="Courier New" w:hAnsi="Courier New" w:cs="Courier New" w:hint="default"/>
      </w:rPr>
    </w:lvl>
    <w:lvl w:ilvl="1" w:tplc="10090005">
      <w:start w:val="1"/>
      <w:numFmt w:val="bullet"/>
      <w:lvlText w:val=""/>
      <w:lvlJc w:val="left"/>
      <w:pPr>
        <w:ind w:left="1777" w:hanging="360"/>
      </w:pPr>
      <w:rPr>
        <w:rFonts w:ascii="Wingdings" w:hAnsi="Wingdings" w:hint="default"/>
      </w:rPr>
    </w:lvl>
    <w:lvl w:ilvl="2" w:tplc="10090005" w:tentative="1">
      <w:start w:val="1"/>
      <w:numFmt w:val="bullet"/>
      <w:lvlText w:val=""/>
      <w:lvlJc w:val="left"/>
      <w:pPr>
        <w:ind w:left="2803" w:hanging="360"/>
      </w:pPr>
      <w:rPr>
        <w:rFonts w:ascii="Wingdings" w:hAnsi="Wingdings" w:hint="default"/>
      </w:rPr>
    </w:lvl>
    <w:lvl w:ilvl="3" w:tplc="10090001" w:tentative="1">
      <w:start w:val="1"/>
      <w:numFmt w:val="bullet"/>
      <w:lvlText w:val=""/>
      <w:lvlJc w:val="left"/>
      <w:pPr>
        <w:ind w:left="3523" w:hanging="360"/>
      </w:pPr>
      <w:rPr>
        <w:rFonts w:ascii="Symbol" w:hAnsi="Symbol" w:hint="default"/>
      </w:rPr>
    </w:lvl>
    <w:lvl w:ilvl="4" w:tplc="10090003" w:tentative="1">
      <w:start w:val="1"/>
      <w:numFmt w:val="bullet"/>
      <w:lvlText w:val="o"/>
      <w:lvlJc w:val="left"/>
      <w:pPr>
        <w:ind w:left="4243" w:hanging="360"/>
      </w:pPr>
      <w:rPr>
        <w:rFonts w:ascii="Courier New" w:hAnsi="Courier New" w:cs="Courier New" w:hint="default"/>
      </w:rPr>
    </w:lvl>
    <w:lvl w:ilvl="5" w:tplc="10090005" w:tentative="1">
      <w:start w:val="1"/>
      <w:numFmt w:val="bullet"/>
      <w:lvlText w:val=""/>
      <w:lvlJc w:val="left"/>
      <w:pPr>
        <w:ind w:left="4963" w:hanging="360"/>
      </w:pPr>
      <w:rPr>
        <w:rFonts w:ascii="Wingdings" w:hAnsi="Wingdings" w:hint="default"/>
      </w:rPr>
    </w:lvl>
    <w:lvl w:ilvl="6" w:tplc="10090001" w:tentative="1">
      <w:start w:val="1"/>
      <w:numFmt w:val="bullet"/>
      <w:lvlText w:val=""/>
      <w:lvlJc w:val="left"/>
      <w:pPr>
        <w:ind w:left="5683" w:hanging="360"/>
      </w:pPr>
      <w:rPr>
        <w:rFonts w:ascii="Symbol" w:hAnsi="Symbol" w:hint="default"/>
      </w:rPr>
    </w:lvl>
    <w:lvl w:ilvl="7" w:tplc="10090003" w:tentative="1">
      <w:start w:val="1"/>
      <w:numFmt w:val="bullet"/>
      <w:lvlText w:val="o"/>
      <w:lvlJc w:val="left"/>
      <w:pPr>
        <w:ind w:left="6403" w:hanging="360"/>
      </w:pPr>
      <w:rPr>
        <w:rFonts w:ascii="Courier New" w:hAnsi="Courier New" w:cs="Courier New" w:hint="default"/>
      </w:rPr>
    </w:lvl>
    <w:lvl w:ilvl="8" w:tplc="10090005" w:tentative="1">
      <w:start w:val="1"/>
      <w:numFmt w:val="bullet"/>
      <w:lvlText w:val=""/>
      <w:lvlJc w:val="left"/>
      <w:pPr>
        <w:ind w:left="7123" w:hanging="360"/>
      </w:pPr>
      <w:rPr>
        <w:rFonts w:ascii="Wingdings" w:hAnsi="Wingdings" w:hint="default"/>
      </w:rPr>
    </w:lvl>
  </w:abstractNum>
  <w:abstractNum w:abstractNumId="126">
    <w:nsid w:val="6C5B34EE"/>
    <w:multiLevelType w:val="hybridMultilevel"/>
    <w:tmpl w:val="E41EF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CB81F52"/>
    <w:multiLevelType w:val="hybridMultilevel"/>
    <w:tmpl w:val="66F4237A"/>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128">
    <w:nsid w:val="6D0D4AE2"/>
    <w:multiLevelType w:val="hybridMultilevel"/>
    <w:tmpl w:val="E9C4ABD8"/>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29">
    <w:nsid w:val="6EEE7AFE"/>
    <w:multiLevelType w:val="hybridMultilevel"/>
    <w:tmpl w:val="9C166DE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1352"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0">
    <w:nsid w:val="6EF46373"/>
    <w:multiLevelType w:val="hybridMultilevel"/>
    <w:tmpl w:val="E42AA1BA"/>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31">
    <w:nsid w:val="6FD21EF8"/>
    <w:multiLevelType w:val="hybridMultilevel"/>
    <w:tmpl w:val="1AC446D0"/>
    <w:lvl w:ilvl="0" w:tplc="10090003">
      <w:start w:val="1"/>
      <w:numFmt w:val="bullet"/>
      <w:lvlText w:val="o"/>
      <w:lvlJc w:val="left"/>
      <w:pPr>
        <w:ind w:left="1363" w:hanging="360"/>
      </w:pPr>
      <w:rPr>
        <w:rFonts w:ascii="Courier New" w:hAnsi="Courier New" w:cs="Courier New" w:hint="default"/>
      </w:rPr>
    </w:lvl>
    <w:lvl w:ilvl="1" w:tplc="10090005">
      <w:start w:val="1"/>
      <w:numFmt w:val="bullet"/>
      <w:lvlText w:val=""/>
      <w:lvlJc w:val="left"/>
      <w:pPr>
        <w:ind w:left="1777" w:hanging="360"/>
      </w:pPr>
      <w:rPr>
        <w:rFonts w:ascii="Wingdings" w:hAnsi="Wingdings" w:hint="default"/>
      </w:rPr>
    </w:lvl>
    <w:lvl w:ilvl="2" w:tplc="10090005" w:tentative="1">
      <w:start w:val="1"/>
      <w:numFmt w:val="bullet"/>
      <w:lvlText w:val=""/>
      <w:lvlJc w:val="left"/>
      <w:pPr>
        <w:ind w:left="2803" w:hanging="360"/>
      </w:pPr>
      <w:rPr>
        <w:rFonts w:ascii="Wingdings" w:hAnsi="Wingdings" w:hint="default"/>
      </w:rPr>
    </w:lvl>
    <w:lvl w:ilvl="3" w:tplc="10090001" w:tentative="1">
      <w:start w:val="1"/>
      <w:numFmt w:val="bullet"/>
      <w:lvlText w:val=""/>
      <w:lvlJc w:val="left"/>
      <w:pPr>
        <w:ind w:left="3523" w:hanging="360"/>
      </w:pPr>
      <w:rPr>
        <w:rFonts w:ascii="Symbol" w:hAnsi="Symbol" w:hint="default"/>
      </w:rPr>
    </w:lvl>
    <w:lvl w:ilvl="4" w:tplc="10090003" w:tentative="1">
      <w:start w:val="1"/>
      <w:numFmt w:val="bullet"/>
      <w:lvlText w:val="o"/>
      <w:lvlJc w:val="left"/>
      <w:pPr>
        <w:ind w:left="4243" w:hanging="360"/>
      </w:pPr>
      <w:rPr>
        <w:rFonts w:ascii="Courier New" w:hAnsi="Courier New" w:cs="Courier New" w:hint="default"/>
      </w:rPr>
    </w:lvl>
    <w:lvl w:ilvl="5" w:tplc="10090005" w:tentative="1">
      <w:start w:val="1"/>
      <w:numFmt w:val="bullet"/>
      <w:lvlText w:val=""/>
      <w:lvlJc w:val="left"/>
      <w:pPr>
        <w:ind w:left="4963" w:hanging="360"/>
      </w:pPr>
      <w:rPr>
        <w:rFonts w:ascii="Wingdings" w:hAnsi="Wingdings" w:hint="default"/>
      </w:rPr>
    </w:lvl>
    <w:lvl w:ilvl="6" w:tplc="10090001" w:tentative="1">
      <w:start w:val="1"/>
      <w:numFmt w:val="bullet"/>
      <w:lvlText w:val=""/>
      <w:lvlJc w:val="left"/>
      <w:pPr>
        <w:ind w:left="5683" w:hanging="360"/>
      </w:pPr>
      <w:rPr>
        <w:rFonts w:ascii="Symbol" w:hAnsi="Symbol" w:hint="default"/>
      </w:rPr>
    </w:lvl>
    <w:lvl w:ilvl="7" w:tplc="10090003" w:tentative="1">
      <w:start w:val="1"/>
      <w:numFmt w:val="bullet"/>
      <w:lvlText w:val="o"/>
      <w:lvlJc w:val="left"/>
      <w:pPr>
        <w:ind w:left="6403" w:hanging="360"/>
      </w:pPr>
      <w:rPr>
        <w:rFonts w:ascii="Courier New" w:hAnsi="Courier New" w:cs="Courier New" w:hint="default"/>
      </w:rPr>
    </w:lvl>
    <w:lvl w:ilvl="8" w:tplc="10090005" w:tentative="1">
      <w:start w:val="1"/>
      <w:numFmt w:val="bullet"/>
      <w:lvlText w:val=""/>
      <w:lvlJc w:val="left"/>
      <w:pPr>
        <w:ind w:left="7123" w:hanging="360"/>
      </w:pPr>
      <w:rPr>
        <w:rFonts w:ascii="Wingdings" w:hAnsi="Wingdings" w:hint="default"/>
      </w:rPr>
    </w:lvl>
  </w:abstractNum>
  <w:abstractNum w:abstractNumId="132">
    <w:nsid w:val="706F117A"/>
    <w:multiLevelType w:val="hybridMultilevel"/>
    <w:tmpl w:val="025619AA"/>
    <w:lvl w:ilvl="0" w:tplc="10090003">
      <w:start w:val="1"/>
      <w:numFmt w:val="bullet"/>
      <w:lvlText w:val="o"/>
      <w:lvlJc w:val="left"/>
      <w:pPr>
        <w:ind w:left="1635" w:hanging="360"/>
      </w:pPr>
      <w:rPr>
        <w:rFonts w:ascii="Courier New" w:hAnsi="Courier New" w:cs="Courier New" w:hint="default"/>
      </w:rPr>
    </w:lvl>
    <w:lvl w:ilvl="1" w:tplc="10090003" w:tentative="1">
      <w:start w:val="1"/>
      <w:numFmt w:val="bullet"/>
      <w:lvlText w:val="o"/>
      <w:lvlJc w:val="left"/>
      <w:pPr>
        <w:ind w:left="2355" w:hanging="360"/>
      </w:pPr>
      <w:rPr>
        <w:rFonts w:ascii="Courier New" w:hAnsi="Courier New" w:cs="Courier New" w:hint="default"/>
      </w:rPr>
    </w:lvl>
    <w:lvl w:ilvl="2" w:tplc="10090005" w:tentative="1">
      <w:start w:val="1"/>
      <w:numFmt w:val="bullet"/>
      <w:lvlText w:val=""/>
      <w:lvlJc w:val="left"/>
      <w:pPr>
        <w:ind w:left="3075" w:hanging="360"/>
      </w:pPr>
      <w:rPr>
        <w:rFonts w:ascii="Wingdings" w:hAnsi="Wingdings" w:hint="default"/>
      </w:rPr>
    </w:lvl>
    <w:lvl w:ilvl="3" w:tplc="10090001" w:tentative="1">
      <w:start w:val="1"/>
      <w:numFmt w:val="bullet"/>
      <w:lvlText w:val=""/>
      <w:lvlJc w:val="left"/>
      <w:pPr>
        <w:ind w:left="3795" w:hanging="360"/>
      </w:pPr>
      <w:rPr>
        <w:rFonts w:ascii="Symbol" w:hAnsi="Symbol" w:hint="default"/>
      </w:rPr>
    </w:lvl>
    <w:lvl w:ilvl="4" w:tplc="10090003" w:tentative="1">
      <w:start w:val="1"/>
      <w:numFmt w:val="bullet"/>
      <w:lvlText w:val="o"/>
      <w:lvlJc w:val="left"/>
      <w:pPr>
        <w:ind w:left="4515" w:hanging="360"/>
      </w:pPr>
      <w:rPr>
        <w:rFonts w:ascii="Courier New" w:hAnsi="Courier New" w:cs="Courier New" w:hint="default"/>
      </w:rPr>
    </w:lvl>
    <w:lvl w:ilvl="5" w:tplc="10090005" w:tentative="1">
      <w:start w:val="1"/>
      <w:numFmt w:val="bullet"/>
      <w:lvlText w:val=""/>
      <w:lvlJc w:val="left"/>
      <w:pPr>
        <w:ind w:left="5235" w:hanging="360"/>
      </w:pPr>
      <w:rPr>
        <w:rFonts w:ascii="Wingdings" w:hAnsi="Wingdings" w:hint="default"/>
      </w:rPr>
    </w:lvl>
    <w:lvl w:ilvl="6" w:tplc="10090001" w:tentative="1">
      <w:start w:val="1"/>
      <w:numFmt w:val="bullet"/>
      <w:lvlText w:val=""/>
      <w:lvlJc w:val="left"/>
      <w:pPr>
        <w:ind w:left="5955" w:hanging="360"/>
      </w:pPr>
      <w:rPr>
        <w:rFonts w:ascii="Symbol" w:hAnsi="Symbol" w:hint="default"/>
      </w:rPr>
    </w:lvl>
    <w:lvl w:ilvl="7" w:tplc="10090003" w:tentative="1">
      <w:start w:val="1"/>
      <w:numFmt w:val="bullet"/>
      <w:lvlText w:val="o"/>
      <w:lvlJc w:val="left"/>
      <w:pPr>
        <w:ind w:left="6675" w:hanging="360"/>
      </w:pPr>
      <w:rPr>
        <w:rFonts w:ascii="Courier New" w:hAnsi="Courier New" w:cs="Courier New" w:hint="default"/>
      </w:rPr>
    </w:lvl>
    <w:lvl w:ilvl="8" w:tplc="10090005" w:tentative="1">
      <w:start w:val="1"/>
      <w:numFmt w:val="bullet"/>
      <w:lvlText w:val=""/>
      <w:lvlJc w:val="left"/>
      <w:pPr>
        <w:ind w:left="7395" w:hanging="360"/>
      </w:pPr>
      <w:rPr>
        <w:rFonts w:ascii="Wingdings" w:hAnsi="Wingdings" w:hint="default"/>
      </w:rPr>
    </w:lvl>
  </w:abstractNum>
  <w:abstractNum w:abstractNumId="133">
    <w:nsid w:val="715C225B"/>
    <w:multiLevelType w:val="hybridMultilevel"/>
    <w:tmpl w:val="EFEE3A00"/>
    <w:lvl w:ilvl="0" w:tplc="10090003">
      <w:start w:val="1"/>
      <w:numFmt w:val="bullet"/>
      <w:lvlText w:val="o"/>
      <w:lvlJc w:val="left"/>
      <w:pPr>
        <w:ind w:left="1777" w:hanging="360"/>
      </w:pPr>
      <w:rPr>
        <w:rFonts w:ascii="Courier New" w:hAnsi="Courier New" w:cs="Courier New" w:hint="default"/>
      </w:rPr>
    </w:lvl>
    <w:lvl w:ilvl="1" w:tplc="10090003" w:tentative="1">
      <w:start w:val="1"/>
      <w:numFmt w:val="bullet"/>
      <w:lvlText w:val="o"/>
      <w:lvlJc w:val="left"/>
      <w:pPr>
        <w:ind w:left="2497" w:hanging="360"/>
      </w:pPr>
      <w:rPr>
        <w:rFonts w:ascii="Courier New" w:hAnsi="Courier New" w:cs="Courier New" w:hint="default"/>
      </w:rPr>
    </w:lvl>
    <w:lvl w:ilvl="2" w:tplc="10090005" w:tentative="1">
      <w:start w:val="1"/>
      <w:numFmt w:val="bullet"/>
      <w:lvlText w:val=""/>
      <w:lvlJc w:val="left"/>
      <w:pPr>
        <w:ind w:left="3217" w:hanging="360"/>
      </w:pPr>
      <w:rPr>
        <w:rFonts w:ascii="Wingdings" w:hAnsi="Wingdings" w:hint="default"/>
      </w:rPr>
    </w:lvl>
    <w:lvl w:ilvl="3" w:tplc="10090001" w:tentative="1">
      <w:start w:val="1"/>
      <w:numFmt w:val="bullet"/>
      <w:lvlText w:val=""/>
      <w:lvlJc w:val="left"/>
      <w:pPr>
        <w:ind w:left="3937" w:hanging="360"/>
      </w:pPr>
      <w:rPr>
        <w:rFonts w:ascii="Symbol" w:hAnsi="Symbol" w:hint="default"/>
      </w:rPr>
    </w:lvl>
    <w:lvl w:ilvl="4" w:tplc="10090003" w:tentative="1">
      <w:start w:val="1"/>
      <w:numFmt w:val="bullet"/>
      <w:lvlText w:val="o"/>
      <w:lvlJc w:val="left"/>
      <w:pPr>
        <w:ind w:left="4657" w:hanging="360"/>
      </w:pPr>
      <w:rPr>
        <w:rFonts w:ascii="Courier New" w:hAnsi="Courier New" w:cs="Courier New" w:hint="default"/>
      </w:rPr>
    </w:lvl>
    <w:lvl w:ilvl="5" w:tplc="10090005" w:tentative="1">
      <w:start w:val="1"/>
      <w:numFmt w:val="bullet"/>
      <w:lvlText w:val=""/>
      <w:lvlJc w:val="left"/>
      <w:pPr>
        <w:ind w:left="5377" w:hanging="360"/>
      </w:pPr>
      <w:rPr>
        <w:rFonts w:ascii="Wingdings" w:hAnsi="Wingdings" w:hint="default"/>
      </w:rPr>
    </w:lvl>
    <w:lvl w:ilvl="6" w:tplc="10090001" w:tentative="1">
      <w:start w:val="1"/>
      <w:numFmt w:val="bullet"/>
      <w:lvlText w:val=""/>
      <w:lvlJc w:val="left"/>
      <w:pPr>
        <w:ind w:left="6097" w:hanging="360"/>
      </w:pPr>
      <w:rPr>
        <w:rFonts w:ascii="Symbol" w:hAnsi="Symbol" w:hint="default"/>
      </w:rPr>
    </w:lvl>
    <w:lvl w:ilvl="7" w:tplc="10090003" w:tentative="1">
      <w:start w:val="1"/>
      <w:numFmt w:val="bullet"/>
      <w:lvlText w:val="o"/>
      <w:lvlJc w:val="left"/>
      <w:pPr>
        <w:ind w:left="6817" w:hanging="360"/>
      </w:pPr>
      <w:rPr>
        <w:rFonts w:ascii="Courier New" w:hAnsi="Courier New" w:cs="Courier New" w:hint="default"/>
      </w:rPr>
    </w:lvl>
    <w:lvl w:ilvl="8" w:tplc="10090005" w:tentative="1">
      <w:start w:val="1"/>
      <w:numFmt w:val="bullet"/>
      <w:lvlText w:val=""/>
      <w:lvlJc w:val="left"/>
      <w:pPr>
        <w:ind w:left="7537" w:hanging="360"/>
      </w:pPr>
      <w:rPr>
        <w:rFonts w:ascii="Wingdings" w:hAnsi="Wingdings" w:hint="default"/>
      </w:rPr>
    </w:lvl>
  </w:abstractNum>
  <w:abstractNum w:abstractNumId="134">
    <w:nsid w:val="71841CDD"/>
    <w:multiLevelType w:val="hybridMultilevel"/>
    <w:tmpl w:val="BACEE976"/>
    <w:lvl w:ilvl="0" w:tplc="10090003">
      <w:start w:val="1"/>
      <w:numFmt w:val="bullet"/>
      <w:lvlText w:val="o"/>
      <w:lvlJc w:val="left"/>
      <w:pPr>
        <w:ind w:left="1363" w:hanging="360"/>
      </w:pPr>
      <w:rPr>
        <w:rFonts w:ascii="Courier New" w:hAnsi="Courier New" w:cs="Courier New" w:hint="default"/>
      </w:rPr>
    </w:lvl>
    <w:lvl w:ilvl="1" w:tplc="1009000B">
      <w:start w:val="1"/>
      <w:numFmt w:val="bullet"/>
      <w:lvlText w:val=""/>
      <w:lvlJc w:val="left"/>
      <w:pPr>
        <w:ind w:left="1210" w:hanging="360"/>
      </w:pPr>
      <w:rPr>
        <w:rFonts w:ascii="Wingdings" w:hAnsi="Wingdings" w:hint="default"/>
      </w:rPr>
    </w:lvl>
    <w:lvl w:ilvl="2" w:tplc="10090005" w:tentative="1">
      <w:start w:val="1"/>
      <w:numFmt w:val="bullet"/>
      <w:lvlText w:val=""/>
      <w:lvlJc w:val="left"/>
      <w:pPr>
        <w:ind w:left="2803" w:hanging="360"/>
      </w:pPr>
      <w:rPr>
        <w:rFonts w:ascii="Wingdings" w:hAnsi="Wingdings" w:hint="default"/>
      </w:rPr>
    </w:lvl>
    <w:lvl w:ilvl="3" w:tplc="10090001" w:tentative="1">
      <w:start w:val="1"/>
      <w:numFmt w:val="bullet"/>
      <w:lvlText w:val=""/>
      <w:lvlJc w:val="left"/>
      <w:pPr>
        <w:ind w:left="3523" w:hanging="360"/>
      </w:pPr>
      <w:rPr>
        <w:rFonts w:ascii="Symbol" w:hAnsi="Symbol" w:hint="default"/>
      </w:rPr>
    </w:lvl>
    <w:lvl w:ilvl="4" w:tplc="10090003" w:tentative="1">
      <w:start w:val="1"/>
      <w:numFmt w:val="bullet"/>
      <w:lvlText w:val="o"/>
      <w:lvlJc w:val="left"/>
      <w:pPr>
        <w:ind w:left="4243" w:hanging="360"/>
      </w:pPr>
      <w:rPr>
        <w:rFonts w:ascii="Courier New" w:hAnsi="Courier New" w:cs="Courier New" w:hint="default"/>
      </w:rPr>
    </w:lvl>
    <w:lvl w:ilvl="5" w:tplc="10090005" w:tentative="1">
      <w:start w:val="1"/>
      <w:numFmt w:val="bullet"/>
      <w:lvlText w:val=""/>
      <w:lvlJc w:val="left"/>
      <w:pPr>
        <w:ind w:left="4963" w:hanging="360"/>
      </w:pPr>
      <w:rPr>
        <w:rFonts w:ascii="Wingdings" w:hAnsi="Wingdings" w:hint="default"/>
      </w:rPr>
    </w:lvl>
    <w:lvl w:ilvl="6" w:tplc="10090001" w:tentative="1">
      <w:start w:val="1"/>
      <w:numFmt w:val="bullet"/>
      <w:lvlText w:val=""/>
      <w:lvlJc w:val="left"/>
      <w:pPr>
        <w:ind w:left="5683" w:hanging="360"/>
      </w:pPr>
      <w:rPr>
        <w:rFonts w:ascii="Symbol" w:hAnsi="Symbol" w:hint="default"/>
      </w:rPr>
    </w:lvl>
    <w:lvl w:ilvl="7" w:tplc="10090003" w:tentative="1">
      <w:start w:val="1"/>
      <w:numFmt w:val="bullet"/>
      <w:lvlText w:val="o"/>
      <w:lvlJc w:val="left"/>
      <w:pPr>
        <w:ind w:left="6403" w:hanging="360"/>
      </w:pPr>
      <w:rPr>
        <w:rFonts w:ascii="Courier New" w:hAnsi="Courier New" w:cs="Courier New" w:hint="default"/>
      </w:rPr>
    </w:lvl>
    <w:lvl w:ilvl="8" w:tplc="10090005" w:tentative="1">
      <w:start w:val="1"/>
      <w:numFmt w:val="bullet"/>
      <w:lvlText w:val=""/>
      <w:lvlJc w:val="left"/>
      <w:pPr>
        <w:ind w:left="7123" w:hanging="360"/>
      </w:pPr>
      <w:rPr>
        <w:rFonts w:ascii="Wingdings" w:hAnsi="Wingdings" w:hint="default"/>
      </w:rPr>
    </w:lvl>
  </w:abstractNum>
  <w:abstractNum w:abstractNumId="135">
    <w:nsid w:val="721B3FC5"/>
    <w:multiLevelType w:val="hybridMultilevel"/>
    <w:tmpl w:val="ADB6B57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785"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6">
    <w:nsid w:val="73276391"/>
    <w:multiLevelType w:val="hybridMultilevel"/>
    <w:tmpl w:val="1DFA58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352"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7">
    <w:nsid w:val="734D0F7A"/>
    <w:multiLevelType w:val="hybridMultilevel"/>
    <w:tmpl w:val="C98A6C26"/>
    <w:lvl w:ilvl="0" w:tplc="10090003">
      <w:start w:val="1"/>
      <w:numFmt w:val="bullet"/>
      <w:lvlText w:val="o"/>
      <w:lvlJc w:val="left"/>
      <w:pPr>
        <w:ind w:left="1363" w:hanging="360"/>
      </w:pPr>
      <w:rPr>
        <w:rFonts w:ascii="Courier New" w:hAnsi="Courier New" w:cs="Courier New" w:hint="default"/>
      </w:rPr>
    </w:lvl>
    <w:lvl w:ilvl="1" w:tplc="10090003">
      <w:start w:val="1"/>
      <w:numFmt w:val="bullet"/>
      <w:lvlText w:val="o"/>
      <w:lvlJc w:val="left"/>
      <w:pPr>
        <w:ind w:left="1210" w:hanging="360"/>
      </w:pPr>
      <w:rPr>
        <w:rFonts w:ascii="Courier New" w:hAnsi="Courier New" w:cs="Courier New" w:hint="default"/>
      </w:rPr>
    </w:lvl>
    <w:lvl w:ilvl="2" w:tplc="10090005" w:tentative="1">
      <w:start w:val="1"/>
      <w:numFmt w:val="bullet"/>
      <w:lvlText w:val=""/>
      <w:lvlJc w:val="left"/>
      <w:pPr>
        <w:ind w:left="2803" w:hanging="360"/>
      </w:pPr>
      <w:rPr>
        <w:rFonts w:ascii="Wingdings" w:hAnsi="Wingdings" w:hint="default"/>
      </w:rPr>
    </w:lvl>
    <w:lvl w:ilvl="3" w:tplc="10090001" w:tentative="1">
      <w:start w:val="1"/>
      <w:numFmt w:val="bullet"/>
      <w:lvlText w:val=""/>
      <w:lvlJc w:val="left"/>
      <w:pPr>
        <w:ind w:left="3523" w:hanging="360"/>
      </w:pPr>
      <w:rPr>
        <w:rFonts w:ascii="Symbol" w:hAnsi="Symbol" w:hint="default"/>
      </w:rPr>
    </w:lvl>
    <w:lvl w:ilvl="4" w:tplc="10090003" w:tentative="1">
      <w:start w:val="1"/>
      <w:numFmt w:val="bullet"/>
      <w:lvlText w:val="o"/>
      <w:lvlJc w:val="left"/>
      <w:pPr>
        <w:ind w:left="4243" w:hanging="360"/>
      </w:pPr>
      <w:rPr>
        <w:rFonts w:ascii="Courier New" w:hAnsi="Courier New" w:cs="Courier New" w:hint="default"/>
      </w:rPr>
    </w:lvl>
    <w:lvl w:ilvl="5" w:tplc="10090005" w:tentative="1">
      <w:start w:val="1"/>
      <w:numFmt w:val="bullet"/>
      <w:lvlText w:val=""/>
      <w:lvlJc w:val="left"/>
      <w:pPr>
        <w:ind w:left="4963" w:hanging="360"/>
      </w:pPr>
      <w:rPr>
        <w:rFonts w:ascii="Wingdings" w:hAnsi="Wingdings" w:hint="default"/>
      </w:rPr>
    </w:lvl>
    <w:lvl w:ilvl="6" w:tplc="10090001" w:tentative="1">
      <w:start w:val="1"/>
      <w:numFmt w:val="bullet"/>
      <w:lvlText w:val=""/>
      <w:lvlJc w:val="left"/>
      <w:pPr>
        <w:ind w:left="5683" w:hanging="360"/>
      </w:pPr>
      <w:rPr>
        <w:rFonts w:ascii="Symbol" w:hAnsi="Symbol" w:hint="default"/>
      </w:rPr>
    </w:lvl>
    <w:lvl w:ilvl="7" w:tplc="10090003" w:tentative="1">
      <w:start w:val="1"/>
      <w:numFmt w:val="bullet"/>
      <w:lvlText w:val="o"/>
      <w:lvlJc w:val="left"/>
      <w:pPr>
        <w:ind w:left="6403" w:hanging="360"/>
      </w:pPr>
      <w:rPr>
        <w:rFonts w:ascii="Courier New" w:hAnsi="Courier New" w:cs="Courier New" w:hint="default"/>
      </w:rPr>
    </w:lvl>
    <w:lvl w:ilvl="8" w:tplc="10090005" w:tentative="1">
      <w:start w:val="1"/>
      <w:numFmt w:val="bullet"/>
      <w:lvlText w:val=""/>
      <w:lvlJc w:val="left"/>
      <w:pPr>
        <w:ind w:left="7123" w:hanging="360"/>
      </w:pPr>
      <w:rPr>
        <w:rFonts w:ascii="Wingdings" w:hAnsi="Wingdings" w:hint="default"/>
      </w:rPr>
    </w:lvl>
  </w:abstractNum>
  <w:abstractNum w:abstractNumId="138">
    <w:nsid w:val="74506CB0"/>
    <w:multiLevelType w:val="hybridMultilevel"/>
    <w:tmpl w:val="4DBEC588"/>
    <w:lvl w:ilvl="0" w:tplc="10090005">
      <w:start w:val="1"/>
      <w:numFmt w:val="bullet"/>
      <w:lvlText w:val=""/>
      <w:lvlJc w:val="left"/>
      <w:pPr>
        <w:ind w:left="2344" w:hanging="360"/>
      </w:pPr>
      <w:rPr>
        <w:rFonts w:ascii="Wingdings" w:hAnsi="Wingdings" w:hint="default"/>
      </w:rPr>
    </w:lvl>
    <w:lvl w:ilvl="1" w:tplc="10090003" w:tentative="1">
      <w:start w:val="1"/>
      <w:numFmt w:val="bullet"/>
      <w:lvlText w:val="o"/>
      <w:lvlJc w:val="left"/>
      <w:pPr>
        <w:ind w:left="3064" w:hanging="360"/>
      </w:pPr>
      <w:rPr>
        <w:rFonts w:ascii="Courier New" w:hAnsi="Courier New" w:cs="Courier New" w:hint="default"/>
      </w:rPr>
    </w:lvl>
    <w:lvl w:ilvl="2" w:tplc="10090005" w:tentative="1">
      <w:start w:val="1"/>
      <w:numFmt w:val="bullet"/>
      <w:lvlText w:val=""/>
      <w:lvlJc w:val="left"/>
      <w:pPr>
        <w:ind w:left="3784" w:hanging="360"/>
      </w:pPr>
      <w:rPr>
        <w:rFonts w:ascii="Wingdings" w:hAnsi="Wingdings" w:hint="default"/>
      </w:rPr>
    </w:lvl>
    <w:lvl w:ilvl="3" w:tplc="10090001" w:tentative="1">
      <w:start w:val="1"/>
      <w:numFmt w:val="bullet"/>
      <w:lvlText w:val=""/>
      <w:lvlJc w:val="left"/>
      <w:pPr>
        <w:ind w:left="4504" w:hanging="360"/>
      </w:pPr>
      <w:rPr>
        <w:rFonts w:ascii="Symbol" w:hAnsi="Symbol" w:hint="default"/>
      </w:rPr>
    </w:lvl>
    <w:lvl w:ilvl="4" w:tplc="10090003" w:tentative="1">
      <w:start w:val="1"/>
      <w:numFmt w:val="bullet"/>
      <w:lvlText w:val="o"/>
      <w:lvlJc w:val="left"/>
      <w:pPr>
        <w:ind w:left="5224" w:hanging="360"/>
      </w:pPr>
      <w:rPr>
        <w:rFonts w:ascii="Courier New" w:hAnsi="Courier New" w:cs="Courier New" w:hint="default"/>
      </w:rPr>
    </w:lvl>
    <w:lvl w:ilvl="5" w:tplc="10090005" w:tentative="1">
      <w:start w:val="1"/>
      <w:numFmt w:val="bullet"/>
      <w:lvlText w:val=""/>
      <w:lvlJc w:val="left"/>
      <w:pPr>
        <w:ind w:left="5944" w:hanging="360"/>
      </w:pPr>
      <w:rPr>
        <w:rFonts w:ascii="Wingdings" w:hAnsi="Wingdings" w:hint="default"/>
      </w:rPr>
    </w:lvl>
    <w:lvl w:ilvl="6" w:tplc="10090001" w:tentative="1">
      <w:start w:val="1"/>
      <w:numFmt w:val="bullet"/>
      <w:lvlText w:val=""/>
      <w:lvlJc w:val="left"/>
      <w:pPr>
        <w:ind w:left="6664" w:hanging="360"/>
      </w:pPr>
      <w:rPr>
        <w:rFonts w:ascii="Symbol" w:hAnsi="Symbol" w:hint="default"/>
      </w:rPr>
    </w:lvl>
    <w:lvl w:ilvl="7" w:tplc="10090003" w:tentative="1">
      <w:start w:val="1"/>
      <w:numFmt w:val="bullet"/>
      <w:lvlText w:val="o"/>
      <w:lvlJc w:val="left"/>
      <w:pPr>
        <w:ind w:left="7384" w:hanging="360"/>
      </w:pPr>
      <w:rPr>
        <w:rFonts w:ascii="Courier New" w:hAnsi="Courier New" w:cs="Courier New" w:hint="default"/>
      </w:rPr>
    </w:lvl>
    <w:lvl w:ilvl="8" w:tplc="10090005" w:tentative="1">
      <w:start w:val="1"/>
      <w:numFmt w:val="bullet"/>
      <w:lvlText w:val=""/>
      <w:lvlJc w:val="left"/>
      <w:pPr>
        <w:ind w:left="8104" w:hanging="360"/>
      </w:pPr>
      <w:rPr>
        <w:rFonts w:ascii="Wingdings" w:hAnsi="Wingdings" w:hint="default"/>
      </w:rPr>
    </w:lvl>
  </w:abstractNum>
  <w:abstractNum w:abstractNumId="139">
    <w:nsid w:val="74CE5BCE"/>
    <w:multiLevelType w:val="hybridMultilevel"/>
    <w:tmpl w:val="4C027918"/>
    <w:lvl w:ilvl="0" w:tplc="10090003">
      <w:start w:val="1"/>
      <w:numFmt w:val="bullet"/>
      <w:lvlText w:val="o"/>
      <w:lvlJc w:val="left"/>
      <w:pPr>
        <w:ind w:left="1635" w:hanging="360"/>
      </w:pPr>
      <w:rPr>
        <w:rFonts w:ascii="Courier New" w:hAnsi="Courier New" w:cs="Courier New" w:hint="default"/>
      </w:rPr>
    </w:lvl>
    <w:lvl w:ilvl="1" w:tplc="10090003" w:tentative="1">
      <w:start w:val="1"/>
      <w:numFmt w:val="bullet"/>
      <w:lvlText w:val="o"/>
      <w:lvlJc w:val="left"/>
      <w:pPr>
        <w:ind w:left="2355" w:hanging="360"/>
      </w:pPr>
      <w:rPr>
        <w:rFonts w:ascii="Courier New" w:hAnsi="Courier New" w:cs="Courier New" w:hint="default"/>
      </w:rPr>
    </w:lvl>
    <w:lvl w:ilvl="2" w:tplc="10090005" w:tentative="1">
      <w:start w:val="1"/>
      <w:numFmt w:val="bullet"/>
      <w:lvlText w:val=""/>
      <w:lvlJc w:val="left"/>
      <w:pPr>
        <w:ind w:left="3075" w:hanging="360"/>
      </w:pPr>
      <w:rPr>
        <w:rFonts w:ascii="Wingdings" w:hAnsi="Wingdings" w:hint="default"/>
      </w:rPr>
    </w:lvl>
    <w:lvl w:ilvl="3" w:tplc="10090001" w:tentative="1">
      <w:start w:val="1"/>
      <w:numFmt w:val="bullet"/>
      <w:lvlText w:val=""/>
      <w:lvlJc w:val="left"/>
      <w:pPr>
        <w:ind w:left="3795" w:hanging="360"/>
      </w:pPr>
      <w:rPr>
        <w:rFonts w:ascii="Symbol" w:hAnsi="Symbol" w:hint="default"/>
      </w:rPr>
    </w:lvl>
    <w:lvl w:ilvl="4" w:tplc="10090003" w:tentative="1">
      <w:start w:val="1"/>
      <w:numFmt w:val="bullet"/>
      <w:lvlText w:val="o"/>
      <w:lvlJc w:val="left"/>
      <w:pPr>
        <w:ind w:left="4515" w:hanging="360"/>
      </w:pPr>
      <w:rPr>
        <w:rFonts w:ascii="Courier New" w:hAnsi="Courier New" w:cs="Courier New" w:hint="default"/>
      </w:rPr>
    </w:lvl>
    <w:lvl w:ilvl="5" w:tplc="10090005" w:tentative="1">
      <w:start w:val="1"/>
      <w:numFmt w:val="bullet"/>
      <w:lvlText w:val=""/>
      <w:lvlJc w:val="left"/>
      <w:pPr>
        <w:ind w:left="5235" w:hanging="360"/>
      </w:pPr>
      <w:rPr>
        <w:rFonts w:ascii="Wingdings" w:hAnsi="Wingdings" w:hint="default"/>
      </w:rPr>
    </w:lvl>
    <w:lvl w:ilvl="6" w:tplc="10090001" w:tentative="1">
      <w:start w:val="1"/>
      <w:numFmt w:val="bullet"/>
      <w:lvlText w:val=""/>
      <w:lvlJc w:val="left"/>
      <w:pPr>
        <w:ind w:left="5955" w:hanging="360"/>
      </w:pPr>
      <w:rPr>
        <w:rFonts w:ascii="Symbol" w:hAnsi="Symbol" w:hint="default"/>
      </w:rPr>
    </w:lvl>
    <w:lvl w:ilvl="7" w:tplc="10090003" w:tentative="1">
      <w:start w:val="1"/>
      <w:numFmt w:val="bullet"/>
      <w:lvlText w:val="o"/>
      <w:lvlJc w:val="left"/>
      <w:pPr>
        <w:ind w:left="6675" w:hanging="360"/>
      </w:pPr>
      <w:rPr>
        <w:rFonts w:ascii="Courier New" w:hAnsi="Courier New" w:cs="Courier New" w:hint="default"/>
      </w:rPr>
    </w:lvl>
    <w:lvl w:ilvl="8" w:tplc="10090005" w:tentative="1">
      <w:start w:val="1"/>
      <w:numFmt w:val="bullet"/>
      <w:lvlText w:val=""/>
      <w:lvlJc w:val="left"/>
      <w:pPr>
        <w:ind w:left="7395" w:hanging="360"/>
      </w:pPr>
      <w:rPr>
        <w:rFonts w:ascii="Wingdings" w:hAnsi="Wingdings" w:hint="default"/>
      </w:rPr>
    </w:lvl>
  </w:abstractNum>
  <w:abstractNum w:abstractNumId="140">
    <w:nsid w:val="74CF67CD"/>
    <w:multiLevelType w:val="hybridMultilevel"/>
    <w:tmpl w:val="B8E84446"/>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919"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1">
    <w:nsid w:val="74F35C7E"/>
    <w:multiLevelType w:val="hybridMultilevel"/>
    <w:tmpl w:val="108ACD4E"/>
    <w:lvl w:ilvl="0" w:tplc="10090005">
      <w:start w:val="1"/>
      <w:numFmt w:val="bullet"/>
      <w:lvlText w:val=""/>
      <w:lvlJc w:val="left"/>
      <w:pPr>
        <w:ind w:left="2344" w:hanging="360"/>
      </w:pPr>
      <w:rPr>
        <w:rFonts w:ascii="Wingdings" w:hAnsi="Wingdings" w:hint="default"/>
      </w:rPr>
    </w:lvl>
    <w:lvl w:ilvl="1" w:tplc="10090003" w:tentative="1">
      <w:start w:val="1"/>
      <w:numFmt w:val="bullet"/>
      <w:lvlText w:val="o"/>
      <w:lvlJc w:val="left"/>
      <w:pPr>
        <w:ind w:left="3064" w:hanging="360"/>
      </w:pPr>
      <w:rPr>
        <w:rFonts w:ascii="Courier New" w:hAnsi="Courier New" w:cs="Courier New" w:hint="default"/>
      </w:rPr>
    </w:lvl>
    <w:lvl w:ilvl="2" w:tplc="10090005" w:tentative="1">
      <w:start w:val="1"/>
      <w:numFmt w:val="bullet"/>
      <w:lvlText w:val=""/>
      <w:lvlJc w:val="left"/>
      <w:pPr>
        <w:ind w:left="3784" w:hanging="360"/>
      </w:pPr>
      <w:rPr>
        <w:rFonts w:ascii="Wingdings" w:hAnsi="Wingdings" w:hint="default"/>
      </w:rPr>
    </w:lvl>
    <w:lvl w:ilvl="3" w:tplc="10090001" w:tentative="1">
      <w:start w:val="1"/>
      <w:numFmt w:val="bullet"/>
      <w:lvlText w:val=""/>
      <w:lvlJc w:val="left"/>
      <w:pPr>
        <w:ind w:left="4504" w:hanging="360"/>
      </w:pPr>
      <w:rPr>
        <w:rFonts w:ascii="Symbol" w:hAnsi="Symbol" w:hint="default"/>
      </w:rPr>
    </w:lvl>
    <w:lvl w:ilvl="4" w:tplc="10090003" w:tentative="1">
      <w:start w:val="1"/>
      <w:numFmt w:val="bullet"/>
      <w:lvlText w:val="o"/>
      <w:lvlJc w:val="left"/>
      <w:pPr>
        <w:ind w:left="5224" w:hanging="360"/>
      </w:pPr>
      <w:rPr>
        <w:rFonts w:ascii="Courier New" w:hAnsi="Courier New" w:cs="Courier New" w:hint="default"/>
      </w:rPr>
    </w:lvl>
    <w:lvl w:ilvl="5" w:tplc="10090005" w:tentative="1">
      <w:start w:val="1"/>
      <w:numFmt w:val="bullet"/>
      <w:lvlText w:val=""/>
      <w:lvlJc w:val="left"/>
      <w:pPr>
        <w:ind w:left="5944" w:hanging="360"/>
      </w:pPr>
      <w:rPr>
        <w:rFonts w:ascii="Wingdings" w:hAnsi="Wingdings" w:hint="default"/>
      </w:rPr>
    </w:lvl>
    <w:lvl w:ilvl="6" w:tplc="10090001" w:tentative="1">
      <w:start w:val="1"/>
      <w:numFmt w:val="bullet"/>
      <w:lvlText w:val=""/>
      <w:lvlJc w:val="left"/>
      <w:pPr>
        <w:ind w:left="6664" w:hanging="360"/>
      </w:pPr>
      <w:rPr>
        <w:rFonts w:ascii="Symbol" w:hAnsi="Symbol" w:hint="default"/>
      </w:rPr>
    </w:lvl>
    <w:lvl w:ilvl="7" w:tplc="10090003" w:tentative="1">
      <w:start w:val="1"/>
      <w:numFmt w:val="bullet"/>
      <w:lvlText w:val="o"/>
      <w:lvlJc w:val="left"/>
      <w:pPr>
        <w:ind w:left="7384" w:hanging="360"/>
      </w:pPr>
      <w:rPr>
        <w:rFonts w:ascii="Courier New" w:hAnsi="Courier New" w:cs="Courier New" w:hint="default"/>
      </w:rPr>
    </w:lvl>
    <w:lvl w:ilvl="8" w:tplc="10090005" w:tentative="1">
      <w:start w:val="1"/>
      <w:numFmt w:val="bullet"/>
      <w:lvlText w:val=""/>
      <w:lvlJc w:val="left"/>
      <w:pPr>
        <w:ind w:left="8104" w:hanging="360"/>
      </w:pPr>
      <w:rPr>
        <w:rFonts w:ascii="Wingdings" w:hAnsi="Wingdings" w:hint="default"/>
      </w:rPr>
    </w:lvl>
  </w:abstractNum>
  <w:abstractNum w:abstractNumId="142">
    <w:nsid w:val="763A6F56"/>
    <w:multiLevelType w:val="hybridMultilevel"/>
    <w:tmpl w:val="3644538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777"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3">
    <w:nsid w:val="76A30F76"/>
    <w:multiLevelType w:val="hybridMultilevel"/>
    <w:tmpl w:val="D464A47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121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4">
    <w:nsid w:val="76B678B2"/>
    <w:multiLevelType w:val="hybridMultilevel"/>
    <w:tmpl w:val="2F1A591C"/>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785"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5">
    <w:nsid w:val="77BC2DF0"/>
    <w:multiLevelType w:val="hybridMultilevel"/>
    <w:tmpl w:val="1D56E3D0"/>
    <w:lvl w:ilvl="0" w:tplc="10090001">
      <w:start w:val="1"/>
      <w:numFmt w:val="bullet"/>
      <w:lvlText w:val=""/>
      <w:lvlJc w:val="left"/>
      <w:pPr>
        <w:ind w:left="1800" w:hanging="360"/>
      </w:pPr>
      <w:rPr>
        <w:rFonts w:ascii="Symbol" w:hAnsi="Symbol" w:hint="default"/>
      </w:rPr>
    </w:lvl>
    <w:lvl w:ilvl="1" w:tplc="876A693E">
      <w:start w:val="1"/>
      <w:numFmt w:val="decimal"/>
      <w:lvlText w:val="%2)"/>
      <w:lvlJc w:val="left"/>
      <w:pPr>
        <w:ind w:left="643" w:hanging="360"/>
      </w:pPr>
      <w:rPr>
        <w:rFonts w:asciiTheme="minorHAnsi" w:eastAsiaTheme="minorHAnsi" w:hAnsiTheme="minorHAnsi" w:cstheme="minorBidi"/>
      </w:rPr>
    </w:lvl>
    <w:lvl w:ilvl="2" w:tplc="10090003">
      <w:start w:val="1"/>
      <w:numFmt w:val="bullet"/>
      <w:lvlText w:val="o"/>
      <w:lvlJc w:val="left"/>
      <w:pPr>
        <w:ind w:left="1210" w:hanging="360"/>
      </w:pPr>
      <w:rPr>
        <w:rFonts w:ascii="Courier New" w:hAnsi="Courier New" w:cs="Courier New"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6">
    <w:nsid w:val="785347DE"/>
    <w:multiLevelType w:val="hybridMultilevel"/>
    <w:tmpl w:val="988E0524"/>
    <w:lvl w:ilvl="0" w:tplc="10090003">
      <w:start w:val="1"/>
      <w:numFmt w:val="bullet"/>
      <w:lvlText w:val="o"/>
      <w:lvlJc w:val="left"/>
      <w:pPr>
        <w:ind w:left="1635" w:hanging="360"/>
      </w:pPr>
      <w:rPr>
        <w:rFonts w:ascii="Courier New" w:hAnsi="Courier New" w:cs="Courier New" w:hint="default"/>
      </w:rPr>
    </w:lvl>
    <w:lvl w:ilvl="1" w:tplc="10090003" w:tentative="1">
      <w:start w:val="1"/>
      <w:numFmt w:val="bullet"/>
      <w:lvlText w:val="o"/>
      <w:lvlJc w:val="left"/>
      <w:pPr>
        <w:ind w:left="2355" w:hanging="360"/>
      </w:pPr>
      <w:rPr>
        <w:rFonts w:ascii="Courier New" w:hAnsi="Courier New" w:cs="Courier New" w:hint="default"/>
      </w:rPr>
    </w:lvl>
    <w:lvl w:ilvl="2" w:tplc="10090005" w:tentative="1">
      <w:start w:val="1"/>
      <w:numFmt w:val="bullet"/>
      <w:lvlText w:val=""/>
      <w:lvlJc w:val="left"/>
      <w:pPr>
        <w:ind w:left="3075" w:hanging="360"/>
      </w:pPr>
      <w:rPr>
        <w:rFonts w:ascii="Wingdings" w:hAnsi="Wingdings" w:hint="default"/>
      </w:rPr>
    </w:lvl>
    <w:lvl w:ilvl="3" w:tplc="10090001" w:tentative="1">
      <w:start w:val="1"/>
      <w:numFmt w:val="bullet"/>
      <w:lvlText w:val=""/>
      <w:lvlJc w:val="left"/>
      <w:pPr>
        <w:ind w:left="3795" w:hanging="360"/>
      </w:pPr>
      <w:rPr>
        <w:rFonts w:ascii="Symbol" w:hAnsi="Symbol" w:hint="default"/>
      </w:rPr>
    </w:lvl>
    <w:lvl w:ilvl="4" w:tplc="10090003" w:tentative="1">
      <w:start w:val="1"/>
      <w:numFmt w:val="bullet"/>
      <w:lvlText w:val="o"/>
      <w:lvlJc w:val="left"/>
      <w:pPr>
        <w:ind w:left="4515" w:hanging="360"/>
      </w:pPr>
      <w:rPr>
        <w:rFonts w:ascii="Courier New" w:hAnsi="Courier New" w:cs="Courier New" w:hint="default"/>
      </w:rPr>
    </w:lvl>
    <w:lvl w:ilvl="5" w:tplc="10090005" w:tentative="1">
      <w:start w:val="1"/>
      <w:numFmt w:val="bullet"/>
      <w:lvlText w:val=""/>
      <w:lvlJc w:val="left"/>
      <w:pPr>
        <w:ind w:left="5235" w:hanging="360"/>
      </w:pPr>
      <w:rPr>
        <w:rFonts w:ascii="Wingdings" w:hAnsi="Wingdings" w:hint="default"/>
      </w:rPr>
    </w:lvl>
    <w:lvl w:ilvl="6" w:tplc="10090001" w:tentative="1">
      <w:start w:val="1"/>
      <w:numFmt w:val="bullet"/>
      <w:lvlText w:val=""/>
      <w:lvlJc w:val="left"/>
      <w:pPr>
        <w:ind w:left="5955" w:hanging="360"/>
      </w:pPr>
      <w:rPr>
        <w:rFonts w:ascii="Symbol" w:hAnsi="Symbol" w:hint="default"/>
      </w:rPr>
    </w:lvl>
    <w:lvl w:ilvl="7" w:tplc="10090003" w:tentative="1">
      <w:start w:val="1"/>
      <w:numFmt w:val="bullet"/>
      <w:lvlText w:val="o"/>
      <w:lvlJc w:val="left"/>
      <w:pPr>
        <w:ind w:left="6675" w:hanging="360"/>
      </w:pPr>
      <w:rPr>
        <w:rFonts w:ascii="Courier New" w:hAnsi="Courier New" w:cs="Courier New" w:hint="default"/>
      </w:rPr>
    </w:lvl>
    <w:lvl w:ilvl="8" w:tplc="10090005" w:tentative="1">
      <w:start w:val="1"/>
      <w:numFmt w:val="bullet"/>
      <w:lvlText w:val=""/>
      <w:lvlJc w:val="left"/>
      <w:pPr>
        <w:ind w:left="7395" w:hanging="360"/>
      </w:pPr>
      <w:rPr>
        <w:rFonts w:ascii="Wingdings" w:hAnsi="Wingdings" w:hint="default"/>
      </w:rPr>
    </w:lvl>
  </w:abstractNum>
  <w:abstractNum w:abstractNumId="147">
    <w:nsid w:val="78DF4F42"/>
    <w:multiLevelType w:val="hybridMultilevel"/>
    <w:tmpl w:val="989CFFC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2769"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8">
    <w:nsid w:val="79324AC9"/>
    <w:multiLevelType w:val="hybridMultilevel"/>
    <w:tmpl w:val="C7C41FE6"/>
    <w:lvl w:ilvl="0" w:tplc="10090003">
      <w:start w:val="1"/>
      <w:numFmt w:val="bullet"/>
      <w:lvlText w:val="o"/>
      <w:lvlJc w:val="left"/>
      <w:pPr>
        <w:ind w:left="1635" w:hanging="360"/>
      </w:pPr>
      <w:rPr>
        <w:rFonts w:ascii="Courier New" w:hAnsi="Courier New" w:cs="Courier New" w:hint="default"/>
      </w:rPr>
    </w:lvl>
    <w:lvl w:ilvl="1" w:tplc="10090003" w:tentative="1">
      <w:start w:val="1"/>
      <w:numFmt w:val="bullet"/>
      <w:lvlText w:val="o"/>
      <w:lvlJc w:val="left"/>
      <w:pPr>
        <w:ind w:left="2355" w:hanging="360"/>
      </w:pPr>
      <w:rPr>
        <w:rFonts w:ascii="Courier New" w:hAnsi="Courier New" w:cs="Courier New" w:hint="default"/>
      </w:rPr>
    </w:lvl>
    <w:lvl w:ilvl="2" w:tplc="10090005" w:tentative="1">
      <w:start w:val="1"/>
      <w:numFmt w:val="bullet"/>
      <w:lvlText w:val=""/>
      <w:lvlJc w:val="left"/>
      <w:pPr>
        <w:ind w:left="3075" w:hanging="360"/>
      </w:pPr>
      <w:rPr>
        <w:rFonts w:ascii="Wingdings" w:hAnsi="Wingdings" w:hint="default"/>
      </w:rPr>
    </w:lvl>
    <w:lvl w:ilvl="3" w:tplc="10090001" w:tentative="1">
      <w:start w:val="1"/>
      <w:numFmt w:val="bullet"/>
      <w:lvlText w:val=""/>
      <w:lvlJc w:val="left"/>
      <w:pPr>
        <w:ind w:left="3795" w:hanging="360"/>
      </w:pPr>
      <w:rPr>
        <w:rFonts w:ascii="Symbol" w:hAnsi="Symbol" w:hint="default"/>
      </w:rPr>
    </w:lvl>
    <w:lvl w:ilvl="4" w:tplc="10090003" w:tentative="1">
      <w:start w:val="1"/>
      <w:numFmt w:val="bullet"/>
      <w:lvlText w:val="o"/>
      <w:lvlJc w:val="left"/>
      <w:pPr>
        <w:ind w:left="4515" w:hanging="360"/>
      </w:pPr>
      <w:rPr>
        <w:rFonts w:ascii="Courier New" w:hAnsi="Courier New" w:cs="Courier New" w:hint="default"/>
      </w:rPr>
    </w:lvl>
    <w:lvl w:ilvl="5" w:tplc="10090005" w:tentative="1">
      <w:start w:val="1"/>
      <w:numFmt w:val="bullet"/>
      <w:lvlText w:val=""/>
      <w:lvlJc w:val="left"/>
      <w:pPr>
        <w:ind w:left="5235" w:hanging="360"/>
      </w:pPr>
      <w:rPr>
        <w:rFonts w:ascii="Wingdings" w:hAnsi="Wingdings" w:hint="default"/>
      </w:rPr>
    </w:lvl>
    <w:lvl w:ilvl="6" w:tplc="10090001" w:tentative="1">
      <w:start w:val="1"/>
      <w:numFmt w:val="bullet"/>
      <w:lvlText w:val=""/>
      <w:lvlJc w:val="left"/>
      <w:pPr>
        <w:ind w:left="5955" w:hanging="360"/>
      </w:pPr>
      <w:rPr>
        <w:rFonts w:ascii="Symbol" w:hAnsi="Symbol" w:hint="default"/>
      </w:rPr>
    </w:lvl>
    <w:lvl w:ilvl="7" w:tplc="10090003" w:tentative="1">
      <w:start w:val="1"/>
      <w:numFmt w:val="bullet"/>
      <w:lvlText w:val="o"/>
      <w:lvlJc w:val="left"/>
      <w:pPr>
        <w:ind w:left="6675" w:hanging="360"/>
      </w:pPr>
      <w:rPr>
        <w:rFonts w:ascii="Courier New" w:hAnsi="Courier New" w:cs="Courier New" w:hint="default"/>
      </w:rPr>
    </w:lvl>
    <w:lvl w:ilvl="8" w:tplc="10090005" w:tentative="1">
      <w:start w:val="1"/>
      <w:numFmt w:val="bullet"/>
      <w:lvlText w:val=""/>
      <w:lvlJc w:val="left"/>
      <w:pPr>
        <w:ind w:left="7395" w:hanging="360"/>
      </w:pPr>
      <w:rPr>
        <w:rFonts w:ascii="Wingdings" w:hAnsi="Wingdings" w:hint="default"/>
      </w:rPr>
    </w:lvl>
  </w:abstractNum>
  <w:abstractNum w:abstractNumId="149">
    <w:nsid w:val="79E34298"/>
    <w:multiLevelType w:val="hybridMultilevel"/>
    <w:tmpl w:val="1764C808"/>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121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0">
    <w:nsid w:val="7A380DEE"/>
    <w:multiLevelType w:val="hybridMultilevel"/>
    <w:tmpl w:val="D30E6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A724D7B"/>
    <w:multiLevelType w:val="hybridMultilevel"/>
    <w:tmpl w:val="1A323D3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36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2">
    <w:nsid w:val="7C2B45AF"/>
    <w:multiLevelType w:val="hybridMultilevel"/>
    <w:tmpl w:val="D6F27B4C"/>
    <w:lvl w:ilvl="0" w:tplc="10090001">
      <w:start w:val="1"/>
      <w:numFmt w:val="bullet"/>
      <w:lvlText w:val=""/>
      <w:lvlJc w:val="left"/>
      <w:pPr>
        <w:ind w:left="1930" w:hanging="360"/>
      </w:pPr>
      <w:rPr>
        <w:rFonts w:ascii="Symbol" w:hAnsi="Symbol" w:hint="default"/>
      </w:rPr>
    </w:lvl>
    <w:lvl w:ilvl="1" w:tplc="10090005">
      <w:start w:val="1"/>
      <w:numFmt w:val="bullet"/>
      <w:lvlText w:val=""/>
      <w:lvlJc w:val="left"/>
      <w:pPr>
        <w:ind w:left="1777" w:hanging="360"/>
      </w:pPr>
      <w:rPr>
        <w:rFonts w:ascii="Wingdings" w:hAnsi="Wingdings" w:hint="default"/>
      </w:rPr>
    </w:lvl>
    <w:lvl w:ilvl="2" w:tplc="10090005" w:tentative="1">
      <w:start w:val="1"/>
      <w:numFmt w:val="bullet"/>
      <w:lvlText w:val=""/>
      <w:lvlJc w:val="left"/>
      <w:pPr>
        <w:ind w:left="3370" w:hanging="360"/>
      </w:pPr>
      <w:rPr>
        <w:rFonts w:ascii="Wingdings" w:hAnsi="Wingdings" w:hint="default"/>
      </w:rPr>
    </w:lvl>
    <w:lvl w:ilvl="3" w:tplc="10090001" w:tentative="1">
      <w:start w:val="1"/>
      <w:numFmt w:val="bullet"/>
      <w:lvlText w:val=""/>
      <w:lvlJc w:val="left"/>
      <w:pPr>
        <w:ind w:left="4090" w:hanging="360"/>
      </w:pPr>
      <w:rPr>
        <w:rFonts w:ascii="Symbol" w:hAnsi="Symbol" w:hint="default"/>
      </w:rPr>
    </w:lvl>
    <w:lvl w:ilvl="4" w:tplc="10090003" w:tentative="1">
      <w:start w:val="1"/>
      <w:numFmt w:val="bullet"/>
      <w:lvlText w:val="o"/>
      <w:lvlJc w:val="left"/>
      <w:pPr>
        <w:ind w:left="4810" w:hanging="360"/>
      </w:pPr>
      <w:rPr>
        <w:rFonts w:ascii="Courier New" w:hAnsi="Courier New" w:cs="Courier New" w:hint="default"/>
      </w:rPr>
    </w:lvl>
    <w:lvl w:ilvl="5" w:tplc="10090005" w:tentative="1">
      <w:start w:val="1"/>
      <w:numFmt w:val="bullet"/>
      <w:lvlText w:val=""/>
      <w:lvlJc w:val="left"/>
      <w:pPr>
        <w:ind w:left="5530" w:hanging="360"/>
      </w:pPr>
      <w:rPr>
        <w:rFonts w:ascii="Wingdings" w:hAnsi="Wingdings" w:hint="default"/>
      </w:rPr>
    </w:lvl>
    <w:lvl w:ilvl="6" w:tplc="10090001" w:tentative="1">
      <w:start w:val="1"/>
      <w:numFmt w:val="bullet"/>
      <w:lvlText w:val=""/>
      <w:lvlJc w:val="left"/>
      <w:pPr>
        <w:ind w:left="6250" w:hanging="360"/>
      </w:pPr>
      <w:rPr>
        <w:rFonts w:ascii="Symbol" w:hAnsi="Symbol" w:hint="default"/>
      </w:rPr>
    </w:lvl>
    <w:lvl w:ilvl="7" w:tplc="10090003" w:tentative="1">
      <w:start w:val="1"/>
      <w:numFmt w:val="bullet"/>
      <w:lvlText w:val="o"/>
      <w:lvlJc w:val="left"/>
      <w:pPr>
        <w:ind w:left="6970" w:hanging="360"/>
      </w:pPr>
      <w:rPr>
        <w:rFonts w:ascii="Courier New" w:hAnsi="Courier New" w:cs="Courier New" w:hint="default"/>
      </w:rPr>
    </w:lvl>
    <w:lvl w:ilvl="8" w:tplc="10090005" w:tentative="1">
      <w:start w:val="1"/>
      <w:numFmt w:val="bullet"/>
      <w:lvlText w:val=""/>
      <w:lvlJc w:val="left"/>
      <w:pPr>
        <w:ind w:left="7690" w:hanging="360"/>
      </w:pPr>
      <w:rPr>
        <w:rFonts w:ascii="Wingdings" w:hAnsi="Wingdings" w:hint="default"/>
      </w:rPr>
    </w:lvl>
  </w:abstractNum>
  <w:abstractNum w:abstractNumId="153">
    <w:nsid w:val="7CAF08DF"/>
    <w:multiLevelType w:val="hybridMultilevel"/>
    <w:tmpl w:val="137CD3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352"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4">
    <w:nsid w:val="7D627228"/>
    <w:multiLevelType w:val="hybridMultilevel"/>
    <w:tmpl w:val="6052BC70"/>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55">
    <w:nsid w:val="7D6A2F72"/>
    <w:multiLevelType w:val="hybridMultilevel"/>
    <w:tmpl w:val="E6DACD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6">
    <w:nsid w:val="7F0B2A71"/>
    <w:multiLevelType w:val="hybridMultilevel"/>
    <w:tmpl w:val="31C25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FA81BBC"/>
    <w:multiLevelType w:val="hybridMultilevel"/>
    <w:tmpl w:val="1320211C"/>
    <w:lvl w:ilvl="0" w:tplc="10090011">
      <w:start w:val="1"/>
      <w:numFmt w:val="decimal"/>
      <w:lvlText w:val="%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num w:numId="1">
    <w:abstractNumId w:val="53"/>
  </w:num>
  <w:num w:numId="2">
    <w:abstractNumId w:val="15"/>
  </w:num>
  <w:num w:numId="3">
    <w:abstractNumId w:val="145"/>
  </w:num>
  <w:num w:numId="4">
    <w:abstractNumId w:val="143"/>
  </w:num>
  <w:num w:numId="5">
    <w:abstractNumId w:val="122"/>
  </w:num>
  <w:num w:numId="6">
    <w:abstractNumId w:val="57"/>
  </w:num>
  <w:num w:numId="7">
    <w:abstractNumId w:val="125"/>
  </w:num>
  <w:num w:numId="8">
    <w:abstractNumId w:val="79"/>
  </w:num>
  <w:num w:numId="9">
    <w:abstractNumId w:val="12"/>
  </w:num>
  <w:num w:numId="10">
    <w:abstractNumId w:val="21"/>
  </w:num>
  <w:num w:numId="11">
    <w:abstractNumId w:val="49"/>
  </w:num>
  <w:num w:numId="12">
    <w:abstractNumId w:val="65"/>
  </w:num>
  <w:num w:numId="13">
    <w:abstractNumId w:val="120"/>
  </w:num>
  <w:num w:numId="14">
    <w:abstractNumId w:val="129"/>
  </w:num>
  <w:num w:numId="15">
    <w:abstractNumId w:val="22"/>
  </w:num>
  <w:num w:numId="16">
    <w:abstractNumId w:val="4"/>
  </w:num>
  <w:num w:numId="17">
    <w:abstractNumId w:val="74"/>
  </w:num>
  <w:num w:numId="18">
    <w:abstractNumId w:val="8"/>
  </w:num>
  <w:num w:numId="19">
    <w:abstractNumId w:val="47"/>
  </w:num>
  <w:num w:numId="20">
    <w:abstractNumId w:val="149"/>
  </w:num>
  <w:num w:numId="21">
    <w:abstractNumId w:val="70"/>
  </w:num>
  <w:num w:numId="22">
    <w:abstractNumId w:val="5"/>
  </w:num>
  <w:num w:numId="23">
    <w:abstractNumId w:val="106"/>
  </w:num>
  <w:num w:numId="24">
    <w:abstractNumId w:val="152"/>
  </w:num>
  <w:num w:numId="25">
    <w:abstractNumId w:val="103"/>
  </w:num>
  <w:num w:numId="26">
    <w:abstractNumId w:val="0"/>
  </w:num>
  <w:num w:numId="27">
    <w:abstractNumId w:val="30"/>
  </w:num>
  <w:num w:numId="28">
    <w:abstractNumId w:val="58"/>
  </w:num>
  <w:num w:numId="29">
    <w:abstractNumId w:val="134"/>
  </w:num>
  <w:num w:numId="30">
    <w:abstractNumId w:val="16"/>
  </w:num>
  <w:num w:numId="31">
    <w:abstractNumId w:val="34"/>
  </w:num>
  <w:num w:numId="32">
    <w:abstractNumId w:val="131"/>
  </w:num>
  <w:num w:numId="33">
    <w:abstractNumId w:val="137"/>
  </w:num>
  <w:num w:numId="34">
    <w:abstractNumId w:val="101"/>
  </w:num>
  <w:num w:numId="35">
    <w:abstractNumId w:val="108"/>
  </w:num>
  <w:num w:numId="36">
    <w:abstractNumId w:val="38"/>
  </w:num>
  <w:num w:numId="37">
    <w:abstractNumId w:val="112"/>
  </w:num>
  <w:num w:numId="38">
    <w:abstractNumId w:val="66"/>
  </w:num>
  <w:num w:numId="39">
    <w:abstractNumId w:val="20"/>
  </w:num>
  <w:num w:numId="40">
    <w:abstractNumId w:val="85"/>
  </w:num>
  <w:num w:numId="41">
    <w:abstractNumId w:val="144"/>
  </w:num>
  <w:num w:numId="42">
    <w:abstractNumId w:val="75"/>
  </w:num>
  <w:num w:numId="43">
    <w:abstractNumId w:val="42"/>
  </w:num>
  <w:num w:numId="44">
    <w:abstractNumId w:val="78"/>
  </w:num>
  <w:num w:numId="45">
    <w:abstractNumId w:val="89"/>
  </w:num>
  <w:num w:numId="46">
    <w:abstractNumId w:val="2"/>
  </w:num>
  <w:num w:numId="47">
    <w:abstractNumId w:val="48"/>
  </w:num>
  <w:num w:numId="48">
    <w:abstractNumId w:val="98"/>
  </w:num>
  <w:num w:numId="49">
    <w:abstractNumId w:val="18"/>
  </w:num>
  <w:num w:numId="50">
    <w:abstractNumId w:val="102"/>
  </w:num>
  <w:num w:numId="51">
    <w:abstractNumId w:val="36"/>
  </w:num>
  <w:num w:numId="52">
    <w:abstractNumId w:val="1"/>
  </w:num>
  <w:num w:numId="53">
    <w:abstractNumId w:val="72"/>
  </w:num>
  <w:num w:numId="54">
    <w:abstractNumId w:val="135"/>
  </w:num>
  <w:num w:numId="55">
    <w:abstractNumId w:val="68"/>
  </w:num>
  <w:num w:numId="56">
    <w:abstractNumId w:val="140"/>
  </w:num>
  <w:num w:numId="57">
    <w:abstractNumId w:val="35"/>
  </w:num>
  <w:num w:numId="58">
    <w:abstractNumId w:val="136"/>
  </w:num>
  <w:num w:numId="59">
    <w:abstractNumId w:val="23"/>
  </w:num>
  <w:num w:numId="60">
    <w:abstractNumId w:val="86"/>
  </w:num>
  <w:num w:numId="61">
    <w:abstractNumId w:val="28"/>
  </w:num>
  <w:num w:numId="62">
    <w:abstractNumId w:val="9"/>
  </w:num>
  <w:num w:numId="63">
    <w:abstractNumId w:val="88"/>
  </w:num>
  <w:num w:numId="64">
    <w:abstractNumId w:val="109"/>
  </w:num>
  <w:num w:numId="65">
    <w:abstractNumId w:val="31"/>
  </w:num>
  <w:num w:numId="66">
    <w:abstractNumId w:val="128"/>
  </w:num>
  <w:num w:numId="67">
    <w:abstractNumId w:val="113"/>
  </w:num>
  <w:num w:numId="68">
    <w:abstractNumId w:val="97"/>
  </w:num>
  <w:num w:numId="69">
    <w:abstractNumId w:val="114"/>
  </w:num>
  <w:num w:numId="70">
    <w:abstractNumId w:val="77"/>
  </w:num>
  <w:num w:numId="71">
    <w:abstractNumId w:val="148"/>
  </w:num>
  <w:num w:numId="72">
    <w:abstractNumId w:val="82"/>
  </w:num>
  <w:num w:numId="73">
    <w:abstractNumId w:val="94"/>
  </w:num>
  <w:num w:numId="74">
    <w:abstractNumId w:val="41"/>
  </w:num>
  <w:num w:numId="75">
    <w:abstractNumId w:val="26"/>
  </w:num>
  <w:num w:numId="76">
    <w:abstractNumId w:val="19"/>
  </w:num>
  <w:num w:numId="77">
    <w:abstractNumId w:val="105"/>
  </w:num>
  <w:num w:numId="78">
    <w:abstractNumId w:val="84"/>
  </w:num>
  <w:num w:numId="79">
    <w:abstractNumId w:val="138"/>
  </w:num>
  <w:num w:numId="80">
    <w:abstractNumId w:val="7"/>
  </w:num>
  <w:num w:numId="81">
    <w:abstractNumId w:val="80"/>
  </w:num>
  <w:num w:numId="82">
    <w:abstractNumId w:val="146"/>
  </w:num>
  <w:num w:numId="83">
    <w:abstractNumId w:val="69"/>
  </w:num>
  <w:num w:numId="84">
    <w:abstractNumId w:val="32"/>
  </w:num>
  <w:num w:numId="85">
    <w:abstractNumId w:val="44"/>
  </w:num>
  <w:num w:numId="86">
    <w:abstractNumId w:val="157"/>
  </w:num>
  <w:num w:numId="87">
    <w:abstractNumId w:val="87"/>
  </w:num>
  <w:num w:numId="88">
    <w:abstractNumId w:val="139"/>
  </w:num>
  <w:num w:numId="89">
    <w:abstractNumId w:val="95"/>
  </w:num>
  <w:num w:numId="90">
    <w:abstractNumId w:val="24"/>
  </w:num>
  <w:num w:numId="91">
    <w:abstractNumId w:val="154"/>
  </w:num>
  <w:num w:numId="92">
    <w:abstractNumId w:val="99"/>
  </w:num>
  <w:num w:numId="93">
    <w:abstractNumId w:val="46"/>
  </w:num>
  <w:num w:numId="94">
    <w:abstractNumId w:val="116"/>
  </w:num>
  <w:num w:numId="95">
    <w:abstractNumId w:val="132"/>
  </w:num>
  <w:num w:numId="96">
    <w:abstractNumId w:val="130"/>
  </w:num>
  <w:num w:numId="97">
    <w:abstractNumId w:val="14"/>
  </w:num>
  <w:num w:numId="98">
    <w:abstractNumId w:val="3"/>
  </w:num>
  <w:num w:numId="99">
    <w:abstractNumId w:val="50"/>
  </w:num>
  <w:num w:numId="100">
    <w:abstractNumId w:val="27"/>
  </w:num>
  <w:num w:numId="101">
    <w:abstractNumId w:val="60"/>
  </w:num>
  <w:num w:numId="102">
    <w:abstractNumId w:val="93"/>
  </w:num>
  <w:num w:numId="103">
    <w:abstractNumId w:val="63"/>
  </w:num>
  <w:num w:numId="104">
    <w:abstractNumId w:val="147"/>
  </w:num>
  <w:num w:numId="105">
    <w:abstractNumId w:val="92"/>
  </w:num>
  <w:num w:numId="106">
    <w:abstractNumId w:val="76"/>
  </w:num>
  <w:num w:numId="107">
    <w:abstractNumId w:val="141"/>
  </w:num>
  <w:num w:numId="108">
    <w:abstractNumId w:val="56"/>
  </w:num>
  <w:num w:numId="109">
    <w:abstractNumId w:val="33"/>
  </w:num>
  <w:num w:numId="110">
    <w:abstractNumId w:val="127"/>
  </w:num>
  <w:num w:numId="111">
    <w:abstractNumId w:val="71"/>
  </w:num>
  <w:num w:numId="112">
    <w:abstractNumId w:val="119"/>
  </w:num>
  <w:num w:numId="113">
    <w:abstractNumId w:val="54"/>
  </w:num>
  <w:num w:numId="114">
    <w:abstractNumId w:val="10"/>
  </w:num>
  <w:num w:numId="115">
    <w:abstractNumId w:val="104"/>
  </w:num>
  <w:num w:numId="116">
    <w:abstractNumId w:val="6"/>
  </w:num>
  <w:num w:numId="117">
    <w:abstractNumId w:val="81"/>
  </w:num>
  <w:num w:numId="118">
    <w:abstractNumId w:val="51"/>
  </w:num>
  <w:num w:numId="119">
    <w:abstractNumId w:val="100"/>
  </w:num>
  <w:num w:numId="120">
    <w:abstractNumId w:val="91"/>
  </w:num>
  <w:num w:numId="121">
    <w:abstractNumId w:val="117"/>
  </w:num>
  <w:num w:numId="122">
    <w:abstractNumId w:val="142"/>
  </w:num>
  <w:num w:numId="123">
    <w:abstractNumId w:val="29"/>
  </w:num>
  <w:num w:numId="124">
    <w:abstractNumId w:val="107"/>
  </w:num>
  <w:num w:numId="125">
    <w:abstractNumId w:val="39"/>
  </w:num>
  <w:num w:numId="126">
    <w:abstractNumId w:val="133"/>
  </w:num>
  <w:num w:numId="127">
    <w:abstractNumId w:val="123"/>
  </w:num>
  <w:num w:numId="128">
    <w:abstractNumId w:val="45"/>
  </w:num>
  <w:num w:numId="129">
    <w:abstractNumId w:val="118"/>
  </w:num>
  <w:num w:numId="130">
    <w:abstractNumId w:val="151"/>
  </w:num>
  <w:num w:numId="131">
    <w:abstractNumId w:val="155"/>
  </w:num>
  <w:num w:numId="132">
    <w:abstractNumId w:val="83"/>
  </w:num>
  <w:num w:numId="133">
    <w:abstractNumId w:val="11"/>
  </w:num>
  <w:num w:numId="134">
    <w:abstractNumId w:val="156"/>
  </w:num>
  <w:num w:numId="135">
    <w:abstractNumId w:val="73"/>
  </w:num>
  <w:num w:numId="136">
    <w:abstractNumId w:val="126"/>
  </w:num>
  <w:num w:numId="137">
    <w:abstractNumId w:val="43"/>
  </w:num>
  <w:num w:numId="138">
    <w:abstractNumId w:val="13"/>
  </w:num>
  <w:num w:numId="139">
    <w:abstractNumId w:val="52"/>
  </w:num>
  <w:num w:numId="140">
    <w:abstractNumId w:val="40"/>
  </w:num>
  <w:num w:numId="141">
    <w:abstractNumId w:val="115"/>
  </w:num>
  <w:num w:numId="142">
    <w:abstractNumId w:val="59"/>
  </w:num>
  <w:num w:numId="143">
    <w:abstractNumId w:val="150"/>
  </w:num>
  <w:num w:numId="144">
    <w:abstractNumId w:val="90"/>
  </w:num>
  <w:num w:numId="145">
    <w:abstractNumId w:val="110"/>
  </w:num>
  <w:num w:numId="146">
    <w:abstractNumId w:val="25"/>
  </w:num>
  <w:num w:numId="147">
    <w:abstractNumId w:val="17"/>
  </w:num>
  <w:num w:numId="148">
    <w:abstractNumId w:val="153"/>
  </w:num>
  <w:num w:numId="149">
    <w:abstractNumId w:val="55"/>
  </w:num>
  <w:num w:numId="150">
    <w:abstractNumId w:val="37"/>
  </w:num>
  <w:num w:numId="151">
    <w:abstractNumId w:val="61"/>
  </w:num>
  <w:num w:numId="152">
    <w:abstractNumId w:val="124"/>
  </w:num>
  <w:num w:numId="153">
    <w:abstractNumId w:val="62"/>
  </w:num>
  <w:num w:numId="154">
    <w:abstractNumId w:val="64"/>
  </w:num>
  <w:num w:numId="155">
    <w:abstractNumId w:val="96"/>
  </w:num>
  <w:num w:numId="156">
    <w:abstractNumId w:val="111"/>
  </w:num>
  <w:num w:numId="157">
    <w:abstractNumId w:val="121"/>
  </w:num>
  <w:num w:numId="158">
    <w:abstractNumId w:val="67"/>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CD"/>
    <w:rsid w:val="00011070"/>
    <w:rsid w:val="000530D5"/>
    <w:rsid w:val="00071D28"/>
    <w:rsid w:val="0008098D"/>
    <w:rsid w:val="00081008"/>
    <w:rsid w:val="00084929"/>
    <w:rsid w:val="00092666"/>
    <w:rsid w:val="00095649"/>
    <w:rsid w:val="00096978"/>
    <w:rsid w:val="00097969"/>
    <w:rsid w:val="000B5629"/>
    <w:rsid w:val="000E6494"/>
    <w:rsid w:val="000F0A8E"/>
    <w:rsid w:val="000F18FE"/>
    <w:rsid w:val="00103D27"/>
    <w:rsid w:val="001313F3"/>
    <w:rsid w:val="00147776"/>
    <w:rsid w:val="00162C52"/>
    <w:rsid w:val="00175DE1"/>
    <w:rsid w:val="001907DA"/>
    <w:rsid w:val="001D6167"/>
    <w:rsid w:val="001E5E19"/>
    <w:rsid w:val="001F2478"/>
    <w:rsid w:val="00230467"/>
    <w:rsid w:val="002309FF"/>
    <w:rsid w:val="00245208"/>
    <w:rsid w:val="0024596F"/>
    <w:rsid w:val="00270BEE"/>
    <w:rsid w:val="0027353F"/>
    <w:rsid w:val="002C56DD"/>
    <w:rsid w:val="002C60F1"/>
    <w:rsid w:val="002D13A0"/>
    <w:rsid w:val="002E45E8"/>
    <w:rsid w:val="003121FA"/>
    <w:rsid w:val="003147B0"/>
    <w:rsid w:val="0032194C"/>
    <w:rsid w:val="00334EEB"/>
    <w:rsid w:val="00343A4A"/>
    <w:rsid w:val="00356D47"/>
    <w:rsid w:val="003705F5"/>
    <w:rsid w:val="00380E6B"/>
    <w:rsid w:val="00382B19"/>
    <w:rsid w:val="003C2184"/>
    <w:rsid w:val="003D3CEB"/>
    <w:rsid w:val="003D5F7D"/>
    <w:rsid w:val="00402084"/>
    <w:rsid w:val="00425AF6"/>
    <w:rsid w:val="00443F4D"/>
    <w:rsid w:val="004453B8"/>
    <w:rsid w:val="00447B38"/>
    <w:rsid w:val="0046088E"/>
    <w:rsid w:val="004632F9"/>
    <w:rsid w:val="00475ED2"/>
    <w:rsid w:val="00484263"/>
    <w:rsid w:val="004B7A0C"/>
    <w:rsid w:val="004D0C02"/>
    <w:rsid w:val="004D7B7D"/>
    <w:rsid w:val="004E04BD"/>
    <w:rsid w:val="004E69D0"/>
    <w:rsid w:val="00503DF6"/>
    <w:rsid w:val="00527891"/>
    <w:rsid w:val="00533819"/>
    <w:rsid w:val="005438AC"/>
    <w:rsid w:val="005455C5"/>
    <w:rsid w:val="00580DED"/>
    <w:rsid w:val="005A22D2"/>
    <w:rsid w:val="005B1C1F"/>
    <w:rsid w:val="005C1085"/>
    <w:rsid w:val="005D4F05"/>
    <w:rsid w:val="00633625"/>
    <w:rsid w:val="00651681"/>
    <w:rsid w:val="00657DA3"/>
    <w:rsid w:val="006736BB"/>
    <w:rsid w:val="0067623D"/>
    <w:rsid w:val="00696D34"/>
    <w:rsid w:val="006E48A7"/>
    <w:rsid w:val="007006E4"/>
    <w:rsid w:val="00706A1E"/>
    <w:rsid w:val="00707675"/>
    <w:rsid w:val="00734B4B"/>
    <w:rsid w:val="0079743F"/>
    <w:rsid w:val="007A31CD"/>
    <w:rsid w:val="007A5313"/>
    <w:rsid w:val="007A6F38"/>
    <w:rsid w:val="007D1E67"/>
    <w:rsid w:val="007F6E54"/>
    <w:rsid w:val="008119A2"/>
    <w:rsid w:val="00830C96"/>
    <w:rsid w:val="008439B8"/>
    <w:rsid w:val="00851219"/>
    <w:rsid w:val="0088677C"/>
    <w:rsid w:val="00886DD4"/>
    <w:rsid w:val="008E5FA6"/>
    <w:rsid w:val="008E6F0F"/>
    <w:rsid w:val="009206E9"/>
    <w:rsid w:val="00931729"/>
    <w:rsid w:val="00932B50"/>
    <w:rsid w:val="00966345"/>
    <w:rsid w:val="00977E35"/>
    <w:rsid w:val="00986C23"/>
    <w:rsid w:val="0098748F"/>
    <w:rsid w:val="009977D9"/>
    <w:rsid w:val="009A4436"/>
    <w:rsid w:val="009D0C01"/>
    <w:rsid w:val="009D17F8"/>
    <w:rsid w:val="009F6A3C"/>
    <w:rsid w:val="00A04C84"/>
    <w:rsid w:val="00A243E4"/>
    <w:rsid w:val="00A37F53"/>
    <w:rsid w:val="00A55CE3"/>
    <w:rsid w:val="00AA199A"/>
    <w:rsid w:val="00AF56AF"/>
    <w:rsid w:val="00B25708"/>
    <w:rsid w:val="00B37165"/>
    <w:rsid w:val="00B375EB"/>
    <w:rsid w:val="00B45C5F"/>
    <w:rsid w:val="00B645FC"/>
    <w:rsid w:val="00B65FF1"/>
    <w:rsid w:val="00B8517E"/>
    <w:rsid w:val="00BA0A61"/>
    <w:rsid w:val="00BA1CD7"/>
    <w:rsid w:val="00BA4038"/>
    <w:rsid w:val="00BC4257"/>
    <w:rsid w:val="00C00195"/>
    <w:rsid w:val="00C278E3"/>
    <w:rsid w:val="00C44E05"/>
    <w:rsid w:val="00C579CC"/>
    <w:rsid w:val="00C821F7"/>
    <w:rsid w:val="00C926DC"/>
    <w:rsid w:val="00C92C56"/>
    <w:rsid w:val="00CA1B16"/>
    <w:rsid w:val="00CB31AF"/>
    <w:rsid w:val="00CB4C95"/>
    <w:rsid w:val="00CC1B2D"/>
    <w:rsid w:val="00CC2614"/>
    <w:rsid w:val="00CD0648"/>
    <w:rsid w:val="00CF3A3B"/>
    <w:rsid w:val="00CF53C3"/>
    <w:rsid w:val="00D130AA"/>
    <w:rsid w:val="00D263AE"/>
    <w:rsid w:val="00D32958"/>
    <w:rsid w:val="00D9563A"/>
    <w:rsid w:val="00DA7DF7"/>
    <w:rsid w:val="00DC14C9"/>
    <w:rsid w:val="00DE0E69"/>
    <w:rsid w:val="00DE14FF"/>
    <w:rsid w:val="00DE294B"/>
    <w:rsid w:val="00E139B0"/>
    <w:rsid w:val="00E32975"/>
    <w:rsid w:val="00E35464"/>
    <w:rsid w:val="00E50998"/>
    <w:rsid w:val="00E63E8D"/>
    <w:rsid w:val="00E67509"/>
    <w:rsid w:val="00E723B6"/>
    <w:rsid w:val="00E8777E"/>
    <w:rsid w:val="00E966E2"/>
    <w:rsid w:val="00EA08DD"/>
    <w:rsid w:val="00EA3EBD"/>
    <w:rsid w:val="00EB2E8C"/>
    <w:rsid w:val="00EC3DEE"/>
    <w:rsid w:val="00ED1B9A"/>
    <w:rsid w:val="00ED78CD"/>
    <w:rsid w:val="00EE72B0"/>
    <w:rsid w:val="00EF6B63"/>
    <w:rsid w:val="00F21C42"/>
    <w:rsid w:val="00F42981"/>
    <w:rsid w:val="00F54AEB"/>
    <w:rsid w:val="00F70B73"/>
    <w:rsid w:val="00FB5F49"/>
    <w:rsid w:val="00FC3DB1"/>
    <w:rsid w:val="00FD58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121E9-9D98-4402-B16E-F014FCA4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1CD"/>
    <w:pPr>
      <w:ind w:left="720"/>
      <w:contextualSpacing/>
    </w:pPr>
  </w:style>
  <w:style w:type="character" w:styleId="Hyperlink">
    <w:name w:val="Hyperlink"/>
    <w:basedOn w:val="DefaultParagraphFont"/>
    <w:uiPriority w:val="99"/>
    <w:semiHidden/>
    <w:unhideWhenUsed/>
    <w:rsid w:val="008439B8"/>
    <w:rPr>
      <w:color w:val="0000FF"/>
      <w:u w:val="single"/>
    </w:rPr>
  </w:style>
  <w:style w:type="character" w:customStyle="1" w:styleId="decisia-reflex2-icon">
    <w:name w:val="decisia-reflex2-icon"/>
    <w:basedOn w:val="DefaultParagraphFont"/>
    <w:rsid w:val="008439B8"/>
  </w:style>
  <w:style w:type="paragraph" w:customStyle="1" w:styleId="section">
    <w:name w:val="section"/>
    <w:basedOn w:val="Normal"/>
    <w:rsid w:val="0085121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sectionlabel">
    <w:name w:val="sectionlabel"/>
    <w:basedOn w:val="DefaultParagraphFont"/>
    <w:rsid w:val="00851219"/>
  </w:style>
  <w:style w:type="paragraph" w:customStyle="1" w:styleId="paragraph">
    <w:name w:val="paragraph"/>
    <w:basedOn w:val="Normal"/>
    <w:rsid w:val="00851219"/>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8512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912331">
      <w:bodyDiv w:val="1"/>
      <w:marLeft w:val="0"/>
      <w:marRight w:val="0"/>
      <w:marTop w:val="0"/>
      <w:marBottom w:val="0"/>
      <w:divBdr>
        <w:top w:val="none" w:sz="0" w:space="0" w:color="auto"/>
        <w:left w:val="none" w:sz="0" w:space="0" w:color="auto"/>
        <w:bottom w:val="none" w:sz="0" w:space="0" w:color="auto"/>
        <w:right w:val="none" w:sz="0" w:space="0" w:color="auto"/>
      </w:divBdr>
    </w:div>
    <w:div w:id="147560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A8DB9-BE32-4763-BE42-80BF065B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7213</Words>
  <Characters>41115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Empson</dc:creator>
  <cp:keywords/>
  <dc:description/>
  <cp:lastModifiedBy>Craig Empson</cp:lastModifiedBy>
  <cp:revision>2</cp:revision>
  <dcterms:created xsi:type="dcterms:W3CDTF">2016-01-15T20:21:00Z</dcterms:created>
  <dcterms:modified xsi:type="dcterms:W3CDTF">2016-01-15T20:21:00Z</dcterms:modified>
</cp:coreProperties>
</file>