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6534235" w:displacedByCustomXml="next"/>
    <w:sdt>
      <w:sdtPr>
        <w:rPr>
          <w:rFonts w:eastAsiaTheme="minorHAnsi" w:cstheme="minorBidi"/>
          <w:b w:val="0"/>
          <w:color w:val="auto"/>
          <w:sz w:val="22"/>
          <w:szCs w:val="22"/>
          <w:u w:val="none"/>
          <w:lang w:eastAsia="en-US"/>
        </w:rPr>
        <w:id w:val="-1480226899"/>
        <w:docPartObj>
          <w:docPartGallery w:val="Table of Contents"/>
          <w:docPartUnique/>
        </w:docPartObj>
      </w:sdtPr>
      <w:sdtEndPr>
        <w:rPr>
          <w:bCs/>
          <w:noProof/>
        </w:rPr>
      </w:sdtEndPr>
      <w:sdtContent>
        <w:bookmarkEnd w:id="0" w:displacedByCustomXml="prev"/>
        <w:p w:rsidR="00971D71" w:rsidRPr="005B1701" w:rsidRDefault="00971D71" w:rsidP="00971D71">
          <w:pPr>
            <w:pStyle w:val="Heading1"/>
            <w:rPr>
              <w:noProof/>
            </w:rPr>
          </w:pPr>
          <w:r w:rsidRPr="005B1701">
            <w:t>Term 2: Charter</w:t>
          </w:r>
          <w:r w:rsidRPr="005B1701">
            <w:fldChar w:fldCharType="begin"/>
          </w:r>
          <w:r w:rsidRPr="005B1701">
            <w:instrText xml:space="preserve"> TOC \o "1-3" \h \z \u </w:instrText>
          </w:r>
          <w:r w:rsidRPr="005B1701">
            <w:fldChar w:fldCharType="separate"/>
          </w:r>
        </w:p>
        <w:p w:rsidR="00971D71" w:rsidRPr="005B1701" w:rsidRDefault="00971D71" w:rsidP="005B1701">
          <w:pPr>
            <w:pStyle w:val="TOC1"/>
            <w:rPr>
              <w:rFonts w:cstheme="minorBidi"/>
              <w:lang w:val="en-CA" w:eastAsia="en-CA"/>
            </w:rPr>
          </w:pPr>
          <w:hyperlink w:anchor="_Toc416534236" w:history="1">
            <w:r w:rsidRPr="005B1701">
              <w:rPr>
                <w:rStyle w:val="Hyperlink"/>
              </w:rPr>
              <w:t>Intro to Charter</w:t>
            </w:r>
            <w:r w:rsidRPr="005B1701">
              <w:rPr>
                <w:webHidden/>
              </w:rPr>
              <w:tab/>
            </w:r>
            <w:r w:rsidRPr="005B1701">
              <w:rPr>
                <w:webHidden/>
              </w:rPr>
              <w:fldChar w:fldCharType="begin"/>
            </w:r>
            <w:r w:rsidRPr="005B1701">
              <w:rPr>
                <w:webHidden/>
              </w:rPr>
              <w:instrText xml:space="preserve"> PAGEREF _Toc416534236 \h </w:instrText>
            </w:r>
            <w:r w:rsidRPr="005B1701">
              <w:rPr>
                <w:webHidden/>
              </w:rPr>
            </w:r>
            <w:r w:rsidRPr="005B1701">
              <w:rPr>
                <w:webHidden/>
              </w:rPr>
              <w:fldChar w:fldCharType="separate"/>
            </w:r>
            <w:r w:rsidRPr="005B1701">
              <w:rPr>
                <w:webHidden/>
              </w:rPr>
              <w:t>3</w:t>
            </w:r>
            <w:r w:rsidRPr="005B1701">
              <w:rPr>
                <w:webHidden/>
              </w:rPr>
              <w:fldChar w:fldCharType="end"/>
            </w:r>
          </w:hyperlink>
        </w:p>
        <w:p w:rsidR="00971D71" w:rsidRPr="005B1701" w:rsidRDefault="00971D71" w:rsidP="005B1701">
          <w:pPr>
            <w:pStyle w:val="TOC1"/>
            <w:rPr>
              <w:rFonts w:cstheme="minorBidi"/>
              <w:lang w:val="en-CA" w:eastAsia="en-CA"/>
            </w:rPr>
          </w:pPr>
          <w:hyperlink w:anchor="_Toc416534237" w:history="1">
            <w:r w:rsidRPr="005B1701">
              <w:rPr>
                <w:rStyle w:val="Hyperlink"/>
              </w:rPr>
              <w:t>APPLICABILITY</w:t>
            </w:r>
            <w:r w:rsidRPr="005B1701">
              <w:rPr>
                <w:webHidden/>
              </w:rPr>
              <w:tab/>
            </w:r>
            <w:r w:rsidRPr="005B1701">
              <w:rPr>
                <w:webHidden/>
              </w:rPr>
              <w:fldChar w:fldCharType="begin"/>
            </w:r>
            <w:r w:rsidRPr="005B1701">
              <w:rPr>
                <w:webHidden/>
              </w:rPr>
              <w:instrText xml:space="preserve"> PAGEREF _Toc416534237 \h </w:instrText>
            </w:r>
            <w:r w:rsidRPr="005B1701">
              <w:rPr>
                <w:webHidden/>
              </w:rPr>
            </w:r>
            <w:r w:rsidRPr="005B1701">
              <w:rPr>
                <w:webHidden/>
              </w:rPr>
              <w:fldChar w:fldCharType="separate"/>
            </w:r>
            <w:r w:rsidRPr="005B1701">
              <w:rPr>
                <w:webHidden/>
              </w:rPr>
              <w:t>4</w:t>
            </w:r>
            <w:r w:rsidRPr="005B1701">
              <w:rPr>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38" w:history="1">
            <w:r w:rsidRPr="005B1701">
              <w:rPr>
                <w:rStyle w:val="Hyperlink"/>
                <w:rFonts w:eastAsia="Times New Roman"/>
                <w:noProof/>
                <w:lang w:eastAsia="en-CA"/>
              </w:rPr>
              <w:t>When can Charter be invoked?</w:t>
            </w:r>
            <w:r w:rsidRPr="005B1701">
              <w:rPr>
                <w:noProof/>
                <w:webHidden/>
              </w:rPr>
              <w:tab/>
            </w:r>
            <w:r w:rsidRPr="005B1701">
              <w:rPr>
                <w:noProof/>
                <w:webHidden/>
              </w:rPr>
              <w:fldChar w:fldCharType="begin"/>
            </w:r>
            <w:r w:rsidRPr="005B1701">
              <w:rPr>
                <w:noProof/>
                <w:webHidden/>
              </w:rPr>
              <w:instrText xml:space="preserve"> PAGEREF _Toc416534238 \h </w:instrText>
            </w:r>
            <w:r w:rsidRPr="005B1701">
              <w:rPr>
                <w:noProof/>
                <w:webHidden/>
              </w:rPr>
            </w:r>
            <w:r w:rsidRPr="005B1701">
              <w:rPr>
                <w:noProof/>
                <w:webHidden/>
              </w:rPr>
              <w:fldChar w:fldCharType="separate"/>
            </w:r>
            <w:r w:rsidRPr="005B1701">
              <w:rPr>
                <w:noProof/>
                <w:webHidden/>
              </w:rPr>
              <w:t>4</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39" w:history="1">
            <w:r w:rsidRPr="005B1701">
              <w:rPr>
                <w:rStyle w:val="Hyperlink"/>
                <w:noProof/>
              </w:rPr>
              <w:t>McKinney v University of Guelph, [1990] 3 SCR 229</w:t>
            </w:r>
            <w:r w:rsidRPr="005B1701">
              <w:rPr>
                <w:noProof/>
                <w:webHidden/>
              </w:rPr>
              <w:tab/>
            </w:r>
            <w:r w:rsidRPr="005B1701">
              <w:rPr>
                <w:noProof/>
                <w:webHidden/>
              </w:rPr>
              <w:fldChar w:fldCharType="begin"/>
            </w:r>
            <w:r w:rsidRPr="005B1701">
              <w:rPr>
                <w:noProof/>
                <w:webHidden/>
              </w:rPr>
              <w:instrText xml:space="preserve"> PAGEREF _Toc416534239 \h </w:instrText>
            </w:r>
            <w:r w:rsidRPr="005B1701">
              <w:rPr>
                <w:noProof/>
                <w:webHidden/>
              </w:rPr>
            </w:r>
            <w:r w:rsidRPr="005B1701">
              <w:rPr>
                <w:noProof/>
                <w:webHidden/>
              </w:rPr>
              <w:fldChar w:fldCharType="separate"/>
            </w:r>
            <w:r w:rsidRPr="005B1701">
              <w:rPr>
                <w:noProof/>
                <w:webHidden/>
              </w:rPr>
              <w:t>5</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40" w:history="1">
            <w:r w:rsidRPr="005B1701">
              <w:rPr>
                <w:rStyle w:val="Hyperlink"/>
                <w:noProof/>
              </w:rPr>
              <w:t>3 relevant criteria to test whether entity is govt</w:t>
            </w:r>
            <w:r w:rsidRPr="005B1701">
              <w:rPr>
                <w:noProof/>
                <w:webHidden/>
              </w:rPr>
              <w:tab/>
            </w:r>
            <w:r w:rsidRPr="005B1701">
              <w:rPr>
                <w:noProof/>
                <w:webHidden/>
              </w:rPr>
              <w:fldChar w:fldCharType="begin"/>
            </w:r>
            <w:r w:rsidRPr="005B1701">
              <w:rPr>
                <w:noProof/>
                <w:webHidden/>
              </w:rPr>
              <w:instrText xml:space="preserve"> PAGEREF _Toc416534240 \h </w:instrText>
            </w:r>
            <w:r w:rsidRPr="005B1701">
              <w:rPr>
                <w:noProof/>
                <w:webHidden/>
              </w:rPr>
            </w:r>
            <w:r w:rsidRPr="005B1701">
              <w:rPr>
                <w:noProof/>
                <w:webHidden/>
              </w:rPr>
              <w:fldChar w:fldCharType="separate"/>
            </w:r>
            <w:r w:rsidRPr="005B1701">
              <w:rPr>
                <w:noProof/>
                <w:webHidden/>
              </w:rPr>
              <w:t>5</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41" w:history="1">
            <w:r w:rsidRPr="005B1701">
              <w:rPr>
                <w:rStyle w:val="Hyperlink"/>
                <w:noProof/>
              </w:rPr>
              <w:t>RWDSU v Dolphin Delivery Ltd [1986] 2 SCR 573</w:t>
            </w:r>
            <w:r w:rsidRPr="005B1701">
              <w:rPr>
                <w:noProof/>
                <w:webHidden/>
              </w:rPr>
              <w:tab/>
            </w:r>
            <w:r w:rsidRPr="005B1701">
              <w:rPr>
                <w:noProof/>
                <w:webHidden/>
              </w:rPr>
              <w:fldChar w:fldCharType="begin"/>
            </w:r>
            <w:r w:rsidRPr="005B1701">
              <w:rPr>
                <w:noProof/>
                <w:webHidden/>
              </w:rPr>
              <w:instrText xml:space="preserve"> PAGEREF _Toc416534241 \h </w:instrText>
            </w:r>
            <w:r w:rsidRPr="005B1701">
              <w:rPr>
                <w:noProof/>
                <w:webHidden/>
              </w:rPr>
            </w:r>
            <w:r w:rsidRPr="005B1701">
              <w:rPr>
                <w:noProof/>
                <w:webHidden/>
              </w:rPr>
              <w:fldChar w:fldCharType="separate"/>
            </w:r>
            <w:r w:rsidRPr="005B1701">
              <w:rPr>
                <w:noProof/>
                <w:webHidden/>
              </w:rPr>
              <w:t>6</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42" w:history="1">
            <w:r w:rsidRPr="005B1701">
              <w:rPr>
                <w:rStyle w:val="Hyperlink"/>
                <w:noProof/>
              </w:rPr>
              <w:t>Grant v Torstar, [2009] SCC 61</w:t>
            </w:r>
            <w:r w:rsidRPr="005B1701">
              <w:rPr>
                <w:noProof/>
                <w:webHidden/>
              </w:rPr>
              <w:tab/>
            </w:r>
            <w:r w:rsidRPr="005B1701">
              <w:rPr>
                <w:noProof/>
                <w:webHidden/>
              </w:rPr>
              <w:fldChar w:fldCharType="begin"/>
            </w:r>
            <w:r w:rsidRPr="005B1701">
              <w:rPr>
                <w:noProof/>
                <w:webHidden/>
              </w:rPr>
              <w:instrText xml:space="preserve"> PAGEREF _Toc416534242 \h </w:instrText>
            </w:r>
            <w:r w:rsidRPr="005B1701">
              <w:rPr>
                <w:noProof/>
                <w:webHidden/>
              </w:rPr>
            </w:r>
            <w:r w:rsidRPr="005B1701">
              <w:rPr>
                <w:noProof/>
                <w:webHidden/>
              </w:rPr>
              <w:fldChar w:fldCharType="separate"/>
            </w:r>
            <w:r w:rsidRPr="005B1701">
              <w:rPr>
                <w:noProof/>
                <w:webHidden/>
              </w:rPr>
              <w:t>7</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43" w:history="1">
            <w:r w:rsidRPr="005B1701">
              <w:rPr>
                <w:rStyle w:val="Hyperlink"/>
                <w:noProof/>
              </w:rPr>
              <w:t>Eldridge v British Columbia (Attorney General), [1997] 3 SCR 624</w:t>
            </w:r>
            <w:r w:rsidRPr="005B1701">
              <w:rPr>
                <w:noProof/>
                <w:webHidden/>
              </w:rPr>
              <w:tab/>
            </w:r>
            <w:r w:rsidRPr="005B1701">
              <w:rPr>
                <w:noProof/>
                <w:webHidden/>
              </w:rPr>
              <w:fldChar w:fldCharType="begin"/>
            </w:r>
            <w:r w:rsidRPr="005B1701">
              <w:rPr>
                <w:noProof/>
                <w:webHidden/>
              </w:rPr>
              <w:instrText xml:space="preserve"> PAGEREF _Toc416534243 \h </w:instrText>
            </w:r>
            <w:r w:rsidRPr="005B1701">
              <w:rPr>
                <w:noProof/>
                <w:webHidden/>
              </w:rPr>
            </w:r>
            <w:r w:rsidRPr="005B1701">
              <w:rPr>
                <w:noProof/>
                <w:webHidden/>
              </w:rPr>
              <w:fldChar w:fldCharType="separate"/>
            </w:r>
            <w:r w:rsidRPr="005B1701">
              <w:rPr>
                <w:noProof/>
                <w:webHidden/>
              </w:rPr>
              <w:t>7</w:t>
            </w:r>
            <w:r w:rsidRPr="005B1701">
              <w:rPr>
                <w:noProof/>
                <w:webHidden/>
              </w:rPr>
              <w:fldChar w:fldCharType="end"/>
            </w:r>
          </w:hyperlink>
        </w:p>
        <w:p w:rsidR="00971D71" w:rsidRPr="005B1701" w:rsidRDefault="00971D71" w:rsidP="005B1701">
          <w:pPr>
            <w:pStyle w:val="TOC1"/>
            <w:rPr>
              <w:rFonts w:cstheme="minorBidi"/>
              <w:lang w:val="en-CA" w:eastAsia="en-CA"/>
            </w:rPr>
          </w:pPr>
          <w:r w:rsidRPr="005B1701">
            <w:rPr>
              <w:rStyle w:val="Hyperlink"/>
              <w:u w:val="none"/>
            </w:rPr>
            <w:t xml:space="preserve">         </w:t>
          </w:r>
          <w:hyperlink w:anchor="_Toc416534244" w:history="1">
            <w:r w:rsidRPr="005B1701">
              <w:rPr>
                <w:rStyle w:val="Hyperlink"/>
                <w:b w:val="0"/>
              </w:rPr>
              <w:t>Two ways that legislation can violate the Charter:</w:t>
            </w:r>
            <w:r w:rsidRPr="005B1701">
              <w:rPr>
                <w:webHidden/>
              </w:rPr>
              <w:tab/>
            </w:r>
            <w:r w:rsidRPr="005B1701">
              <w:rPr>
                <w:webHidden/>
              </w:rPr>
              <w:fldChar w:fldCharType="begin"/>
            </w:r>
            <w:r w:rsidRPr="005B1701">
              <w:rPr>
                <w:webHidden/>
              </w:rPr>
              <w:instrText xml:space="preserve"> PAGEREF _Toc416534244 \h </w:instrText>
            </w:r>
            <w:r w:rsidRPr="005B1701">
              <w:rPr>
                <w:webHidden/>
              </w:rPr>
            </w:r>
            <w:r w:rsidRPr="005B1701">
              <w:rPr>
                <w:webHidden/>
              </w:rPr>
              <w:fldChar w:fldCharType="separate"/>
            </w:r>
            <w:r w:rsidRPr="005B1701">
              <w:rPr>
                <w:webHidden/>
              </w:rPr>
              <w:t>8</w:t>
            </w:r>
            <w:r w:rsidRPr="005B1701">
              <w:rPr>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45" w:history="1">
            <w:r w:rsidRPr="005B1701">
              <w:rPr>
                <w:rStyle w:val="Hyperlink"/>
                <w:noProof/>
              </w:rPr>
              <w:t>Two ways to bring a defendant within s 32</w:t>
            </w:r>
            <w:r w:rsidRPr="005B1701">
              <w:rPr>
                <w:noProof/>
                <w:webHidden/>
              </w:rPr>
              <w:tab/>
            </w:r>
            <w:r w:rsidRPr="005B1701">
              <w:rPr>
                <w:noProof/>
                <w:webHidden/>
              </w:rPr>
              <w:fldChar w:fldCharType="begin"/>
            </w:r>
            <w:r w:rsidRPr="005B1701">
              <w:rPr>
                <w:noProof/>
                <w:webHidden/>
              </w:rPr>
              <w:instrText xml:space="preserve"> PAGEREF _Toc416534245 \h </w:instrText>
            </w:r>
            <w:r w:rsidRPr="005B1701">
              <w:rPr>
                <w:noProof/>
                <w:webHidden/>
              </w:rPr>
            </w:r>
            <w:r w:rsidRPr="005B1701">
              <w:rPr>
                <w:noProof/>
                <w:webHidden/>
              </w:rPr>
              <w:fldChar w:fldCharType="separate"/>
            </w:r>
            <w:r w:rsidRPr="005B1701">
              <w:rPr>
                <w:noProof/>
                <w:webHidden/>
              </w:rPr>
              <w:t>8</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46" w:history="1">
            <w:r w:rsidRPr="005B1701">
              <w:rPr>
                <w:rStyle w:val="Hyperlink"/>
                <w:noProof/>
              </w:rPr>
              <w:t>Vriend v Alberta 1998 SCC</w:t>
            </w:r>
            <w:r w:rsidRPr="005B1701">
              <w:rPr>
                <w:noProof/>
                <w:webHidden/>
              </w:rPr>
              <w:tab/>
            </w:r>
            <w:r w:rsidRPr="005B1701">
              <w:rPr>
                <w:noProof/>
                <w:webHidden/>
              </w:rPr>
              <w:fldChar w:fldCharType="begin"/>
            </w:r>
            <w:r w:rsidRPr="005B1701">
              <w:rPr>
                <w:noProof/>
                <w:webHidden/>
              </w:rPr>
              <w:instrText xml:space="preserve"> PAGEREF _Toc416534246 \h </w:instrText>
            </w:r>
            <w:r w:rsidRPr="005B1701">
              <w:rPr>
                <w:noProof/>
                <w:webHidden/>
              </w:rPr>
            </w:r>
            <w:r w:rsidRPr="005B1701">
              <w:rPr>
                <w:noProof/>
                <w:webHidden/>
              </w:rPr>
              <w:fldChar w:fldCharType="separate"/>
            </w:r>
            <w:r w:rsidRPr="005B1701">
              <w:rPr>
                <w:noProof/>
                <w:webHidden/>
              </w:rPr>
              <w:t>9</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47" w:history="1">
            <w:r w:rsidRPr="005B1701">
              <w:rPr>
                <w:rStyle w:val="Hyperlink"/>
                <w:noProof/>
              </w:rPr>
              <w:t>Godbout v Longueuil, [1997] 3 SCR 844</w:t>
            </w:r>
            <w:r w:rsidRPr="005B1701">
              <w:rPr>
                <w:noProof/>
                <w:webHidden/>
              </w:rPr>
              <w:tab/>
            </w:r>
            <w:r w:rsidRPr="005B1701">
              <w:rPr>
                <w:noProof/>
                <w:webHidden/>
              </w:rPr>
              <w:fldChar w:fldCharType="begin"/>
            </w:r>
            <w:r w:rsidRPr="005B1701">
              <w:rPr>
                <w:noProof/>
                <w:webHidden/>
              </w:rPr>
              <w:instrText xml:space="preserve"> PAGEREF _Toc416534247 \h </w:instrText>
            </w:r>
            <w:r w:rsidRPr="005B1701">
              <w:rPr>
                <w:noProof/>
                <w:webHidden/>
              </w:rPr>
            </w:r>
            <w:r w:rsidRPr="005B1701">
              <w:rPr>
                <w:noProof/>
                <w:webHidden/>
              </w:rPr>
              <w:fldChar w:fldCharType="separate"/>
            </w:r>
            <w:r w:rsidRPr="005B1701">
              <w:rPr>
                <w:noProof/>
                <w:webHidden/>
              </w:rPr>
              <w:t>9</w:t>
            </w:r>
            <w:r w:rsidRPr="005B1701">
              <w:rPr>
                <w:noProof/>
                <w:webHidden/>
              </w:rPr>
              <w:fldChar w:fldCharType="end"/>
            </w:r>
          </w:hyperlink>
        </w:p>
        <w:p w:rsidR="00971D71" w:rsidRPr="005B1701" w:rsidRDefault="00971D71" w:rsidP="005B1701">
          <w:pPr>
            <w:pStyle w:val="TOC1"/>
            <w:rPr>
              <w:rFonts w:cstheme="minorBidi"/>
              <w:lang w:val="en-CA" w:eastAsia="en-CA"/>
            </w:rPr>
          </w:pPr>
          <w:hyperlink w:anchor="_Toc416534248" w:history="1">
            <w:r w:rsidRPr="005B1701">
              <w:rPr>
                <w:rStyle w:val="Hyperlink"/>
              </w:rPr>
              <w:t>JUSTIFICATION</w:t>
            </w:r>
            <w:r w:rsidRPr="005B1701">
              <w:rPr>
                <w:webHidden/>
              </w:rPr>
              <w:tab/>
            </w:r>
            <w:r w:rsidRPr="005B1701">
              <w:rPr>
                <w:webHidden/>
              </w:rPr>
              <w:fldChar w:fldCharType="begin"/>
            </w:r>
            <w:r w:rsidRPr="005B1701">
              <w:rPr>
                <w:webHidden/>
              </w:rPr>
              <w:instrText xml:space="preserve"> PAGEREF _Toc416534248 \h </w:instrText>
            </w:r>
            <w:r w:rsidRPr="005B1701">
              <w:rPr>
                <w:webHidden/>
              </w:rPr>
            </w:r>
            <w:r w:rsidRPr="005B1701">
              <w:rPr>
                <w:webHidden/>
              </w:rPr>
              <w:fldChar w:fldCharType="separate"/>
            </w:r>
            <w:r w:rsidRPr="005B1701">
              <w:rPr>
                <w:webHidden/>
              </w:rPr>
              <w:t>11</w:t>
            </w:r>
            <w:r w:rsidRPr="005B1701">
              <w:rPr>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49" w:history="1">
            <w:r w:rsidRPr="005B1701">
              <w:rPr>
                <w:rStyle w:val="Hyperlink"/>
                <w:noProof/>
              </w:rPr>
              <w:t>Justification of infringements: s. 1 Analysis:</w:t>
            </w:r>
            <w:r w:rsidRPr="005B1701">
              <w:rPr>
                <w:noProof/>
                <w:webHidden/>
              </w:rPr>
              <w:tab/>
            </w:r>
            <w:r w:rsidRPr="005B1701">
              <w:rPr>
                <w:noProof/>
                <w:webHidden/>
              </w:rPr>
              <w:fldChar w:fldCharType="begin"/>
            </w:r>
            <w:r w:rsidRPr="005B1701">
              <w:rPr>
                <w:noProof/>
                <w:webHidden/>
              </w:rPr>
              <w:instrText xml:space="preserve"> PAGEREF _Toc416534249 \h </w:instrText>
            </w:r>
            <w:r w:rsidRPr="005B1701">
              <w:rPr>
                <w:noProof/>
                <w:webHidden/>
              </w:rPr>
            </w:r>
            <w:r w:rsidRPr="005B1701">
              <w:rPr>
                <w:noProof/>
                <w:webHidden/>
              </w:rPr>
              <w:fldChar w:fldCharType="separate"/>
            </w:r>
            <w:r w:rsidRPr="005B1701">
              <w:rPr>
                <w:noProof/>
                <w:webHidden/>
              </w:rPr>
              <w:t>12</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50" w:history="1">
            <w:r w:rsidRPr="005B1701">
              <w:rPr>
                <w:rStyle w:val="Hyperlink"/>
                <w:noProof/>
              </w:rPr>
              <w:t>R v Nova Scotia Pharmaceuticals, [1992] 2 SCR 606</w:t>
            </w:r>
            <w:r w:rsidRPr="005B1701">
              <w:rPr>
                <w:noProof/>
                <w:webHidden/>
              </w:rPr>
              <w:tab/>
            </w:r>
            <w:r w:rsidRPr="005B1701">
              <w:rPr>
                <w:noProof/>
                <w:webHidden/>
              </w:rPr>
              <w:fldChar w:fldCharType="begin"/>
            </w:r>
            <w:r w:rsidRPr="005B1701">
              <w:rPr>
                <w:noProof/>
                <w:webHidden/>
              </w:rPr>
              <w:instrText xml:space="preserve"> PAGEREF _Toc416534250 \h </w:instrText>
            </w:r>
            <w:r w:rsidRPr="005B1701">
              <w:rPr>
                <w:noProof/>
                <w:webHidden/>
              </w:rPr>
            </w:r>
            <w:r w:rsidRPr="005B1701">
              <w:rPr>
                <w:noProof/>
                <w:webHidden/>
              </w:rPr>
              <w:fldChar w:fldCharType="separate"/>
            </w:r>
            <w:r w:rsidRPr="005B1701">
              <w:rPr>
                <w:noProof/>
                <w:webHidden/>
              </w:rPr>
              <w:t>13</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51" w:history="1">
            <w:r w:rsidRPr="005B1701">
              <w:rPr>
                <w:rStyle w:val="Hyperlink"/>
                <w:rFonts w:eastAsiaTheme="minorHAnsi"/>
                <w:bCs/>
                <w:noProof/>
                <w:lang w:val="en-GB" w:eastAsia="en-CA"/>
              </w:rPr>
              <w:t>There are three times when you can argue vagueness as a defence</w:t>
            </w:r>
            <w:r w:rsidRPr="005B1701">
              <w:rPr>
                <w:rStyle w:val="Hyperlink"/>
                <w:rFonts w:eastAsia="Times New Roman"/>
                <w:noProof/>
                <w:lang w:val="en-GB" w:eastAsia="en-CA"/>
              </w:rPr>
              <w:t>:</w:t>
            </w:r>
            <w:r w:rsidRPr="005B1701">
              <w:rPr>
                <w:noProof/>
                <w:webHidden/>
              </w:rPr>
              <w:tab/>
            </w:r>
            <w:r w:rsidRPr="005B1701">
              <w:rPr>
                <w:noProof/>
                <w:webHidden/>
              </w:rPr>
              <w:fldChar w:fldCharType="begin"/>
            </w:r>
            <w:r w:rsidRPr="005B1701">
              <w:rPr>
                <w:noProof/>
                <w:webHidden/>
              </w:rPr>
              <w:instrText xml:space="preserve"> PAGEREF _Toc416534251 \h </w:instrText>
            </w:r>
            <w:r w:rsidRPr="005B1701">
              <w:rPr>
                <w:noProof/>
                <w:webHidden/>
              </w:rPr>
            </w:r>
            <w:r w:rsidRPr="005B1701">
              <w:rPr>
                <w:noProof/>
                <w:webHidden/>
              </w:rPr>
              <w:fldChar w:fldCharType="separate"/>
            </w:r>
            <w:r w:rsidRPr="005B1701">
              <w:rPr>
                <w:noProof/>
                <w:webHidden/>
              </w:rPr>
              <w:t>14</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52" w:history="1">
            <w:r w:rsidRPr="005B1701">
              <w:rPr>
                <w:rStyle w:val="Hyperlink"/>
                <w:noProof/>
              </w:rPr>
              <w:t>R v Oakes, [1986] 1 SCR 103</w:t>
            </w:r>
            <w:r w:rsidRPr="005B1701">
              <w:rPr>
                <w:noProof/>
                <w:webHidden/>
              </w:rPr>
              <w:tab/>
            </w:r>
            <w:r w:rsidRPr="005B1701">
              <w:rPr>
                <w:noProof/>
                <w:webHidden/>
              </w:rPr>
              <w:fldChar w:fldCharType="begin"/>
            </w:r>
            <w:r w:rsidRPr="005B1701">
              <w:rPr>
                <w:noProof/>
                <w:webHidden/>
              </w:rPr>
              <w:instrText xml:space="preserve"> PAGEREF _Toc416534252 \h </w:instrText>
            </w:r>
            <w:r w:rsidRPr="005B1701">
              <w:rPr>
                <w:noProof/>
                <w:webHidden/>
              </w:rPr>
            </w:r>
            <w:r w:rsidRPr="005B1701">
              <w:rPr>
                <w:noProof/>
                <w:webHidden/>
              </w:rPr>
              <w:fldChar w:fldCharType="separate"/>
            </w:r>
            <w:r w:rsidRPr="005B1701">
              <w:rPr>
                <w:noProof/>
                <w:webHidden/>
              </w:rPr>
              <w:t>14</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53" w:history="1">
            <w:r w:rsidRPr="005B1701">
              <w:rPr>
                <w:rStyle w:val="Hyperlink"/>
                <w:bCs/>
                <w:noProof/>
                <w:lang w:val="en-GB" w:eastAsia="en-CA"/>
              </w:rPr>
              <w:t>Oakes Test</w:t>
            </w:r>
            <w:r w:rsidRPr="005B1701">
              <w:rPr>
                <w:noProof/>
                <w:webHidden/>
              </w:rPr>
              <w:tab/>
            </w:r>
            <w:r w:rsidRPr="005B1701">
              <w:rPr>
                <w:noProof/>
                <w:webHidden/>
              </w:rPr>
              <w:fldChar w:fldCharType="begin"/>
            </w:r>
            <w:r w:rsidRPr="005B1701">
              <w:rPr>
                <w:noProof/>
                <w:webHidden/>
              </w:rPr>
              <w:instrText xml:space="preserve"> PAGEREF _Toc416534253 \h </w:instrText>
            </w:r>
            <w:r w:rsidRPr="005B1701">
              <w:rPr>
                <w:noProof/>
                <w:webHidden/>
              </w:rPr>
            </w:r>
            <w:r w:rsidRPr="005B1701">
              <w:rPr>
                <w:noProof/>
                <w:webHidden/>
              </w:rPr>
              <w:fldChar w:fldCharType="separate"/>
            </w:r>
            <w:r w:rsidRPr="005B1701">
              <w:rPr>
                <w:noProof/>
                <w:webHidden/>
              </w:rPr>
              <w:t>15</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54" w:history="1">
            <w:r w:rsidRPr="005B1701">
              <w:rPr>
                <w:rStyle w:val="Hyperlink"/>
                <w:noProof/>
              </w:rPr>
              <w:t>Newfoundland (Treasury Board) v NAPE, [2004] SCC 66</w:t>
            </w:r>
            <w:r w:rsidRPr="005B1701">
              <w:rPr>
                <w:noProof/>
                <w:webHidden/>
              </w:rPr>
              <w:tab/>
            </w:r>
            <w:r w:rsidRPr="005B1701">
              <w:rPr>
                <w:noProof/>
                <w:webHidden/>
              </w:rPr>
              <w:fldChar w:fldCharType="begin"/>
            </w:r>
            <w:r w:rsidRPr="005B1701">
              <w:rPr>
                <w:noProof/>
                <w:webHidden/>
              </w:rPr>
              <w:instrText xml:space="preserve"> PAGEREF _Toc416534254 \h </w:instrText>
            </w:r>
            <w:r w:rsidRPr="005B1701">
              <w:rPr>
                <w:noProof/>
                <w:webHidden/>
              </w:rPr>
            </w:r>
            <w:r w:rsidRPr="005B1701">
              <w:rPr>
                <w:noProof/>
                <w:webHidden/>
              </w:rPr>
              <w:fldChar w:fldCharType="separate"/>
            </w:r>
            <w:r w:rsidRPr="005B1701">
              <w:rPr>
                <w:noProof/>
                <w:webHidden/>
              </w:rPr>
              <w:t>16</w:t>
            </w:r>
            <w:r w:rsidRPr="005B1701">
              <w:rPr>
                <w:noProof/>
                <w:webHidden/>
              </w:rPr>
              <w:fldChar w:fldCharType="end"/>
            </w:r>
          </w:hyperlink>
        </w:p>
        <w:p w:rsidR="00971D71" w:rsidRPr="005B1701" w:rsidRDefault="00971D71" w:rsidP="005B1701">
          <w:pPr>
            <w:pStyle w:val="TOC1"/>
            <w:rPr>
              <w:rFonts w:cstheme="minorBidi"/>
              <w:lang w:val="en-CA" w:eastAsia="en-CA"/>
            </w:rPr>
          </w:pPr>
          <w:hyperlink w:anchor="_Toc416534255" w:history="1">
            <w:r w:rsidRPr="005B1701">
              <w:rPr>
                <w:rStyle w:val="Hyperlink"/>
              </w:rPr>
              <w:t>REMEDIES</w:t>
            </w:r>
            <w:r w:rsidRPr="005B1701">
              <w:rPr>
                <w:webHidden/>
              </w:rPr>
              <w:tab/>
            </w:r>
            <w:r w:rsidRPr="005B1701">
              <w:rPr>
                <w:webHidden/>
              </w:rPr>
              <w:fldChar w:fldCharType="begin"/>
            </w:r>
            <w:r w:rsidRPr="005B1701">
              <w:rPr>
                <w:webHidden/>
              </w:rPr>
              <w:instrText xml:space="preserve"> PAGEREF _Toc416534255 \h </w:instrText>
            </w:r>
            <w:r w:rsidRPr="005B1701">
              <w:rPr>
                <w:webHidden/>
              </w:rPr>
            </w:r>
            <w:r w:rsidRPr="005B1701">
              <w:rPr>
                <w:webHidden/>
              </w:rPr>
              <w:fldChar w:fldCharType="separate"/>
            </w:r>
            <w:r w:rsidRPr="005B1701">
              <w:rPr>
                <w:webHidden/>
              </w:rPr>
              <w:t>17</w:t>
            </w:r>
            <w:r w:rsidRPr="005B1701">
              <w:rPr>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56" w:history="1">
            <w:r w:rsidRPr="005B1701">
              <w:rPr>
                <w:rStyle w:val="Hyperlink"/>
                <w:noProof/>
              </w:rPr>
              <w:t>When analysing constitutional cases</w:t>
            </w:r>
            <w:r w:rsidRPr="005B1701">
              <w:rPr>
                <w:noProof/>
                <w:webHidden/>
              </w:rPr>
              <w:tab/>
            </w:r>
            <w:r w:rsidRPr="005B1701">
              <w:rPr>
                <w:noProof/>
                <w:webHidden/>
              </w:rPr>
              <w:fldChar w:fldCharType="begin"/>
            </w:r>
            <w:r w:rsidRPr="005B1701">
              <w:rPr>
                <w:noProof/>
                <w:webHidden/>
              </w:rPr>
              <w:instrText xml:space="preserve"> PAGEREF _Toc416534256 \h </w:instrText>
            </w:r>
            <w:r w:rsidRPr="005B1701">
              <w:rPr>
                <w:noProof/>
                <w:webHidden/>
              </w:rPr>
            </w:r>
            <w:r w:rsidRPr="005B1701">
              <w:rPr>
                <w:noProof/>
                <w:webHidden/>
              </w:rPr>
              <w:fldChar w:fldCharType="separate"/>
            </w:r>
            <w:r w:rsidRPr="005B1701">
              <w:rPr>
                <w:noProof/>
                <w:webHidden/>
              </w:rPr>
              <w:t>17</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57" w:history="1">
            <w:r w:rsidRPr="005B1701">
              <w:rPr>
                <w:rStyle w:val="Hyperlink"/>
                <w:noProof/>
              </w:rPr>
              <w:t>Remedial Options (Checklist)</w:t>
            </w:r>
            <w:r w:rsidRPr="005B1701">
              <w:rPr>
                <w:noProof/>
                <w:webHidden/>
              </w:rPr>
              <w:tab/>
            </w:r>
            <w:r w:rsidRPr="005B1701">
              <w:rPr>
                <w:noProof/>
                <w:webHidden/>
              </w:rPr>
              <w:fldChar w:fldCharType="begin"/>
            </w:r>
            <w:r w:rsidRPr="005B1701">
              <w:rPr>
                <w:noProof/>
                <w:webHidden/>
              </w:rPr>
              <w:instrText xml:space="preserve"> PAGEREF _Toc416534257 \h </w:instrText>
            </w:r>
            <w:r w:rsidRPr="005B1701">
              <w:rPr>
                <w:noProof/>
                <w:webHidden/>
              </w:rPr>
            </w:r>
            <w:r w:rsidRPr="005B1701">
              <w:rPr>
                <w:noProof/>
                <w:webHidden/>
              </w:rPr>
              <w:fldChar w:fldCharType="separate"/>
            </w:r>
            <w:r w:rsidRPr="005B1701">
              <w:rPr>
                <w:noProof/>
                <w:webHidden/>
              </w:rPr>
              <w:t>18</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58" w:history="1">
            <w:r w:rsidRPr="005B1701">
              <w:rPr>
                <w:rStyle w:val="Hyperlink"/>
                <w:noProof/>
              </w:rPr>
              <w:t>Schachter v Canada, [1992] 2 SCR 679</w:t>
            </w:r>
            <w:r w:rsidRPr="005B1701">
              <w:rPr>
                <w:noProof/>
                <w:webHidden/>
              </w:rPr>
              <w:tab/>
            </w:r>
            <w:r w:rsidRPr="005B1701">
              <w:rPr>
                <w:noProof/>
                <w:webHidden/>
              </w:rPr>
              <w:fldChar w:fldCharType="begin"/>
            </w:r>
            <w:r w:rsidRPr="005B1701">
              <w:rPr>
                <w:noProof/>
                <w:webHidden/>
              </w:rPr>
              <w:instrText xml:space="preserve"> PAGEREF _Toc416534258 \h </w:instrText>
            </w:r>
            <w:r w:rsidRPr="005B1701">
              <w:rPr>
                <w:noProof/>
                <w:webHidden/>
              </w:rPr>
            </w:r>
            <w:r w:rsidRPr="005B1701">
              <w:rPr>
                <w:noProof/>
                <w:webHidden/>
              </w:rPr>
              <w:fldChar w:fldCharType="separate"/>
            </w:r>
            <w:r w:rsidRPr="005B1701">
              <w:rPr>
                <w:noProof/>
                <w:webHidden/>
              </w:rPr>
              <w:t>19</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59" w:history="1">
            <w:r w:rsidRPr="005B1701">
              <w:rPr>
                <w:rStyle w:val="Hyperlink"/>
                <w:noProof/>
              </w:rPr>
              <w:t>Severability</w:t>
            </w:r>
            <w:r w:rsidRPr="005B1701">
              <w:rPr>
                <w:noProof/>
                <w:webHidden/>
              </w:rPr>
              <w:tab/>
            </w:r>
            <w:r w:rsidRPr="005B1701">
              <w:rPr>
                <w:noProof/>
                <w:webHidden/>
              </w:rPr>
              <w:fldChar w:fldCharType="begin"/>
            </w:r>
            <w:r w:rsidRPr="005B1701">
              <w:rPr>
                <w:noProof/>
                <w:webHidden/>
              </w:rPr>
              <w:instrText xml:space="preserve"> PAGEREF _Toc416534259 \h </w:instrText>
            </w:r>
            <w:r w:rsidRPr="005B1701">
              <w:rPr>
                <w:noProof/>
                <w:webHidden/>
              </w:rPr>
            </w:r>
            <w:r w:rsidRPr="005B1701">
              <w:rPr>
                <w:noProof/>
                <w:webHidden/>
              </w:rPr>
              <w:fldChar w:fldCharType="separate"/>
            </w:r>
            <w:r w:rsidRPr="005B1701">
              <w:rPr>
                <w:noProof/>
                <w:webHidden/>
              </w:rPr>
              <w:t>20</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60" w:history="1">
            <w:r w:rsidRPr="005B1701">
              <w:rPr>
                <w:rStyle w:val="Hyperlink"/>
                <w:noProof/>
              </w:rPr>
              <w:t>Reading in</w:t>
            </w:r>
            <w:r w:rsidRPr="005B1701">
              <w:rPr>
                <w:noProof/>
                <w:webHidden/>
              </w:rPr>
              <w:tab/>
            </w:r>
            <w:r w:rsidRPr="005B1701">
              <w:rPr>
                <w:noProof/>
                <w:webHidden/>
              </w:rPr>
              <w:fldChar w:fldCharType="begin"/>
            </w:r>
            <w:r w:rsidRPr="005B1701">
              <w:rPr>
                <w:noProof/>
                <w:webHidden/>
              </w:rPr>
              <w:instrText xml:space="preserve"> PAGEREF _Toc416534260 \h </w:instrText>
            </w:r>
            <w:r w:rsidRPr="005B1701">
              <w:rPr>
                <w:noProof/>
                <w:webHidden/>
              </w:rPr>
            </w:r>
            <w:r w:rsidRPr="005B1701">
              <w:rPr>
                <w:noProof/>
                <w:webHidden/>
              </w:rPr>
              <w:fldChar w:fldCharType="separate"/>
            </w:r>
            <w:r w:rsidRPr="005B1701">
              <w:rPr>
                <w:noProof/>
                <w:webHidden/>
              </w:rPr>
              <w:t>20</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61" w:history="1">
            <w:r w:rsidRPr="005B1701">
              <w:rPr>
                <w:rStyle w:val="Hyperlink"/>
                <w:noProof/>
              </w:rPr>
              <w:t>Suspension of declaration</w:t>
            </w:r>
            <w:r w:rsidRPr="005B1701">
              <w:rPr>
                <w:noProof/>
                <w:webHidden/>
              </w:rPr>
              <w:tab/>
            </w:r>
            <w:r w:rsidRPr="005B1701">
              <w:rPr>
                <w:noProof/>
                <w:webHidden/>
              </w:rPr>
              <w:fldChar w:fldCharType="begin"/>
            </w:r>
            <w:r w:rsidRPr="005B1701">
              <w:rPr>
                <w:noProof/>
                <w:webHidden/>
              </w:rPr>
              <w:instrText xml:space="preserve"> PAGEREF _Toc416534261 \h </w:instrText>
            </w:r>
            <w:r w:rsidRPr="005B1701">
              <w:rPr>
                <w:noProof/>
                <w:webHidden/>
              </w:rPr>
            </w:r>
            <w:r w:rsidRPr="005B1701">
              <w:rPr>
                <w:noProof/>
                <w:webHidden/>
              </w:rPr>
              <w:fldChar w:fldCharType="separate"/>
            </w:r>
            <w:r w:rsidRPr="005B1701">
              <w:rPr>
                <w:noProof/>
                <w:webHidden/>
              </w:rPr>
              <w:t>20</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62" w:history="1">
            <w:r w:rsidRPr="005B1701">
              <w:rPr>
                <w:rStyle w:val="Hyperlink"/>
                <w:bCs/>
                <w:noProof/>
                <w:lang w:val="en-GB" w:eastAsia="en-CA"/>
              </w:rPr>
              <w:t>Three Steps to Find Remedy</w:t>
            </w:r>
            <w:r w:rsidRPr="005B1701">
              <w:rPr>
                <w:noProof/>
                <w:webHidden/>
              </w:rPr>
              <w:tab/>
            </w:r>
            <w:r w:rsidRPr="005B1701">
              <w:rPr>
                <w:noProof/>
                <w:webHidden/>
              </w:rPr>
              <w:fldChar w:fldCharType="begin"/>
            </w:r>
            <w:r w:rsidRPr="005B1701">
              <w:rPr>
                <w:noProof/>
                <w:webHidden/>
              </w:rPr>
              <w:instrText xml:space="preserve"> PAGEREF _Toc416534262 \h </w:instrText>
            </w:r>
            <w:r w:rsidRPr="005B1701">
              <w:rPr>
                <w:noProof/>
                <w:webHidden/>
              </w:rPr>
            </w:r>
            <w:r w:rsidRPr="005B1701">
              <w:rPr>
                <w:noProof/>
                <w:webHidden/>
              </w:rPr>
              <w:fldChar w:fldCharType="separate"/>
            </w:r>
            <w:r w:rsidRPr="005B1701">
              <w:rPr>
                <w:noProof/>
                <w:webHidden/>
              </w:rPr>
              <w:t>21</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63" w:history="1">
            <w:r w:rsidRPr="005B1701">
              <w:rPr>
                <w:rStyle w:val="Hyperlink"/>
                <w:noProof/>
              </w:rPr>
              <w:t>Vriend v Alberta, [1998] 1 SCR 493</w:t>
            </w:r>
            <w:r w:rsidRPr="005B1701">
              <w:rPr>
                <w:noProof/>
                <w:webHidden/>
              </w:rPr>
              <w:tab/>
            </w:r>
            <w:r w:rsidRPr="005B1701">
              <w:rPr>
                <w:noProof/>
                <w:webHidden/>
              </w:rPr>
              <w:fldChar w:fldCharType="begin"/>
            </w:r>
            <w:r w:rsidRPr="005B1701">
              <w:rPr>
                <w:noProof/>
                <w:webHidden/>
              </w:rPr>
              <w:instrText xml:space="preserve"> PAGEREF _Toc416534263 \h </w:instrText>
            </w:r>
            <w:r w:rsidRPr="005B1701">
              <w:rPr>
                <w:noProof/>
                <w:webHidden/>
              </w:rPr>
            </w:r>
            <w:r w:rsidRPr="005B1701">
              <w:rPr>
                <w:noProof/>
                <w:webHidden/>
              </w:rPr>
              <w:fldChar w:fldCharType="separate"/>
            </w:r>
            <w:r w:rsidRPr="005B1701">
              <w:rPr>
                <w:noProof/>
                <w:webHidden/>
              </w:rPr>
              <w:t>21</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64" w:history="1">
            <w:r w:rsidRPr="005B1701">
              <w:rPr>
                <w:rStyle w:val="Hyperlink"/>
                <w:bCs/>
                <w:noProof/>
                <w:lang w:val="en-GB" w:eastAsia="en-CA"/>
              </w:rPr>
              <w:t>Rules of severance</w:t>
            </w:r>
            <w:r w:rsidRPr="005B1701">
              <w:rPr>
                <w:noProof/>
                <w:webHidden/>
              </w:rPr>
              <w:tab/>
            </w:r>
            <w:r w:rsidRPr="005B1701">
              <w:rPr>
                <w:noProof/>
                <w:webHidden/>
              </w:rPr>
              <w:fldChar w:fldCharType="begin"/>
            </w:r>
            <w:r w:rsidRPr="005B1701">
              <w:rPr>
                <w:noProof/>
                <w:webHidden/>
              </w:rPr>
              <w:instrText xml:space="preserve"> PAGEREF _Toc416534264 \h </w:instrText>
            </w:r>
            <w:r w:rsidRPr="005B1701">
              <w:rPr>
                <w:noProof/>
                <w:webHidden/>
              </w:rPr>
            </w:r>
            <w:r w:rsidRPr="005B1701">
              <w:rPr>
                <w:noProof/>
                <w:webHidden/>
              </w:rPr>
              <w:fldChar w:fldCharType="separate"/>
            </w:r>
            <w:r w:rsidRPr="005B1701">
              <w:rPr>
                <w:noProof/>
                <w:webHidden/>
              </w:rPr>
              <w:t>22</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65" w:history="1">
            <w:r w:rsidRPr="005B1701">
              <w:rPr>
                <w:rStyle w:val="Hyperlink"/>
                <w:noProof/>
              </w:rPr>
              <w:t>Doucet-Boudreau v Nova Scotia 2003</w:t>
            </w:r>
            <w:r w:rsidRPr="005B1701">
              <w:rPr>
                <w:noProof/>
                <w:webHidden/>
              </w:rPr>
              <w:tab/>
            </w:r>
            <w:r w:rsidRPr="005B1701">
              <w:rPr>
                <w:noProof/>
                <w:webHidden/>
              </w:rPr>
              <w:fldChar w:fldCharType="begin"/>
            </w:r>
            <w:r w:rsidRPr="005B1701">
              <w:rPr>
                <w:noProof/>
                <w:webHidden/>
              </w:rPr>
              <w:instrText xml:space="preserve"> PAGEREF _Toc416534265 \h </w:instrText>
            </w:r>
            <w:r w:rsidRPr="005B1701">
              <w:rPr>
                <w:noProof/>
                <w:webHidden/>
              </w:rPr>
            </w:r>
            <w:r w:rsidRPr="005B1701">
              <w:rPr>
                <w:noProof/>
                <w:webHidden/>
              </w:rPr>
              <w:fldChar w:fldCharType="separate"/>
            </w:r>
            <w:r w:rsidRPr="005B1701">
              <w:rPr>
                <w:noProof/>
                <w:webHidden/>
              </w:rPr>
              <w:t>22</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66" w:history="1">
            <w:r w:rsidRPr="005B1701">
              <w:rPr>
                <w:rStyle w:val="Hyperlink"/>
                <w:bCs/>
                <w:noProof/>
                <w:lang w:val="en-GB" w:eastAsia="en-CA"/>
              </w:rPr>
              <w:t>Can identify some relevant broad considerations; an appropriate and just remedy must</w:t>
            </w:r>
            <w:r w:rsidRPr="005B1701">
              <w:rPr>
                <w:noProof/>
                <w:webHidden/>
              </w:rPr>
              <w:tab/>
            </w:r>
            <w:r w:rsidRPr="005B1701">
              <w:rPr>
                <w:noProof/>
                <w:webHidden/>
              </w:rPr>
              <w:fldChar w:fldCharType="begin"/>
            </w:r>
            <w:r w:rsidRPr="005B1701">
              <w:rPr>
                <w:noProof/>
                <w:webHidden/>
              </w:rPr>
              <w:instrText xml:space="preserve"> PAGEREF _Toc416534266 \h </w:instrText>
            </w:r>
            <w:r w:rsidRPr="005B1701">
              <w:rPr>
                <w:noProof/>
                <w:webHidden/>
              </w:rPr>
            </w:r>
            <w:r w:rsidRPr="005B1701">
              <w:rPr>
                <w:noProof/>
                <w:webHidden/>
              </w:rPr>
              <w:fldChar w:fldCharType="separate"/>
            </w:r>
            <w:r w:rsidRPr="005B1701">
              <w:rPr>
                <w:noProof/>
                <w:webHidden/>
              </w:rPr>
              <w:t>22</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67" w:history="1">
            <w:r w:rsidRPr="005B1701">
              <w:rPr>
                <w:rStyle w:val="Hyperlink"/>
                <w:noProof/>
              </w:rPr>
              <w:t>R v Ferguson, [2008] SCC 6</w:t>
            </w:r>
            <w:r w:rsidRPr="005B1701">
              <w:rPr>
                <w:noProof/>
                <w:webHidden/>
              </w:rPr>
              <w:tab/>
            </w:r>
            <w:r w:rsidRPr="005B1701">
              <w:rPr>
                <w:noProof/>
                <w:webHidden/>
              </w:rPr>
              <w:fldChar w:fldCharType="begin"/>
            </w:r>
            <w:r w:rsidRPr="005B1701">
              <w:rPr>
                <w:noProof/>
                <w:webHidden/>
              </w:rPr>
              <w:instrText xml:space="preserve"> PAGEREF _Toc416534267 \h </w:instrText>
            </w:r>
            <w:r w:rsidRPr="005B1701">
              <w:rPr>
                <w:noProof/>
                <w:webHidden/>
              </w:rPr>
            </w:r>
            <w:r w:rsidRPr="005B1701">
              <w:rPr>
                <w:noProof/>
                <w:webHidden/>
              </w:rPr>
              <w:fldChar w:fldCharType="separate"/>
            </w:r>
            <w:r w:rsidRPr="005B1701">
              <w:rPr>
                <w:noProof/>
                <w:webHidden/>
              </w:rPr>
              <w:t>23</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68" w:history="1">
            <w:r w:rsidRPr="005B1701">
              <w:rPr>
                <w:rStyle w:val="Hyperlink"/>
                <w:noProof/>
              </w:rPr>
              <w:t>Vancouver v Ward, [2010] SCC 27</w:t>
            </w:r>
            <w:r w:rsidRPr="005B1701">
              <w:rPr>
                <w:noProof/>
                <w:webHidden/>
              </w:rPr>
              <w:tab/>
            </w:r>
            <w:r w:rsidRPr="005B1701">
              <w:rPr>
                <w:noProof/>
                <w:webHidden/>
              </w:rPr>
              <w:fldChar w:fldCharType="begin"/>
            </w:r>
            <w:r w:rsidRPr="005B1701">
              <w:rPr>
                <w:noProof/>
                <w:webHidden/>
              </w:rPr>
              <w:instrText xml:space="preserve"> PAGEREF _Toc416534268 \h </w:instrText>
            </w:r>
            <w:r w:rsidRPr="005B1701">
              <w:rPr>
                <w:noProof/>
                <w:webHidden/>
              </w:rPr>
            </w:r>
            <w:r w:rsidRPr="005B1701">
              <w:rPr>
                <w:noProof/>
                <w:webHidden/>
              </w:rPr>
              <w:fldChar w:fldCharType="separate"/>
            </w:r>
            <w:r w:rsidRPr="005B1701">
              <w:rPr>
                <w:noProof/>
                <w:webHidden/>
              </w:rPr>
              <w:t>24</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69" w:history="1">
            <w:r w:rsidRPr="005B1701">
              <w:rPr>
                <w:rStyle w:val="Hyperlink"/>
                <w:bCs/>
                <w:noProof/>
                <w:lang w:val="en-GB" w:eastAsia="en-CA"/>
              </w:rPr>
              <w:t>There are 5 steps to sue for damages</w:t>
            </w:r>
            <w:r w:rsidRPr="005B1701">
              <w:rPr>
                <w:noProof/>
                <w:webHidden/>
              </w:rPr>
              <w:tab/>
            </w:r>
            <w:r w:rsidRPr="005B1701">
              <w:rPr>
                <w:noProof/>
                <w:webHidden/>
              </w:rPr>
              <w:fldChar w:fldCharType="begin"/>
            </w:r>
            <w:r w:rsidRPr="005B1701">
              <w:rPr>
                <w:noProof/>
                <w:webHidden/>
              </w:rPr>
              <w:instrText xml:space="preserve"> PAGEREF _Toc416534269 \h </w:instrText>
            </w:r>
            <w:r w:rsidRPr="005B1701">
              <w:rPr>
                <w:noProof/>
                <w:webHidden/>
              </w:rPr>
            </w:r>
            <w:r w:rsidRPr="005B1701">
              <w:rPr>
                <w:noProof/>
                <w:webHidden/>
              </w:rPr>
              <w:fldChar w:fldCharType="separate"/>
            </w:r>
            <w:r w:rsidRPr="005B1701">
              <w:rPr>
                <w:noProof/>
                <w:webHidden/>
              </w:rPr>
              <w:t>24</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70" w:history="1">
            <w:r w:rsidRPr="005B1701">
              <w:rPr>
                <w:rStyle w:val="Hyperlink"/>
                <w:noProof/>
              </w:rPr>
              <w:t>R v Conway 2010 SCC 22</w:t>
            </w:r>
            <w:r w:rsidRPr="005B1701">
              <w:rPr>
                <w:noProof/>
                <w:webHidden/>
              </w:rPr>
              <w:tab/>
            </w:r>
            <w:r w:rsidRPr="005B1701">
              <w:rPr>
                <w:noProof/>
                <w:webHidden/>
              </w:rPr>
              <w:fldChar w:fldCharType="begin"/>
            </w:r>
            <w:r w:rsidRPr="005B1701">
              <w:rPr>
                <w:noProof/>
                <w:webHidden/>
              </w:rPr>
              <w:instrText xml:space="preserve"> PAGEREF _Toc416534270 \h </w:instrText>
            </w:r>
            <w:r w:rsidRPr="005B1701">
              <w:rPr>
                <w:noProof/>
                <w:webHidden/>
              </w:rPr>
            </w:r>
            <w:r w:rsidRPr="005B1701">
              <w:rPr>
                <w:noProof/>
                <w:webHidden/>
              </w:rPr>
              <w:fldChar w:fldCharType="separate"/>
            </w:r>
            <w:r w:rsidRPr="005B1701">
              <w:rPr>
                <w:noProof/>
                <w:webHidden/>
              </w:rPr>
              <w:t>25</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71" w:history="1">
            <w:r w:rsidRPr="005B1701">
              <w:rPr>
                <w:rStyle w:val="Hyperlink"/>
                <w:rFonts w:eastAsia="Times New Roman"/>
                <w:noProof/>
                <w:lang w:eastAsia="en-CA"/>
              </w:rPr>
              <w:t>To determine if Tribunal is court under Charter</w:t>
            </w:r>
            <w:r w:rsidRPr="005B1701">
              <w:rPr>
                <w:noProof/>
                <w:webHidden/>
              </w:rPr>
              <w:tab/>
            </w:r>
            <w:r w:rsidRPr="005B1701">
              <w:rPr>
                <w:noProof/>
                <w:webHidden/>
              </w:rPr>
              <w:fldChar w:fldCharType="begin"/>
            </w:r>
            <w:r w:rsidRPr="005B1701">
              <w:rPr>
                <w:noProof/>
                <w:webHidden/>
              </w:rPr>
              <w:instrText xml:space="preserve"> PAGEREF _Toc416534271 \h </w:instrText>
            </w:r>
            <w:r w:rsidRPr="005B1701">
              <w:rPr>
                <w:noProof/>
                <w:webHidden/>
              </w:rPr>
            </w:r>
            <w:r w:rsidRPr="005B1701">
              <w:rPr>
                <w:noProof/>
                <w:webHidden/>
              </w:rPr>
              <w:fldChar w:fldCharType="separate"/>
            </w:r>
            <w:r w:rsidRPr="005B1701">
              <w:rPr>
                <w:noProof/>
                <w:webHidden/>
              </w:rPr>
              <w:t>25</w:t>
            </w:r>
            <w:r w:rsidRPr="005B1701">
              <w:rPr>
                <w:noProof/>
                <w:webHidden/>
              </w:rPr>
              <w:fldChar w:fldCharType="end"/>
            </w:r>
          </w:hyperlink>
        </w:p>
        <w:p w:rsidR="00971D71" w:rsidRPr="005B1701" w:rsidRDefault="00971D71" w:rsidP="005B1701">
          <w:pPr>
            <w:pStyle w:val="TOC1"/>
            <w:rPr>
              <w:rFonts w:cstheme="minorBidi"/>
              <w:lang w:val="en-CA" w:eastAsia="en-CA"/>
            </w:rPr>
          </w:pPr>
          <w:hyperlink w:anchor="_Toc416534272" w:history="1">
            <w:r w:rsidRPr="005B1701">
              <w:rPr>
                <w:rStyle w:val="Hyperlink"/>
              </w:rPr>
              <w:t>FREEDOM OF EXPRESSION</w:t>
            </w:r>
            <w:r w:rsidRPr="005B1701">
              <w:rPr>
                <w:webHidden/>
              </w:rPr>
              <w:tab/>
            </w:r>
            <w:r w:rsidRPr="005B1701">
              <w:rPr>
                <w:webHidden/>
              </w:rPr>
              <w:fldChar w:fldCharType="begin"/>
            </w:r>
            <w:r w:rsidRPr="005B1701">
              <w:rPr>
                <w:webHidden/>
              </w:rPr>
              <w:instrText xml:space="preserve"> PAGEREF _Toc416534272 \h </w:instrText>
            </w:r>
            <w:r w:rsidRPr="005B1701">
              <w:rPr>
                <w:webHidden/>
              </w:rPr>
            </w:r>
            <w:r w:rsidRPr="005B1701">
              <w:rPr>
                <w:webHidden/>
              </w:rPr>
              <w:fldChar w:fldCharType="separate"/>
            </w:r>
            <w:r w:rsidRPr="005B1701">
              <w:rPr>
                <w:webHidden/>
              </w:rPr>
              <w:t>26</w:t>
            </w:r>
            <w:r w:rsidRPr="005B1701">
              <w:rPr>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73" w:history="1">
            <w:r w:rsidRPr="005B1701">
              <w:rPr>
                <w:rStyle w:val="Hyperlink"/>
                <w:noProof/>
              </w:rPr>
              <w:t>Irwin Toy Ltd v Quebec (Attorney General), [1989] 1 SCR 927    - Broad interpretation</w:t>
            </w:r>
            <w:r w:rsidRPr="005B1701">
              <w:rPr>
                <w:noProof/>
                <w:webHidden/>
              </w:rPr>
              <w:tab/>
            </w:r>
            <w:r w:rsidRPr="005B1701">
              <w:rPr>
                <w:noProof/>
                <w:webHidden/>
              </w:rPr>
              <w:fldChar w:fldCharType="begin"/>
            </w:r>
            <w:r w:rsidRPr="005B1701">
              <w:rPr>
                <w:noProof/>
                <w:webHidden/>
              </w:rPr>
              <w:instrText xml:space="preserve"> PAGEREF _Toc416534273 \h </w:instrText>
            </w:r>
            <w:r w:rsidRPr="005B1701">
              <w:rPr>
                <w:noProof/>
                <w:webHidden/>
              </w:rPr>
            </w:r>
            <w:r w:rsidRPr="005B1701">
              <w:rPr>
                <w:noProof/>
                <w:webHidden/>
              </w:rPr>
              <w:fldChar w:fldCharType="separate"/>
            </w:r>
            <w:r w:rsidRPr="005B1701">
              <w:rPr>
                <w:noProof/>
                <w:webHidden/>
              </w:rPr>
              <w:t>27</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74" w:history="1">
            <w:r w:rsidRPr="005B1701">
              <w:rPr>
                <w:rStyle w:val="Hyperlink"/>
                <w:rFonts w:eastAsia="Times New Roman"/>
                <w:noProof/>
                <w:lang w:val="en-GB" w:eastAsia="en-CA"/>
              </w:rPr>
              <w:t>Freedom of Expression Charter Challenge</w:t>
            </w:r>
            <w:r w:rsidRPr="005B1701">
              <w:rPr>
                <w:noProof/>
                <w:webHidden/>
              </w:rPr>
              <w:tab/>
            </w:r>
            <w:r w:rsidRPr="005B1701">
              <w:rPr>
                <w:noProof/>
                <w:webHidden/>
              </w:rPr>
              <w:fldChar w:fldCharType="begin"/>
            </w:r>
            <w:r w:rsidRPr="005B1701">
              <w:rPr>
                <w:noProof/>
                <w:webHidden/>
              </w:rPr>
              <w:instrText xml:space="preserve"> PAGEREF _Toc416534274 \h </w:instrText>
            </w:r>
            <w:r w:rsidRPr="005B1701">
              <w:rPr>
                <w:noProof/>
                <w:webHidden/>
              </w:rPr>
            </w:r>
            <w:r w:rsidRPr="005B1701">
              <w:rPr>
                <w:noProof/>
                <w:webHidden/>
              </w:rPr>
              <w:fldChar w:fldCharType="separate"/>
            </w:r>
            <w:r w:rsidRPr="005B1701">
              <w:rPr>
                <w:noProof/>
                <w:webHidden/>
              </w:rPr>
              <w:t>27</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75" w:history="1">
            <w:r w:rsidRPr="005B1701">
              <w:rPr>
                <w:rStyle w:val="Hyperlink"/>
                <w:noProof/>
              </w:rPr>
              <w:t>R v Butler, [1992] 1 SCR 452</w:t>
            </w:r>
            <w:r w:rsidRPr="005B1701">
              <w:rPr>
                <w:noProof/>
                <w:webHidden/>
              </w:rPr>
              <w:tab/>
            </w:r>
            <w:r w:rsidRPr="005B1701">
              <w:rPr>
                <w:noProof/>
                <w:webHidden/>
              </w:rPr>
              <w:fldChar w:fldCharType="begin"/>
            </w:r>
            <w:r w:rsidRPr="005B1701">
              <w:rPr>
                <w:noProof/>
                <w:webHidden/>
              </w:rPr>
              <w:instrText xml:space="preserve"> PAGEREF _Toc416534275 \h </w:instrText>
            </w:r>
            <w:r w:rsidRPr="005B1701">
              <w:rPr>
                <w:noProof/>
                <w:webHidden/>
              </w:rPr>
            </w:r>
            <w:r w:rsidRPr="005B1701">
              <w:rPr>
                <w:noProof/>
                <w:webHidden/>
              </w:rPr>
              <w:fldChar w:fldCharType="separate"/>
            </w:r>
            <w:r w:rsidRPr="005B1701">
              <w:rPr>
                <w:noProof/>
                <w:webHidden/>
              </w:rPr>
              <w:t>28</w:t>
            </w:r>
            <w:r w:rsidRPr="005B1701">
              <w:rPr>
                <w:noProof/>
                <w:webHidden/>
              </w:rPr>
              <w:fldChar w:fldCharType="end"/>
            </w:r>
          </w:hyperlink>
        </w:p>
        <w:p w:rsidR="00971D71" w:rsidRPr="005B1701" w:rsidRDefault="00971D71" w:rsidP="005B1701">
          <w:pPr>
            <w:pStyle w:val="TOC1"/>
            <w:rPr>
              <w:rFonts w:cstheme="minorBidi"/>
              <w:lang w:val="en-CA" w:eastAsia="en-CA"/>
            </w:rPr>
          </w:pPr>
          <w:hyperlink w:anchor="_Toc416534276" w:history="1">
            <w:r w:rsidRPr="005B1701">
              <w:rPr>
                <w:rStyle w:val="Hyperlink"/>
              </w:rPr>
              <w:t>Dorval Case</w:t>
            </w:r>
            <w:r w:rsidRPr="005B1701">
              <w:rPr>
                <w:webHidden/>
              </w:rPr>
              <w:tab/>
            </w:r>
            <w:r w:rsidRPr="005B1701">
              <w:rPr>
                <w:webHidden/>
              </w:rPr>
              <w:fldChar w:fldCharType="begin"/>
            </w:r>
            <w:r w:rsidRPr="005B1701">
              <w:rPr>
                <w:webHidden/>
              </w:rPr>
              <w:instrText xml:space="preserve"> PAGEREF _Toc416534276 \h </w:instrText>
            </w:r>
            <w:r w:rsidRPr="005B1701">
              <w:rPr>
                <w:webHidden/>
              </w:rPr>
            </w:r>
            <w:r w:rsidRPr="005B1701">
              <w:rPr>
                <w:webHidden/>
              </w:rPr>
              <w:fldChar w:fldCharType="separate"/>
            </w:r>
            <w:r w:rsidRPr="005B1701">
              <w:rPr>
                <w:webHidden/>
              </w:rPr>
              <w:t>30</w:t>
            </w:r>
            <w:r w:rsidRPr="005B1701">
              <w:rPr>
                <w:webHidden/>
              </w:rPr>
              <w:fldChar w:fldCharType="end"/>
            </w:r>
          </w:hyperlink>
        </w:p>
        <w:p w:rsidR="00971D71" w:rsidRPr="005B1701" w:rsidRDefault="00971D71" w:rsidP="005B1701">
          <w:pPr>
            <w:pStyle w:val="TOC1"/>
            <w:rPr>
              <w:rFonts w:cstheme="minorBidi"/>
              <w:lang w:val="en-CA" w:eastAsia="en-CA"/>
            </w:rPr>
          </w:pPr>
          <w:hyperlink w:anchor="_Toc416534277" w:history="1">
            <w:r w:rsidRPr="005B1701">
              <w:rPr>
                <w:rStyle w:val="Hyperlink"/>
              </w:rPr>
              <w:t>Ramsden Case</w:t>
            </w:r>
            <w:r w:rsidRPr="005B1701">
              <w:rPr>
                <w:webHidden/>
              </w:rPr>
              <w:tab/>
            </w:r>
            <w:r w:rsidRPr="005B1701">
              <w:rPr>
                <w:webHidden/>
              </w:rPr>
              <w:fldChar w:fldCharType="begin"/>
            </w:r>
            <w:r w:rsidRPr="005B1701">
              <w:rPr>
                <w:webHidden/>
              </w:rPr>
              <w:instrText xml:space="preserve"> PAGEREF _Toc416534277 \h </w:instrText>
            </w:r>
            <w:r w:rsidRPr="005B1701">
              <w:rPr>
                <w:webHidden/>
              </w:rPr>
            </w:r>
            <w:r w:rsidRPr="005B1701">
              <w:rPr>
                <w:webHidden/>
              </w:rPr>
              <w:fldChar w:fldCharType="separate"/>
            </w:r>
            <w:r w:rsidRPr="005B1701">
              <w:rPr>
                <w:webHidden/>
              </w:rPr>
              <w:t>30</w:t>
            </w:r>
            <w:r w:rsidRPr="005B1701">
              <w:rPr>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78" w:history="1">
            <w:r w:rsidRPr="005B1701">
              <w:rPr>
                <w:rStyle w:val="Hyperlink"/>
                <w:noProof/>
              </w:rPr>
              <w:t>Montreal (City) v. 2952-1366 Québec Inc, [2005] 3 SCR 141</w:t>
            </w:r>
            <w:r w:rsidRPr="005B1701">
              <w:rPr>
                <w:noProof/>
                <w:webHidden/>
              </w:rPr>
              <w:tab/>
            </w:r>
            <w:r w:rsidRPr="005B1701">
              <w:rPr>
                <w:noProof/>
                <w:webHidden/>
              </w:rPr>
              <w:fldChar w:fldCharType="begin"/>
            </w:r>
            <w:r w:rsidRPr="005B1701">
              <w:rPr>
                <w:noProof/>
                <w:webHidden/>
              </w:rPr>
              <w:instrText xml:space="preserve"> PAGEREF _Toc416534278 \h </w:instrText>
            </w:r>
            <w:r w:rsidRPr="005B1701">
              <w:rPr>
                <w:noProof/>
                <w:webHidden/>
              </w:rPr>
            </w:r>
            <w:r w:rsidRPr="005B1701">
              <w:rPr>
                <w:noProof/>
                <w:webHidden/>
              </w:rPr>
              <w:fldChar w:fldCharType="separate"/>
            </w:r>
            <w:r w:rsidRPr="005B1701">
              <w:rPr>
                <w:noProof/>
                <w:webHidden/>
              </w:rPr>
              <w:t>31</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79" w:history="1">
            <w:r w:rsidRPr="005B1701">
              <w:rPr>
                <w:rStyle w:val="Hyperlink"/>
                <w:noProof/>
              </w:rPr>
              <w:t>To determine if by-law infringes s 2(b) of Charter ask</w:t>
            </w:r>
            <w:r w:rsidRPr="005B1701">
              <w:rPr>
                <w:noProof/>
                <w:webHidden/>
              </w:rPr>
              <w:tab/>
            </w:r>
            <w:r w:rsidRPr="005B1701">
              <w:rPr>
                <w:noProof/>
                <w:webHidden/>
              </w:rPr>
              <w:fldChar w:fldCharType="begin"/>
            </w:r>
            <w:r w:rsidRPr="005B1701">
              <w:rPr>
                <w:noProof/>
                <w:webHidden/>
              </w:rPr>
              <w:instrText xml:space="preserve"> PAGEREF _Toc416534279 \h </w:instrText>
            </w:r>
            <w:r w:rsidRPr="005B1701">
              <w:rPr>
                <w:noProof/>
                <w:webHidden/>
              </w:rPr>
            </w:r>
            <w:r w:rsidRPr="005B1701">
              <w:rPr>
                <w:noProof/>
                <w:webHidden/>
              </w:rPr>
              <w:fldChar w:fldCharType="separate"/>
            </w:r>
            <w:r w:rsidRPr="005B1701">
              <w:rPr>
                <w:noProof/>
                <w:webHidden/>
              </w:rPr>
              <w:t>31</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80" w:history="1">
            <w:r w:rsidRPr="005B1701">
              <w:rPr>
                <w:rStyle w:val="Hyperlink"/>
                <w:noProof/>
              </w:rPr>
              <w:t>R v Bryan, [2007] SCC 12</w:t>
            </w:r>
            <w:r w:rsidRPr="005B1701">
              <w:rPr>
                <w:noProof/>
                <w:webHidden/>
              </w:rPr>
              <w:tab/>
            </w:r>
            <w:r w:rsidRPr="005B1701">
              <w:rPr>
                <w:noProof/>
                <w:webHidden/>
              </w:rPr>
              <w:fldChar w:fldCharType="begin"/>
            </w:r>
            <w:r w:rsidRPr="005B1701">
              <w:rPr>
                <w:noProof/>
                <w:webHidden/>
              </w:rPr>
              <w:instrText xml:space="preserve"> PAGEREF _Toc416534280 \h </w:instrText>
            </w:r>
            <w:r w:rsidRPr="005B1701">
              <w:rPr>
                <w:noProof/>
                <w:webHidden/>
              </w:rPr>
            </w:r>
            <w:r w:rsidRPr="005B1701">
              <w:rPr>
                <w:noProof/>
                <w:webHidden/>
              </w:rPr>
              <w:fldChar w:fldCharType="separate"/>
            </w:r>
            <w:r w:rsidRPr="005B1701">
              <w:rPr>
                <w:noProof/>
                <w:webHidden/>
              </w:rPr>
              <w:t>32</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81" w:history="1">
            <w:r w:rsidRPr="005B1701">
              <w:rPr>
                <w:rStyle w:val="Hyperlink"/>
                <w:noProof/>
              </w:rPr>
              <w:t>To determine nature and sufficiency of evidence required to establish that violation of s 2(b) is saved by s 1, impugned provision must be viewed in its context using 4 factors</w:t>
            </w:r>
            <w:r w:rsidRPr="005B1701">
              <w:rPr>
                <w:noProof/>
                <w:webHidden/>
              </w:rPr>
              <w:tab/>
            </w:r>
            <w:r w:rsidRPr="005B1701">
              <w:rPr>
                <w:noProof/>
                <w:webHidden/>
              </w:rPr>
              <w:fldChar w:fldCharType="begin"/>
            </w:r>
            <w:r w:rsidRPr="005B1701">
              <w:rPr>
                <w:noProof/>
                <w:webHidden/>
              </w:rPr>
              <w:instrText xml:space="preserve"> PAGEREF _Toc416534281 \h </w:instrText>
            </w:r>
            <w:r w:rsidRPr="005B1701">
              <w:rPr>
                <w:noProof/>
                <w:webHidden/>
              </w:rPr>
            </w:r>
            <w:r w:rsidRPr="005B1701">
              <w:rPr>
                <w:noProof/>
                <w:webHidden/>
              </w:rPr>
              <w:fldChar w:fldCharType="separate"/>
            </w:r>
            <w:r w:rsidRPr="005B1701">
              <w:rPr>
                <w:noProof/>
                <w:webHidden/>
              </w:rPr>
              <w:t>33</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82" w:history="1">
            <w:r w:rsidRPr="005B1701">
              <w:rPr>
                <w:rStyle w:val="Hyperlink"/>
                <w:noProof/>
              </w:rPr>
              <w:t>Baier v Alberta, [2007] SCC 31</w:t>
            </w:r>
            <w:r w:rsidRPr="005B1701">
              <w:rPr>
                <w:noProof/>
                <w:webHidden/>
              </w:rPr>
              <w:tab/>
            </w:r>
            <w:r w:rsidRPr="005B1701">
              <w:rPr>
                <w:noProof/>
                <w:webHidden/>
              </w:rPr>
              <w:fldChar w:fldCharType="begin"/>
            </w:r>
            <w:r w:rsidRPr="005B1701">
              <w:rPr>
                <w:noProof/>
                <w:webHidden/>
              </w:rPr>
              <w:instrText xml:space="preserve"> PAGEREF _Toc416534282 \h </w:instrText>
            </w:r>
            <w:r w:rsidRPr="005B1701">
              <w:rPr>
                <w:noProof/>
                <w:webHidden/>
              </w:rPr>
            </w:r>
            <w:r w:rsidRPr="005B1701">
              <w:rPr>
                <w:noProof/>
                <w:webHidden/>
              </w:rPr>
              <w:fldChar w:fldCharType="separate"/>
            </w:r>
            <w:r w:rsidRPr="005B1701">
              <w:rPr>
                <w:noProof/>
                <w:webHidden/>
              </w:rPr>
              <w:t>34</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83" w:history="1">
            <w:r w:rsidRPr="005B1701">
              <w:rPr>
                <w:rStyle w:val="Hyperlink"/>
                <w:bCs/>
                <w:noProof/>
                <w:lang w:val="en-GB" w:eastAsia="en-CA"/>
              </w:rPr>
              <w:t>How to deal with a positive rights claim (Dunmore)</w:t>
            </w:r>
            <w:r w:rsidRPr="005B1701">
              <w:rPr>
                <w:noProof/>
                <w:webHidden/>
              </w:rPr>
              <w:tab/>
            </w:r>
            <w:r w:rsidRPr="005B1701">
              <w:rPr>
                <w:noProof/>
                <w:webHidden/>
              </w:rPr>
              <w:fldChar w:fldCharType="begin"/>
            </w:r>
            <w:r w:rsidRPr="005B1701">
              <w:rPr>
                <w:noProof/>
                <w:webHidden/>
              </w:rPr>
              <w:instrText xml:space="preserve"> PAGEREF _Toc416534283 \h </w:instrText>
            </w:r>
            <w:r w:rsidRPr="005B1701">
              <w:rPr>
                <w:noProof/>
                <w:webHidden/>
              </w:rPr>
            </w:r>
            <w:r w:rsidRPr="005B1701">
              <w:rPr>
                <w:noProof/>
                <w:webHidden/>
              </w:rPr>
              <w:fldChar w:fldCharType="separate"/>
            </w:r>
            <w:r w:rsidRPr="005B1701">
              <w:rPr>
                <w:noProof/>
                <w:webHidden/>
              </w:rPr>
              <w:t>34</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84" w:history="1">
            <w:r w:rsidRPr="005B1701">
              <w:rPr>
                <w:rStyle w:val="Hyperlink"/>
                <w:noProof/>
              </w:rPr>
              <w:t>Greater Vancouver Transit Authority v Canadian Federation of Students, [2009] SCC 31</w:t>
            </w:r>
            <w:r w:rsidRPr="005B1701">
              <w:rPr>
                <w:noProof/>
                <w:webHidden/>
              </w:rPr>
              <w:tab/>
            </w:r>
            <w:r w:rsidRPr="005B1701">
              <w:rPr>
                <w:noProof/>
                <w:webHidden/>
              </w:rPr>
              <w:fldChar w:fldCharType="begin"/>
            </w:r>
            <w:r w:rsidRPr="005B1701">
              <w:rPr>
                <w:noProof/>
                <w:webHidden/>
              </w:rPr>
              <w:instrText xml:space="preserve"> PAGEREF _Toc416534284 \h </w:instrText>
            </w:r>
            <w:r w:rsidRPr="005B1701">
              <w:rPr>
                <w:noProof/>
                <w:webHidden/>
              </w:rPr>
            </w:r>
            <w:r w:rsidRPr="005B1701">
              <w:rPr>
                <w:noProof/>
                <w:webHidden/>
              </w:rPr>
              <w:fldChar w:fldCharType="separate"/>
            </w:r>
            <w:r w:rsidRPr="005B1701">
              <w:rPr>
                <w:noProof/>
                <w:webHidden/>
              </w:rPr>
              <w:t>35</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85" w:history="1">
            <w:r w:rsidRPr="005B1701">
              <w:rPr>
                <w:rStyle w:val="Hyperlink"/>
                <w:noProof/>
              </w:rPr>
              <w:t>Saskatchewan v Whatcot [2013] SCC 11</w:t>
            </w:r>
            <w:r w:rsidRPr="005B1701">
              <w:rPr>
                <w:noProof/>
                <w:webHidden/>
              </w:rPr>
              <w:tab/>
            </w:r>
            <w:r w:rsidRPr="005B1701">
              <w:rPr>
                <w:noProof/>
                <w:webHidden/>
              </w:rPr>
              <w:fldChar w:fldCharType="begin"/>
            </w:r>
            <w:r w:rsidRPr="005B1701">
              <w:rPr>
                <w:noProof/>
                <w:webHidden/>
              </w:rPr>
              <w:instrText xml:space="preserve"> PAGEREF _Toc416534285 \h </w:instrText>
            </w:r>
            <w:r w:rsidRPr="005B1701">
              <w:rPr>
                <w:noProof/>
                <w:webHidden/>
              </w:rPr>
            </w:r>
            <w:r w:rsidRPr="005B1701">
              <w:rPr>
                <w:noProof/>
                <w:webHidden/>
              </w:rPr>
              <w:fldChar w:fldCharType="separate"/>
            </w:r>
            <w:r w:rsidRPr="005B1701">
              <w:rPr>
                <w:noProof/>
                <w:webHidden/>
              </w:rPr>
              <w:t>36</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86" w:history="1">
            <w:r w:rsidRPr="005B1701">
              <w:rPr>
                <w:rStyle w:val="Hyperlink"/>
                <w:noProof/>
              </w:rPr>
              <w:t>How to interpret "hatred"</w:t>
            </w:r>
            <w:r w:rsidRPr="005B1701">
              <w:rPr>
                <w:noProof/>
                <w:webHidden/>
              </w:rPr>
              <w:tab/>
            </w:r>
            <w:r w:rsidRPr="005B1701">
              <w:rPr>
                <w:noProof/>
                <w:webHidden/>
              </w:rPr>
              <w:fldChar w:fldCharType="begin"/>
            </w:r>
            <w:r w:rsidRPr="005B1701">
              <w:rPr>
                <w:noProof/>
                <w:webHidden/>
              </w:rPr>
              <w:instrText xml:space="preserve"> PAGEREF _Toc416534286 \h </w:instrText>
            </w:r>
            <w:r w:rsidRPr="005B1701">
              <w:rPr>
                <w:noProof/>
                <w:webHidden/>
              </w:rPr>
            </w:r>
            <w:r w:rsidRPr="005B1701">
              <w:rPr>
                <w:noProof/>
                <w:webHidden/>
              </w:rPr>
              <w:fldChar w:fldCharType="separate"/>
            </w:r>
            <w:r w:rsidRPr="005B1701">
              <w:rPr>
                <w:noProof/>
                <w:webHidden/>
              </w:rPr>
              <w:t>37</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87" w:history="1">
            <w:r w:rsidRPr="005B1701">
              <w:rPr>
                <w:rStyle w:val="Hyperlink"/>
                <w:noProof/>
              </w:rPr>
              <w:t>One Giant Test For s 2(b)</w:t>
            </w:r>
            <w:r w:rsidRPr="005B1701">
              <w:rPr>
                <w:noProof/>
                <w:webHidden/>
              </w:rPr>
              <w:tab/>
            </w:r>
            <w:r w:rsidRPr="005B1701">
              <w:rPr>
                <w:noProof/>
                <w:webHidden/>
              </w:rPr>
              <w:fldChar w:fldCharType="begin"/>
            </w:r>
            <w:r w:rsidRPr="005B1701">
              <w:rPr>
                <w:noProof/>
                <w:webHidden/>
              </w:rPr>
              <w:instrText xml:space="preserve"> PAGEREF _Toc416534287 \h </w:instrText>
            </w:r>
            <w:r w:rsidRPr="005B1701">
              <w:rPr>
                <w:noProof/>
                <w:webHidden/>
              </w:rPr>
            </w:r>
            <w:r w:rsidRPr="005B1701">
              <w:rPr>
                <w:noProof/>
                <w:webHidden/>
              </w:rPr>
              <w:fldChar w:fldCharType="separate"/>
            </w:r>
            <w:r w:rsidRPr="005B1701">
              <w:rPr>
                <w:noProof/>
                <w:webHidden/>
              </w:rPr>
              <w:t>38</w:t>
            </w:r>
            <w:r w:rsidRPr="005B1701">
              <w:rPr>
                <w:noProof/>
                <w:webHidden/>
              </w:rPr>
              <w:fldChar w:fldCharType="end"/>
            </w:r>
          </w:hyperlink>
        </w:p>
        <w:p w:rsidR="00971D71" w:rsidRPr="005B1701" w:rsidRDefault="00971D71" w:rsidP="005B1701">
          <w:pPr>
            <w:pStyle w:val="TOC1"/>
            <w:rPr>
              <w:rFonts w:cstheme="minorBidi"/>
              <w:lang w:val="en-CA" w:eastAsia="en-CA"/>
            </w:rPr>
          </w:pPr>
          <w:hyperlink w:anchor="_Toc416534288" w:history="1">
            <w:r w:rsidRPr="005B1701">
              <w:rPr>
                <w:rStyle w:val="Hyperlink"/>
              </w:rPr>
              <w:t>FREEDOM OF CONSCIENCE AND RELIGION</w:t>
            </w:r>
            <w:r w:rsidRPr="005B1701">
              <w:rPr>
                <w:webHidden/>
              </w:rPr>
              <w:tab/>
            </w:r>
            <w:r w:rsidRPr="005B1701">
              <w:rPr>
                <w:webHidden/>
              </w:rPr>
              <w:fldChar w:fldCharType="begin"/>
            </w:r>
            <w:r w:rsidRPr="005B1701">
              <w:rPr>
                <w:webHidden/>
              </w:rPr>
              <w:instrText xml:space="preserve"> PAGEREF _Toc416534288 \h </w:instrText>
            </w:r>
            <w:r w:rsidRPr="005B1701">
              <w:rPr>
                <w:webHidden/>
              </w:rPr>
            </w:r>
            <w:r w:rsidRPr="005B1701">
              <w:rPr>
                <w:webHidden/>
              </w:rPr>
              <w:fldChar w:fldCharType="separate"/>
            </w:r>
            <w:r w:rsidRPr="005B1701">
              <w:rPr>
                <w:webHidden/>
              </w:rPr>
              <w:t>39</w:t>
            </w:r>
            <w:r w:rsidRPr="005B1701">
              <w:rPr>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89" w:history="1">
            <w:r w:rsidRPr="005B1701">
              <w:rPr>
                <w:rStyle w:val="Hyperlink"/>
                <w:noProof/>
              </w:rPr>
              <w:t>R v Big M Drug Mart [1985] 1 SCR 295</w:t>
            </w:r>
            <w:r w:rsidRPr="005B1701">
              <w:rPr>
                <w:noProof/>
                <w:webHidden/>
              </w:rPr>
              <w:tab/>
            </w:r>
            <w:r w:rsidRPr="005B1701">
              <w:rPr>
                <w:noProof/>
                <w:webHidden/>
              </w:rPr>
              <w:fldChar w:fldCharType="begin"/>
            </w:r>
            <w:r w:rsidRPr="005B1701">
              <w:rPr>
                <w:noProof/>
                <w:webHidden/>
              </w:rPr>
              <w:instrText xml:space="preserve"> PAGEREF _Toc416534289 \h </w:instrText>
            </w:r>
            <w:r w:rsidRPr="005B1701">
              <w:rPr>
                <w:noProof/>
                <w:webHidden/>
              </w:rPr>
            </w:r>
            <w:r w:rsidRPr="005B1701">
              <w:rPr>
                <w:noProof/>
                <w:webHidden/>
              </w:rPr>
              <w:fldChar w:fldCharType="separate"/>
            </w:r>
            <w:r w:rsidRPr="005B1701">
              <w:rPr>
                <w:noProof/>
                <w:webHidden/>
              </w:rPr>
              <w:t>39</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90" w:history="1">
            <w:r w:rsidRPr="005B1701">
              <w:rPr>
                <w:rStyle w:val="Hyperlink"/>
                <w:noProof/>
              </w:rPr>
              <w:t>Syndicat Northwest v Amselem [2004] SCC 47</w:t>
            </w:r>
            <w:r w:rsidRPr="005B1701">
              <w:rPr>
                <w:noProof/>
                <w:webHidden/>
              </w:rPr>
              <w:tab/>
            </w:r>
            <w:r w:rsidRPr="005B1701">
              <w:rPr>
                <w:noProof/>
                <w:webHidden/>
              </w:rPr>
              <w:fldChar w:fldCharType="begin"/>
            </w:r>
            <w:r w:rsidRPr="005B1701">
              <w:rPr>
                <w:noProof/>
                <w:webHidden/>
              </w:rPr>
              <w:instrText xml:space="preserve"> PAGEREF _Toc416534290 \h </w:instrText>
            </w:r>
            <w:r w:rsidRPr="005B1701">
              <w:rPr>
                <w:noProof/>
                <w:webHidden/>
              </w:rPr>
            </w:r>
            <w:r w:rsidRPr="005B1701">
              <w:rPr>
                <w:noProof/>
                <w:webHidden/>
              </w:rPr>
              <w:fldChar w:fldCharType="separate"/>
            </w:r>
            <w:r w:rsidRPr="005B1701">
              <w:rPr>
                <w:noProof/>
                <w:webHidden/>
              </w:rPr>
              <w:t>41</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91" w:history="1">
            <w:r w:rsidRPr="005B1701">
              <w:rPr>
                <w:rStyle w:val="Hyperlink"/>
                <w:noProof/>
              </w:rPr>
              <w:t>Individual must show</w:t>
            </w:r>
            <w:r w:rsidRPr="005B1701">
              <w:rPr>
                <w:noProof/>
                <w:webHidden/>
              </w:rPr>
              <w:tab/>
            </w:r>
            <w:r w:rsidRPr="005B1701">
              <w:rPr>
                <w:noProof/>
                <w:webHidden/>
              </w:rPr>
              <w:fldChar w:fldCharType="begin"/>
            </w:r>
            <w:r w:rsidRPr="005B1701">
              <w:rPr>
                <w:noProof/>
                <w:webHidden/>
              </w:rPr>
              <w:instrText xml:space="preserve"> PAGEREF _Toc416534291 \h </w:instrText>
            </w:r>
            <w:r w:rsidRPr="005B1701">
              <w:rPr>
                <w:noProof/>
                <w:webHidden/>
              </w:rPr>
            </w:r>
            <w:r w:rsidRPr="005B1701">
              <w:rPr>
                <w:noProof/>
                <w:webHidden/>
              </w:rPr>
              <w:fldChar w:fldCharType="separate"/>
            </w:r>
            <w:r w:rsidRPr="005B1701">
              <w:rPr>
                <w:noProof/>
                <w:webHidden/>
              </w:rPr>
              <w:t>42</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92" w:history="1">
            <w:r w:rsidRPr="005B1701">
              <w:rPr>
                <w:rStyle w:val="Hyperlink"/>
                <w:noProof/>
              </w:rPr>
              <w:t>Multani v Commision Scolaire Marguerite Bourgeoys [2006] SCC 6</w:t>
            </w:r>
            <w:r w:rsidRPr="005B1701">
              <w:rPr>
                <w:noProof/>
                <w:webHidden/>
              </w:rPr>
              <w:tab/>
            </w:r>
            <w:r w:rsidRPr="005B1701">
              <w:rPr>
                <w:noProof/>
                <w:webHidden/>
              </w:rPr>
              <w:fldChar w:fldCharType="begin"/>
            </w:r>
            <w:r w:rsidRPr="005B1701">
              <w:rPr>
                <w:noProof/>
                <w:webHidden/>
              </w:rPr>
              <w:instrText xml:space="preserve"> PAGEREF _Toc416534292 \h </w:instrText>
            </w:r>
            <w:r w:rsidRPr="005B1701">
              <w:rPr>
                <w:noProof/>
                <w:webHidden/>
              </w:rPr>
            </w:r>
            <w:r w:rsidRPr="005B1701">
              <w:rPr>
                <w:noProof/>
                <w:webHidden/>
              </w:rPr>
              <w:fldChar w:fldCharType="separate"/>
            </w:r>
            <w:r w:rsidRPr="005B1701">
              <w:rPr>
                <w:noProof/>
                <w:webHidden/>
              </w:rPr>
              <w:t>42</w:t>
            </w:r>
            <w:r w:rsidRPr="005B1701">
              <w:rPr>
                <w:noProof/>
                <w:webHidden/>
              </w:rPr>
              <w:fldChar w:fldCharType="end"/>
            </w:r>
          </w:hyperlink>
        </w:p>
        <w:p w:rsidR="00971D71" w:rsidRPr="005B1701" w:rsidRDefault="00971D71" w:rsidP="00971D71">
          <w:pPr>
            <w:pStyle w:val="TOC3"/>
            <w:tabs>
              <w:tab w:val="right" w:leader="dot" w:pos="10790"/>
            </w:tabs>
            <w:rPr>
              <w:rFonts w:cstheme="minorBidi"/>
              <w:noProof/>
              <w:lang w:val="en-CA" w:eastAsia="en-CA"/>
            </w:rPr>
          </w:pPr>
          <w:hyperlink w:anchor="_Toc416534293" w:history="1">
            <w:r w:rsidRPr="005B1701">
              <w:rPr>
                <w:rStyle w:val="Hyperlink"/>
                <w:noProof/>
              </w:rPr>
              <w:t>Claimant of FOR infringement must prove:</w:t>
            </w:r>
            <w:r w:rsidRPr="005B1701">
              <w:rPr>
                <w:noProof/>
                <w:webHidden/>
              </w:rPr>
              <w:tab/>
            </w:r>
            <w:r w:rsidRPr="005B1701">
              <w:rPr>
                <w:noProof/>
                <w:webHidden/>
              </w:rPr>
              <w:fldChar w:fldCharType="begin"/>
            </w:r>
            <w:r w:rsidRPr="005B1701">
              <w:rPr>
                <w:noProof/>
                <w:webHidden/>
              </w:rPr>
              <w:instrText xml:space="preserve"> PAGEREF _Toc416534293 \h </w:instrText>
            </w:r>
            <w:r w:rsidRPr="005B1701">
              <w:rPr>
                <w:noProof/>
                <w:webHidden/>
              </w:rPr>
            </w:r>
            <w:r w:rsidRPr="005B1701">
              <w:rPr>
                <w:noProof/>
                <w:webHidden/>
              </w:rPr>
              <w:fldChar w:fldCharType="separate"/>
            </w:r>
            <w:r w:rsidRPr="005B1701">
              <w:rPr>
                <w:noProof/>
                <w:webHidden/>
              </w:rPr>
              <w:t>43</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94" w:history="1">
            <w:r w:rsidRPr="005B1701">
              <w:rPr>
                <w:rStyle w:val="Hyperlink"/>
                <w:noProof/>
              </w:rPr>
              <w:t>Alberta v Hutterian Brethern of Wilson Colony [2009] SCC 377</w:t>
            </w:r>
            <w:r w:rsidRPr="005B1701">
              <w:rPr>
                <w:noProof/>
                <w:webHidden/>
              </w:rPr>
              <w:tab/>
            </w:r>
            <w:r w:rsidRPr="005B1701">
              <w:rPr>
                <w:noProof/>
                <w:webHidden/>
              </w:rPr>
              <w:fldChar w:fldCharType="begin"/>
            </w:r>
            <w:r w:rsidRPr="005B1701">
              <w:rPr>
                <w:noProof/>
                <w:webHidden/>
              </w:rPr>
              <w:instrText xml:space="preserve"> PAGEREF _Toc416534294 \h </w:instrText>
            </w:r>
            <w:r w:rsidRPr="005B1701">
              <w:rPr>
                <w:noProof/>
                <w:webHidden/>
              </w:rPr>
            </w:r>
            <w:r w:rsidRPr="005B1701">
              <w:rPr>
                <w:noProof/>
                <w:webHidden/>
              </w:rPr>
              <w:fldChar w:fldCharType="separate"/>
            </w:r>
            <w:r w:rsidRPr="005B1701">
              <w:rPr>
                <w:noProof/>
                <w:webHidden/>
              </w:rPr>
              <w:t>43</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95" w:history="1">
            <w:r w:rsidRPr="005B1701">
              <w:rPr>
                <w:rStyle w:val="Hyperlink"/>
                <w:noProof/>
              </w:rPr>
              <w:t>Saskatchewan v Whatcot [2013] SCC 11</w:t>
            </w:r>
            <w:r w:rsidRPr="005B1701">
              <w:rPr>
                <w:noProof/>
                <w:webHidden/>
              </w:rPr>
              <w:tab/>
            </w:r>
            <w:r w:rsidRPr="005B1701">
              <w:rPr>
                <w:noProof/>
                <w:webHidden/>
              </w:rPr>
              <w:fldChar w:fldCharType="begin"/>
            </w:r>
            <w:r w:rsidRPr="005B1701">
              <w:rPr>
                <w:noProof/>
                <w:webHidden/>
              </w:rPr>
              <w:instrText xml:space="preserve"> PAGEREF _Toc416534295 \h </w:instrText>
            </w:r>
            <w:r w:rsidRPr="005B1701">
              <w:rPr>
                <w:noProof/>
                <w:webHidden/>
              </w:rPr>
            </w:r>
            <w:r w:rsidRPr="005B1701">
              <w:rPr>
                <w:noProof/>
                <w:webHidden/>
              </w:rPr>
              <w:fldChar w:fldCharType="separate"/>
            </w:r>
            <w:r w:rsidRPr="005B1701">
              <w:rPr>
                <w:noProof/>
                <w:webHidden/>
              </w:rPr>
              <w:t>44</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96" w:history="1">
            <w:r w:rsidRPr="005B1701">
              <w:rPr>
                <w:rStyle w:val="Hyperlink"/>
                <w:noProof/>
              </w:rPr>
              <w:t>Loyola High School case [2015]</w:t>
            </w:r>
            <w:r w:rsidRPr="005B1701">
              <w:rPr>
                <w:noProof/>
                <w:webHidden/>
              </w:rPr>
              <w:tab/>
            </w:r>
            <w:r w:rsidRPr="005B1701">
              <w:rPr>
                <w:noProof/>
                <w:webHidden/>
              </w:rPr>
              <w:fldChar w:fldCharType="begin"/>
            </w:r>
            <w:r w:rsidRPr="005B1701">
              <w:rPr>
                <w:noProof/>
                <w:webHidden/>
              </w:rPr>
              <w:instrText xml:space="preserve"> PAGEREF _Toc416534296 \h </w:instrText>
            </w:r>
            <w:r w:rsidRPr="005B1701">
              <w:rPr>
                <w:noProof/>
                <w:webHidden/>
              </w:rPr>
            </w:r>
            <w:r w:rsidRPr="005B1701">
              <w:rPr>
                <w:noProof/>
                <w:webHidden/>
              </w:rPr>
              <w:fldChar w:fldCharType="separate"/>
            </w:r>
            <w:r w:rsidRPr="005B1701">
              <w:rPr>
                <w:noProof/>
                <w:webHidden/>
              </w:rPr>
              <w:t>45</w:t>
            </w:r>
            <w:r w:rsidRPr="005B1701">
              <w:rPr>
                <w:noProof/>
                <w:webHidden/>
              </w:rPr>
              <w:fldChar w:fldCharType="end"/>
            </w:r>
          </w:hyperlink>
        </w:p>
        <w:p w:rsidR="00971D71" w:rsidRPr="005B1701" w:rsidRDefault="00971D71" w:rsidP="005B1701">
          <w:pPr>
            <w:pStyle w:val="TOC1"/>
            <w:rPr>
              <w:rFonts w:cstheme="minorBidi"/>
              <w:lang w:val="en-CA" w:eastAsia="en-CA"/>
            </w:rPr>
          </w:pPr>
          <w:hyperlink w:anchor="_Toc416534297" w:history="1">
            <w:r w:rsidRPr="005B1701">
              <w:rPr>
                <w:rStyle w:val="Hyperlink"/>
              </w:rPr>
              <w:t>ACCESS TO JUSTICE</w:t>
            </w:r>
            <w:r w:rsidRPr="005B1701">
              <w:rPr>
                <w:webHidden/>
              </w:rPr>
              <w:tab/>
            </w:r>
            <w:r w:rsidRPr="005B1701">
              <w:rPr>
                <w:webHidden/>
              </w:rPr>
              <w:fldChar w:fldCharType="begin"/>
            </w:r>
            <w:r w:rsidRPr="005B1701">
              <w:rPr>
                <w:webHidden/>
              </w:rPr>
              <w:instrText xml:space="preserve"> PAGEREF _Toc416534297 \h </w:instrText>
            </w:r>
            <w:r w:rsidRPr="005B1701">
              <w:rPr>
                <w:webHidden/>
              </w:rPr>
            </w:r>
            <w:r w:rsidRPr="005B1701">
              <w:rPr>
                <w:webHidden/>
              </w:rPr>
              <w:fldChar w:fldCharType="separate"/>
            </w:r>
            <w:r w:rsidRPr="005B1701">
              <w:rPr>
                <w:webHidden/>
              </w:rPr>
              <w:t>45</w:t>
            </w:r>
            <w:r w:rsidRPr="005B1701">
              <w:rPr>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98" w:history="1">
            <w:r w:rsidRPr="005B1701">
              <w:rPr>
                <w:rStyle w:val="Hyperlink"/>
                <w:bCs/>
                <w:noProof/>
                <w:lang w:val="en-GB" w:eastAsia="en-CA"/>
              </w:rPr>
              <w:t>BCGEU v British Columbia (Attorney General), [1988] 2 SCR</w:t>
            </w:r>
            <w:r w:rsidRPr="005B1701">
              <w:rPr>
                <w:rStyle w:val="Hyperlink"/>
                <w:noProof/>
                <w:lang w:val="en-GB"/>
              </w:rPr>
              <w:t xml:space="preserve"> 214</w:t>
            </w:r>
            <w:r w:rsidRPr="005B1701">
              <w:rPr>
                <w:noProof/>
                <w:webHidden/>
              </w:rPr>
              <w:tab/>
            </w:r>
            <w:r w:rsidRPr="005B1701">
              <w:rPr>
                <w:noProof/>
                <w:webHidden/>
              </w:rPr>
              <w:fldChar w:fldCharType="begin"/>
            </w:r>
            <w:r w:rsidRPr="005B1701">
              <w:rPr>
                <w:noProof/>
                <w:webHidden/>
              </w:rPr>
              <w:instrText xml:space="preserve"> PAGEREF _Toc416534298 \h </w:instrText>
            </w:r>
            <w:r w:rsidRPr="005B1701">
              <w:rPr>
                <w:noProof/>
                <w:webHidden/>
              </w:rPr>
            </w:r>
            <w:r w:rsidRPr="005B1701">
              <w:rPr>
                <w:noProof/>
                <w:webHidden/>
              </w:rPr>
              <w:fldChar w:fldCharType="separate"/>
            </w:r>
            <w:r w:rsidRPr="005B1701">
              <w:rPr>
                <w:noProof/>
                <w:webHidden/>
              </w:rPr>
              <w:t>45</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299" w:history="1">
            <w:r w:rsidRPr="005B1701">
              <w:rPr>
                <w:rStyle w:val="Hyperlink"/>
                <w:bCs/>
                <w:noProof/>
                <w:lang w:val="en-GB" w:eastAsia="en-CA"/>
              </w:rPr>
              <w:t>British Columbia (Attorney General) v Christie, [2007] SCC</w:t>
            </w:r>
            <w:r w:rsidRPr="005B1701">
              <w:rPr>
                <w:rStyle w:val="Hyperlink"/>
                <w:noProof/>
              </w:rPr>
              <w:t xml:space="preserve"> 21</w:t>
            </w:r>
            <w:r w:rsidRPr="005B1701">
              <w:rPr>
                <w:noProof/>
                <w:webHidden/>
              </w:rPr>
              <w:tab/>
            </w:r>
            <w:r w:rsidRPr="005B1701">
              <w:rPr>
                <w:noProof/>
                <w:webHidden/>
              </w:rPr>
              <w:fldChar w:fldCharType="begin"/>
            </w:r>
            <w:r w:rsidRPr="005B1701">
              <w:rPr>
                <w:noProof/>
                <w:webHidden/>
              </w:rPr>
              <w:instrText xml:space="preserve"> PAGEREF _Toc416534299 \h </w:instrText>
            </w:r>
            <w:r w:rsidRPr="005B1701">
              <w:rPr>
                <w:noProof/>
                <w:webHidden/>
              </w:rPr>
            </w:r>
            <w:r w:rsidRPr="005B1701">
              <w:rPr>
                <w:noProof/>
                <w:webHidden/>
              </w:rPr>
              <w:fldChar w:fldCharType="separate"/>
            </w:r>
            <w:r w:rsidRPr="005B1701">
              <w:rPr>
                <w:noProof/>
                <w:webHidden/>
              </w:rPr>
              <w:t>46</w:t>
            </w:r>
            <w:r w:rsidRPr="005B1701">
              <w:rPr>
                <w:noProof/>
                <w:webHidden/>
              </w:rPr>
              <w:fldChar w:fldCharType="end"/>
            </w:r>
          </w:hyperlink>
        </w:p>
        <w:p w:rsidR="00971D71" w:rsidRPr="005B1701" w:rsidRDefault="00971D71" w:rsidP="00971D71">
          <w:pPr>
            <w:pStyle w:val="TOC2"/>
            <w:tabs>
              <w:tab w:val="right" w:leader="dot" w:pos="10790"/>
            </w:tabs>
            <w:rPr>
              <w:rFonts w:cstheme="minorBidi"/>
              <w:noProof/>
              <w:lang w:val="en-CA" w:eastAsia="en-CA"/>
            </w:rPr>
          </w:pPr>
          <w:hyperlink w:anchor="_Toc416534300" w:history="1">
            <w:r w:rsidRPr="005B1701">
              <w:rPr>
                <w:rStyle w:val="Hyperlink"/>
                <w:noProof/>
              </w:rPr>
              <w:t>Trial Lawyers Association v BC [2014]</w:t>
            </w:r>
            <w:r w:rsidRPr="005B1701">
              <w:rPr>
                <w:noProof/>
                <w:webHidden/>
              </w:rPr>
              <w:tab/>
            </w:r>
            <w:r w:rsidRPr="005B1701">
              <w:rPr>
                <w:noProof/>
                <w:webHidden/>
              </w:rPr>
              <w:fldChar w:fldCharType="begin"/>
            </w:r>
            <w:r w:rsidRPr="005B1701">
              <w:rPr>
                <w:noProof/>
                <w:webHidden/>
              </w:rPr>
              <w:instrText xml:space="preserve"> PAGEREF _Toc416534300 \h </w:instrText>
            </w:r>
            <w:r w:rsidRPr="005B1701">
              <w:rPr>
                <w:noProof/>
                <w:webHidden/>
              </w:rPr>
            </w:r>
            <w:r w:rsidRPr="005B1701">
              <w:rPr>
                <w:noProof/>
                <w:webHidden/>
              </w:rPr>
              <w:fldChar w:fldCharType="separate"/>
            </w:r>
            <w:r w:rsidRPr="005B1701">
              <w:rPr>
                <w:noProof/>
                <w:webHidden/>
              </w:rPr>
              <w:t>48</w:t>
            </w:r>
            <w:r w:rsidRPr="005B1701">
              <w:rPr>
                <w:noProof/>
                <w:webHidden/>
              </w:rPr>
              <w:fldChar w:fldCharType="end"/>
            </w:r>
          </w:hyperlink>
        </w:p>
        <w:p w:rsidR="00971D71" w:rsidRPr="005B1701" w:rsidRDefault="00971D71" w:rsidP="00971D71">
          <w:pPr>
            <w:rPr>
              <w:b/>
              <w:bCs/>
              <w:noProof/>
            </w:rPr>
          </w:pPr>
          <w:r w:rsidRPr="005B1701">
            <w:rPr>
              <w:b/>
              <w:bCs/>
              <w:noProof/>
            </w:rPr>
            <w:fldChar w:fldCharType="end"/>
          </w:r>
        </w:p>
      </w:sdtContent>
    </w:sdt>
    <w:p w:rsidR="00971D71" w:rsidRPr="005B1701" w:rsidRDefault="00971D71" w:rsidP="00971D71">
      <w:pPr>
        <w:pStyle w:val="Heading1"/>
      </w:pPr>
      <w:bookmarkStart w:id="1" w:name="_Toc416534236"/>
      <w:r w:rsidRPr="005B1701">
        <w:lastRenderedPageBreak/>
        <w:t>Intro to Charter</w:t>
      </w:r>
      <w:bookmarkEnd w:id="1"/>
      <w:r w:rsidRPr="005B1701">
        <w:t xml:space="preserve"> </w:t>
      </w:r>
    </w:p>
    <w:p w:rsidR="00971D71" w:rsidRPr="005B1701" w:rsidRDefault="00971D71" w:rsidP="00971D71">
      <w:pPr>
        <w:rPr>
          <w:sz w:val="24"/>
          <w:szCs w:val="24"/>
          <w:lang w:eastAsia="en-CA"/>
        </w:rPr>
      </w:pPr>
    </w:p>
    <w:p w:rsidR="00971D71" w:rsidRPr="005B1701" w:rsidRDefault="00971D71" w:rsidP="005B1701">
      <w:pPr>
        <w:numPr>
          <w:ilvl w:val="0"/>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1867 = CA ; legislative jurisdiction is divided</w:t>
      </w:r>
    </w:p>
    <w:p w:rsidR="00971D71" w:rsidRPr="005B1701" w:rsidRDefault="00971D71" w:rsidP="005B1701">
      <w:pPr>
        <w:numPr>
          <w:ilvl w:val="1"/>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Has nothing to do with rights: simply a recipe for what each head of govt can do </w:t>
      </w:r>
    </w:p>
    <w:p w:rsidR="00971D71" w:rsidRPr="005B1701" w:rsidRDefault="00971D71" w:rsidP="005B1701">
      <w:pPr>
        <w:numPr>
          <w:ilvl w:val="1"/>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But SCC capable of using division of powers creatively = easy for court to find statute UV if the content of the statute turned court's stomach </w:t>
      </w:r>
    </w:p>
    <w:p w:rsidR="00971D71" w:rsidRPr="005B1701" w:rsidRDefault="00971D71" w:rsidP="005B1701">
      <w:pPr>
        <w:numPr>
          <w:ilvl w:val="2"/>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CONTENTS of statutes, had effects on validity of statutes</w:t>
      </w:r>
    </w:p>
    <w:p w:rsidR="00971D71" w:rsidRPr="005B1701" w:rsidRDefault="00971D71" w:rsidP="005B1701">
      <w:pPr>
        <w:numPr>
          <w:ilvl w:val="0"/>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Then in 1950s : Rand court started discovering i</w:t>
      </w:r>
      <w:r w:rsidRPr="005B1701">
        <w:rPr>
          <w:rFonts w:eastAsia="Times New Roman" w:cs="Times New Roman"/>
          <w:b/>
          <w:bCs/>
          <w:sz w:val="24"/>
          <w:szCs w:val="24"/>
          <w:lang w:eastAsia="en-CA"/>
        </w:rPr>
        <w:t>mplied rights</w:t>
      </w:r>
      <w:r w:rsidRPr="005B1701">
        <w:rPr>
          <w:rFonts w:eastAsia="Times New Roman" w:cs="Times New Roman"/>
          <w:sz w:val="24"/>
          <w:szCs w:val="24"/>
          <w:lang w:eastAsia="en-CA"/>
        </w:rPr>
        <w:t xml:space="preserve"> between the lines of the constitution (used to strike legislation down); everyone else used division of powers</w:t>
      </w:r>
    </w:p>
    <w:p w:rsidR="00971D71" w:rsidRPr="005B1701" w:rsidRDefault="00971D71" w:rsidP="005B1701">
      <w:pPr>
        <w:numPr>
          <w:ilvl w:val="0"/>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Thought would get implied Bill of Rights </w:t>
      </w:r>
    </w:p>
    <w:p w:rsidR="00971D71" w:rsidRPr="005B1701" w:rsidRDefault="00971D71" w:rsidP="005B1701">
      <w:pPr>
        <w:numPr>
          <w:ilvl w:val="0"/>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1960s: Diefenbaker's Bill of Rights enacted; good statute but had weakness because didn't apply to provincial statutes</w:t>
      </w:r>
    </w:p>
    <w:p w:rsidR="00971D71" w:rsidRPr="005B1701" w:rsidRDefault="00971D71" w:rsidP="005B1701">
      <w:pPr>
        <w:numPr>
          <w:ilvl w:val="1"/>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Also, not entrenched = could be repealed (never has been though)</w:t>
      </w:r>
    </w:p>
    <w:p w:rsidR="00971D71" w:rsidRPr="005B1701" w:rsidRDefault="00971D71" w:rsidP="005B1701">
      <w:pPr>
        <w:numPr>
          <w:ilvl w:val="1"/>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Wet the appetite of Canadians for a Charter-like document </w:t>
      </w:r>
    </w:p>
    <w:p w:rsidR="00971D71" w:rsidRPr="005B1701" w:rsidRDefault="00971D71" w:rsidP="005B1701">
      <w:pPr>
        <w:numPr>
          <w:ilvl w:val="0"/>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Lot's of human rights acts popping up = ordinary statutes, not entrenched</w:t>
      </w:r>
    </w:p>
    <w:p w:rsidR="00971D71" w:rsidRPr="005B1701" w:rsidRDefault="00971D71" w:rsidP="005B1701">
      <w:pPr>
        <w:numPr>
          <w:ilvl w:val="0"/>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Finally, 1982: CA 1982 which contained amending procedures AND the Charter :)</w:t>
      </w:r>
    </w:p>
    <w:p w:rsidR="00971D71" w:rsidRPr="005B1701" w:rsidRDefault="00971D71" w:rsidP="005B1701">
      <w:pPr>
        <w:numPr>
          <w:ilvl w:val="1"/>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 31-34 and s 52 </w:t>
      </w:r>
    </w:p>
    <w:p w:rsidR="00971D71" w:rsidRPr="005B1701" w:rsidRDefault="00971D71" w:rsidP="005B1701">
      <w:pPr>
        <w:numPr>
          <w:ilvl w:val="1"/>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This document is entrenched, cannot be repealed unilaterally </w:t>
      </w:r>
    </w:p>
    <w:p w:rsidR="00971D71" w:rsidRPr="005B1701" w:rsidRDefault="00971D71" w:rsidP="005B1701">
      <w:pPr>
        <w:numPr>
          <w:ilvl w:val="1"/>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Any such action requires Constitutional amendment</w:t>
      </w:r>
    </w:p>
    <w:p w:rsidR="00971D71" w:rsidRPr="005B1701" w:rsidRDefault="00971D71" w:rsidP="005B1701">
      <w:pPr>
        <w:numPr>
          <w:ilvl w:val="0"/>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Charter applies to both prov and fed govts</w:t>
      </w:r>
    </w:p>
    <w:p w:rsidR="00971D71" w:rsidRPr="005B1701" w:rsidRDefault="00971D71" w:rsidP="005B1701">
      <w:pPr>
        <w:numPr>
          <w:ilvl w:val="0"/>
          <w:numId w:val="11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We are Charter children </w:t>
      </w: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b/>
          <w:sz w:val="24"/>
          <w:szCs w:val="24"/>
          <w:lang w:eastAsia="en-CA"/>
        </w:rPr>
      </w:pPr>
      <w:r w:rsidRPr="005B1701">
        <w:rPr>
          <w:rFonts w:eastAsia="Times New Roman" w:cs="Times New Roman"/>
          <w:b/>
          <w:sz w:val="24"/>
          <w:szCs w:val="24"/>
          <w:lang w:val="en-GB" w:eastAsia="en-CA"/>
        </w:rPr>
        <w:t>“Prescribed</w:t>
      </w:r>
      <w:r w:rsidRPr="005B1701">
        <w:rPr>
          <w:rFonts w:eastAsia="Times New Roman" w:cs="Times New Roman"/>
          <w:b/>
          <w:sz w:val="24"/>
          <w:szCs w:val="24"/>
          <w:lang w:eastAsia="en-CA"/>
        </w:rPr>
        <w:t xml:space="preserve"> by law” reflects two values basic to rule of law</w:t>
      </w:r>
    </w:p>
    <w:p w:rsidR="00971D71" w:rsidRPr="005B1701" w:rsidRDefault="00971D71" w:rsidP="005B1701">
      <w:pPr>
        <w:numPr>
          <w:ilvl w:val="0"/>
          <w:numId w:val="57"/>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In order to preclude arbitrary and discriminatory action by govt officials, all official action in derogation of rights must be authorised by law</w:t>
      </w:r>
    </w:p>
    <w:p w:rsidR="00971D71" w:rsidRPr="005B1701" w:rsidRDefault="00971D71" w:rsidP="005B1701">
      <w:pPr>
        <w:numPr>
          <w:ilvl w:val="0"/>
          <w:numId w:val="57"/>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Citizens must have reasonable opportunity to know what is prohibited so that they can act accordingly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Therefore, law must be</w:t>
      </w:r>
    </w:p>
    <w:p w:rsidR="00971D71" w:rsidRPr="005B1701" w:rsidRDefault="00971D71" w:rsidP="005B1701">
      <w:pPr>
        <w:numPr>
          <w:ilvl w:val="0"/>
          <w:numId w:val="58"/>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Adequately accessible to public and </w:t>
      </w:r>
    </w:p>
    <w:p w:rsidR="00971D71" w:rsidRPr="005B1701" w:rsidRDefault="00971D71" w:rsidP="005B1701">
      <w:pPr>
        <w:numPr>
          <w:ilvl w:val="0"/>
          <w:numId w:val="58"/>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Formulated with sufficient precision to enable people to regulate their conduct </w:t>
      </w: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ind w:left="540"/>
        <w:rPr>
          <w:rFonts w:eastAsia="Times New Roman" w:cs="Times New Roman"/>
          <w:sz w:val="24"/>
          <w:szCs w:val="24"/>
          <w:lang w:eastAsia="en-CA"/>
        </w:rPr>
      </w:pP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pStyle w:val="Heading1"/>
      </w:pPr>
      <w:bookmarkStart w:id="2" w:name="_Toc416534237"/>
      <w:r w:rsidRPr="005B1701">
        <w:lastRenderedPageBreak/>
        <w:t>APPLICABILITY</w:t>
      </w:r>
      <w:bookmarkEnd w:id="2"/>
      <w:r w:rsidRPr="005B1701">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Charter applies to both levels of govt (prov and fed) and to all statutes and legislation </w:t>
      </w: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pStyle w:val="Heading3"/>
        <w:rPr>
          <w:rFonts w:eastAsia="Times New Roman"/>
          <w:lang w:eastAsia="en-CA"/>
        </w:rPr>
      </w:pPr>
      <w:bookmarkStart w:id="3" w:name="_Toc416534238"/>
      <w:r w:rsidRPr="005B1701">
        <w:rPr>
          <w:rFonts w:eastAsia="Times New Roman"/>
          <w:lang w:eastAsia="en-CA"/>
        </w:rPr>
        <w:t>When can Charter be invoked?</w:t>
      </w:r>
      <w:bookmarkEnd w:id="3"/>
    </w:p>
    <w:p w:rsidR="00971D71" w:rsidRPr="005B1701" w:rsidRDefault="00971D71" w:rsidP="005B1701">
      <w:pPr>
        <w:pStyle w:val="ListParagraph"/>
        <w:numPr>
          <w:ilvl w:val="0"/>
          <w:numId w:val="151"/>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Have to have an eligible plaintiff</w:t>
      </w:r>
      <w:r w:rsidRPr="005B1701">
        <w:rPr>
          <w:rFonts w:eastAsia="Times New Roman" w:cs="Times New Roman"/>
          <w:sz w:val="24"/>
          <w:szCs w:val="24"/>
          <w:lang w:eastAsia="en-CA"/>
        </w:rPr>
        <w:t xml:space="preserve"> in order to invoke Charter rights; but who can be a plaintiff?? </w:t>
      </w:r>
    </w:p>
    <w:p w:rsidR="00971D71" w:rsidRPr="005B1701" w:rsidRDefault="00971D71" w:rsidP="005B1701">
      <w:pPr>
        <w:pStyle w:val="ListParagraph"/>
        <w:numPr>
          <w:ilvl w:val="1"/>
          <w:numId w:val="151"/>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Natural persons, fetuses, corporations, citizens, permanent residents, aliens? Who can claim</w:t>
      </w:r>
      <w:r w:rsidRPr="005B1701">
        <w:rPr>
          <w:rFonts w:eastAsia="Times New Roman" w:cs="Times New Roman"/>
          <w:b/>
          <w:bCs/>
          <w:sz w:val="24"/>
          <w:szCs w:val="24"/>
          <w:lang w:eastAsia="en-CA"/>
        </w:rPr>
        <w:t xml:space="preserve"> depends on what right is being invoked </w:t>
      </w:r>
    </w:p>
    <w:p w:rsidR="00971D71" w:rsidRPr="005B1701" w:rsidRDefault="00971D71" w:rsidP="005B1701">
      <w:pPr>
        <w:numPr>
          <w:ilvl w:val="2"/>
          <w:numId w:val="116"/>
        </w:numPr>
        <w:tabs>
          <w:tab w:val="clear" w:pos="2160"/>
          <w:tab w:val="num" w:pos="1744"/>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 2(10) - everyone </w:t>
      </w:r>
    </w:p>
    <w:p w:rsidR="00971D71" w:rsidRPr="005B1701" w:rsidRDefault="00971D71" w:rsidP="005B1701">
      <w:pPr>
        <w:numPr>
          <w:ilvl w:val="2"/>
          <w:numId w:val="116"/>
        </w:numPr>
        <w:tabs>
          <w:tab w:val="clear" w:pos="2160"/>
          <w:tab w:val="num" w:pos="1744"/>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 6 - citizens and permanent residents </w:t>
      </w:r>
    </w:p>
    <w:p w:rsidR="00971D71" w:rsidRPr="005B1701" w:rsidRDefault="00971D71" w:rsidP="005B1701">
      <w:pPr>
        <w:numPr>
          <w:ilvl w:val="2"/>
          <w:numId w:val="116"/>
        </w:numPr>
        <w:tabs>
          <w:tab w:val="clear" w:pos="2160"/>
          <w:tab w:val="num" w:pos="1744"/>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 11- any person </w:t>
      </w:r>
    </w:p>
    <w:p w:rsidR="00971D71" w:rsidRPr="005B1701" w:rsidRDefault="00971D71" w:rsidP="005B1701">
      <w:pPr>
        <w:numPr>
          <w:ilvl w:val="2"/>
          <w:numId w:val="116"/>
        </w:numPr>
        <w:tabs>
          <w:tab w:val="clear" w:pos="2160"/>
          <w:tab w:val="num" w:pos="1744"/>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 15 -individual </w:t>
      </w:r>
    </w:p>
    <w:p w:rsidR="00971D71" w:rsidRPr="005B1701" w:rsidRDefault="00971D71" w:rsidP="00971D71">
      <w:pPr>
        <w:spacing w:after="0" w:line="240" w:lineRule="auto"/>
        <w:ind w:left="1080"/>
        <w:rPr>
          <w:rFonts w:eastAsia="Times New Roman" w:cs="Times New Roman"/>
          <w:sz w:val="24"/>
          <w:szCs w:val="24"/>
          <w:lang w:eastAsia="en-CA"/>
        </w:rPr>
      </w:pPr>
      <w:r w:rsidRPr="005B1701">
        <w:rPr>
          <w:rFonts w:eastAsia="Times New Roman" w:cs="Times New Roman"/>
          <w:sz w:val="24"/>
          <w:szCs w:val="24"/>
          <w:lang w:eastAsia="en-CA"/>
        </w:rPr>
        <w:t xml:space="preserve">= not the most carefully crafted document </w:t>
      </w:r>
    </w:p>
    <w:p w:rsidR="00971D71" w:rsidRPr="005B1701" w:rsidRDefault="00971D71" w:rsidP="005B1701">
      <w:pPr>
        <w:numPr>
          <w:ilvl w:val="1"/>
          <w:numId w:val="116"/>
        </w:numPr>
        <w:tabs>
          <w:tab w:val="clear" w:pos="1080"/>
          <w:tab w:val="num" w:pos="664"/>
        </w:tabs>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Have to match plaintiff to right </w:t>
      </w:r>
    </w:p>
    <w:p w:rsidR="00971D71" w:rsidRPr="005B1701" w:rsidRDefault="00971D71" w:rsidP="005B1701">
      <w:pPr>
        <w:numPr>
          <w:ilvl w:val="1"/>
          <w:numId w:val="116"/>
        </w:numPr>
        <w:tabs>
          <w:tab w:val="clear" w:pos="1080"/>
          <w:tab w:val="num" w:pos="664"/>
        </w:tabs>
        <w:spacing w:after="0" w:line="240" w:lineRule="auto"/>
        <w:ind w:left="540"/>
        <w:textAlignment w:val="center"/>
        <w:rPr>
          <w:rFonts w:eastAsia="Times New Roman" w:cs="Times New Roman"/>
          <w:sz w:val="24"/>
          <w:szCs w:val="24"/>
          <w:lang w:eastAsia="en-CA"/>
        </w:rPr>
      </w:pPr>
      <w:r w:rsidRPr="005B1701">
        <w:rPr>
          <w:rFonts w:eastAsia="Times New Roman" w:cs="Times New Roman"/>
          <w:b/>
          <w:bCs/>
          <w:sz w:val="24"/>
          <w:szCs w:val="24"/>
          <w:lang w:eastAsia="en-CA"/>
        </w:rPr>
        <w:t>Question on 2007 exam = she likes it</w:t>
      </w:r>
      <w:r w:rsidRPr="005B1701">
        <w:rPr>
          <w:rFonts w:eastAsia="Times New Roman" w:cs="Times New Roman"/>
          <w:sz w:val="24"/>
          <w:szCs w:val="24"/>
          <w:lang w:eastAsia="en-CA"/>
        </w:rPr>
        <w:t xml:space="preserve"> </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 </w:t>
      </w:r>
      <w:r w:rsidRPr="005B1701">
        <w:rPr>
          <w:rFonts w:eastAsia="Times New Roman" w:cs="Times New Roman"/>
          <w:b/>
          <w:bCs/>
          <w:sz w:val="24"/>
          <w:szCs w:val="24"/>
          <w:lang w:eastAsia="en-CA"/>
        </w:rPr>
        <w:t xml:space="preserve">Animals still not covered under Charter </w:t>
      </w:r>
    </w:p>
    <w:p w:rsidR="00971D71" w:rsidRPr="005B1701" w:rsidRDefault="00971D71" w:rsidP="005B1701">
      <w:pPr>
        <w:numPr>
          <w:ilvl w:val="0"/>
          <w:numId w:val="116"/>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Then you have to have an eligible defendant </w:t>
      </w:r>
    </w:p>
    <w:p w:rsidR="00971D71" w:rsidRPr="005B1701" w:rsidRDefault="00971D71" w:rsidP="005B1701">
      <w:pPr>
        <w:numPr>
          <w:ilvl w:val="1"/>
          <w:numId w:val="117"/>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Section 32 outline the applicability</w:t>
      </w:r>
      <w:r w:rsidRPr="005B1701">
        <w:rPr>
          <w:rFonts w:eastAsia="Times New Roman" w:cs="Times New Roman"/>
          <w:sz w:val="24"/>
          <w:szCs w:val="24"/>
          <w:lang w:eastAsia="en-CA"/>
        </w:rPr>
        <w:t xml:space="preserve"> </w:t>
      </w:r>
    </w:p>
    <w:p w:rsidR="00971D71" w:rsidRPr="005B1701" w:rsidRDefault="00971D71" w:rsidP="00971D71">
      <w:pPr>
        <w:spacing w:after="0" w:line="240" w:lineRule="auto"/>
        <w:ind w:left="236" w:firstLine="720"/>
        <w:rPr>
          <w:rFonts w:eastAsia="Times New Roman" w:cs="Times New Roman"/>
          <w:sz w:val="24"/>
          <w:szCs w:val="24"/>
          <w:lang w:eastAsia="en-CA"/>
        </w:rPr>
      </w:pPr>
      <w:r w:rsidRPr="005B1701">
        <w:rPr>
          <w:rFonts w:eastAsia="Times New Roman" w:cs="Times New Roman"/>
          <w:sz w:val="24"/>
          <w:szCs w:val="24"/>
          <w:lang w:eastAsia="en-CA"/>
        </w:rPr>
        <w:t>(1) This Charter applies</w:t>
      </w:r>
    </w:p>
    <w:p w:rsidR="00971D71" w:rsidRPr="005B1701" w:rsidRDefault="00971D71" w:rsidP="00971D71">
      <w:pPr>
        <w:spacing w:after="0" w:line="240" w:lineRule="auto"/>
        <w:ind w:left="956" w:firstLine="484"/>
        <w:rPr>
          <w:rFonts w:eastAsia="Times New Roman" w:cs="Times New Roman"/>
          <w:sz w:val="24"/>
          <w:szCs w:val="24"/>
          <w:lang w:eastAsia="en-CA"/>
        </w:rPr>
      </w:pPr>
      <w:r w:rsidRPr="005B1701">
        <w:rPr>
          <w:rFonts w:eastAsia="Times New Roman" w:cs="Times New Roman"/>
          <w:sz w:val="24"/>
          <w:szCs w:val="24"/>
          <w:lang w:eastAsia="en-CA"/>
        </w:rPr>
        <w:t>(a) to Parliament and govt of Canada in respect of all matters within the authority of Parliament</w:t>
      </w:r>
    </w:p>
    <w:p w:rsidR="00971D71" w:rsidRPr="005B1701" w:rsidRDefault="00971D71" w:rsidP="00971D71">
      <w:pPr>
        <w:spacing w:after="0" w:line="240" w:lineRule="auto"/>
        <w:ind w:left="1440"/>
        <w:rPr>
          <w:rFonts w:eastAsia="Times New Roman" w:cs="Times New Roman"/>
          <w:sz w:val="24"/>
          <w:szCs w:val="24"/>
          <w:lang w:eastAsia="en-CA"/>
        </w:rPr>
      </w:pPr>
      <w:r w:rsidRPr="005B1701">
        <w:rPr>
          <w:rFonts w:eastAsia="Times New Roman" w:cs="Times New Roman"/>
          <w:sz w:val="24"/>
          <w:szCs w:val="24"/>
          <w:lang w:eastAsia="en-CA"/>
        </w:rPr>
        <w:t>(b) to legislature and govt of each province in respect of all matters within authority of legis of each prov.</w:t>
      </w:r>
    </w:p>
    <w:p w:rsidR="00971D71" w:rsidRPr="005B1701" w:rsidRDefault="00971D71" w:rsidP="00971D71">
      <w:pPr>
        <w:spacing w:after="0" w:line="240" w:lineRule="auto"/>
        <w:ind w:left="416"/>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textAlignment w:val="center"/>
        <w:rPr>
          <w:rFonts w:eastAsia="Times New Roman" w:cs="Times New Roman"/>
          <w:b/>
          <w:sz w:val="24"/>
          <w:szCs w:val="24"/>
          <w:lang w:eastAsia="en-CA"/>
        </w:rPr>
      </w:pPr>
      <w:r w:rsidRPr="005B1701">
        <w:rPr>
          <w:rFonts w:eastAsia="Times New Roman" w:cs="Times New Roman"/>
          <w:b/>
          <w:sz w:val="24"/>
          <w:szCs w:val="24"/>
          <w:lang w:eastAsia="en-CA"/>
        </w:rPr>
        <w:t>If pf, apply this to something you’re subjected to. If df, say that it doesn’t apply.</w:t>
      </w:r>
    </w:p>
    <w:p w:rsidR="00971D71" w:rsidRPr="005B1701" w:rsidRDefault="00971D71" w:rsidP="00971D71">
      <w:pPr>
        <w:spacing w:after="0" w:line="240" w:lineRule="auto"/>
        <w:ind w:left="416"/>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Who can get the </w:t>
      </w:r>
      <w:r w:rsidRPr="005B1701">
        <w:rPr>
          <w:rFonts w:eastAsia="Times New Roman" w:cs="Times New Roman"/>
          <w:b/>
          <w:bCs/>
          <w:sz w:val="24"/>
          <w:szCs w:val="24"/>
          <w:lang w:eastAsia="en-CA"/>
        </w:rPr>
        <w:t>benefit</w:t>
      </w:r>
      <w:r w:rsidRPr="005B1701">
        <w:rPr>
          <w:rFonts w:eastAsia="Times New Roman" w:cs="Times New Roman"/>
          <w:sz w:val="24"/>
          <w:szCs w:val="24"/>
          <w:lang w:eastAsia="en-CA"/>
        </w:rPr>
        <w:t xml:space="preserve"> of the </w:t>
      </w:r>
      <w:r w:rsidRPr="005B1701">
        <w:rPr>
          <w:rFonts w:eastAsia="Times New Roman" w:cs="Times New Roman"/>
          <w:i/>
          <w:iCs/>
          <w:sz w:val="24"/>
          <w:szCs w:val="24"/>
          <w:lang w:eastAsia="en-CA"/>
        </w:rPr>
        <w:t>Charter</w:t>
      </w:r>
      <w:r w:rsidRPr="005B1701">
        <w:rPr>
          <w:rFonts w:eastAsia="Times New Roman" w:cs="Times New Roman"/>
          <w:sz w:val="24"/>
          <w:szCs w:val="24"/>
          <w:lang w:eastAsia="en-CA"/>
        </w:rPr>
        <w:t xml:space="preserve">? Pay attention to the </w:t>
      </w:r>
      <w:r w:rsidRPr="005B1701">
        <w:rPr>
          <w:rFonts w:eastAsia="Times New Roman" w:cs="Times New Roman"/>
          <w:sz w:val="24"/>
          <w:szCs w:val="24"/>
          <w:u w:val="single"/>
          <w:lang w:eastAsia="en-CA"/>
        </w:rPr>
        <w:t>wording</w:t>
      </w:r>
      <w:r w:rsidRPr="005B1701">
        <w:rPr>
          <w:rFonts w:eastAsia="Times New Roman" w:cs="Times New Roman"/>
          <w:sz w:val="24"/>
          <w:szCs w:val="24"/>
          <w:lang w:eastAsia="en-CA"/>
        </w:rPr>
        <w:t xml:space="preserve"> </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not the same for every provision.</w:t>
      </w:r>
    </w:p>
    <w:p w:rsidR="00971D71" w:rsidRPr="005B1701" w:rsidRDefault="00971D71" w:rsidP="00971D71">
      <w:pPr>
        <w:spacing w:after="0" w:line="240" w:lineRule="auto"/>
        <w:ind w:left="416"/>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b/>
          <w:sz w:val="24"/>
          <w:szCs w:val="24"/>
          <w:u w:val="single"/>
          <w:lang w:val="en-US" w:eastAsia="en-CA"/>
        </w:rPr>
      </w:pPr>
      <w:r w:rsidRPr="005B1701">
        <w:rPr>
          <w:rFonts w:eastAsia="Times New Roman" w:cs="Times New Roman"/>
          <w:b/>
          <w:sz w:val="24"/>
          <w:szCs w:val="24"/>
          <w:u w:val="single"/>
          <w:lang w:val="en-US" w:eastAsia="en-CA"/>
        </w:rPr>
        <w:t>TWO QUESTIONS IN APPLICABILITY</w:t>
      </w:r>
    </w:p>
    <w:p w:rsidR="00971D71" w:rsidRPr="005B1701" w:rsidRDefault="00971D71" w:rsidP="00971D71">
      <w:pPr>
        <w:spacing w:after="0" w:line="240" w:lineRule="auto"/>
        <w:rPr>
          <w:rFonts w:eastAsia="Times New Roman" w:cs="Times New Roman"/>
          <w:b/>
          <w:sz w:val="24"/>
          <w:szCs w:val="24"/>
          <w:lang w:val="en-US" w:eastAsia="en-CA"/>
        </w:rPr>
      </w:pPr>
    </w:p>
    <w:p w:rsidR="00971D71" w:rsidRPr="005B1701" w:rsidRDefault="00971D71" w:rsidP="005B1701">
      <w:pPr>
        <w:numPr>
          <w:ilvl w:val="1"/>
          <w:numId w:val="117"/>
        </w:numPr>
        <w:spacing w:after="0" w:line="240" w:lineRule="auto"/>
        <w:ind w:left="416"/>
        <w:textAlignment w:val="center"/>
        <w:rPr>
          <w:rFonts w:eastAsia="Times New Roman" w:cs="Times New Roman"/>
          <w:sz w:val="24"/>
          <w:szCs w:val="24"/>
          <w:lang w:val="en-US" w:eastAsia="en-CA"/>
        </w:rPr>
      </w:pPr>
      <w:r w:rsidRPr="005B1701">
        <w:rPr>
          <w:rFonts w:eastAsia="Times New Roman" w:cs="Times New Roman"/>
          <w:b/>
          <w:bCs/>
          <w:sz w:val="24"/>
          <w:szCs w:val="24"/>
          <w:lang w:val="en-US" w:eastAsia="en-CA"/>
        </w:rPr>
        <w:t>Who can claim the benefit of the Charter?</w:t>
      </w:r>
    </w:p>
    <w:p w:rsidR="00971D71" w:rsidRPr="005B1701" w:rsidRDefault="00971D71" w:rsidP="005B1701">
      <w:pPr>
        <w:numPr>
          <w:ilvl w:val="2"/>
          <w:numId w:val="118"/>
        </w:numPr>
        <w:spacing w:after="0" w:line="240" w:lineRule="auto"/>
        <w:ind w:left="956"/>
        <w:textAlignment w:val="center"/>
        <w:rPr>
          <w:rFonts w:eastAsia="Times New Roman" w:cs="Times New Roman"/>
          <w:sz w:val="24"/>
          <w:szCs w:val="24"/>
          <w:lang w:val="en-US" w:eastAsia="en-CA"/>
        </w:rPr>
      </w:pPr>
      <w:r w:rsidRPr="005B1701">
        <w:rPr>
          <w:rFonts w:eastAsia="Times New Roman" w:cs="Times New Roman"/>
          <w:sz w:val="24"/>
          <w:szCs w:val="24"/>
          <w:lang w:val="en-US" w:eastAsia="en-CA"/>
        </w:rPr>
        <w:t>Some rights apply to “everyone” or “anyone”, “individuals” or those charged with an offence</w:t>
      </w:r>
    </w:p>
    <w:p w:rsidR="00971D71" w:rsidRPr="005B1701" w:rsidRDefault="00971D71" w:rsidP="005B1701">
      <w:pPr>
        <w:numPr>
          <w:ilvl w:val="1"/>
          <w:numId w:val="118"/>
        </w:numPr>
        <w:spacing w:after="0" w:line="240" w:lineRule="auto"/>
        <w:ind w:left="416"/>
        <w:textAlignment w:val="center"/>
        <w:rPr>
          <w:rFonts w:eastAsia="Times New Roman" w:cs="Times New Roman"/>
          <w:sz w:val="24"/>
          <w:szCs w:val="24"/>
          <w:lang w:val="en-US" w:eastAsia="en-CA"/>
        </w:rPr>
      </w:pPr>
      <w:r w:rsidRPr="005B1701">
        <w:rPr>
          <w:rFonts w:eastAsia="Times New Roman" w:cs="Times New Roman"/>
          <w:b/>
          <w:bCs/>
          <w:sz w:val="24"/>
          <w:szCs w:val="24"/>
          <w:lang w:val="en-US" w:eastAsia="en-CA"/>
        </w:rPr>
        <w:t>To whom does the Charter Apply?</w:t>
      </w:r>
    </w:p>
    <w:p w:rsidR="00971D71" w:rsidRPr="005B1701" w:rsidRDefault="00971D71" w:rsidP="005B1701">
      <w:pPr>
        <w:numPr>
          <w:ilvl w:val="2"/>
          <w:numId w:val="118"/>
        </w:numPr>
        <w:spacing w:after="0" w:line="240" w:lineRule="auto"/>
        <w:ind w:left="956"/>
        <w:textAlignment w:val="center"/>
        <w:rPr>
          <w:rFonts w:eastAsia="Times New Roman" w:cs="Times New Roman"/>
          <w:sz w:val="24"/>
          <w:szCs w:val="24"/>
          <w:lang w:eastAsia="en-CA"/>
        </w:rPr>
      </w:pPr>
      <w:r w:rsidRPr="005B1701">
        <w:rPr>
          <w:rFonts w:eastAsia="Times New Roman" w:cs="Times New Roman"/>
          <w:sz w:val="24"/>
          <w:szCs w:val="24"/>
          <w:lang w:val="en-US" w:eastAsia="en-CA"/>
        </w:rPr>
        <w:t>Applies</w:t>
      </w:r>
      <w:r w:rsidRPr="005B1701">
        <w:rPr>
          <w:rFonts w:eastAsia="Times New Roman" w:cs="Times New Roman"/>
          <w:sz w:val="24"/>
          <w:szCs w:val="24"/>
          <w:lang w:eastAsia="en-CA"/>
        </w:rPr>
        <w:t xml:space="preserve"> to all statutes, regulations of both prov and fed govts = challengeable </w:t>
      </w:r>
    </w:p>
    <w:p w:rsidR="00971D71" w:rsidRPr="005B1701" w:rsidRDefault="00971D71" w:rsidP="005B1701">
      <w:pPr>
        <w:numPr>
          <w:ilvl w:val="2"/>
          <w:numId w:val="118"/>
        </w:numPr>
        <w:spacing w:after="0" w:line="240" w:lineRule="auto"/>
        <w:ind w:left="956"/>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But this is not the limit: it has been given extended application </w:t>
      </w:r>
    </w:p>
    <w:p w:rsidR="00971D71" w:rsidRPr="005B1701" w:rsidRDefault="00971D71" w:rsidP="005B1701">
      <w:pPr>
        <w:numPr>
          <w:ilvl w:val="3"/>
          <w:numId w:val="119"/>
        </w:numPr>
        <w:spacing w:after="0" w:line="240" w:lineRule="auto"/>
        <w:ind w:left="1496"/>
        <w:textAlignment w:val="center"/>
        <w:rPr>
          <w:rFonts w:eastAsia="Times New Roman" w:cs="Times New Roman"/>
          <w:sz w:val="24"/>
          <w:szCs w:val="24"/>
          <w:lang w:eastAsia="en-CA"/>
        </w:rPr>
      </w:pPr>
      <w:r w:rsidRPr="005B1701">
        <w:rPr>
          <w:rFonts w:eastAsia="Times New Roman" w:cs="Times New Roman"/>
          <w:sz w:val="24"/>
          <w:szCs w:val="24"/>
          <w:lang w:eastAsia="en-CA"/>
        </w:rPr>
        <w:t>How far can s 32 be stretched? This is what these next cases deal with; they're all about entities that are explicitly under s 32</w:t>
      </w:r>
    </w:p>
    <w:p w:rsidR="00971D71" w:rsidRPr="005B1701" w:rsidRDefault="00971D71" w:rsidP="00971D71">
      <w:pPr>
        <w:spacing w:after="0" w:line="240" w:lineRule="auto"/>
        <w:ind w:left="416"/>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val="en-US" w:eastAsia="en-CA"/>
        </w:rPr>
      </w:pPr>
      <w:r w:rsidRPr="005B1701">
        <w:rPr>
          <w:rFonts w:eastAsia="Times New Roman" w:cs="Times New Roman"/>
          <w:sz w:val="24"/>
          <w:szCs w:val="24"/>
          <w:lang w:val="en-US" w:eastAsia="en-CA"/>
        </w:rPr>
        <w:t xml:space="preserve">Private litigation: </w:t>
      </w:r>
      <w:r w:rsidRPr="005B1701">
        <w:rPr>
          <w:rFonts w:eastAsia="Times New Roman" w:cs="Times New Roman"/>
          <w:i/>
          <w:iCs/>
          <w:sz w:val="24"/>
          <w:szCs w:val="24"/>
          <w:lang w:val="en-US" w:eastAsia="en-CA"/>
        </w:rPr>
        <w:t>Dolphin Delivery</w:t>
      </w:r>
      <w:r w:rsidRPr="005B1701">
        <w:rPr>
          <w:rFonts w:eastAsia="Times New Roman" w:cs="Times New Roman"/>
          <w:sz w:val="24"/>
          <w:szCs w:val="24"/>
          <w:lang w:val="en-US" w:eastAsia="en-CA"/>
        </w:rPr>
        <w:t>.</w:t>
      </w:r>
    </w:p>
    <w:p w:rsidR="00971D71" w:rsidRPr="005B1701" w:rsidRDefault="00971D71" w:rsidP="00971D71">
      <w:pPr>
        <w:spacing w:after="0" w:line="240" w:lineRule="auto"/>
        <w:rPr>
          <w:rFonts w:eastAsia="Times New Roman" w:cs="Times New Roman"/>
          <w:sz w:val="24"/>
          <w:szCs w:val="24"/>
          <w:lang w:val="en-US" w:eastAsia="en-CA"/>
        </w:rPr>
      </w:pPr>
      <w:r w:rsidRPr="005B1701">
        <w:rPr>
          <w:rFonts w:eastAsia="Times New Roman" w:cs="Times New Roman"/>
          <w:sz w:val="24"/>
          <w:szCs w:val="24"/>
          <w:lang w:val="en-US" w:eastAsia="en-CA"/>
        </w:rPr>
        <w:t xml:space="preserve">Challenging the common law in private litigation: </w:t>
      </w:r>
      <w:r w:rsidRPr="005B1701">
        <w:rPr>
          <w:rFonts w:eastAsia="Times New Roman" w:cs="Times New Roman"/>
          <w:i/>
          <w:iCs/>
          <w:sz w:val="24"/>
          <w:szCs w:val="24"/>
          <w:lang w:val="en-US" w:eastAsia="en-CA"/>
        </w:rPr>
        <w:t>Hill</w:t>
      </w:r>
      <w:r w:rsidRPr="005B1701">
        <w:rPr>
          <w:rFonts w:eastAsia="Times New Roman" w:cs="Times New Roman"/>
          <w:sz w:val="24"/>
          <w:szCs w:val="24"/>
          <w:lang w:val="en-US" w:eastAsia="en-CA"/>
        </w:rPr>
        <w:t>.</w:t>
      </w:r>
    </w:p>
    <w:p w:rsidR="00971D71" w:rsidRPr="005B1701" w:rsidRDefault="00971D71" w:rsidP="00971D71">
      <w:pPr>
        <w:spacing w:after="0" w:line="240" w:lineRule="auto"/>
        <w:rPr>
          <w:rFonts w:eastAsia="Times New Roman" w:cs="Times New Roman"/>
          <w:sz w:val="24"/>
          <w:szCs w:val="24"/>
          <w:lang w:val="en-US" w:eastAsia="en-CA"/>
        </w:rPr>
      </w:pPr>
      <w:r w:rsidRPr="005B1701">
        <w:rPr>
          <w:rFonts w:eastAsia="Times New Roman" w:cs="Times New Roman"/>
          <w:sz w:val="24"/>
          <w:szCs w:val="24"/>
          <w:lang w:val="en-US" w:eastAsia="en-CA"/>
        </w:rPr>
        <w:t xml:space="preserve">Delegated govt entities are subject to Charter: </w:t>
      </w:r>
      <w:r w:rsidRPr="005B1701">
        <w:rPr>
          <w:rFonts w:eastAsia="Times New Roman" w:cs="Times New Roman"/>
          <w:i/>
          <w:iCs/>
          <w:sz w:val="24"/>
          <w:szCs w:val="24"/>
          <w:lang w:val="en-US" w:eastAsia="en-CA"/>
        </w:rPr>
        <w:t>Slaight</w:t>
      </w:r>
      <w:r w:rsidRPr="005B1701">
        <w:rPr>
          <w:rFonts w:eastAsia="Times New Roman" w:cs="Times New Roman"/>
          <w:sz w:val="24"/>
          <w:szCs w:val="24"/>
          <w:lang w:val="en-US" w:eastAsia="en-CA"/>
        </w:rPr>
        <w:t>.</w:t>
      </w:r>
    </w:p>
    <w:p w:rsidR="00971D71" w:rsidRPr="005B1701" w:rsidRDefault="00971D71" w:rsidP="00971D71">
      <w:pPr>
        <w:spacing w:after="0" w:line="240" w:lineRule="auto"/>
        <w:rPr>
          <w:rFonts w:eastAsia="Times New Roman" w:cs="Times New Roman"/>
          <w:sz w:val="24"/>
          <w:szCs w:val="24"/>
          <w:lang w:val="en-US" w:eastAsia="en-CA"/>
        </w:rPr>
      </w:pPr>
      <w:r w:rsidRPr="005B1701">
        <w:rPr>
          <w:rFonts w:eastAsia="Times New Roman" w:cs="Times New Roman"/>
          <w:sz w:val="24"/>
          <w:szCs w:val="24"/>
          <w:lang w:val="en-US" w:eastAsia="en-CA"/>
        </w:rPr>
        <w:t xml:space="preserve">Determining if a non-govt entity is govt (Control Test): </w:t>
      </w:r>
      <w:r w:rsidRPr="005B1701">
        <w:rPr>
          <w:rFonts w:eastAsia="Times New Roman" w:cs="Times New Roman"/>
          <w:i/>
          <w:iCs/>
          <w:sz w:val="24"/>
          <w:szCs w:val="24"/>
          <w:lang w:val="en-US" w:eastAsia="en-CA"/>
        </w:rPr>
        <w:t>McKinney</w:t>
      </w:r>
      <w:r w:rsidRPr="005B1701">
        <w:rPr>
          <w:rFonts w:eastAsia="Times New Roman" w:cs="Times New Roman"/>
          <w:sz w:val="24"/>
          <w:szCs w:val="24"/>
          <w:lang w:val="en-US" w:eastAsia="en-CA"/>
        </w:rPr>
        <w:t>.</w:t>
      </w:r>
    </w:p>
    <w:p w:rsidR="00971D71" w:rsidRPr="005B1701" w:rsidRDefault="00971D71" w:rsidP="00971D71">
      <w:pPr>
        <w:spacing w:after="0" w:line="240" w:lineRule="auto"/>
        <w:rPr>
          <w:rFonts w:eastAsia="Times New Roman" w:cs="Times New Roman"/>
          <w:sz w:val="24"/>
          <w:szCs w:val="24"/>
          <w:lang w:val="en-US" w:eastAsia="en-CA"/>
        </w:rPr>
      </w:pPr>
      <w:r w:rsidRPr="005B1701">
        <w:rPr>
          <w:rFonts w:eastAsia="Times New Roman" w:cs="Times New Roman"/>
          <w:sz w:val="24"/>
          <w:szCs w:val="24"/>
          <w:lang w:val="en-US" w:eastAsia="en-CA"/>
        </w:rPr>
        <w:t xml:space="preserve">Determining if an activity of a private entity is subject to Charter: </w:t>
      </w:r>
      <w:r w:rsidRPr="005B1701">
        <w:rPr>
          <w:rFonts w:eastAsia="Times New Roman" w:cs="Times New Roman"/>
          <w:i/>
          <w:iCs/>
          <w:sz w:val="24"/>
          <w:szCs w:val="24"/>
          <w:lang w:val="en-US" w:eastAsia="en-CA"/>
        </w:rPr>
        <w:t>Eldridge</w:t>
      </w:r>
      <w:r w:rsidRPr="005B1701">
        <w:rPr>
          <w:rFonts w:eastAsia="Times New Roman" w:cs="Times New Roman"/>
          <w:sz w:val="24"/>
          <w:szCs w:val="24"/>
          <w:lang w:val="en-US" w:eastAsia="en-CA"/>
        </w:rPr>
        <w:t>.</w:t>
      </w:r>
    </w:p>
    <w:p w:rsidR="00971D71" w:rsidRPr="005B1701" w:rsidRDefault="00971D71" w:rsidP="00971D71">
      <w:pPr>
        <w:spacing w:after="0" w:line="240" w:lineRule="auto"/>
        <w:rPr>
          <w:rFonts w:eastAsia="Times New Roman" w:cs="Times New Roman"/>
          <w:sz w:val="24"/>
          <w:szCs w:val="24"/>
          <w:lang w:val="en-US" w:eastAsia="en-CA"/>
        </w:rPr>
      </w:pPr>
      <w:r w:rsidRPr="005B1701">
        <w:rPr>
          <w:rFonts w:eastAsia="Times New Roman" w:cs="Times New Roman"/>
          <w:sz w:val="24"/>
          <w:szCs w:val="24"/>
          <w:lang w:val="en-US" w:eastAsia="en-CA"/>
        </w:rPr>
        <w:t xml:space="preserve">Underinclusiveness: </w:t>
      </w:r>
      <w:r w:rsidRPr="005B1701">
        <w:rPr>
          <w:rFonts w:eastAsia="Times New Roman" w:cs="Times New Roman"/>
          <w:i/>
          <w:iCs/>
          <w:sz w:val="24"/>
          <w:szCs w:val="24"/>
          <w:lang w:val="en-US" w:eastAsia="en-CA"/>
        </w:rPr>
        <w:t>Vriend</w:t>
      </w:r>
      <w:r w:rsidRPr="005B1701">
        <w:rPr>
          <w:rFonts w:eastAsia="Times New Roman" w:cs="Times New Roman"/>
          <w:sz w:val="24"/>
          <w:szCs w:val="24"/>
          <w:lang w:val="en-US" w:eastAsia="en-CA"/>
        </w:rPr>
        <w:t>.</w:t>
      </w:r>
    </w:p>
    <w:p w:rsidR="00971D71" w:rsidRPr="005B1701" w:rsidRDefault="00971D71" w:rsidP="00971D71">
      <w:pPr>
        <w:spacing w:after="0" w:line="240" w:lineRule="auto"/>
        <w:rPr>
          <w:rFonts w:eastAsia="Times New Roman" w:cs="Times New Roman"/>
          <w:sz w:val="24"/>
          <w:szCs w:val="24"/>
          <w:lang w:val="en-US" w:eastAsia="en-CA"/>
        </w:rPr>
      </w:pPr>
      <w:r w:rsidRPr="005B1701">
        <w:rPr>
          <w:rFonts w:eastAsia="Times New Roman" w:cs="Times New Roman"/>
          <w:sz w:val="24"/>
          <w:szCs w:val="24"/>
          <w:lang w:val="en-US" w:eastAsia="en-CA"/>
        </w:rPr>
        <w:t xml:space="preserve">All actions of a govt entity are subject to Charter: </w:t>
      </w:r>
      <w:r w:rsidRPr="005B1701">
        <w:rPr>
          <w:rFonts w:eastAsia="Times New Roman" w:cs="Times New Roman"/>
          <w:i/>
          <w:iCs/>
          <w:sz w:val="24"/>
          <w:szCs w:val="24"/>
          <w:lang w:val="en-US" w:eastAsia="en-CA"/>
        </w:rPr>
        <w:t>Godbout.</w:t>
      </w:r>
    </w:p>
    <w:p w:rsidR="00971D71" w:rsidRPr="005B1701" w:rsidRDefault="00971D71" w:rsidP="00971D71">
      <w:pPr>
        <w:spacing w:after="0" w:line="240" w:lineRule="auto"/>
        <w:ind w:left="416"/>
        <w:rPr>
          <w:rFonts w:eastAsia="Times New Roman" w:cs="Times New Roman"/>
          <w:sz w:val="24"/>
          <w:szCs w:val="24"/>
          <w:lang w:val="en-US" w:eastAsia="en-CA"/>
        </w:rPr>
      </w:pPr>
      <w:r w:rsidRPr="005B1701">
        <w:rPr>
          <w:rFonts w:eastAsia="Times New Roman" w:cs="Times New Roman"/>
          <w:sz w:val="24"/>
          <w:szCs w:val="24"/>
          <w:lang w:val="en-US" w:eastAsia="en-CA"/>
        </w:rPr>
        <w:t> </w:t>
      </w:r>
    </w:p>
    <w:p w:rsidR="00971D71" w:rsidRPr="005B1701" w:rsidRDefault="00971D71" w:rsidP="00971D71">
      <w:pPr>
        <w:spacing w:after="0" w:line="240" w:lineRule="auto"/>
        <w:ind w:left="416"/>
        <w:rPr>
          <w:rFonts w:eastAsia="Times New Roman" w:cs="Times New Roman"/>
          <w:sz w:val="24"/>
          <w:szCs w:val="24"/>
          <w:lang w:val="en-US" w:eastAsia="en-CA"/>
        </w:rPr>
      </w:pPr>
    </w:p>
    <w:p w:rsidR="00971D71" w:rsidRPr="005B1701" w:rsidRDefault="00971D71" w:rsidP="00971D71">
      <w:pPr>
        <w:pStyle w:val="Heading2"/>
      </w:pPr>
      <w:bookmarkStart w:id="4" w:name="_Toc416534239"/>
      <w:r w:rsidRPr="005B1701">
        <w:lastRenderedPageBreak/>
        <w:t>McKinney v University of Guelph, [1990] 3 SCR 229</w:t>
      </w:r>
      <w:bookmarkEnd w:id="4"/>
      <w:r w:rsidRPr="005B1701">
        <w:t xml:space="preserve">    </w:t>
      </w:r>
    </w:p>
    <w:p w:rsidR="00971D71" w:rsidRPr="005B1701" w:rsidRDefault="00971D71" w:rsidP="00971D71">
      <w:pPr>
        <w:spacing w:after="0" w:line="240" w:lineRule="auto"/>
        <w:rPr>
          <w:rFonts w:eastAsia="Times New Roman" w:cs="Times New Roman"/>
          <w:color w:val="0000FF"/>
          <w:sz w:val="24"/>
          <w:szCs w:val="24"/>
          <w:lang w:eastAsia="en-CA"/>
        </w:rPr>
      </w:pPr>
      <w:r w:rsidRPr="005B1701">
        <w:rPr>
          <w:rFonts w:eastAsia="Times New Roman" w:cs="Times New Roman"/>
          <w:b/>
          <w:bCs/>
          <w:color w:val="0000FF"/>
          <w:sz w:val="24"/>
          <w:szCs w:val="24"/>
          <w:lang w:val="en-GB" w:eastAsia="en-CA"/>
        </w:rPr>
        <w:t>Non-government entities can be government for a particular purpose; Control test; Charter applies to private entities insofar as they act in furtherance</w:t>
      </w:r>
      <w:r w:rsidRPr="005B1701">
        <w:rPr>
          <w:rFonts w:eastAsia="Times New Roman" w:cs="Times New Roman"/>
          <w:b/>
          <w:bCs/>
          <w:color w:val="0000FF"/>
          <w:sz w:val="24"/>
          <w:szCs w:val="24"/>
          <w:lang w:eastAsia="en-CA"/>
        </w:rPr>
        <w:t xml:space="preserve"> of a specific govt program or policy</w:t>
      </w:r>
      <w:r w:rsidRPr="005B1701">
        <w:rPr>
          <w:rFonts w:eastAsia="Times New Roman" w:cs="Times New Roman"/>
          <w:b/>
          <w:bCs/>
          <w:color w:val="0000FF"/>
          <w:sz w:val="24"/>
          <w:szCs w:val="24"/>
          <w:lang w:val="en-GB" w:eastAsia="en-CA"/>
        </w:rPr>
        <w:t>.</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Employee challenges university policy that mandates retirement at 65 under s. 15 (equality).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Are universities “government” under s. 32 for purposes of challenging mandatory retirement policies at those institutions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Analysis:</w:t>
      </w:r>
      <w:r w:rsidRPr="005B1701">
        <w:rPr>
          <w:rFonts w:eastAsia="Times New Roman" w:cs="Times New Roman"/>
          <w:sz w:val="24"/>
          <w:szCs w:val="24"/>
          <w:lang w:val="en-GB" w:eastAsia="en-CA"/>
        </w:rPr>
        <w:t xml:space="preserve"> </w:t>
      </w:r>
    </w:p>
    <w:p w:rsidR="00971D71" w:rsidRPr="005B1701" w:rsidRDefault="00971D71" w:rsidP="005B1701">
      <w:pPr>
        <w:pStyle w:val="ListParagraph"/>
        <w:numPr>
          <w:ilvl w:val="0"/>
          <w:numId w:val="152"/>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Universities are created by statute but you must look at </w:t>
      </w:r>
      <w:r w:rsidRPr="005B1701">
        <w:rPr>
          <w:rFonts w:eastAsia="Times New Roman" w:cs="Times New Roman"/>
          <w:b/>
          <w:bCs/>
          <w:sz w:val="24"/>
          <w:szCs w:val="24"/>
          <w:lang w:val="en-GB" w:eastAsia="en-CA"/>
        </w:rPr>
        <w:t>how they operate</w:t>
      </w:r>
      <w:r w:rsidRPr="005B1701">
        <w:rPr>
          <w:rFonts w:eastAsia="Times New Roman" w:cs="Times New Roman"/>
          <w:sz w:val="24"/>
          <w:szCs w:val="24"/>
          <w:lang w:val="en-GB" w:eastAsia="en-CA"/>
        </w:rPr>
        <w:t xml:space="preserve"> to determine if they are government.</w:t>
      </w:r>
    </w:p>
    <w:p w:rsidR="00971D71" w:rsidRPr="005B1701" w:rsidRDefault="00971D71" w:rsidP="005B1701">
      <w:pPr>
        <w:pStyle w:val="ListParagraph"/>
        <w:numPr>
          <w:ilvl w:val="2"/>
          <w:numId w:val="152"/>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Simply</w:t>
      </w:r>
      <w:r w:rsidRPr="005B1701">
        <w:rPr>
          <w:rFonts w:eastAsia="Times New Roman" w:cs="Times New Roman"/>
          <w:sz w:val="24"/>
          <w:szCs w:val="24"/>
          <w:lang w:eastAsia="en-CA"/>
        </w:rPr>
        <w:t xml:space="preserve"> performing public service does not make you a govt institution (railroads, airlines, universities)</w:t>
      </w:r>
    </w:p>
    <w:p w:rsidR="00971D71" w:rsidRPr="005B1701" w:rsidRDefault="00971D71" w:rsidP="005B1701">
      <w:pPr>
        <w:pStyle w:val="ListParagraph"/>
        <w:numPr>
          <w:ilvl w:val="2"/>
          <w:numId w:val="152"/>
        </w:numPr>
        <w:spacing w:after="0" w:line="240" w:lineRule="auto"/>
        <w:rPr>
          <w:rFonts w:eastAsia="Times New Roman" w:cs="Times New Roman"/>
          <w:sz w:val="24"/>
          <w:szCs w:val="24"/>
          <w:lang w:val="en-GB" w:eastAsia="en-CA"/>
        </w:rPr>
      </w:pPr>
      <w:r w:rsidRPr="005B1701">
        <w:rPr>
          <w:rFonts w:eastAsia="Times New Roman" w:cs="Times New Roman"/>
          <w:sz w:val="24"/>
          <w:szCs w:val="24"/>
          <w:lang w:eastAsia="en-CA"/>
        </w:rPr>
        <w:t xml:space="preserve">Unis have own governing bodies appointed by people within the governing body (not by govt) who act in the interests of the uni and its students/faculty, not in the interests of the govt </w:t>
      </w:r>
    </w:p>
    <w:p w:rsidR="00971D71" w:rsidRPr="005B1701" w:rsidRDefault="00971D71" w:rsidP="005B1701">
      <w:pPr>
        <w:pStyle w:val="ListParagraph"/>
        <w:numPr>
          <w:ilvl w:val="2"/>
          <w:numId w:val="152"/>
        </w:numPr>
        <w:spacing w:after="0" w:line="240" w:lineRule="auto"/>
        <w:rPr>
          <w:rFonts w:eastAsia="Times New Roman" w:cs="Times New Roman"/>
          <w:sz w:val="24"/>
          <w:szCs w:val="24"/>
          <w:lang w:val="en-GB" w:eastAsia="en-CA"/>
        </w:rPr>
      </w:pPr>
      <w:r w:rsidRPr="005B1701">
        <w:rPr>
          <w:rFonts w:eastAsia="Times New Roman" w:cs="Times New Roman"/>
          <w:sz w:val="24"/>
          <w:szCs w:val="24"/>
          <w:lang w:eastAsia="en-CA"/>
        </w:rPr>
        <w:t>"</w:t>
      </w:r>
      <w:r w:rsidRPr="005B1701">
        <w:rPr>
          <w:rFonts w:eastAsia="Times New Roman" w:cs="Times New Roman"/>
          <w:b/>
          <w:bCs/>
          <w:sz w:val="24"/>
          <w:szCs w:val="24"/>
          <w:lang w:eastAsia="en-CA"/>
        </w:rPr>
        <w:t xml:space="preserve">the govt thus has no legal power to control the universities even if it wished to do so" </w:t>
      </w:r>
      <w:r w:rsidRPr="005B1701">
        <w:rPr>
          <w:rFonts w:eastAsia="Times New Roman" w:cs="Times New Roman"/>
          <w:sz w:val="24"/>
          <w:szCs w:val="24"/>
          <w:lang w:eastAsia="en-CA"/>
        </w:rPr>
        <w:t>- La Forest</w:t>
      </w:r>
    </w:p>
    <w:p w:rsidR="00971D71" w:rsidRPr="005B1701" w:rsidRDefault="00971D71" w:rsidP="005B1701">
      <w:pPr>
        <w:pStyle w:val="ListParagraph"/>
        <w:numPr>
          <w:ilvl w:val="0"/>
          <w:numId w:val="153"/>
        </w:numPr>
        <w:spacing w:after="0" w:line="240" w:lineRule="auto"/>
        <w:rPr>
          <w:rFonts w:eastAsia="Times New Roman" w:cs="Times New Roman"/>
          <w:sz w:val="24"/>
          <w:szCs w:val="24"/>
          <w:lang w:val="en-GB" w:eastAsia="en-CA"/>
        </w:rPr>
      </w:pPr>
      <w:r w:rsidRPr="005B1701">
        <w:rPr>
          <w:rFonts w:eastAsia="Times New Roman" w:cs="Times New Roman"/>
          <w:sz w:val="24"/>
          <w:szCs w:val="24"/>
          <w:lang w:eastAsia="en-CA"/>
        </w:rPr>
        <w:t xml:space="preserve">Being subject to govt regulations does not make you part of govt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b/>
          <w:bCs/>
          <w:sz w:val="24"/>
          <w:szCs w:val="24"/>
          <w:lang w:val="en-GB" w:eastAsia="en-CA"/>
        </w:rPr>
      </w:pPr>
      <w:r w:rsidRPr="005B1701">
        <w:rPr>
          <w:rFonts w:eastAsia="Times New Roman" w:cs="Times New Roman"/>
          <w:b/>
          <w:bCs/>
          <w:sz w:val="24"/>
          <w:szCs w:val="24"/>
          <w:lang w:val="en-GB" w:eastAsia="en-CA"/>
        </w:rPr>
        <w:t>Decision</w:t>
      </w:r>
      <w:r w:rsidRPr="005B1701">
        <w:rPr>
          <w:rFonts w:eastAsia="Times New Roman" w:cs="Times New Roman"/>
          <w:sz w:val="24"/>
          <w:szCs w:val="24"/>
          <w:lang w:val="en-GB" w:eastAsia="en-CA"/>
        </w:rPr>
        <w:t xml:space="preserve">: </w:t>
      </w:r>
      <w:r w:rsidRPr="005B1701">
        <w:rPr>
          <w:rFonts w:eastAsia="Times New Roman" w:cs="Times New Roman"/>
          <w:b/>
          <w:bCs/>
          <w:sz w:val="24"/>
          <w:szCs w:val="24"/>
          <w:lang w:val="en-GB" w:eastAsia="en-CA"/>
        </w:rPr>
        <w:t xml:space="preserve"> Universities are not government under s. 32 (IN THIS CASE) </w:t>
      </w:r>
    </w:p>
    <w:p w:rsidR="00971D71" w:rsidRPr="005B1701" w:rsidRDefault="00971D71" w:rsidP="00971D71">
      <w:pPr>
        <w:spacing w:after="0" w:line="240" w:lineRule="auto"/>
        <w:rPr>
          <w:rFonts w:eastAsia="Times New Roman" w:cs="Times New Roman"/>
          <w:b/>
          <w:bCs/>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Dissent </w:t>
      </w:r>
      <w:r w:rsidRPr="005B1701">
        <w:rPr>
          <w:rFonts w:eastAsia="Times New Roman" w:cs="Times New Roman"/>
          <w:sz w:val="24"/>
          <w:szCs w:val="24"/>
          <w:lang w:val="en-GB" w:eastAsia="en-CA"/>
        </w:rPr>
        <w:t>(Wilson): LaForest too traditional. Cdns aren’t scared of govt, so no reason to find reasons to limit definition of govt.</w:t>
      </w:r>
    </w:p>
    <w:p w:rsidR="00971D71" w:rsidRPr="005B1701" w:rsidRDefault="00971D71" w:rsidP="005B1701">
      <w:pPr>
        <w:numPr>
          <w:ilvl w:val="1"/>
          <w:numId w:val="119"/>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Purpose</w:t>
      </w:r>
      <w:r w:rsidRPr="005B1701">
        <w:rPr>
          <w:rFonts w:eastAsia="Times New Roman" w:cs="Times New Roman"/>
          <w:b/>
          <w:bCs/>
          <w:sz w:val="24"/>
          <w:szCs w:val="24"/>
          <w:lang w:eastAsia="en-CA"/>
        </w:rPr>
        <w:t xml:space="preserve"> of the Charter= to limit/constrain govt action by providing citizens with entrenched rights and freedoms that they can assert against govt when needed (protect citizens, constrain govt)</w:t>
      </w:r>
    </w:p>
    <w:p w:rsidR="00971D71" w:rsidRPr="005B1701" w:rsidRDefault="00971D71" w:rsidP="005B1701">
      <w:pPr>
        <w:numPr>
          <w:ilvl w:val="1"/>
          <w:numId w:val="119"/>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Should take a broad view with respects to what can come under the definition of govt </w:t>
      </w: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pStyle w:val="Heading3"/>
      </w:pPr>
      <w:bookmarkStart w:id="5" w:name="_Toc416534240"/>
      <w:r w:rsidRPr="005B1701">
        <w:t>3 relevant criteria to test whether entity is govt</w:t>
      </w:r>
      <w:bookmarkEnd w:id="5"/>
      <w:r w:rsidRPr="005B1701">
        <w:t xml:space="preserve">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numPr>
          <w:ilvl w:val="0"/>
          <w:numId w:val="120"/>
        </w:numPr>
        <w:spacing w:after="0" w:line="240" w:lineRule="auto"/>
        <w:textAlignment w:val="center"/>
        <w:rPr>
          <w:rFonts w:eastAsia="Times New Roman" w:cs="Times New Roman"/>
          <w:b/>
          <w:bCs/>
          <w:sz w:val="24"/>
          <w:szCs w:val="24"/>
          <w:lang w:val="en-GB" w:eastAsia="en-CA"/>
        </w:rPr>
      </w:pPr>
      <w:r w:rsidRPr="005B1701">
        <w:rPr>
          <w:rFonts w:eastAsia="Times New Roman" w:cs="Times New Roman"/>
          <w:b/>
          <w:bCs/>
          <w:sz w:val="24"/>
          <w:szCs w:val="24"/>
          <w:lang w:val="en-GB" w:eastAsia="en-CA"/>
        </w:rPr>
        <w:t>Do any of the three branches of govt exercise general control over the entity in question?</w:t>
      </w:r>
      <w:r w:rsidRPr="005B1701">
        <w:t xml:space="preserve"> </w:t>
      </w:r>
    </w:p>
    <w:p w:rsidR="00971D71" w:rsidRPr="005B1701" w:rsidRDefault="00971D71" w:rsidP="00971D71">
      <w:pPr>
        <w:spacing w:after="0" w:line="240" w:lineRule="auto"/>
        <w:ind w:left="720"/>
        <w:textAlignment w:val="center"/>
        <w:rPr>
          <w:rFonts w:eastAsia="Times New Roman" w:cs="Times New Roman"/>
          <w:b/>
          <w:bCs/>
          <w:sz w:val="24"/>
          <w:szCs w:val="24"/>
          <w:lang w:val="en-GB" w:eastAsia="en-CA"/>
        </w:rPr>
      </w:pPr>
      <w:r w:rsidRPr="005B1701">
        <w:t>Control can be determined by the nature and extent of government control, or can be indicated by a clear nexus between government and the impugned activity.</w:t>
      </w:r>
    </w:p>
    <w:p w:rsidR="00971D71" w:rsidRPr="005B1701" w:rsidRDefault="00971D71" w:rsidP="00971D71">
      <w:pPr>
        <w:spacing w:after="0" w:line="240" w:lineRule="auto"/>
        <w:ind w:left="720"/>
        <w:textAlignment w:val="center"/>
        <w:rPr>
          <w:rFonts w:eastAsia="Times New Roman" w:cs="Times New Roman"/>
          <w:b/>
          <w:bCs/>
          <w:sz w:val="24"/>
          <w:szCs w:val="24"/>
          <w:lang w:val="en-GB" w:eastAsia="en-CA"/>
        </w:rPr>
      </w:pPr>
    </w:p>
    <w:p w:rsidR="00971D71" w:rsidRPr="005B1701" w:rsidRDefault="00971D71" w:rsidP="005B1701">
      <w:pPr>
        <w:numPr>
          <w:ilvl w:val="0"/>
          <w:numId w:val="120"/>
        </w:numPr>
        <w:spacing w:after="0" w:line="240" w:lineRule="auto"/>
        <w:textAlignment w:val="center"/>
        <w:rPr>
          <w:rFonts w:eastAsia="Times New Roman" w:cs="Times New Roman"/>
          <w:b/>
          <w:bCs/>
          <w:sz w:val="24"/>
          <w:szCs w:val="24"/>
          <w:lang w:eastAsia="en-CA"/>
        </w:rPr>
      </w:pPr>
      <w:r w:rsidRPr="005B1701">
        <w:rPr>
          <w:rFonts w:eastAsia="Times New Roman" w:cs="Times New Roman"/>
          <w:b/>
          <w:bCs/>
          <w:sz w:val="24"/>
          <w:szCs w:val="24"/>
          <w:lang w:val="en-GB" w:eastAsia="en-CA"/>
        </w:rPr>
        <w:t>Does</w:t>
      </w:r>
      <w:r w:rsidRPr="005B1701">
        <w:rPr>
          <w:rFonts w:eastAsia="Times New Roman" w:cs="Times New Roman"/>
          <w:b/>
          <w:bCs/>
          <w:sz w:val="24"/>
          <w:szCs w:val="24"/>
          <w:lang w:eastAsia="en-CA"/>
        </w:rPr>
        <w:t xml:space="preserve"> the entity perform a traditional govt function or a function which in more modern times is recognised as a responsibility of the state?</w:t>
      </w:r>
    </w:p>
    <w:p w:rsidR="00971D71" w:rsidRPr="005B1701" w:rsidRDefault="00971D71" w:rsidP="00971D71">
      <w:pPr>
        <w:spacing w:after="0" w:line="240" w:lineRule="auto"/>
        <w:ind w:left="720"/>
        <w:textAlignment w:val="center"/>
        <w:rPr>
          <w:rFonts w:eastAsia="Times New Roman" w:cs="Times New Roman"/>
          <w:b/>
          <w:bCs/>
          <w:sz w:val="24"/>
          <w:szCs w:val="24"/>
          <w:lang w:eastAsia="en-CA"/>
        </w:rPr>
      </w:pPr>
      <w:r w:rsidRPr="005B1701">
        <w:rPr>
          <w:rFonts w:eastAsia="Times New Roman" w:cs="Times New Roman"/>
          <w:sz w:val="24"/>
          <w:szCs w:val="24"/>
          <w:lang w:eastAsia="en-CA"/>
        </w:rPr>
        <w:t xml:space="preserve">Functions become govt functions because govt decides it should perform that specific function </w:t>
      </w:r>
    </w:p>
    <w:p w:rsidR="00971D71" w:rsidRPr="005B1701" w:rsidRDefault="00971D71" w:rsidP="00971D71">
      <w:pPr>
        <w:spacing w:after="0" w:line="240" w:lineRule="auto"/>
        <w:ind w:left="720"/>
        <w:textAlignment w:val="center"/>
        <w:rPr>
          <w:rFonts w:eastAsia="Times New Roman" w:cs="Times New Roman"/>
          <w:b/>
          <w:bCs/>
          <w:sz w:val="24"/>
          <w:szCs w:val="24"/>
          <w:lang w:eastAsia="en-CA"/>
        </w:rPr>
      </w:pPr>
      <w:r w:rsidRPr="005B1701">
        <w:rPr>
          <w:rFonts w:eastAsia="Times New Roman" w:cs="Times New Roman"/>
          <w:sz w:val="24"/>
          <w:szCs w:val="24"/>
          <w:lang w:eastAsia="en-CA"/>
        </w:rPr>
        <w:t xml:space="preserve">Just because a body is </w:t>
      </w:r>
      <w:r w:rsidRPr="005B1701">
        <w:rPr>
          <w:rFonts w:eastAsia="Times New Roman" w:cs="Times New Roman"/>
          <w:i/>
          <w:iCs/>
          <w:sz w:val="24"/>
          <w:szCs w:val="24"/>
          <w:lang w:eastAsia="en-CA"/>
        </w:rPr>
        <w:t xml:space="preserve">not </w:t>
      </w:r>
      <w:r w:rsidRPr="005B1701">
        <w:rPr>
          <w:rFonts w:eastAsia="Times New Roman" w:cs="Times New Roman"/>
          <w:sz w:val="24"/>
          <w:szCs w:val="24"/>
          <w:lang w:eastAsia="en-CA"/>
        </w:rPr>
        <w:t xml:space="preserve">performing traditional govt function, does not mean not a govt actor </w:t>
      </w:r>
    </w:p>
    <w:p w:rsidR="00971D71" w:rsidRPr="005B1701" w:rsidRDefault="00971D71" w:rsidP="00971D71">
      <w:pPr>
        <w:spacing w:after="0" w:line="240" w:lineRule="auto"/>
        <w:ind w:left="720"/>
        <w:textAlignment w:val="center"/>
        <w:rPr>
          <w:rFonts w:eastAsia="Times New Roman" w:cs="Times New Roman"/>
          <w:b/>
          <w:bCs/>
          <w:sz w:val="24"/>
          <w:szCs w:val="24"/>
          <w:lang w:eastAsia="en-CA"/>
        </w:rPr>
      </w:pPr>
    </w:p>
    <w:p w:rsidR="00971D71" w:rsidRPr="005B1701" w:rsidRDefault="00971D71" w:rsidP="005B1701">
      <w:pPr>
        <w:numPr>
          <w:ilvl w:val="0"/>
          <w:numId w:val="120"/>
        </w:numPr>
        <w:spacing w:after="0" w:line="240" w:lineRule="auto"/>
        <w:textAlignment w:val="center"/>
        <w:rPr>
          <w:rFonts w:eastAsia="Times New Roman" w:cs="Times New Roman"/>
          <w:b/>
          <w:bCs/>
          <w:sz w:val="24"/>
          <w:szCs w:val="24"/>
          <w:lang w:eastAsia="en-CA"/>
        </w:rPr>
      </w:pPr>
      <w:r w:rsidRPr="005B1701">
        <w:rPr>
          <w:rFonts w:eastAsia="Times New Roman" w:cs="Times New Roman"/>
          <w:b/>
          <w:bCs/>
          <w:sz w:val="24"/>
          <w:szCs w:val="24"/>
          <w:lang w:eastAsia="en-CA"/>
        </w:rPr>
        <w:t>Is the entity one that acts pursuant to statutory authority specifically granted to it to enable it to further an objective that the govt seeks to promote in the broader public interest?</w:t>
      </w:r>
    </w:p>
    <w:p w:rsidR="00971D71" w:rsidRPr="005B1701" w:rsidRDefault="00971D71" w:rsidP="00971D71">
      <w:pPr>
        <w:spacing w:after="0" w:line="240" w:lineRule="auto"/>
        <w:ind w:left="720"/>
        <w:textAlignment w:val="center"/>
        <w:rPr>
          <w:rFonts w:eastAsia="Times New Roman" w:cs="Times New Roman"/>
          <w:b/>
          <w:bCs/>
          <w:sz w:val="24"/>
          <w:szCs w:val="24"/>
          <w:lang w:eastAsia="en-CA"/>
        </w:rPr>
      </w:pPr>
      <w:r w:rsidRPr="005B1701">
        <w:rPr>
          <w:rFonts w:eastAsia="Times New Roman" w:cs="Times New Roman"/>
          <w:sz w:val="24"/>
          <w:szCs w:val="24"/>
          <w:lang w:eastAsia="en-CA"/>
        </w:rPr>
        <w:t xml:space="preserve">whether entity performs task pursuant to statutory authority and whether performs task on behalf of govt in furtherance of govt purpose </w:t>
      </w:r>
    </w:p>
    <w:p w:rsidR="00971D71" w:rsidRPr="005B1701" w:rsidRDefault="00971D71" w:rsidP="00971D71">
      <w:pPr>
        <w:spacing w:after="0" w:line="240" w:lineRule="auto"/>
        <w:ind w:left="720"/>
        <w:textAlignment w:val="center"/>
        <w:rPr>
          <w:rFonts w:eastAsia="Times New Roman" w:cs="Times New Roman"/>
          <w:b/>
          <w:bCs/>
          <w:sz w:val="24"/>
          <w:szCs w:val="24"/>
          <w:lang w:eastAsia="en-CA"/>
        </w:rPr>
      </w:pPr>
      <w:r w:rsidRPr="005B1701">
        <w:rPr>
          <w:rFonts w:eastAsia="Times New Roman" w:cs="Times New Roman"/>
          <w:b/>
          <w:bCs/>
          <w:sz w:val="24"/>
          <w:szCs w:val="24"/>
          <w:lang w:eastAsia="en-CA"/>
        </w:rPr>
        <w:sym w:font="Wingdings" w:char="F0E0"/>
      </w:r>
      <w:r w:rsidRPr="005B1701">
        <w:rPr>
          <w:rFonts w:eastAsia="Times New Roman" w:cs="Times New Roman"/>
          <w:b/>
          <w:bCs/>
          <w:sz w:val="24"/>
          <w:szCs w:val="24"/>
          <w:lang w:eastAsia="en-CA"/>
        </w:rPr>
        <w:t xml:space="preserve"> Delegation </w:t>
      </w:r>
      <w:r w:rsidRPr="005B1701">
        <w:rPr>
          <w:rFonts w:eastAsia="Times New Roman" w:cs="Times New Roman"/>
          <w:sz w:val="24"/>
          <w:szCs w:val="24"/>
          <w:lang w:eastAsia="en-CA"/>
        </w:rPr>
        <w:t xml:space="preserve">of power to a subordinate body </w:t>
      </w:r>
    </w:p>
    <w:p w:rsidR="00971D71" w:rsidRPr="005B1701" w:rsidRDefault="00971D71" w:rsidP="00971D71">
      <w:pPr>
        <w:spacing w:after="0" w:line="240" w:lineRule="auto"/>
        <w:ind w:left="720"/>
        <w:textAlignment w:val="center"/>
        <w:rPr>
          <w:rFonts w:eastAsia="Times New Roman" w:cs="Times New Roman"/>
          <w:b/>
          <w:bCs/>
          <w:sz w:val="24"/>
          <w:szCs w:val="24"/>
          <w:lang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u w:val="single"/>
          <w:shd w:val="clear" w:color="auto" w:fill="FFFFFF"/>
          <w:lang w:val="en-GB" w:eastAsia="en-CA"/>
        </w:rPr>
        <w:lastRenderedPageBreak/>
        <w:t>Basically...</w:t>
      </w: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shd w:val="clear" w:color="auto" w:fill="FFFFFF"/>
          <w:lang w:val="en-GB" w:eastAsia="en-CA"/>
        </w:rPr>
        <w:t>(1)</w:t>
      </w:r>
      <w:r w:rsidRPr="005B1701">
        <w:rPr>
          <w:rFonts w:eastAsia="Times New Roman" w:cs="Times New Roman"/>
          <w:b/>
          <w:bCs/>
          <w:sz w:val="24"/>
          <w:szCs w:val="24"/>
          <w:shd w:val="clear" w:color="auto" w:fill="FFFFFF"/>
          <w:lang w:val="en-GB" w:eastAsia="en-CA"/>
        </w:rPr>
        <w:t xml:space="preserve"> Are they government?</w:t>
      </w:r>
    </w:p>
    <w:p w:rsidR="00971D71" w:rsidRPr="005B1701" w:rsidRDefault="00971D71" w:rsidP="00971D71">
      <w:pPr>
        <w:spacing w:after="0" w:line="240" w:lineRule="auto"/>
        <w:ind w:firstLine="720"/>
        <w:rPr>
          <w:rFonts w:eastAsia="Times New Roman" w:cs="Times New Roman"/>
          <w:sz w:val="24"/>
          <w:szCs w:val="24"/>
          <w:lang w:val="en-GB" w:eastAsia="en-CA"/>
        </w:rPr>
      </w:pPr>
      <w:r w:rsidRPr="005B1701">
        <w:rPr>
          <w:rFonts w:eastAsia="Times New Roman" w:cs="Times New Roman"/>
          <w:b/>
          <w:bCs/>
          <w:sz w:val="24"/>
          <w:szCs w:val="24"/>
          <w:shd w:val="clear" w:color="auto" w:fill="FFFFFF"/>
          <w:lang w:val="en-GB" w:eastAsia="en-CA"/>
        </w:rPr>
        <w:t xml:space="preserve"> </w:t>
      </w:r>
      <w:r w:rsidRPr="005B1701">
        <w:rPr>
          <w:rFonts w:eastAsia="Times New Roman" w:cs="Times New Roman"/>
          <w:sz w:val="24"/>
          <w:szCs w:val="24"/>
          <w:shd w:val="clear" w:color="auto" w:fill="FFFFFF"/>
          <w:lang w:val="en-GB" w:eastAsia="en-CA"/>
        </w:rPr>
        <w:t xml:space="preserve">If no,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shd w:val="clear" w:color="auto" w:fill="FFFFFF"/>
          <w:lang w:val="en-GB" w:eastAsia="en-CA"/>
        </w:rPr>
        <w:t xml:space="preserve">(2) </w:t>
      </w:r>
      <w:r w:rsidRPr="005B1701">
        <w:rPr>
          <w:rFonts w:eastAsia="Times New Roman" w:cs="Times New Roman"/>
          <w:b/>
          <w:bCs/>
          <w:sz w:val="24"/>
          <w:szCs w:val="24"/>
          <w:shd w:val="clear" w:color="auto" w:fill="FFFFFF"/>
          <w:lang w:val="en-GB" w:eastAsia="en-CA"/>
        </w:rPr>
        <w:t xml:space="preserve">Are they government for </w:t>
      </w:r>
      <w:r w:rsidRPr="005B1701">
        <w:rPr>
          <w:rFonts w:eastAsia="Times New Roman" w:cs="Times New Roman"/>
          <w:b/>
          <w:bCs/>
          <w:i/>
          <w:iCs/>
          <w:sz w:val="24"/>
          <w:szCs w:val="24"/>
          <w:shd w:val="clear" w:color="auto" w:fill="FFFFFF"/>
          <w:lang w:val="en-GB" w:eastAsia="en-CA"/>
        </w:rPr>
        <w:t>this</w:t>
      </w:r>
      <w:r w:rsidRPr="005B1701">
        <w:rPr>
          <w:rFonts w:eastAsia="Times New Roman" w:cs="Times New Roman"/>
          <w:b/>
          <w:bCs/>
          <w:sz w:val="24"/>
          <w:szCs w:val="24"/>
          <w:shd w:val="clear" w:color="auto" w:fill="FFFFFF"/>
          <w:lang w:val="en-GB" w:eastAsia="en-CA"/>
        </w:rPr>
        <w:t xml:space="preserve"> purpose?</w:t>
      </w:r>
    </w:p>
    <w:p w:rsidR="00971D71" w:rsidRPr="005B1701" w:rsidRDefault="00971D71" w:rsidP="005B1701">
      <w:pPr>
        <w:numPr>
          <w:ilvl w:val="1"/>
          <w:numId w:val="121"/>
        </w:numPr>
        <w:tabs>
          <w:tab w:val="clear" w:pos="1440"/>
          <w:tab w:val="num" w:pos="-56"/>
        </w:tabs>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 Look at </w:t>
      </w:r>
      <w:r w:rsidRPr="005B1701">
        <w:rPr>
          <w:rFonts w:eastAsia="Times New Roman" w:cs="Times New Roman"/>
          <w:b/>
          <w:bCs/>
          <w:sz w:val="24"/>
          <w:szCs w:val="24"/>
          <w:u w:val="single"/>
          <w:lang w:val="en-GB" w:eastAsia="en-CA"/>
        </w:rPr>
        <w:t>degree of control</w:t>
      </w:r>
      <w:r w:rsidRPr="005B1701">
        <w:rPr>
          <w:rFonts w:eastAsia="Times New Roman" w:cs="Times New Roman"/>
          <w:sz w:val="24"/>
          <w:szCs w:val="24"/>
          <w:lang w:val="en-GB" w:eastAsia="en-CA"/>
        </w:rPr>
        <w:t xml:space="preserve"> and the </w:t>
      </w:r>
      <w:r w:rsidRPr="005B1701">
        <w:rPr>
          <w:rFonts w:eastAsia="Times New Roman" w:cs="Times New Roman"/>
          <w:b/>
          <w:bCs/>
          <w:sz w:val="24"/>
          <w:szCs w:val="24"/>
          <w:lang w:val="en-GB" w:eastAsia="en-CA"/>
        </w:rPr>
        <w:t>relationship</w:t>
      </w:r>
      <w:r w:rsidRPr="005B1701">
        <w:rPr>
          <w:rFonts w:eastAsia="Times New Roman" w:cs="Times New Roman"/>
          <w:sz w:val="24"/>
          <w:szCs w:val="24"/>
          <w:lang w:val="en-GB" w:eastAsia="en-CA"/>
        </w:rPr>
        <w:t xml:space="preserve"> in determining if it is govt.</w:t>
      </w:r>
    </w:p>
    <w:p w:rsidR="00971D71" w:rsidRPr="005B1701" w:rsidRDefault="00971D71" w:rsidP="005B1701">
      <w:pPr>
        <w:numPr>
          <w:ilvl w:val="1"/>
          <w:numId w:val="121"/>
        </w:numPr>
        <w:tabs>
          <w:tab w:val="clear" w:pos="1440"/>
          <w:tab w:val="num" w:pos="-56"/>
        </w:tabs>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Look at </w:t>
      </w:r>
      <w:r w:rsidRPr="005B1701">
        <w:rPr>
          <w:rFonts w:eastAsia="Times New Roman" w:cs="Times New Roman"/>
          <w:b/>
          <w:bCs/>
          <w:sz w:val="24"/>
          <w:szCs w:val="24"/>
          <w:lang w:val="en-GB" w:eastAsia="en-CA"/>
        </w:rPr>
        <w:t>activities, self-government/operations</w:t>
      </w:r>
      <w:r w:rsidRPr="005B1701">
        <w:rPr>
          <w:rFonts w:eastAsia="Times New Roman" w:cs="Times New Roman"/>
          <w:sz w:val="24"/>
          <w:szCs w:val="24"/>
          <w:lang w:val="en-GB" w:eastAsia="en-CA"/>
        </w:rPr>
        <w:t xml:space="preserve"> of the university</w:t>
      </w:r>
    </w:p>
    <w:p w:rsidR="00971D71" w:rsidRPr="005B1701" w:rsidRDefault="00971D71" w:rsidP="005B1701">
      <w:pPr>
        <w:numPr>
          <w:ilvl w:val="1"/>
          <w:numId w:val="121"/>
        </w:numPr>
        <w:tabs>
          <w:tab w:val="clear" w:pos="1440"/>
          <w:tab w:val="num" w:pos="-56"/>
        </w:tabs>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Does the </w:t>
      </w:r>
      <w:r w:rsidRPr="005B1701">
        <w:rPr>
          <w:rFonts w:eastAsia="Times New Roman" w:cs="Times New Roman"/>
          <w:sz w:val="24"/>
          <w:szCs w:val="24"/>
          <w:u w:val="single"/>
          <w:lang w:val="en-GB" w:eastAsia="en-CA"/>
        </w:rPr>
        <w:t>govt exercise control</w:t>
      </w:r>
      <w:r w:rsidRPr="005B1701">
        <w:rPr>
          <w:rFonts w:eastAsia="Times New Roman" w:cs="Times New Roman"/>
          <w:sz w:val="24"/>
          <w:szCs w:val="24"/>
          <w:lang w:val="en-GB" w:eastAsia="en-CA"/>
        </w:rPr>
        <w:t xml:space="preserve"> over the entity? Is it a traditional </w:t>
      </w:r>
      <w:r w:rsidRPr="005B1701">
        <w:rPr>
          <w:rFonts w:eastAsia="Times New Roman" w:cs="Times New Roman"/>
          <w:sz w:val="24"/>
          <w:szCs w:val="24"/>
          <w:u w:val="single"/>
          <w:lang w:val="en-GB" w:eastAsia="en-CA"/>
        </w:rPr>
        <w:t>govt function</w:t>
      </w:r>
      <w:r w:rsidRPr="005B1701">
        <w:rPr>
          <w:rFonts w:eastAsia="Times New Roman" w:cs="Times New Roman"/>
          <w:sz w:val="24"/>
          <w:szCs w:val="24"/>
          <w:lang w:val="en-GB" w:eastAsia="en-CA"/>
        </w:rPr>
        <w:t xml:space="preserve">? Is it furthering a </w:t>
      </w:r>
      <w:r w:rsidRPr="005B1701">
        <w:rPr>
          <w:rFonts w:eastAsia="Times New Roman" w:cs="Times New Roman"/>
          <w:sz w:val="24"/>
          <w:szCs w:val="24"/>
          <w:u w:val="single"/>
          <w:lang w:val="en-GB" w:eastAsia="en-CA"/>
        </w:rPr>
        <w:t>govt objective</w:t>
      </w:r>
      <w:r w:rsidRPr="005B1701">
        <w:rPr>
          <w:rFonts w:eastAsia="Times New Roman" w:cs="Times New Roman"/>
          <w:sz w:val="24"/>
          <w:szCs w:val="24"/>
          <w:lang w:val="en-GB" w:eastAsia="en-CA"/>
        </w:rPr>
        <w:t>?</w:t>
      </w:r>
    </w:p>
    <w:p w:rsidR="00971D71" w:rsidRPr="005B1701" w:rsidRDefault="00971D71" w:rsidP="00971D71">
      <w:pPr>
        <w:spacing w:after="0" w:line="240" w:lineRule="auto"/>
        <w:textAlignment w:val="center"/>
        <w:rPr>
          <w:rFonts w:eastAsia="Times New Roman" w:cs="Times New Roman"/>
          <w:b/>
          <w:bCs/>
          <w:sz w:val="24"/>
          <w:szCs w:val="24"/>
          <w:lang w:val="en-GB" w:eastAsia="en-CA"/>
        </w:rPr>
      </w:pPr>
    </w:p>
    <w:p w:rsidR="00971D71" w:rsidRPr="005B1701" w:rsidRDefault="00971D71" w:rsidP="00971D71">
      <w:p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NOTE</w:t>
      </w:r>
      <w:r w:rsidRPr="005B1701">
        <w:rPr>
          <w:rFonts w:eastAsia="Times New Roman" w:cs="Times New Roman"/>
          <w:sz w:val="24"/>
          <w:szCs w:val="24"/>
          <w:lang w:val="en-GB" w:eastAsia="en-CA"/>
        </w:rPr>
        <w:t>: These questions come from the dissent. They are still useful though.</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val="en-GB" w:eastAsia="en-CA"/>
        </w:rPr>
        <w:t xml:space="preserve">Not all entities created by government are government themselves. </w:t>
      </w:r>
    </w:p>
    <w:p w:rsidR="00971D71" w:rsidRPr="005B1701" w:rsidRDefault="00971D71" w:rsidP="005B1701">
      <w:pPr>
        <w:numPr>
          <w:ilvl w:val="1"/>
          <w:numId w:val="121"/>
        </w:numPr>
        <w:spacing w:after="0" w:line="240" w:lineRule="auto"/>
        <w:ind w:left="956"/>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 Here, the university is too independent to be considered government for ALL purposes.</w:t>
      </w:r>
    </w:p>
    <w:p w:rsidR="00971D71" w:rsidRPr="005B1701" w:rsidRDefault="00971D71" w:rsidP="005B1701">
      <w:pPr>
        <w:numPr>
          <w:ilvl w:val="1"/>
          <w:numId w:val="121"/>
        </w:numPr>
        <w:spacing w:after="0" w:line="240" w:lineRule="auto"/>
        <w:ind w:left="956"/>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Look at the </w:t>
      </w:r>
      <w:r w:rsidRPr="005B1701">
        <w:rPr>
          <w:rFonts w:eastAsia="Times New Roman" w:cs="Times New Roman"/>
          <w:b/>
          <w:bCs/>
          <w:sz w:val="24"/>
          <w:szCs w:val="24"/>
          <w:lang w:val="en-GB" w:eastAsia="en-CA"/>
        </w:rPr>
        <w:t>purpose</w:t>
      </w:r>
      <w:r w:rsidRPr="005B1701">
        <w:rPr>
          <w:rFonts w:eastAsia="Times New Roman" w:cs="Times New Roman"/>
          <w:sz w:val="24"/>
          <w:szCs w:val="24"/>
          <w:lang w:val="en-GB" w:eastAsia="en-CA"/>
        </w:rPr>
        <w:t>: Here, it is employer/employee relations – nothing to do with government.</w:t>
      </w:r>
    </w:p>
    <w:p w:rsidR="00971D71" w:rsidRPr="005B1701" w:rsidRDefault="00971D71" w:rsidP="005B1701">
      <w:pPr>
        <w:numPr>
          <w:ilvl w:val="1"/>
          <w:numId w:val="121"/>
        </w:numPr>
        <w:spacing w:after="0" w:line="240" w:lineRule="auto"/>
        <w:ind w:left="956"/>
        <w:textAlignment w:val="center"/>
        <w:rPr>
          <w:rFonts w:eastAsia="Times New Roman" w:cs="Times New Roman"/>
          <w:sz w:val="24"/>
          <w:szCs w:val="24"/>
          <w:lang w:val="en-GB" w:eastAsia="en-CA"/>
        </w:rPr>
      </w:pPr>
      <w:r w:rsidRPr="005B1701">
        <w:rPr>
          <w:rFonts w:eastAsia="Times New Roman" w:cs="Times New Roman"/>
          <w:sz w:val="24"/>
          <w:szCs w:val="24"/>
          <w:lang w:eastAsia="en-CA"/>
        </w:rPr>
        <w:t>Gave us Wilson's dissent because court can change it's mind at any time and have a completely different view on something</w:t>
      </w:r>
    </w:p>
    <w:p w:rsidR="00971D71" w:rsidRPr="005B1701" w:rsidRDefault="00971D71" w:rsidP="005B1701">
      <w:pPr>
        <w:numPr>
          <w:ilvl w:val="1"/>
          <w:numId w:val="121"/>
        </w:numPr>
        <w:spacing w:after="0" w:line="240" w:lineRule="auto"/>
        <w:ind w:left="956"/>
        <w:textAlignment w:val="center"/>
        <w:rPr>
          <w:rFonts w:eastAsia="Times New Roman" w:cs="Times New Roman"/>
          <w:sz w:val="24"/>
          <w:szCs w:val="24"/>
          <w:lang w:val="en-GB" w:eastAsia="en-CA"/>
        </w:rPr>
      </w:pPr>
      <w:r w:rsidRPr="005B1701">
        <w:rPr>
          <w:rFonts w:eastAsia="Times New Roman" w:cs="Times New Roman"/>
          <w:sz w:val="24"/>
          <w:szCs w:val="24"/>
          <w:lang w:eastAsia="en-CA"/>
        </w:rPr>
        <w:t xml:space="preserve">Not an ABSOLUTE decision: not that university can never be considered a "govt" within meaning of s 32 ; just not in this context </w:t>
      </w: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pStyle w:val="Heading2"/>
      </w:pPr>
      <w:bookmarkStart w:id="6" w:name="_Toc416534241"/>
      <w:r w:rsidRPr="005B1701">
        <w:t>RWDSU v Dolphin Delivery Ltd [1986] 2 SCR 573</w:t>
      </w:r>
      <w:bookmarkEnd w:id="6"/>
    </w:p>
    <w:p w:rsidR="00971D71" w:rsidRPr="005B1701" w:rsidRDefault="00971D71" w:rsidP="00971D71">
      <w:pPr>
        <w:spacing w:after="0" w:line="240" w:lineRule="auto"/>
        <w:rPr>
          <w:rFonts w:eastAsia="Times New Roman" w:cs="Times New Roman"/>
          <w:b/>
          <w:bCs/>
          <w:color w:val="0000FF"/>
          <w:sz w:val="24"/>
          <w:szCs w:val="24"/>
          <w:lang w:val="en-GB" w:eastAsia="en-CA"/>
        </w:rPr>
      </w:pPr>
      <w:r w:rsidRPr="005B1701">
        <w:rPr>
          <w:rFonts w:eastAsia="Times New Roman" w:cs="Times New Roman"/>
          <w:b/>
          <w:bCs/>
          <w:color w:val="0000FF"/>
          <w:sz w:val="24"/>
          <w:szCs w:val="24"/>
          <w:lang w:val="en-GB" w:eastAsia="en-CA"/>
        </w:rPr>
        <w:t xml:space="preserve">Charter cannot be invoked in private litigation with no government intersection </w:t>
      </w: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pStyle w:val="NormalWeb"/>
        <w:spacing w:before="0" w:beforeAutospacing="0" w:after="0" w:afterAutospacing="0"/>
        <w:rPr>
          <w:rFonts w:asciiTheme="minorHAnsi" w:hAnsiTheme="minorHAnsi"/>
          <w:szCs w:val="20"/>
          <w:lang w:val="en-GB"/>
        </w:rPr>
      </w:pPr>
      <w:r w:rsidRPr="005B1701">
        <w:rPr>
          <w:rFonts w:asciiTheme="minorHAnsi" w:hAnsiTheme="minorHAnsi"/>
          <w:b/>
          <w:bCs/>
          <w:szCs w:val="20"/>
          <w:lang w:val="en-GB"/>
        </w:rPr>
        <w:t>Facts:</w:t>
      </w:r>
      <w:r w:rsidRPr="005B1701">
        <w:rPr>
          <w:rFonts w:asciiTheme="minorHAnsi" w:hAnsiTheme="minorHAnsi"/>
          <w:szCs w:val="20"/>
          <w:lang w:val="en-GB"/>
        </w:rPr>
        <w:t xml:space="preserve"> Anti-Purolator picketers were outside Dolphin so Dolphin applied for a common law injunction against them. Union argued that picketing is protected under s. 2 of </w:t>
      </w:r>
      <w:r w:rsidRPr="005B1701">
        <w:rPr>
          <w:rFonts w:asciiTheme="minorHAnsi" w:hAnsiTheme="minorHAnsi"/>
          <w:i/>
          <w:iCs/>
          <w:szCs w:val="20"/>
          <w:lang w:val="en-GB"/>
        </w:rPr>
        <w:t>Charter</w:t>
      </w:r>
      <w:r w:rsidRPr="005B1701">
        <w:rPr>
          <w:rFonts w:asciiTheme="minorHAnsi" w:hAnsiTheme="minorHAnsi"/>
          <w:szCs w:val="20"/>
          <w:lang w:val="en-GB"/>
        </w:rPr>
        <w:t xml:space="preserve">. </w:t>
      </w:r>
    </w:p>
    <w:p w:rsidR="00971D71" w:rsidRPr="005B1701" w:rsidRDefault="00971D71" w:rsidP="00971D71">
      <w:pPr>
        <w:pStyle w:val="NormalWeb"/>
        <w:spacing w:before="0" w:beforeAutospacing="0" w:after="0" w:afterAutospacing="0"/>
        <w:rPr>
          <w:rFonts w:asciiTheme="minorHAnsi" w:hAnsiTheme="minorHAnsi"/>
          <w:szCs w:val="20"/>
          <w:lang w:val="en-GB"/>
        </w:rPr>
      </w:pPr>
      <w:r w:rsidRPr="005B1701">
        <w:rPr>
          <w:rFonts w:asciiTheme="minorHAnsi" w:hAnsiTheme="minorHAnsi"/>
          <w:b/>
          <w:bCs/>
          <w:szCs w:val="20"/>
          <w:lang w:val="en-GB"/>
        </w:rPr>
        <w:t>Issue:</w:t>
      </w:r>
      <w:r w:rsidRPr="005B1701">
        <w:rPr>
          <w:rFonts w:asciiTheme="minorHAnsi" w:hAnsiTheme="minorHAnsi"/>
          <w:szCs w:val="20"/>
          <w:lang w:val="en-GB"/>
        </w:rPr>
        <w:t xml:space="preserve">  Does the </w:t>
      </w:r>
      <w:r w:rsidRPr="005B1701">
        <w:rPr>
          <w:rFonts w:asciiTheme="minorHAnsi" w:hAnsiTheme="minorHAnsi"/>
          <w:i/>
          <w:iCs/>
          <w:szCs w:val="20"/>
          <w:lang w:val="en-GB"/>
        </w:rPr>
        <w:t>Charter</w:t>
      </w:r>
      <w:r w:rsidRPr="005B1701">
        <w:rPr>
          <w:rFonts w:asciiTheme="minorHAnsi" w:hAnsiTheme="minorHAnsi"/>
          <w:szCs w:val="20"/>
          <w:lang w:val="en-GB"/>
        </w:rPr>
        <w:t xml:space="preserve"> apply in this case?</w:t>
      </w:r>
    </w:p>
    <w:p w:rsidR="00971D71" w:rsidRPr="005B1701" w:rsidRDefault="00971D71" w:rsidP="00971D71">
      <w:pPr>
        <w:pStyle w:val="NormalWeb"/>
        <w:spacing w:before="0" w:beforeAutospacing="0" w:after="0" w:afterAutospacing="0"/>
        <w:rPr>
          <w:rFonts w:asciiTheme="minorHAnsi" w:hAnsiTheme="minorHAnsi"/>
          <w:b/>
          <w:bCs/>
          <w:szCs w:val="20"/>
          <w:lang w:val="en-GB"/>
        </w:rPr>
      </w:pPr>
    </w:p>
    <w:p w:rsidR="00971D71" w:rsidRPr="005B1701" w:rsidRDefault="00971D71" w:rsidP="00971D71">
      <w:pPr>
        <w:pStyle w:val="NormalWeb"/>
        <w:spacing w:before="0" w:beforeAutospacing="0" w:after="0" w:afterAutospacing="0"/>
        <w:rPr>
          <w:rFonts w:asciiTheme="minorHAnsi" w:hAnsiTheme="minorHAnsi"/>
          <w:szCs w:val="20"/>
          <w:lang w:val="en-GB"/>
        </w:rPr>
      </w:pPr>
      <w:r w:rsidRPr="005B1701">
        <w:rPr>
          <w:rFonts w:asciiTheme="minorHAnsi" w:hAnsiTheme="minorHAnsi"/>
          <w:b/>
          <w:bCs/>
          <w:szCs w:val="20"/>
          <w:lang w:val="en-GB"/>
        </w:rPr>
        <w:t>Analysis:</w:t>
      </w:r>
      <w:r w:rsidRPr="005B1701">
        <w:rPr>
          <w:rFonts w:asciiTheme="minorHAnsi" w:hAnsiTheme="minorHAnsi"/>
          <w:szCs w:val="20"/>
          <w:lang w:val="en-GB"/>
        </w:rPr>
        <w:t xml:space="preserve"> </w:t>
      </w:r>
    </w:p>
    <w:p w:rsidR="00971D71" w:rsidRPr="005B1701" w:rsidRDefault="00971D71" w:rsidP="005B1701">
      <w:pPr>
        <w:pStyle w:val="NormalWeb"/>
        <w:numPr>
          <w:ilvl w:val="0"/>
          <w:numId w:val="128"/>
        </w:numPr>
        <w:spacing w:before="0" w:beforeAutospacing="0" w:after="0" w:afterAutospacing="0"/>
        <w:rPr>
          <w:rFonts w:asciiTheme="minorHAnsi" w:hAnsiTheme="minorHAnsi"/>
          <w:szCs w:val="20"/>
          <w:lang w:val="en-GB"/>
        </w:rPr>
      </w:pPr>
      <w:r w:rsidRPr="005B1701">
        <w:rPr>
          <w:rFonts w:asciiTheme="minorHAnsi" w:hAnsiTheme="minorHAnsi"/>
          <w:szCs w:val="20"/>
          <w:lang w:val="en-GB"/>
        </w:rPr>
        <w:t xml:space="preserve">Judgment here was centred on the interpretation of </w:t>
      </w:r>
      <w:r w:rsidRPr="005B1701">
        <w:rPr>
          <w:rFonts w:asciiTheme="minorHAnsi" w:hAnsiTheme="minorHAnsi"/>
          <w:b/>
          <w:bCs/>
          <w:szCs w:val="20"/>
          <w:lang w:val="en-GB"/>
        </w:rPr>
        <w:t xml:space="preserve">s. 32 of the </w:t>
      </w:r>
      <w:r w:rsidRPr="005B1701">
        <w:rPr>
          <w:rFonts w:asciiTheme="minorHAnsi" w:hAnsiTheme="minorHAnsi"/>
          <w:b/>
          <w:bCs/>
          <w:i/>
          <w:iCs/>
          <w:szCs w:val="20"/>
          <w:lang w:val="en-GB"/>
        </w:rPr>
        <w:t>Charter</w:t>
      </w:r>
      <w:r w:rsidRPr="005B1701">
        <w:rPr>
          <w:rFonts w:asciiTheme="minorHAnsi" w:hAnsiTheme="minorHAnsi"/>
          <w:b/>
          <w:bCs/>
          <w:iCs/>
          <w:szCs w:val="20"/>
          <w:lang w:val="en-GB"/>
        </w:rPr>
        <w:t xml:space="preserve"> </w:t>
      </w:r>
      <w:r w:rsidRPr="005B1701">
        <w:rPr>
          <w:rFonts w:asciiTheme="minorHAnsi" w:hAnsiTheme="minorHAnsi"/>
          <w:b/>
          <w:bCs/>
          <w:iCs/>
          <w:szCs w:val="20"/>
          <w:lang w:val="en-GB"/>
        </w:rPr>
        <w:sym w:font="Wingdings" w:char="F0E0"/>
      </w:r>
      <w:r w:rsidRPr="005B1701">
        <w:rPr>
          <w:rFonts w:asciiTheme="minorHAnsi" w:hAnsiTheme="minorHAnsi"/>
          <w:szCs w:val="20"/>
          <w:lang w:val="en-GB"/>
        </w:rPr>
        <w:t xml:space="preserve"> What is the meaning of “govt”?</w:t>
      </w:r>
    </w:p>
    <w:p w:rsidR="00971D71" w:rsidRPr="005B1701" w:rsidRDefault="00971D71" w:rsidP="005B1701">
      <w:pPr>
        <w:pStyle w:val="NormalWeb"/>
        <w:numPr>
          <w:ilvl w:val="0"/>
          <w:numId w:val="128"/>
        </w:numPr>
        <w:spacing w:before="0" w:beforeAutospacing="0" w:after="0" w:afterAutospacing="0"/>
        <w:rPr>
          <w:rFonts w:asciiTheme="minorHAnsi" w:hAnsiTheme="minorHAnsi"/>
          <w:szCs w:val="20"/>
          <w:lang w:val="en-GB"/>
        </w:rPr>
      </w:pPr>
      <w:r w:rsidRPr="005B1701">
        <w:rPr>
          <w:rFonts w:asciiTheme="minorHAnsi" w:hAnsiTheme="minorHAnsi"/>
          <w:szCs w:val="20"/>
          <w:lang w:val="en-GB"/>
        </w:rPr>
        <w:t xml:space="preserve">MacIntyre: </w:t>
      </w:r>
      <w:r w:rsidRPr="005B1701">
        <w:rPr>
          <w:rFonts w:asciiTheme="minorHAnsi" w:hAnsiTheme="minorHAnsi"/>
          <w:b/>
          <w:bCs/>
          <w:szCs w:val="20"/>
          <w:lang w:val="en-GB"/>
        </w:rPr>
        <w:t>s. 32 cannot be invoked in private litigation between private parties</w:t>
      </w:r>
      <w:r w:rsidRPr="005B1701">
        <w:rPr>
          <w:rFonts w:asciiTheme="minorHAnsi" w:hAnsiTheme="minorHAnsi"/>
          <w:szCs w:val="20"/>
          <w:lang w:val="en-GB"/>
        </w:rPr>
        <w:t xml:space="preserve"> </w:t>
      </w:r>
      <w:r w:rsidRPr="005B1701">
        <w:rPr>
          <w:rFonts w:asciiTheme="minorHAnsi" w:hAnsiTheme="minorHAnsi"/>
          <w:szCs w:val="20"/>
          <w:lang w:val="en-GB"/>
        </w:rPr>
        <w:sym w:font="Wingdings" w:char="F0E0"/>
      </w:r>
      <w:r w:rsidRPr="005B1701">
        <w:rPr>
          <w:rFonts w:asciiTheme="minorHAnsi" w:hAnsiTheme="minorHAnsi"/>
          <w:szCs w:val="20"/>
          <w:lang w:val="en-GB"/>
        </w:rPr>
        <w:t xml:space="preserve"> the entity must be government</w:t>
      </w:r>
    </w:p>
    <w:p w:rsidR="00971D71" w:rsidRPr="005B1701" w:rsidRDefault="00971D71" w:rsidP="005B1701">
      <w:pPr>
        <w:pStyle w:val="NormalWeb"/>
        <w:numPr>
          <w:ilvl w:val="1"/>
          <w:numId w:val="128"/>
        </w:numPr>
        <w:spacing w:before="0" w:beforeAutospacing="0" w:after="0" w:afterAutospacing="0"/>
        <w:rPr>
          <w:rFonts w:asciiTheme="minorHAnsi" w:hAnsiTheme="minorHAnsi"/>
          <w:szCs w:val="20"/>
          <w:lang w:val="en-GB"/>
        </w:rPr>
      </w:pPr>
      <w:r w:rsidRPr="005B1701">
        <w:rPr>
          <w:rFonts w:asciiTheme="minorHAnsi" w:hAnsiTheme="minorHAnsi"/>
          <w:szCs w:val="20"/>
          <w:lang w:val="en-GB"/>
        </w:rPr>
        <w:t xml:space="preserve">However, </w:t>
      </w:r>
      <w:r w:rsidRPr="005B1701">
        <w:rPr>
          <w:rFonts w:asciiTheme="minorHAnsi" w:hAnsiTheme="minorHAnsi"/>
          <w:b/>
          <w:szCs w:val="20"/>
          <w:lang w:val="en-GB"/>
        </w:rPr>
        <w:t>govt includes</w:t>
      </w:r>
      <w:r w:rsidRPr="005B1701">
        <w:rPr>
          <w:rFonts w:asciiTheme="minorHAnsi" w:hAnsiTheme="minorHAnsi"/>
          <w:szCs w:val="20"/>
          <w:lang w:val="en-GB"/>
        </w:rPr>
        <w:t xml:space="preserve"> </w:t>
      </w:r>
      <w:r w:rsidRPr="005B1701">
        <w:rPr>
          <w:rFonts w:asciiTheme="minorHAnsi" w:hAnsiTheme="minorHAnsi"/>
          <w:b/>
          <w:szCs w:val="20"/>
          <w:lang w:val="en-GB"/>
        </w:rPr>
        <w:t>all branches of executive govts of prov and fed</w:t>
      </w:r>
    </w:p>
    <w:p w:rsidR="00971D71" w:rsidRPr="005B1701" w:rsidRDefault="00971D71" w:rsidP="005B1701">
      <w:pPr>
        <w:pStyle w:val="NormalWeb"/>
        <w:numPr>
          <w:ilvl w:val="1"/>
          <w:numId w:val="128"/>
        </w:numPr>
        <w:spacing w:before="0" w:beforeAutospacing="0" w:after="0" w:afterAutospacing="0"/>
        <w:rPr>
          <w:rFonts w:asciiTheme="minorHAnsi" w:hAnsiTheme="minorHAnsi"/>
          <w:szCs w:val="20"/>
          <w:lang w:val="en-GB"/>
        </w:rPr>
      </w:pPr>
      <w:r w:rsidRPr="005B1701">
        <w:rPr>
          <w:rFonts w:asciiTheme="minorHAnsi" w:hAnsiTheme="minorHAnsi"/>
          <w:i/>
          <w:iCs/>
          <w:szCs w:val="20"/>
          <w:lang w:val="en-GB"/>
        </w:rPr>
        <w:t xml:space="preserve">Charter </w:t>
      </w:r>
      <w:r w:rsidRPr="005B1701">
        <w:rPr>
          <w:rFonts w:asciiTheme="minorHAnsi" w:hAnsiTheme="minorHAnsi"/>
          <w:b/>
          <w:bCs/>
          <w:szCs w:val="20"/>
          <w:lang w:val="en-GB"/>
        </w:rPr>
        <w:t>applies to executive/legislative</w:t>
      </w:r>
    </w:p>
    <w:p w:rsidR="00971D71" w:rsidRPr="005B1701" w:rsidRDefault="00971D71" w:rsidP="005B1701">
      <w:pPr>
        <w:pStyle w:val="NormalWeb"/>
        <w:numPr>
          <w:ilvl w:val="1"/>
          <w:numId w:val="128"/>
        </w:numPr>
        <w:spacing w:before="0" w:beforeAutospacing="0" w:after="0" w:afterAutospacing="0"/>
        <w:rPr>
          <w:rFonts w:asciiTheme="minorHAnsi" w:hAnsiTheme="minorHAnsi"/>
          <w:szCs w:val="20"/>
          <w:lang w:val="en-GB"/>
        </w:rPr>
      </w:pPr>
      <w:r w:rsidRPr="005B1701">
        <w:rPr>
          <w:rFonts w:asciiTheme="minorHAnsi" w:hAnsiTheme="minorHAnsi"/>
          <w:b/>
          <w:iCs/>
          <w:szCs w:val="20"/>
          <w:lang w:val="en-GB"/>
        </w:rPr>
        <w:t xml:space="preserve">BUT </w:t>
      </w:r>
      <w:r w:rsidRPr="005B1701">
        <w:rPr>
          <w:rFonts w:asciiTheme="minorHAnsi" w:hAnsiTheme="minorHAnsi"/>
          <w:b/>
          <w:bCs/>
          <w:szCs w:val="20"/>
          <w:lang w:val="en-GB"/>
        </w:rPr>
        <w:t>does not apply to judges/judicial branch</w:t>
      </w:r>
      <w:r w:rsidRPr="005B1701">
        <w:rPr>
          <w:rFonts w:asciiTheme="minorHAnsi" w:hAnsiTheme="minorHAnsi"/>
          <w:szCs w:val="20"/>
          <w:lang w:val="en-GB"/>
        </w:rPr>
        <w:t xml:space="preserve"> (judicial independence).</w:t>
      </w:r>
    </w:p>
    <w:p w:rsidR="00971D71" w:rsidRPr="005B1701" w:rsidRDefault="00971D71" w:rsidP="005B1701">
      <w:pPr>
        <w:pStyle w:val="NormalWeb"/>
        <w:numPr>
          <w:ilvl w:val="0"/>
          <w:numId w:val="128"/>
        </w:numPr>
        <w:spacing w:before="0" w:beforeAutospacing="0" w:after="0" w:afterAutospacing="0"/>
        <w:rPr>
          <w:rFonts w:asciiTheme="minorHAnsi" w:hAnsiTheme="minorHAnsi"/>
          <w:szCs w:val="20"/>
          <w:lang w:val="en-GB"/>
        </w:rPr>
      </w:pPr>
      <w:r w:rsidRPr="005B1701">
        <w:rPr>
          <w:rFonts w:asciiTheme="minorHAnsi" w:hAnsiTheme="minorHAnsi"/>
          <w:szCs w:val="20"/>
          <w:lang w:val="en-GB"/>
        </w:rPr>
        <w:t xml:space="preserve">The </w:t>
      </w:r>
      <w:r w:rsidRPr="005B1701">
        <w:rPr>
          <w:rFonts w:asciiTheme="minorHAnsi" w:hAnsiTheme="minorHAnsi"/>
          <w:i/>
          <w:iCs/>
          <w:szCs w:val="20"/>
          <w:lang w:val="en-GB"/>
        </w:rPr>
        <w:t>Charter</w:t>
      </w:r>
      <w:r w:rsidRPr="005B1701">
        <w:rPr>
          <w:rFonts w:asciiTheme="minorHAnsi" w:hAnsiTheme="minorHAnsi"/>
          <w:szCs w:val="20"/>
          <w:lang w:val="en-GB"/>
        </w:rPr>
        <w:t xml:space="preserve"> </w:t>
      </w:r>
      <w:r w:rsidRPr="005B1701">
        <w:rPr>
          <w:rFonts w:asciiTheme="minorHAnsi" w:hAnsiTheme="minorHAnsi"/>
          <w:b/>
          <w:bCs/>
          <w:szCs w:val="20"/>
          <w:lang w:val="en-GB"/>
        </w:rPr>
        <w:t>always applies to statutes</w:t>
      </w:r>
      <w:r w:rsidRPr="005B1701">
        <w:rPr>
          <w:rFonts w:asciiTheme="minorHAnsi" w:hAnsiTheme="minorHAnsi"/>
          <w:szCs w:val="20"/>
          <w:lang w:val="en-GB"/>
        </w:rPr>
        <w:t xml:space="preserve">, </w:t>
      </w:r>
      <w:r w:rsidRPr="005B1701">
        <w:rPr>
          <w:rFonts w:asciiTheme="minorHAnsi" w:hAnsiTheme="minorHAnsi"/>
          <w:b/>
          <w:szCs w:val="20"/>
          <w:lang w:val="en-GB"/>
        </w:rPr>
        <w:t>but applies to common law as well</w:t>
      </w:r>
    </w:p>
    <w:p w:rsidR="00971D71" w:rsidRPr="005B1701" w:rsidRDefault="00971D71" w:rsidP="005B1701">
      <w:pPr>
        <w:pStyle w:val="NormalWeb"/>
        <w:numPr>
          <w:ilvl w:val="0"/>
          <w:numId w:val="129"/>
        </w:numPr>
        <w:spacing w:before="0" w:beforeAutospacing="0" w:after="0" w:afterAutospacing="0"/>
        <w:rPr>
          <w:rFonts w:asciiTheme="minorHAnsi" w:hAnsiTheme="minorHAnsi"/>
          <w:szCs w:val="20"/>
          <w:lang w:val="en-GB"/>
        </w:rPr>
      </w:pPr>
      <w:r w:rsidRPr="005B1701">
        <w:rPr>
          <w:rFonts w:asciiTheme="minorHAnsi" w:hAnsiTheme="minorHAnsi"/>
          <w:szCs w:val="20"/>
          <w:lang w:val="en-GB"/>
        </w:rPr>
        <w:t xml:space="preserve">If there are only private parties, there must be some sort of </w:t>
      </w:r>
      <w:r w:rsidRPr="005B1701">
        <w:rPr>
          <w:rFonts w:asciiTheme="minorHAnsi" w:hAnsiTheme="minorHAnsi"/>
          <w:b/>
          <w:bCs/>
          <w:szCs w:val="20"/>
          <w:lang w:val="en-GB"/>
        </w:rPr>
        <w:t>government intersection</w:t>
      </w:r>
      <w:r w:rsidRPr="005B1701">
        <w:rPr>
          <w:rFonts w:asciiTheme="minorHAnsi" w:hAnsiTheme="minorHAnsi"/>
          <w:szCs w:val="20"/>
          <w:lang w:val="en-GB"/>
        </w:rPr>
        <w:t xml:space="preserve"> (e.g. D relies on a statute) </w:t>
      </w:r>
      <w:r w:rsidRPr="005B1701">
        <w:rPr>
          <w:rFonts w:asciiTheme="minorHAnsi" w:hAnsiTheme="minorHAnsi"/>
          <w:szCs w:val="20"/>
          <w:lang w:val="en-GB"/>
        </w:rPr>
        <w:sym w:font="Wingdings" w:char="F0E0"/>
      </w:r>
      <w:r w:rsidRPr="005B1701">
        <w:rPr>
          <w:rFonts w:asciiTheme="minorHAnsi" w:hAnsiTheme="minorHAnsi"/>
          <w:szCs w:val="20"/>
          <w:lang w:val="en-GB"/>
        </w:rPr>
        <w:t xml:space="preserve"> injunction as violation of s 2(b) rights</w:t>
      </w:r>
    </w:p>
    <w:p w:rsidR="00971D71" w:rsidRPr="005B1701" w:rsidRDefault="00971D71" w:rsidP="005B1701">
      <w:pPr>
        <w:pStyle w:val="NormalWeb"/>
        <w:numPr>
          <w:ilvl w:val="0"/>
          <w:numId w:val="129"/>
        </w:numPr>
        <w:spacing w:before="0" w:beforeAutospacing="0" w:after="0" w:afterAutospacing="0"/>
        <w:rPr>
          <w:rFonts w:asciiTheme="minorHAnsi" w:hAnsiTheme="minorHAnsi"/>
          <w:szCs w:val="20"/>
          <w:lang w:val="en-GB"/>
        </w:rPr>
      </w:pPr>
      <w:r w:rsidRPr="005B1701">
        <w:rPr>
          <w:rFonts w:asciiTheme="minorHAnsi" w:hAnsiTheme="minorHAnsi"/>
          <w:b/>
          <w:szCs w:val="20"/>
          <w:lang w:val="en-GB"/>
        </w:rPr>
        <w:t xml:space="preserve">court orders are not government actions </w:t>
      </w:r>
      <w:r w:rsidRPr="005B1701">
        <w:rPr>
          <w:rFonts w:asciiTheme="minorHAnsi" w:hAnsiTheme="minorHAnsi"/>
          <w:szCs w:val="20"/>
          <w:lang w:val="en-GB"/>
        </w:rPr>
        <w:sym w:font="Wingdings" w:char="F0E0"/>
      </w:r>
      <w:r w:rsidRPr="005B1701">
        <w:rPr>
          <w:rFonts w:asciiTheme="minorHAnsi" w:hAnsiTheme="minorHAnsi"/>
          <w:szCs w:val="20"/>
          <w:lang w:val="en-GB"/>
        </w:rPr>
        <w:t xml:space="preserve"> Charter does not apply to this case</w:t>
      </w:r>
    </w:p>
    <w:p w:rsidR="00971D71" w:rsidRPr="005B1701" w:rsidRDefault="00971D71" w:rsidP="00971D71">
      <w:pPr>
        <w:pStyle w:val="NormalWeb"/>
        <w:spacing w:before="0" w:beforeAutospacing="0" w:after="0" w:afterAutospacing="0"/>
        <w:rPr>
          <w:rFonts w:asciiTheme="minorHAnsi" w:hAnsiTheme="minorHAnsi"/>
          <w:b/>
          <w:bCs/>
          <w:szCs w:val="20"/>
          <w:lang w:val="en-GB"/>
        </w:rPr>
      </w:pPr>
    </w:p>
    <w:p w:rsidR="00971D71" w:rsidRPr="005B1701" w:rsidRDefault="00971D71" w:rsidP="00971D71">
      <w:pPr>
        <w:pStyle w:val="NormalWeb"/>
        <w:spacing w:before="0" w:beforeAutospacing="0" w:after="0" w:afterAutospacing="0"/>
        <w:rPr>
          <w:rFonts w:asciiTheme="minorHAnsi" w:hAnsiTheme="minorHAnsi"/>
          <w:szCs w:val="20"/>
          <w:lang w:val="en-GB"/>
        </w:rPr>
      </w:pPr>
      <w:r w:rsidRPr="005B1701">
        <w:rPr>
          <w:rFonts w:asciiTheme="minorHAnsi" w:hAnsiTheme="minorHAnsi"/>
          <w:b/>
          <w:bCs/>
          <w:szCs w:val="20"/>
          <w:lang w:val="en-GB"/>
        </w:rPr>
        <w:t>Decision</w:t>
      </w:r>
      <w:r w:rsidRPr="005B1701">
        <w:rPr>
          <w:rFonts w:asciiTheme="minorHAnsi" w:hAnsiTheme="minorHAnsi"/>
          <w:szCs w:val="20"/>
          <w:lang w:val="en-GB"/>
        </w:rPr>
        <w:t xml:space="preserve">:  </w:t>
      </w:r>
      <w:r w:rsidRPr="005B1701">
        <w:rPr>
          <w:rFonts w:asciiTheme="minorHAnsi" w:hAnsiTheme="minorHAnsi"/>
          <w:i/>
          <w:iCs/>
          <w:szCs w:val="20"/>
          <w:lang w:val="en-GB"/>
        </w:rPr>
        <w:t>Charter</w:t>
      </w:r>
      <w:r w:rsidRPr="005B1701">
        <w:rPr>
          <w:rFonts w:asciiTheme="minorHAnsi" w:hAnsiTheme="minorHAnsi"/>
          <w:szCs w:val="20"/>
          <w:lang w:val="en-GB"/>
        </w:rPr>
        <w:t xml:space="preserve"> can’t be invoked in this case so the injunction stands.</w:t>
      </w:r>
    </w:p>
    <w:p w:rsidR="00971D71" w:rsidRPr="005B1701" w:rsidRDefault="00971D71" w:rsidP="00971D71">
      <w:pPr>
        <w:pStyle w:val="NormalWeb"/>
        <w:spacing w:before="0" w:beforeAutospacing="0" w:after="0" w:afterAutospacing="0"/>
        <w:rPr>
          <w:rFonts w:ascii="Helvetica" w:hAnsi="Helvetica" w:cs="Helvetica"/>
          <w:i/>
          <w:iCs/>
          <w:color w:val="FFFFFF" w:themeColor="background1"/>
          <w:sz w:val="21"/>
          <w:szCs w:val="21"/>
          <w:bdr w:val="none" w:sz="0" w:space="0" w:color="auto" w:frame="1"/>
          <w:shd w:val="clear" w:color="auto" w:fill="303641"/>
        </w:rPr>
      </w:pPr>
    </w:p>
    <w:p w:rsidR="00971D71" w:rsidRPr="005B1701" w:rsidRDefault="00971D71" w:rsidP="00971D71">
      <w:pPr>
        <w:spacing w:after="0" w:line="240" w:lineRule="auto"/>
        <w:textAlignment w:val="center"/>
        <w:rPr>
          <w:rFonts w:eastAsia="Times New Roman" w:cs="Times New Roman"/>
          <w:b/>
          <w:bCs/>
          <w:sz w:val="24"/>
          <w:szCs w:val="24"/>
          <w:lang w:eastAsia="en-CA"/>
        </w:rPr>
      </w:pPr>
    </w:p>
    <w:p w:rsidR="00971D71" w:rsidRPr="005B1701" w:rsidRDefault="00971D71" w:rsidP="00971D71">
      <w:pPr>
        <w:pStyle w:val="SUBHEADINGS"/>
      </w:pPr>
    </w:p>
    <w:p w:rsidR="00971D71" w:rsidRPr="005B1701" w:rsidRDefault="00971D71" w:rsidP="00971D71">
      <w:pPr>
        <w:pStyle w:val="SUBHEADINGS"/>
      </w:pPr>
    </w:p>
    <w:p w:rsidR="00971D71" w:rsidRPr="005B1701" w:rsidRDefault="00971D71" w:rsidP="00971D71">
      <w:pPr>
        <w:pStyle w:val="SUBHEADINGS"/>
      </w:pPr>
      <w:r w:rsidRPr="005B1701">
        <w:lastRenderedPageBreak/>
        <w:t xml:space="preserve">Using the Charter in private litigation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pStyle w:val="Heading2"/>
      </w:pPr>
      <w:bookmarkStart w:id="7" w:name="_Toc416534242"/>
      <w:r w:rsidRPr="005B1701">
        <w:t>Grant v Torstar, [2009] SCC 61</w:t>
      </w:r>
      <w:bookmarkEnd w:id="7"/>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 xml:space="preserve">While the Charter does not apply directly in private litigation, Charter </w:t>
      </w:r>
      <w:r w:rsidRPr="005B1701">
        <w:rPr>
          <w:rFonts w:eastAsia="Times New Roman" w:cs="Times New Roman"/>
          <w:b/>
          <w:bCs/>
          <w:i/>
          <w:iCs/>
          <w:color w:val="0000FF"/>
          <w:sz w:val="24"/>
          <w:szCs w:val="24"/>
          <w:lang w:val="en-GB" w:eastAsia="en-CA"/>
        </w:rPr>
        <w:t xml:space="preserve">values </w:t>
      </w:r>
      <w:r w:rsidRPr="005B1701">
        <w:rPr>
          <w:rFonts w:eastAsia="Times New Roman" w:cs="Times New Roman"/>
          <w:b/>
          <w:bCs/>
          <w:color w:val="0000FF"/>
          <w:sz w:val="24"/>
          <w:szCs w:val="24"/>
          <w:lang w:val="en-GB" w:eastAsia="en-CA"/>
        </w:rPr>
        <w:t>do; can be taken into account and can be argued</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Tort case basically ; defamation is strict liability tort: don't have to prove defendant intended to do harm or that defendant was careless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Grant suing Toronto Star for defamation</w:t>
      </w:r>
    </w:p>
    <w:p w:rsidR="00971D71" w:rsidRPr="005B1701" w:rsidRDefault="00971D71" w:rsidP="005B1701">
      <w:pPr>
        <w:pStyle w:val="ListParagraph"/>
        <w:numPr>
          <w:ilvl w:val="0"/>
          <w:numId w:val="130"/>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limit to freedom of expression s 2(b)</w:t>
      </w:r>
    </w:p>
    <w:p w:rsidR="00971D71" w:rsidRPr="005B1701" w:rsidRDefault="00971D71" w:rsidP="005B1701">
      <w:pPr>
        <w:pStyle w:val="ListParagraph"/>
        <w:numPr>
          <w:ilvl w:val="0"/>
          <w:numId w:val="130"/>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currently, strict liability torts for defamatory statements; some defences available </w:t>
      </w:r>
    </w:p>
    <w:p w:rsidR="00971D71" w:rsidRPr="005B1701" w:rsidRDefault="00971D71" w:rsidP="005B1701">
      <w:pPr>
        <w:pStyle w:val="ListParagraph"/>
        <w:numPr>
          <w:ilvl w:val="0"/>
          <w:numId w:val="130"/>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however, existing</w:t>
      </w:r>
      <w:r w:rsidRPr="005B1701">
        <w:rPr>
          <w:rFonts w:eastAsia="Times New Roman" w:cs="Times New Roman"/>
          <w:sz w:val="24"/>
          <w:szCs w:val="24"/>
          <w:lang w:eastAsia="en-CA"/>
        </w:rPr>
        <w:t xml:space="preserve"> law inconsistent with s 2(b) of </w:t>
      </w:r>
      <w:r w:rsidRPr="005B1701">
        <w:rPr>
          <w:rFonts w:eastAsia="Times New Roman" w:cs="Times New Roman"/>
          <w:i/>
          <w:iCs/>
          <w:sz w:val="24"/>
          <w:szCs w:val="24"/>
          <w:lang w:eastAsia="en-CA"/>
        </w:rPr>
        <w:t xml:space="preserve">Charter </w:t>
      </w:r>
      <w:r w:rsidRPr="005B1701">
        <w:rPr>
          <w:rFonts w:eastAsia="Times New Roman" w:cs="Times New Roman"/>
          <w:sz w:val="24"/>
          <w:szCs w:val="24"/>
          <w:lang w:eastAsia="en-CA"/>
        </w:rPr>
        <w:t xml:space="preserve">and has "chilling" effect on reporting </w:t>
      </w:r>
    </w:p>
    <w:p w:rsidR="00971D71" w:rsidRPr="005B1701" w:rsidRDefault="00971D71" w:rsidP="005B1701">
      <w:pPr>
        <w:pStyle w:val="ListParagraph"/>
        <w:numPr>
          <w:ilvl w:val="0"/>
          <w:numId w:val="130"/>
        </w:numPr>
        <w:spacing w:after="0" w:line="240" w:lineRule="auto"/>
        <w:rPr>
          <w:rFonts w:eastAsia="Times New Roman" w:cs="Times New Roman"/>
          <w:sz w:val="24"/>
          <w:szCs w:val="24"/>
          <w:lang w:val="en-GB" w:eastAsia="en-CA"/>
        </w:rPr>
      </w:pPr>
      <w:r w:rsidRPr="005B1701">
        <w:rPr>
          <w:rFonts w:eastAsia="Times New Roman" w:cs="Times New Roman"/>
          <w:sz w:val="24"/>
          <w:szCs w:val="24"/>
          <w:lang w:eastAsia="en-CA"/>
        </w:rPr>
        <w:t xml:space="preserve">Common law should be modified to recognise </w:t>
      </w:r>
      <w:r w:rsidRPr="005B1701">
        <w:rPr>
          <w:rFonts w:eastAsia="Times New Roman" w:cs="Times New Roman"/>
          <w:b/>
          <w:sz w:val="24"/>
          <w:szCs w:val="24"/>
          <w:lang w:eastAsia="en-CA"/>
        </w:rPr>
        <w:t xml:space="preserve">Defense of Responsible Communication </w:t>
      </w:r>
    </w:p>
    <w:p w:rsidR="00971D71" w:rsidRPr="005B1701" w:rsidRDefault="00971D71" w:rsidP="005B1701">
      <w:pPr>
        <w:pStyle w:val="ListParagraph"/>
        <w:numPr>
          <w:ilvl w:val="1"/>
          <w:numId w:val="130"/>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SCC fashions new defence regarding reporting based on Charter values of democratic discourse, truth-finding, and self-fulfilment (in s 2(b) freedom of expression) and comparative jurisprudence</w:t>
      </w:r>
    </w:p>
    <w:p w:rsidR="00971D71" w:rsidRPr="005B1701" w:rsidRDefault="00971D71" w:rsidP="005B1701">
      <w:pPr>
        <w:numPr>
          <w:ilvl w:val="1"/>
          <w:numId w:val="121"/>
        </w:numPr>
        <w:tabs>
          <w:tab w:val="clear" w:pos="1440"/>
          <w:tab w:val="num" w:pos="1024"/>
        </w:tabs>
        <w:spacing w:after="0" w:line="240" w:lineRule="auto"/>
        <w:ind w:left="540"/>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Can invoke Charter values to support your common law argument </w:t>
      </w:r>
    </w:p>
    <w:p w:rsidR="00971D71" w:rsidRPr="005B1701" w:rsidRDefault="00971D71" w:rsidP="005B1701">
      <w:pPr>
        <w:numPr>
          <w:ilvl w:val="1"/>
          <w:numId w:val="121"/>
        </w:numPr>
        <w:tabs>
          <w:tab w:val="clear" w:pos="1440"/>
          <w:tab w:val="num" w:pos="1024"/>
        </w:tabs>
        <w:spacing w:after="0" w:line="240" w:lineRule="auto"/>
        <w:ind w:left="540"/>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Can also use Charter values to convince the court to interpret a particular, ordinary statute in a certain way </w:t>
      </w: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ind w:left="416"/>
        <w:rPr>
          <w:rFonts w:eastAsia="Times New Roman" w:cs="Times New Roman"/>
          <w:sz w:val="24"/>
          <w:szCs w:val="24"/>
          <w:lang w:val="en-GB" w:eastAsia="en-CA"/>
        </w:rPr>
      </w:pPr>
    </w:p>
    <w:p w:rsidR="00971D71" w:rsidRPr="005B1701" w:rsidRDefault="00971D71" w:rsidP="00971D71">
      <w:pPr>
        <w:pStyle w:val="Heading2"/>
      </w:pPr>
      <w:bookmarkStart w:id="8" w:name="_Toc416534243"/>
      <w:r w:rsidRPr="005B1701">
        <w:t>Eldridge v British Columbia (Attorney General), [1997] 3 SCR 624</w:t>
      </w:r>
      <w:bookmarkEnd w:id="8"/>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 xml:space="preserve">How to determine if the activity of a private entity is subject to the </w:t>
      </w:r>
      <w:r w:rsidRPr="005B1701">
        <w:rPr>
          <w:rFonts w:eastAsia="Times New Roman" w:cs="Times New Roman"/>
          <w:b/>
          <w:bCs/>
          <w:i/>
          <w:iCs/>
          <w:color w:val="0000FF"/>
          <w:sz w:val="24"/>
          <w:szCs w:val="24"/>
          <w:lang w:val="en-GB" w:eastAsia="en-CA"/>
        </w:rPr>
        <w:t>Charter</w:t>
      </w:r>
      <w:r w:rsidRPr="005B1701">
        <w:rPr>
          <w:rFonts w:eastAsia="Times New Roman" w:cs="Times New Roman"/>
          <w:b/>
          <w:bCs/>
          <w:color w:val="0000FF"/>
          <w:sz w:val="24"/>
          <w:szCs w:val="24"/>
          <w:lang w:val="en-GB" w:eastAsia="en-CA"/>
        </w:rPr>
        <w:t>; 2 ways legislation can violate Charter</w:t>
      </w:r>
    </w:p>
    <w:p w:rsidR="00971D71" w:rsidRPr="005B1701" w:rsidRDefault="00971D71" w:rsidP="00971D71">
      <w:pPr>
        <w:spacing w:after="0" w:line="240" w:lineRule="auto"/>
        <w:ind w:left="416"/>
        <w:rPr>
          <w:rFonts w:eastAsia="Times New Roman" w:cs="Times New Roman"/>
          <w:color w:val="0000FF"/>
          <w:sz w:val="24"/>
          <w:szCs w:val="24"/>
          <w:lang w:val="en-GB" w:eastAsia="en-CA"/>
        </w:rPr>
      </w:pPr>
      <w:r w:rsidRPr="005B1701">
        <w:rPr>
          <w:rFonts w:eastAsia="Times New Roman" w:cs="Times New Roman"/>
          <w:color w:val="0000FF"/>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w:t>
      </w:r>
    </w:p>
    <w:p w:rsidR="00971D71" w:rsidRPr="005B1701" w:rsidRDefault="00971D71" w:rsidP="005B1701">
      <w:pPr>
        <w:pStyle w:val="ListParagraph"/>
        <w:numPr>
          <w:ilvl w:val="0"/>
          <w:numId w:val="131"/>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Deaf people claim hospital legislation violates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because it doesn’t provide for sign language translation services. The legislation did not explicitly list which services should be provided. This was the responsibility of a decision-maker.</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Is the hospital violating the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by not providing sign language services?</w:t>
      </w: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Analysis:</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5B1701">
      <w:pPr>
        <w:pStyle w:val="ListParagraph"/>
        <w:numPr>
          <w:ilvl w:val="0"/>
          <w:numId w:val="131"/>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Look at the legislation under which services are provided </w:t>
      </w:r>
      <w:bookmarkStart w:id="9" w:name="_Toc416533537"/>
      <w:bookmarkStart w:id="10" w:name="_Toc416529912"/>
    </w:p>
    <w:p w:rsidR="00971D71" w:rsidRPr="005B1701" w:rsidRDefault="00971D71" w:rsidP="005B1701">
      <w:pPr>
        <w:pStyle w:val="ListParagraph"/>
        <w:numPr>
          <w:ilvl w:val="0"/>
          <w:numId w:val="131"/>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There are</w:t>
      </w:r>
      <w:bookmarkEnd w:id="9"/>
      <w:r w:rsidRPr="005B1701">
        <w:rPr>
          <w:rFonts w:eastAsia="Times New Roman" w:cs="Times New Roman"/>
          <w:sz w:val="24"/>
          <w:szCs w:val="24"/>
          <w:lang w:val="en-GB" w:eastAsia="en-CA"/>
        </w:rPr>
        <w:t xml:space="preserve"> </w:t>
      </w:r>
    </w:p>
    <w:p w:rsidR="00971D71" w:rsidRPr="005B1701" w:rsidRDefault="00971D71" w:rsidP="00971D71">
      <w:pPr>
        <w:spacing w:after="0" w:line="240" w:lineRule="auto"/>
        <w:textAlignment w:val="center"/>
        <w:outlineLvl w:val="0"/>
        <w:rPr>
          <w:rStyle w:val="testsChar"/>
          <w:rFonts w:eastAsiaTheme="minorHAnsi"/>
        </w:rPr>
      </w:pPr>
      <w:bookmarkStart w:id="11" w:name="_Toc416534244"/>
      <w:r w:rsidRPr="005B1701">
        <w:rPr>
          <w:rStyle w:val="Heading3Char"/>
        </w:rPr>
        <w:t>two ways that legislation can violate the Charter:</w:t>
      </w:r>
      <w:bookmarkEnd w:id="10"/>
      <w:bookmarkEnd w:id="11"/>
    </w:p>
    <w:p w:rsidR="00971D71" w:rsidRPr="005B1701" w:rsidRDefault="00971D71" w:rsidP="005B1701">
      <w:pPr>
        <w:pStyle w:val="ListParagraph"/>
        <w:numPr>
          <w:ilvl w:val="0"/>
          <w:numId w:val="132"/>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Legislation is </w:t>
      </w:r>
      <w:r w:rsidRPr="005B1701">
        <w:rPr>
          <w:rFonts w:eastAsia="Times New Roman" w:cs="Times New Roman"/>
          <w:b/>
          <w:bCs/>
          <w:sz w:val="24"/>
          <w:szCs w:val="24"/>
          <w:lang w:val="en-GB" w:eastAsia="en-CA"/>
        </w:rPr>
        <w:t>unconstitutional on its face</w:t>
      </w:r>
      <w:r w:rsidRPr="005B1701">
        <w:rPr>
          <w:rFonts w:eastAsia="Times New Roman" w:cs="Times New Roman"/>
          <w:sz w:val="24"/>
          <w:szCs w:val="24"/>
          <w:lang w:val="en-GB" w:eastAsia="en-CA"/>
        </w:rPr>
        <w:t xml:space="preserve"> because it violates a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right and isn’t saved by s 1</w:t>
      </w:r>
    </w:p>
    <w:p w:rsidR="00971D71" w:rsidRPr="005B1701" w:rsidRDefault="00971D71" w:rsidP="005B1701">
      <w:pPr>
        <w:pStyle w:val="ListParagraph"/>
        <w:numPr>
          <w:ilvl w:val="0"/>
          <w:numId w:val="154"/>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Court</w:t>
      </w:r>
      <w:r w:rsidRPr="005B1701">
        <w:rPr>
          <w:rFonts w:eastAsia="Times New Roman" w:cs="Times New Roman"/>
          <w:sz w:val="24"/>
          <w:szCs w:val="24"/>
          <w:lang w:eastAsia="en-CA"/>
        </w:rPr>
        <w:t xml:space="preserve"> compelled to strike it down and declare it of no force or effect (s 52)</w:t>
      </w:r>
    </w:p>
    <w:p w:rsidR="00971D71" w:rsidRPr="005B1701" w:rsidRDefault="00971D71" w:rsidP="005B1701">
      <w:pPr>
        <w:pStyle w:val="ListParagraph"/>
        <w:numPr>
          <w:ilvl w:val="0"/>
          <w:numId w:val="154"/>
        </w:numPr>
        <w:spacing w:after="0" w:line="240" w:lineRule="auto"/>
        <w:rPr>
          <w:rFonts w:eastAsia="Times New Roman" w:cs="Times New Roman"/>
          <w:sz w:val="24"/>
          <w:szCs w:val="24"/>
          <w:lang w:val="en-GB" w:eastAsia="en-CA"/>
        </w:rPr>
      </w:pPr>
      <w:r w:rsidRPr="005B1701">
        <w:rPr>
          <w:rFonts w:eastAsia="Times New Roman" w:cs="Times New Roman"/>
          <w:sz w:val="24"/>
          <w:szCs w:val="24"/>
          <w:lang w:eastAsia="en-CA"/>
        </w:rPr>
        <w:t xml:space="preserve">In this case, </w:t>
      </w:r>
      <w:r w:rsidRPr="005B1701">
        <w:rPr>
          <w:rFonts w:eastAsia="Times New Roman" w:cs="Times New Roman"/>
          <w:sz w:val="24"/>
          <w:szCs w:val="24"/>
          <w:lang w:val="en-GB" w:eastAsia="en-CA"/>
        </w:rPr>
        <w:t>Court finds that the legislation was not unconstitutional on face --&gt; didn’t explicitly rule things out, gave discretion.</w:t>
      </w:r>
    </w:p>
    <w:p w:rsidR="00971D71" w:rsidRPr="005B1701" w:rsidRDefault="00971D71" w:rsidP="005B1701">
      <w:pPr>
        <w:pStyle w:val="ListParagraph"/>
        <w:numPr>
          <w:ilvl w:val="0"/>
          <w:numId w:val="132"/>
        </w:numPr>
        <w:spacing w:after="0" w:line="240" w:lineRule="auto"/>
        <w:rPr>
          <w:rFonts w:eastAsia="Times New Roman" w:cs="Times New Roman"/>
          <w:sz w:val="24"/>
          <w:szCs w:val="24"/>
          <w:lang w:val="en-GB" w:eastAsia="en-CA"/>
        </w:rPr>
      </w:pP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is infringed, not by the legislation itself, but by the </w:t>
      </w:r>
      <w:r w:rsidRPr="005B1701">
        <w:rPr>
          <w:rFonts w:eastAsia="Times New Roman" w:cs="Times New Roman"/>
          <w:b/>
          <w:bCs/>
          <w:sz w:val="24"/>
          <w:szCs w:val="24"/>
          <w:lang w:val="en-GB" w:eastAsia="en-CA"/>
        </w:rPr>
        <w:t>actions of a delegated decision-maker in applying</w:t>
      </w:r>
      <w:r w:rsidRPr="005B1701">
        <w:rPr>
          <w:rFonts w:eastAsia="Times New Roman" w:cs="Times New Roman"/>
          <w:sz w:val="24"/>
          <w:szCs w:val="24"/>
          <w:lang w:val="en-GB" w:eastAsia="en-CA"/>
        </w:rPr>
        <w:t xml:space="preserve"> it.</w:t>
      </w:r>
    </w:p>
    <w:p w:rsidR="00971D71" w:rsidRPr="005B1701" w:rsidRDefault="00971D71" w:rsidP="005B1701">
      <w:pPr>
        <w:pStyle w:val="ListParagraph"/>
        <w:numPr>
          <w:ilvl w:val="0"/>
          <w:numId w:val="155"/>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Legislation</w:t>
      </w:r>
      <w:r w:rsidRPr="005B1701">
        <w:rPr>
          <w:rFonts w:eastAsia="Times New Roman" w:cs="Times New Roman"/>
          <w:sz w:val="24"/>
          <w:szCs w:val="24"/>
          <w:lang w:eastAsia="en-CA"/>
        </w:rPr>
        <w:t xml:space="preserve"> remains valid but remedy for unconstitutional action may be sought (s 24(1))</w:t>
      </w:r>
    </w:p>
    <w:p w:rsidR="00971D71" w:rsidRPr="005B1701" w:rsidRDefault="00971D71" w:rsidP="005B1701">
      <w:pPr>
        <w:pStyle w:val="ListParagraph"/>
        <w:numPr>
          <w:ilvl w:val="0"/>
          <w:numId w:val="155"/>
        </w:numPr>
        <w:spacing w:after="0" w:line="240" w:lineRule="auto"/>
        <w:rPr>
          <w:rFonts w:eastAsia="Times New Roman" w:cs="Times New Roman"/>
          <w:sz w:val="24"/>
          <w:szCs w:val="24"/>
          <w:lang w:val="en-GB" w:eastAsia="en-CA"/>
        </w:rPr>
      </w:pPr>
      <w:r w:rsidRPr="005B1701">
        <w:rPr>
          <w:rFonts w:eastAsia="Times New Roman" w:cs="Times New Roman"/>
          <w:sz w:val="24"/>
          <w:szCs w:val="24"/>
          <w:lang w:eastAsia="en-CA"/>
        </w:rPr>
        <w:lastRenderedPageBreak/>
        <w:t xml:space="preserve">In this case, </w:t>
      </w:r>
      <w:r w:rsidRPr="005B1701">
        <w:rPr>
          <w:rFonts w:eastAsia="Times New Roman" w:cs="Times New Roman"/>
          <w:sz w:val="24"/>
          <w:szCs w:val="24"/>
          <w:lang w:val="en-GB" w:eastAsia="en-CA"/>
        </w:rPr>
        <w:t xml:space="preserve">it was the actions of a delegated decision-marker, who had the discretion to choose the benefits that resulted in Charter infringement </w:t>
      </w:r>
    </w:p>
    <w:p w:rsidR="00971D71" w:rsidRPr="005B1701" w:rsidRDefault="00971D71" w:rsidP="00971D71">
      <w:p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 xml:space="preserve">To figure out if legislation violates </w:t>
      </w:r>
      <w:r w:rsidRPr="005B1701">
        <w:rPr>
          <w:rFonts w:eastAsia="Times New Roman" w:cs="Times New Roman"/>
          <w:i/>
          <w:sz w:val="24"/>
          <w:szCs w:val="24"/>
          <w:lang w:val="en-GB" w:eastAsia="en-CA"/>
        </w:rPr>
        <w:t xml:space="preserve">Charter </w:t>
      </w:r>
      <w:r w:rsidRPr="005B1701">
        <w:rPr>
          <w:rFonts w:eastAsia="Times New Roman" w:cs="Times New Roman"/>
          <w:sz w:val="24"/>
          <w:szCs w:val="24"/>
          <w:lang w:val="en-GB" w:eastAsia="en-CA"/>
        </w:rPr>
        <w:t>through b) apply Eldridge Test</w:t>
      </w:r>
    </w:p>
    <w:p w:rsidR="00971D71" w:rsidRPr="005B1701" w:rsidRDefault="00971D71" w:rsidP="00971D71">
      <w:pPr>
        <w:pStyle w:val="Heading3"/>
      </w:pPr>
      <w:bookmarkStart w:id="12" w:name="_Toc416529913"/>
      <w:bookmarkStart w:id="13" w:name="_Toc416534245"/>
      <w:r w:rsidRPr="005B1701">
        <w:t>Two ways to bring a defendant within s 32</w:t>
      </w:r>
      <w:bookmarkEnd w:id="12"/>
      <w:bookmarkEnd w:id="13"/>
      <w:r w:rsidRPr="005B1701">
        <w:t xml:space="preserve"> </w:t>
      </w:r>
    </w:p>
    <w:p w:rsidR="00971D71" w:rsidRPr="005B1701" w:rsidRDefault="00971D71" w:rsidP="00971D71">
      <w:pPr>
        <w:spacing w:after="0" w:line="240" w:lineRule="auto"/>
        <w:ind w:left="95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1. To show that it is a</w:t>
      </w:r>
      <w:r w:rsidRPr="005B1701">
        <w:rPr>
          <w:rFonts w:eastAsia="Times New Roman" w:cs="Times New Roman"/>
          <w:b/>
          <w:sz w:val="24"/>
          <w:szCs w:val="24"/>
          <w:lang w:val="en-GB" w:eastAsia="en-CA"/>
        </w:rPr>
        <w:t xml:space="preserve"> government</w:t>
      </w:r>
      <w:r w:rsidRPr="005B1701">
        <w:rPr>
          <w:rFonts w:eastAsia="Times New Roman" w:cs="Times New Roman"/>
          <w:b/>
          <w:sz w:val="24"/>
          <w:szCs w:val="24"/>
          <w:lang w:eastAsia="en-CA"/>
        </w:rPr>
        <w:t xml:space="preserve"> entity</w:t>
      </w:r>
      <w:r w:rsidRPr="005B1701">
        <w:rPr>
          <w:rFonts w:eastAsia="Times New Roman" w:cs="Times New Roman"/>
          <w:sz w:val="24"/>
          <w:szCs w:val="24"/>
          <w:lang w:eastAsia="en-CA"/>
        </w:rPr>
        <w:t xml:space="preserve"> </w:t>
      </w:r>
    </w:p>
    <w:p w:rsidR="00971D71" w:rsidRPr="005B1701" w:rsidRDefault="00971D71" w:rsidP="005B1701">
      <w:pPr>
        <w:numPr>
          <w:ilvl w:val="2"/>
          <w:numId w:val="114"/>
        </w:numPr>
        <w:spacing w:after="0" w:line="240" w:lineRule="auto"/>
        <w:ind w:left="2036"/>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Have to look at </w:t>
      </w:r>
      <w:r w:rsidRPr="005B1701">
        <w:rPr>
          <w:rFonts w:eastAsia="Times New Roman" w:cs="Times New Roman"/>
          <w:b/>
          <w:bCs/>
          <w:sz w:val="24"/>
          <w:szCs w:val="24"/>
          <w:lang w:eastAsia="en-CA"/>
        </w:rPr>
        <w:t xml:space="preserve">nature and degree of control </w:t>
      </w:r>
      <w:r w:rsidRPr="005B1701">
        <w:rPr>
          <w:rFonts w:eastAsia="Times New Roman" w:cs="Times New Roman"/>
          <w:sz w:val="24"/>
          <w:szCs w:val="24"/>
          <w:lang w:eastAsia="en-CA"/>
        </w:rPr>
        <w:t xml:space="preserve">exercised by govt over it </w:t>
      </w:r>
    </w:p>
    <w:p w:rsidR="00971D71" w:rsidRPr="005B1701" w:rsidRDefault="00971D71" w:rsidP="005B1701">
      <w:pPr>
        <w:numPr>
          <w:ilvl w:val="2"/>
          <w:numId w:val="114"/>
        </w:numPr>
        <w:spacing w:after="0" w:line="240" w:lineRule="auto"/>
        <w:ind w:left="2036"/>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If it is govt entity, all of its activities subject to Charter including private activities </w:t>
      </w:r>
    </w:p>
    <w:p w:rsidR="00971D71" w:rsidRPr="005B1701" w:rsidRDefault="00971D71" w:rsidP="00971D71">
      <w:p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2. Show that the </w:t>
      </w:r>
      <w:r w:rsidRPr="005B1701">
        <w:rPr>
          <w:rFonts w:eastAsia="Times New Roman" w:cs="Times New Roman"/>
          <w:i/>
          <w:iCs/>
          <w:sz w:val="24"/>
          <w:szCs w:val="24"/>
          <w:lang w:eastAsia="en-CA"/>
        </w:rPr>
        <w:t xml:space="preserve">activities </w:t>
      </w:r>
      <w:r w:rsidRPr="005B1701">
        <w:rPr>
          <w:rFonts w:eastAsia="Times New Roman" w:cs="Times New Roman"/>
          <w:sz w:val="24"/>
          <w:szCs w:val="24"/>
          <w:lang w:eastAsia="en-CA"/>
        </w:rPr>
        <w:t xml:space="preserve">that the entity is engaging in is a </w:t>
      </w:r>
      <w:r w:rsidRPr="005B1701">
        <w:rPr>
          <w:rFonts w:eastAsia="Times New Roman" w:cs="Times New Roman"/>
          <w:b/>
          <w:sz w:val="24"/>
          <w:szCs w:val="24"/>
          <w:lang w:eastAsia="en-CA"/>
        </w:rPr>
        <w:t>gov't service</w:t>
      </w:r>
      <w:r w:rsidRPr="005B1701">
        <w:rPr>
          <w:rFonts w:eastAsia="Times New Roman" w:cs="Times New Roman"/>
          <w:sz w:val="24"/>
          <w:szCs w:val="24"/>
          <w:lang w:eastAsia="en-CA"/>
        </w:rPr>
        <w:t xml:space="preserve"> </w:t>
      </w:r>
    </w:p>
    <w:p w:rsidR="00971D71" w:rsidRPr="005B1701" w:rsidRDefault="00971D71" w:rsidP="005B1701">
      <w:pPr>
        <w:numPr>
          <w:ilvl w:val="2"/>
          <w:numId w:val="114"/>
        </w:numPr>
        <w:spacing w:after="0" w:line="240" w:lineRule="auto"/>
        <w:ind w:left="2036"/>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Particular activity ascribed to govt </w:t>
      </w:r>
    </w:p>
    <w:p w:rsidR="00971D71" w:rsidRPr="005B1701" w:rsidRDefault="00971D71" w:rsidP="005B1701">
      <w:pPr>
        <w:numPr>
          <w:ilvl w:val="2"/>
          <w:numId w:val="114"/>
        </w:numPr>
        <w:spacing w:after="0" w:line="240" w:lineRule="auto"/>
        <w:ind w:left="2036"/>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Look at </w:t>
      </w:r>
      <w:r w:rsidRPr="005B1701">
        <w:rPr>
          <w:rFonts w:eastAsia="Times New Roman" w:cs="Times New Roman"/>
          <w:b/>
          <w:sz w:val="24"/>
          <w:szCs w:val="24"/>
          <w:lang w:eastAsia="en-CA"/>
        </w:rPr>
        <w:t>nature of the activity itself</w:t>
      </w:r>
      <w:r w:rsidRPr="005B1701">
        <w:rPr>
          <w:rFonts w:eastAsia="Times New Roman" w:cs="Times New Roman"/>
          <w:sz w:val="24"/>
          <w:szCs w:val="24"/>
          <w:lang w:eastAsia="en-CA"/>
        </w:rPr>
        <w:t xml:space="preserve"> </w:t>
      </w:r>
    </w:p>
    <w:p w:rsidR="00971D71" w:rsidRPr="005B1701" w:rsidRDefault="00971D71" w:rsidP="005B1701">
      <w:pPr>
        <w:numPr>
          <w:ilvl w:val="2"/>
          <w:numId w:val="114"/>
        </w:numPr>
        <w:spacing w:after="0" w:line="240" w:lineRule="auto"/>
        <w:ind w:left="2036"/>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Merely serving a “public function” or being “public” not enough --&gt; must be implementing specific govt policy.</w:t>
      </w:r>
    </w:p>
    <w:p w:rsidR="00971D71" w:rsidRPr="005B1701" w:rsidRDefault="00971D71" w:rsidP="005B1701">
      <w:pPr>
        <w:numPr>
          <w:ilvl w:val="2"/>
          <w:numId w:val="114"/>
        </w:numPr>
        <w:spacing w:after="0" w:line="240" w:lineRule="auto"/>
        <w:ind w:left="2036"/>
        <w:textAlignment w:val="center"/>
        <w:rPr>
          <w:rFonts w:eastAsia="Times New Roman" w:cs="Times New Roman"/>
          <w:sz w:val="24"/>
          <w:szCs w:val="24"/>
          <w:lang w:val="en-GB" w:eastAsia="en-CA"/>
        </w:rPr>
      </w:pPr>
      <w:r w:rsidRPr="005B1701">
        <w:rPr>
          <w:rFonts w:eastAsia="Times New Roman" w:cs="Times New Roman"/>
          <w:sz w:val="24"/>
          <w:szCs w:val="24"/>
          <w:lang w:eastAsia="en-CA"/>
        </w:rPr>
        <w:t xml:space="preserve">Here, provision of health services is a gov't service, therefore falls under the Charter </w:t>
      </w:r>
      <w:r w:rsidRPr="005B1701">
        <w:rPr>
          <w:rFonts w:eastAsia="Times New Roman" w:cs="Times New Roman"/>
          <w:i/>
          <w:iCs/>
          <w:sz w:val="24"/>
          <w:szCs w:val="24"/>
          <w:lang w:eastAsia="en-CA"/>
        </w:rPr>
        <w:t>for that purpose</w:t>
      </w:r>
      <w:r w:rsidRPr="005B1701">
        <w:rPr>
          <w:rFonts w:eastAsia="Times New Roman" w:cs="Times New Roman"/>
          <w:sz w:val="24"/>
          <w:szCs w:val="24"/>
          <w:lang w:eastAsia="en-CA"/>
        </w:rPr>
        <w:t>)</w:t>
      </w:r>
    </w:p>
    <w:p w:rsidR="00971D71" w:rsidRPr="005B1701" w:rsidRDefault="00971D71" w:rsidP="005B1701">
      <w:pPr>
        <w:pStyle w:val="ListParagraph"/>
        <w:numPr>
          <w:ilvl w:val="0"/>
          <w:numId w:val="135"/>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Merely vehicle used by legis to implement a program  (providing medical services is NOT internal management)</w:t>
      </w:r>
    </w:p>
    <w:p w:rsidR="00971D71" w:rsidRPr="005B1701" w:rsidRDefault="00971D71" w:rsidP="00971D71">
      <w:pPr>
        <w:spacing w:after="0" w:line="240" w:lineRule="auto"/>
        <w:textAlignment w:val="center"/>
        <w:rPr>
          <w:rFonts w:eastAsia="Times New Roman" w:cs="Times New Roman"/>
          <w:sz w:val="24"/>
          <w:szCs w:val="24"/>
          <w:lang w:val="en-GB" w:eastAsia="en-CA"/>
        </w:rPr>
      </w:pPr>
    </w:p>
    <w:p w:rsidR="00971D71" w:rsidRPr="005B1701" w:rsidRDefault="00971D71" w:rsidP="00971D71">
      <w:p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Does the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apply to the Medical Services Commission and the hospitals?</w:t>
      </w:r>
    </w:p>
    <w:p w:rsidR="00971D71" w:rsidRPr="005B1701" w:rsidRDefault="00971D71" w:rsidP="005B1701">
      <w:pPr>
        <w:numPr>
          <w:ilvl w:val="0"/>
          <w:numId w:val="133"/>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It is </w:t>
      </w:r>
      <w:r w:rsidRPr="005B1701">
        <w:rPr>
          <w:rFonts w:eastAsia="Times New Roman" w:cs="Times New Roman"/>
          <w:b/>
          <w:bCs/>
          <w:sz w:val="24"/>
          <w:szCs w:val="24"/>
          <w:lang w:val="en-GB" w:eastAsia="en-CA"/>
        </w:rPr>
        <w:t>possible</w:t>
      </w:r>
      <w:r w:rsidRPr="005B1701">
        <w:rPr>
          <w:rFonts w:eastAsia="Times New Roman" w:cs="Times New Roman"/>
          <w:sz w:val="24"/>
          <w:szCs w:val="24"/>
          <w:lang w:val="en-GB" w:eastAsia="en-CA"/>
        </w:rPr>
        <w:t xml:space="preserve"> for govt to give authority to a body that is not subject to the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(because not entrusted to implement specific govt policies – ex: corporations)</w:t>
      </w:r>
    </w:p>
    <w:p w:rsidR="00971D71" w:rsidRPr="005B1701" w:rsidRDefault="00971D71" w:rsidP="005B1701">
      <w:pPr>
        <w:numPr>
          <w:ilvl w:val="0"/>
          <w:numId w:val="133"/>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However</w:t>
      </w:r>
      <w:r w:rsidRPr="005B1701">
        <w:rPr>
          <w:rFonts w:eastAsia="Times New Roman" w:cs="Times New Roman"/>
          <w:sz w:val="24"/>
          <w:szCs w:val="24"/>
          <w:lang w:eastAsia="en-CA"/>
        </w:rPr>
        <w:t>, i</w:t>
      </w:r>
      <w:r w:rsidRPr="005B1701">
        <w:rPr>
          <w:rFonts w:eastAsia="Times New Roman" w:cs="Times New Roman"/>
          <w:sz w:val="24"/>
          <w:szCs w:val="24"/>
          <w:lang w:val="en-GB" w:eastAsia="en-CA"/>
        </w:rPr>
        <w:t xml:space="preserve">f </w:t>
      </w:r>
      <w:r w:rsidRPr="005B1701">
        <w:rPr>
          <w:rFonts w:eastAsia="Times New Roman" w:cs="Times New Roman"/>
          <w:b/>
          <w:bCs/>
          <w:sz w:val="24"/>
          <w:szCs w:val="24"/>
          <w:lang w:val="en-GB" w:eastAsia="en-CA"/>
        </w:rPr>
        <w:t xml:space="preserve">entity is found to be govt, </w:t>
      </w:r>
      <w:r w:rsidRPr="005B1701">
        <w:rPr>
          <w:rFonts w:eastAsia="Times New Roman" w:cs="Times New Roman"/>
          <w:b/>
          <w:bCs/>
          <w:i/>
          <w:iCs/>
          <w:sz w:val="24"/>
          <w:szCs w:val="24"/>
          <w:lang w:val="en-GB" w:eastAsia="en-CA"/>
        </w:rPr>
        <w:t>Charter</w:t>
      </w:r>
      <w:r w:rsidRPr="005B1701">
        <w:rPr>
          <w:rFonts w:eastAsia="Times New Roman" w:cs="Times New Roman"/>
          <w:b/>
          <w:bCs/>
          <w:sz w:val="24"/>
          <w:szCs w:val="24"/>
          <w:lang w:val="en-GB" w:eastAsia="en-CA"/>
        </w:rPr>
        <w:t xml:space="preserve"> applies to ALL of its activities</w:t>
      </w:r>
      <w:r w:rsidRPr="005B1701">
        <w:rPr>
          <w:rFonts w:eastAsia="Times New Roman" w:cs="Times New Roman"/>
          <w:sz w:val="24"/>
          <w:szCs w:val="24"/>
          <w:lang w:val="en-GB" w:eastAsia="en-CA"/>
        </w:rPr>
        <w:t xml:space="preserve"> --&gt; even ones that are generally “private.”</w:t>
      </w:r>
    </w:p>
    <w:p w:rsidR="00971D71" w:rsidRPr="005B1701" w:rsidRDefault="00971D71" w:rsidP="005B1701">
      <w:pPr>
        <w:numPr>
          <w:ilvl w:val="0"/>
          <w:numId w:val="133"/>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 Govt can’t evade scrutiny by implementing policy through secondary bodies.</w:t>
      </w:r>
    </w:p>
    <w:p w:rsidR="00971D71" w:rsidRPr="005B1701" w:rsidRDefault="00971D71" w:rsidP="005B1701">
      <w:pPr>
        <w:pStyle w:val="ListParagraph"/>
        <w:numPr>
          <w:ilvl w:val="0"/>
          <w:numId w:val="134"/>
        </w:num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Doctrine of Evasion</w:t>
      </w:r>
      <w:r w:rsidRPr="005B1701">
        <w:rPr>
          <w:rFonts w:eastAsia="Times New Roman" w:cs="Times New Roman"/>
          <w:sz w:val="24"/>
          <w:szCs w:val="24"/>
          <w:lang w:eastAsia="en-CA"/>
        </w:rPr>
        <w:t xml:space="preserve"> = if courts didn't go wide with interpretation of s 32, govt would evade responsibilities by delegating tasks to non-gov'tal entities </w:t>
      </w: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u w:val="single"/>
          <w:lang w:val="en-GB" w:eastAsia="en-CA"/>
        </w:rPr>
      </w:pPr>
      <w:r w:rsidRPr="005B1701">
        <w:rPr>
          <w:rFonts w:eastAsia="Times New Roman" w:cs="Times New Roman"/>
          <w:b/>
          <w:bCs/>
          <w:sz w:val="24"/>
          <w:szCs w:val="24"/>
          <w:u w:val="single"/>
          <w:lang w:val="en-GB" w:eastAsia="en-CA"/>
        </w:rPr>
        <w:t>Private entities may be subject</w:t>
      </w:r>
      <w:r w:rsidRPr="005B1701">
        <w:rPr>
          <w:rFonts w:eastAsia="Times New Roman" w:cs="Times New Roman"/>
          <w:sz w:val="24"/>
          <w:szCs w:val="24"/>
          <w:u w:val="single"/>
          <w:lang w:val="en-GB" w:eastAsia="en-CA"/>
        </w:rPr>
        <w:t xml:space="preserve"> to </w:t>
      </w:r>
      <w:r w:rsidRPr="005B1701">
        <w:rPr>
          <w:rFonts w:eastAsia="Times New Roman" w:cs="Times New Roman"/>
          <w:i/>
          <w:iCs/>
          <w:sz w:val="24"/>
          <w:szCs w:val="24"/>
          <w:u w:val="single"/>
          <w:lang w:val="en-GB" w:eastAsia="en-CA"/>
        </w:rPr>
        <w:t>Charter</w:t>
      </w:r>
      <w:r w:rsidRPr="005B1701">
        <w:rPr>
          <w:rFonts w:eastAsia="Times New Roman" w:cs="Times New Roman"/>
          <w:sz w:val="24"/>
          <w:szCs w:val="24"/>
          <w:u w:val="single"/>
          <w:lang w:val="en-GB" w:eastAsia="en-CA"/>
        </w:rPr>
        <w:t xml:space="preserve"> </w:t>
      </w:r>
      <w:r w:rsidRPr="005B1701">
        <w:rPr>
          <w:rFonts w:eastAsia="Times New Roman" w:cs="Times New Roman"/>
          <w:b/>
          <w:bCs/>
          <w:sz w:val="24"/>
          <w:szCs w:val="24"/>
          <w:u w:val="single"/>
          <w:lang w:val="en-GB" w:eastAsia="en-CA"/>
        </w:rPr>
        <w:t>if acting to further a govt program or policy</w:t>
      </w:r>
      <w:r w:rsidRPr="005B1701">
        <w:rPr>
          <w:rFonts w:eastAsia="Times New Roman" w:cs="Times New Roman"/>
          <w:sz w:val="24"/>
          <w:szCs w:val="24"/>
          <w:u w:val="single"/>
          <w:lang w:val="en-GB" w:eastAsia="en-CA"/>
        </w:rPr>
        <w:t xml:space="preserve"> </w:t>
      </w:r>
      <w:r w:rsidRPr="005B1701">
        <w:rPr>
          <w:rFonts w:eastAsia="Times New Roman" w:cs="Times New Roman"/>
          <w:sz w:val="24"/>
          <w:szCs w:val="24"/>
          <w:u w:val="single"/>
          <w:lang w:val="en-GB" w:eastAsia="en-CA"/>
        </w:rPr>
        <w:sym w:font="Wingdings" w:char="F0E0"/>
      </w:r>
      <w:r w:rsidRPr="005B1701">
        <w:rPr>
          <w:rFonts w:eastAsia="Times New Roman" w:cs="Times New Roman"/>
          <w:sz w:val="24"/>
          <w:szCs w:val="24"/>
          <w:u w:val="single"/>
          <w:lang w:val="en-GB" w:eastAsia="en-CA"/>
        </w:rPr>
        <w:t xml:space="preserve"> govt for </w:t>
      </w:r>
      <w:r w:rsidRPr="005B1701">
        <w:rPr>
          <w:rFonts w:eastAsia="Times New Roman" w:cs="Times New Roman"/>
          <w:i/>
          <w:iCs/>
          <w:sz w:val="24"/>
          <w:szCs w:val="24"/>
          <w:u w:val="single"/>
          <w:lang w:val="en-GB" w:eastAsia="en-CA"/>
        </w:rPr>
        <w:t>that</w:t>
      </w:r>
      <w:r w:rsidRPr="005B1701">
        <w:rPr>
          <w:rFonts w:eastAsia="Times New Roman" w:cs="Times New Roman"/>
          <w:sz w:val="24"/>
          <w:szCs w:val="24"/>
          <w:u w:val="single"/>
          <w:lang w:val="en-GB" w:eastAsia="en-CA"/>
        </w:rPr>
        <w:t xml:space="preserve"> function.</w:t>
      </w:r>
    </w:p>
    <w:p w:rsidR="00971D71" w:rsidRPr="005B1701" w:rsidRDefault="00971D71" w:rsidP="005B1701">
      <w:pPr>
        <w:numPr>
          <w:ilvl w:val="0"/>
          <w:numId w:val="12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Merely serving a “public function” or being “public” not enough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must be implementing specific govt policy.</w:t>
      </w:r>
    </w:p>
    <w:p w:rsidR="00971D71" w:rsidRPr="005B1701" w:rsidRDefault="00971D71" w:rsidP="00971D71">
      <w:pPr>
        <w:spacing w:after="0" w:line="240" w:lineRule="auto"/>
        <w:ind w:left="416"/>
        <w:rPr>
          <w:rFonts w:eastAsia="Times New Roman" w:cs="Times New Roman"/>
          <w:sz w:val="24"/>
          <w:szCs w:val="24"/>
          <w:lang w:val="en-GB" w:eastAsia="en-CA"/>
        </w:rPr>
      </w:pP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pStyle w:val="ListParagraph"/>
        <w:numPr>
          <w:ilvl w:val="0"/>
          <w:numId w:val="131"/>
        </w:num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For an entity, =  “degree of control.”</w:t>
      </w:r>
    </w:p>
    <w:p w:rsidR="00971D71" w:rsidRPr="005B1701" w:rsidRDefault="00971D71" w:rsidP="005B1701">
      <w:pPr>
        <w:pStyle w:val="ListParagraph"/>
        <w:numPr>
          <w:ilvl w:val="0"/>
          <w:numId w:val="131"/>
        </w:num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For a function, =  “nature of the activity.”</w:t>
      </w: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Hierarchy for challenging something: </w:t>
      </w:r>
      <w:r w:rsidRPr="005B1701">
        <w:rPr>
          <w:rFonts w:eastAsia="Times New Roman" w:cs="Times New Roman"/>
          <w:sz w:val="24"/>
          <w:szCs w:val="24"/>
          <w:lang w:val="en-GB" w:eastAsia="en-CA"/>
        </w:rPr>
        <w:t>Legislation &gt; government entity &gt; government function.</w:t>
      </w: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Decision:</w:t>
      </w:r>
      <w:r w:rsidRPr="005B1701">
        <w:rPr>
          <w:rFonts w:eastAsia="Times New Roman" w:cs="Times New Roman"/>
          <w:sz w:val="24"/>
          <w:szCs w:val="24"/>
          <w:lang w:val="en-GB" w:eastAsia="en-CA"/>
        </w:rPr>
        <w:t xml:space="preserve">  </w:t>
      </w:r>
      <w:r w:rsidRPr="005B1701">
        <w:rPr>
          <w:rFonts w:eastAsia="Times New Roman" w:cs="Times New Roman"/>
          <w:b/>
          <w:bCs/>
          <w:sz w:val="24"/>
          <w:szCs w:val="24"/>
          <w:lang w:val="en-GB" w:eastAsia="en-CA"/>
        </w:rPr>
        <w:t>Hospital not govt but serving govt function. Order to BC govt to fix the Act</w:t>
      </w:r>
      <w:r w:rsidRPr="005B1701">
        <w:rPr>
          <w:rFonts w:eastAsia="Times New Roman" w:cs="Times New Roman"/>
          <w:sz w:val="24"/>
          <w:szCs w:val="24"/>
          <w:lang w:val="en-GB" w:eastAsia="en-CA"/>
        </w:rPr>
        <w:t xml:space="preserve"> (note: no order to do something specific).</w:t>
      </w:r>
    </w:p>
    <w:p w:rsidR="00971D71" w:rsidRPr="005B1701" w:rsidRDefault="00971D71" w:rsidP="00971D71">
      <w:pPr>
        <w:spacing w:after="0" w:line="240" w:lineRule="auto"/>
        <w:ind w:left="416"/>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pStyle w:val="Heading2"/>
      </w:pPr>
      <w:bookmarkStart w:id="14" w:name="_Toc416534246"/>
      <w:r w:rsidRPr="005B1701">
        <w:t>Vriend v Alberta 1998 SCC</w:t>
      </w:r>
      <w:bookmarkEnd w:id="14"/>
    </w:p>
    <w:p w:rsidR="00971D71" w:rsidRPr="005B1701" w:rsidRDefault="00971D71" w:rsidP="00971D71">
      <w:pPr>
        <w:spacing w:after="0" w:line="240" w:lineRule="auto"/>
        <w:ind w:left="416"/>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pStyle w:val="ListParagraph"/>
        <w:numPr>
          <w:ilvl w:val="0"/>
          <w:numId w:val="136"/>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Application of the Charter is not restricted to situations where the govt actively encroaches on rights</w:t>
      </w:r>
    </w:p>
    <w:p w:rsidR="00971D71" w:rsidRPr="005B1701" w:rsidRDefault="00971D71" w:rsidP="005B1701">
      <w:pPr>
        <w:pStyle w:val="ListParagraph"/>
        <w:numPr>
          <w:ilvl w:val="0"/>
          <w:numId w:val="136"/>
        </w:numPr>
        <w:spacing w:after="0" w:line="240" w:lineRule="auto"/>
        <w:rPr>
          <w:rFonts w:eastAsia="Times New Roman" w:cs="Times New Roman"/>
          <w:b/>
          <w:sz w:val="24"/>
          <w:szCs w:val="24"/>
          <w:lang w:eastAsia="en-CA"/>
        </w:rPr>
      </w:pPr>
      <w:r w:rsidRPr="005B1701">
        <w:rPr>
          <w:rFonts w:eastAsia="Times New Roman" w:cs="Times New Roman"/>
          <w:b/>
          <w:sz w:val="24"/>
          <w:szCs w:val="24"/>
          <w:lang w:eastAsia="en-CA"/>
        </w:rPr>
        <w:lastRenderedPageBreak/>
        <w:t xml:space="preserve">underinclusiveness/omissions can also be unconstitutional </w:t>
      </w:r>
    </w:p>
    <w:p w:rsidR="00971D71" w:rsidRPr="005B1701" w:rsidRDefault="00971D71" w:rsidP="005B1701">
      <w:pPr>
        <w:pStyle w:val="ListParagraph"/>
        <w:numPr>
          <w:ilvl w:val="0"/>
          <w:numId w:val="136"/>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private activity not subject to the Charter but </w:t>
      </w:r>
      <w:r w:rsidRPr="005B1701">
        <w:rPr>
          <w:rFonts w:eastAsia="Times New Roman" w:cs="Times New Roman"/>
          <w:b/>
          <w:sz w:val="24"/>
          <w:szCs w:val="24"/>
          <w:lang w:eastAsia="en-CA"/>
        </w:rPr>
        <w:t>laws that regulate private activity are subject to the Charter</w:t>
      </w:r>
    </w:p>
    <w:p w:rsidR="00971D71" w:rsidRPr="005B1701" w:rsidRDefault="00971D71" w:rsidP="00971D71">
      <w:pPr>
        <w:spacing w:after="0" w:line="240" w:lineRule="auto"/>
        <w:ind w:left="416"/>
        <w:rPr>
          <w:rFonts w:eastAsia="Times New Roman" w:cs="Times New Roman"/>
          <w:sz w:val="24"/>
          <w:szCs w:val="24"/>
          <w:lang w:eastAsia="en-CA"/>
        </w:rPr>
      </w:pPr>
    </w:p>
    <w:p w:rsidR="00971D71" w:rsidRPr="005B1701" w:rsidRDefault="00971D71" w:rsidP="00971D71">
      <w:pPr>
        <w:pStyle w:val="Heading2"/>
      </w:pPr>
      <w:bookmarkStart w:id="15" w:name="_Toc416534247"/>
      <w:r w:rsidRPr="005B1701">
        <w:t>Godbout v Longueuil, [1997] 3 SCR 844</w:t>
      </w:r>
      <w:bookmarkEnd w:id="15"/>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i/>
          <w:iCs/>
          <w:color w:val="0000FF"/>
          <w:sz w:val="24"/>
          <w:szCs w:val="24"/>
          <w:lang w:val="en-GB" w:eastAsia="en-CA"/>
        </w:rPr>
        <w:t>Every</w:t>
      </w:r>
      <w:r w:rsidRPr="005B1701">
        <w:rPr>
          <w:rFonts w:eastAsia="Times New Roman" w:cs="Times New Roman"/>
          <w:b/>
          <w:bCs/>
          <w:color w:val="0000FF"/>
          <w:sz w:val="24"/>
          <w:szCs w:val="24"/>
          <w:lang w:val="en-GB" w:eastAsia="en-CA"/>
        </w:rPr>
        <w:t xml:space="preserve"> action of a government entity is subject to </w:t>
      </w:r>
      <w:r w:rsidRPr="005B1701">
        <w:rPr>
          <w:rFonts w:eastAsia="Times New Roman" w:cs="Times New Roman"/>
          <w:b/>
          <w:bCs/>
          <w:i/>
          <w:iCs/>
          <w:color w:val="0000FF"/>
          <w:sz w:val="24"/>
          <w:szCs w:val="24"/>
          <w:lang w:val="en-GB" w:eastAsia="en-CA"/>
        </w:rPr>
        <w:t>Charter</w:t>
      </w:r>
      <w:r w:rsidRPr="005B1701">
        <w:rPr>
          <w:rFonts w:eastAsia="Times New Roman" w:cs="Times New Roman"/>
          <w:b/>
          <w:bCs/>
          <w:color w:val="0000FF"/>
          <w:sz w:val="24"/>
          <w:szCs w:val="24"/>
          <w:lang w:val="en-GB" w:eastAsia="en-CA"/>
        </w:rPr>
        <w:t xml:space="preserve"> scrutiny; cities are subject to Charter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color w:val="0000FF"/>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Facts: </w:t>
      </w:r>
    </w:p>
    <w:p w:rsidR="00971D71" w:rsidRPr="005B1701" w:rsidRDefault="00971D71" w:rsidP="005B1701">
      <w:pPr>
        <w:numPr>
          <w:ilvl w:val="1"/>
          <w:numId w:val="114"/>
        </w:numPr>
        <w:tabs>
          <w:tab w:val="clear" w:pos="1440"/>
          <w:tab w:val="num" w:pos="844"/>
        </w:tabs>
        <w:spacing w:after="0" w:line="240" w:lineRule="auto"/>
        <w:ind w:left="3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City of Longueuil has a resolution requiring that its employees live within city limits. </w:t>
      </w:r>
    </w:p>
    <w:p w:rsidR="00971D71" w:rsidRPr="005B1701" w:rsidRDefault="00971D71" w:rsidP="005B1701">
      <w:pPr>
        <w:numPr>
          <w:ilvl w:val="1"/>
          <w:numId w:val="114"/>
        </w:numPr>
        <w:tabs>
          <w:tab w:val="clear" w:pos="1440"/>
          <w:tab w:val="num" w:pos="1024"/>
        </w:tabs>
        <w:spacing w:after="0" w:line="240" w:lineRule="auto"/>
        <w:ind w:left="3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Godbout signs this but eventually moves into a neighbouring community and is fired. </w:t>
      </w:r>
    </w:p>
    <w:p w:rsidR="00971D71" w:rsidRPr="005B1701" w:rsidRDefault="00971D71" w:rsidP="005B1701">
      <w:pPr>
        <w:numPr>
          <w:ilvl w:val="1"/>
          <w:numId w:val="114"/>
        </w:numPr>
        <w:tabs>
          <w:tab w:val="clear" w:pos="1440"/>
          <w:tab w:val="num" w:pos="1024"/>
        </w:tabs>
        <w:spacing w:after="0" w:line="240" w:lineRule="auto"/>
        <w:ind w:left="3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City says employer/employee relations are private, not subject to </w:t>
      </w:r>
      <w:r w:rsidRPr="005B1701">
        <w:rPr>
          <w:rFonts w:eastAsia="Times New Roman" w:cs="Times New Roman"/>
          <w:i/>
          <w:iCs/>
          <w:sz w:val="24"/>
          <w:szCs w:val="24"/>
          <w:lang w:val="en-GB" w:eastAsia="en-CA"/>
        </w:rPr>
        <w:t xml:space="preserve">Charter </w:t>
      </w:r>
      <w:r w:rsidRPr="005B1701">
        <w:rPr>
          <w:rFonts w:eastAsia="Times New Roman" w:cs="Times New Roman"/>
          <w:sz w:val="24"/>
          <w:szCs w:val="24"/>
          <w:lang w:val="en-GB" w:eastAsia="en-CA"/>
        </w:rPr>
        <w:t xml:space="preserve"> = breach of contract case</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Is every single function of a government entity subject to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scrutiny?</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Analysis: </w:t>
      </w:r>
    </w:p>
    <w:p w:rsidR="00971D71" w:rsidRPr="005B1701" w:rsidRDefault="00971D71" w:rsidP="005B1701">
      <w:pPr>
        <w:pStyle w:val="ListParagraph"/>
        <w:numPr>
          <w:ilvl w:val="0"/>
          <w:numId w:val="15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Has</w:t>
      </w:r>
      <w:r w:rsidRPr="005B1701">
        <w:rPr>
          <w:rFonts w:eastAsia="Times New Roman" w:cs="Times New Roman"/>
          <w:sz w:val="24"/>
          <w:szCs w:val="24"/>
          <w:lang w:eastAsia="en-CA"/>
        </w:rPr>
        <w:t xml:space="preserve"> to be performing </w:t>
      </w:r>
      <w:r w:rsidRPr="005B1701">
        <w:rPr>
          <w:rFonts w:eastAsia="Times New Roman" w:cs="Times New Roman"/>
          <w:b/>
          <w:bCs/>
          <w:sz w:val="24"/>
          <w:szCs w:val="24"/>
          <w:lang w:eastAsia="en-CA"/>
        </w:rPr>
        <w:t xml:space="preserve">governmental, not merely public, activity </w:t>
      </w:r>
    </w:p>
    <w:p w:rsidR="00971D71" w:rsidRPr="005B1701" w:rsidRDefault="00971D71" w:rsidP="005B1701">
      <w:pPr>
        <w:pStyle w:val="ListParagraph"/>
        <w:numPr>
          <w:ilvl w:val="0"/>
          <w:numId w:val="15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 xml:space="preserve">Yes, </w:t>
      </w:r>
      <w:r w:rsidRPr="005B1701">
        <w:rPr>
          <w:rFonts w:eastAsia="Times New Roman" w:cs="Times New Roman"/>
          <w:b/>
          <w:bCs/>
          <w:sz w:val="24"/>
          <w:szCs w:val="24"/>
          <w:lang w:val="en-GB" w:eastAsia="en-CA"/>
        </w:rPr>
        <w:t xml:space="preserve">actions of government entities are ALL subject to </w:t>
      </w:r>
      <w:r w:rsidRPr="005B1701">
        <w:rPr>
          <w:rFonts w:eastAsia="Times New Roman" w:cs="Times New Roman"/>
          <w:b/>
          <w:bCs/>
          <w:i/>
          <w:iCs/>
          <w:sz w:val="24"/>
          <w:szCs w:val="24"/>
          <w:lang w:val="en-GB" w:eastAsia="en-CA"/>
        </w:rPr>
        <w:t>Charter</w:t>
      </w:r>
      <w:r w:rsidRPr="005B1701">
        <w:rPr>
          <w:rFonts w:eastAsia="Times New Roman" w:cs="Times New Roman"/>
          <w:b/>
          <w:bCs/>
          <w:sz w:val="24"/>
          <w:szCs w:val="24"/>
          <w:lang w:val="en-GB" w:eastAsia="en-CA"/>
        </w:rPr>
        <w:t xml:space="preserve"> scrutiny.</w:t>
      </w:r>
    </w:p>
    <w:p w:rsidR="00971D71" w:rsidRPr="005B1701" w:rsidRDefault="00971D71" w:rsidP="005B1701">
      <w:pPr>
        <w:pStyle w:val="ListParagraph"/>
        <w:numPr>
          <w:ilvl w:val="0"/>
          <w:numId w:val="15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 xml:space="preserve">Issue of </w:t>
      </w:r>
      <w:r w:rsidRPr="005B1701">
        <w:rPr>
          <w:rFonts w:eastAsia="Times New Roman" w:cs="Times New Roman"/>
          <w:b/>
          <w:bCs/>
          <w:sz w:val="24"/>
          <w:szCs w:val="24"/>
          <w:lang w:val="en-GB" w:eastAsia="en-CA"/>
        </w:rPr>
        <w:t>colourability</w:t>
      </w:r>
      <w:r w:rsidRPr="005B1701">
        <w:rPr>
          <w:rFonts w:eastAsia="Times New Roman" w:cs="Times New Roman"/>
          <w:sz w:val="24"/>
          <w:szCs w:val="24"/>
          <w:lang w:val="en-GB" w:eastAsia="en-CA"/>
        </w:rPr>
        <w:t xml:space="preserve">: govt can’t evade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by incorporating things into private contracts.</w:t>
      </w:r>
    </w:p>
    <w:p w:rsidR="00971D71" w:rsidRPr="005B1701" w:rsidRDefault="00971D71" w:rsidP="005B1701">
      <w:pPr>
        <w:pStyle w:val="ListParagraph"/>
        <w:numPr>
          <w:ilvl w:val="0"/>
          <w:numId w:val="156"/>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Municipalities are government within the meaning of s 32</w:t>
      </w:r>
      <w:r w:rsidRPr="005B1701">
        <w:rPr>
          <w:rFonts w:eastAsia="Times New Roman" w:cs="Times New Roman"/>
          <w:sz w:val="24"/>
          <w:szCs w:val="24"/>
          <w:lang w:val="en-GB" w:eastAsia="en-CA"/>
        </w:rPr>
        <w:t xml:space="preserve">, so everything they do is subject to the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even if it’s a “private” thing.</w:t>
      </w:r>
    </w:p>
    <w:p w:rsidR="00971D71" w:rsidRPr="005B1701" w:rsidRDefault="00971D71" w:rsidP="005B1701">
      <w:pPr>
        <w:pStyle w:val="ListParagraph"/>
        <w:numPr>
          <w:ilvl w:val="1"/>
          <w:numId w:val="15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Municipal</w:t>
      </w:r>
      <w:r w:rsidRPr="005B1701">
        <w:rPr>
          <w:rFonts w:eastAsia="Times New Roman" w:cs="Times New Roman"/>
          <w:sz w:val="24"/>
          <w:szCs w:val="24"/>
          <w:lang w:eastAsia="en-CA"/>
        </w:rPr>
        <w:t xml:space="preserve"> councisl democratically elected by members of general public and are accountable to constituents </w:t>
      </w:r>
    </w:p>
    <w:p w:rsidR="00971D71" w:rsidRPr="005B1701" w:rsidRDefault="00971D71" w:rsidP="005B1701">
      <w:pPr>
        <w:pStyle w:val="ListParagraph"/>
        <w:numPr>
          <w:ilvl w:val="1"/>
          <w:numId w:val="15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Possess general taxing power indistinguishable from that of Parliament/prov legislatures</w:t>
      </w:r>
    </w:p>
    <w:p w:rsidR="00971D71" w:rsidRPr="005B1701" w:rsidRDefault="00971D71" w:rsidP="005B1701">
      <w:pPr>
        <w:pStyle w:val="ListParagraph"/>
        <w:numPr>
          <w:ilvl w:val="1"/>
          <w:numId w:val="15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Empowered to make laws, administer them and enforce them </w:t>
      </w:r>
    </w:p>
    <w:p w:rsidR="00971D71" w:rsidRPr="005B1701" w:rsidRDefault="00971D71" w:rsidP="005B1701">
      <w:pPr>
        <w:pStyle w:val="ListParagraph"/>
        <w:numPr>
          <w:ilvl w:val="1"/>
          <w:numId w:val="15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Derive their existence and law-making authority from provinces </w:t>
      </w:r>
    </w:p>
    <w:p w:rsidR="00971D71" w:rsidRPr="005B1701" w:rsidRDefault="00971D71" w:rsidP="005B1701">
      <w:pPr>
        <w:numPr>
          <w:ilvl w:val="1"/>
          <w:numId w:val="114"/>
        </w:numPr>
        <w:tabs>
          <w:tab w:val="clear" w:pos="1440"/>
          <w:tab w:val="num" w:pos="1024"/>
        </w:tabs>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This case reinforces the idea that a government can’t shirk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obligations by delegating to other entities.</w:t>
      </w:r>
    </w:p>
    <w:p w:rsidR="00971D71" w:rsidRPr="005B1701" w:rsidRDefault="00971D71" w:rsidP="005B1701">
      <w:pPr>
        <w:numPr>
          <w:ilvl w:val="1"/>
          <w:numId w:val="114"/>
        </w:numPr>
        <w:tabs>
          <w:tab w:val="clear" w:pos="1440"/>
          <w:tab w:val="num" w:pos="1024"/>
        </w:tabs>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val="en-GB" w:eastAsia="en-CA"/>
        </w:rPr>
        <w:t>If</w:t>
      </w:r>
      <w:r w:rsidRPr="005B1701">
        <w:rPr>
          <w:rFonts w:eastAsia="Times New Roman" w:cs="Times New Roman"/>
          <w:sz w:val="24"/>
          <w:szCs w:val="24"/>
          <w:lang w:eastAsia="en-CA"/>
        </w:rPr>
        <w:t xml:space="preserve"> succeed in establishing that entity in question is govt within meaning of s 32, everything entity does is subject to Charter scrutiny (different from proving that the action of non-govt entity is subject to Charter scrutiny)</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Decision:  Everything government does is subject to </w:t>
      </w:r>
      <w:r w:rsidRPr="005B1701">
        <w:rPr>
          <w:rFonts w:eastAsia="Times New Roman" w:cs="Times New Roman"/>
          <w:b/>
          <w:bCs/>
          <w:i/>
          <w:iCs/>
          <w:sz w:val="24"/>
          <w:szCs w:val="24"/>
          <w:lang w:val="en-GB" w:eastAsia="en-CA"/>
        </w:rPr>
        <w:t>Charter</w:t>
      </w:r>
      <w:r w:rsidRPr="005B1701">
        <w:rPr>
          <w:rFonts w:eastAsia="Times New Roman" w:cs="Times New Roman"/>
          <w:b/>
          <w:bCs/>
          <w:sz w:val="24"/>
          <w:szCs w:val="24"/>
          <w:lang w:val="en-GB" w:eastAsia="en-CA"/>
        </w:rPr>
        <w:t xml:space="preserve"> so the resolution is struck down.</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pStyle w:val="SUBHEADINGS"/>
        <w:rPr>
          <w:lang w:val="en-GB"/>
        </w:rPr>
      </w:pPr>
      <w:r w:rsidRPr="005B1701">
        <w:rPr>
          <w:lang w:val="en-GB"/>
        </w:rPr>
        <w:t xml:space="preserve">Summary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S 32 and proper interpretation of it to identify acceptable defendant :</w:t>
      </w:r>
    </w:p>
    <w:p w:rsidR="00971D71" w:rsidRPr="005B1701" w:rsidRDefault="00971D71" w:rsidP="005B1701">
      <w:pPr>
        <w:pStyle w:val="ListParagraph"/>
        <w:numPr>
          <w:ilvl w:val="0"/>
          <w:numId w:val="138"/>
        </w:numPr>
        <w:spacing w:after="0" w:line="240" w:lineRule="auto"/>
        <w:ind w:left="1024"/>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Legislature and all their products are all eligible defendants </w:t>
      </w:r>
    </w:p>
    <w:p w:rsidR="00971D71" w:rsidRPr="005B1701" w:rsidRDefault="00971D71" w:rsidP="005B1701">
      <w:pPr>
        <w:numPr>
          <w:ilvl w:val="2"/>
          <w:numId w:val="123"/>
        </w:numPr>
        <w:tabs>
          <w:tab w:val="clear" w:pos="2160"/>
          <w:tab w:val="num" w:pos="1744"/>
        </w:tabs>
        <w:spacing w:after="0" w:line="240" w:lineRule="auto"/>
        <w:ind w:left="1744"/>
        <w:textAlignment w:val="center"/>
        <w:rPr>
          <w:rFonts w:eastAsia="Times New Roman" w:cs="Times New Roman"/>
          <w:sz w:val="24"/>
          <w:szCs w:val="24"/>
          <w:lang w:eastAsia="en-CA"/>
        </w:rPr>
      </w:pPr>
      <w:r w:rsidRPr="005B1701">
        <w:rPr>
          <w:rFonts w:eastAsia="Times New Roman" w:cs="Times New Roman"/>
          <w:sz w:val="24"/>
          <w:szCs w:val="24"/>
          <w:lang w:val="en-GB" w:eastAsia="en-CA"/>
        </w:rPr>
        <w:t>Court</w:t>
      </w:r>
      <w:r w:rsidRPr="005B1701">
        <w:rPr>
          <w:rFonts w:eastAsia="Times New Roman" w:cs="Times New Roman"/>
          <w:sz w:val="24"/>
          <w:szCs w:val="24"/>
          <w:lang w:eastAsia="en-CA"/>
        </w:rPr>
        <w:t xml:space="preserve"> concerned about doctrine of evasion</w:t>
      </w:r>
    </w:p>
    <w:p w:rsidR="00971D71" w:rsidRPr="005B1701" w:rsidRDefault="00971D71" w:rsidP="005B1701">
      <w:pPr>
        <w:numPr>
          <w:ilvl w:val="2"/>
          <w:numId w:val="123"/>
        </w:numPr>
        <w:tabs>
          <w:tab w:val="clear" w:pos="2160"/>
          <w:tab w:val="num" w:pos="1744"/>
        </w:tabs>
        <w:spacing w:after="0" w:line="240" w:lineRule="auto"/>
        <w:ind w:left="1744"/>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Excluding charter from private litigation but cant also allow legislatures from giving away their powers to private parties whom Charter not applicable to </w:t>
      </w:r>
    </w:p>
    <w:p w:rsidR="00971D71" w:rsidRPr="005B1701" w:rsidRDefault="00971D71" w:rsidP="005B1701">
      <w:pPr>
        <w:pStyle w:val="ListParagraph"/>
        <w:numPr>
          <w:ilvl w:val="0"/>
          <w:numId w:val="138"/>
        </w:numPr>
        <w:spacing w:after="0" w:line="240" w:lineRule="auto"/>
        <w:ind w:left="1024"/>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entities </w:t>
      </w:r>
      <w:r w:rsidRPr="005B1701">
        <w:rPr>
          <w:rFonts w:eastAsia="Times New Roman" w:cs="Times New Roman"/>
          <w:b/>
          <w:sz w:val="24"/>
          <w:szCs w:val="24"/>
          <w:lang w:eastAsia="en-CA"/>
        </w:rPr>
        <w:t>empowered</w:t>
      </w:r>
      <w:r w:rsidRPr="005B1701">
        <w:rPr>
          <w:rFonts w:eastAsia="Times New Roman" w:cs="Times New Roman"/>
          <w:sz w:val="24"/>
          <w:szCs w:val="24"/>
          <w:lang w:eastAsia="en-CA"/>
        </w:rPr>
        <w:t xml:space="preserve"> by legislature ALSO potentially subject to Charter </w:t>
      </w:r>
    </w:p>
    <w:p w:rsidR="00971D71" w:rsidRPr="005B1701" w:rsidRDefault="00971D71" w:rsidP="005B1701">
      <w:pPr>
        <w:numPr>
          <w:ilvl w:val="2"/>
          <w:numId w:val="124"/>
        </w:numPr>
        <w:tabs>
          <w:tab w:val="clear" w:pos="2160"/>
          <w:tab w:val="num" w:pos="1744"/>
        </w:tabs>
        <w:spacing w:after="0" w:line="240" w:lineRule="auto"/>
        <w:ind w:left="1744"/>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Focus on the entity = is it </w:t>
      </w:r>
      <w:r w:rsidRPr="005B1701">
        <w:rPr>
          <w:rFonts w:eastAsia="Times New Roman" w:cs="Times New Roman"/>
          <w:b/>
          <w:sz w:val="24"/>
          <w:szCs w:val="24"/>
          <w:lang w:eastAsia="en-CA"/>
        </w:rPr>
        <w:t>a govt entity?</w:t>
      </w:r>
      <w:r w:rsidRPr="005B1701">
        <w:rPr>
          <w:rFonts w:eastAsia="Times New Roman" w:cs="Times New Roman"/>
          <w:sz w:val="24"/>
          <w:szCs w:val="24"/>
          <w:lang w:eastAsia="en-CA"/>
        </w:rPr>
        <w:t xml:space="preserve"> (crown corporations, admin tribunals created by govt or by statute) </w:t>
      </w:r>
    </w:p>
    <w:p w:rsidR="00971D71" w:rsidRPr="005B1701" w:rsidRDefault="00971D71" w:rsidP="005B1701">
      <w:pPr>
        <w:numPr>
          <w:ilvl w:val="3"/>
          <w:numId w:val="124"/>
        </w:numPr>
        <w:tabs>
          <w:tab w:val="clear" w:pos="2880"/>
          <w:tab w:val="num" w:pos="2464"/>
        </w:tabs>
        <w:spacing w:after="0" w:line="240" w:lineRule="auto"/>
        <w:ind w:left="2464"/>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If yes, then everything they do and all the decisions they make, subject to Charter </w:t>
      </w:r>
    </w:p>
    <w:p w:rsidR="00971D71" w:rsidRPr="005B1701" w:rsidRDefault="00971D71" w:rsidP="005B1701">
      <w:pPr>
        <w:numPr>
          <w:ilvl w:val="2"/>
          <w:numId w:val="124"/>
        </w:numPr>
        <w:tabs>
          <w:tab w:val="clear" w:pos="2160"/>
          <w:tab w:val="num" w:pos="1744"/>
        </w:tabs>
        <w:spacing w:after="0" w:line="240" w:lineRule="auto"/>
        <w:ind w:left="1744"/>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If no, look to see if the private entity is performing </w:t>
      </w:r>
      <w:r w:rsidRPr="005B1701">
        <w:rPr>
          <w:rFonts w:eastAsia="Times New Roman" w:cs="Times New Roman"/>
          <w:b/>
          <w:sz w:val="24"/>
          <w:szCs w:val="24"/>
          <w:lang w:eastAsia="en-CA"/>
        </w:rPr>
        <w:t>govt function</w:t>
      </w:r>
      <w:r w:rsidRPr="005B1701">
        <w:rPr>
          <w:rFonts w:eastAsia="Times New Roman" w:cs="Times New Roman"/>
          <w:sz w:val="24"/>
          <w:szCs w:val="24"/>
          <w:lang w:eastAsia="en-CA"/>
        </w:rPr>
        <w:t xml:space="preserve"> (no jurisprudence on this)</w:t>
      </w:r>
    </w:p>
    <w:p w:rsidR="00971D71" w:rsidRPr="005B1701" w:rsidRDefault="00971D71" w:rsidP="005B1701">
      <w:pPr>
        <w:numPr>
          <w:ilvl w:val="3"/>
          <w:numId w:val="124"/>
        </w:numPr>
        <w:tabs>
          <w:tab w:val="clear" w:pos="2880"/>
          <w:tab w:val="num" w:pos="2464"/>
        </w:tabs>
        <w:spacing w:after="0" w:line="240" w:lineRule="auto"/>
        <w:ind w:left="2464"/>
        <w:textAlignment w:val="center"/>
        <w:rPr>
          <w:rFonts w:eastAsia="Times New Roman" w:cs="Times New Roman"/>
          <w:sz w:val="24"/>
          <w:szCs w:val="24"/>
          <w:lang w:eastAsia="en-CA"/>
        </w:rPr>
      </w:pPr>
      <w:r w:rsidRPr="005B1701">
        <w:rPr>
          <w:rFonts w:eastAsia="Times New Roman" w:cs="Times New Roman"/>
          <w:sz w:val="24"/>
          <w:szCs w:val="24"/>
          <w:lang w:eastAsia="en-CA"/>
        </w:rPr>
        <w:t>can be govt entity for limited purpose and limited purpose only</w:t>
      </w:r>
    </w:p>
    <w:p w:rsidR="00971D71" w:rsidRPr="005B1701" w:rsidRDefault="00971D71" w:rsidP="00971D71">
      <w:pPr>
        <w:spacing w:after="0" w:line="240" w:lineRule="auto"/>
        <w:ind w:left="416"/>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u w:val="single"/>
          <w:lang w:eastAsia="en-CA"/>
        </w:rPr>
        <w:lastRenderedPageBreak/>
        <w:t>3 Hypotheticals</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1"/>
          <w:numId w:val="125"/>
        </w:numPr>
        <w:tabs>
          <w:tab w:val="clear" w:pos="1440"/>
          <w:tab w:val="num" w:pos="1024"/>
        </w:tabs>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BC Ferries provides internet access but has been censoring certain sites </w:t>
      </w:r>
    </w:p>
    <w:p w:rsidR="00971D71" w:rsidRPr="005B1701" w:rsidRDefault="00971D71" w:rsidP="005B1701">
      <w:pPr>
        <w:numPr>
          <w:ilvl w:val="2"/>
          <w:numId w:val="125"/>
        </w:numPr>
        <w:tabs>
          <w:tab w:val="clear" w:pos="2160"/>
          <w:tab w:val="num" w:pos="174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Freedom of expression? Can you sue BC Ferries under the Charter under s 2(b)? </w:t>
      </w:r>
    </w:p>
    <w:p w:rsidR="00971D71" w:rsidRPr="005B1701" w:rsidRDefault="00971D71" w:rsidP="005B1701">
      <w:pPr>
        <w:numPr>
          <w:ilvl w:val="2"/>
          <w:numId w:val="125"/>
        </w:numPr>
        <w:tabs>
          <w:tab w:val="clear" w:pos="2160"/>
          <w:tab w:val="num" w:pos="174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Well, who is your plaintiff and who is your defendant?</w:t>
      </w:r>
    </w:p>
    <w:p w:rsidR="00971D71" w:rsidRPr="005B1701" w:rsidRDefault="00971D71" w:rsidP="005B1701">
      <w:pPr>
        <w:numPr>
          <w:ilvl w:val="2"/>
          <w:numId w:val="125"/>
        </w:numPr>
        <w:tabs>
          <w:tab w:val="clear" w:pos="2160"/>
          <w:tab w:val="num" w:pos="174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Govt entity</w:t>
      </w:r>
    </w:p>
    <w:p w:rsidR="00971D71" w:rsidRPr="005B1701" w:rsidRDefault="00971D71" w:rsidP="005B1701">
      <w:pPr>
        <w:numPr>
          <w:ilvl w:val="3"/>
          <w:numId w:val="125"/>
        </w:numPr>
        <w:tabs>
          <w:tab w:val="clear" w:pos="2880"/>
          <w:tab w:val="num" w:pos="2464"/>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If argue under step 1: govt entity with ALL of its actions falling under govt control then internet would be captured under the "everything" category and would be subject to Charter</w:t>
      </w:r>
    </w:p>
    <w:p w:rsidR="00971D71" w:rsidRPr="005B1701" w:rsidRDefault="00971D71" w:rsidP="005B1701">
      <w:pPr>
        <w:numPr>
          <w:ilvl w:val="3"/>
          <w:numId w:val="125"/>
        </w:numPr>
        <w:tabs>
          <w:tab w:val="clear" w:pos="2880"/>
          <w:tab w:val="num" w:pos="2464"/>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If argue that before, a crown corporation and now a private govt entity (because private company took over) then would be harder to argue that internet would fit under that because the transportation is the essential govt governmental service being performed, not the access to the internet </w:t>
      </w:r>
    </w:p>
    <w:p w:rsidR="00971D71" w:rsidRPr="005B1701" w:rsidRDefault="00971D71" w:rsidP="00971D71">
      <w:pPr>
        <w:spacing w:after="0" w:line="240" w:lineRule="auto"/>
        <w:ind w:left="162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1"/>
          <w:numId w:val="126"/>
        </w:numPr>
        <w:tabs>
          <w:tab w:val="clear" w:pos="1440"/>
          <w:tab w:val="num" w:pos="1024"/>
        </w:tabs>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University case:  public postings about a prof by various students, prof complains, head of uni brings in the students. Twins get disciplined: non-academic conduct, put on probation. Sue: s 2b freedom of expression </w:t>
      </w:r>
    </w:p>
    <w:p w:rsidR="00971D71" w:rsidRPr="005B1701" w:rsidRDefault="00971D71" w:rsidP="005B1701">
      <w:pPr>
        <w:numPr>
          <w:ilvl w:val="2"/>
          <w:numId w:val="126"/>
        </w:numPr>
        <w:tabs>
          <w:tab w:val="clear" w:pos="2160"/>
          <w:tab w:val="num" w:pos="174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Is the university sue-able? Is it subject to the Charter?</w:t>
      </w:r>
    </w:p>
    <w:p w:rsidR="00971D71" w:rsidRPr="005B1701" w:rsidRDefault="00971D71" w:rsidP="005B1701">
      <w:pPr>
        <w:numPr>
          <w:ilvl w:val="2"/>
          <w:numId w:val="126"/>
        </w:numPr>
        <w:tabs>
          <w:tab w:val="clear" w:pos="2160"/>
          <w:tab w:val="num" w:pos="174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McKinney : universities are not government entity </w:t>
      </w:r>
    </w:p>
    <w:p w:rsidR="00971D71" w:rsidRPr="005B1701" w:rsidRDefault="00971D71" w:rsidP="005B1701">
      <w:pPr>
        <w:numPr>
          <w:ilvl w:val="3"/>
          <w:numId w:val="126"/>
        </w:numPr>
        <w:tabs>
          <w:tab w:val="clear" w:pos="2880"/>
          <w:tab w:val="num" w:pos="2464"/>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BUT can argue under step 2: private govt actor performing</w:t>
      </w:r>
      <w:r w:rsidRPr="005B1701">
        <w:rPr>
          <w:rFonts w:eastAsia="Times New Roman" w:cs="Times New Roman"/>
          <w:sz w:val="24"/>
          <w:szCs w:val="24"/>
          <w:u w:val="single"/>
          <w:lang w:eastAsia="en-CA"/>
        </w:rPr>
        <w:t xml:space="preserve"> govt purpose</w:t>
      </w:r>
      <w:r w:rsidRPr="005B1701">
        <w:rPr>
          <w:rFonts w:eastAsia="Times New Roman" w:cs="Times New Roman"/>
          <w:sz w:val="24"/>
          <w:szCs w:val="24"/>
          <w:lang w:eastAsia="en-CA"/>
        </w:rPr>
        <w:t>: EDUCATION; therefore govt therefore subject to Charter</w:t>
      </w:r>
    </w:p>
    <w:p w:rsidR="00971D71" w:rsidRPr="005B1701" w:rsidRDefault="00971D71" w:rsidP="005B1701">
      <w:pPr>
        <w:numPr>
          <w:ilvl w:val="3"/>
          <w:numId w:val="126"/>
        </w:numPr>
        <w:tabs>
          <w:tab w:val="clear" w:pos="2880"/>
          <w:tab w:val="num" w:pos="2464"/>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Students being denied their access to education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1"/>
          <w:numId w:val="127"/>
        </w:numPr>
        <w:tabs>
          <w:tab w:val="clear" w:pos="1440"/>
          <w:tab w:val="num" w:pos="1024"/>
        </w:tabs>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Women Ski Jumpers brought case against VANOC : equality rights </w:t>
      </w:r>
    </w:p>
    <w:p w:rsidR="00971D71" w:rsidRPr="005B1701" w:rsidRDefault="00971D71" w:rsidP="005B1701">
      <w:pPr>
        <w:numPr>
          <w:ilvl w:val="2"/>
          <w:numId w:val="127"/>
        </w:numPr>
        <w:tabs>
          <w:tab w:val="clear" w:pos="2160"/>
          <w:tab w:val="num" w:pos="174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Can VANOC be an eligible defendant? Non profit organisation responsible for holding the Olympics </w:t>
      </w:r>
    </w:p>
    <w:p w:rsidR="00971D71" w:rsidRPr="005B1701" w:rsidRDefault="00971D71" w:rsidP="005B1701">
      <w:pPr>
        <w:numPr>
          <w:ilvl w:val="2"/>
          <w:numId w:val="127"/>
        </w:numPr>
        <w:tabs>
          <w:tab w:val="clear" w:pos="2160"/>
          <w:tab w:val="num" w:pos="174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IOC( intl Olympic committee) chooses the events; VANOC did not make that decision </w:t>
      </w:r>
    </w:p>
    <w:p w:rsidR="00971D71" w:rsidRPr="005B1701" w:rsidRDefault="00971D71" w:rsidP="005B1701">
      <w:pPr>
        <w:numPr>
          <w:ilvl w:val="2"/>
          <w:numId w:val="127"/>
        </w:numPr>
        <w:tabs>
          <w:tab w:val="clear" w:pos="2160"/>
          <w:tab w:val="num" w:pos="174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Olympics are private; funded privately etc </w:t>
      </w:r>
    </w:p>
    <w:p w:rsidR="00971D71" w:rsidRPr="005B1701" w:rsidRDefault="00971D71" w:rsidP="005B1701">
      <w:pPr>
        <w:numPr>
          <w:ilvl w:val="2"/>
          <w:numId w:val="127"/>
        </w:numPr>
        <w:tabs>
          <w:tab w:val="clear" w:pos="2160"/>
          <w:tab w:val="num" w:pos="174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BUT organised by 3 levels of govt with both national and international interests </w:t>
      </w:r>
    </w:p>
    <w:p w:rsidR="00971D71" w:rsidRPr="005B1701" w:rsidRDefault="00971D71" w:rsidP="005B1701">
      <w:pPr>
        <w:numPr>
          <w:ilvl w:val="2"/>
          <w:numId w:val="127"/>
        </w:numPr>
        <w:tabs>
          <w:tab w:val="clear" w:pos="2160"/>
          <w:tab w:val="num" w:pos="2104"/>
        </w:tabs>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However, still not govt entity for the purposes of being sued under Charter = govts putting money but not running it; everything decided by IOC</w:t>
      </w:r>
    </w:p>
    <w:p w:rsidR="00971D71" w:rsidRPr="005B1701" w:rsidRDefault="00971D71" w:rsidP="00971D71">
      <w:pPr>
        <w:spacing w:after="0" w:line="240" w:lineRule="auto"/>
        <w:textAlignment w:val="center"/>
        <w:rPr>
          <w:rFonts w:ascii="Calibri" w:eastAsia="Times New Roman" w:hAnsi="Calibri" w:cs="Times New Roman"/>
          <w:b/>
          <w:sz w:val="44"/>
          <w:szCs w:val="18"/>
          <w:u w:val="single"/>
          <w:lang w:eastAsia="en-CA"/>
        </w:rPr>
      </w:pPr>
    </w:p>
    <w:p w:rsidR="00971D71" w:rsidRPr="005B1701" w:rsidRDefault="00971D71" w:rsidP="00971D71">
      <w:pPr>
        <w:spacing w:after="0" w:line="240" w:lineRule="auto"/>
        <w:textAlignment w:val="center"/>
        <w:rPr>
          <w:rFonts w:ascii="Calibri" w:eastAsia="Times New Roman" w:hAnsi="Calibri" w:cs="Times New Roman"/>
          <w:b/>
          <w:sz w:val="44"/>
          <w:szCs w:val="18"/>
          <w:u w:val="single"/>
          <w:lang w:eastAsia="en-CA"/>
        </w:rPr>
      </w:pPr>
    </w:p>
    <w:p w:rsidR="00971D71" w:rsidRPr="005B1701" w:rsidRDefault="00971D71" w:rsidP="00971D71">
      <w:pPr>
        <w:spacing w:after="0" w:line="240" w:lineRule="auto"/>
        <w:textAlignment w:val="center"/>
        <w:rPr>
          <w:rFonts w:ascii="Calibri" w:eastAsia="Times New Roman" w:hAnsi="Calibri" w:cs="Times New Roman"/>
          <w:b/>
          <w:sz w:val="44"/>
          <w:szCs w:val="18"/>
          <w:u w:val="single"/>
          <w:lang w:eastAsia="en-CA"/>
        </w:rPr>
      </w:pPr>
    </w:p>
    <w:p w:rsidR="00971D71" w:rsidRPr="005B1701" w:rsidRDefault="00971D71" w:rsidP="00971D71">
      <w:pPr>
        <w:spacing w:after="0" w:line="240" w:lineRule="auto"/>
        <w:textAlignment w:val="center"/>
        <w:rPr>
          <w:rFonts w:ascii="Calibri" w:eastAsia="Times New Roman" w:hAnsi="Calibri" w:cs="Times New Roman"/>
          <w:b/>
          <w:sz w:val="44"/>
          <w:szCs w:val="18"/>
          <w:u w:val="single"/>
          <w:lang w:eastAsia="en-CA"/>
        </w:rPr>
      </w:pPr>
    </w:p>
    <w:p w:rsidR="00971D71" w:rsidRPr="005B1701" w:rsidRDefault="00971D71" w:rsidP="00971D71">
      <w:pPr>
        <w:spacing w:after="0" w:line="240" w:lineRule="auto"/>
        <w:textAlignment w:val="center"/>
        <w:rPr>
          <w:rFonts w:ascii="Calibri" w:eastAsia="Times New Roman" w:hAnsi="Calibri" w:cs="Times New Roman"/>
          <w:b/>
          <w:sz w:val="44"/>
          <w:szCs w:val="18"/>
          <w:u w:val="single"/>
          <w:lang w:eastAsia="en-CA"/>
        </w:rPr>
      </w:pPr>
    </w:p>
    <w:p w:rsidR="00971D71" w:rsidRPr="005B1701" w:rsidRDefault="00971D71" w:rsidP="00971D71">
      <w:pPr>
        <w:spacing w:after="0" w:line="240" w:lineRule="auto"/>
        <w:textAlignment w:val="center"/>
        <w:rPr>
          <w:rFonts w:ascii="Calibri" w:eastAsia="Times New Roman" w:hAnsi="Calibri" w:cs="Times New Roman"/>
          <w:b/>
          <w:sz w:val="44"/>
          <w:szCs w:val="18"/>
          <w:u w:val="single"/>
          <w:lang w:eastAsia="en-CA"/>
        </w:rPr>
      </w:pPr>
    </w:p>
    <w:p w:rsidR="00971D71" w:rsidRPr="005B1701" w:rsidRDefault="00971D71" w:rsidP="00971D71">
      <w:pPr>
        <w:spacing w:after="0" w:line="240" w:lineRule="auto"/>
        <w:textAlignment w:val="center"/>
        <w:rPr>
          <w:rFonts w:ascii="Calibri" w:eastAsia="Times New Roman" w:hAnsi="Calibri" w:cs="Times New Roman"/>
          <w:b/>
          <w:sz w:val="44"/>
          <w:szCs w:val="18"/>
          <w:u w:val="single"/>
          <w:lang w:eastAsia="en-CA"/>
        </w:rPr>
      </w:pPr>
    </w:p>
    <w:p w:rsidR="00971D71" w:rsidRPr="005B1701" w:rsidRDefault="00971D71" w:rsidP="00971D71">
      <w:pPr>
        <w:spacing w:after="0" w:line="240" w:lineRule="auto"/>
        <w:textAlignment w:val="center"/>
        <w:rPr>
          <w:rFonts w:ascii="Calibri" w:eastAsia="Times New Roman" w:hAnsi="Calibri" w:cs="Times New Roman"/>
          <w:b/>
          <w:sz w:val="44"/>
          <w:szCs w:val="18"/>
          <w:u w:val="single"/>
          <w:lang w:eastAsia="en-CA"/>
        </w:rPr>
      </w:pPr>
    </w:p>
    <w:p w:rsidR="00971D71" w:rsidRPr="005B1701" w:rsidRDefault="00971D71" w:rsidP="00971D71">
      <w:pPr>
        <w:spacing w:after="0" w:line="240" w:lineRule="auto"/>
        <w:textAlignment w:val="center"/>
        <w:rPr>
          <w:rFonts w:ascii="Calibri" w:eastAsia="Times New Roman" w:hAnsi="Calibri" w:cs="Times New Roman"/>
          <w:b/>
          <w:sz w:val="44"/>
          <w:szCs w:val="18"/>
          <w:u w:val="single"/>
          <w:lang w:eastAsia="en-CA"/>
        </w:rPr>
      </w:pPr>
    </w:p>
    <w:p w:rsidR="00971D71" w:rsidRPr="005B1701" w:rsidRDefault="00971D71" w:rsidP="00971D71">
      <w:pPr>
        <w:pStyle w:val="Heading1"/>
      </w:pPr>
      <w:bookmarkStart w:id="16" w:name="_Toc416534248"/>
      <w:r w:rsidRPr="005B1701">
        <w:lastRenderedPageBreak/>
        <w:t>JUSTIFICATION</w:t>
      </w:r>
      <w:bookmarkEnd w:id="16"/>
      <w:r w:rsidRPr="005B1701">
        <w:t xml:space="preserve"> </w:t>
      </w:r>
    </w:p>
    <w:p w:rsidR="00971D71" w:rsidRPr="005B1701" w:rsidRDefault="00971D71" w:rsidP="00971D71">
      <w:pPr>
        <w:spacing w:after="0" w:line="240" w:lineRule="auto"/>
        <w:rPr>
          <w:rFonts w:ascii="Calibri" w:eastAsia="Times New Roman" w:hAnsi="Calibri" w:cs="Times New Roman"/>
          <w:b/>
          <w:sz w:val="18"/>
          <w:szCs w:val="18"/>
          <w:u w:val="single"/>
          <w:lang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Justification is essentially a statutory interpretation exercise.</w:t>
      </w:r>
    </w:p>
    <w:p w:rsidR="00971D71" w:rsidRPr="005B1701" w:rsidRDefault="00971D71" w:rsidP="005B1701">
      <w:pPr>
        <w:numPr>
          <w:ilvl w:val="0"/>
          <w:numId w:val="139"/>
        </w:numPr>
        <w:tabs>
          <w:tab w:val="num" w:pos="108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Happens after P and D established/identified</w:t>
      </w:r>
    </w:p>
    <w:p w:rsidR="00971D71" w:rsidRPr="005B1701" w:rsidRDefault="00971D71" w:rsidP="005B1701">
      <w:pPr>
        <w:numPr>
          <w:ilvl w:val="1"/>
          <w:numId w:val="139"/>
        </w:numPr>
        <w:tabs>
          <w:tab w:val="num" w:pos="304"/>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 33 override provision </w:t>
      </w:r>
    </w:p>
    <w:p w:rsidR="00971D71" w:rsidRPr="005B1701" w:rsidRDefault="00971D71" w:rsidP="005B1701">
      <w:pPr>
        <w:numPr>
          <w:ilvl w:val="1"/>
          <w:numId w:val="139"/>
        </w:numPr>
        <w:tabs>
          <w:tab w:val="num" w:pos="304"/>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Notice given via Constitutional Questions Act (reference)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sz w:val="24"/>
          <w:szCs w:val="24"/>
          <w:lang w:val="en-GB" w:eastAsia="en-CA"/>
        </w:rPr>
        <w:t>Interpretation provisions</w:t>
      </w:r>
      <w:r w:rsidRPr="005B1701">
        <w:rPr>
          <w:rFonts w:eastAsia="Times New Roman" w:cs="Times New Roman"/>
          <w:sz w:val="24"/>
          <w:szCs w:val="24"/>
          <w:lang w:val="en-GB" w:eastAsia="en-CA"/>
        </w:rPr>
        <w:t>: ss. 27 (multicultural) and 28 (gender).</w:t>
      </w: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u w:val="single"/>
          <w:lang w:val="en-GB" w:eastAsia="en-CA"/>
        </w:rPr>
        <w:t>Hunter</w:t>
      </w:r>
      <w:r w:rsidRPr="005B1701">
        <w:rPr>
          <w:rFonts w:eastAsia="Times New Roman" w:cs="Times New Roman"/>
          <w:sz w:val="24"/>
          <w:szCs w:val="24"/>
          <w:lang w:val="en-GB" w:eastAsia="en-CA"/>
        </w:rPr>
        <w:t xml:space="preserve"> (1984): For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courts must take</w:t>
      </w:r>
    </w:p>
    <w:p w:rsidR="00971D71" w:rsidRPr="005B1701" w:rsidRDefault="00971D71" w:rsidP="00971D71">
      <w:pPr>
        <w:spacing w:after="0" w:line="240" w:lineRule="auto"/>
        <w:ind w:firstLine="720"/>
        <w:rPr>
          <w:rFonts w:eastAsia="Times New Roman" w:cs="Times New Roman"/>
          <w:sz w:val="24"/>
          <w:szCs w:val="24"/>
          <w:lang w:val="en-GB" w:eastAsia="en-CA"/>
        </w:rPr>
      </w:pPr>
      <w:r w:rsidRPr="005B1701">
        <w:rPr>
          <w:rFonts w:eastAsia="Times New Roman" w:cs="Times New Roman"/>
          <w:sz w:val="24"/>
          <w:szCs w:val="24"/>
          <w:lang w:val="en-GB" w:eastAsia="en-CA"/>
        </w:rPr>
        <w:t xml:space="preserve">1. a </w:t>
      </w:r>
      <w:r w:rsidRPr="005B1701">
        <w:rPr>
          <w:rFonts w:eastAsia="Times New Roman" w:cs="Times New Roman"/>
          <w:b/>
          <w:bCs/>
          <w:sz w:val="24"/>
          <w:szCs w:val="24"/>
          <w:lang w:val="en-GB" w:eastAsia="en-CA"/>
        </w:rPr>
        <w:t>living tree</w:t>
      </w:r>
      <w:r w:rsidRPr="005B1701">
        <w:rPr>
          <w:rFonts w:eastAsia="Times New Roman" w:cs="Times New Roman"/>
          <w:sz w:val="24"/>
          <w:szCs w:val="24"/>
          <w:lang w:val="en-GB" w:eastAsia="en-CA"/>
        </w:rPr>
        <w:t xml:space="preserve"> approach, and</w:t>
      </w:r>
    </w:p>
    <w:p w:rsidR="00971D71" w:rsidRPr="005B1701" w:rsidRDefault="00971D71" w:rsidP="00971D71">
      <w:pPr>
        <w:spacing w:after="0" w:line="240" w:lineRule="auto"/>
        <w:ind w:firstLine="720"/>
        <w:rPr>
          <w:rFonts w:eastAsia="Times New Roman" w:cs="Times New Roman"/>
          <w:sz w:val="24"/>
          <w:szCs w:val="24"/>
          <w:lang w:val="en-GB" w:eastAsia="en-CA"/>
        </w:rPr>
      </w:pPr>
      <w:r w:rsidRPr="005B1701">
        <w:rPr>
          <w:rFonts w:eastAsia="Times New Roman" w:cs="Times New Roman"/>
          <w:sz w:val="24"/>
          <w:szCs w:val="24"/>
          <w:lang w:val="en-GB" w:eastAsia="en-CA"/>
        </w:rPr>
        <w:t xml:space="preserve">2. a </w:t>
      </w:r>
      <w:r w:rsidRPr="005B1701">
        <w:rPr>
          <w:rFonts w:eastAsia="Times New Roman" w:cs="Times New Roman"/>
          <w:b/>
          <w:bCs/>
          <w:sz w:val="24"/>
          <w:szCs w:val="24"/>
          <w:lang w:val="en-GB" w:eastAsia="en-CA"/>
        </w:rPr>
        <w:t>purposive</w:t>
      </w:r>
      <w:r w:rsidRPr="005B1701">
        <w:rPr>
          <w:rFonts w:eastAsia="Times New Roman" w:cs="Times New Roman"/>
          <w:sz w:val="24"/>
          <w:szCs w:val="24"/>
          <w:lang w:val="en-GB" w:eastAsia="en-CA"/>
        </w:rPr>
        <w:t xml:space="preserve"> approach.</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Notwithstanding clause</w:t>
      </w:r>
      <w:r w:rsidRPr="005B1701">
        <w:rPr>
          <w:rFonts w:eastAsia="Times New Roman" w:cs="Times New Roman"/>
          <w:sz w:val="24"/>
          <w:szCs w:val="24"/>
          <w:lang w:val="en-GB" w:eastAsia="en-CA"/>
        </w:rPr>
        <w:t xml:space="preserve">: s. 33 of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can NOT be used against s. 2, ss.7-15</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r w:rsidRPr="005B1701">
        <w:rPr>
          <w:rFonts w:eastAsia="Times New Roman" w:cs="Times New Roman"/>
          <w:b/>
          <w:bCs/>
          <w:sz w:val="24"/>
          <w:szCs w:val="24"/>
          <w:u w:val="single"/>
          <w:lang w:eastAsia="en-CA"/>
        </w:rPr>
        <w:t>S 33</w:t>
      </w:r>
    </w:p>
    <w:p w:rsidR="00971D71" w:rsidRPr="005B1701" w:rsidRDefault="00971D71" w:rsidP="005B1701">
      <w:pPr>
        <w:numPr>
          <w:ilvl w:val="0"/>
          <w:numId w:val="139"/>
        </w:numPr>
        <w:tabs>
          <w:tab w:val="num" w:pos="108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Possibly unique to Canada </w:t>
      </w:r>
    </w:p>
    <w:p w:rsidR="00971D71" w:rsidRPr="005B1701" w:rsidRDefault="00971D71" w:rsidP="005B1701">
      <w:pPr>
        <w:numPr>
          <w:ilvl w:val="0"/>
          <w:numId w:val="139"/>
        </w:numPr>
        <w:tabs>
          <w:tab w:val="num" w:pos="108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Compromise to provinces = can override certain provisions of the Charter under s 33 ; the only province that has actually used this was Quebec (all of their statutes are exempt from the Charter; have their own)  </w:t>
      </w:r>
    </w:p>
    <w:p w:rsidR="00971D71" w:rsidRPr="005B1701" w:rsidRDefault="00971D71" w:rsidP="005B1701">
      <w:pPr>
        <w:numPr>
          <w:ilvl w:val="1"/>
          <w:numId w:val="139"/>
        </w:numPr>
        <w:tabs>
          <w:tab w:val="num" w:pos="844"/>
        </w:tabs>
        <w:spacing w:after="0" w:line="240" w:lineRule="auto"/>
        <w:ind w:left="360"/>
        <w:textAlignment w:val="center"/>
        <w:rPr>
          <w:rFonts w:eastAsia="Times New Roman" w:cs="Times New Roman"/>
          <w:b/>
          <w:sz w:val="24"/>
          <w:szCs w:val="24"/>
          <w:lang w:eastAsia="en-CA"/>
        </w:rPr>
      </w:pPr>
      <w:r w:rsidRPr="005B1701">
        <w:rPr>
          <w:rFonts w:eastAsia="Times New Roman" w:cs="Times New Roman"/>
          <w:b/>
          <w:sz w:val="24"/>
          <w:szCs w:val="24"/>
          <w:lang w:eastAsia="en-CA"/>
        </w:rPr>
        <w:t xml:space="preserve">Use s 33 once legislation already struck down </w:t>
      </w:r>
    </w:p>
    <w:p w:rsidR="00971D71" w:rsidRPr="005B1701" w:rsidRDefault="00971D71" w:rsidP="005B1701">
      <w:pPr>
        <w:numPr>
          <w:ilvl w:val="1"/>
          <w:numId w:val="139"/>
        </w:numPr>
        <w:tabs>
          <w:tab w:val="num" w:pos="1024"/>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Have to declare to the public that you're breaching the Charter, and take full responsibility for it (can only breach for a max of 5 years)</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 xml:space="preserve">Basic premise: In Charter cases, D has to persuade the court that some provision infringed on Charter rights, and the P (the gov't) has to argue that infringement justified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0"/>
          <w:numId w:val="139"/>
        </w:numPr>
        <w:tabs>
          <w:tab w:val="num" w:pos="720"/>
        </w:tabs>
        <w:spacing w:after="0" w:line="240" w:lineRule="auto"/>
        <w:ind w:left="1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When Charter officially enacted, new responsibility and burden on court of evaluating merits of particular legislation </w:t>
      </w:r>
    </w:p>
    <w:p w:rsidR="00971D71" w:rsidRPr="005B1701" w:rsidRDefault="00971D71" w:rsidP="005B1701">
      <w:pPr>
        <w:numPr>
          <w:ilvl w:val="1"/>
          <w:numId w:val="139"/>
        </w:numPr>
        <w:tabs>
          <w:tab w:val="num" w:pos="1440"/>
          <w:tab w:val="num" w:pos="180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Difficult, because no inside knowledge regarding this new document and how to interpret it </w:t>
      </w:r>
    </w:p>
    <w:p w:rsidR="00971D71" w:rsidRPr="005B1701" w:rsidRDefault="00971D71" w:rsidP="005B1701">
      <w:pPr>
        <w:numPr>
          <w:ilvl w:val="1"/>
          <w:numId w:val="139"/>
        </w:numPr>
        <w:tabs>
          <w:tab w:val="num" w:pos="1440"/>
          <w:tab w:val="num" w:pos="180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Court is always given options, and their results are always criticised by the public (who don't read the judgements obvs lol)</w:t>
      </w:r>
    </w:p>
    <w:p w:rsidR="00971D71" w:rsidRPr="005B1701" w:rsidRDefault="00971D71" w:rsidP="005B1701">
      <w:pPr>
        <w:numPr>
          <w:ilvl w:val="0"/>
          <w:numId w:val="139"/>
        </w:numPr>
        <w:tabs>
          <w:tab w:val="num" w:pos="720"/>
        </w:tabs>
        <w:spacing w:after="0" w:line="240" w:lineRule="auto"/>
        <w:ind w:left="180"/>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We're going to learn what the current interpretations of the Charter are, and how to argue for modifications </w:t>
      </w: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pStyle w:val="Heading3"/>
      </w:pPr>
      <w:bookmarkStart w:id="17" w:name="_Toc416534249"/>
      <w:r w:rsidRPr="005B1701">
        <w:lastRenderedPageBreak/>
        <w:t>Justification of infringements: s. 1 Analysis:</w:t>
      </w:r>
      <w:bookmarkEnd w:id="17"/>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b/>
          <w:sz w:val="24"/>
          <w:szCs w:val="24"/>
          <w:lang w:val="en-GB" w:eastAsia="en-CA"/>
        </w:rPr>
      </w:pPr>
      <w:r w:rsidRPr="005B1701">
        <w:rPr>
          <w:rFonts w:eastAsia="Times New Roman" w:cs="Times New Roman"/>
          <w:b/>
          <w:sz w:val="24"/>
          <w:szCs w:val="24"/>
          <w:lang w:val="en-GB" w:eastAsia="en-CA"/>
        </w:rPr>
        <w:t>1.  Find the breach of right pursuant to your claim</w:t>
      </w:r>
    </w:p>
    <w:p w:rsidR="00971D71" w:rsidRPr="005B1701" w:rsidRDefault="00971D71" w:rsidP="00971D71">
      <w:pPr>
        <w:spacing w:after="0" w:line="240" w:lineRule="auto"/>
        <w:ind w:left="540"/>
        <w:rPr>
          <w:rFonts w:eastAsia="Times New Roman" w:cs="Times New Roman"/>
          <w:sz w:val="24"/>
          <w:szCs w:val="24"/>
          <w:lang w:eastAsia="en-CA"/>
        </w:rPr>
      </w:pPr>
      <w:r w:rsidRPr="005B1701">
        <w:rPr>
          <w:rFonts w:eastAsia="Times New Roman" w:cs="Times New Roman"/>
          <w:sz w:val="24"/>
          <w:szCs w:val="24"/>
          <w:lang w:eastAsia="en-CA"/>
        </w:rPr>
        <w:t>•</w:t>
      </w:r>
      <w:r w:rsidRPr="005B1701">
        <w:rPr>
          <w:rFonts w:eastAsia="Times New Roman" w:cs="Times New Roman"/>
          <w:sz w:val="24"/>
          <w:szCs w:val="24"/>
          <w:lang w:val="en-GB" w:eastAsia="en-CA"/>
        </w:rPr>
        <w:t xml:space="preserve"> Characterization process:  interpret the right and your alleged violation</w:t>
      </w:r>
    </w:p>
    <w:p w:rsidR="00971D71" w:rsidRPr="005B1701" w:rsidRDefault="00971D71" w:rsidP="00971D71">
      <w:pPr>
        <w:spacing w:after="0" w:line="240" w:lineRule="auto"/>
        <w:ind w:left="540"/>
        <w:rPr>
          <w:rFonts w:eastAsia="Times New Roman" w:cs="Times New Roman"/>
          <w:sz w:val="24"/>
          <w:szCs w:val="24"/>
          <w:lang w:eastAsia="en-CA"/>
        </w:rPr>
      </w:pPr>
      <w:r w:rsidRPr="005B1701">
        <w:rPr>
          <w:rFonts w:eastAsia="Times New Roman" w:cs="Times New Roman"/>
          <w:sz w:val="24"/>
          <w:szCs w:val="24"/>
          <w:lang w:eastAsia="en-CA"/>
        </w:rPr>
        <w:t>•</w:t>
      </w:r>
      <w:r w:rsidRPr="005B1701">
        <w:rPr>
          <w:rFonts w:eastAsia="Times New Roman" w:cs="Times New Roman"/>
          <w:sz w:val="24"/>
          <w:szCs w:val="24"/>
          <w:lang w:val="en-GB" w:eastAsia="en-CA"/>
        </w:rPr>
        <w:t xml:space="preserve"> This is a relatively easy stage b/c Courts are very liberal at this level as the limitations kick in at s.1</w:t>
      </w:r>
    </w:p>
    <w:p w:rsidR="00971D71" w:rsidRPr="005B1701" w:rsidRDefault="00971D71" w:rsidP="00971D71">
      <w:pPr>
        <w:spacing w:after="0" w:line="240" w:lineRule="auto"/>
        <w:rPr>
          <w:rFonts w:eastAsia="Times New Roman" w:cs="Times New Roman"/>
          <w:b/>
          <w:sz w:val="24"/>
          <w:szCs w:val="24"/>
          <w:lang w:val="en-GB" w:eastAsia="en-CA"/>
        </w:rPr>
      </w:pPr>
      <w:r w:rsidRPr="005B1701">
        <w:rPr>
          <w:rFonts w:eastAsia="Times New Roman" w:cs="Times New Roman"/>
          <w:b/>
          <w:sz w:val="24"/>
          <w:szCs w:val="24"/>
          <w:lang w:val="en-GB" w:eastAsia="en-CA"/>
        </w:rPr>
        <w:t>2.  Rights are subject to reasonable limits prescribed by law as can be demonstrably justified in a free/demo. society</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 xml:space="preserve"> (a) “prescribed by law”:  </w:t>
      </w:r>
      <w:r w:rsidRPr="005B1701">
        <w:rPr>
          <w:rFonts w:eastAsia="Times New Roman" w:cs="Times New Roman"/>
          <w:b/>
          <w:bCs/>
          <w:sz w:val="24"/>
          <w:szCs w:val="24"/>
          <w:lang w:val="en-GB" w:eastAsia="en-CA"/>
        </w:rPr>
        <w:t>there must be legislation</w:t>
      </w:r>
    </w:p>
    <w:p w:rsidR="00971D71" w:rsidRPr="005B1701" w:rsidRDefault="00971D71" w:rsidP="00971D71">
      <w:pPr>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 xml:space="preserve"> (i) If no legislation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no s.1 analysis –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challenge fails</w:t>
      </w:r>
    </w:p>
    <w:p w:rsidR="00971D71" w:rsidRPr="005B1701" w:rsidRDefault="00971D71" w:rsidP="00971D71">
      <w:pPr>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 xml:space="preserve"> (ii) If there is legislation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Is the provision too vague? (</w:t>
      </w:r>
      <w:r w:rsidRPr="005B1701">
        <w:rPr>
          <w:rFonts w:eastAsia="Times New Roman" w:cs="Times New Roman"/>
          <w:b/>
          <w:bCs/>
          <w:i/>
          <w:iCs/>
          <w:sz w:val="24"/>
          <w:szCs w:val="24"/>
          <w:lang w:val="en-GB" w:eastAsia="en-CA"/>
        </w:rPr>
        <w:t>Nova Scotia Pharmaceuticals</w:t>
      </w:r>
      <w:r w:rsidRPr="005B1701">
        <w:rPr>
          <w:rFonts w:eastAsia="Times New Roman" w:cs="Times New Roman"/>
          <w:sz w:val="24"/>
          <w:szCs w:val="24"/>
          <w:lang w:val="en-GB" w:eastAsia="en-CA"/>
        </w:rPr>
        <w:t>)</w:t>
      </w:r>
    </w:p>
    <w:p w:rsidR="00971D71" w:rsidRPr="005B1701" w:rsidRDefault="00971D71" w:rsidP="005B1701">
      <w:pPr>
        <w:numPr>
          <w:ilvl w:val="1"/>
          <w:numId w:val="139"/>
        </w:numPr>
        <w:tabs>
          <w:tab w:val="num" w:pos="1024"/>
        </w:tabs>
        <w:spacing w:after="0" w:line="240" w:lineRule="auto"/>
        <w:ind w:left="21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Yes: no s.1 analysis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challenge fail</w:t>
      </w:r>
    </w:p>
    <w:p w:rsidR="00971D71" w:rsidRPr="005B1701" w:rsidRDefault="00971D71" w:rsidP="005B1701">
      <w:pPr>
        <w:numPr>
          <w:ilvl w:val="1"/>
          <w:numId w:val="139"/>
        </w:numPr>
        <w:tabs>
          <w:tab w:val="num" w:pos="1024"/>
        </w:tabs>
        <w:spacing w:after="0" w:line="240" w:lineRule="auto"/>
        <w:ind w:left="21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No: s.1 analysis occurs</w:t>
      </w:r>
    </w:p>
    <w:p w:rsidR="00971D71" w:rsidRPr="005B1701" w:rsidRDefault="00971D71" w:rsidP="00971D71">
      <w:pPr>
        <w:spacing w:after="0" w:line="240" w:lineRule="auto"/>
        <w:ind w:left="2160"/>
        <w:rPr>
          <w:rFonts w:eastAsia="Times New Roman" w:cs="Times New Roman"/>
          <w:sz w:val="24"/>
          <w:szCs w:val="24"/>
          <w:lang w:val="en-GB" w:eastAsia="en-CA"/>
        </w:rPr>
      </w:pPr>
      <w:r w:rsidRPr="005B1701">
        <w:rPr>
          <w:rFonts w:eastAsia="Times New Roman" w:cs="Times New Roman"/>
          <w:b/>
          <w:bCs/>
          <w:sz w:val="24"/>
          <w:szCs w:val="24"/>
          <w:lang w:val="en-GB" w:eastAsia="en-CA"/>
        </w:rPr>
        <w:t>Note:</w:t>
      </w:r>
      <w:r w:rsidRPr="005B1701">
        <w:rPr>
          <w:rFonts w:eastAsia="Times New Roman" w:cs="Times New Roman"/>
          <w:sz w:val="24"/>
          <w:szCs w:val="24"/>
          <w:lang w:val="en-GB" w:eastAsia="en-CA"/>
        </w:rPr>
        <w:t xml:space="preserve">  Provisions of “discretion” often difficult/impossible to define, found as too vague</w:t>
      </w:r>
    </w:p>
    <w:p w:rsidR="00971D71" w:rsidRPr="005B1701" w:rsidRDefault="00971D71" w:rsidP="00971D71">
      <w:pPr>
        <w:spacing w:after="0" w:line="240" w:lineRule="auto"/>
        <w:ind w:left="540"/>
        <w:rPr>
          <w:rFonts w:eastAsia="Times New Roman" w:cs="Times New Roman"/>
          <w:b/>
          <w:bCs/>
          <w:sz w:val="24"/>
          <w:szCs w:val="24"/>
          <w:lang w:val="en-GB" w:eastAsia="en-CA"/>
        </w:rPr>
      </w:pPr>
      <w:r w:rsidRPr="005B1701">
        <w:rPr>
          <w:rFonts w:eastAsia="Times New Roman" w:cs="Times New Roman"/>
          <w:sz w:val="24"/>
          <w:szCs w:val="24"/>
          <w:lang w:val="en-GB" w:eastAsia="en-CA"/>
        </w:rPr>
        <w:t xml:space="preserve"> (b) “demonstrably justified in a free &amp; demo society &gt; </w:t>
      </w:r>
      <w:r w:rsidRPr="005B1701">
        <w:rPr>
          <w:rFonts w:eastAsia="Times New Roman" w:cs="Times New Roman"/>
          <w:b/>
          <w:bCs/>
          <w:i/>
          <w:iCs/>
          <w:sz w:val="24"/>
          <w:szCs w:val="24"/>
          <w:lang w:val="en-GB" w:eastAsia="en-CA"/>
        </w:rPr>
        <w:t>Oakes</w:t>
      </w:r>
      <w:r w:rsidRPr="005B1701">
        <w:rPr>
          <w:rFonts w:eastAsia="Times New Roman" w:cs="Times New Roman"/>
          <w:b/>
          <w:bCs/>
          <w:sz w:val="24"/>
          <w:szCs w:val="24"/>
          <w:lang w:val="en-GB" w:eastAsia="en-CA"/>
        </w:rPr>
        <w:t xml:space="preserve"> test</w:t>
      </w:r>
    </w:p>
    <w:p w:rsidR="00971D71" w:rsidRPr="005B1701" w:rsidRDefault="00971D71" w:rsidP="00971D71">
      <w:pPr>
        <w:spacing w:after="0" w:line="240" w:lineRule="auto"/>
        <w:ind w:left="540"/>
        <w:rPr>
          <w:rFonts w:eastAsia="Times New Roman" w:cs="Times New Roman"/>
          <w:b/>
          <w:bCs/>
          <w:sz w:val="24"/>
          <w:szCs w:val="24"/>
          <w:lang w:val="en-GB" w:eastAsia="en-CA"/>
        </w:rPr>
      </w:pPr>
      <w:r w:rsidRPr="005B1701">
        <w:rPr>
          <w:rFonts w:eastAsia="Times New Roman" w:cs="Times New Roman"/>
          <w:b/>
          <w:bCs/>
          <w:sz w:val="24"/>
          <w:szCs w:val="24"/>
          <w:lang w:val="en-GB" w:eastAsia="en-CA"/>
        </w:rPr>
        <w:tab/>
      </w:r>
      <w:r w:rsidRPr="005B1701">
        <w:rPr>
          <w:rFonts w:eastAsia="Times New Roman" w:cs="Times New Roman"/>
          <w:b/>
          <w:bCs/>
          <w:sz w:val="24"/>
          <w:szCs w:val="24"/>
          <w:lang w:val="en-GB" w:eastAsia="en-CA"/>
        </w:rPr>
        <w:tab/>
        <w:t>1. Pressing and Substantial</w:t>
      </w:r>
    </w:p>
    <w:p w:rsidR="00971D71" w:rsidRPr="005B1701" w:rsidRDefault="00971D71" w:rsidP="00971D71">
      <w:pPr>
        <w:spacing w:after="0" w:line="240" w:lineRule="auto"/>
        <w:ind w:left="540"/>
        <w:rPr>
          <w:rFonts w:eastAsia="Times New Roman" w:cs="Times New Roman"/>
          <w:b/>
          <w:bCs/>
          <w:sz w:val="24"/>
          <w:szCs w:val="24"/>
          <w:lang w:val="en-GB" w:eastAsia="en-CA"/>
        </w:rPr>
      </w:pPr>
      <w:r w:rsidRPr="005B1701">
        <w:rPr>
          <w:rFonts w:eastAsia="Times New Roman" w:cs="Times New Roman"/>
          <w:b/>
          <w:bCs/>
          <w:sz w:val="24"/>
          <w:szCs w:val="24"/>
          <w:lang w:val="en-GB" w:eastAsia="en-CA"/>
        </w:rPr>
        <w:tab/>
      </w:r>
      <w:r w:rsidRPr="005B1701">
        <w:rPr>
          <w:rFonts w:eastAsia="Times New Roman" w:cs="Times New Roman"/>
          <w:b/>
          <w:bCs/>
          <w:sz w:val="24"/>
          <w:szCs w:val="24"/>
          <w:lang w:val="en-GB" w:eastAsia="en-CA"/>
        </w:rPr>
        <w:tab/>
        <w:t>2. Proportional</w:t>
      </w:r>
    </w:p>
    <w:p w:rsidR="00971D71" w:rsidRPr="005B1701" w:rsidRDefault="00971D71" w:rsidP="00971D71">
      <w:pPr>
        <w:spacing w:after="0" w:line="240" w:lineRule="auto"/>
        <w:ind w:left="540"/>
        <w:rPr>
          <w:rFonts w:eastAsia="Times New Roman" w:cs="Times New Roman"/>
          <w:b/>
          <w:bCs/>
          <w:sz w:val="24"/>
          <w:szCs w:val="24"/>
          <w:lang w:val="en-GB" w:eastAsia="en-CA"/>
        </w:rPr>
      </w:pPr>
      <w:r w:rsidRPr="005B1701">
        <w:rPr>
          <w:rFonts w:eastAsia="Times New Roman" w:cs="Times New Roman"/>
          <w:b/>
          <w:bCs/>
          <w:sz w:val="24"/>
          <w:szCs w:val="24"/>
          <w:lang w:val="en-GB" w:eastAsia="en-CA"/>
        </w:rPr>
        <w:tab/>
      </w:r>
      <w:r w:rsidRPr="005B1701">
        <w:rPr>
          <w:rFonts w:eastAsia="Times New Roman" w:cs="Times New Roman"/>
          <w:b/>
          <w:bCs/>
          <w:sz w:val="24"/>
          <w:szCs w:val="24"/>
          <w:lang w:val="en-GB" w:eastAsia="en-CA"/>
        </w:rPr>
        <w:tab/>
      </w:r>
      <w:r w:rsidRPr="005B1701">
        <w:rPr>
          <w:rFonts w:eastAsia="Times New Roman" w:cs="Times New Roman"/>
          <w:b/>
          <w:bCs/>
          <w:sz w:val="24"/>
          <w:szCs w:val="24"/>
          <w:lang w:val="en-GB" w:eastAsia="en-CA"/>
        </w:rPr>
        <w:tab/>
        <w:t>a) rational connection</w:t>
      </w:r>
    </w:p>
    <w:p w:rsidR="00971D71" w:rsidRPr="005B1701" w:rsidRDefault="00971D71" w:rsidP="00971D71">
      <w:pPr>
        <w:spacing w:after="0" w:line="240" w:lineRule="auto"/>
        <w:ind w:left="540"/>
        <w:rPr>
          <w:rFonts w:eastAsia="Times New Roman" w:cs="Times New Roman"/>
          <w:b/>
          <w:bCs/>
          <w:sz w:val="24"/>
          <w:szCs w:val="24"/>
          <w:lang w:val="en-GB" w:eastAsia="en-CA"/>
        </w:rPr>
      </w:pPr>
      <w:r w:rsidRPr="005B1701">
        <w:rPr>
          <w:rFonts w:eastAsia="Times New Roman" w:cs="Times New Roman"/>
          <w:b/>
          <w:bCs/>
          <w:sz w:val="24"/>
          <w:szCs w:val="24"/>
          <w:lang w:val="en-GB" w:eastAsia="en-CA"/>
        </w:rPr>
        <w:tab/>
      </w:r>
      <w:r w:rsidRPr="005B1701">
        <w:rPr>
          <w:rFonts w:eastAsia="Times New Roman" w:cs="Times New Roman"/>
          <w:b/>
          <w:bCs/>
          <w:sz w:val="24"/>
          <w:szCs w:val="24"/>
          <w:lang w:val="en-GB" w:eastAsia="en-CA"/>
        </w:rPr>
        <w:tab/>
      </w:r>
      <w:r w:rsidRPr="005B1701">
        <w:rPr>
          <w:rFonts w:eastAsia="Times New Roman" w:cs="Times New Roman"/>
          <w:b/>
          <w:bCs/>
          <w:sz w:val="24"/>
          <w:szCs w:val="24"/>
          <w:lang w:val="en-GB" w:eastAsia="en-CA"/>
        </w:rPr>
        <w:tab/>
        <w:t>b) minimal impairment</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b/>
          <w:bCs/>
          <w:sz w:val="24"/>
          <w:szCs w:val="24"/>
          <w:lang w:val="en-GB" w:eastAsia="en-CA"/>
        </w:rPr>
        <w:tab/>
      </w:r>
      <w:r w:rsidRPr="005B1701">
        <w:rPr>
          <w:rFonts w:eastAsia="Times New Roman" w:cs="Times New Roman"/>
          <w:b/>
          <w:bCs/>
          <w:sz w:val="24"/>
          <w:szCs w:val="24"/>
          <w:lang w:val="en-GB" w:eastAsia="en-CA"/>
        </w:rPr>
        <w:tab/>
      </w:r>
      <w:r w:rsidRPr="005B1701">
        <w:rPr>
          <w:rFonts w:eastAsia="Times New Roman" w:cs="Times New Roman"/>
          <w:b/>
          <w:bCs/>
          <w:sz w:val="24"/>
          <w:szCs w:val="24"/>
          <w:lang w:val="en-GB" w:eastAsia="en-CA"/>
        </w:rPr>
        <w:tab/>
        <w:t>c) ends justify the means (balancing)</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S 1 allows for court to decide on scope of the right without trying to balance everything in the right = really helpful for analysis </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US" w:eastAsia="en-CA"/>
        </w:rPr>
        <w:t>FREE &amp; DEMOCRATIC VALUES (Oakes)</w:t>
      </w:r>
    </w:p>
    <w:p w:rsidR="00971D71" w:rsidRPr="005B1701" w:rsidRDefault="00971D71" w:rsidP="005B1701">
      <w:pPr>
        <w:numPr>
          <w:ilvl w:val="0"/>
          <w:numId w:val="139"/>
        </w:numPr>
        <w:spacing w:after="0" w:line="240" w:lineRule="auto"/>
        <w:textAlignment w:val="center"/>
        <w:rPr>
          <w:rFonts w:eastAsia="Times New Roman" w:cs="Times New Roman"/>
          <w:sz w:val="24"/>
          <w:szCs w:val="24"/>
          <w:lang w:val="en-US" w:eastAsia="en-CA"/>
        </w:rPr>
      </w:pPr>
      <w:r w:rsidRPr="005B1701">
        <w:rPr>
          <w:rFonts w:eastAsia="Times New Roman" w:cs="Times New Roman"/>
          <w:sz w:val="24"/>
          <w:szCs w:val="24"/>
          <w:lang w:val="en-US" w:eastAsia="en-CA"/>
        </w:rPr>
        <w:t>These underlying values and principles of a free and democratic society are the genesis of rights and freedoms guaranteed by Charter.</w:t>
      </w:r>
    </w:p>
    <w:p w:rsidR="00971D71" w:rsidRPr="005B1701" w:rsidRDefault="00971D71" w:rsidP="005B1701">
      <w:pPr>
        <w:numPr>
          <w:ilvl w:val="0"/>
          <w:numId w:val="139"/>
        </w:numPr>
        <w:spacing w:after="0" w:line="240" w:lineRule="auto"/>
        <w:textAlignment w:val="center"/>
        <w:rPr>
          <w:rFonts w:eastAsia="Times New Roman" w:cs="Times New Roman"/>
          <w:b/>
          <w:sz w:val="24"/>
          <w:szCs w:val="24"/>
          <w:lang w:val="en-US" w:eastAsia="en-CA"/>
        </w:rPr>
      </w:pPr>
      <w:r w:rsidRPr="005B1701">
        <w:rPr>
          <w:rFonts w:eastAsia="Times New Roman" w:cs="Times New Roman"/>
          <w:sz w:val="24"/>
          <w:szCs w:val="24"/>
          <w:lang w:val="en-US" w:eastAsia="en-CA"/>
        </w:rPr>
        <w:t xml:space="preserve">ARGUE: </w:t>
      </w:r>
      <w:r w:rsidRPr="005B1701">
        <w:rPr>
          <w:rFonts w:eastAsia="Times New Roman" w:cs="Times New Roman"/>
          <w:b/>
          <w:sz w:val="24"/>
          <w:szCs w:val="24"/>
          <w:lang w:val="en-US" w:eastAsia="en-CA"/>
        </w:rPr>
        <w:t>Use these values and try to persuade the court, helping your infringement claim.</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Respect for the inherent dignity of the human person</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Commitment to social justice and equality</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Accommodation of a wide variety of beliefs</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Respect for cultural and group identity</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Faith in social and political institutions which enhance participation of individuals and groups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w:t>
      </w: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pStyle w:val="Heading2"/>
      </w:pPr>
      <w:bookmarkStart w:id="18" w:name="_Toc416534250"/>
      <w:r w:rsidRPr="005B1701">
        <w:lastRenderedPageBreak/>
        <w:t>R v Nova Scotia Pharmaceuticals, [1992] 2 SCR 606</w:t>
      </w:r>
      <w:bookmarkEnd w:id="18"/>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 xml:space="preserve">How to argue against a law by using vagueness ("prescribed by law")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Guys charged with a Combines Investigation Act offence but say that the provision is too vague.</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When can you argue that a law is not actually a law because it is too vague?</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Analysis: </w:t>
      </w:r>
    </w:p>
    <w:p w:rsidR="00971D71" w:rsidRPr="005B1701" w:rsidRDefault="00971D71" w:rsidP="005B1701">
      <w:pPr>
        <w:pStyle w:val="ListParagraph"/>
        <w:numPr>
          <w:ilvl w:val="0"/>
          <w:numId w:val="157"/>
        </w:numPr>
        <w:spacing w:after="0" w:line="240" w:lineRule="auto"/>
        <w:rPr>
          <w:rFonts w:eastAsia="Times New Roman" w:cs="Times New Roman"/>
          <w:b/>
          <w:sz w:val="24"/>
          <w:szCs w:val="24"/>
          <w:lang w:val="en-GB" w:eastAsia="en-CA"/>
        </w:rPr>
      </w:pPr>
      <w:r w:rsidRPr="005B1701">
        <w:t xml:space="preserve">Factors to consider in determining if a law is too vague </w:t>
      </w:r>
    </w:p>
    <w:p w:rsidR="00971D71" w:rsidRPr="005B1701" w:rsidRDefault="00971D71" w:rsidP="00971D71">
      <w:pPr>
        <w:pStyle w:val="ListParagraph"/>
        <w:spacing w:after="0" w:line="240" w:lineRule="auto"/>
        <w:ind w:left="360"/>
      </w:pPr>
      <w:r w:rsidRPr="005B1701">
        <w:t xml:space="preserve">(1) the need for flexibility and the interpretive role of the courts </w:t>
      </w:r>
    </w:p>
    <w:p w:rsidR="00971D71" w:rsidRPr="005B1701" w:rsidRDefault="00971D71" w:rsidP="00971D71">
      <w:pPr>
        <w:pStyle w:val="ListParagraph"/>
        <w:spacing w:after="0" w:line="240" w:lineRule="auto"/>
        <w:ind w:left="360"/>
      </w:pPr>
      <w:r w:rsidRPr="005B1701">
        <w:t xml:space="preserve">(2) a standard of intelligibility is more appropriate than achieving absolute certainty </w:t>
      </w:r>
    </w:p>
    <w:p w:rsidR="00971D71" w:rsidRPr="005B1701" w:rsidRDefault="00971D71" w:rsidP="00971D71">
      <w:pPr>
        <w:pStyle w:val="ListParagraph"/>
        <w:spacing w:after="0" w:line="240" w:lineRule="auto"/>
        <w:ind w:left="360"/>
        <w:rPr>
          <w:rFonts w:eastAsia="Times New Roman" w:cs="Times New Roman"/>
          <w:b/>
          <w:sz w:val="24"/>
          <w:szCs w:val="24"/>
          <w:lang w:val="en-GB" w:eastAsia="en-CA"/>
        </w:rPr>
      </w:pPr>
      <w:r w:rsidRPr="005B1701">
        <w:t>(3) varying judicial interpretation of a given disposition may exist and perhaps coexist</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sz w:val="24"/>
          <w:szCs w:val="24"/>
          <w:lang w:val="en-GB" w:eastAsia="en-CA"/>
        </w:rPr>
        <w:t>Laws cannot have a standardless sweep</w:t>
      </w:r>
      <w:r w:rsidRPr="005B1701">
        <w:rPr>
          <w:rFonts w:eastAsia="Times New Roman" w:cs="Times New Roman"/>
          <w:sz w:val="24"/>
          <w:szCs w:val="24"/>
          <w:u w:val="single"/>
          <w:lang w:val="en-GB" w:eastAsia="en-CA"/>
        </w:rPr>
        <w:t xml:space="preserve"> </w:t>
      </w:r>
      <w:r w:rsidRPr="005B1701">
        <w:rPr>
          <w:rFonts w:eastAsia="Times New Roman" w:cs="Times New Roman"/>
          <w:sz w:val="24"/>
          <w:szCs w:val="24"/>
          <w:lang w:val="en-GB" w:eastAsia="en-CA"/>
        </w:rPr>
        <w:t xml:space="preserve">&gt; must be able to </w:t>
      </w:r>
      <w:r w:rsidRPr="005B1701">
        <w:rPr>
          <w:rFonts w:eastAsia="Times New Roman" w:cs="Times New Roman"/>
          <w:b/>
          <w:bCs/>
          <w:sz w:val="24"/>
          <w:szCs w:val="24"/>
          <w:lang w:val="en-GB" w:eastAsia="en-CA"/>
        </w:rPr>
        <w:t>control prosecutorial discretion</w:t>
      </w:r>
      <w:r w:rsidRPr="005B1701">
        <w:rPr>
          <w:rFonts w:eastAsia="Times New Roman" w:cs="Times New Roman"/>
          <w:sz w:val="24"/>
          <w:szCs w:val="24"/>
          <w:lang w:val="en-GB" w:eastAsia="en-CA"/>
        </w:rPr>
        <w:t xml:space="preserve"> (as in </w:t>
      </w:r>
      <w:r w:rsidRPr="005B1701">
        <w:rPr>
          <w:rFonts w:eastAsia="Times New Roman" w:cs="Times New Roman"/>
          <w:i/>
          <w:iCs/>
          <w:sz w:val="24"/>
          <w:szCs w:val="24"/>
          <w:lang w:val="en-GB" w:eastAsia="en-CA"/>
        </w:rPr>
        <w:t>Roncarelli</w:t>
      </w:r>
      <w:r w:rsidRPr="005B1701">
        <w:rPr>
          <w:rFonts w:eastAsia="Times New Roman" w:cs="Times New Roman"/>
          <w:sz w:val="24"/>
          <w:szCs w:val="24"/>
          <w:lang w:val="en-GB" w:eastAsia="en-CA"/>
        </w:rPr>
        <w:t>).</w:t>
      </w:r>
    </w:p>
    <w:p w:rsidR="00971D71" w:rsidRPr="005B1701" w:rsidRDefault="00971D71" w:rsidP="005B1701">
      <w:pPr>
        <w:numPr>
          <w:ilvl w:val="0"/>
          <w:numId w:val="139"/>
        </w:numPr>
        <w:tabs>
          <w:tab w:val="num" w:pos="1080"/>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 People need to be able to know when to control their activities – require </w:t>
      </w:r>
      <w:r w:rsidRPr="005B1701">
        <w:rPr>
          <w:rFonts w:eastAsia="Times New Roman" w:cs="Times New Roman"/>
          <w:b/>
          <w:bCs/>
          <w:sz w:val="24"/>
          <w:szCs w:val="24"/>
          <w:lang w:val="en-GB" w:eastAsia="en-CA"/>
        </w:rPr>
        <w:t>fair notice</w:t>
      </w:r>
      <w:r w:rsidRPr="005B1701">
        <w:rPr>
          <w:rFonts w:eastAsia="Times New Roman" w:cs="Times New Roman"/>
          <w:sz w:val="24"/>
          <w:szCs w:val="24"/>
          <w:lang w:val="en-GB" w:eastAsia="en-CA"/>
        </w:rPr>
        <w:t>.</w:t>
      </w:r>
    </w:p>
    <w:p w:rsidR="00971D71" w:rsidRPr="005B1701" w:rsidRDefault="00971D71" w:rsidP="005B1701">
      <w:pPr>
        <w:numPr>
          <w:ilvl w:val="0"/>
          <w:numId w:val="139"/>
        </w:numPr>
        <w:tabs>
          <w:tab w:val="num" w:pos="1080"/>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 Vagueness is inconsistent with the </w:t>
      </w:r>
      <w:r w:rsidRPr="005B1701">
        <w:rPr>
          <w:rFonts w:eastAsia="Times New Roman" w:cs="Times New Roman"/>
          <w:b/>
          <w:bCs/>
          <w:sz w:val="24"/>
          <w:szCs w:val="24"/>
          <w:lang w:val="en-GB" w:eastAsia="en-CA"/>
        </w:rPr>
        <w:t>rule of law</w:t>
      </w:r>
      <w:r w:rsidRPr="005B1701">
        <w:rPr>
          <w:rFonts w:eastAsia="Times New Roman" w:cs="Times New Roman"/>
          <w:sz w:val="24"/>
          <w:szCs w:val="24"/>
          <w:lang w:val="en-GB" w:eastAsia="en-CA"/>
        </w:rPr>
        <w:t xml:space="preserve"> – people need to know what prohibitions exist to be able to comply.</w:t>
      </w:r>
    </w:p>
    <w:p w:rsidR="00971D71" w:rsidRPr="005B1701" w:rsidRDefault="00971D71" w:rsidP="005B1701">
      <w:pPr>
        <w:numPr>
          <w:ilvl w:val="0"/>
          <w:numId w:val="139"/>
        </w:numPr>
        <w:tabs>
          <w:tab w:val="num" w:pos="1080"/>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Must be able to give rise to legal debate &gt; judges and lawyers need to be able to make sense of it.</w:t>
      </w:r>
    </w:p>
    <w:p w:rsidR="00971D71" w:rsidRPr="005B1701" w:rsidRDefault="00971D71" w:rsidP="005B1701">
      <w:pPr>
        <w:pStyle w:val="ListParagraph"/>
        <w:numPr>
          <w:ilvl w:val="0"/>
          <w:numId w:val="137"/>
        </w:numPr>
        <w:spacing w:after="0" w:line="240" w:lineRule="auto"/>
        <w:rPr>
          <w:rFonts w:eastAsia="Times New Roman" w:cs="Times New Roman"/>
          <w:sz w:val="24"/>
          <w:szCs w:val="24"/>
          <w:lang w:val="en-GB" w:eastAsia="en-CA"/>
        </w:rPr>
      </w:pPr>
      <w:r w:rsidRPr="005B1701">
        <w:rPr>
          <w:rFonts w:eastAsia="Times New Roman" w:cs="Times New Roman"/>
          <w:b/>
          <w:sz w:val="24"/>
          <w:szCs w:val="24"/>
          <w:lang w:val="en-GB" w:eastAsia="en-CA"/>
        </w:rPr>
        <w:t>Overbreadth and vagueness are not the same thing</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law can be perfectly clear (not vague) yet still overly broad</w:t>
      </w:r>
    </w:p>
    <w:p w:rsidR="00971D71" w:rsidRPr="005B1701" w:rsidRDefault="00971D71" w:rsidP="005B1701">
      <w:pPr>
        <w:pStyle w:val="ListParagraph"/>
        <w:numPr>
          <w:ilvl w:val="0"/>
          <w:numId w:val="137"/>
        </w:numPr>
        <w:spacing w:after="0" w:line="240" w:lineRule="auto"/>
        <w:rPr>
          <w:rFonts w:eastAsia="Times New Roman" w:cs="Times New Roman"/>
          <w:sz w:val="24"/>
          <w:szCs w:val="24"/>
          <w:lang w:val="en-GB" w:eastAsia="en-CA"/>
        </w:rPr>
      </w:pPr>
      <w:r w:rsidRPr="005B1701">
        <w:rPr>
          <w:b/>
        </w:rPr>
        <w:t>One must be wary of using the doctrine of vagueness to prevent or impede State action in furtherance of valid social objectives, by requiring the law to achieve a degree of precision to which the subject matter does not lend itself</w:t>
      </w:r>
    </w:p>
    <w:p w:rsidR="00971D71" w:rsidRPr="005B1701" w:rsidRDefault="00971D71" w:rsidP="005B1701">
      <w:pPr>
        <w:pStyle w:val="ListParagraph"/>
        <w:numPr>
          <w:ilvl w:val="0"/>
          <w:numId w:val="137"/>
        </w:numPr>
        <w:spacing w:after="0" w:line="240" w:lineRule="auto"/>
        <w:rPr>
          <w:rFonts w:eastAsia="Times New Roman" w:cs="Times New Roman"/>
          <w:sz w:val="24"/>
          <w:szCs w:val="24"/>
          <w:lang w:val="en-GB" w:eastAsia="en-CA"/>
        </w:rPr>
      </w:pPr>
      <w:r w:rsidRPr="005B1701">
        <w:t xml:space="preserve">Once the minimum general standard to avoid the doctrine of vagueness has been met, </w:t>
      </w:r>
      <w:r w:rsidRPr="005B1701">
        <w:rPr>
          <w:b/>
        </w:rPr>
        <w:t>any further arguments regarding the precision of the enactments should be considered at the ‘minimal impairment</w:t>
      </w:r>
      <w:r w:rsidRPr="005B1701">
        <w:t>’ stage of s.1 analysis.</w:t>
      </w:r>
    </w:p>
    <w:p w:rsidR="00971D71" w:rsidRPr="005B1701" w:rsidRDefault="00971D71" w:rsidP="00971D71">
      <w:pPr>
        <w:pStyle w:val="ListParagraph"/>
        <w:spacing w:after="0" w:line="240" w:lineRule="auto"/>
        <w:ind w:left="1080"/>
        <w:rPr>
          <w:rFonts w:eastAsia="Times New Roman" w:cs="Times New Roman"/>
          <w:sz w:val="24"/>
          <w:szCs w:val="24"/>
          <w:lang w:val="en-GB" w:eastAsia="en-CA"/>
        </w:rPr>
      </w:pPr>
    </w:p>
    <w:p w:rsidR="00971D71" w:rsidRPr="005B1701" w:rsidRDefault="00971D71" w:rsidP="005B1701">
      <w:pPr>
        <w:numPr>
          <w:ilvl w:val="1"/>
          <w:numId w:val="139"/>
        </w:numPr>
        <w:tabs>
          <w:tab w:val="num" w:pos="-236"/>
        </w:tabs>
        <w:spacing w:after="0" w:line="240" w:lineRule="auto"/>
        <w:ind w:left="360"/>
        <w:textAlignment w:val="center"/>
        <w:rPr>
          <w:rFonts w:eastAsia="Times New Roman" w:cs="Times New Roman"/>
          <w:sz w:val="24"/>
          <w:szCs w:val="24"/>
          <w:lang w:eastAsia="en-CA"/>
        </w:rPr>
      </w:pPr>
      <w:r w:rsidRPr="005B1701">
        <w:rPr>
          <w:rFonts w:eastAsia="Times New Roman" w:cs="Times New Roman"/>
          <w:b/>
          <w:bCs/>
          <w:sz w:val="24"/>
          <w:szCs w:val="24"/>
          <w:lang w:eastAsia="en-CA"/>
        </w:rPr>
        <w:t>Overbreadth</w:t>
      </w:r>
      <w:r w:rsidRPr="005B1701">
        <w:rPr>
          <w:rFonts w:eastAsia="Times New Roman" w:cs="Times New Roman"/>
          <w:sz w:val="24"/>
          <w:szCs w:val="24"/>
          <w:lang w:eastAsia="en-CA"/>
        </w:rPr>
        <w:t xml:space="preserve">: </w:t>
      </w:r>
    </w:p>
    <w:p w:rsidR="00971D71" w:rsidRPr="005B1701" w:rsidRDefault="00971D71" w:rsidP="005B1701">
      <w:pPr>
        <w:numPr>
          <w:ilvl w:val="2"/>
          <w:numId w:val="139"/>
        </w:numPr>
        <w:tabs>
          <w:tab w:val="num" w:pos="484"/>
        </w:tabs>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over-inclusiveness</w:t>
      </w:r>
    </w:p>
    <w:p w:rsidR="00971D71" w:rsidRPr="005B1701" w:rsidRDefault="00971D71" w:rsidP="005B1701">
      <w:pPr>
        <w:numPr>
          <w:ilvl w:val="2"/>
          <w:numId w:val="139"/>
        </w:numPr>
        <w:tabs>
          <w:tab w:val="num" w:pos="484"/>
        </w:tabs>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applies to something specific but drafted so broadly that will apply to people that Parliament didn't intend to catch</w:t>
      </w:r>
    </w:p>
    <w:p w:rsidR="00971D71" w:rsidRPr="005B1701" w:rsidRDefault="00971D71" w:rsidP="005B1701">
      <w:pPr>
        <w:numPr>
          <w:ilvl w:val="2"/>
          <w:numId w:val="139"/>
        </w:numPr>
        <w:tabs>
          <w:tab w:val="num" w:pos="484"/>
        </w:tabs>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involves balancing process </w:t>
      </w:r>
    </w:p>
    <w:p w:rsidR="00971D71" w:rsidRPr="005B1701" w:rsidRDefault="00971D71" w:rsidP="005B1701">
      <w:pPr>
        <w:numPr>
          <w:ilvl w:val="2"/>
          <w:numId w:val="139"/>
        </w:numPr>
        <w:tabs>
          <w:tab w:val="num" w:pos="484"/>
        </w:tabs>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Analytical tool, always related to some limitation under Charter</w:t>
      </w:r>
      <w:r w:rsidR="005B1701">
        <w:rPr>
          <w:rFonts w:eastAsia="Times New Roman" w:cs="Times New Roman"/>
          <w:sz w:val="24"/>
          <w:szCs w:val="24"/>
          <w:lang w:eastAsia="en-CA"/>
        </w:rPr>
        <w:t xml:space="preserve">; </w:t>
      </w:r>
      <w:r w:rsidRPr="005B1701">
        <w:rPr>
          <w:rFonts w:eastAsia="Times New Roman" w:cs="Times New Roman"/>
          <w:sz w:val="24"/>
          <w:szCs w:val="24"/>
          <w:lang w:eastAsia="en-CA"/>
        </w:rPr>
        <w:t xml:space="preserve">No such thing as overbreadth in the abstract  </w:t>
      </w:r>
    </w:p>
    <w:p w:rsidR="00971D71" w:rsidRPr="005B1701" w:rsidRDefault="00971D71" w:rsidP="00971D71">
      <w:pPr>
        <w:spacing w:after="0" w:line="240" w:lineRule="auto"/>
        <w:ind w:left="144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1"/>
          <w:numId w:val="139"/>
        </w:numPr>
        <w:tabs>
          <w:tab w:val="num" w:pos="-236"/>
        </w:tabs>
        <w:spacing w:after="0" w:line="240" w:lineRule="auto"/>
        <w:ind w:left="360"/>
        <w:textAlignment w:val="center"/>
        <w:rPr>
          <w:rFonts w:eastAsia="Times New Roman" w:cs="Times New Roman"/>
          <w:sz w:val="24"/>
          <w:szCs w:val="24"/>
          <w:lang w:eastAsia="en-CA"/>
        </w:rPr>
      </w:pPr>
      <w:r w:rsidRPr="005B1701">
        <w:rPr>
          <w:rFonts w:eastAsia="Times New Roman" w:cs="Times New Roman"/>
          <w:b/>
          <w:bCs/>
          <w:sz w:val="24"/>
          <w:szCs w:val="24"/>
          <w:lang w:eastAsia="en-CA"/>
        </w:rPr>
        <w:t>Vagueness</w:t>
      </w:r>
      <w:r w:rsidRPr="005B1701">
        <w:rPr>
          <w:rFonts w:eastAsia="Times New Roman" w:cs="Times New Roman"/>
          <w:sz w:val="24"/>
          <w:szCs w:val="24"/>
          <w:lang w:eastAsia="en-CA"/>
        </w:rPr>
        <w:t xml:space="preserve">: </w:t>
      </w:r>
    </w:p>
    <w:p w:rsidR="00971D71" w:rsidRPr="005B1701" w:rsidRDefault="00971D71" w:rsidP="005B1701">
      <w:pPr>
        <w:numPr>
          <w:ilvl w:val="2"/>
          <w:numId w:val="139"/>
        </w:numPr>
        <w:tabs>
          <w:tab w:val="num" w:pos="484"/>
        </w:tabs>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so broad, don't know what it applies to</w:t>
      </w:r>
    </w:p>
    <w:p w:rsidR="00971D71" w:rsidRPr="005B1701" w:rsidRDefault="00971D71" w:rsidP="005B1701">
      <w:pPr>
        <w:numPr>
          <w:ilvl w:val="2"/>
          <w:numId w:val="139"/>
        </w:numPr>
        <w:tabs>
          <w:tab w:val="num" w:pos="484"/>
        </w:tabs>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constant meaning  </w:t>
      </w:r>
    </w:p>
    <w:p w:rsidR="005B1701" w:rsidRDefault="00971D71" w:rsidP="005B1701">
      <w:pPr>
        <w:numPr>
          <w:ilvl w:val="2"/>
          <w:numId w:val="139"/>
        </w:numPr>
        <w:tabs>
          <w:tab w:val="num" w:pos="484"/>
        </w:tabs>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Fair notice to citizen and Limitation of enforcement  = theoretical foundations to doctrine of vagueness  </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 "rule of law"</w:t>
      </w:r>
    </w:p>
    <w:p w:rsidR="00971D71" w:rsidRPr="005B1701" w:rsidRDefault="00971D71" w:rsidP="005B1701">
      <w:pPr>
        <w:numPr>
          <w:ilvl w:val="2"/>
          <w:numId w:val="139"/>
        </w:numPr>
        <w:tabs>
          <w:tab w:val="num" w:pos="484"/>
        </w:tabs>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Unintelligible provisions that give insufficient guidance for legal debate = unconstitutionally vague </w:t>
      </w:r>
    </w:p>
    <w:p w:rsidR="00971D71" w:rsidRPr="005B1701" w:rsidRDefault="00971D71" w:rsidP="00971D71">
      <w:pPr>
        <w:pStyle w:val="Heading3"/>
        <w:rPr>
          <w:rFonts w:eastAsia="Times New Roman"/>
          <w:lang w:val="en-GB" w:eastAsia="en-CA"/>
        </w:rPr>
      </w:pPr>
      <w:bookmarkStart w:id="19" w:name="_Toc416534251"/>
      <w:r w:rsidRPr="005B1701">
        <w:rPr>
          <w:rStyle w:val="testsChar"/>
          <w:rFonts w:eastAsiaTheme="minorHAnsi"/>
        </w:rPr>
        <w:t>There are three times when you can argue vagueness as a defence</w:t>
      </w:r>
      <w:r w:rsidRPr="005B1701">
        <w:rPr>
          <w:rFonts w:eastAsia="Times New Roman"/>
          <w:lang w:val="en-GB" w:eastAsia="en-CA"/>
        </w:rPr>
        <w:t>:</w:t>
      </w:r>
      <w:bookmarkEnd w:id="19"/>
    </w:p>
    <w:p w:rsidR="00971D71" w:rsidRPr="005B1701" w:rsidRDefault="00971D71" w:rsidP="005B1701">
      <w:pPr>
        <w:pStyle w:val="ListParagraph"/>
        <w:numPr>
          <w:ilvl w:val="0"/>
          <w:numId w:val="141"/>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Invoke </w:t>
      </w:r>
      <w:r w:rsidRPr="005B1701">
        <w:rPr>
          <w:rFonts w:eastAsia="Times New Roman" w:cs="Times New Roman"/>
          <w:b/>
          <w:bCs/>
          <w:sz w:val="24"/>
          <w:szCs w:val="24"/>
          <w:lang w:val="en-GB" w:eastAsia="en-CA"/>
        </w:rPr>
        <w:t xml:space="preserve">s. 7 of </w:t>
      </w:r>
      <w:r w:rsidRPr="005B1701">
        <w:rPr>
          <w:rFonts w:eastAsia="Times New Roman" w:cs="Times New Roman"/>
          <w:b/>
          <w:bCs/>
          <w:i/>
          <w:iCs/>
          <w:sz w:val="24"/>
          <w:szCs w:val="24"/>
          <w:lang w:val="en-GB" w:eastAsia="en-CA"/>
        </w:rPr>
        <w:t>Charter</w:t>
      </w:r>
      <w:r w:rsidRPr="005B1701">
        <w:rPr>
          <w:rFonts w:eastAsia="Times New Roman" w:cs="Times New Roman"/>
          <w:b/>
          <w:bCs/>
          <w:sz w:val="24"/>
          <w:szCs w:val="24"/>
          <w:lang w:val="en-GB" w:eastAsia="en-CA"/>
        </w:rPr>
        <w:t xml:space="preserve"> &gt; </w:t>
      </w:r>
      <w:r w:rsidRPr="005B1701">
        <w:rPr>
          <w:rFonts w:eastAsia="Times New Roman" w:cs="Times New Roman"/>
          <w:sz w:val="24"/>
          <w:szCs w:val="24"/>
          <w:lang w:val="en-GB" w:eastAsia="en-CA"/>
        </w:rPr>
        <w:t>if law is too vague, it would go against fundamental values of justice.</w:t>
      </w:r>
    </w:p>
    <w:p w:rsidR="00971D71" w:rsidRPr="005B1701" w:rsidRDefault="00971D71" w:rsidP="005B1701">
      <w:pPr>
        <w:pStyle w:val="ListParagraph"/>
        <w:numPr>
          <w:ilvl w:val="0"/>
          <w:numId w:val="141"/>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Argue vagueness in </w:t>
      </w:r>
      <w:r w:rsidRPr="005B1701">
        <w:rPr>
          <w:rFonts w:eastAsia="Times New Roman" w:cs="Times New Roman"/>
          <w:b/>
          <w:bCs/>
          <w:sz w:val="24"/>
          <w:szCs w:val="24"/>
          <w:lang w:val="en-GB" w:eastAsia="en-CA"/>
        </w:rPr>
        <w:t xml:space="preserve">s. 1 analysis &gt; </w:t>
      </w:r>
      <w:r w:rsidRPr="005B1701">
        <w:rPr>
          <w:rFonts w:eastAsia="Times New Roman" w:cs="Times New Roman"/>
          <w:sz w:val="24"/>
          <w:szCs w:val="24"/>
          <w:lang w:val="en-GB" w:eastAsia="en-CA"/>
        </w:rPr>
        <w:t>Too vague to be “prescribed by law, therefore, not a law ("void for vagueness")</w:t>
      </w:r>
    </w:p>
    <w:p w:rsidR="00971D71" w:rsidRPr="005B1701" w:rsidRDefault="00971D71" w:rsidP="005B1701">
      <w:pPr>
        <w:pStyle w:val="ListParagraph"/>
        <w:numPr>
          <w:ilvl w:val="0"/>
          <w:numId w:val="141"/>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More specifically, in the </w:t>
      </w:r>
      <w:r w:rsidRPr="005B1701">
        <w:rPr>
          <w:rFonts w:eastAsia="Times New Roman" w:cs="Times New Roman"/>
          <w:b/>
          <w:bCs/>
          <w:sz w:val="24"/>
          <w:szCs w:val="24"/>
          <w:lang w:val="en-GB" w:eastAsia="en-CA"/>
        </w:rPr>
        <w:t>minimal impairment stage of s. 1 analysis</w:t>
      </w:r>
      <w:r w:rsidRPr="005B1701">
        <w:rPr>
          <w:rFonts w:eastAsia="Times New Roman" w:cs="Times New Roman"/>
          <w:sz w:val="24"/>
          <w:szCs w:val="24"/>
          <w:lang w:val="en-GB" w:eastAsia="en-CA"/>
        </w:rPr>
        <w:t xml:space="preserve">.; related to overbreadth </w:t>
      </w:r>
    </w:p>
    <w:p w:rsidR="00971D71" w:rsidRPr="005B1701" w:rsidRDefault="00971D71" w:rsidP="005B1701">
      <w:pPr>
        <w:spacing w:after="0" w:line="240" w:lineRule="auto"/>
        <w:ind w:left="360" w:firstLine="720"/>
        <w:textAlignment w:val="center"/>
        <w:rPr>
          <w:rFonts w:eastAsia="Times New Roman" w:cs="Times New Roman"/>
          <w:color w:val="FF0000"/>
          <w:sz w:val="24"/>
          <w:szCs w:val="24"/>
          <w:lang w:val="en-GB" w:eastAsia="en-CA"/>
        </w:rPr>
      </w:pPr>
      <w:r w:rsidRPr="005B1701">
        <w:rPr>
          <w:rFonts w:eastAsia="Times New Roman" w:cs="Times New Roman"/>
          <w:b/>
          <w:bCs/>
          <w:color w:val="FF0000"/>
          <w:sz w:val="24"/>
          <w:szCs w:val="24"/>
          <w:lang w:val="en-GB" w:eastAsia="en-CA"/>
        </w:rPr>
        <w:sym w:font="Wingdings" w:char="F0E0"/>
      </w:r>
      <w:r w:rsidRPr="005B1701">
        <w:rPr>
          <w:rFonts w:eastAsia="Times New Roman" w:cs="Times New Roman"/>
          <w:b/>
          <w:bCs/>
          <w:color w:val="FF0000"/>
          <w:sz w:val="24"/>
          <w:szCs w:val="24"/>
          <w:lang w:val="en-GB" w:eastAsia="en-CA"/>
        </w:rPr>
        <w:t xml:space="preserve"> (Edinger says this will be the most successful; merges with overbreadth)</w:t>
      </w:r>
    </w:p>
    <w:p w:rsidR="00971D71" w:rsidRPr="005B1701" w:rsidRDefault="00971D71" w:rsidP="005B1701">
      <w:pPr>
        <w:pStyle w:val="ListParagraph"/>
        <w:numPr>
          <w:ilvl w:val="0"/>
          <w:numId w:val="139"/>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lastRenderedPageBreak/>
        <w:t>Remedy under s. 1 could possibly be under s. 24 (you can’t strike down a law that doesn’t exist </w:t>
      </w:r>
    </w:p>
    <w:p w:rsidR="005B1701" w:rsidRDefault="005B1701" w:rsidP="00971D71">
      <w:pPr>
        <w:spacing w:after="0" w:line="240" w:lineRule="auto"/>
        <w:textAlignment w:val="center"/>
        <w:rPr>
          <w:rFonts w:eastAsia="Times New Roman" w:cs="Times New Roman"/>
          <w:b/>
          <w:bCs/>
          <w:sz w:val="24"/>
          <w:szCs w:val="24"/>
          <w:lang w:val="en-GB" w:eastAsia="en-CA"/>
        </w:rPr>
      </w:pPr>
    </w:p>
    <w:p w:rsidR="00971D71" w:rsidRPr="005B1701" w:rsidRDefault="00971D71" w:rsidP="00971D71">
      <w:p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Decision:  Find that it isn’t too vague and doesn’t violate s. 7 of the </w:t>
      </w:r>
      <w:r w:rsidRPr="005B1701">
        <w:rPr>
          <w:rFonts w:eastAsia="Times New Roman" w:cs="Times New Roman"/>
          <w:b/>
          <w:bCs/>
          <w:i/>
          <w:iCs/>
          <w:sz w:val="24"/>
          <w:szCs w:val="24"/>
          <w:lang w:val="en-GB" w:eastAsia="en-CA"/>
        </w:rPr>
        <w:t>Charter</w:t>
      </w:r>
    </w:p>
    <w:p w:rsidR="00971D71" w:rsidRPr="005B1701" w:rsidRDefault="00971D71" w:rsidP="00971D71">
      <w:pPr>
        <w:spacing w:after="0" w:line="240" w:lineRule="auto"/>
        <w:ind w:left="54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u w:val="single"/>
          <w:lang w:eastAsia="en-CA"/>
        </w:rPr>
        <w:t>Hypothetical</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No person shall knowingly organise induce aid or abet the coming into Canada of people not in possession of passport visa etc required by this act = concerned with human smuggling but also applies to refugees </w:t>
      </w:r>
    </w:p>
    <w:p w:rsidR="00971D71" w:rsidRPr="005B1701" w:rsidRDefault="00971D71" w:rsidP="005B1701">
      <w:pPr>
        <w:numPr>
          <w:ilvl w:val="1"/>
          <w:numId w:val="139"/>
        </w:numPr>
        <w:tabs>
          <w:tab w:val="num" w:pos="1024"/>
        </w:tabs>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Example of overbreadth, know exactly who this applies to, however over-inclusiveness = applies to people not intended  </w:t>
      </w:r>
    </w:p>
    <w:p w:rsidR="00971D71" w:rsidRPr="005B1701" w:rsidRDefault="00971D71" w:rsidP="00971D71">
      <w:pPr>
        <w:spacing w:after="0" w:line="240" w:lineRule="auto"/>
        <w:ind w:left="1080"/>
        <w:rPr>
          <w:rFonts w:eastAsia="Times New Roman" w:cs="Times New Roman"/>
          <w:sz w:val="24"/>
          <w:szCs w:val="24"/>
          <w:lang w:eastAsia="en-CA"/>
        </w:rPr>
      </w:pPr>
      <w:r w:rsidRPr="005B1701">
        <w:rPr>
          <w:rFonts w:eastAsia="Times New Roman" w:cs="Times New Roman"/>
          <w:sz w:val="24"/>
          <w:szCs w:val="24"/>
          <w:lang w:eastAsia="en-CA"/>
        </w:rPr>
        <w:t> </w:t>
      </w:r>
      <w:r w:rsidRPr="005B1701">
        <w:rPr>
          <w:rFonts w:eastAsia="Times New Roman" w:cs="Times New Roman"/>
          <w:b/>
          <w:bCs/>
          <w:sz w:val="24"/>
          <w:szCs w:val="24"/>
          <w:lang w:val="en-GB" w:eastAsia="en-CA"/>
        </w:rPr>
        <w:t> </w:t>
      </w:r>
    </w:p>
    <w:p w:rsidR="00971D71" w:rsidRPr="005B1701" w:rsidRDefault="00971D71" w:rsidP="00971D71">
      <w:pPr>
        <w:pStyle w:val="Heading2"/>
      </w:pPr>
      <w:bookmarkStart w:id="20" w:name="_Toc416534252"/>
      <w:r w:rsidRPr="005B1701">
        <w:t>R v Oakes, [1986] 1 SCR 103</w:t>
      </w:r>
      <w:bookmarkEnd w:id="20"/>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 xml:space="preserve">Test for justification of a </w:t>
      </w:r>
      <w:r w:rsidRPr="005B1701">
        <w:rPr>
          <w:rFonts w:eastAsia="Times New Roman" w:cs="Times New Roman"/>
          <w:b/>
          <w:bCs/>
          <w:i/>
          <w:iCs/>
          <w:color w:val="0000FF"/>
          <w:sz w:val="24"/>
          <w:szCs w:val="24"/>
          <w:lang w:val="en-GB" w:eastAsia="en-CA"/>
        </w:rPr>
        <w:t>Charter</w:t>
      </w:r>
      <w:r w:rsidRPr="005B1701">
        <w:rPr>
          <w:rFonts w:eastAsia="Times New Roman" w:cs="Times New Roman"/>
          <w:b/>
          <w:bCs/>
          <w:color w:val="0000FF"/>
          <w:sz w:val="24"/>
          <w:szCs w:val="24"/>
          <w:lang w:val="en-GB" w:eastAsia="en-CA"/>
        </w:rPr>
        <w:t xml:space="preserve"> rights infringement.</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b/>
          <w:bCs/>
          <w:sz w:val="24"/>
          <w:szCs w:val="24"/>
          <w:lang w:val="en-GB" w:eastAsia="en-CA"/>
        </w:rPr>
      </w:pPr>
      <w:r w:rsidRPr="005B1701">
        <w:rPr>
          <w:rFonts w:eastAsia="Times New Roman" w:cs="Times New Roman"/>
          <w:b/>
          <w:bCs/>
          <w:sz w:val="24"/>
          <w:szCs w:val="24"/>
          <w:lang w:val="en-GB" w:eastAsia="en-CA"/>
        </w:rPr>
        <w:t>Facts:</w:t>
      </w:r>
    </w:p>
    <w:p w:rsidR="00971D71" w:rsidRPr="005B1701" w:rsidRDefault="00971D71" w:rsidP="00971D71">
      <w:pPr>
        <w:spacing w:after="0" w:line="240" w:lineRule="auto"/>
        <w:rPr>
          <w:rFonts w:eastAsia="Times New Roman" w:cs="Times New Roman"/>
          <w:b/>
          <w:bCs/>
          <w:sz w:val="24"/>
          <w:szCs w:val="24"/>
          <w:lang w:val="en-GB" w:eastAsia="en-CA"/>
        </w:rPr>
      </w:pPr>
      <w:r w:rsidRPr="005B1701">
        <w:rPr>
          <w:rFonts w:eastAsia="Times New Roman" w:cs="Times New Roman"/>
          <w:sz w:val="24"/>
          <w:szCs w:val="24"/>
          <w:lang w:val="en-GB" w:eastAsia="en-CA"/>
        </w:rPr>
        <w:t xml:space="preserve">Challenge that a reverse presumption provision of the </w:t>
      </w:r>
      <w:r w:rsidRPr="005B1701">
        <w:rPr>
          <w:rFonts w:eastAsia="Times New Roman" w:cs="Times New Roman"/>
          <w:i/>
          <w:iCs/>
          <w:sz w:val="24"/>
          <w:szCs w:val="24"/>
          <w:lang w:val="en-GB" w:eastAsia="en-CA"/>
        </w:rPr>
        <w:t>Narcotic Control Act</w:t>
      </w:r>
      <w:r w:rsidRPr="005B1701">
        <w:rPr>
          <w:rFonts w:eastAsia="Times New Roman" w:cs="Times New Roman"/>
          <w:sz w:val="24"/>
          <w:szCs w:val="24"/>
          <w:lang w:val="en-GB" w:eastAsia="en-CA"/>
        </w:rPr>
        <w:t xml:space="preserve"> violates the s. 11(d) right to be presumed innocent until guilty. If found in possession of drugs, presumed to be for dealing unless accused establishes otherwise.</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Does the provision violate s. 11(d)?</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Analysis: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The </w:t>
      </w:r>
      <w:r w:rsidRPr="005B1701">
        <w:rPr>
          <w:rFonts w:eastAsia="Times New Roman" w:cs="Times New Roman"/>
          <w:bCs/>
          <w:sz w:val="24"/>
          <w:szCs w:val="24"/>
          <w:lang w:val="en-GB" w:eastAsia="en-CA"/>
        </w:rPr>
        <w:t xml:space="preserve">burden of proof of a </w:t>
      </w:r>
      <w:r w:rsidRPr="005B1701">
        <w:rPr>
          <w:rFonts w:eastAsia="Times New Roman" w:cs="Times New Roman"/>
          <w:b/>
          <w:bCs/>
          <w:sz w:val="24"/>
          <w:szCs w:val="24"/>
          <w:lang w:val="en-GB" w:eastAsia="en-CA"/>
        </w:rPr>
        <w:t>rights violation</w:t>
      </w:r>
      <w:r w:rsidRPr="005B1701">
        <w:rPr>
          <w:rFonts w:eastAsia="Times New Roman" w:cs="Times New Roman"/>
          <w:bCs/>
          <w:sz w:val="24"/>
          <w:szCs w:val="24"/>
          <w:lang w:val="en-GB" w:eastAsia="en-CA"/>
        </w:rPr>
        <w:t xml:space="preserve"> is on the </w:t>
      </w:r>
      <w:r w:rsidRPr="005B1701">
        <w:rPr>
          <w:rFonts w:eastAsia="Times New Roman" w:cs="Times New Roman"/>
          <w:b/>
          <w:bCs/>
          <w:sz w:val="24"/>
          <w:szCs w:val="24"/>
          <w:lang w:val="en-GB" w:eastAsia="en-CA"/>
        </w:rPr>
        <w:t>challenger</w:t>
      </w:r>
      <w:r w:rsidRPr="005B1701">
        <w:rPr>
          <w:rFonts w:eastAsia="Times New Roman" w:cs="Times New Roman"/>
          <w:bCs/>
          <w:sz w:val="24"/>
          <w:szCs w:val="24"/>
          <w:lang w:val="en-GB" w:eastAsia="en-CA"/>
        </w:rPr>
        <w:t xml:space="preserve"> </w:t>
      </w:r>
      <w:r w:rsidRPr="005B1701">
        <w:rPr>
          <w:rFonts w:eastAsia="Times New Roman" w:cs="Times New Roman"/>
          <w:sz w:val="24"/>
          <w:szCs w:val="24"/>
          <w:lang w:val="en-GB" w:eastAsia="en-CA"/>
        </w:rPr>
        <w:t>(standard of proof: BoP civil)</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The </w:t>
      </w:r>
      <w:r w:rsidRPr="005B1701">
        <w:rPr>
          <w:rFonts w:eastAsia="Times New Roman" w:cs="Times New Roman"/>
          <w:bCs/>
          <w:sz w:val="24"/>
          <w:szCs w:val="24"/>
          <w:lang w:val="en-GB" w:eastAsia="en-CA"/>
        </w:rPr>
        <w:t xml:space="preserve">burden of proof of </w:t>
      </w:r>
      <w:r w:rsidRPr="005B1701">
        <w:rPr>
          <w:rFonts w:eastAsia="Times New Roman" w:cs="Times New Roman"/>
          <w:b/>
          <w:bCs/>
          <w:sz w:val="24"/>
          <w:szCs w:val="24"/>
          <w:lang w:val="en-GB" w:eastAsia="en-CA"/>
        </w:rPr>
        <w:t>justification</w:t>
      </w:r>
      <w:r w:rsidRPr="005B1701">
        <w:rPr>
          <w:rFonts w:eastAsia="Times New Roman" w:cs="Times New Roman"/>
          <w:bCs/>
          <w:sz w:val="24"/>
          <w:szCs w:val="24"/>
          <w:lang w:val="en-GB" w:eastAsia="en-CA"/>
        </w:rPr>
        <w:t xml:space="preserve"> is on the </w:t>
      </w:r>
      <w:r w:rsidRPr="005B1701">
        <w:rPr>
          <w:rFonts w:eastAsia="Times New Roman" w:cs="Times New Roman"/>
          <w:b/>
          <w:bCs/>
          <w:sz w:val="24"/>
          <w:szCs w:val="24"/>
          <w:lang w:val="en-GB" w:eastAsia="en-CA"/>
        </w:rPr>
        <w:t>government</w:t>
      </w:r>
      <w:r w:rsidRPr="005B1701">
        <w:rPr>
          <w:rFonts w:eastAsia="Times New Roman" w:cs="Times New Roman"/>
          <w:bCs/>
          <w:sz w:val="24"/>
          <w:szCs w:val="24"/>
          <w:lang w:val="en-GB" w:eastAsia="en-CA"/>
        </w:rPr>
        <w:t>.</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color w:val="0000FF"/>
          <w:sz w:val="24"/>
          <w:szCs w:val="24"/>
          <w:lang w:val="en-GB" w:eastAsia="en-CA"/>
        </w:rPr>
        <w:t> </w:t>
      </w:r>
    </w:p>
    <w:p w:rsidR="00971D71" w:rsidRPr="005B1701" w:rsidRDefault="00971D71" w:rsidP="00971D71">
      <w:pPr>
        <w:pStyle w:val="tests"/>
      </w:pPr>
      <w:bookmarkStart w:id="21" w:name="_Toc416534253"/>
      <w:r w:rsidRPr="005B1701">
        <w:rPr>
          <w:rStyle w:val="Heading3Char"/>
        </w:rPr>
        <w:t>Oakes Test</w:t>
      </w:r>
      <w:bookmarkEnd w:id="21"/>
      <w:r w:rsidRPr="005B1701">
        <w:t>:</w:t>
      </w:r>
    </w:p>
    <w:p w:rsidR="00971D71" w:rsidRPr="005B1701" w:rsidRDefault="00971D71" w:rsidP="005B1701">
      <w:pPr>
        <w:pStyle w:val="ListParagraph"/>
        <w:numPr>
          <w:ilvl w:val="0"/>
          <w:numId w:val="142"/>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Is the </w:t>
      </w:r>
      <w:r w:rsidRPr="005B1701">
        <w:rPr>
          <w:rFonts w:eastAsia="Times New Roman" w:cs="Times New Roman"/>
          <w:b/>
          <w:bCs/>
          <w:sz w:val="24"/>
          <w:szCs w:val="24"/>
          <w:lang w:val="en-GB" w:eastAsia="en-CA"/>
        </w:rPr>
        <w:t>objective of sufficient importance</w:t>
      </w:r>
      <w:r w:rsidRPr="005B1701">
        <w:rPr>
          <w:rFonts w:eastAsia="Times New Roman" w:cs="Times New Roman"/>
          <w:sz w:val="24"/>
          <w:szCs w:val="24"/>
          <w:lang w:val="en-GB" w:eastAsia="en-CA"/>
        </w:rPr>
        <w:t xml:space="preserve"> to warrant overriding a constitutionally protected right or freedom? </w:t>
      </w:r>
    </w:p>
    <w:p w:rsidR="00971D71" w:rsidRPr="005B1701" w:rsidRDefault="00971D71" w:rsidP="005B1701">
      <w:pPr>
        <w:numPr>
          <w:ilvl w:val="1"/>
          <w:numId w:val="139"/>
        </w:numPr>
        <w:tabs>
          <w:tab w:val="num" w:pos="1024"/>
        </w:tabs>
        <w:spacing w:after="0" w:line="240" w:lineRule="auto"/>
        <w:ind w:left="162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Is it </w:t>
      </w:r>
      <w:r w:rsidRPr="005B1701">
        <w:rPr>
          <w:rFonts w:eastAsia="Times New Roman" w:cs="Times New Roman"/>
          <w:b/>
          <w:bCs/>
          <w:sz w:val="24"/>
          <w:szCs w:val="24"/>
          <w:u w:val="single"/>
          <w:lang w:val="en-GB" w:eastAsia="en-CA"/>
        </w:rPr>
        <w:t>pressing and substantial</w:t>
      </w:r>
      <w:r w:rsidRPr="005B1701">
        <w:rPr>
          <w:rFonts w:eastAsia="Times New Roman" w:cs="Times New Roman"/>
          <w:sz w:val="24"/>
          <w:szCs w:val="24"/>
          <w:lang w:val="en-GB" w:eastAsia="en-CA"/>
        </w:rPr>
        <w:t>?</w:t>
      </w:r>
    </w:p>
    <w:p w:rsidR="00971D71" w:rsidRPr="005B1701" w:rsidRDefault="00971D71" w:rsidP="005B1701">
      <w:pPr>
        <w:pStyle w:val="ListParagraph"/>
        <w:numPr>
          <w:ilvl w:val="0"/>
          <w:numId w:val="14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Are the means chosen </w:t>
      </w:r>
      <w:r w:rsidRPr="005B1701">
        <w:rPr>
          <w:rFonts w:eastAsia="Times New Roman" w:cs="Times New Roman"/>
          <w:b/>
          <w:bCs/>
          <w:sz w:val="24"/>
          <w:szCs w:val="24"/>
          <w:lang w:val="en-GB" w:eastAsia="en-CA"/>
        </w:rPr>
        <w:t>reasonably and demonstrably justified</w:t>
      </w:r>
      <w:r w:rsidRPr="005B1701">
        <w:rPr>
          <w:rFonts w:eastAsia="Times New Roman" w:cs="Times New Roman"/>
          <w:sz w:val="24"/>
          <w:szCs w:val="24"/>
          <w:lang w:val="en-GB" w:eastAsia="en-CA"/>
        </w:rPr>
        <w:t xml:space="preserve">? This involves a </w:t>
      </w:r>
      <w:r w:rsidRPr="005B1701">
        <w:rPr>
          <w:rFonts w:eastAsia="Times New Roman" w:cs="Times New Roman"/>
          <w:b/>
          <w:bCs/>
          <w:sz w:val="24"/>
          <w:szCs w:val="24"/>
          <w:u w:val="single"/>
          <w:lang w:val="en-GB" w:eastAsia="en-CA"/>
        </w:rPr>
        <w:t>proportionality</w:t>
      </w:r>
      <w:r w:rsidRPr="005B1701">
        <w:rPr>
          <w:rFonts w:eastAsia="Times New Roman" w:cs="Times New Roman"/>
          <w:sz w:val="24"/>
          <w:szCs w:val="24"/>
          <w:lang w:val="en-GB" w:eastAsia="en-CA"/>
        </w:rPr>
        <w:t xml:space="preserve"> test.</w:t>
      </w:r>
    </w:p>
    <w:p w:rsidR="00971D71" w:rsidRPr="005B1701" w:rsidRDefault="00971D71" w:rsidP="00971D71">
      <w:pPr>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 xml:space="preserve">i. Are the measures adopted </w:t>
      </w:r>
      <w:r w:rsidRPr="005B1701">
        <w:rPr>
          <w:rFonts w:eastAsia="Times New Roman" w:cs="Times New Roman"/>
          <w:b/>
          <w:bCs/>
          <w:sz w:val="24"/>
          <w:szCs w:val="24"/>
          <w:u w:val="single"/>
          <w:lang w:val="en-GB" w:eastAsia="en-CA"/>
        </w:rPr>
        <w:t>rationally connected</w:t>
      </w:r>
      <w:r w:rsidRPr="005B1701">
        <w:rPr>
          <w:rFonts w:eastAsia="Times New Roman" w:cs="Times New Roman"/>
          <w:sz w:val="24"/>
          <w:szCs w:val="24"/>
          <w:lang w:val="en-GB" w:eastAsia="en-CA"/>
        </w:rPr>
        <w:t xml:space="preserve"> to the objective? --&gt; </w:t>
      </w:r>
      <w:r w:rsidRPr="005B1701">
        <w:rPr>
          <w:rFonts w:eastAsia="Times New Roman" w:cs="Times New Roman"/>
          <w:color w:val="FF0000"/>
          <w:sz w:val="24"/>
          <w:szCs w:val="24"/>
          <w:lang w:val="en-GB" w:eastAsia="en-CA"/>
        </w:rPr>
        <w:t>this is where the test failed</w:t>
      </w:r>
    </w:p>
    <w:p w:rsidR="00971D71" w:rsidRPr="005B1701" w:rsidRDefault="00971D71" w:rsidP="00971D71">
      <w:pPr>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 xml:space="preserve">ii. Do the means </w:t>
      </w:r>
      <w:r w:rsidRPr="005B1701">
        <w:rPr>
          <w:rFonts w:eastAsia="Times New Roman" w:cs="Times New Roman"/>
          <w:b/>
          <w:bCs/>
          <w:sz w:val="24"/>
          <w:szCs w:val="24"/>
          <w:u w:val="single"/>
          <w:lang w:val="en-GB" w:eastAsia="en-CA"/>
        </w:rPr>
        <w:t>minimally impair</w:t>
      </w:r>
      <w:r w:rsidRPr="005B1701">
        <w:rPr>
          <w:rFonts w:eastAsia="Times New Roman" w:cs="Times New Roman"/>
          <w:sz w:val="24"/>
          <w:szCs w:val="24"/>
          <w:lang w:val="en-GB" w:eastAsia="en-CA"/>
        </w:rPr>
        <w:t xml:space="preserve"> the right?</w:t>
      </w:r>
    </w:p>
    <w:p w:rsidR="00971D71" w:rsidRPr="005B1701" w:rsidRDefault="00971D71" w:rsidP="00971D71">
      <w:pPr>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 xml:space="preserve">iii. Is there </w:t>
      </w:r>
      <w:r w:rsidRPr="005B1701">
        <w:rPr>
          <w:rFonts w:eastAsia="Times New Roman" w:cs="Times New Roman"/>
          <w:b/>
          <w:bCs/>
          <w:sz w:val="24"/>
          <w:szCs w:val="24"/>
          <w:u w:val="single"/>
          <w:lang w:val="en-GB" w:eastAsia="en-CA"/>
        </w:rPr>
        <w:t xml:space="preserve">proportionality </w:t>
      </w:r>
      <w:r w:rsidRPr="005B1701">
        <w:rPr>
          <w:rFonts w:eastAsia="Times New Roman" w:cs="Times New Roman"/>
          <w:b/>
          <w:bCs/>
          <w:sz w:val="24"/>
          <w:szCs w:val="24"/>
          <w:lang w:val="en-GB" w:eastAsia="en-CA"/>
        </w:rPr>
        <w:t>between the effects of the measures and the objective</w:t>
      </w:r>
      <w:r w:rsidRPr="005B1701">
        <w:rPr>
          <w:rFonts w:eastAsia="Times New Roman" w:cs="Times New Roman"/>
          <w:sz w:val="24"/>
          <w:szCs w:val="24"/>
          <w:lang w:val="en-GB" w:eastAsia="en-CA"/>
        </w:rPr>
        <w:t>? (Cost/benefit analysis)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pStyle w:val="ListParagraph"/>
        <w:numPr>
          <w:ilvl w:val="0"/>
          <w:numId w:val="143"/>
        </w:numPr>
        <w:spacing w:after="0" w:line="240" w:lineRule="auto"/>
        <w:rPr>
          <w:rFonts w:eastAsia="Times New Roman" w:cs="Times New Roman"/>
          <w:sz w:val="24"/>
          <w:szCs w:val="24"/>
          <w:lang w:val="en-GB" w:eastAsia="en-CA"/>
        </w:rPr>
      </w:pPr>
      <w:r w:rsidRPr="005B1701">
        <w:rPr>
          <w:rFonts w:eastAsia="Times New Roman" w:cs="Times New Roman"/>
          <w:b/>
          <w:sz w:val="24"/>
          <w:szCs w:val="24"/>
          <w:lang w:val="en-GB" w:eastAsia="en-CA"/>
        </w:rPr>
        <w:t>“Minimally impair” doesn’t have be the absolute minimum &gt; just needs to be justifiable</w:t>
      </w:r>
      <w:r w:rsidRPr="005B1701">
        <w:rPr>
          <w:rFonts w:eastAsia="Times New Roman" w:cs="Times New Roman"/>
          <w:sz w:val="24"/>
          <w:szCs w:val="24"/>
          <w:lang w:val="en-GB" w:eastAsia="en-CA"/>
        </w:rPr>
        <w:t>.</w:t>
      </w:r>
    </w:p>
    <w:p w:rsidR="00971D71" w:rsidRPr="005B1701" w:rsidRDefault="00971D71" w:rsidP="005B1701">
      <w:pPr>
        <w:pStyle w:val="ListParagraph"/>
        <w:numPr>
          <w:ilvl w:val="0"/>
          <w:numId w:val="143"/>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Infringements that are more serious will require a higher level of justification from the Crown</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proportionality.</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val="en-GB" w:eastAsia="en-CA"/>
        </w:rPr>
        <w:t xml:space="preserve"> &gt;&gt;&gt;&gt;&gt; Always</w:t>
      </w:r>
      <w:r w:rsidRPr="005B1701">
        <w:rPr>
          <w:rFonts w:eastAsia="Times New Roman" w:cs="Times New Roman"/>
          <w:b/>
          <w:bCs/>
          <w:sz w:val="24"/>
          <w:szCs w:val="24"/>
          <w:lang w:eastAsia="en-CA"/>
        </w:rPr>
        <w:t xml:space="preserve"> be prepared to argue all the points &lt;&lt;&lt;&lt;&lt;&lt;</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Decision: </w:t>
      </w:r>
      <w:r w:rsidRPr="005B1701">
        <w:rPr>
          <w:rFonts w:eastAsia="Times New Roman" w:cs="Times New Roman"/>
          <w:bCs/>
          <w:sz w:val="24"/>
          <w:szCs w:val="24"/>
          <w:lang w:val="en-GB" w:eastAsia="en-CA"/>
        </w:rPr>
        <w:t>The provision was found to be unproportional and therefore invalid</w:t>
      </w:r>
      <w:r w:rsidRPr="005B1701">
        <w:rPr>
          <w:rFonts w:eastAsia="Times New Roman" w:cs="Times New Roman"/>
          <w:sz w:val="24"/>
          <w:szCs w:val="24"/>
          <w:lang w:val="en-GB" w:eastAsia="en-CA"/>
        </w:rPr>
        <w:t>.</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b/>
          <w:bCs/>
          <w:sz w:val="24"/>
          <w:szCs w:val="24"/>
          <w:u w:val="single"/>
          <w:lang w:val="en-GB" w:eastAsia="en-CA"/>
        </w:rPr>
      </w:pPr>
    </w:p>
    <w:p w:rsidR="005B1701" w:rsidRDefault="005B1701" w:rsidP="00971D71">
      <w:pPr>
        <w:spacing w:after="0" w:line="240" w:lineRule="auto"/>
        <w:rPr>
          <w:rFonts w:eastAsia="Times New Roman" w:cs="Times New Roman"/>
          <w:b/>
          <w:bCs/>
          <w:sz w:val="24"/>
          <w:szCs w:val="24"/>
          <w:u w:val="single"/>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bookmarkStart w:id="22" w:name="_GoBack"/>
      <w:bookmarkEnd w:id="22"/>
      <w:r w:rsidRPr="005B1701">
        <w:rPr>
          <w:rFonts w:eastAsia="Times New Roman" w:cs="Times New Roman"/>
          <w:b/>
          <w:bCs/>
          <w:sz w:val="24"/>
          <w:szCs w:val="24"/>
          <w:u w:val="single"/>
          <w:lang w:val="en-GB" w:eastAsia="en-CA"/>
        </w:rPr>
        <w:lastRenderedPageBreak/>
        <w:t>Some more things to pull out of this case</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val="en-GB" w:eastAsia="en-CA"/>
        </w:rPr>
        <w:t>Page 563, para</w:t>
      </w:r>
      <w:r w:rsidRPr="005B1701">
        <w:rPr>
          <w:rFonts w:eastAsia="Times New Roman" w:cs="Times New Roman"/>
          <w:sz w:val="24"/>
          <w:szCs w:val="24"/>
          <w:lang w:eastAsia="en-CA"/>
        </w:rPr>
        <w:t xml:space="preserve"> 66: burden of proof clearly laid out </w:t>
      </w:r>
    </w:p>
    <w:p w:rsidR="00971D71" w:rsidRPr="005B1701" w:rsidRDefault="00971D71" w:rsidP="005B1701">
      <w:pPr>
        <w:numPr>
          <w:ilvl w:val="1"/>
          <w:numId w:val="142"/>
        </w:numPr>
        <w:tabs>
          <w:tab w:val="num" w:pos="102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Para 67: </w:t>
      </w:r>
      <w:r w:rsidRPr="005B1701">
        <w:rPr>
          <w:rFonts w:eastAsia="Times New Roman" w:cs="Times New Roman"/>
          <w:b/>
          <w:sz w:val="24"/>
          <w:szCs w:val="24"/>
          <w:lang w:eastAsia="en-CA"/>
        </w:rPr>
        <w:t xml:space="preserve">different degrees of proportionality depending on the nature of the case </w:t>
      </w:r>
    </w:p>
    <w:p w:rsidR="00971D71" w:rsidRPr="005B1701" w:rsidRDefault="00971D71" w:rsidP="005B1701">
      <w:pPr>
        <w:numPr>
          <w:ilvl w:val="1"/>
          <w:numId w:val="142"/>
        </w:numPr>
        <w:tabs>
          <w:tab w:val="num" w:pos="1024"/>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There's supposed to be only 2 standards of proof: civil and criminal, however, the above sentence seems to give it more of a spectrum </w:t>
      </w:r>
    </w:p>
    <w:p w:rsidR="00971D71" w:rsidRPr="005B1701" w:rsidRDefault="00971D71" w:rsidP="005B1701">
      <w:pPr>
        <w:numPr>
          <w:ilvl w:val="2"/>
          <w:numId w:val="142"/>
        </w:numPr>
        <w:tabs>
          <w:tab w:val="num" w:pos="1744"/>
        </w:tabs>
        <w:spacing w:after="0" w:line="240" w:lineRule="auto"/>
        <w:ind w:left="1620"/>
        <w:textAlignment w:val="center"/>
        <w:rPr>
          <w:rFonts w:eastAsia="Times New Roman" w:cs="Times New Roman"/>
          <w:sz w:val="24"/>
          <w:szCs w:val="24"/>
          <w:lang w:eastAsia="en-CA"/>
        </w:rPr>
      </w:pPr>
      <w:r w:rsidRPr="005B1701">
        <w:rPr>
          <w:rFonts w:eastAsia="Times New Roman" w:cs="Times New Roman"/>
          <w:b/>
          <w:sz w:val="24"/>
          <w:szCs w:val="24"/>
          <w:lang w:eastAsia="en-CA"/>
        </w:rPr>
        <w:t>"demonstrably justified"</w:t>
      </w:r>
      <w:r w:rsidRPr="005B1701">
        <w:rPr>
          <w:rFonts w:eastAsia="Times New Roman" w:cs="Times New Roman"/>
          <w:sz w:val="24"/>
          <w:szCs w:val="24"/>
          <w:lang w:eastAsia="en-CA"/>
        </w:rPr>
        <w:t xml:space="preserve">.. The word demonstrably may be what does that = gives the balance of probabilities a little something extra </w:t>
      </w:r>
    </w:p>
    <w:p w:rsidR="00971D71" w:rsidRPr="005B1701" w:rsidRDefault="00971D71" w:rsidP="005B1701">
      <w:pPr>
        <w:numPr>
          <w:ilvl w:val="2"/>
          <w:numId w:val="142"/>
        </w:numPr>
        <w:tabs>
          <w:tab w:val="num" w:pos="1744"/>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Ends up being "balance of probabilities + __"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Para 64: where does Dickson J get these "values" from? - no single source: deductions, inferences, interpretations, Charter, Constitution etc ; but mainly, deduced from judges' understandings of what the charter is trying to do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 BUT once set out, then they become values that can be cited in subsequent cases -- gain their authority </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Respect for the inherent dignity of the human person</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Commitment to social justice and equality</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Accommodation of a wide variety of beliefs</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Respect for cultural and group identity</w:t>
      </w:r>
    </w:p>
    <w:p w:rsidR="00971D71" w:rsidRPr="005B1701" w:rsidRDefault="00971D71" w:rsidP="005B1701">
      <w:pPr>
        <w:numPr>
          <w:ilvl w:val="3"/>
          <w:numId w:val="139"/>
        </w:numPr>
        <w:tabs>
          <w:tab w:val="num" w:pos="2464"/>
        </w:tabs>
        <w:spacing w:after="0" w:line="240" w:lineRule="auto"/>
        <w:ind w:left="1080"/>
        <w:textAlignment w:val="center"/>
        <w:rPr>
          <w:rFonts w:eastAsia="Times New Roman" w:cs="Times New Roman"/>
          <w:sz w:val="24"/>
          <w:szCs w:val="24"/>
          <w:lang w:val="en-US" w:eastAsia="en-CA"/>
        </w:rPr>
      </w:pPr>
      <w:r w:rsidRPr="005B1701">
        <w:rPr>
          <w:rFonts w:eastAsia="Times New Roman" w:cs="Times New Roman"/>
          <w:iCs/>
          <w:sz w:val="24"/>
          <w:szCs w:val="24"/>
          <w:lang w:val="en-US" w:eastAsia="en-CA"/>
        </w:rPr>
        <w:t>Faith in social and political institutions which enhance participation of individuals and groups</w:t>
      </w: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For freedom of expression</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P shows that type of expression fits into 2b </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Have to show that it's been infringed</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Then burden of proof shifts to govt (defendant) that s 1 applies and that the violation is justified because it does it clearly, demonstrably (BOP+, but not BARD)</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pStyle w:val="Heading2"/>
      </w:pPr>
      <w:bookmarkStart w:id="23" w:name="_Toc416534254"/>
      <w:r w:rsidRPr="005B1701">
        <w:t>Newfoundland (Treasury Board) v NAPE, [2004] SCC 66</w:t>
      </w:r>
      <w:bookmarkEnd w:id="23"/>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Budgetary considerations cannot normally be invoked for s 1 but financial</w:t>
      </w:r>
      <w:r w:rsidRPr="005B1701">
        <w:rPr>
          <w:rFonts w:eastAsia="Times New Roman" w:cs="Times New Roman"/>
          <w:b/>
          <w:bCs/>
          <w:color w:val="0000FF"/>
          <w:sz w:val="24"/>
          <w:szCs w:val="24"/>
          <w:u w:val="single"/>
          <w:lang w:val="en-GB" w:eastAsia="en-CA"/>
        </w:rPr>
        <w:t xml:space="preserve"> emergencies</w:t>
      </w:r>
      <w:r w:rsidRPr="005B1701">
        <w:rPr>
          <w:rFonts w:eastAsia="Times New Roman" w:cs="Times New Roman"/>
          <w:b/>
          <w:bCs/>
          <w:color w:val="0000FF"/>
          <w:sz w:val="24"/>
          <w:szCs w:val="24"/>
          <w:lang w:val="en-GB" w:eastAsia="en-CA"/>
        </w:rPr>
        <w:t xml:space="preserve"> can be sufficient objectives.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NFLD promised to increase women hospital workers’ wages but then NFLD ceased to get transfer payments and became poor. They put out a wide freeze on wages and promised to increase the women’s wages in a few years.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Was the failure to increase the wages a justifiable violation of s. 15 (quality) of the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w:t>
      </w:r>
    </w:p>
    <w:p w:rsidR="00971D71" w:rsidRPr="005B1701" w:rsidRDefault="00971D71" w:rsidP="00971D71">
      <w:pPr>
        <w:spacing w:after="0" w:line="240" w:lineRule="auto"/>
        <w:rPr>
          <w:rFonts w:eastAsia="Times New Roman" w:cs="Times New Roman"/>
          <w:b/>
          <w:bCs/>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Analysis:</w:t>
      </w:r>
      <w:r w:rsidRPr="005B1701">
        <w:rPr>
          <w:rFonts w:eastAsia="Times New Roman" w:cs="Times New Roman"/>
          <w:sz w:val="24"/>
          <w:szCs w:val="24"/>
          <w:lang w:val="en-GB" w:eastAsia="en-CA"/>
        </w:rPr>
        <w:t xml:space="preserve"> </w:t>
      </w:r>
    </w:p>
    <w:p w:rsidR="00971D71" w:rsidRPr="005B1701" w:rsidRDefault="00971D71" w:rsidP="005B1701">
      <w:pPr>
        <w:pStyle w:val="ListParagraph"/>
        <w:numPr>
          <w:ilvl w:val="0"/>
          <w:numId w:val="144"/>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Court held that there was a violation of equality rights – this is not at issue here.</w:t>
      </w:r>
    </w:p>
    <w:p w:rsidR="00971D71" w:rsidRPr="005B1701" w:rsidRDefault="00971D71" w:rsidP="005B1701">
      <w:pPr>
        <w:pStyle w:val="ListParagraph"/>
        <w:numPr>
          <w:ilvl w:val="0"/>
          <w:numId w:val="144"/>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Issue: Is there a pressing and substantial objective here?</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Lamer said in another case that </w:t>
      </w:r>
      <w:r w:rsidRPr="005B1701">
        <w:rPr>
          <w:rFonts w:eastAsia="Times New Roman" w:cs="Times New Roman"/>
          <w:b/>
          <w:bCs/>
          <w:sz w:val="24"/>
          <w:szCs w:val="24"/>
          <w:lang w:val="en-GB" w:eastAsia="en-CA"/>
        </w:rPr>
        <w:t>money is never a justification for a rights infringement.</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However, shouldn’t say </w:t>
      </w:r>
      <w:r w:rsidRPr="005B1701">
        <w:rPr>
          <w:rFonts w:eastAsia="Times New Roman" w:cs="Times New Roman"/>
          <w:i/>
          <w:iCs/>
          <w:sz w:val="24"/>
          <w:szCs w:val="24"/>
          <w:lang w:val="en-GB" w:eastAsia="en-CA"/>
        </w:rPr>
        <w:t>never</w:t>
      </w:r>
      <w:r w:rsidRPr="005B1701">
        <w:rPr>
          <w:rFonts w:eastAsia="Times New Roman" w:cs="Times New Roman"/>
          <w:sz w:val="24"/>
          <w:szCs w:val="24"/>
          <w:lang w:val="en-GB" w:eastAsia="en-CA"/>
        </w:rPr>
        <w:t xml:space="preserve"> – an NS court said </w:t>
      </w:r>
      <w:r w:rsidRPr="005B1701">
        <w:rPr>
          <w:rFonts w:eastAsia="Times New Roman" w:cs="Times New Roman"/>
          <w:b/>
          <w:bCs/>
          <w:sz w:val="24"/>
          <w:szCs w:val="24"/>
          <w:lang w:val="en-GB" w:eastAsia="en-CA"/>
        </w:rPr>
        <w:t xml:space="preserve">that finances can’t be invoked in </w:t>
      </w:r>
      <w:r w:rsidRPr="005B1701">
        <w:rPr>
          <w:rFonts w:eastAsia="Times New Roman" w:cs="Times New Roman"/>
          <w:b/>
          <w:bCs/>
          <w:i/>
          <w:iCs/>
          <w:sz w:val="24"/>
          <w:szCs w:val="24"/>
          <w:lang w:val="en-GB" w:eastAsia="en-CA"/>
        </w:rPr>
        <w:t>normal</w:t>
      </w:r>
      <w:r w:rsidRPr="005B1701">
        <w:rPr>
          <w:rFonts w:eastAsia="Times New Roman" w:cs="Times New Roman"/>
          <w:b/>
          <w:bCs/>
          <w:sz w:val="24"/>
          <w:szCs w:val="24"/>
          <w:lang w:val="en-GB" w:eastAsia="en-CA"/>
        </w:rPr>
        <w:t xml:space="preserve"> times</w:t>
      </w:r>
      <w:r w:rsidRPr="005B1701">
        <w:rPr>
          <w:rFonts w:eastAsia="Times New Roman" w:cs="Times New Roman"/>
          <w:sz w:val="24"/>
          <w:szCs w:val="24"/>
          <w:lang w:val="en-GB" w:eastAsia="en-CA"/>
        </w:rPr>
        <w:t>.</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Here, this wasn’t a normal time. NFLD was facing a severe financial crisis.</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So here, </w:t>
      </w:r>
      <w:r w:rsidRPr="005B1701">
        <w:rPr>
          <w:rFonts w:eastAsia="Times New Roman" w:cs="Times New Roman"/>
          <w:b/>
          <w:bCs/>
          <w:sz w:val="24"/>
          <w:szCs w:val="24"/>
          <w:lang w:val="en-GB" w:eastAsia="en-CA"/>
        </w:rPr>
        <w:t>severe financial emergencies are accepted as a pressing and substantial matter</w:t>
      </w:r>
      <w:r w:rsidRPr="005B1701">
        <w:rPr>
          <w:rFonts w:eastAsia="Times New Roman" w:cs="Times New Roman"/>
          <w:sz w:val="24"/>
          <w:szCs w:val="24"/>
          <w:lang w:val="en-GB" w:eastAsia="en-CA"/>
        </w:rPr>
        <w:t>.</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It helped that it was </w:t>
      </w:r>
      <w:r w:rsidRPr="005B1701">
        <w:rPr>
          <w:rFonts w:eastAsia="Times New Roman" w:cs="Times New Roman"/>
          <w:b/>
          <w:bCs/>
          <w:sz w:val="24"/>
          <w:szCs w:val="24"/>
          <w:lang w:val="en-GB" w:eastAsia="en-CA"/>
        </w:rPr>
        <w:t>temporary</w:t>
      </w:r>
      <w:r w:rsidRPr="005B1701">
        <w:rPr>
          <w:rFonts w:eastAsia="Times New Roman" w:cs="Times New Roman"/>
          <w:sz w:val="24"/>
          <w:szCs w:val="24"/>
          <w:lang w:val="en-GB" w:eastAsia="en-CA"/>
        </w:rPr>
        <w:t xml:space="preserve"> and made up a significant portion of the budget cuts &gt; significant impact.</w:t>
      </w:r>
    </w:p>
    <w:p w:rsidR="00971D71" w:rsidRPr="005B1701" w:rsidRDefault="00971D71" w:rsidP="005B1701">
      <w:pPr>
        <w:numPr>
          <w:ilvl w:val="2"/>
          <w:numId w:val="140"/>
        </w:numPr>
        <w:tabs>
          <w:tab w:val="num" w:pos="1744"/>
        </w:tabs>
        <w:spacing w:after="0" w:line="240" w:lineRule="auto"/>
        <w:ind w:left="162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Significant portion = rational connection.</w:t>
      </w:r>
    </w:p>
    <w:p w:rsidR="00971D71" w:rsidRPr="005B1701" w:rsidRDefault="00971D71" w:rsidP="005B1701">
      <w:pPr>
        <w:numPr>
          <w:ilvl w:val="2"/>
          <w:numId w:val="140"/>
        </w:numPr>
        <w:tabs>
          <w:tab w:val="num" w:pos="1744"/>
        </w:tabs>
        <w:spacing w:after="0" w:line="240" w:lineRule="auto"/>
        <w:ind w:left="162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lastRenderedPageBreak/>
        <w:t>Temporary = minimal impairment. Also proportional.</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Judicial notice</w:t>
      </w:r>
      <w:r w:rsidRPr="005B1701">
        <w:rPr>
          <w:rFonts w:eastAsia="Times New Roman" w:cs="Times New Roman"/>
          <w:sz w:val="24"/>
          <w:szCs w:val="24"/>
          <w:lang w:val="en-GB" w:eastAsia="en-CA"/>
        </w:rPr>
        <w:t xml:space="preserve">: Here, court takes surprise notice of legislative discussions. Try to ask judge to take notice of things so that you aren’t surprised when he does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focus them on what you want. Courts can take notice of things that are </w:t>
      </w:r>
      <w:r w:rsidRPr="005B1701">
        <w:rPr>
          <w:rFonts w:eastAsia="Times New Roman" w:cs="Times New Roman"/>
          <w:b/>
          <w:bCs/>
          <w:sz w:val="24"/>
          <w:szCs w:val="24"/>
          <w:lang w:val="en-GB" w:eastAsia="en-CA"/>
        </w:rPr>
        <w:t>public knowledge.</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Evidence is required during the justification process.</w:t>
      </w:r>
      <w:r w:rsidRPr="005B1701">
        <w:rPr>
          <w:rFonts w:eastAsia="Times New Roman" w:cs="Times New Roman"/>
          <w:sz w:val="24"/>
          <w:szCs w:val="24"/>
          <w:lang w:eastAsia="en-CA"/>
        </w:rPr>
        <w:t xml:space="preserve"> </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Cabinet confidentiality prevents courts from getting to some evidence </w:t>
      </w:r>
    </w:p>
    <w:p w:rsidR="00971D71" w:rsidRPr="005B1701" w:rsidRDefault="00971D71" w:rsidP="005B1701">
      <w:pPr>
        <w:numPr>
          <w:ilvl w:val="1"/>
          <w:numId w:val="140"/>
        </w:numPr>
        <w:tabs>
          <w:tab w:val="num" w:pos="1024"/>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eastAsia="en-CA"/>
        </w:rPr>
        <w:t xml:space="preserve">But that's okay, the court took </w:t>
      </w:r>
      <w:r w:rsidRPr="005B1701">
        <w:rPr>
          <w:rFonts w:eastAsia="Times New Roman" w:cs="Times New Roman"/>
          <w:b/>
          <w:bCs/>
          <w:sz w:val="24"/>
          <w:szCs w:val="24"/>
          <w:lang w:eastAsia="en-CA"/>
        </w:rPr>
        <w:t xml:space="preserve">judicial notice </w:t>
      </w:r>
      <w:r w:rsidRPr="005B1701">
        <w:rPr>
          <w:rFonts w:eastAsia="Times New Roman" w:cs="Times New Roman"/>
          <w:sz w:val="24"/>
          <w:szCs w:val="24"/>
          <w:lang w:eastAsia="en-CA"/>
        </w:rPr>
        <w:t>("external evidence"; NFL lucked out, because courts don't HAVE to take judicial notice</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Courts should keep </w:t>
      </w:r>
      <w:r w:rsidRPr="005B1701">
        <w:rPr>
          <w:rFonts w:eastAsia="Times New Roman" w:cs="Times New Roman"/>
          <w:b/>
          <w:bCs/>
          <w:sz w:val="24"/>
          <w:szCs w:val="24"/>
          <w:lang w:val="en-GB" w:eastAsia="en-CA"/>
        </w:rPr>
        <w:t>deference to legislature</w:t>
      </w:r>
      <w:r w:rsidRPr="005B1701">
        <w:rPr>
          <w:rFonts w:eastAsia="Times New Roman" w:cs="Times New Roman"/>
          <w:sz w:val="24"/>
          <w:szCs w:val="24"/>
          <w:lang w:val="en-GB" w:eastAsia="en-CA"/>
        </w:rPr>
        <w:t xml:space="preserve"> in mind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try not to be overly critical of their policy decisions.</w:t>
      </w:r>
    </w:p>
    <w:p w:rsidR="00971D71" w:rsidRPr="005B1701" w:rsidRDefault="00971D71" w:rsidP="00971D71">
      <w:pPr>
        <w:spacing w:after="0" w:line="240" w:lineRule="auto"/>
        <w:rPr>
          <w:rFonts w:eastAsia="Times New Roman" w:cs="Times New Roman"/>
          <w:b/>
          <w:bCs/>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Decision</w:t>
      </w:r>
      <w:r w:rsidRPr="005B1701">
        <w:rPr>
          <w:rFonts w:eastAsia="Times New Roman" w:cs="Times New Roman"/>
          <w:sz w:val="24"/>
          <w:szCs w:val="24"/>
          <w:lang w:val="en-GB" w:eastAsia="en-CA"/>
        </w:rPr>
        <w:t>:  Legislation was upheld as valid – the rights infringement was justified.</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Rational connection test: wasn't just the pay equity, but there was a pay equity agreement (contract) and then statute enacted to postpone it; no one else challenged any of the other cuts; the only cut was the one required by the statute; any expenditure not made would reduce the deficit (wouldn't cover the deficit, but would help fix it)</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 xml:space="preserve">There's no hierarchy of rights and freedoms in the Charter; there can be tension between two, but it's not like one always beats out the others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 xml:space="preserve">No right is absolute, they can always be qualified and that's the function of the courts </w:t>
      </w:r>
    </w:p>
    <w:p w:rsidR="00971D71" w:rsidRPr="005B1701" w:rsidRDefault="00971D71" w:rsidP="00971D71">
      <w:pPr>
        <w:spacing w:after="0" w:line="240" w:lineRule="auto"/>
        <w:ind w:left="416"/>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ind w:left="416"/>
        <w:rPr>
          <w:rFonts w:ascii="Calibri" w:eastAsia="Times New Roman" w:hAnsi="Calibri" w:cs="Times New Roman"/>
          <w:sz w:val="26"/>
          <w:szCs w:val="26"/>
          <w:lang w:val="en-GB" w:eastAsia="en-CA"/>
        </w:rPr>
      </w:pPr>
      <w:r w:rsidRPr="005B1701">
        <w:rPr>
          <w:rFonts w:ascii="Calibri" w:eastAsia="Times New Roman" w:hAnsi="Calibri" w:cs="Times New Roman"/>
          <w:sz w:val="26"/>
          <w:szCs w:val="26"/>
          <w:lang w:val="en-GB" w:eastAsia="en-CA"/>
        </w:rPr>
        <w:t> </w:t>
      </w:r>
    </w:p>
    <w:p w:rsidR="00971D71" w:rsidRPr="005B1701" w:rsidRDefault="00971D71" w:rsidP="00971D71">
      <w:pPr>
        <w:spacing w:after="0" w:line="240" w:lineRule="auto"/>
        <w:ind w:left="416"/>
        <w:rPr>
          <w:rFonts w:ascii="Calibri" w:eastAsia="Times New Roman" w:hAnsi="Calibri" w:cs="Times New Roman"/>
          <w:lang w:eastAsia="en-CA"/>
        </w:rPr>
      </w:pPr>
      <w:r w:rsidRPr="005B1701">
        <w:rPr>
          <w:rFonts w:ascii="Calibri" w:eastAsia="Times New Roman" w:hAnsi="Calibri" w:cs="Times New Roman"/>
          <w:lang w:eastAsia="en-CA"/>
        </w:rPr>
        <w:t> </w:t>
      </w:r>
    </w:p>
    <w:p w:rsidR="00971D71" w:rsidRPr="005B1701" w:rsidRDefault="00971D71" w:rsidP="00971D71">
      <w:pPr>
        <w:spacing w:after="0" w:line="240" w:lineRule="auto"/>
        <w:ind w:left="416"/>
        <w:rPr>
          <w:rFonts w:ascii="Calibri" w:eastAsia="Times New Roman" w:hAnsi="Calibri" w:cs="Times New Roman"/>
          <w:lang w:eastAsia="en-CA"/>
        </w:rPr>
      </w:pPr>
      <w:r w:rsidRPr="005B1701">
        <w:rPr>
          <w:rFonts w:ascii="Calibri" w:eastAsia="Times New Roman" w:hAnsi="Calibri" w:cs="Times New Roman"/>
          <w:lang w:eastAsia="en-CA"/>
        </w:rPr>
        <w:t> </w:t>
      </w:r>
    </w:p>
    <w:p w:rsidR="00971D71" w:rsidRPr="005B1701" w:rsidRDefault="00971D71" w:rsidP="00971D71">
      <w:pPr>
        <w:spacing w:after="0" w:line="240" w:lineRule="auto"/>
        <w:ind w:left="416"/>
        <w:rPr>
          <w:rFonts w:ascii="Calibri" w:eastAsia="Times New Roman" w:hAnsi="Calibri" w:cs="Times New Roman"/>
          <w:lang w:eastAsia="en-CA"/>
        </w:rPr>
      </w:pPr>
      <w:r w:rsidRPr="005B1701">
        <w:rPr>
          <w:rFonts w:ascii="Calibri" w:eastAsia="Times New Roman" w:hAnsi="Calibri" w:cs="Times New Roman"/>
          <w:lang w:eastAsia="en-CA"/>
        </w:rPr>
        <w:t> </w:t>
      </w:r>
    </w:p>
    <w:p w:rsidR="00971D71" w:rsidRPr="005B1701" w:rsidRDefault="00971D71" w:rsidP="00971D71">
      <w:pPr>
        <w:spacing w:after="0" w:line="240" w:lineRule="auto"/>
        <w:ind w:left="416"/>
        <w:rPr>
          <w:rFonts w:ascii="Calibri" w:eastAsia="Times New Roman" w:hAnsi="Calibri" w:cs="Times New Roman"/>
          <w:lang w:eastAsia="en-CA"/>
        </w:rPr>
      </w:pPr>
      <w:r w:rsidRPr="005B1701">
        <w:rPr>
          <w:rFonts w:ascii="Calibri" w:eastAsia="Times New Roman" w:hAnsi="Calibri" w:cs="Times New Roman"/>
          <w:lang w:eastAsia="en-CA"/>
        </w:rPr>
        <w:t> </w:t>
      </w:r>
    </w:p>
    <w:p w:rsidR="00971D71" w:rsidRPr="005B1701" w:rsidRDefault="00971D71" w:rsidP="00971D71">
      <w:pPr>
        <w:spacing w:after="0" w:line="240" w:lineRule="auto"/>
        <w:ind w:left="416"/>
        <w:rPr>
          <w:rFonts w:ascii="Calibri" w:eastAsia="Times New Roman" w:hAnsi="Calibri" w:cs="Times New Roman"/>
          <w:color w:val="595959"/>
          <w:sz w:val="18"/>
          <w:szCs w:val="18"/>
          <w:lang w:eastAsia="en-CA"/>
        </w:rPr>
      </w:pPr>
      <w:r w:rsidRPr="005B1701">
        <w:rPr>
          <w:rFonts w:ascii="Calibri" w:eastAsia="Times New Roman" w:hAnsi="Calibri" w:cs="Times New Roman"/>
          <w:color w:val="595959"/>
          <w:sz w:val="18"/>
          <w:szCs w:val="18"/>
          <w:lang w:eastAsia="en-CA"/>
        </w:rPr>
        <w:t> </w:t>
      </w:r>
    </w:p>
    <w:p w:rsidR="00971D71" w:rsidRPr="005B1701" w:rsidRDefault="00971D71" w:rsidP="00971D71">
      <w:pPr>
        <w:spacing w:after="0" w:line="240" w:lineRule="auto"/>
        <w:rPr>
          <w:rFonts w:ascii="Calibri" w:eastAsia="Times New Roman" w:hAnsi="Calibri" w:cs="Times New Roman"/>
          <w:b/>
          <w:sz w:val="18"/>
          <w:szCs w:val="18"/>
          <w:u w:val="single"/>
          <w:lang w:eastAsia="en-CA"/>
        </w:rPr>
      </w:pPr>
    </w:p>
    <w:p w:rsidR="00971D71" w:rsidRPr="005B1701" w:rsidRDefault="00971D71" w:rsidP="00971D71">
      <w:pPr>
        <w:spacing w:after="0" w:line="240" w:lineRule="auto"/>
        <w:rPr>
          <w:rFonts w:eastAsia="Times New Roman" w:cs="Times New Roman"/>
          <w:b/>
          <w:sz w:val="44"/>
          <w:szCs w:val="44"/>
          <w:u w:val="single"/>
          <w:lang w:eastAsia="en-CA"/>
        </w:rPr>
      </w:pPr>
    </w:p>
    <w:p w:rsidR="00971D71" w:rsidRPr="005B1701" w:rsidRDefault="00971D71" w:rsidP="00971D71">
      <w:pPr>
        <w:spacing w:after="0" w:line="240" w:lineRule="auto"/>
        <w:rPr>
          <w:rFonts w:eastAsia="Times New Roman" w:cs="Times New Roman"/>
          <w:b/>
          <w:sz w:val="44"/>
          <w:szCs w:val="44"/>
          <w:u w:val="single"/>
          <w:lang w:eastAsia="en-CA"/>
        </w:rPr>
      </w:pPr>
    </w:p>
    <w:p w:rsidR="00971D71" w:rsidRPr="005B1701" w:rsidRDefault="00971D71" w:rsidP="00971D71">
      <w:pPr>
        <w:spacing w:after="0" w:line="240" w:lineRule="auto"/>
        <w:rPr>
          <w:rFonts w:eastAsia="Times New Roman" w:cs="Times New Roman"/>
          <w:b/>
          <w:sz w:val="44"/>
          <w:szCs w:val="44"/>
          <w:u w:val="single"/>
          <w:lang w:eastAsia="en-CA"/>
        </w:rPr>
      </w:pPr>
    </w:p>
    <w:p w:rsidR="00971D71" w:rsidRPr="005B1701" w:rsidRDefault="00971D71" w:rsidP="00971D71">
      <w:pPr>
        <w:spacing w:after="0" w:line="240" w:lineRule="auto"/>
        <w:rPr>
          <w:rFonts w:eastAsia="Times New Roman" w:cs="Times New Roman"/>
          <w:b/>
          <w:sz w:val="44"/>
          <w:szCs w:val="44"/>
          <w:u w:val="single"/>
          <w:lang w:eastAsia="en-CA"/>
        </w:rPr>
      </w:pPr>
    </w:p>
    <w:p w:rsidR="00971D71" w:rsidRPr="005B1701" w:rsidRDefault="00971D71" w:rsidP="00971D71">
      <w:pPr>
        <w:spacing w:after="0" w:line="240" w:lineRule="auto"/>
        <w:rPr>
          <w:rFonts w:eastAsia="Times New Roman" w:cs="Times New Roman"/>
          <w:b/>
          <w:sz w:val="44"/>
          <w:szCs w:val="44"/>
          <w:u w:val="single"/>
          <w:lang w:eastAsia="en-CA"/>
        </w:rPr>
      </w:pPr>
    </w:p>
    <w:p w:rsidR="00971D71" w:rsidRPr="005B1701" w:rsidRDefault="00971D71" w:rsidP="00971D71">
      <w:pPr>
        <w:spacing w:after="0" w:line="240" w:lineRule="auto"/>
        <w:rPr>
          <w:rFonts w:eastAsia="Times New Roman" w:cs="Times New Roman"/>
          <w:b/>
          <w:sz w:val="44"/>
          <w:szCs w:val="44"/>
          <w:u w:val="single"/>
          <w:lang w:eastAsia="en-CA"/>
        </w:rPr>
      </w:pPr>
    </w:p>
    <w:p w:rsidR="00971D71" w:rsidRPr="005B1701" w:rsidRDefault="00971D71" w:rsidP="00971D71">
      <w:pPr>
        <w:spacing w:after="0" w:line="240" w:lineRule="auto"/>
        <w:rPr>
          <w:rFonts w:eastAsia="Times New Roman" w:cs="Times New Roman"/>
          <w:b/>
          <w:sz w:val="44"/>
          <w:szCs w:val="44"/>
          <w:u w:val="single"/>
          <w:lang w:eastAsia="en-CA"/>
        </w:rPr>
      </w:pPr>
    </w:p>
    <w:p w:rsidR="00971D71" w:rsidRPr="005B1701" w:rsidRDefault="00971D71" w:rsidP="00971D71">
      <w:pPr>
        <w:spacing w:after="0" w:line="240" w:lineRule="auto"/>
        <w:rPr>
          <w:rFonts w:eastAsia="Times New Roman" w:cs="Times New Roman"/>
          <w:b/>
          <w:sz w:val="44"/>
          <w:szCs w:val="44"/>
          <w:u w:val="single"/>
          <w:lang w:eastAsia="en-CA"/>
        </w:rPr>
      </w:pPr>
    </w:p>
    <w:p w:rsidR="00971D71" w:rsidRPr="005B1701" w:rsidRDefault="00971D71" w:rsidP="00971D71">
      <w:pPr>
        <w:spacing w:after="0" w:line="240" w:lineRule="auto"/>
        <w:rPr>
          <w:rFonts w:eastAsia="Times New Roman" w:cs="Times New Roman"/>
          <w:b/>
          <w:sz w:val="44"/>
          <w:szCs w:val="44"/>
          <w:u w:val="single"/>
          <w:lang w:eastAsia="en-CA"/>
        </w:rPr>
      </w:pPr>
    </w:p>
    <w:p w:rsidR="00971D71" w:rsidRPr="005B1701" w:rsidRDefault="00971D71" w:rsidP="00971D71">
      <w:pPr>
        <w:pStyle w:val="Heading1"/>
        <w:rPr>
          <w:rFonts w:ascii="Calibri" w:hAnsi="Calibri"/>
        </w:rPr>
      </w:pPr>
      <w:bookmarkStart w:id="24" w:name="_Toc416534255"/>
      <w:r w:rsidRPr="005B1701">
        <w:lastRenderedPageBreak/>
        <w:t>REMEDIES</w:t>
      </w:r>
      <w:bookmarkEnd w:id="24"/>
      <w:r w:rsidRPr="005B1701">
        <w:t xml:space="preserve"> </w:t>
      </w:r>
    </w:p>
    <w:p w:rsidR="00971D71" w:rsidRPr="005B1701" w:rsidRDefault="00971D71" w:rsidP="00971D71">
      <w:pPr>
        <w:spacing w:after="0" w:line="240" w:lineRule="auto"/>
        <w:ind w:left="540"/>
        <w:textAlignment w:val="center"/>
        <w:rPr>
          <w:rFonts w:eastAsia="Times New Roman" w:cs="Times New Roman"/>
          <w:sz w:val="24"/>
          <w:szCs w:val="24"/>
          <w:lang w:eastAsia="en-CA"/>
        </w:rPr>
      </w:pPr>
    </w:p>
    <w:p w:rsidR="00971D71" w:rsidRPr="005B1701" w:rsidRDefault="00971D71" w:rsidP="005B1701">
      <w:pPr>
        <w:numPr>
          <w:ilvl w:val="0"/>
          <w:numId w:val="83"/>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Always think about: what is the result I want? What remedy do I want? never just go in, just talking about the law </w:t>
      </w:r>
    </w:p>
    <w:p w:rsidR="00971D71" w:rsidRPr="005B1701" w:rsidRDefault="00971D71" w:rsidP="005B1701">
      <w:pPr>
        <w:numPr>
          <w:ilvl w:val="0"/>
          <w:numId w:val="83"/>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Have to know where you want to end up; have to ask for a specific remedy and then have to justify asking for that remedy</w:t>
      </w:r>
    </w:p>
    <w:p w:rsidR="00971D71" w:rsidRPr="005B1701" w:rsidRDefault="00971D71" w:rsidP="00971D71">
      <w:pPr>
        <w:spacing w:after="0" w:line="240" w:lineRule="auto"/>
        <w:ind w:left="90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ind w:left="-180"/>
        <w:rPr>
          <w:rFonts w:eastAsia="Times New Roman" w:cs="Times New Roman"/>
          <w:sz w:val="24"/>
          <w:szCs w:val="24"/>
          <w:lang w:eastAsia="en-CA"/>
        </w:rPr>
      </w:pPr>
      <w:bookmarkStart w:id="25" w:name="_Toc416534256"/>
      <w:r w:rsidRPr="005B1701">
        <w:rPr>
          <w:rStyle w:val="Heading3Char"/>
        </w:rPr>
        <w:t>When analysing constitutional cases</w:t>
      </w:r>
      <w:bookmarkEnd w:id="25"/>
      <w:r w:rsidRPr="005B1701">
        <w:rPr>
          <w:rFonts w:eastAsia="Times New Roman" w:cs="Times New Roman"/>
          <w:b/>
          <w:bCs/>
          <w:sz w:val="24"/>
          <w:szCs w:val="24"/>
          <w:u w:val="single"/>
          <w:lang w:eastAsia="en-CA"/>
        </w:rPr>
        <w:t>/</w:t>
      </w:r>
      <w:r w:rsidRPr="005B1701">
        <w:rPr>
          <w:rFonts w:eastAsia="Times New Roman" w:cs="Times New Roman"/>
          <w:sz w:val="24"/>
          <w:szCs w:val="24"/>
          <w:lang w:eastAsia="en-CA"/>
        </w:rPr>
        <w:t xml:space="preserve">All Constitutional cases can be analysed in 3 ways: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0"/>
          <w:numId w:val="84"/>
        </w:numPr>
        <w:tabs>
          <w:tab w:val="num" w:pos="540"/>
        </w:tabs>
        <w:spacing w:after="0" w:line="240" w:lineRule="auto"/>
        <w:ind w:left="900"/>
        <w:textAlignment w:val="center"/>
        <w:rPr>
          <w:rFonts w:eastAsia="Times New Roman" w:cs="Times New Roman"/>
          <w:sz w:val="24"/>
          <w:szCs w:val="24"/>
          <w:lang w:eastAsia="en-CA"/>
        </w:rPr>
      </w:pPr>
      <w:r w:rsidRPr="005B1701">
        <w:rPr>
          <w:rFonts w:eastAsia="Times New Roman" w:cs="Times New Roman"/>
          <w:b/>
          <w:sz w:val="24"/>
          <w:szCs w:val="24"/>
          <w:lang w:eastAsia="en-CA"/>
        </w:rPr>
        <w:t>Adherence of decision to precedents and guidelines</w:t>
      </w:r>
      <w:r w:rsidRPr="005B1701">
        <w:rPr>
          <w:rFonts w:eastAsia="Times New Roman" w:cs="Times New Roman"/>
          <w:sz w:val="24"/>
          <w:szCs w:val="24"/>
          <w:lang w:eastAsia="en-CA"/>
        </w:rPr>
        <w:t xml:space="preserve"> </w:t>
      </w:r>
    </w:p>
    <w:p w:rsidR="00971D71" w:rsidRPr="005B1701" w:rsidRDefault="00971D71" w:rsidP="005B1701">
      <w:pPr>
        <w:numPr>
          <w:ilvl w:val="1"/>
          <w:numId w:val="84"/>
        </w:numPr>
        <w:tabs>
          <w:tab w:val="num" w:pos="1260"/>
        </w:tabs>
        <w:spacing w:after="0" w:line="240" w:lineRule="auto"/>
        <w:ind w:left="1260"/>
        <w:textAlignment w:val="center"/>
        <w:rPr>
          <w:rFonts w:eastAsia="Times New Roman" w:cs="Times New Roman"/>
          <w:sz w:val="24"/>
          <w:szCs w:val="24"/>
          <w:lang w:eastAsia="en-CA"/>
        </w:rPr>
      </w:pPr>
      <w:r w:rsidRPr="005B1701">
        <w:rPr>
          <w:rFonts w:eastAsia="Times New Roman" w:cs="Times New Roman"/>
          <w:sz w:val="24"/>
          <w:szCs w:val="24"/>
          <w:lang w:eastAsia="en-CA"/>
        </w:rPr>
        <w:t>not always followed though</w:t>
      </w:r>
    </w:p>
    <w:p w:rsidR="00971D71" w:rsidRPr="005B1701" w:rsidRDefault="00971D71" w:rsidP="005B1701">
      <w:pPr>
        <w:numPr>
          <w:ilvl w:val="1"/>
          <w:numId w:val="84"/>
        </w:numPr>
        <w:tabs>
          <w:tab w:val="num" w:pos="1260"/>
        </w:tabs>
        <w:spacing w:after="0" w:line="240" w:lineRule="auto"/>
        <w:ind w:left="12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But should always think about how a particular case will fit into precedents and guidelines and if they tend to adhere to them or not </w:t>
      </w:r>
    </w:p>
    <w:p w:rsidR="00971D71" w:rsidRPr="005B1701" w:rsidRDefault="00971D71" w:rsidP="005B1701">
      <w:pPr>
        <w:numPr>
          <w:ilvl w:val="1"/>
          <w:numId w:val="84"/>
        </w:numPr>
        <w:tabs>
          <w:tab w:val="num" w:pos="1260"/>
        </w:tabs>
        <w:spacing w:after="0" w:line="240" w:lineRule="auto"/>
        <w:ind w:left="1260"/>
        <w:textAlignment w:val="center"/>
        <w:rPr>
          <w:rFonts w:eastAsia="Times New Roman" w:cs="Times New Roman"/>
          <w:sz w:val="24"/>
          <w:szCs w:val="24"/>
          <w:lang w:eastAsia="en-CA"/>
        </w:rPr>
      </w:pPr>
      <w:r w:rsidRPr="005B1701">
        <w:rPr>
          <w:rFonts w:eastAsia="Times New Roman" w:cs="Times New Roman"/>
          <w:sz w:val="24"/>
          <w:szCs w:val="24"/>
          <w:lang w:eastAsia="en-CA"/>
        </w:rPr>
        <w:t>Does it expand or narrow the law?</w:t>
      </w:r>
    </w:p>
    <w:p w:rsidR="00971D71" w:rsidRPr="005B1701" w:rsidRDefault="00971D71" w:rsidP="005B1701">
      <w:pPr>
        <w:numPr>
          <w:ilvl w:val="0"/>
          <w:numId w:val="84"/>
        </w:numPr>
        <w:spacing w:after="0" w:line="240" w:lineRule="auto"/>
        <w:ind w:left="900"/>
        <w:textAlignment w:val="center"/>
        <w:rPr>
          <w:rFonts w:eastAsia="Times New Roman" w:cs="Times New Roman"/>
          <w:sz w:val="24"/>
          <w:szCs w:val="24"/>
          <w:lang w:eastAsia="en-CA"/>
        </w:rPr>
      </w:pPr>
      <w:r w:rsidRPr="005B1701">
        <w:rPr>
          <w:rFonts w:eastAsia="Times New Roman" w:cs="Times New Roman"/>
          <w:b/>
          <w:sz w:val="24"/>
          <w:szCs w:val="24"/>
          <w:lang w:eastAsia="en-CA"/>
        </w:rPr>
        <w:t>Merits</w:t>
      </w:r>
    </w:p>
    <w:p w:rsidR="00971D71" w:rsidRPr="005B1701" w:rsidRDefault="00971D71" w:rsidP="005B1701">
      <w:pPr>
        <w:numPr>
          <w:ilvl w:val="1"/>
          <w:numId w:val="84"/>
        </w:numPr>
        <w:spacing w:after="0" w:line="240" w:lineRule="auto"/>
        <w:ind w:left="1260"/>
        <w:textAlignment w:val="center"/>
        <w:rPr>
          <w:rFonts w:eastAsia="Times New Roman" w:cs="Times New Roman"/>
          <w:sz w:val="24"/>
          <w:szCs w:val="24"/>
          <w:lang w:eastAsia="en-CA"/>
        </w:rPr>
      </w:pPr>
      <w:r w:rsidRPr="005B1701">
        <w:rPr>
          <w:rFonts w:eastAsia="Times New Roman" w:cs="Times New Roman"/>
          <w:sz w:val="24"/>
          <w:szCs w:val="24"/>
          <w:lang w:eastAsia="en-CA"/>
        </w:rPr>
        <w:t>is it consistent with the Constitution? Is it a good result? Should it have gone the other way?</w:t>
      </w:r>
    </w:p>
    <w:p w:rsidR="00971D71" w:rsidRPr="005B1701" w:rsidRDefault="00971D71" w:rsidP="005B1701">
      <w:pPr>
        <w:numPr>
          <w:ilvl w:val="1"/>
          <w:numId w:val="84"/>
        </w:numPr>
        <w:spacing w:after="0" w:line="240" w:lineRule="auto"/>
        <w:ind w:left="19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Frequent dissents on s 1 </w:t>
      </w:r>
    </w:p>
    <w:p w:rsidR="00971D71" w:rsidRPr="005B1701" w:rsidRDefault="00971D71" w:rsidP="005B1701">
      <w:pPr>
        <w:numPr>
          <w:ilvl w:val="1"/>
          <w:numId w:val="84"/>
        </w:numPr>
        <w:spacing w:after="0" w:line="240" w:lineRule="auto"/>
        <w:ind w:left="19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Dissents on the scope of a right sometimes become the law so very important to read them </w:t>
      </w:r>
    </w:p>
    <w:p w:rsidR="00971D71" w:rsidRPr="005B1701" w:rsidRDefault="00971D71" w:rsidP="005B1701">
      <w:pPr>
        <w:numPr>
          <w:ilvl w:val="0"/>
          <w:numId w:val="84"/>
        </w:numPr>
        <w:spacing w:after="0" w:line="240" w:lineRule="auto"/>
        <w:ind w:left="900"/>
        <w:textAlignment w:val="center"/>
        <w:rPr>
          <w:rFonts w:eastAsia="Times New Roman" w:cs="Times New Roman"/>
          <w:sz w:val="24"/>
          <w:szCs w:val="24"/>
          <w:lang w:eastAsia="en-CA"/>
        </w:rPr>
      </w:pPr>
      <w:r w:rsidRPr="005B1701">
        <w:rPr>
          <w:rFonts w:eastAsia="Times New Roman" w:cs="Times New Roman"/>
          <w:b/>
          <w:sz w:val="24"/>
          <w:szCs w:val="24"/>
          <w:lang w:eastAsia="en-CA"/>
        </w:rPr>
        <w:t>Separation of powers</w:t>
      </w:r>
      <w:r w:rsidRPr="005B1701">
        <w:rPr>
          <w:rFonts w:eastAsia="Times New Roman" w:cs="Times New Roman"/>
          <w:sz w:val="24"/>
          <w:szCs w:val="24"/>
          <w:lang w:eastAsia="en-CA"/>
        </w:rPr>
        <w:t xml:space="preserve"> (judicial, executive, legislative)</w:t>
      </w:r>
    </w:p>
    <w:p w:rsidR="00971D71" w:rsidRPr="005B1701" w:rsidRDefault="00971D71" w:rsidP="005B1701">
      <w:pPr>
        <w:numPr>
          <w:ilvl w:val="1"/>
          <w:numId w:val="84"/>
        </w:numPr>
        <w:spacing w:after="0" w:line="240" w:lineRule="auto"/>
        <w:ind w:left="12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has the judicial branch, in issuing this remedy, kept to the judicial function or have they exceeded it and encroached on the legislative power? </w:t>
      </w:r>
      <w:r w:rsidRPr="005B1701">
        <w:rPr>
          <w:rFonts w:eastAsia="Times New Roman" w:cs="Times New Roman"/>
          <w:b/>
          <w:bCs/>
          <w:sz w:val="24"/>
          <w:szCs w:val="24"/>
          <w:lang w:eastAsia="en-CA"/>
        </w:rPr>
        <w:t>(</w:t>
      </w:r>
      <w:r w:rsidRPr="005B1701">
        <w:rPr>
          <w:rFonts w:eastAsia="Times New Roman" w:cs="Times New Roman"/>
          <w:b/>
          <w:bCs/>
          <w:color w:val="FF0000"/>
          <w:sz w:val="24"/>
          <w:szCs w:val="24"/>
          <w:lang w:eastAsia="en-CA"/>
        </w:rPr>
        <w:t>edinger likes this the most</w:t>
      </w:r>
      <w:r w:rsidRPr="005B1701">
        <w:rPr>
          <w:rFonts w:eastAsia="Times New Roman" w:cs="Times New Roman"/>
          <w:sz w:val="24"/>
          <w:szCs w:val="24"/>
          <w:lang w:eastAsia="en-CA"/>
        </w:rPr>
        <w:t>)</w:t>
      </w:r>
    </w:p>
    <w:p w:rsidR="00971D71" w:rsidRPr="005B1701" w:rsidRDefault="00971D71" w:rsidP="005B1701">
      <w:pPr>
        <w:numPr>
          <w:ilvl w:val="1"/>
          <w:numId w:val="84"/>
        </w:numPr>
        <w:spacing w:after="0" w:line="240" w:lineRule="auto"/>
        <w:ind w:left="12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relationship between judicial and legislative branch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ind w:left="-180"/>
        <w:rPr>
          <w:rFonts w:eastAsia="Times New Roman" w:cs="Times New Roman"/>
          <w:sz w:val="24"/>
          <w:szCs w:val="24"/>
          <w:lang w:eastAsia="en-CA"/>
        </w:rPr>
      </w:pPr>
      <w:bookmarkStart w:id="26" w:name="_Toc416534257"/>
      <w:r w:rsidRPr="005B1701">
        <w:rPr>
          <w:rStyle w:val="Heading3Char"/>
        </w:rPr>
        <w:t>Remedial Options (Checklist)</w:t>
      </w:r>
      <w:bookmarkEnd w:id="26"/>
      <w:r w:rsidRPr="005B1701">
        <w:rPr>
          <w:rStyle w:val="Heading3Char"/>
        </w:rPr>
        <w:t xml:space="preserve"> </w:t>
      </w:r>
      <w:r w:rsidRPr="005B1701">
        <w:rPr>
          <w:rStyle w:val="testsChar"/>
          <w:rFonts w:eastAsiaTheme="minorHAnsi"/>
        </w:rPr>
        <w:t>--</w:t>
      </w:r>
      <w:r w:rsidRPr="005B1701">
        <w:rPr>
          <w:rFonts w:eastAsia="Times New Roman" w:cs="Times New Roman"/>
          <w:sz w:val="28"/>
          <w:szCs w:val="24"/>
          <w:u w:val="single"/>
          <w:lang w:eastAsia="en-CA"/>
        </w:rPr>
        <w:t xml:space="preserve"> </w:t>
      </w:r>
      <w:r w:rsidRPr="005B1701">
        <w:rPr>
          <w:rFonts w:eastAsia="Times New Roman" w:cs="Times New Roman"/>
          <w:sz w:val="24"/>
          <w:szCs w:val="24"/>
          <w:lang w:eastAsia="en-CA"/>
        </w:rPr>
        <w:t xml:space="preserve">always have to ask this/think about this when going into a case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0"/>
          <w:numId w:val="85"/>
        </w:numPr>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Pre charter (pre 1982): </w:t>
      </w:r>
    </w:p>
    <w:p w:rsidR="00971D71" w:rsidRPr="005B1701" w:rsidRDefault="00971D71" w:rsidP="005B1701">
      <w:pPr>
        <w:numPr>
          <w:ilvl w:val="1"/>
          <w:numId w:val="85"/>
        </w:numPr>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No statutory source for remedies</w:t>
      </w:r>
    </w:p>
    <w:p w:rsidR="00971D71" w:rsidRPr="005B1701" w:rsidRDefault="00971D71" w:rsidP="005B1701">
      <w:pPr>
        <w:numPr>
          <w:ilvl w:val="1"/>
          <w:numId w:val="85"/>
        </w:numPr>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everything decided under 1867 Act, everything flowed from the logic of the interpretation of the statute/statutory interpretation; and from the jurisdiction </w:t>
      </w:r>
    </w:p>
    <w:p w:rsidR="00971D71" w:rsidRPr="005B1701" w:rsidRDefault="00971D71" w:rsidP="005B1701">
      <w:pPr>
        <w:numPr>
          <w:ilvl w:val="1"/>
          <w:numId w:val="85"/>
        </w:numPr>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Could be held</w:t>
      </w:r>
    </w:p>
    <w:p w:rsidR="00971D71" w:rsidRPr="005B1701" w:rsidRDefault="00971D71" w:rsidP="005B1701">
      <w:pPr>
        <w:numPr>
          <w:ilvl w:val="2"/>
          <w:numId w:val="85"/>
        </w:numPr>
        <w:spacing w:after="0" w:line="240" w:lineRule="auto"/>
        <w:ind w:left="1440"/>
        <w:textAlignment w:val="center"/>
        <w:rPr>
          <w:rFonts w:eastAsia="Times New Roman" w:cs="Times New Roman"/>
          <w:sz w:val="24"/>
          <w:szCs w:val="24"/>
          <w:lang w:eastAsia="en-CA"/>
        </w:rPr>
      </w:pPr>
      <w:r w:rsidRPr="005B1701">
        <w:rPr>
          <w:rFonts w:eastAsia="Times New Roman" w:cs="Times New Roman"/>
          <w:b/>
          <w:sz w:val="24"/>
          <w:szCs w:val="24"/>
          <w:lang w:eastAsia="en-CA"/>
        </w:rPr>
        <w:t>inapplicable</w:t>
      </w:r>
      <w:r w:rsidRPr="005B1701">
        <w:rPr>
          <w:rFonts w:eastAsia="Times New Roman" w:cs="Times New Roman"/>
          <w:sz w:val="24"/>
          <w:szCs w:val="24"/>
          <w:lang w:eastAsia="en-CA"/>
        </w:rPr>
        <w:t xml:space="preserve"> (IJI, taxation, etc; valid statute but doesn’t apply to specific defendant),</w:t>
      </w:r>
    </w:p>
    <w:p w:rsidR="00971D71" w:rsidRPr="005B1701" w:rsidRDefault="00971D71" w:rsidP="005B1701">
      <w:pPr>
        <w:numPr>
          <w:ilvl w:val="2"/>
          <w:numId w:val="85"/>
        </w:numPr>
        <w:spacing w:after="0" w:line="240" w:lineRule="auto"/>
        <w:ind w:left="1440"/>
        <w:textAlignment w:val="center"/>
        <w:rPr>
          <w:rFonts w:eastAsia="Times New Roman" w:cs="Times New Roman"/>
          <w:sz w:val="24"/>
          <w:szCs w:val="24"/>
          <w:lang w:eastAsia="en-CA"/>
        </w:rPr>
      </w:pPr>
      <w:r w:rsidRPr="005B1701">
        <w:rPr>
          <w:rFonts w:eastAsia="Times New Roman" w:cs="Times New Roman"/>
          <w:b/>
          <w:sz w:val="24"/>
          <w:szCs w:val="24"/>
          <w:lang w:eastAsia="en-CA"/>
        </w:rPr>
        <w:t>inoperable</w:t>
      </w:r>
      <w:r w:rsidRPr="005B1701">
        <w:rPr>
          <w:rFonts w:eastAsia="Times New Roman" w:cs="Times New Roman"/>
          <w:sz w:val="24"/>
          <w:szCs w:val="24"/>
          <w:lang w:eastAsia="en-CA"/>
        </w:rPr>
        <w:t xml:space="preserve"> (Paramountcy) </w:t>
      </w:r>
    </w:p>
    <w:p w:rsidR="00971D71" w:rsidRPr="005B1701" w:rsidRDefault="00971D71" w:rsidP="005B1701">
      <w:pPr>
        <w:numPr>
          <w:ilvl w:val="2"/>
          <w:numId w:val="85"/>
        </w:numPr>
        <w:spacing w:after="0" w:line="240" w:lineRule="auto"/>
        <w:ind w:left="1440"/>
        <w:textAlignment w:val="center"/>
        <w:rPr>
          <w:rFonts w:eastAsia="Times New Roman" w:cs="Times New Roman"/>
          <w:sz w:val="24"/>
          <w:szCs w:val="24"/>
          <w:lang w:eastAsia="en-CA"/>
        </w:rPr>
      </w:pPr>
      <w:r w:rsidRPr="005B1701">
        <w:rPr>
          <w:rFonts w:eastAsia="Times New Roman" w:cs="Times New Roman"/>
          <w:b/>
          <w:sz w:val="24"/>
          <w:szCs w:val="24"/>
          <w:lang w:eastAsia="en-CA"/>
        </w:rPr>
        <w:t>invalid</w:t>
      </w:r>
      <w:r w:rsidRPr="005B1701">
        <w:rPr>
          <w:rFonts w:eastAsia="Times New Roman" w:cs="Times New Roman"/>
          <w:sz w:val="24"/>
          <w:szCs w:val="24"/>
          <w:lang w:eastAsia="en-CA"/>
        </w:rPr>
        <w:t xml:space="preserve"> (in whole or in part) (declarations made without statutory authority)</w:t>
      </w:r>
    </w:p>
    <w:p w:rsidR="00971D71" w:rsidRPr="005B1701" w:rsidRDefault="00971D71" w:rsidP="005B1701">
      <w:pPr>
        <w:numPr>
          <w:ilvl w:val="1"/>
          <w:numId w:val="85"/>
        </w:numPr>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Variations: </w:t>
      </w:r>
    </w:p>
    <w:p w:rsidR="00971D71" w:rsidRPr="005B1701" w:rsidRDefault="00971D71" w:rsidP="005B1701">
      <w:pPr>
        <w:numPr>
          <w:ilvl w:val="2"/>
          <w:numId w:val="85"/>
        </w:numPr>
        <w:spacing w:after="0" w:line="240" w:lineRule="auto"/>
        <w:ind w:left="14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Statute </w:t>
      </w:r>
      <w:r w:rsidRPr="005B1701">
        <w:rPr>
          <w:rFonts w:eastAsia="Times New Roman" w:cs="Times New Roman"/>
          <w:b/>
          <w:bCs/>
          <w:sz w:val="24"/>
          <w:szCs w:val="24"/>
          <w:lang w:eastAsia="en-CA"/>
        </w:rPr>
        <w:t xml:space="preserve">read down </w:t>
      </w:r>
      <w:r w:rsidRPr="005B1701">
        <w:rPr>
          <w:rFonts w:eastAsia="Times New Roman" w:cs="Times New Roman"/>
          <w:sz w:val="24"/>
          <w:szCs w:val="24"/>
          <w:lang w:eastAsia="en-CA"/>
        </w:rPr>
        <w:t>(restrictive interpretation to ensure statute stays valid)</w:t>
      </w:r>
    </w:p>
    <w:p w:rsidR="00971D71" w:rsidRPr="005B1701" w:rsidRDefault="00971D71" w:rsidP="005B1701">
      <w:pPr>
        <w:numPr>
          <w:ilvl w:val="2"/>
          <w:numId w:val="85"/>
        </w:numPr>
        <w:spacing w:after="0" w:line="240" w:lineRule="auto"/>
        <w:ind w:left="1440"/>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NEVER AN OPTION: READING IN </w:t>
      </w:r>
      <w:r w:rsidRPr="005B1701">
        <w:rPr>
          <w:rFonts w:eastAsia="Times New Roman" w:cs="Times New Roman"/>
          <w:sz w:val="24"/>
          <w:szCs w:val="24"/>
          <w:lang w:eastAsia="en-CA"/>
        </w:rPr>
        <w:t xml:space="preserve">OR </w:t>
      </w:r>
      <w:r w:rsidRPr="005B1701">
        <w:rPr>
          <w:rFonts w:eastAsia="Times New Roman" w:cs="Times New Roman"/>
          <w:b/>
          <w:bCs/>
          <w:sz w:val="24"/>
          <w:szCs w:val="24"/>
          <w:lang w:eastAsia="en-CA"/>
        </w:rPr>
        <w:t xml:space="preserve">SUSPENSIONS OF DECLARATIONS </w:t>
      </w:r>
      <w:r w:rsidRPr="005B1701">
        <w:rPr>
          <w:rFonts w:eastAsia="Times New Roman" w:cs="Times New Roman"/>
          <w:sz w:val="24"/>
          <w:szCs w:val="24"/>
          <w:lang w:eastAsia="en-CA"/>
        </w:rPr>
        <w:t>(always immediate and retroactive)</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0"/>
          <w:numId w:val="86"/>
        </w:numPr>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Post Charter:</w:t>
      </w:r>
    </w:p>
    <w:p w:rsidR="00971D71" w:rsidRPr="005B1701" w:rsidRDefault="00971D71" w:rsidP="005B1701">
      <w:pPr>
        <w:numPr>
          <w:ilvl w:val="1"/>
          <w:numId w:val="8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Now the world changed: 2 statutory sources </w:t>
      </w:r>
    </w:p>
    <w:p w:rsidR="00971D71" w:rsidRPr="005B1701" w:rsidRDefault="00971D71" w:rsidP="005B1701">
      <w:pPr>
        <w:numPr>
          <w:ilvl w:val="1"/>
          <w:numId w:val="8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Statutory sources for remedies </w:t>
      </w:r>
    </w:p>
    <w:p w:rsidR="00971D71" w:rsidRPr="005B1701" w:rsidRDefault="00971D71" w:rsidP="005B1701">
      <w:pPr>
        <w:numPr>
          <w:ilvl w:val="2"/>
          <w:numId w:val="86"/>
        </w:numPr>
        <w:spacing w:after="0" w:line="240" w:lineRule="auto"/>
        <w:ind w:left="1980"/>
        <w:textAlignment w:val="center"/>
        <w:rPr>
          <w:rFonts w:eastAsia="Times New Roman" w:cs="Times New Roman"/>
          <w:sz w:val="24"/>
          <w:szCs w:val="24"/>
          <w:lang w:eastAsia="en-CA"/>
        </w:rPr>
      </w:pPr>
      <w:r w:rsidRPr="005B1701">
        <w:rPr>
          <w:rFonts w:eastAsia="Times New Roman" w:cs="Times New Roman"/>
          <w:sz w:val="24"/>
          <w:szCs w:val="24"/>
          <w:lang w:eastAsia="en-CA"/>
        </w:rPr>
        <w:t>S 24 (CA 1982) and s 52(1)</w:t>
      </w:r>
    </w:p>
    <w:p w:rsidR="00971D71" w:rsidRPr="005B1701" w:rsidRDefault="00971D71" w:rsidP="005B1701">
      <w:pPr>
        <w:numPr>
          <w:ilvl w:val="2"/>
          <w:numId w:val="86"/>
        </w:numPr>
        <w:spacing w:after="0" w:line="240" w:lineRule="auto"/>
        <w:ind w:left="1980"/>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 xml:space="preserve">s. 52(1) </w:t>
      </w:r>
      <w:r w:rsidRPr="005B1701">
        <w:rPr>
          <w:rFonts w:eastAsia="Times New Roman" w:cs="Times New Roman"/>
          <w:sz w:val="24"/>
          <w:szCs w:val="24"/>
          <w:lang w:val="en-GB" w:eastAsia="en-CA"/>
        </w:rPr>
        <w:t>– For</w:t>
      </w:r>
      <w:r w:rsidRPr="005B1701">
        <w:rPr>
          <w:rFonts w:eastAsia="Times New Roman" w:cs="Times New Roman"/>
          <w:b/>
          <w:bCs/>
          <w:sz w:val="24"/>
          <w:szCs w:val="24"/>
          <w:lang w:val="en-GB" w:eastAsia="en-CA"/>
        </w:rPr>
        <w:t xml:space="preserve"> laws</w:t>
      </w:r>
      <w:r w:rsidRPr="005B1701">
        <w:rPr>
          <w:rFonts w:eastAsia="Times New Roman" w:cs="Times New Roman"/>
          <w:sz w:val="24"/>
          <w:szCs w:val="24"/>
          <w:lang w:val="en-GB" w:eastAsia="en-CA"/>
        </w:rPr>
        <w:t xml:space="preserve"> that are inconsistent with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w:t>
      </w:r>
    </w:p>
    <w:p w:rsidR="00971D71" w:rsidRPr="005B1701" w:rsidRDefault="00971D71" w:rsidP="005B1701">
      <w:pPr>
        <w:numPr>
          <w:ilvl w:val="1"/>
          <w:numId w:val="87"/>
        </w:numPr>
        <w:spacing w:after="0" w:line="240" w:lineRule="auto"/>
        <w:ind w:left="3060"/>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lastRenderedPageBreak/>
        <w:t>Basically</w:t>
      </w:r>
      <w:r w:rsidRPr="005B1701">
        <w:rPr>
          <w:rFonts w:eastAsia="Times New Roman" w:cs="Times New Roman"/>
          <w:b/>
          <w:bCs/>
          <w:sz w:val="24"/>
          <w:szCs w:val="24"/>
          <w:lang w:eastAsia="en-CA"/>
        </w:rPr>
        <w:t xml:space="preserve"> given no force or effect </w:t>
      </w:r>
    </w:p>
    <w:p w:rsidR="00971D71" w:rsidRPr="005B1701" w:rsidRDefault="00971D71" w:rsidP="005B1701">
      <w:pPr>
        <w:numPr>
          <w:ilvl w:val="1"/>
          <w:numId w:val="87"/>
        </w:numPr>
        <w:spacing w:after="0" w:line="240" w:lineRule="auto"/>
        <w:ind w:left="3060"/>
        <w:textAlignment w:val="center"/>
        <w:rPr>
          <w:rFonts w:eastAsia="Times New Roman" w:cs="Times New Roman"/>
          <w:sz w:val="24"/>
          <w:szCs w:val="24"/>
          <w:lang w:eastAsia="en-CA"/>
        </w:rPr>
      </w:pPr>
      <w:r w:rsidRPr="005B1701">
        <w:rPr>
          <w:rFonts w:eastAsia="Times New Roman" w:cs="Times New Roman"/>
          <w:b/>
          <w:bCs/>
          <w:sz w:val="24"/>
          <w:szCs w:val="24"/>
          <w:lang w:eastAsia="en-CA"/>
        </w:rPr>
        <w:t>General</w:t>
      </w:r>
      <w:r w:rsidRPr="005B1701">
        <w:rPr>
          <w:rFonts w:eastAsia="Times New Roman" w:cs="Times New Roman"/>
          <w:sz w:val="24"/>
          <w:szCs w:val="24"/>
          <w:lang w:eastAsia="en-CA"/>
        </w:rPr>
        <w:t>, applies to both federalism and charter cases</w:t>
      </w:r>
    </w:p>
    <w:p w:rsidR="00971D71" w:rsidRPr="005B1701" w:rsidRDefault="00971D71" w:rsidP="005B1701">
      <w:pPr>
        <w:numPr>
          <w:ilvl w:val="1"/>
          <w:numId w:val="87"/>
        </w:numPr>
        <w:spacing w:after="0" w:line="240" w:lineRule="auto"/>
        <w:ind w:left="3060"/>
        <w:textAlignment w:val="center"/>
        <w:rPr>
          <w:rFonts w:eastAsia="Times New Roman" w:cs="Times New Roman"/>
          <w:sz w:val="24"/>
          <w:szCs w:val="24"/>
          <w:lang w:val="en-GB" w:eastAsia="en-CA"/>
        </w:rPr>
      </w:pPr>
      <w:r w:rsidRPr="005B1701">
        <w:rPr>
          <w:rFonts w:eastAsia="Times New Roman" w:cs="Times New Roman"/>
          <w:b/>
          <w:bCs/>
          <w:i/>
          <w:iCs/>
          <w:sz w:val="24"/>
          <w:szCs w:val="24"/>
          <w:lang w:val="en-GB" w:eastAsia="en-CA"/>
        </w:rPr>
        <w:t>Schachter</w:t>
      </w:r>
      <w:r w:rsidRPr="005B1701">
        <w:rPr>
          <w:rFonts w:eastAsia="Times New Roman" w:cs="Times New Roman"/>
          <w:sz w:val="24"/>
          <w:szCs w:val="24"/>
          <w:lang w:val="en-GB" w:eastAsia="en-CA"/>
        </w:rPr>
        <w:t xml:space="preserve"> gives the guidelines for applying these remedies.</w:t>
      </w:r>
    </w:p>
    <w:p w:rsidR="00971D71" w:rsidRPr="005B1701" w:rsidRDefault="00971D71" w:rsidP="005B1701">
      <w:pPr>
        <w:numPr>
          <w:ilvl w:val="1"/>
          <w:numId w:val="87"/>
        </w:numPr>
        <w:spacing w:after="0" w:line="240" w:lineRule="auto"/>
        <w:ind w:left="30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Suspension of declaration of invalidity, reading in (</w:t>
      </w:r>
      <w:r w:rsidRPr="005B1701">
        <w:rPr>
          <w:rFonts w:eastAsia="Times New Roman" w:cs="Times New Roman"/>
          <w:b/>
          <w:bCs/>
          <w:i/>
          <w:iCs/>
          <w:sz w:val="24"/>
          <w:szCs w:val="24"/>
          <w:lang w:val="en-GB" w:eastAsia="en-CA"/>
        </w:rPr>
        <w:t>Vriend</w:t>
      </w:r>
      <w:r w:rsidRPr="005B1701">
        <w:rPr>
          <w:rFonts w:eastAsia="Times New Roman" w:cs="Times New Roman"/>
          <w:sz w:val="24"/>
          <w:szCs w:val="24"/>
          <w:lang w:val="en-GB" w:eastAsia="en-CA"/>
        </w:rPr>
        <w:t>) or out, severance.</w:t>
      </w:r>
    </w:p>
    <w:p w:rsidR="00971D71" w:rsidRPr="005B1701" w:rsidRDefault="00971D71" w:rsidP="005B1701">
      <w:pPr>
        <w:numPr>
          <w:ilvl w:val="1"/>
          <w:numId w:val="87"/>
        </w:numPr>
        <w:spacing w:after="0" w:line="240" w:lineRule="auto"/>
        <w:ind w:left="3060"/>
        <w:textAlignment w:val="center"/>
        <w:rPr>
          <w:rFonts w:eastAsia="Times New Roman" w:cs="Times New Roman"/>
          <w:sz w:val="24"/>
          <w:szCs w:val="24"/>
          <w:lang w:eastAsia="en-CA"/>
        </w:rPr>
      </w:pPr>
      <w:r w:rsidRPr="005B1701">
        <w:rPr>
          <w:rFonts w:eastAsia="Times New Roman" w:cs="Times New Roman"/>
          <w:sz w:val="24"/>
          <w:szCs w:val="24"/>
          <w:lang w:val="en-GB" w:eastAsia="en-CA"/>
        </w:rPr>
        <w:t>Remedies are all</w:t>
      </w:r>
      <w:r w:rsidRPr="005B1701">
        <w:rPr>
          <w:rFonts w:eastAsia="Times New Roman" w:cs="Times New Roman"/>
          <w:sz w:val="24"/>
          <w:szCs w:val="24"/>
          <w:lang w:eastAsia="en-CA"/>
        </w:rPr>
        <w:t xml:space="preserve"> the options in federalism cases + reading in + stay of execution/suspension of Order</w:t>
      </w:r>
    </w:p>
    <w:p w:rsidR="00971D71" w:rsidRPr="005B1701" w:rsidRDefault="00971D71" w:rsidP="005B1701">
      <w:pPr>
        <w:numPr>
          <w:ilvl w:val="1"/>
          <w:numId w:val="87"/>
        </w:numPr>
        <w:spacing w:after="0" w:line="240" w:lineRule="auto"/>
        <w:ind w:left="30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Available to any and all Constitutional challenges to the validity of the law </w:t>
      </w:r>
    </w:p>
    <w:p w:rsidR="00971D71" w:rsidRPr="005B1701" w:rsidRDefault="00971D71" w:rsidP="00971D71">
      <w:pPr>
        <w:spacing w:after="0" w:line="240" w:lineRule="auto"/>
        <w:ind w:left="198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pStyle w:val="ListParagraph"/>
        <w:numPr>
          <w:ilvl w:val="0"/>
          <w:numId w:val="145"/>
        </w:numPr>
        <w:spacing w:after="0" w:line="240" w:lineRule="auto"/>
        <w:ind w:left="2340"/>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 xml:space="preserve">s. 24 (1) </w:t>
      </w:r>
      <w:r w:rsidRPr="005B1701">
        <w:rPr>
          <w:rFonts w:eastAsia="Times New Roman" w:cs="Times New Roman"/>
          <w:sz w:val="24"/>
          <w:szCs w:val="24"/>
          <w:lang w:val="en-GB" w:eastAsia="en-CA"/>
        </w:rPr>
        <w:t>– For</w:t>
      </w:r>
      <w:r w:rsidRPr="005B1701">
        <w:rPr>
          <w:rFonts w:eastAsia="Times New Roman" w:cs="Times New Roman"/>
          <w:sz w:val="24"/>
          <w:szCs w:val="24"/>
          <w:lang w:eastAsia="en-CA"/>
        </w:rPr>
        <w:t xml:space="preserve"> situations where law is valid but </w:t>
      </w:r>
      <w:r w:rsidRPr="005B1701">
        <w:rPr>
          <w:rFonts w:eastAsia="Times New Roman" w:cs="Times New Roman"/>
          <w:bCs/>
          <w:sz w:val="24"/>
          <w:szCs w:val="24"/>
          <w:lang w:eastAsia="en-CA"/>
        </w:rPr>
        <w:t>plaintiff's</w:t>
      </w:r>
      <w:r w:rsidRPr="005B1701">
        <w:rPr>
          <w:rFonts w:eastAsia="Times New Roman" w:cs="Times New Roman"/>
          <w:sz w:val="24"/>
          <w:szCs w:val="24"/>
          <w:lang w:val="en-GB" w:eastAsia="en-CA"/>
        </w:rPr>
        <w:t xml:space="preserv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right was </w:t>
      </w:r>
      <w:r w:rsidRPr="005B1701">
        <w:rPr>
          <w:rFonts w:eastAsia="Times New Roman" w:cs="Times New Roman"/>
          <w:b/>
          <w:sz w:val="24"/>
          <w:szCs w:val="24"/>
          <w:lang w:val="en-GB" w:eastAsia="en-CA"/>
        </w:rPr>
        <w:t>infringed by govt</w:t>
      </w:r>
      <w:r w:rsidRPr="005B1701">
        <w:rPr>
          <w:rFonts w:eastAsia="Times New Roman" w:cs="Times New Roman"/>
          <w:b/>
          <w:sz w:val="24"/>
          <w:szCs w:val="24"/>
          <w:lang w:eastAsia="en-CA"/>
        </w:rPr>
        <w:t xml:space="preserve"> action</w:t>
      </w:r>
      <w:r w:rsidRPr="005B1701">
        <w:rPr>
          <w:rFonts w:eastAsia="Times New Roman" w:cs="Times New Roman"/>
          <w:sz w:val="24"/>
          <w:szCs w:val="24"/>
          <w:lang w:val="en-GB" w:eastAsia="en-CA"/>
        </w:rPr>
        <w:t xml:space="preserve"> and the situation calls for a </w:t>
      </w:r>
      <w:r w:rsidRPr="005B1701">
        <w:rPr>
          <w:rFonts w:eastAsia="Times New Roman" w:cs="Times New Roman"/>
          <w:b/>
          <w:bCs/>
          <w:sz w:val="24"/>
          <w:szCs w:val="24"/>
          <w:lang w:val="en-GB" w:eastAsia="en-CA"/>
        </w:rPr>
        <w:t>remedy specific for that individual</w:t>
      </w:r>
    </w:p>
    <w:p w:rsidR="00971D71" w:rsidRPr="005B1701" w:rsidRDefault="00971D71" w:rsidP="005B1701">
      <w:pPr>
        <w:numPr>
          <w:ilvl w:val="0"/>
          <w:numId w:val="88"/>
        </w:numPr>
        <w:spacing w:after="0" w:line="240" w:lineRule="auto"/>
        <w:ind w:left="3060"/>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Limited</w:t>
      </w:r>
      <w:r w:rsidRPr="005B1701">
        <w:rPr>
          <w:rFonts w:eastAsia="Times New Roman" w:cs="Times New Roman"/>
          <w:b/>
          <w:bCs/>
          <w:sz w:val="24"/>
          <w:szCs w:val="24"/>
          <w:lang w:eastAsia="en-CA"/>
        </w:rPr>
        <w:t xml:space="preserve"> to Charter breaches</w:t>
      </w:r>
      <w:r w:rsidRPr="005B1701">
        <w:rPr>
          <w:rFonts w:eastAsia="Times New Roman" w:cs="Times New Roman"/>
          <w:sz w:val="24"/>
          <w:szCs w:val="24"/>
          <w:lang w:eastAsia="en-CA"/>
        </w:rPr>
        <w:t xml:space="preserve"> can't use it if just a Federalism case</w:t>
      </w:r>
    </w:p>
    <w:p w:rsidR="00971D71" w:rsidRPr="005B1701" w:rsidRDefault="00971D71" w:rsidP="005B1701">
      <w:pPr>
        <w:numPr>
          <w:ilvl w:val="0"/>
          <w:numId w:val="88"/>
        </w:numPr>
        <w:spacing w:after="0" w:line="240" w:lineRule="auto"/>
        <w:ind w:left="3060"/>
        <w:textAlignment w:val="center"/>
        <w:rPr>
          <w:rFonts w:eastAsia="Times New Roman" w:cs="Times New Roman"/>
          <w:sz w:val="24"/>
          <w:szCs w:val="24"/>
          <w:lang w:eastAsia="en-CA"/>
        </w:rPr>
      </w:pPr>
      <w:r w:rsidRPr="005B1701">
        <w:rPr>
          <w:rFonts w:eastAsia="Times New Roman" w:cs="Times New Roman"/>
          <w:sz w:val="24"/>
          <w:szCs w:val="24"/>
          <w:lang w:eastAsia="en-CA"/>
        </w:rPr>
        <w:t>Range of options is relatively unlimited (ask for it, justify it; has to be court of competent jurisdiction)</w:t>
      </w:r>
    </w:p>
    <w:p w:rsidR="00971D71" w:rsidRPr="005B1701" w:rsidRDefault="00971D71" w:rsidP="005B1701">
      <w:pPr>
        <w:numPr>
          <w:ilvl w:val="0"/>
          <w:numId w:val="88"/>
        </w:numPr>
        <w:spacing w:after="0" w:line="240" w:lineRule="auto"/>
        <w:ind w:left="30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a remedy that is </w:t>
      </w:r>
      <w:r w:rsidRPr="005B1701">
        <w:rPr>
          <w:rFonts w:eastAsia="Times New Roman" w:cs="Times New Roman"/>
          <w:i/>
          <w:iCs/>
          <w:sz w:val="24"/>
          <w:szCs w:val="24"/>
          <w:lang w:val="en-GB" w:eastAsia="en-CA"/>
        </w:rPr>
        <w:t>just and appropriate in the circumstances</w:t>
      </w:r>
      <w:r w:rsidRPr="005B1701">
        <w:rPr>
          <w:rFonts w:eastAsia="Times New Roman" w:cs="Times New Roman"/>
          <w:sz w:val="24"/>
          <w:szCs w:val="24"/>
          <w:lang w:val="en-GB" w:eastAsia="en-CA"/>
        </w:rPr>
        <w:t>.</w:t>
      </w:r>
    </w:p>
    <w:p w:rsidR="00971D71" w:rsidRPr="005B1701" w:rsidRDefault="00971D71" w:rsidP="005B1701">
      <w:pPr>
        <w:numPr>
          <w:ilvl w:val="0"/>
          <w:numId w:val="88"/>
        </w:numPr>
        <w:spacing w:after="0" w:line="240" w:lineRule="auto"/>
        <w:ind w:left="30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Examples: injunction, damages, restitutionary order, anything consistent w/separation of powers, rule of law, and ordinary remedy considerations</w:t>
      </w:r>
    </w:p>
    <w:p w:rsidR="00971D71" w:rsidRPr="005B1701" w:rsidRDefault="00971D71" w:rsidP="00971D71">
      <w:pPr>
        <w:spacing w:after="0" w:line="240" w:lineRule="auto"/>
        <w:ind w:left="306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ind w:left="720"/>
        <w:rPr>
          <w:rFonts w:eastAsia="Times New Roman" w:cs="Times New Roman"/>
          <w:sz w:val="24"/>
          <w:szCs w:val="24"/>
          <w:lang w:val="en-GB" w:eastAsia="en-CA"/>
        </w:rPr>
      </w:pPr>
      <w:r w:rsidRPr="005B1701">
        <w:rPr>
          <w:rFonts w:eastAsia="Times New Roman" w:cs="Times New Roman"/>
          <w:b/>
          <w:bCs/>
          <w:sz w:val="24"/>
          <w:szCs w:val="24"/>
          <w:lang w:val="en-GB" w:eastAsia="en-CA"/>
        </w:rPr>
        <w:t> </w:t>
      </w:r>
    </w:p>
    <w:p w:rsidR="00971D71" w:rsidRPr="005B1701" w:rsidRDefault="00971D71" w:rsidP="00971D71">
      <w:pPr>
        <w:spacing w:after="0" w:line="240" w:lineRule="auto"/>
        <w:ind w:left="180"/>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Note: </w:t>
      </w:r>
      <w:r w:rsidRPr="005B1701">
        <w:rPr>
          <w:rFonts w:eastAsia="Times New Roman" w:cs="Times New Roman"/>
          <w:sz w:val="24"/>
          <w:szCs w:val="24"/>
          <w:lang w:val="en-GB" w:eastAsia="en-CA"/>
        </w:rPr>
        <w:t>A combination of s. 52 and s. 24 has not yet happened or is extremely rare, but SCC has not prohibited it.</w:t>
      </w:r>
    </w:p>
    <w:p w:rsidR="00971D71" w:rsidRPr="005B1701" w:rsidRDefault="00971D71" w:rsidP="00971D71">
      <w:pPr>
        <w:spacing w:after="0" w:line="240" w:lineRule="auto"/>
        <w:ind w:left="126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ind w:left="180"/>
        <w:rPr>
          <w:rFonts w:eastAsia="Times New Roman" w:cs="Times New Roman"/>
          <w:sz w:val="24"/>
          <w:szCs w:val="24"/>
          <w:lang w:val="en-GB" w:eastAsia="en-CA"/>
        </w:rPr>
      </w:pPr>
      <w:r w:rsidRPr="005B1701">
        <w:rPr>
          <w:rFonts w:eastAsia="Times New Roman" w:cs="Times New Roman"/>
          <w:b/>
          <w:bCs/>
          <w:sz w:val="24"/>
          <w:szCs w:val="24"/>
          <w:lang w:val="en-GB" w:eastAsia="en-CA"/>
        </w:rPr>
        <w:t>Note:</w:t>
      </w:r>
      <w:r w:rsidRPr="005B1701">
        <w:rPr>
          <w:rFonts w:eastAsia="Times New Roman" w:cs="Times New Roman"/>
          <w:sz w:val="24"/>
          <w:szCs w:val="24"/>
          <w:lang w:val="en-GB" w:eastAsia="en-CA"/>
        </w:rPr>
        <w:t xml:space="preserve"> Declarations of inapplicability (e.g. IJI) and inoperability (e.g. paramountcy) are also remedies.</w:t>
      </w:r>
    </w:p>
    <w:p w:rsidR="00971D71" w:rsidRPr="005B1701" w:rsidRDefault="00971D71" w:rsidP="00971D71">
      <w:pPr>
        <w:spacing w:after="0" w:line="240" w:lineRule="auto"/>
        <w:ind w:left="180"/>
        <w:rPr>
          <w:rFonts w:eastAsia="Times New Roman" w:cs="Times New Roman"/>
          <w:sz w:val="24"/>
          <w:szCs w:val="24"/>
          <w:lang w:val="en-GB" w:eastAsia="en-CA"/>
        </w:rPr>
      </w:pPr>
      <w:r w:rsidRPr="005B1701">
        <w:rPr>
          <w:rFonts w:eastAsia="Times New Roman" w:cs="Times New Roman"/>
          <w:sz w:val="24"/>
          <w:szCs w:val="24"/>
          <w:lang w:val="en-GB" w:eastAsia="en-CA"/>
        </w:rPr>
        <w:t> </w:t>
      </w:r>
      <w:r w:rsidRPr="005B1701">
        <w:rPr>
          <w:rFonts w:eastAsia="Times New Roman" w:cs="Times New Roman"/>
          <w:sz w:val="24"/>
          <w:szCs w:val="24"/>
          <w:lang w:eastAsia="en-CA"/>
        </w:rPr>
        <w:t> </w:t>
      </w:r>
    </w:p>
    <w:p w:rsidR="00971D71" w:rsidRPr="005B1701" w:rsidRDefault="00971D71" w:rsidP="00971D71">
      <w:pPr>
        <w:spacing w:after="0" w:line="240" w:lineRule="auto"/>
        <w:ind w:left="180"/>
        <w:rPr>
          <w:rFonts w:eastAsia="Times New Roman" w:cs="Times New Roman"/>
          <w:sz w:val="24"/>
          <w:szCs w:val="24"/>
          <w:lang w:eastAsia="en-CA"/>
        </w:rPr>
      </w:pPr>
      <w:r w:rsidRPr="005B1701">
        <w:rPr>
          <w:rFonts w:eastAsia="Times New Roman" w:cs="Times New Roman"/>
          <w:sz w:val="24"/>
          <w:szCs w:val="24"/>
          <w:lang w:eastAsia="en-CA"/>
        </w:rPr>
        <w:t xml:space="preserve">Frame your argument with wanted remedy in mind and have to </w:t>
      </w:r>
      <w:r w:rsidRPr="005B1701">
        <w:rPr>
          <w:rFonts w:eastAsia="Times New Roman" w:cs="Times New Roman"/>
          <w:i/>
          <w:iCs/>
          <w:sz w:val="24"/>
          <w:szCs w:val="24"/>
          <w:lang w:eastAsia="en-CA"/>
        </w:rPr>
        <w:t>justify</w:t>
      </w:r>
      <w:r w:rsidRPr="005B1701">
        <w:rPr>
          <w:rFonts w:eastAsia="Times New Roman" w:cs="Times New Roman"/>
          <w:sz w:val="24"/>
          <w:szCs w:val="24"/>
          <w:lang w:eastAsia="en-CA"/>
        </w:rPr>
        <w:t xml:space="preserve"> your request for the remedy you want </w:t>
      </w:r>
    </w:p>
    <w:p w:rsidR="00971D71" w:rsidRPr="005B1701" w:rsidRDefault="00971D71" w:rsidP="005B1701">
      <w:pPr>
        <w:numPr>
          <w:ilvl w:val="0"/>
          <w:numId w:val="89"/>
        </w:numPr>
        <w:tabs>
          <w:tab w:val="clear" w:pos="720"/>
          <w:tab w:val="num" w:pos="54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So if you want a particular remedy, go see the justifications for using that remedy in these leading cases </w:t>
      </w:r>
    </w:p>
    <w:p w:rsidR="00971D71" w:rsidRPr="005B1701" w:rsidRDefault="00971D71" w:rsidP="005B1701">
      <w:pPr>
        <w:numPr>
          <w:ilvl w:val="0"/>
          <w:numId w:val="89"/>
        </w:numPr>
        <w:tabs>
          <w:tab w:val="clear" w:pos="720"/>
          <w:tab w:val="num" w:pos="54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Know where to find the arguments and the general guidelines used for each type of remedy </w:t>
      </w:r>
    </w:p>
    <w:p w:rsidR="00971D71" w:rsidRPr="005B1701" w:rsidRDefault="00971D71" w:rsidP="00971D71">
      <w:pPr>
        <w:spacing w:after="0" w:line="240" w:lineRule="auto"/>
        <w:ind w:left="360"/>
        <w:rPr>
          <w:rFonts w:eastAsia="Times New Roman" w:cs="Times New Roman"/>
          <w:sz w:val="24"/>
          <w:szCs w:val="24"/>
          <w:lang w:eastAsia="en-CA"/>
        </w:rPr>
      </w:pPr>
    </w:p>
    <w:tbl>
      <w:tblPr>
        <w:tblStyle w:val="TableGrid"/>
        <w:tblW w:w="0" w:type="auto"/>
        <w:tblLook w:val="04A0" w:firstRow="1" w:lastRow="0" w:firstColumn="1" w:lastColumn="0" w:noHBand="0" w:noVBand="1"/>
      </w:tblPr>
      <w:tblGrid>
        <w:gridCol w:w="5094"/>
        <w:gridCol w:w="5094"/>
      </w:tblGrid>
      <w:tr w:rsidR="00971D71" w:rsidRPr="005B1701" w:rsidTr="00FD327A">
        <w:tc>
          <w:tcPr>
            <w:tcW w:w="5094" w:type="dxa"/>
          </w:tcPr>
          <w:p w:rsidR="00971D71" w:rsidRPr="005B1701" w:rsidRDefault="00971D71" w:rsidP="00FD327A">
            <w:pPr>
              <w:rPr>
                <w:b/>
              </w:rPr>
            </w:pPr>
            <w:r w:rsidRPr="005B1701">
              <w:rPr>
                <w:b/>
              </w:rPr>
              <w:t xml:space="preserve">Remedies Available Under s.24(1) – a government action infringes a person’s Charter rights </w:t>
            </w:r>
          </w:p>
        </w:tc>
        <w:tc>
          <w:tcPr>
            <w:tcW w:w="5094" w:type="dxa"/>
          </w:tcPr>
          <w:p w:rsidR="00971D71" w:rsidRPr="005B1701" w:rsidRDefault="00971D71" w:rsidP="00FD327A">
            <w:pPr>
              <w:rPr>
                <w:b/>
              </w:rPr>
            </w:pPr>
            <w:r w:rsidRPr="005B1701">
              <w:rPr>
                <w:b/>
              </w:rPr>
              <w:t xml:space="preserve">Remedies Available Under s.52 – statute/provision is challenged as unconstitutional </w:t>
            </w:r>
          </w:p>
        </w:tc>
      </w:tr>
      <w:tr w:rsidR="00971D71" w:rsidRPr="005B1701" w:rsidTr="00FD327A">
        <w:tc>
          <w:tcPr>
            <w:tcW w:w="5094" w:type="dxa"/>
          </w:tcPr>
          <w:p w:rsidR="00971D71" w:rsidRPr="005B1701" w:rsidRDefault="00971D71" w:rsidP="00FD327A">
            <w:r w:rsidRPr="005B1701">
              <w:t>- ‘appropriate and just’ remedies</w:t>
            </w:r>
          </w:p>
          <w:p w:rsidR="00971D71" w:rsidRPr="005B1701" w:rsidRDefault="00971D71" w:rsidP="00FD327A">
            <w:r w:rsidRPr="005B1701">
              <w:t xml:space="preserve">- can include damages </w:t>
            </w:r>
          </w:p>
        </w:tc>
        <w:tc>
          <w:tcPr>
            <w:tcW w:w="5094" w:type="dxa"/>
          </w:tcPr>
          <w:p w:rsidR="00971D71" w:rsidRPr="005B1701" w:rsidRDefault="00971D71" w:rsidP="00FD327A">
            <w:r w:rsidRPr="005B1701">
              <w:t xml:space="preserve">- striking down </w:t>
            </w:r>
          </w:p>
          <w:p w:rsidR="00971D71" w:rsidRPr="005B1701" w:rsidRDefault="00971D71" w:rsidP="00FD327A">
            <w:r w:rsidRPr="005B1701">
              <w:t xml:space="preserve">- severance </w:t>
            </w:r>
          </w:p>
          <w:p w:rsidR="00971D71" w:rsidRPr="005B1701" w:rsidRDefault="00971D71" w:rsidP="00FD327A">
            <w:r w:rsidRPr="005B1701">
              <w:t>- reading in</w:t>
            </w:r>
          </w:p>
          <w:p w:rsidR="00971D71" w:rsidRPr="005B1701" w:rsidRDefault="00971D71" w:rsidP="00FD327A">
            <w:r w:rsidRPr="005B1701">
              <w:t xml:space="preserve">- reading down </w:t>
            </w:r>
          </w:p>
        </w:tc>
      </w:tr>
    </w:tbl>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ind w:left="198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pStyle w:val="Heading2"/>
      </w:pPr>
      <w:bookmarkStart w:id="27" w:name="_Toc416534258"/>
      <w:r w:rsidRPr="005B1701">
        <w:lastRenderedPageBreak/>
        <w:t>Schachter v Canada, [1992] 2 SCR 679</w:t>
      </w:r>
      <w:bookmarkEnd w:id="27"/>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Guidelines for application of ss. 24 (</w:t>
      </w:r>
      <w:r w:rsidRPr="005B1701">
        <w:rPr>
          <w:rFonts w:eastAsia="Times New Roman" w:cs="Times New Roman"/>
          <w:b/>
          <w:bCs/>
          <w:i/>
          <w:iCs/>
          <w:color w:val="0000FF"/>
          <w:sz w:val="24"/>
          <w:szCs w:val="24"/>
          <w:lang w:val="en-GB" w:eastAsia="en-CA"/>
        </w:rPr>
        <w:t>actions</w:t>
      </w:r>
      <w:r w:rsidRPr="005B1701">
        <w:rPr>
          <w:rFonts w:eastAsia="Times New Roman" w:cs="Times New Roman"/>
          <w:b/>
          <w:bCs/>
          <w:color w:val="0000FF"/>
          <w:sz w:val="24"/>
          <w:szCs w:val="24"/>
          <w:lang w:val="en-GB" w:eastAsia="en-CA"/>
        </w:rPr>
        <w:t>) and 52 (</w:t>
      </w:r>
      <w:r w:rsidRPr="005B1701">
        <w:rPr>
          <w:rFonts w:eastAsia="Times New Roman" w:cs="Times New Roman"/>
          <w:b/>
          <w:bCs/>
          <w:i/>
          <w:iCs/>
          <w:color w:val="0000FF"/>
          <w:sz w:val="24"/>
          <w:szCs w:val="24"/>
          <w:lang w:val="en-GB" w:eastAsia="en-CA"/>
        </w:rPr>
        <w:t>laws</w:t>
      </w:r>
      <w:r w:rsidRPr="005B1701">
        <w:rPr>
          <w:rFonts w:eastAsia="Times New Roman" w:cs="Times New Roman"/>
          <w:b/>
          <w:bCs/>
          <w:color w:val="0000FF"/>
          <w:sz w:val="24"/>
          <w:szCs w:val="24"/>
          <w:lang w:val="en-GB" w:eastAsia="en-CA"/>
        </w:rPr>
        <w:t>).</w:t>
      </w:r>
    </w:p>
    <w:p w:rsidR="00971D71" w:rsidRPr="005B1701" w:rsidRDefault="00971D71" w:rsidP="00971D71">
      <w:pPr>
        <w:spacing w:after="0" w:line="240" w:lineRule="auto"/>
        <w:ind w:left="36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Facts: </w:t>
      </w:r>
    </w:p>
    <w:p w:rsidR="00971D71" w:rsidRPr="005B1701" w:rsidRDefault="00971D71" w:rsidP="005B1701">
      <w:pPr>
        <w:pStyle w:val="ListParagraph"/>
        <w:numPr>
          <w:ilvl w:val="0"/>
          <w:numId w:val="146"/>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Father sues under s.15 because adoptive parents can get better benefits than him. Govt conceded infringement.</w:t>
      </w:r>
    </w:p>
    <w:p w:rsidR="00971D71" w:rsidRPr="005B1701" w:rsidRDefault="00971D71" w:rsidP="005B1701">
      <w:pPr>
        <w:pStyle w:val="ListParagraph"/>
        <w:numPr>
          <w:ilvl w:val="0"/>
          <w:numId w:val="146"/>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Violation</w:t>
      </w:r>
      <w:r w:rsidRPr="005B1701">
        <w:rPr>
          <w:rFonts w:eastAsia="Times New Roman" w:cs="Times New Roman"/>
          <w:sz w:val="24"/>
          <w:szCs w:val="24"/>
          <w:lang w:eastAsia="en-CA"/>
        </w:rPr>
        <w:t xml:space="preserve"> of Charter rights did not survive s 1 scrutiny = what remedies are open to the individual?</w:t>
      </w:r>
    </w:p>
    <w:p w:rsidR="00971D71" w:rsidRPr="005B1701" w:rsidRDefault="00971D71" w:rsidP="005B1701">
      <w:pPr>
        <w:pStyle w:val="ListParagraph"/>
        <w:numPr>
          <w:ilvl w:val="0"/>
          <w:numId w:val="146"/>
        </w:numPr>
        <w:spacing w:after="0" w:line="240" w:lineRule="auto"/>
        <w:rPr>
          <w:rFonts w:eastAsia="Times New Roman" w:cs="Times New Roman"/>
          <w:sz w:val="24"/>
          <w:szCs w:val="24"/>
          <w:lang w:val="en-GB" w:eastAsia="en-CA"/>
        </w:rPr>
      </w:pPr>
      <w:r w:rsidRPr="005B1701">
        <w:rPr>
          <w:rFonts w:eastAsia="Times New Roman" w:cs="Times New Roman"/>
          <w:sz w:val="24"/>
          <w:szCs w:val="24"/>
          <w:lang w:eastAsia="en-CA"/>
        </w:rPr>
        <w:t>Lamer J peeved because wants to know the merits of the case/argument : can't do remedies unless know merits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Does s. 52 require than the law be struck down or can judge extend benefits to natural parents through s. 24(1)?</w:t>
      </w:r>
    </w:p>
    <w:p w:rsidR="00971D71" w:rsidRPr="005B1701" w:rsidRDefault="00971D71" w:rsidP="00971D71">
      <w:pPr>
        <w:spacing w:after="0" w:line="240" w:lineRule="auto"/>
        <w:ind w:left="36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Analysis: </w:t>
      </w:r>
    </w:p>
    <w:p w:rsidR="00971D71" w:rsidRPr="005B1701" w:rsidRDefault="00971D71" w:rsidP="00971D71">
      <w:pPr>
        <w:spacing w:after="0" w:line="240" w:lineRule="auto"/>
        <w:ind w:left="36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numPr>
          <w:ilvl w:val="0"/>
          <w:numId w:val="147"/>
        </w:num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Uses of s. 52</w:t>
      </w:r>
      <w:r w:rsidRPr="005B1701">
        <w:rPr>
          <w:rFonts w:eastAsia="Times New Roman" w:cs="Times New Roman"/>
          <w:sz w:val="24"/>
          <w:szCs w:val="24"/>
          <w:lang w:val="en-GB" w:eastAsia="en-CA"/>
        </w:rPr>
        <w:t xml:space="preserve">: strike down, read in, read out, and temporarily suspend declaration of invalidity to give govt time to fix it.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Use </w:t>
      </w:r>
      <w:r w:rsidRPr="005B1701">
        <w:rPr>
          <w:rFonts w:eastAsia="Times New Roman" w:cs="Times New Roman"/>
          <w:b/>
          <w:bCs/>
          <w:sz w:val="24"/>
          <w:szCs w:val="24"/>
          <w:u w:val="single"/>
          <w:lang w:val="en-GB" w:eastAsia="en-CA"/>
        </w:rPr>
        <w:t xml:space="preserve">s. 52 when you are challenging a </w:t>
      </w:r>
      <w:r w:rsidRPr="005B1701">
        <w:rPr>
          <w:rFonts w:eastAsia="Times New Roman" w:cs="Times New Roman"/>
          <w:b/>
          <w:bCs/>
          <w:i/>
          <w:iCs/>
          <w:sz w:val="24"/>
          <w:szCs w:val="24"/>
          <w:u w:val="single"/>
          <w:lang w:val="en-GB" w:eastAsia="en-CA"/>
        </w:rPr>
        <w:t>law</w:t>
      </w:r>
    </w:p>
    <w:p w:rsidR="00971D71" w:rsidRPr="005B1701" w:rsidRDefault="00971D71" w:rsidP="005B1701">
      <w:pPr>
        <w:numPr>
          <w:ilvl w:val="0"/>
          <w:numId w:val="147"/>
        </w:num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Uses of s. 24:</w:t>
      </w:r>
      <w:r w:rsidRPr="005B1701">
        <w:rPr>
          <w:rFonts w:eastAsia="Times New Roman" w:cs="Times New Roman"/>
          <w:sz w:val="24"/>
          <w:szCs w:val="24"/>
          <w:lang w:val="en-GB" w:eastAsia="en-CA"/>
        </w:rPr>
        <w:t xml:space="preserve"> provides an individual an "appropriate and just" remedy for actions taken under a law that violate an individual’s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rights.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use </w:t>
      </w:r>
      <w:r w:rsidRPr="005B1701">
        <w:rPr>
          <w:rFonts w:eastAsia="Times New Roman" w:cs="Times New Roman"/>
          <w:b/>
          <w:bCs/>
          <w:sz w:val="24"/>
          <w:szCs w:val="24"/>
          <w:u w:val="single"/>
          <w:lang w:val="en-GB" w:eastAsia="en-CA"/>
        </w:rPr>
        <w:t xml:space="preserve">s. 24 when you are challenging a governmental </w:t>
      </w:r>
      <w:r w:rsidRPr="005B1701">
        <w:rPr>
          <w:rFonts w:eastAsia="Times New Roman" w:cs="Times New Roman"/>
          <w:b/>
          <w:bCs/>
          <w:i/>
          <w:iCs/>
          <w:sz w:val="24"/>
          <w:szCs w:val="24"/>
          <w:u w:val="single"/>
          <w:lang w:val="en-GB" w:eastAsia="en-CA"/>
        </w:rPr>
        <w:t>action.</w:t>
      </w:r>
    </w:p>
    <w:p w:rsidR="00971D71" w:rsidRPr="005B1701" w:rsidRDefault="00971D71" w:rsidP="00971D71">
      <w:pPr>
        <w:spacing w:after="0" w:line="240" w:lineRule="auto"/>
        <w:ind w:left="360"/>
        <w:textAlignment w:val="center"/>
        <w:rPr>
          <w:rFonts w:eastAsia="Times New Roman" w:cs="Times New Roman"/>
          <w:sz w:val="24"/>
          <w:szCs w:val="24"/>
          <w:lang w:val="en-GB" w:eastAsia="en-CA"/>
        </w:rPr>
      </w:pPr>
    </w:p>
    <w:p w:rsidR="00971D71" w:rsidRPr="005B1701" w:rsidRDefault="00971D71" w:rsidP="005B1701">
      <w:pPr>
        <w:numPr>
          <w:ilvl w:val="0"/>
          <w:numId w:val="147"/>
        </w:numPr>
        <w:spacing w:after="0" w:line="240" w:lineRule="auto"/>
        <w:textAlignment w:val="center"/>
        <w:rPr>
          <w:rFonts w:eastAsia="Times New Roman" w:cs="Times New Roman"/>
          <w:sz w:val="24"/>
          <w:szCs w:val="24"/>
          <w:lang w:val="en-GB" w:eastAsia="en-CA"/>
        </w:rPr>
      </w:pPr>
      <w:r w:rsidRPr="005B1701">
        <w:rPr>
          <w:rFonts w:eastAsia="Times New Roman" w:cs="Times New Roman"/>
          <w:b/>
          <w:sz w:val="24"/>
          <w:szCs w:val="24"/>
          <w:lang w:val="en-GB" w:eastAsia="en-CA"/>
        </w:rPr>
        <w:t>Lamer has concern with reading in</w:t>
      </w:r>
      <w:r w:rsidRPr="005B1701">
        <w:rPr>
          <w:rFonts w:eastAsia="Times New Roman" w:cs="Times New Roman"/>
          <w:sz w:val="24"/>
          <w:szCs w:val="24"/>
          <w:lang w:val="en-GB" w:eastAsia="en-CA"/>
        </w:rPr>
        <w:t xml:space="preserve">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must try to be careful to not let judicial branch become legislators. </w:t>
      </w:r>
    </w:p>
    <w:p w:rsidR="00971D71" w:rsidRPr="005B1701" w:rsidRDefault="00971D71" w:rsidP="005B1701">
      <w:pPr>
        <w:numPr>
          <w:ilvl w:val="1"/>
          <w:numId w:val="147"/>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Negative remedies are easily accepted – traditional and standard.</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bookmarkStart w:id="28" w:name="_Toc416534259"/>
      <w:r w:rsidRPr="005B1701">
        <w:rPr>
          <w:rStyle w:val="Heading3Char"/>
        </w:rPr>
        <w:t>Severability</w:t>
      </w:r>
      <w:bookmarkEnd w:id="28"/>
      <w:r w:rsidRPr="005B1701">
        <w:rPr>
          <w:rStyle w:val="testsChar"/>
          <w:rFonts w:eastAsiaTheme="minorHAnsi"/>
        </w:rPr>
        <w:t>:</w:t>
      </w:r>
      <w:r w:rsidRPr="005B1701">
        <w:rPr>
          <w:rFonts w:eastAsia="Times New Roman" w:cs="Times New Roman"/>
          <w:sz w:val="24"/>
          <w:szCs w:val="24"/>
          <w:lang w:val="en-GB" w:eastAsia="en-CA"/>
        </w:rPr>
        <w:t xml:space="preserve"> consider a provision in comparison to rest of statute --&gt; can it be severed? (Generally must request this remedy)</w:t>
      </w:r>
    </w:p>
    <w:p w:rsidR="00971D71" w:rsidRPr="005B1701" w:rsidRDefault="00971D71" w:rsidP="005B1701">
      <w:pPr>
        <w:numPr>
          <w:ilvl w:val="0"/>
          <w:numId w:val="90"/>
        </w:numPr>
        <w:tabs>
          <w:tab w:val="clear" w:pos="720"/>
          <w:tab w:val="num" w:pos="-360"/>
        </w:tabs>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val="en-GB" w:eastAsia="en-CA"/>
        </w:rPr>
        <w:t>Question: does it go against</w:t>
      </w:r>
      <w:r w:rsidRPr="005B1701">
        <w:rPr>
          <w:rFonts w:eastAsia="Times New Roman" w:cs="Times New Roman"/>
          <w:sz w:val="24"/>
          <w:szCs w:val="24"/>
          <w:lang w:eastAsia="en-CA"/>
        </w:rPr>
        <w:t xml:space="preserve">t the Charter? And </w:t>
      </w:r>
      <w:r w:rsidRPr="005B1701">
        <w:rPr>
          <w:rFonts w:eastAsia="Times New Roman" w:cs="Times New Roman"/>
          <w:sz w:val="24"/>
          <w:szCs w:val="24"/>
          <w:lang w:val="en-GB" w:eastAsia="en-CA"/>
        </w:rPr>
        <w:t>would legislature still have enacted the statute if they’d known this provision would be severed?</w:t>
      </w:r>
    </w:p>
    <w:p w:rsidR="00971D71" w:rsidRPr="005B1701" w:rsidRDefault="00971D71" w:rsidP="005B1701">
      <w:pPr>
        <w:numPr>
          <w:ilvl w:val="1"/>
          <w:numId w:val="90"/>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If yes, you can sever. </w:t>
      </w:r>
    </w:p>
    <w:p w:rsidR="00971D71" w:rsidRPr="005B1701" w:rsidRDefault="00971D71" w:rsidP="005B1701">
      <w:pPr>
        <w:numPr>
          <w:ilvl w:val="1"/>
          <w:numId w:val="90"/>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If no, you can’t (govt will just repeal the entire statute b/c provision was critical).</w:t>
      </w:r>
    </w:p>
    <w:p w:rsidR="00971D71" w:rsidRPr="005B1701" w:rsidRDefault="00971D71" w:rsidP="005B1701">
      <w:pPr>
        <w:numPr>
          <w:ilvl w:val="0"/>
          <w:numId w:val="90"/>
        </w:numPr>
        <w:tabs>
          <w:tab w:val="clear" w:pos="720"/>
          <w:tab w:val="num" w:pos="-360"/>
        </w:tabs>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val="en-GB" w:eastAsia="en-CA"/>
        </w:rPr>
        <w:t>Courts</w:t>
      </w:r>
      <w:r w:rsidRPr="005B1701">
        <w:rPr>
          <w:rFonts w:eastAsia="Times New Roman" w:cs="Times New Roman"/>
          <w:sz w:val="24"/>
          <w:szCs w:val="24"/>
          <w:lang w:eastAsia="en-CA"/>
        </w:rPr>
        <w:t xml:space="preserve"> use it as a way to keep interference with legislature to a minimum </w:t>
      </w:r>
    </w:p>
    <w:p w:rsidR="00971D71" w:rsidRPr="005B1701" w:rsidRDefault="00971D71" w:rsidP="005B1701">
      <w:pPr>
        <w:numPr>
          <w:ilvl w:val="0"/>
          <w:numId w:val="90"/>
        </w:numPr>
        <w:tabs>
          <w:tab w:val="clear" w:pos="720"/>
          <w:tab w:val="num" w:pos="-360"/>
        </w:tabs>
        <w:spacing w:after="0" w:line="240" w:lineRule="auto"/>
        <w:ind w:left="540"/>
        <w:textAlignment w:val="center"/>
        <w:rPr>
          <w:rFonts w:eastAsia="Times New Roman" w:cs="Times New Roman"/>
          <w:sz w:val="24"/>
          <w:szCs w:val="24"/>
          <w:lang w:eastAsia="en-CA"/>
        </w:rPr>
      </w:pPr>
      <w:r w:rsidRPr="005B1701">
        <w:rPr>
          <w:rFonts w:eastAsia="Times New Roman" w:cs="Times New Roman"/>
          <w:b/>
          <w:bCs/>
          <w:sz w:val="24"/>
          <w:szCs w:val="24"/>
          <w:lang w:eastAsia="en-CA"/>
        </w:rPr>
        <w:t>Usual technique</w:t>
      </w:r>
      <w:r w:rsidRPr="005B1701">
        <w:rPr>
          <w:rFonts w:eastAsia="Times New Roman" w:cs="Times New Roman"/>
          <w:sz w:val="24"/>
          <w:szCs w:val="24"/>
          <w:lang w:eastAsia="en-CA"/>
        </w:rPr>
        <w:t xml:space="preserve"> used in constitutional adjudication </w:t>
      </w:r>
    </w:p>
    <w:p w:rsidR="00971D71" w:rsidRPr="005B1701" w:rsidRDefault="00971D71" w:rsidP="005B1701">
      <w:pPr>
        <w:numPr>
          <w:ilvl w:val="0"/>
          <w:numId w:val="90"/>
        </w:numPr>
        <w:tabs>
          <w:tab w:val="clear" w:pos="720"/>
          <w:tab w:val="num" w:pos="-360"/>
        </w:tabs>
        <w:spacing w:after="0" w:line="240" w:lineRule="auto"/>
        <w:ind w:left="540"/>
        <w:textAlignment w:val="center"/>
        <w:rPr>
          <w:rFonts w:eastAsia="Times New Roman" w:cs="Times New Roman"/>
          <w:b/>
          <w:sz w:val="24"/>
          <w:szCs w:val="24"/>
          <w:lang w:eastAsia="en-CA"/>
        </w:rPr>
      </w:pPr>
      <w:r w:rsidRPr="005B1701">
        <w:rPr>
          <w:rFonts w:eastAsia="Times New Roman" w:cs="Times New Roman"/>
          <w:b/>
          <w:sz w:val="24"/>
          <w:szCs w:val="24"/>
          <w:lang w:eastAsia="en-CA"/>
        </w:rPr>
        <w:t xml:space="preserve">Court does this by carefully defining extent of inconsistency between statute and Con requirements and declaring inoperative the inconsistent portion and any parts remaining which cannot be safely assumed would have been enacted without the inconsistent portion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Severance depends on finding of invalidity (lack of jurisdiction or breach of Charter provision)</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bookmarkStart w:id="29" w:name="_Toc416534260"/>
      <w:r w:rsidRPr="005B1701">
        <w:rPr>
          <w:rStyle w:val="Heading3Char"/>
        </w:rPr>
        <w:t>Reading in</w:t>
      </w:r>
      <w:bookmarkEnd w:id="29"/>
      <w:r w:rsidRPr="005B1701">
        <w:rPr>
          <w:rStyle w:val="testsChar"/>
          <w:rFonts w:eastAsiaTheme="minorHAnsi"/>
        </w:rPr>
        <w:t>:</w:t>
      </w:r>
      <w:r w:rsidRPr="005B1701">
        <w:rPr>
          <w:rFonts w:eastAsia="Times New Roman" w:cs="Times New Roman"/>
          <w:sz w:val="24"/>
          <w:szCs w:val="24"/>
          <w:lang w:val="en-GB" w:eastAsia="en-CA"/>
        </w:rPr>
        <w:t xml:space="preserve"> wrongful omissions/underinclusivity. Must consider </w:t>
      </w:r>
      <w:r w:rsidRPr="005B1701">
        <w:rPr>
          <w:rFonts w:eastAsia="Times New Roman" w:cs="Times New Roman"/>
          <w:b/>
          <w:bCs/>
          <w:sz w:val="24"/>
          <w:szCs w:val="24"/>
          <w:lang w:val="en-GB" w:eastAsia="en-CA"/>
        </w:rPr>
        <w:t>budgetary limitations</w:t>
      </w:r>
      <w:r w:rsidRPr="005B1701">
        <w:rPr>
          <w:rFonts w:eastAsia="Times New Roman" w:cs="Times New Roman"/>
          <w:sz w:val="24"/>
          <w:szCs w:val="24"/>
          <w:lang w:val="en-GB" w:eastAsia="en-CA"/>
        </w:rPr>
        <w:t xml:space="preserve"> and compare sizes of omitted/included groups.</w:t>
      </w:r>
    </w:p>
    <w:p w:rsidR="00971D71" w:rsidRPr="005B1701" w:rsidRDefault="00971D71" w:rsidP="005B1701">
      <w:pPr>
        <w:numPr>
          <w:ilvl w:val="0"/>
          <w:numId w:val="91"/>
        </w:numPr>
        <w:tabs>
          <w:tab w:val="clear" w:pos="720"/>
          <w:tab w:val="num" w:pos="-360"/>
        </w:tabs>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Only do this if </w:t>
      </w:r>
      <w:r w:rsidRPr="005B1701">
        <w:rPr>
          <w:rFonts w:eastAsia="Times New Roman" w:cs="Times New Roman"/>
          <w:b/>
          <w:bCs/>
          <w:sz w:val="24"/>
          <w:szCs w:val="24"/>
          <w:lang w:val="en-GB" w:eastAsia="en-CA"/>
        </w:rPr>
        <w:t>consistent with legislative intent</w:t>
      </w:r>
      <w:r w:rsidRPr="005B1701">
        <w:rPr>
          <w:rFonts w:eastAsia="Times New Roman" w:cs="Times New Roman"/>
          <w:sz w:val="24"/>
          <w:szCs w:val="24"/>
          <w:lang w:val="en-GB" w:eastAsia="en-CA"/>
        </w:rPr>
        <w:t>. Would they have done it/be happy with it? Only way to fix it?</w:t>
      </w:r>
    </w:p>
    <w:p w:rsidR="00971D71" w:rsidRPr="005B1701" w:rsidRDefault="00971D71" w:rsidP="005B1701">
      <w:pPr>
        <w:numPr>
          <w:ilvl w:val="1"/>
          <w:numId w:val="91"/>
        </w:numPr>
        <w:tabs>
          <w:tab w:val="clear" w:pos="1440"/>
          <w:tab w:val="num" w:pos="360"/>
        </w:tabs>
        <w:spacing w:after="0" w:line="240" w:lineRule="auto"/>
        <w:ind w:left="1080"/>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Have</w:t>
      </w:r>
      <w:r w:rsidRPr="005B1701">
        <w:rPr>
          <w:rFonts w:eastAsia="Times New Roman" w:cs="Times New Roman"/>
          <w:b/>
          <w:bCs/>
          <w:sz w:val="24"/>
          <w:szCs w:val="24"/>
          <w:lang w:eastAsia="en-CA"/>
        </w:rPr>
        <w:t xml:space="preserve"> to know what Parliament intended in order to justify intrusion to uphold separation of powers</w:t>
      </w:r>
    </w:p>
    <w:p w:rsidR="00971D71" w:rsidRPr="005B1701" w:rsidRDefault="00971D71" w:rsidP="005B1701">
      <w:pPr>
        <w:numPr>
          <w:ilvl w:val="1"/>
          <w:numId w:val="91"/>
        </w:numPr>
        <w:tabs>
          <w:tab w:val="clear" w:pos="1440"/>
          <w:tab w:val="num" w:pos="360"/>
        </w:tabs>
        <w:spacing w:after="0" w:line="240" w:lineRule="auto"/>
        <w:ind w:left="1080"/>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The point is to interfere as little as possible </w:t>
      </w:r>
    </w:p>
    <w:p w:rsidR="00971D71" w:rsidRPr="005B1701" w:rsidRDefault="00971D71" w:rsidP="005B1701">
      <w:pPr>
        <w:numPr>
          <w:ilvl w:val="0"/>
          <w:numId w:val="91"/>
        </w:numPr>
        <w:tabs>
          <w:tab w:val="clear" w:pos="720"/>
          <w:tab w:val="num" w:pos="-360"/>
        </w:tabs>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lastRenderedPageBreak/>
        <w:t xml:space="preserve">Reading in and severing can only be used in the </w:t>
      </w:r>
      <w:r w:rsidRPr="005B1701">
        <w:rPr>
          <w:rFonts w:eastAsia="Times New Roman" w:cs="Times New Roman"/>
          <w:b/>
          <w:bCs/>
          <w:sz w:val="24"/>
          <w:szCs w:val="24"/>
          <w:lang w:val="en-GB" w:eastAsia="en-CA"/>
        </w:rPr>
        <w:t>clearest of cases.</w:t>
      </w:r>
      <w:r w:rsidRPr="005B1701">
        <w:rPr>
          <w:rFonts w:eastAsia="Times New Roman" w:cs="Times New Roman"/>
          <w:sz w:val="24"/>
          <w:szCs w:val="24"/>
          <w:lang w:val="en-GB" w:eastAsia="en-CA"/>
        </w:rPr>
        <w:t xml:space="preserve"> </w:t>
      </w:r>
    </w:p>
    <w:p w:rsidR="00971D71" w:rsidRPr="005B1701" w:rsidRDefault="00971D71" w:rsidP="005B1701">
      <w:pPr>
        <w:numPr>
          <w:ilvl w:val="0"/>
          <w:numId w:val="91"/>
        </w:numPr>
        <w:tabs>
          <w:tab w:val="clear" w:pos="720"/>
          <w:tab w:val="num" w:pos="-360"/>
        </w:tabs>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val="en-GB" w:eastAsia="en-CA"/>
        </w:rPr>
        <w:t>Preferred over delayed declaration because immediately reconciles legislation</w:t>
      </w:r>
      <w:r w:rsidRPr="005B1701">
        <w:rPr>
          <w:rFonts w:eastAsia="Times New Roman" w:cs="Times New Roman"/>
          <w:sz w:val="24"/>
          <w:szCs w:val="24"/>
          <w:lang w:eastAsia="en-CA"/>
        </w:rPr>
        <w:t xml:space="preserve"> in question with requirements of Charter </w:t>
      </w:r>
    </w:p>
    <w:p w:rsidR="00971D71" w:rsidRPr="005B1701" w:rsidRDefault="00971D71" w:rsidP="005B1701">
      <w:pPr>
        <w:numPr>
          <w:ilvl w:val="0"/>
          <w:numId w:val="91"/>
        </w:numPr>
        <w:tabs>
          <w:tab w:val="clear" w:pos="720"/>
          <w:tab w:val="num" w:pos="-360"/>
        </w:tabs>
        <w:spacing w:after="0" w:line="240" w:lineRule="auto"/>
        <w:ind w:left="540"/>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Not done in this case because the group being read in way too large </w:t>
      </w:r>
      <w:r w:rsidRPr="005B1701">
        <w:rPr>
          <w:rFonts w:eastAsia="Times New Roman" w:cs="Times New Roman"/>
          <w:b/>
          <w:bCs/>
          <w:i/>
          <w:iCs/>
          <w:sz w:val="24"/>
          <w:szCs w:val="24"/>
          <w:lang w:eastAsia="en-CA"/>
        </w:rPr>
        <w:t xml:space="preserve">relative to the group </w:t>
      </w:r>
      <w:r w:rsidRPr="005B1701">
        <w:rPr>
          <w:rFonts w:eastAsia="Times New Roman" w:cs="Times New Roman"/>
          <w:b/>
          <w:bCs/>
          <w:sz w:val="24"/>
          <w:szCs w:val="24"/>
          <w:lang w:eastAsia="en-CA"/>
        </w:rPr>
        <w:t xml:space="preserve">already getting benefits; focus is on the benefits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0"/>
          <w:numId w:val="92"/>
        </w:numPr>
        <w:tabs>
          <w:tab w:val="clear" w:pos="720"/>
          <w:tab w:val="num" w:pos="-360"/>
        </w:tabs>
        <w:spacing w:after="0" w:line="240" w:lineRule="auto"/>
        <w:ind w:left="0"/>
        <w:textAlignment w:val="center"/>
        <w:rPr>
          <w:rFonts w:eastAsia="Times New Roman" w:cs="Times New Roman"/>
          <w:color w:val="FF0000"/>
          <w:sz w:val="24"/>
          <w:szCs w:val="24"/>
          <w:lang w:eastAsia="en-CA"/>
        </w:rPr>
      </w:pPr>
      <w:r w:rsidRPr="005B1701">
        <w:rPr>
          <w:rFonts w:eastAsia="Times New Roman" w:cs="Times New Roman"/>
          <w:b/>
          <w:bCs/>
          <w:color w:val="FF0000"/>
          <w:sz w:val="24"/>
          <w:szCs w:val="24"/>
          <w:lang w:eastAsia="en-CA"/>
        </w:rPr>
        <w:t xml:space="preserve">Edinger thinks that reading in is always an amendment of legislation </w:t>
      </w:r>
      <w:r w:rsidRPr="005B1701">
        <w:rPr>
          <w:rFonts w:eastAsia="Times New Roman" w:cs="Times New Roman"/>
          <w:b/>
          <w:bCs/>
          <w:color w:val="FF0000"/>
          <w:sz w:val="24"/>
          <w:szCs w:val="24"/>
          <w:lang w:eastAsia="en-CA"/>
        </w:rPr>
        <w:sym w:font="Wingdings" w:char="F0E0"/>
      </w:r>
      <w:r w:rsidRPr="005B1701">
        <w:rPr>
          <w:rFonts w:eastAsia="Times New Roman" w:cs="Times New Roman"/>
          <w:b/>
          <w:bCs/>
          <w:color w:val="FF0000"/>
          <w:sz w:val="24"/>
          <w:szCs w:val="24"/>
          <w:lang w:eastAsia="en-CA"/>
        </w:rPr>
        <w:t xml:space="preserve"> shouldn't be doing this!!; should maintain separation of powers</w:t>
      </w:r>
    </w:p>
    <w:p w:rsidR="00971D71" w:rsidRPr="005B1701" w:rsidRDefault="00971D71" w:rsidP="005B1701">
      <w:pPr>
        <w:numPr>
          <w:ilvl w:val="0"/>
          <w:numId w:val="92"/>
        </w:numPr>
        <w:tabs>
          <w:tab w:val="clear" w:pos="720"/>
          <w:tab w:val="num" w:pos="-360"/>
        </w:tabs>
        <w:spacing w:after="0" w:line="240" w:lineRule="auto"/>
        <w:ind w:left="0"/>
        <w:textAlignment w:val="center"/>
        <w:rPr>
          <w:rFonts w:eastAsia="Times New Roman" w:cs="Times New Roman"/>
          <w:sz w:val="24"/>
          <w:szCs w:val="24"/>
          <w:lang w:eastAsia="en-CA"/>
        </w:rPr>
      </w:pPr>
      <w:r w:rsidRPr="005B1701">
        <w:rPr>
          <w:rFonts w:eastAsia="Times New Roman" w:cs="Times New Roman"/>
          <w:b/>
          <w:bCs/>
          <w:sz w:val="24"/>
          <w:szCs w:val="24"/>
          <w:lang w:eastAsia="en-CA"/>
        </w:rPr>
        <w:t>THIS IS DIFFERENT FROM broad, purposive interpretation (in reference questions) because simply interpreting a word ALREADY in the statute = broader interpretation</w:t>
      </w:r>
    </w:p>
    <w:p w:rsidR="00971D71" w:rsidRPr="005B1701" w:rsidRDefault="00971D71" w:rsidP="005B1701">
      <w:pPr>
        <w:numPr>
          <w:ilvl w:val="1"/>
          <w:numId w:val="92"/>
        </w:numPr>
        <w:tabs>
          <w:tab w:val="clear" w:pos="1440"/>
          <w:tab w:val="num" w:pos="360"/>
        </w:tabs>
        <w:spacing w:after="0" w:line="240" w:lineRule="auto"/>
        <w:ind w:left="540"/>
        <w:textAlignment w:val="center"/>
        <w:rPr>
          <w:rFonts w:eastAsia="Times New Roman" w:cs="Times New Roman"/>
          <w:sz w:val="24"/>
          <w:szCs w:val="24"/>
          <w:lang w:eastAsia="en-CA"/>
        </w:rPr>
      </w:pPr>
      <w:r w:rsidRPr="005B1701">
        <w:rPr>
          <w:rFonts w:eastAsia="Times New Roman" w:cs="Times New Roman"/>
          <w:b/>
          <w:bCs/>
          <w:sz w:val="24"/>
          <w:szCs w:val="24"/>
          <w:lang w:eastAsia="en-CA"/>
        </w:rPr>
        <w:t>Whereas reading in is ADDING words/phrases in that weren't there before (adding a whole new category)</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b/>
          <w:sz w:val="24"/>
          <w:szCs w:val="24"/>
          <w:lang w:val="en-GB" w:eastAsia="en-CA"/>
        </w:rPr>
      </w:pPr>
      <w:bookmarkStart w:id="30" w:name="_Toc416534261"/>
      <w:r w:rsidRPr="005B1701">
        <w:rPr>
          <w:rStyle w:val="Heading3Char"/>
        </w:rPr>
        <w:t>Suspension of declaration</w:t>
      </w:r>
      <w:bookmarkEnd w:id="30"/>
      <w:r w:rsidRPr="005B1701">
        <w:rPr>
          <w:rFonts w:eastAsia="Times New Roman" w:cs="Times New Roman"/>
          <w:sz w:val="24"/>
          <w:szCs w:val="24"/>
          <w:lang w:val="en-GB" w:eastAsia="en-CA"/>
        </w:rPr>
        <w:t xml:space="preserve">: Can’t do this too often/too long because </w:t>
      </w:r>
      <w:r w:rsidRPr="005B1701">
        <w:rPr>
          <w:rFonts w:eastAsia="Times New Roman" w:cs="Times New Roman"/>
          <w:b/>
          <w:i/>
          <w:iCs/>
          <w:sz w:val="24"/>
          <w:szCs w:val="24"/>
          <w:lang w:val="en-GB" w:eastAsia="en-CA"/>
        </w:rPr>
        <w:t>Charter</w:t>
      </w:r>
      <w:r w:rsidRPr="005B1701">
        <w:rPr>
          <w:rFonts w:eastAsia="Times New Roman" w:cs="Times New Roman"/>
          <w:b/>
          <w:sz w:val="24"/>
          <w:szCs w:val="24"/>
          <w:lang w:val="en-GB" w:eastAsia="en-CA"/>
        </w:rPr>
        <w:t xml:space="preserve"> breaches continue during it. </w:t>
      </w:r>
    </w:p>
    <w:p w:rsidR="00971D71" w:rsidRPr="005B1701" w:rsidRDefault="00971D71" w:rsidP="005B1701">
      <w:pPr>
        <w:numPr>
          <w:ilvl w:val="0"/>
          <w:numId w:val="93"/>
        </w:numPr>
        <w:tabs>
          <w:tab w:val="clear" w:pos="720"/>
          <w:tab w:val="num" w:pos="-360"/>
        </w:tabs>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Warranted if suspension would cause </w:t>
      </w:r>
      <w:r w:rsidRPr="005B1701">
        <w:rPr>
          <w:rFonts w:eastAsia="Times New Roman" w:cs="Times New Roman"/>
          <w:b/>
          <w:sz w:val="24"/>
          <w:szCs w:val="24"/>
          <w:lang w:val="en-GB" w:eastAsia="en-CA"/>
        </w:rPr>
        <w:t>danger to public, threaten rule of law or is invalid b/c of underinclusiveness.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numPr>
          <w:ilvl w:val="0"/>
          <w:numId w:val="94"/>
        </w:numPr>
        <w:tabs>
          <w:tab w:val="clear" w:pos="720"/>
          <w:tab w:val="num" w:pos="-360"/>
        </w:tabs>
        <w:spacing w:after="0" w:line="240" w:lineRule="auto"/>
        <w:ind w:left="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Court must always consider </w:t>
      </w:r>
      <w:r w:rsidRPr="005B1701">
        <w:rPr>
          <w:rFonts w:eastAsia="Times New Roman" w:cs="Times New Roman"/>
          <w:b/>
          <w:bCs/>
          <w:sz w:val="24"/>
          <w:szCs w:val="24"/>
          <w:lang w:val="en-GB" w:eastAsia="en-CA"/>
        </w:rPr>
        <w:t>separation of powers</w:t>
      </w:r>
      <w:r w:rsidRPr="005B1701">
        <w:rPr>
          <w:rFonts w:eastAsia="Times New Roman" w:cs="Times New Roman"/>
          <w:sz w:val="24"/>
          <w:szCs w:val="24"/>
          <w:lang w:val="en-GB" w:eastAsia="en-CA"/>
        </w:rPr>
        <w:t xml:space="preserve">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can’t overstep their boundaries and interfere with legislative branch.</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pStyle w:val="tests"/>
      </w:pPr>
      <w:bookmarkStart w:id="31" w:name="_Toc416534262"/>
      <w:r w:rsidRPr="005B1701">
        <w:rPr>
          <w:rStyle w:val="Heading3Char"/>
        </w:rPr>
        <w:t>Three Steps to Find Remedy</w:t>
      </w:r>
      <w:bookmarkEnd w:id="31"/>
      <w:r w:rsidRPr="005B1701">
        <w:t>:</w:t>
      </w:r>
    </w:p>
    <w:p w:rsidR="00971D71" w:rsidRPr="005B1701" w:rsidRDefault="00971D71" w:rsidP="00971D71">
      <w:pPr>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1. Identify/define extent of inconsistency</w:t>
      </w:r>
    </w:p>
    <w:p w:rsidR="00971D71" w:rsidRPr="005B1701" w:rsidRDefault="00971D71" w:rsidP="005B1701">
      <w:pPr>
        <w:numPr>
          <w:ilvl w:val="0"/>
          <w:numId w:val="95"/>
        </w:numPr>
        <w:tabs>
          <w:tab w:val="clear" w:pos="720"/>
          <w:tab w:val="num" w:pos="-36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val="en-GB" w:eastAsia="en-CA"/>
        </w:rPr>
        <w:t>Should</w:t>
      </w:r>
      <w:r w:rsidRPr="005B1701">
        <w:rPr>
          <w:rFonts w:eastAsia="Times New Roman" w:cs="Times New Roman"/>
          <w:sz w:val="24"/>
          <w:szCs w:val="24"/>
          <w:lang w:eastAsia="en-CA"/>
        </w:rPr>
        <w:t xml:space="preserve"> be defined </w:t>
      </w:r>
    </w:p>
    <w:p w:rsidR="00971D71" w:rsidRPr="005B1701" w:rsidRDefault="00971D71" w:rsidP="005B1701">
      <w:pPr>
        <w:numPr>
          <w:ilvl w:val="1"/>
          <w:numId w:val="95"/>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broadly</w:t>
      </w:r>
      <w:r w:rsidRPr="005B1701">
        <w:rPr>
          <w:rFonts w:eastAsia="Times New Roman" w:cs="Times New Roman"/>
          <w:sz w:val="24"/>
          <w:szCs w:val="24"/>
          <w:lang w:eastAsia="en-CA"/>
        </w:rPr>
        <w:t xml:space="preserve"> where legislation fails first branch of Oakes test (not pressing/substantial) or if purpose is unconstitutional </w:t>
      </w:r>
    </w:p>
    <w:p w:rsidR="00971D71" w:rsidRPr="005B1701" w:rsidRDefault="00971D71" w:rsidP="005B1701">
      <w:pPr>
        <w:numPr>
          <w:ilvl w:val="1"/>
          <w:numId w:val="95"/>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Narrowly</w:t>
      </w:r>
      <w:r w:rsidRPr="005B1701">
        <w:rPr>
          <w:rFonts w:eastAsia="Times New Roman" w:cs="Times New Roman"/>
          <w:sz w:val="24"/>
          <w:szCs w:val="24"/>
          <w:lang w:eastAsia="en-CA"/>
        </w:rPr>
        <w:t xml:space="preserve"> where purpose sufficiently pressing and substantial but fails first part of proportionality branch (no rational connection)</w:t>
      </w:r>
    </w:p>
    <w:p w:rsidR="00971D71" w:rsidRPr="005B1701" w:rsidRDefault="00971D71" w:rsidP="005B1701">
      <w:pPr>
        <w:numPr>
          <w:ilvl w:val="1"/>
          <w:numId w:val="95"/>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Flexibly</w:t>
      </w:r>
      <w:r w:rsidRPr="005B1701">
        <w:rPr>
          <w:rFonts w:eastAsia="Times New Roman" w:cs="Times New Roman"/>
          <w:sz w:val="24"/>
          <w:szCs w:val="24"/>
          <w:lang w:eastAsia="en-CA"/>
        </w:rPr>
        <w:t xml:space="preserve"> where fails 2nd/3rd element of proportionality test</w:t>
      </w:r>
    </w:p>
    <w:p w:rsidR="00971D71" w:rsidRPr="005B1701" w:rsidRDefault="00971D71" w:rsidP="00971D71">
      <w:pPr>
        <w:spacing w:after="0" w:line="240" w:lineRule="auto"/>
        <w:ind w:left="108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2. Determine whether inconsistency should be struck down/severed/read in and which parts</w:t>
      </w:r>
    </w:p>
    <w:p w:rsidR="00971D71" w:rsidRPr="005B1701" w:rsidRDefault="00971D71" w:rsidP="005B1701">
      <w:pPr>
        <w:numPr>
          <w:ilvl w:val="0"/>
          <w:numId w:val="96"/>
        </w:numPr>
        <w:tabs>
          <w:tab w:val="clear" w:pos="720"/>
          <w:tab w:val="num" w:pos="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val="en-GB" w:eastAsia="en-CA"/>
        </w:rPr>
        <w:t>Reading in only</w:t>
      </w:r>
      <w:r w:rsidRPr="005B1701">
        <w:rPr>
          <w:rFonts w:eastAsia="Times New Roman" w:cs="Times New Roman"/>
          <w:sz w:val="24"/>
          <w:szCs w:val="24"/>
          <w:lang w:eastAsia="en-CA"/>
        </w:rPr>
        <w:t xml:space="preserve"> warranted in clearest of cases</w:t>
      </w:r>
    </w:p>
    <w:p w:rsidR="00971D71" w:rsidRPr="005B1701" w:rsidRDefault="00971D71" w:rsidP="005B1701">
      <w:pPr>
        <w:numPr>
          <w:ilvl w:val="0"/>
          <w:numId w:val="96"/>
        </w:numPr>
        <w:tabs>
          <w:tab w:val="clear" w:pos="720"/>
          <w:tab w:val="num" w:pos="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Legislative objective is obvious and reading in/severance would further that objective</w:t>
      </w:r>
    </w:p>
    <w:p w:rsidR="00971D71" w:rsidRPr="005B1701" w:rsidRDefault="00971D71" w:rsidP="005B1701">
      <w:pPr>
        <w:numPr>
          <w:ilvl w:val="0"/>
          <w:numId w:val="96"/>
        </w:numPr>
        <w:tabs>
          <w:tab w:val="clear" w:pos="720"/>
          <w:tab w:val="num" w:pos="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Reading in/severance = lesser interference than striking down </w:t>
      </w:r>
    </w:p>
    <w:p w:rsidR="00971D71" w:rsidRPr="005B1701" w:rsidRDefault="00971D71" w:rsidP="005B1701">
      <w:pPr>
        <w:numPr>
          <w:ilvl w:val="0"/>
          <w:numId w:val="96"/>
        </w:numPr>
        <w:tabs>
          <w:tab w:val="clear" w:pos="720"/>
          <w:tab w:val="num" w:pos="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Choice of means to further objective = not unequivocal </w:t>
      </w:r>
    </w:p>
    <w:p w:rsidR="00971D71" w:rsidRPr="005B1701" w:rsidRDefault="00971D71" w:rsidP="005B1701">
      <w:pPr>
        <w:numPr>
          <w:ilvl w:val="0"/>
          <w:numId w:val="96"/>
        </w:numPr>
        <w:tabs>
          <w:tab w:val="clear" w:pos="720"/>
          <w:tab w:val="num" w:pos="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Severance/reading in would not involve intrusion into legislative budgetary decisions so substantial that would change nature of legislative scheme </w:t>
      </w:r>
    </w:p>
    <w:p w:rsidR="00971D71" w:rsidRPr="005B1701" w:rsidRDefault="00971D71" w:rsidP="00971D71">
      <w:pPr>
        <w:spacing w:after="0" w:line="240" w:lineRule="auto"/>
        <w:ind w:left="108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3. Determine whether the declaration if invalidity of that portion should be temporarily suspended</w:t>
      </w:r>
    </w:p>
    <w:p w:rsidR="00971D71" w:rsidRPr="005B1701" w:rsidRDefault="00971D71" w:rsidP="005B1701">
      <w:pPr>
        <w:numPr>
          <w:ilvl w:val="0"/>
          <w:numId w:val="97"/>
        </w:numPr>
        <w:tabs>
          <w:tab w:val="clear" w:pos="720"/>
          <w:tab w:val="num" w:pos="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val="en-GB" w:eastAsia="en-CA"/>
        </w:rPr>
        <w:t>Should</w:t>
      </w:r>
      <w:r w:rsidRPr="005B1701">
        <w:rPr>
          <w:rFonts w:eastAsia="Times New Roman" w:cs="Times New Roman"/>
          <w:sz w:val="24"/>
          <w:szCs w:val="24"/>
          <w:lang w:eastAsia="en-CA"/>
        </w:rPr>
        <w:t xml:space="preserve"> be done if striking down legislation without enacting something in its place = danger to public</w:t>
      </w:r>
    </w:p>
    <w:p w:rsidR="00971D71" w:rsidRPr="005B1701" w:rsidRDefault="00971D71" w:rsidP="005B1701">
      <w:pPr>
        <w:numPr>
          <w:ilvl w:val="0"/>
          <w:numId w:val="97"/>
        </w:numPr>
        <w:tabs>
          <w:tab w:val="clear" w:pos="720"/>
          <w:tab w:val="num" w:pos="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Would threaten rule of law </w:t>
      </w:r>
    </w:p>
    <w:p w:rsidR="00971D71" w:rsidRPr="005B1701" w:rsidRDefault="00971D71" w:rsidP="005B1701">
      <w:pPr>
        <w:numPr>
          <w:ilvl w:val="0"/>
          <w:numId w:val="97"/>
        </w:numPr>
        <w:tabs>
          <w:tab w:val="clear" w:pos="720"/>
          <w:tab w:val="num" w:pos="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Would result in deprivation of benefits for person whose rights infringed (underinclusiveness) </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Decision:  Yes, s. 52 requires it be struck down if unconstitutional. No, s. 24(1) can’t do that.</w:t>
      </w:r>
    </w:p>
    <w:p w:rsidR="00971D71" w:rsidRPr="005B1701" w:rsidRDefault="00971D71" w:rsidP="005B1701">
      <w:pPr>
        <w:numPr>
          <w:ilvl w:val="0"/>
          <w:numId w:val="148"/>
        </w:numPr>
        <w:spacing w:after="0" w:line="240" w:lineRule="auto"/>
        <w:textAlignment w:val="center"/>
        <w:rPr>
          <w:rFonts w:eastAsia="Times New Roman" w:cs="Times New Roman"/>
          <w:sz w:val="24"/>
          <w:szCs w:val="24"/>
          <w:lang w:eastAsia="en-CA"/>
        </w:rPr>
      </w:pPr>
      <w:r w:rsidRPr="005B1701">
        <w:rPr>
          <w:rFonts w:eastAsia="Times New Roman" w:cs="Times New Roman"/>
          <w:bCs/>
          <w:sz w:val="24"/>
          <w:szCs w:val="24"/>
          <w:lang w:val="en-GB" w:eastAsia="en-CA"/>
        </w:rPr>
        <w:lastRenderedPageBreak/>
        <w:t>Because</w:t>
      </w:r>
      <w:r w:rsidRPr="005B1701">
        <w:rPr>
          <w:rFonts w:eastAsia="Times New Roman" w:cs="Times New Roman"/>
          <w:bCs/>
          <w:sz w:val="24"/>
          <w:szCs w:val="24"/>
          <w:lang w:eastAsia="en-CA"/>
        </w:rPr>
        <w:t xml:space="preserve"> underinclusive, striking down on behalf of non-adoptive parents = "would deprive eligible persons of a benefit without providing any relief to respondent </w:t>
      </w:r>
    </w:p>
    <w:p w:rsidR="00971D71" w:rsidRPr="005B1701" w:rsidRDefault="00971D71" w:rsidP="005B1701">
      <w:pPr>
        <w:numPr>
          <w:ilvl w:val="0"/>
          <w:numId w:val="148"/>
        </w:numPr>
        <w:spacing w:after="0" w:line="240" w:lineRule="auto"/>
        <w:textAlignment w:val="center"/>
        <w:rPr>
          <w:rFonts w:eastAsia="Times New Roman" w:cs="Times New Roman"/>
          <w:sz w:val="24"/>
          <w:szCs w:val="24"/>
          <w:lang w:eastAsia="en-CA"/>
        </w:rPr>
      </w:pPr>
      <w:r w:rsidRPr="005B1701">
        <w:rPr>
          <w:rFonts w:eastAsia="Times New Roman" w:cs="Times New Roman"/>
          <w:bCs/>
          <w:sz w:val="24"/>
          <w:szCs w:val="24"/>
          <w:lang w:eastAsia="en-CA"/>
        </w:rPr>
        <w:t xml:space="preserve">Cannot read natural parents in because group vastly outnumbers group legislation originally intended for </w:t>
      </w:r>
    </w:p>
    <w:p w:rsidR="00971D71" w:rsidRPr="005B1701" w:rsidRDefault="00971D71" w:rsidP="005B1701">
      <w:pPr>
        <w:numPr>
          <w:ilvl w:val="0"/>
          <w:numId w:val="148"/>
        </w:numPr>
        <w:spacing w:after="0" w:line="240" w:lineRule="auto"/>
        <w:textAlignment w:val="center"/>
        <w:rPr>
          <w:rFonts w:eastAsia="Times New Roman" w:cs="Times New Roman"/>
          <w:sz w:val="24"/>
          <w:szCs w:val="24"/>
          <w:lang w:eastAsia="en-CA"/>
        </w:rPr>
      </w:pPr>
      <w:r w:rsidRPr="005B1701">
        <w:rPr>
          <w:rFonts w:eastAsia="Times New Roman" w:cs="Times New Roman"/>
          <w:bCs/>
          <w:sz w:val="24"/>
          <w:szCs w:val="24"/>
          <w:lang w:eastAsia="en-CA"/>
        </w:rPr>
        <w:t xml:space="preserve">Choose to declare provision invalid but to suspend declaration until parliament fixes legislation </w:t>
      </w:r>
      <w:r w:rsidRPr="005B1701">
        <w:rPr>
          <w:rFonts w:eastAsia="Times New Roman" w:cs="Times New Roman"/>
          <w:sz w:val="24"/>
          <w:szCs w:val="24"/>
          <w:lang w:eastAsia="en-CA"/>
        </w:rPr>
        <w:t> </w:t>
      </w:r>
    </w:p>
    <w:p w:rsidR="00971D71" w:rsidRPr="005B1701" w:rsidRDefault="00971D71" w:rsidP="00971D71">
      <w:pPr>
        <w:pStyle w:val="Heading2"/>
      </w:pPr>
      <w:bookmarkStart w:id="32" w:name="_Toc416534263"/>
    </w:p>
    <w:p w:rsidR="00971D71" w:rsidRPr="005B1701" w:rsidRDefault="00971D71" w:rsidP="00971D71">
      <w:pPr>
        <w:pStyle w:val="Heading2"/>
      </w:pPr>
      <w:r w:rsidRPr="005B1701">
        <w:t>Vriend v Alberta, [1998] 1 SCR 493</w:t>
      </w:r>
      <w:bookmarkEnd w:id="32"/>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Reading in for underinclusiveness and issue of severability.</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Man challenges AB’s human rights legislation because it left out sexual orientation as a protected ground.</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What is the remedy for a deliberate government omission/underinclusiveness?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Analysis: </w:t>
      </w:r>
    </w:p>
    <w:p w:rsidR="00971D71" w:rsidRPr="005B1701" w:rsidRDefault="00971D71" w:rsidP="005B1701">
      <w:pPr>
        <w:pStyle w:val="ListParagraph"/>
        <w:numPr>
          <w:ilvl w:val="0"/>
          <w:numId w:val="152"/>
        </w:numPr>
        <w:tabs>
          <w:tab w:val="num" w:pos="180"/>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Problem of </w:t>
      </w:r>
      <w:r w:rsidRPr="005B1701">
        <w:rPr>
          <w:rFonts w:eastAsia="Times New Roman" w:cs="Times New Roman"/>
          <w:b/>
          <w:bCs/>
          <w:sz w:val="24"/>
          <w:szCs w:val="24"/>
          <w:lang w:val="en-GB" w:eastAsia="en-CA"/>
        </w:rPr>
        <w:t>reading in something that the legislature deliberately excluded</w:t>
      </w:r>
      <w:r w:rsidRPr="005B1701">
        <w:rPr>
          <w:rFonts w:eastAsia="Times New Roman" w:cs="Times New Roman"/>
          <w:sz w:val="24"/>
          <w:szCs w:val="24"/>
          <w:lang w:val="en-GB" w:eastAsia="en-CA"/>
        </w:rPr>
        <w:t xml:space="preserve"> = violates separation of powers.</w:t>
      </w:r>
    </w:p>
    <w:p w:rsidR="00971D71" w:rsidRPr="005B1701" w:rsidRDefault="00971D71" w:rsidP="005B1701">
      <w:pPr>
        <w:pStyle w:val="ListParagraph"/>
        <w:numPr>
          <w:ilvl w:val="2"/>
          <w:numId w:val="15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Intrusion into sphere of legislative branch.</w:t>
      </w:r>
    </w:p>
    <w:p w:rsidR="00971D71" w:rsidRPr="005B1701" w:rsidRDefault="00971D71" w:rsidP="005B1701">
      <w:pPr>
        <w:pStyle w:val="ListParagraph"/>
        <w:numPr>
          <w:ilvl w:val="2"/>
          <w:numId w:val="15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HOWEVER Court decides it is </w:t>
      </w:r>
      <w:r w:rsidRPr="005B1701">
        <w:rPr>
          <w:rFonts w:eastAsia="Times New Roman" w:cs="Times New Roman"/>
          <w:b/>
          <w:bCs/>
          <w:sz w:val="24"/>
          <w:szCs w:val="24"/>
          <w:lang w:val="en-GB" w:eastAsia="en-CA"/>
        </w:rPr>
        <w:t>justified for the protection of minorities</w:t>
      </w:r>
      <w:r w:rsidRPr="005B1701">
        <w:rPr>
          <w:rFonts w:eastAsia="Times New Roman" w:cs="Times New Roman"/>
          <w:sz w:val="24"/>
          <w:szCs w:val="24"/>
          <w:lang w:val="en-GB" w:eastAsia="en-CA"/>
        </w:rPr>
        <w:t xml:space="preserve"> – it is NOT undemocratic.</w:t>
      </w:r>
    </w:p>
    <w:p w:rsidR="00971D71" w:rsidRPr="005B1701" w:rsidRDefault="00971D71" w:rsidP="005B1701">
      <w:pPr>
        <w:pStyle w:val="ListParagraph"/>
        <w:numPr>
          <w:ilvl w:val="2"/>
          <w:numId w:val="152"/>
        </w:numPr>
        <w:spacing w:after="0" w:line="240" w:lineRule="auto"/>
        <w:textAlignment w:val="center"/>
        <w:rPr>
          <w:rFonts w:eastAsia="Times New Roman" w:cs="Times New Roman"/>
          <w:sz w:val="24"/>
          <w:szCs w:val="24"/>
          <w:lang w:val="en-GB" w:eastAsia="en-CA"/>
        </w:rPr>
      </w:pPr>
      <w:r w:rsidRPr="005B1701">
        <w:rPr>
          <w:b/>
        </w:rPr>
        <w:t>Where the interests of a minority have been denied consideration, especially where that group has historically been the target of prejudice and discrimination, judicial intervention is warranted to correct a democratic process that has acted improperly.</w:t>
      </w:r>
    </w:p>
    <w:p w:rsidR="00971D71" w:rsidRPr="005B1701" w:rsidRDefault="00971D71" w:rsidP="005B1701">
      <w:pPr>
        <w:pStyle w:val="ListParagraph"/>
        <w:numPr>
          <w:ilvl w:val="1"/>
          <w:numId w:val="15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You can only </w:t>
      </w:r>
      <w:r w:rsidRPr="005B1701">
        <w:rPr>
          <w:rFonts w:eastAsia="Times New Roman" w:cs="Times New Roman"/>
          <w:b/>
          <w:bCs/>
          <w:sz w:val="24"/>
          <w:szCs w:val="24"/>
          <w:lang w:val="en-GB" w:eastAsia="en-CA"/>
        </w:rPr>
        <w:t>read in</w:t>
      </w:r>
      <w:r w:rsidRPr="005B1701">
        <w:rPr>
          <w:rFonts w:eastAsia="Times New Roman" w:cs="Times New Roman"/>
          <w:sz w:val="24"/>
          <w:szCs w:val="24"/>
          <w:lang w:val="en-GB" w:eastAsia="en-CA"/>
        </w:rPr>
        <w:t xml:space="preserve"> for underinclusive legislation if it </w:t>
      </w:r>
      <w:r w:rsidRPr="005B1701">
        <w:rPr>
          <w:rFonts w:eastAsia="Times New Roman" w:cs="Times New Roman"/>
          <w:b/>
          <w:bCs/>
          <w:sz w:val="24"/>
          <w:szCs w:val="24"/>
          <w:lang w:val="en-GB" w:eastAsia="en-CA"/>
        </w:rPr>
        <w:t xml:space="preserve">respects role of legislature and the purpose of the </w:t>
      </w:r>
      <w:r w:rsidRPr="005B1701">
        <w:rPr>
          <w:rFonts w:eastAsia="Times New Roman" w:cs="Times New Roman"/>
          <w:b/>
          <w:bCs/>
          <w:i/>
          <w:iCs/>
          <w:sz w:val="24"/>
          <w:szCs w:val="24"/>
          <w:lang w:val="en-GB" w:eastAsia="en-CA"/>
        </w:rPr>
        <w:t>Charter</w:t>
      </w:r>
      <w:r w:rsidRPr="005B1701">
        <w:rPr>
          <w:rFonts w:eastAsia="Times New Roman" w:cs="Times New Roman"/>
          <w:b/>
          <w:bCs/>
          <w:sz w:val="24"/>
          <w:szCs w:val="24"/>
          <w:lang w:val="en-GB" w:eastAsia="en-CA"/>
        </w:rPr>
        <w:t>.</w:t>
      </w:r>
    </w:p>
    <w:p w:rsidR="00971D71" w:rsidRPr="005B1701" w:rsidRDefault="00971D71" w:rsidP="005B1701">
      <w:pPr>
        <w:pStyle w:val="ListParagraph"/>
        <w:numPr>
          <w:ilvl w:val="1"/>
          <w:numId w:val="152"/>
        </w:num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Generally, courts avoid making orders to legislature; make declaration instead URGING the legislature to remedy legislation that's been declared invalid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pStyle w:val="tests"/>
      </w:pPr>
      <w:bookmarkStart w:id="33" w:name="_Toc416534264"/>
      <w:r w:rsidRPr="005B1701">
        <w:rPr>
          <w:rStyle w:val="Heading3Char"/>
        </w:rPr>
        <w:t>Rules of severance</w:t>
      </w:r>
      <w:bookmarkEnd w:id="33"/>
      <w:r w:rsidRPr="005B1701">
        <w:t xml:space="preserve">: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1) Would legislature have passed that statute without that provision?</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2) Do the other provisions rely on the provision?</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3) Is that provision integral to the statute?</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Decision: </w:t>
      </w:r>
      <w:r w:rsidRPr="005B1701">
        <w:rPr>
          <w:rFonts w:eastAsia="Times New Roman" w:cs="Times New Roman"/>
          <w:bCs/>
          <w:sz w:val="24"/>
          <w:szCs w:val="24"/>
          <w:lang w:val="en-GB" w:eastAsia="en-CA"/>
        </w:rPr>
        <w:t>Here, reading in homosexuality is least intrusive remedy. Striking down HR laws is worse than reading in GAY.</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THERE IS A RANGE OF REMEDIES, AND YOU HAVE TO IDENTIFY THE REMEDY THAT YOU WANT FOR YOUR CLIENT, INDICATE WHAT IT IS, AND JUSTIFY IT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BUT ALWAYS REMEMBER THE SEPARATION OF POWERS -- IT CAN ALWAYS BECOME AN ISSUE</w:t>
      </w:r>
    </w:p>
    <w:p w:rsidR="00971D71" w:rsidRPr="005B1701" w:rsidRDefault="00971D71" w:rsidP="005B1701">
      <w:pPr>
        <w:numPr>
          <w:ilvl w:val="0"/>
          <w:numId w:val="98"/>
        </w:numPr>
        <w:tabs>
          <w:tab w:val="clear" w:pos="720"/>
          <w:tab w:val="num" w:pos="180"/>
        </w:tabs>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val="en-GB" w:eastAsia="en-CA"/>
        </w:rPr>
        <w:t>Can</w:t>
      </w:r>
      <w:r w:rsidRPr="005B1701">
        <w:rPr>
          <w:rFonts w:eastAsia="Times New Roman" w:cs="Times New Roman"/>
          <w:sz w:val="24"/>
          <w:szCs w:val="24"/>
          <w:lang w:eastAsia="en-CA"/>
        </w:rPr>
        <w:t xml:space="preserve"> see an example of this in the next excerpt case</w:t>
      </w:r>
    </w:p>
    <w:p w:rsidR="00971D71" w:rsidRPr="005B1701" w:rsidRDefault="00971D71" w:rsidP="00971D71">
      <w:pPr>
        <w:spacing w:after="0" w:line="240" w:lineRule="auto"/>
        <w:ind w:left="540"/>
        <w:rPr>
          <w:rFonts w:eastAsia="Times New Roman" w:cs="Times New Roman"/>
          <w:sz w:val="24"/>
          <w:szCs w:val="24"/>
          <w:lang w:val="en-GB" w:eastAsia="en-CA"/>
        </w:rPr>
      </w:pPr>
    </w:p>
    <w:p w:rsidR="00971D71" w:rsidRPr="005B1701" w:rsidRDefault="00971D71" w:rsidP="00971D71">
      <w:pPr>
        <w:pStyle w:val="Heading2"/>
      </w:pPr>
      <w:bookmarkStart w:id="34" w:name="_Toc416534265"/>
      <w:r w:rsidRPr="005B1701">
        <w:t>Doucet-Boudreau v Nova Scotia 2003</w:t>
      </w:r>
      <w:bookmarkEnd w:id="34"/>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pStyle w:val="ListParagraph"/>
        <w:numPr>
          <w:ilvl w:val="0"/>
          <w:numId w:val="158"/>
        </w:numPr>
        <w:tabs>
          <w:tab w:val="num" w:pos="180"/>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Section 23: Francophone parents can get their kids educated in French </w:t>
      </w:r>
    </w:p>
    <w:p w:rsidR="00971D71" w:rsidRPr="005B1701" w:rsidRDefault="00971D71" w:rsidP="005B1701">
      <w:pPr>
        <w:pStyle w:val="ListParagraph"/>
        <w:numPr>
          <w:ilvl w:val="0"/>
          <w:numId w:val="158"/>
        </w:numPr>
        <w:tabs>
          <w:tab w:val="num" w:pos="180"/>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School</w:t>
      </w:r>
      <w:r w:rsidRPr="005B1701">
        <w:rPr>
          <w:rFonts w:eastAsia="Times New Roman" w:cs="Times New Roman"/>
          <w:sz w:val="24"/>
          <w:szCs w:val="24"/>
          <w:lang w:eastAsia="en-CA"/>
        </w:rPr>
        <w:t xml:space="preserve"> not built in time </w:t>
      </w:r>
      <w:r w:rsidRPr="005B1701">
        <w:rPr>
          <w:lang w:eastAsia="en-CA"/>
        </w:rPr>
        <w:sym w:font="Wingdings" w:char="F0E0"/>
      </w:r>
      <w:r w:rsidRPr="005B1701">
        <w:rPr>
          <w:rFonts w:eastAsia="Times New Roman" w:cs="Times New Roman"/>
          <w:sz w:val="24"/>
          <w:szCs w:val="24"/>
          <w:lang w:eastAsia="en-CA"/>
        </w:rPr>
        <w:t xml:space="preserve"> s 23 violated; goes to court in NS</w:t>
      </w:r>
    </w:p>
    <w:p w:rsidR="00971D71" w:rsidRPr="005B1701" w:rsidRDefault="00971D71" w:rsidP="005B1701">
      <w:pPr>
        <w:numPr>
          <w:ilvl w:val="1"/>
          <w:numId w:val="99"/>
        </w:numPr>
        <w:tabs>
          <w:tab w:val="num" w:pos="90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lastRenderedPageBreak/>
        <w:t xml:space="preserve">Trial judge made a remedy under s 24(1): schools had to be build using best efforts, to construct schools by more or less specific deadlines, and jurisdiction to receive progress reports </w:t>
      </w:r>
    </w:p>
    <w:p w:rsidR="00971D71" w:rsidRPr="005B1701" w:rsidRDefault="00971D71" w:rsidP="005B1701">
      <w:pPr>
        <w:numPr>
          <w:ilvl w:val="1"/>
          <w:numId w:val="99"/>
        </w:numPr>
        <w:tabs>
          <w:tab w:val="num" w:pos="90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This remedy appealed to SCC</w:t>
      </w:r>
    </w:p>
    <w:p w:rsidR="00971D71" w:rsidRPr="005B1701" w:rsidRDefault="00971D71" w:rsidP="005B1701">
      <w:pPr>
        <w:pStyle w:val="ListParagraph"/>
        <w:numPr>
          <w:ilvl w:val="0"/>
          <w:numId w:val="159"/>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Court divided 5:4 on validity of remedy</w:t>
      </w:r>
    </w:p>
    <w:p w:rsidR="00971D71" w:rsidRPr="005B1701" w:rsidRDefault="00971D71" w:rsidP="005B1701">
      <w:pPr>
        <w:pStyle w:val="ListParagraph"/>
        <w:numPr>
          <w:ilvl w:val="0"/>
          <w:numId w:val="159"/>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Majority recognised division of powers issue</w:t>
      </w:r>
    </w:p>
    <w:p w:rsidR="00971D71" w:rsidRPr="005B1701" w:rsidRDefault="00971D71" w:rsidP="005B1701">
      <w:pPr>
        <w:numPr>
          <w:ilvl w:val="1"/>
          <w:numId w:val="99"/>
        </w:numPr>
        <w:tabs>
          <w:tab w:val="num" w:pos="900"/>
        </w:tabs>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 24(1) has to be interpreted </w:t>
      </w:r>
      <w:r w:rsidRPr="005B1701">
        <w:rPr>
          <w:rFonts w:eastAsia="Times New Roman" w:cs="Times New Roman"/>
          <w:b/>
          <w:bCs/>
          <w:sz w:val="24"/>
          <w:szCs w:val="24"/>
          <w:lang w:eastAsia="en-CA"/>
        </w:rPr>
        <w:t>in purposive way</w:t>
      </w:r>
      <w:r w:rsidRPr="005B1701">
        <w:rPr>
          <w:rFonts w:eastAsia="Times New Roman" w:cs="Times New Roman"/>
          <w:sz w:val="24"/>
          <w:szCs w:val="24"/>
          <w:lang w:eastAsia="en-CA"/>
        </w:rPr>
        <w:t xml:space="preserve"> so as to provide an effective and full remedy for Charter breaches (had to </w:t>
      </w:r>
      <w:r w:rsidRPr="005B1701">
        <w:rPr>
          <w:rFonts w:eastAsia="Times New Roman" w:cs="Times New Roman"/>
          <w:b/>
          <w:bCs/>
          <w:sz w:val="24"/>
          <w:szCs w:val="24"/>
          <w:lang w:eastAsia="en-CA"/>
        </w:rPr>
        <w:t>be responsive and effective)</w:t>
      </w:r>
      <w:r w:rsidRPr="005B1701">
        <w:rPr>
          <w:rFonts w:eastAsia="Times New Roman" w:cs="Times New Roman"/>
          <w:sz w:val="24"/>
          <w:szCs w:val="24"/>
          <w:lang w:eastAsia="en-CA"/>
        </w:rPr>
        <w:t xml:space="preserve"> </w:t>
      </w:r>
    </w:p>
    <w:p w:rsidR="00971D71" w:rsidRPr="005B1701" w:rsidRDefault="00971D71" w:rsidP="005B1701">
      <w:pPr>
        <w:pStyle w:val="ListParagraph"/>
        <w:numPr>
          <w:ilvl w:val="0"/>
          <w:numId w:val="160"/>
        </w:numPr>
        <w:tabs>
          <w:tab w:val="num" w:pos="900"/>
        </w:tabs>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BUT </w:t>
      </w:r>
      <w:r w:rsidRPr="005B1701">
        <w:rPr>
          <w:rFonts w:eastAsia="Times New Roman" w:cs="Times New Roman"/>
          <w:sz w:val="24"/>
          <w:szCs w:val="24"/>
          <w:lang w:eastAsia="en-CA"/>
        </w:rPr>
        <w:t>the courts must also be sensitive to their judicial role and must refrain from usurping role from other branches (but there's some wiggle room)</w:t>
      </w:r>
    </w:p>
    <w:p w:rsidR="00971D71" w:rsidRPr="005B1701" w:rsidRDefault="00971D71" w:rsidP="00971D71">
      <w:pPr>
        <w:pStyle w:val="tests"/>
      </w:pPr>
      <w:bookmarkStart w:id="35" w:name="_Toc416534266"/>
      <w:r w:rsidRPr="005B1701">
        <w:rPr>
          <w:rStyle w:val="Heading3Char"/>
        </w:rPr>
        <w:t>Can identify some relevant broad considerations; an appropriate and just remedy must</w:t>
      </w:r>
      <w:bookmarkEnd w:id="35"/>
      <w:r w:rsidRPr="005B1701">
        <w:t>:</w:t>
      </w:r>
    </w:p>
    <w:p w:rsidR="00971D71" w:rsidRPr="005B1701" w:rsidRDefault="00971D71" w:rsidP="005B1701">
      <w:pPr>
        <w:numPr>
          <w:ilvl w:val="1"/>
          <w:numId w:val="161"/>
        </w:numPr>
        <w:tabs>
          <w:tab w:val="num" w:pos="162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Meaningfully vindicates claimant's rights </w:t>
      </w:r>
    </w:p>
    <w:p w:rsidR="00971D71" w:rsidRPr="005B1701" w:rsidRDefault="00971D71" w:rsidP="005B1701">
      <w:pPr>
        <w:numPr>
          <w:ilvl w:val="1"/>
          <w:numId w:val="161"/>
        </w:numPr>
        <w:tabs>
          <w:tab w:val="num" w:pos="162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Must employ legitimate means within const democracy; court must not depart "unduly or unnecessarily from judicial role" (court is aware and sensitive to separation of powers </w:t>
      </w:r>
    </w:p>
    <w:p w:rsidR="00971D71" w:rsidRPr="005B1701" w:rsidRDefault="00971D71" w:rsidP="005B1701">
      <w:pPr>
        <w:numPr>
          <w:ilvl w:val="1"/>
          <w:numId w:val="161"/>
        </w:numPr>
        <w:tabs>
          <w:tab w:val="num" w:pos="162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Must be a judicial remedy (to be an appropriate and just remedy)</w:t>
      </w:r>
    </w:p>
    <w:p w:rsidR="00971D71" w:rsidRPr="005B1701" w:rsidRDefault="00971D71" w:rsidP="005B1701">
      <w:pPr>
        <w:numPr>
          <w:ilvl w:val="1"/>
          <w:numId w:val="161"/>
        </w:numPr>
        <w:tabs>
          <w:tab w:val="num" w:pos="162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Must be fair to the defendant (not just catering to plaintiff)</w:t>
      </w:r>
    </w:p>
    <w:p w:rsidR="00971D71" w:rsidRPr="005B1701" w:rsidRDefault="00971D71" w:rsidP="005B1701">
      <w:pPr>
        <w:numPr>
          <w:ilvl w:val="1"/>
          <w:numId w:val="161"/>
        </w:numPr>
        <w:tabs>
          <w:tab w:val="num" w:pos="162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S 24(1) should be allowed to evolve </w:t>
      </w:r>
    </w:p>
    <w:p w:rsidR="00971D71" w:rsidRPr="005B1701" w:rsidRDefault="00971D71" w:rsidP="00971D71">
      <w:pPr>
        <w:spacing w:after="0" w:line="240" w:lineRule="auto"/>
        <w:ind w:left="162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0"/>
          <w:numId w:val="100"/>
        </w:numPr>
        <w:tabs>
          <w:tab w:val="clear" w:pos="720"/>
          <w:tab w:val="num" w:pos="180"/>
        </w:tabs>
        <w:spacing w:after="0" w:line="240" w:lineRule="auto"/>
        <w:ind w:left="540"/>
        <w:textAlignment w:val="center"/>
        <w:rPr>
          <w:rFonts w:eastAsia="Times New Roman" w:cs="Times New Roman"/>
          <w:sz w:val="24"/>
          <w:szCs w:val="24"/>
          <w:lang w:eastAsia="en-CA"/>
        </w:rPr>
      </w:pPr>
      <w:r w:rsidRPr="005B1701">
        <w:rPr>
          <w:rFonts w:eastAsia="Times New Roman" w:cs="Times New Roman"/>
          <w:b/>
          <w:sz w:val="24"/>
          <w:szCs w:val="24"/>
          <w:lang w:eastAsia="en-CA"/>
        </w:rPr>
        <w:t>Vigorous dissent</w:t>
      </w:r>
      <w:r w:rsidRPr="005B1701">
        <w:rPr>
          <w:rFonts w:eastAsia="Times New Roman" w:cs="Times New Roman"/>
          <w:sz w:val="24"/>
          <w:szCs w:val="24"/>
          <w:lang w:eastAsia="en-CA"/>
        </w:rPr>
        <w:t>: focused on 2 things</w:t>
      </w:r>
    </w:p>
    <w:p w:rsidR="00971D71" w:rsidRPr="005B1701" w:rsidRDefault="00971D71" w:rsidP="005B1701">
      <w:pPr>
        <w:numPr>
          <w:ilvl w:val="1"/>
          <w:numId w:val="101"/>
        </w:numPr>
        <w:tabs>
          <w:tab w:val="clear" w:pos="1440"/>
          <w:tab w:val="num" w:pos="900"/>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This is a badly drafted judicial order (technical focus) - what does "best efforts" mean? Etc</w:t>
      </w:r>
    </w:p>
    <w:p w:rsidR="00971D71" w:rsidRPr="005B1701" w:rsidRDefault="00971D71" w:rsidP="005B1701">
      <w:pPr>
        <w:numPr>
          <w:ilvl w:val="2"/>
          <w:numId w:val="101"/>
        </w:numPr>
        <w:tabs>
          <w:tab w:val="clear" w:pos="2160"/>
          <w:tab w:val="num" w:pos="1620"/>
        </w:tabs>
        <w:spacing w:after="0" w:line="240" w:lineRule="auto"/>
        <w:ind w:left="2700"/>
        <w:textAlignment w:val="center"/>
        <w:rPr>
          <w:rFonts w:eastAsia="Times New Roman" w:cs="Times New Roman"/>
          <w:sz w:val="24"/>
          <w:szCs w:val="24"/>
          <w:lang w:eastAsia="en-CA"/>
        </w:rPr>
      </w:pPr>
      <w:r w:rsidRPr="005B1701">
        <w:rPr>
          <w:rFonts w:eastAsia="Times New Roman" w:cs="Times New Roman"/>
          <w:sz w:val="24"/>
          <w:szCs w:val="24"/>
          <w:lang w:eastAsia="en-CA"/>
        </w:rPr>
        <w:t>If client wants some unusual Order, then you should be prepared to draft an order for the court that's clear and everyone can understand: this is what we want you to do</w:t>
      </w:r>
    </w:p>
    <w:p w:rsidR="00971D71" w:rsidRPr="005B1701" w:rsidRDefault="00971D71" w:rsidP="005B1701">
      <w:pPr>
        <w:numPr>
          <w:ilvl w:val="1"/>
          <w:numId w:val="101"/>
        </w:numPr>
        <w:tabs>
          <w:tab w:val="clear" w:pos="1440"/>
          <w:tab w:val="num" w:pos="900"/>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This is not an appropriate role of the judiciary </w:t>
      </w:r>
    </w:p>
    <w:p w:rsidR="00971D71" w:rsidRPr="005B1701" w:rsidRDefault="00971D71" w:rsidP="005B1701">
      <w:pPr>
        <w:numPr>
          <w:ilvl w:val="2"/>
          <w:numId w:val="101"/>
        </w:numPr>
        <w:tabs>
          <w:tab w:val="clear" w:pos="2160"/>
          <w:tab w:val="num" w:pos="1620"/>
        </w:tabs>
        <w:spacing w:after="0" w:line="240" w:lineRule="auto"/>
        <w:ind w:left="270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Free as counsel/students to ask for remedies that are out of the norm, but you have to make clear and certain, have to justify them, and have to convince the court that separation of powers are maintained and that no encroachment will happen on either legislative or exec branches </w:t>
      </w:r>
    </w:p>
    <w:p w:rsidR="00971D71" w:rsidRPr="005B1701" w:rsidRDefault="00971D71" w:rsidP="00971D71">
      <w:pPr>
        <w:spacing w:after="0" w:line="240" w:lineRule="auto"/>
        <w:ind w:left="21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color w:val="FF0000"/>
          <w:sz w:val="24"/>
          <w:szCs w:val="24"/>
          <w:lang w:eastAsia="en-CA"/>
        </w:rPr>
      </w:pPr>
      <w:r w:rsidRPr="005B1701">
        <w:rPr>
          <w:rFonts w:eastAsia="Times New Roman" w:cs="Times New Roman"/>
          <w:i/>
          <w:iCs/>
          <w:color w:val="FF0000"/>
          <w:sz w:val="24"/>
          <w:szCs w:val="24"/>
          <w:lang w:eastAsia="en-CA"/>
        </w:rPr>
        <w:t xml:space="preserve">You are always free to ask for whatever you want under s 24(1), including an Order or reading down (instead of declaration of invalidity), but you have to justify that remedy. Always. Help judges see it your way ESPECIALLY if you're asking for something out of the ordinary (asking for an order is defs out of the ordinary -- don't go there. You can. But try other things first) - Edinger's obiter </w:t>
      </w:r>
    </w:p>
    <w:p w:rsidR="00971D71" w:rsidRPr="005B1701" w:rsidRDefault="00971D71" w:rsidP="00971D71">
      <w:pPr>
        <w:spacing w:after="0" w:line="240" w:lineRule="auto"/>
        <w:ind w:left="54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pStyle w:val="Heading2"/>
      </w:pPr>
      <w:bookmarkStart w:id="36" w:name="_Toc416534267"/>
      <w:r w:rsidRPr="005B1701">
        <w:t>R v Ferguson, [2008] SCC 6</w:t>
      </w:r>
      <w:bookmarkEnd w:id="36"/>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Constitutional exemptions under s. 24; example of both s 52 and s 24 being put forward in one case.</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Facts: </w:t>
      </w:r>
    </w:p>
    <w:p w:rsidR="00971D71" w:rsidRPr="005B1701" w:rsidRDefault="00971D71" w:rsidP="005B1701">
      <w:pPr>
        <w:pStyle w:val="ListParagraph"/>
        <w:numPr>
          <w:ilvl w:val="0"/>
          <w:numId w:val="147"/>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Man claims that a 4 year minimum sentence for manslaughter with a firearm is cruel and unusual punishment.</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Does the minimum sentence violate the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in general? Does it violate it in the case of this complainant?</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lastRenderedPageBreak/>
        <w:t xml:space="preserve">Analysis: </w:t>
      </w:r>
    </w:p>
    <w:p w:rsidR="00971D71" w:rsidRPr="005B1701" w:rsidRDefault="00971D71" w:rsidP="005B1701">
      <w:pPr>
        <w:pStyle w:val="ListParagraph"/>
        <w:numPr>
          <w:ilvl w:val="0"/>
          <w:numId w:val="16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Court finds that the law itself is not cruel/unusual </w:t>
      </w:r>
      <w:r w:rsidRPr="005B1701">
        <w:rPr>
          <w:lang w:val="en-GB" w:eastAsia="en-CA"/>
        </w:rPr>
        <w:sym w:font="Wingdings" w:char="F0E0"/>
      </w:r>
      <w:r w:rsidRPr="005B1701">
        <w:rPr>
          <w:rFonts w:eastAsia="Times New Roman" w:cs="Times New Roman"/>
          <w:sz w:val="24"/>
          <w:szCs w:val="24"/>
          <w:lang w:val="en-GB" w:eastAsia="en-CA"/>
        </w:rPr>
        <w:t xml:space="preserve"> s. 52 cannot be used as a remedy.</w:t>
      </w:r>
    </w:p>
    <w:p w:rsidR="00971D71" w:rsidRPr="005B1701" w:rsidRDefault="00971D71" w:rsidP="005B1701">
      <w:pPr>
        <w:pStyle w:val="ListParagraph"/>
        <w:numPr>
          <w:ilvl w:val="1"/>
          <w:numId w:val="16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eastAsia="en-CA"/>
        </w:rPr>
        <w:t>Even if can't strike down a law because it's valid, can still maybe get a remedy under s 24</w:t>
      </w:r>
    </w:p>
    <w:p w:rsidR="00971D71" w:rsidRPr="005B1701" w:rsidRDefault="00971D71" w:rsidP="005B1701">
      <w:pPr>
        <w:pStyle w:val="ListParagraph"/>
        <w:numPr>
          <w:ilvl w:val="0"/>
          <w:numId w:val="16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Court also rejected the </w:t>
      </w:r>
      <w:r w:rsidRPr="005B1701">
        <w:rPr>
          <w:rFonts w:eastAsia="Times New Roman" w:cs="Times New Roman"/>
          <w:b/>
          <w:bCs/>
          <w:sz w:val="24"/>
          <w:szCs w:val="24"/>
          <w:lang w:val="en-GB" w:eastAsia="en-CA"/>
        </w:rPr>
        <w:t>constitutional exemption under s. 24</w:t>
      </w:r>
      <w:r w:rsidRPr="005B1701">
        <w:rPr>
          <w:rFonts w:eastAsia="Times New Roman" w:cs="Times New Roman"/>
          <w:sz w:val="24"/>
          <w:szCs w:val="24"/>
          <w:lang w:val="en-GB" w:eastAsia="en-CA"/>
        </w:rPr>
        <w:t xml:space="preserve"> that Ferguson sought.</w:t>
      </w:r>
    </w:p>
    <w:p w:rsidR="00971D71" w:rsidRPr="005B1701" w:rsidRDefault="00971D71" w:rsidP="005B1701">
      <w:pPr>
        <w:pStyle w:val="ListParagraph"/>
        <w:numPr>
          <w:ilvl w:val="1"/>
          <w:numId w:val="16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Note: Court did not say that they are never available – just not in this case.</w:t>
      </w:r>
    </w:p>
    <w:p w:rsidR="00971D71" w:rsidRPr="005B1701" w:rsidRDefault="00971D71" w:rsidP="005B1701">
      <w:pPr>
        <w:pStyle w:val="ListParagraph"/>
        <w:numPr>
          <w:ilvl w:val="1"/>
          <w:numId w:val="162"/>
        </w:numPr>
        <w:spacing w:after="0" w:line="240" w:lineRule="auto"/>
        <w:textAlignment w:val="center"/>
        <w:rPr>
          <w:rFonts w:eastAsia="Times New Roman" w:cs="Times New Roman"/>
          <w:sz w:val="24"/>
          <w:szCs w:val="24"/>
          <w:lang w:val="en-GB" w:eastAsia="en-CA"/>
        </w:rPr>
      </w:pPr>
      <w:r w:rsidRPr="005B1701">
        <w:rPr>
          <w:rFonts w:eastAsia="Times New Roman" w:cs="Times New Roman"/>
          <w:b/>
          <w:sz w:val="24"/>
          <w:szCs w:val="24"/>
          <w:lang w:val="en-GB" w:eastAsia="en-CA"/>
        </w:rPr>
        <w:t>General</w:t>
      </w:r>
      <w:r w:rsidRPr="005B1701">
        <w:rPr>
          <w:rFonts w:eastAsia="Times New Roman" w:cs="Times New Roman"/>
          <w:b/>
          <w:sz w:val="24"/>
          <w:szCs w:val="24"/>
          <w:lang w:eastAsia="en-CA"/>
        </w:rPr>
        <w:t xml:space="preserve"> principle: s 52 deals with validity of laws, and s 24 deals with individual remedies, and don't ordinarily use them both in the same case = USUALLY have to make a choice </w:t>
      </w:r>
    </w:p>
    <w:p w:rsidR="00971D71" w:rsidRPr="005B1701" w:rsidRDefault="00971D71" w:rsidP="005B1701">
      <w:pPr>
        <w:pStyle w:val="ListParagraph"/>
        <w:numPr>
          <w:ilvl w:val="0"/>
          <w:numId w:val="162"/>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eastAsia="en-CA"/>
        </w:rPr>
        <w:t xml:space="preserve">Jurisprudence: no definitive SCC judgement ruling either way on these issues, so Ferguson finally states the law </w:t>
      </w:r>
    </w:p>
    <w:p w:rsidR="00971D71" w:rsidRPr="005B1701" w:rsidRDefault="00971D71" w:rsidP="005B1701">
      <w:pPr>
        <w:pStyle w:val="ListParagraph"/>
        <w:numPr>
          <w:ilvl w:val="0"/>
          <w:numId w:val="162"/>
        </w:num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Parliament’s intention</w:t>
      </w:r>
      <w:r w:rsidRPr="005B1701">
        <w:rPr>
          <w:rFonts w:eastAsia="Times New Roman" w:cs="Times New Roman"/>
          <w:sz w:val="24"/>
          <w:szCs w:val="24"/>
          <w:lang w:val="en-GB" w:eastAsia="en-CA"/>
        </w:rPr>
        <w:t xml:space="preserve"> was that there would be a minimum for everyone – an exemption would be in direct conflict to this.</w:t>
      </w:r>
    </w:p>
    <w:p w:rsidR="00971D71" w:rsidRPr="005B1701" w:rsidRDefault="00971D71" w:rsidP="005B1701">
      <w:pPr>
        <w:pStyle w:val="ListParagraph"/>
        <w:numPr>
          <w:ilvl w:val="1"/>
          <w:numId w:val="162"/>
        </w:num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S. 24 remedies cannot undermine the purpose of the law</w:t>
      </w:r>
      <w:r w:rsidRPr="005B1701">
        <w:rPr>
          <w:rFonts w:eastAsia="Times New Roman" w:cs="Times New Roman"/>
          <w:sz w:val="24"/>
          <w:szCs w:val="24"/>
          <w:lang w:val="en-GB" w:eastAsia="en-CA"/>
        </w:rPr>
        <w:t>.</w:t>
      </w:r>
    </w:p>
    <w:p w:rsidR="00971D71" w:rsidRPr="005B1701" w:rsidRDefault="00971D71" w:rsidP="005B1701">
      <w:pPr>
        <w:numPr>
          <w:ilvl w:val="2"/>
          <w:numId w:val="102"/>
        </w:numPr>
        <w:spacing w:after="0" w:line="240" w:lineRule="auto"/>
        <w:textAlignment w:val="center"/>
        <w:rPr>
          <w:rFonts w:eastAsia="Times New Roman" w:cs="Times New Roman"/>
          <w:sz w:val="24"/>
          <w:szCs w:val="24"/>
          <w:lang w:eastAsia="en-CA"/>
        </w:rPr>
      </w:pPr>
      <w:r w:rsidRPr="005B1701">
        <w:rPr>
          <w:rFonts w:eastAsia="Times New Roman" w:cs="Times New Roman"/>
          <w:b/>
          <w:sz w:val="24"/>
          <w:szCs w:val="24"/>
          <w:lang w:val="en-GB" w:eastAsia="en-CA"/>
        </w:rPr>
        <w:t>so s 24 is</w:t>
      </w:r>
      <w:r w:rsidRPr="005B1701">
        <w:rPr>
          <w:rFonts w:eastAsia="Times New Roman" w:cs="Times New Roman"/>
          <w:sz w:val="24"/>
          <w:szCs w:val="24"/>
          <w:lang w:val="en-GB" w:eastAsia="en-CA"/>
        </w:rPr>
        <w:t xml:space="preserve"> </w:t>
      </w:r>
      <w:r w:rsidRPr="005B1701">
        <w:rPr>
          <w:rFonts w:eastAsia="Times New Roman" w:cs="Times New Roman"/>
          <w:b/>
          <w:sz w:val="24"/>
          <w:szCs w:val="24"/>
          <w:u w:val="single"/>
          <w:lang w:val="en-GB" w:eastAsia="en-CA"/>
        </w:rPr>
        <w:t>NEVER available for minimum sentences</w:t>
      </w:r>
      <w:r w:rsidRPr="005B1701">
        <w:rPr>
          <w:rFonts w:eastAsia="Times New Roman" w:cs="Times New Roman"/>
          <w:b/>
          <w:sz w:val="24"/>
          <w:szCs w:val="24"/>
          <w:lang w:val="en-GB" w:eastAsia="en-CA"/>
        </w:rPr>
        <w:t xml:space="preserve"> </w:t>
      </w:r>
      <w:r w:rsidRPr="005B1701">
        <w:rPr>
          <w:rFonts w:eastAsia="Times New Roman" w:cs="Times New Roman"/>
          <w:sz w:val="24"/>
          <w:szCs w:val="24"/>
          <w:lang w:val="en-GB" w:eastAsia="en-CA"/>
        </w:rPr>
        <w:t>(constitutional</w:t>
      </w:r>
      <w:r w:rsidRPr="005B1701">
        <w:rPr>
          <w:rFonts w:eastAsia="Times New Roman" w:cs="Times New Roman"/>
          <w:sz w:val="24"/>
          <w:szCs w:val="24"/>
          <w:lang w:eastAsia="en-CA"/>
        </w:rPr>
        <w:t xml:space="preserve"> exemptions under s 24 are not available)</w:t>
      </w:r>
    </w:p>
    <w:p w:rsidR="00971D71" w:rsidRPr="005B1701" w:rsidRDefault="00971D71" w:rsidP="005B1701">
      <w:pPr>
        <w:numPr>
          <w:ilvl w:val="1"/>
          <w:numId w:val="102"/>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To do so would violate separation of powers and encroach on legislative powers.</w:t>
      </w:r>
    </w:p>
    <w:p w:rsidR="00971D71" w:rsidRPr="005B1701" w:rsidRDefault="00971D71" w:rsidP="005B1701">
      <w:pPr>
        <w:pStyle w:val="ListParagraph"/>
        <w:numPr>
          <w:ilvl w:val="0"/>
          <w:numId w:val="102"/>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Other considerations: </w:t>
      </w:r>
      <w:r w:rsidRPr="005B1701">
        <w:rPr>
          <w:rFonts w:eastAsia="Times New Roman" w:cs="Times New Roman"/>
          <w:b/>
          <w:bCs/>
          <w:sz w:val="24"/>
          <w:szCs w:val="24"/>
          <w:lang w:val="en-GB" w:eastAsia="en-CA"/>
        </w:rPr>
        <w:t xml:space="preserve">jurisprudence </w:t>
      </w:r>
      <w:r w:rsidRPr="005B1701">
        <w:rPr>
          <w:rFonts w:eastAsia="Times New Roman" w:cs="Times New Roman"/>
          <w:sz w:val="24"/>
          <w:szCs w:val="24"/>
          <w:lang w:val="en-GB" w:eastAsia="en-CA"/>
        </w:rPr>
        <w:t xml:space="preserve">(not binding but important), </w:t>
      </w:r>
      <w:r w:rsidRPr="005B1701">
        <w:rPr>
          <w:rFonts w:eastAsia="Times New Roman" w:cs="Times New Roman"/>
          <w:b/>
          <w:bCs/>
          <w:sz w:val="24"/>
          <w:szCs w:val="24"/>
          <w:lang w:val="en-GB" w:eastAsia="en-CA"/>
        </w:rPr>
        <w:t xml:space="preserve">remedial scheme of </w:t>
      </w:r>
      <w:r w:rsidRPr="005B1701">
        <w:rPr>
          <w:rFonts w:eastAsia="Times New Roman" w:cs="Times New Roman"/>
          <w:b/>
          <w:bCs/>
          <w:i/>
          <w:iCs/>
          <w:sz w:val="24"/>
          <w:szCs w:val="24"/>
          <w:lang w:val="en-GB" w:eastAsia="en-CA"/>
        </w:rPr>
        <w:t xml:space="preserve">Charter, </w:t>
      </w:r>
      <w:r w:rsidRPr="005B1701">
        <w:rPr>
          <w:rFonts w:eastAsia="Times New Roman" w:cs="Times New Roman"/>
          <w:b/>
          <w:bCs/>
          <w:sz w:val="24"/>
          <w:szCs w:val="24"/>
          <w:lang w:val="en-GB" w:eastAsia="en-CA"/>
        </w:rPr>
        <w:t xml:space="preserve">impact on rule of law </w:t>
      </w:r>
      <w:r w:rsidRPr="005B1701">
        <w:rPr>
          <w:rFonts w:eastAsia="Times New Roman" w:cs="Times New Roman"/>
          <w:sz w:val="24"/>
          <w:szCs w:val="24"/>
          <w:lang w:val="en-GB" w:eastAsia="en-CA"/>
        </w:rPr>
        <w:t>in granting exemptions in such cases.</w:t>
      </w:r>
    </w:p>
    <w:p w:rsidR="00971D71" w:rsidRPr="005B1701" w:rsidRDefault="00971D71" w:rsidP="005B1701">
      <w:pPr>
        <w:pStyle w:val="ListParagraph"/>
        <w:numPr>
          <w:ilvl w:val="0"/>
          <w:numId w:val="102"/>
        </w:numPr>
        <w:spacing w:after="0" w:line="240" w:lineRule="auto"/>
        <w:rPr>
          <w:rFonts w:eastAsia="Times New Roman" w:cs="Times New Roman"/>
          <w:sz w:val="24"/>
          <w:szCs w:val="24"/>
          <w:lang w:val="en-GB" w:eastAsia="en-CA"/>
        </w:rPr>
      </w:pPr>
      <w:r w:rsidRPr="005B1701">
        <w:t xml:space="preserve">Constitutional exemptions raise concerns related to the rule of law and that values that underpin it: certainty, accessibility, intelligibility, clarity and predictability </w:t>
      </w:r>
      <w:r w:rsidRPr="005B1701">
        <w:sym w:font="Wingdings" w:char="F0E0"/>
      </w:r>
      <w:r w:rsidRPr="005B1701">
        <w:t xml:space="preserve"> would be problematic for courts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Decision:  </w:t>
      </w:r>
      <w:r w:rsidRPr="005B1701">
        <w:rPr>
          <w:rFonts w:eastAsia="Times New Roman" w:cs="Times New Roman"/>
          <w:bCs/>
          <w:sz w:val="24"/>
          <w:szCs w:val="24"/>
          <w:lang w:val="en-GB" w:eastAsia="en-CA"/>
        </w:rPr>
        <w:t>Court rejects this and says the 4 year minimum is fine for as a law and as a punishment in this case.</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pStyle w:val="Heading2"/>
      </w:pPr>
      <w:bookmarkStart w:id="37" w:name="_Toc416534268"/>
      <w:r w:rsidRPr="005B1701">
        <w:t>Vancouver v Ward, [2010] SCC 27</w:t>
      </w:r>
      <w:bookmarkEnd w:id="37"/>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An award of pecuniary damages is possible as a s. 24 remedy; this is the first time this has happened</w:t>
      </w:r>
    </w:p>
    <w:p w:rsidR="00971D71" w:rsidRPr="005B1701" w:rsidRDefault="00971D71" w:rsidP="00971D71">
      <w:pPr>
        <w:spacing w:after="0" w:line="240" w:lineRule="auto"/>
        <w:rPr>
          <w:rFonts w:eastAsia="Times New Roman" w:cs="Times New Roman"/>
          <w:color w:val="0000FF"/>
          <w:sz w:val="24"/>
          <w:szCs w:val="24"/>
          <w:lang w:eastAsia="en-CA"/>
        </w:rPr>
      </w:pPr>
      <w:r w:rsidRPr="005B1701">
        <w:rPr>
          <w:rFonts w:eastAsia="Times New Roman" w:cs="Times New Roman"/>
          <w:b/>
          <w:bCs/>
          <w:color w:val="0000FF"/>
          <w:sz w:val="24"/>
          <w:szCs w:val="24"/>
          <w:lang w:val="en-GB" w:eastAsia="en-CA"/>
        </w:rPr>
        <w:t>(Compensation</w:t>
      </w:r>
      <w:r w:rsidRPr="005B1701">
        <w:rPr>
          <w:rFonts w:eastAsia="Times New Roman" w:cs="Times New Roman"/>
          <w:b/>
          <w:bCs/>
          <w:color w:val="0000FF"/>
          <w:sz w:val="24"/>
          <w:szCs w:val="24"/>
          <w:lang w:eastAsia="en-CA"/>
        </w:rPr>
        <w:t xml:space="preserve"> for Charter breaches under s 24)</w:t>
      </w:r>
      <w:r w:rsidRPr="005B1701">
        <w:rPr>
          <w:rFonts w:eastAsia="Times New Roman" w:cs="Times New Roman"/>
          <w:b/>
          <w:bCs/>
          <w:color w:val="0000FF"/>
          <w:sz w:val="24"/>
          <w:szCs w:val="24"/>
          <w:lang w:val="en-GB" w:eastAsia="en-CA"/>
        </w:rPr>
        <w:t>; If</w:t>
      </w:r>
      <w:r w:rsidRPr="005B1701">
        <w:rPr>
          <w:rFonts w:eastAsia="Times New Roman" w:cs="Times New Roman"/>
          <w:b/>
          <w:bCs/>
          <w:color w:val="0000FF"/>
          <w:sz w:val="24"/>
          <w:szCs w:val="24"/>
          <w:lang w:eastAsia="en-CA"/>
        </w:rPr>
        <w:t xml:space="preserve"> you want a certain remedy, ask for it, and justify it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Guy is suspected of planning to smash pie into Chretien’s face so cops search his car and arrest him while he is being filmed.</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Can you sue for monetary damages under s. 24 as a remedy for a breach of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rights?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Analysis: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val="en-GB" w:eastAsia="en-CA"/>
        </w:rPr>
        <w:t>No</w:t>
      </w:r>
      <w:r w:rsidRPr="005B1701">
        <w:rPr>
          <w:rFonts w:eastAsia="Times New Roman" w:cs="Times New Roman"/>
          <w:sz w:val="24"/>
          <w:szCs w:val="24"/>
          <w:lang w:eastAsia="en-CA"/>
        </w:rPr>
        <w:t xml:space="preserve"> law to challenge here; police justified under law to do this (whether exceeded power is different story) </w:t>
      </w:r>
    </w:p>
    <w:p w:rsidR="00971D71" w:rsidRPr="005B1701" w:rsidRDefault="00971D71" w:rsidP="00971D71">
      <w:pPr>
        <w:spacing w:after="0" w:line="240" w:lineRule="auto"/>
        <w:rPr>
          <w:rFonts w:eastAsia="Times New Roman" w:cs="Times New Roman"/>
          <w:sz w:val="24"/>
          <w:szCs w:val="24"/>
          <w:lang w:val="en-GB" w:eastAsia="en-CA"/>
        </w:rPr>
      </w:pPr>
      <w:r w:rsidRPr="005B1701">
        <w:rPr>
          <w:b/>
        </w:rPr>
        <w:t xml:space="preserve">BUT </w:t>
      </w:r>
      <w:r w:rsidRPr="005B1701">
        <w:t>The fact that a claimant has not suffered personal loss does not preclude damages where the objectives of vindication or deterrence clearly call for an award.</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b/>
          <w:bCs/>
          <w:sz w:val="24"/>
          <w:szCs w:val="24"/>
          <w:lang w:eastAsia="en-CA"/>
        </w:rPr>
      </w:pPr>
      <w:r w:rsidRPr="005B1701">
        <w:rPr>
          <w:rFonts w:eastAsia="Times New Roman" w:cs="Times New Roman"/>
          <w:b/>
          <w:bCs/>
          <w:sz w:val="24"/>
          <w:szCs w:val="24"/>
          <w:lang w:val="en-GB" w:eastAsia="en-CA"/>
        </w:rPr>
        <w:t>This</w:t>
      </w:r>
      <w:r w:rsidRPr="005B1701">
        <w:rPr>
          <w:rFonts w:eastAsia="Times New Roman" w:cs="Times New Roman"/>
          <w:b/>
          <w:bCs/>
          <w:sz w:val="24"/>
          <w:szCs w:val="24"/>
          <w:lang w:eastAsia="en-CA"/>
        </w:rPr>
        <w:t xml:space="preserve"> analysis meant to be applied to any case where plaintiff seeking </w:t>
      </w:r>
      <w:r w:rsidRPr="005B1701">
        <w:rPr>
          <w:rFonts w:eastAsia="Times New Roman" w:cs="Times New Roman"/>
          <w:b/>
          <w:bCs/>
          <w:sz w:val="24"/>
          <w:szCs w:val="24"/>
          <w:u w:val="single"/>
          <w:lang w:eastAsia="en-CA"/>
        </w:rPr>
        <w:t xml:space="preserve">damages </w:t>
      </w:r>
      <w:r w:rsidRPr="005B1701">
        <w:rPr>
          <w:rFonts w:eastAsia="Times New Roman" w:cs="Times New Roman"/>
          <w:b/>
          <w:bCs/>
          <w:sz w:val="24"/>
          <w:szCs w:val="24"/>
          <w:lang w:eastAsia="en-CA"/>
        </w:rPr>
        <w:t xml:space="preserve">under s 24(1) </w:t>
      </w:r>
      <w:r w:rsidRPr="005B1701">
        <w:rPr>
          <w:rFonts w:eastAsia="Times New Roman" w:cs="Times New Roman"/>
          <w:b/>
          <w:bCs/>
          <w:sz w:val="24"/>
          <w:szCs w:val="24"/>
          <w:lang w:eastAsia="en-CA"/>
        </w:rPr>
        <w:sym w:font="Wingdings" w:char="F0E0"/>
      </w:r>
      <w:r w:rsidRPr="005B1701">
        <w:rPr>
          <w:rFonts w:eastAsia="Times New Roman" w:cs="Times New Roman"/>
          <w:b/>
          <w:bCs/>
          <w:sz w:val="24"/>
          <w:szCs w:val="24"/>
          <w:lang w:eastAsia="en-CA"/>
        </w:rPr>
        <w:t xml:space="preserve"> damages must be “appropriate and just”</w:t>
      </w:r>
    </w:p>
    <w:p w:rsidR="00971D71" w:rsidRPr="005B1701" w:rsidRDefault="00971D71" w:rsidP="00971D71">
      <w:pPr>
        <w:spacing w:after="0" w:line="240" w:lineRule="auto"/>
        <w:rPr>
          <w:b/>
        </w:rPr>
      </w:pPr>
      <w:r w:rsidRPr="005B1701">
        <w:sym w:font="Wingdings" w:char="F0E0"/>
      </w:r>
      <w:r w:rsidRPr="005B1701">
        <w:t xml:space="preserve"> Damages awarded under s.24(1) can serve as: </w:t>
      </w:r>
      <w:r w:rsidRPr="005B1701">
        <w:rPr>
          <w:b/>
        </w:rPr>
        <w:t>compensation, vindication or deterrence</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971D71">
      <w:pPr>
        <w:pStyle w:val="tests"/>
      </w:pPr>
      <w:bookmarkStart w:id="38" w:name="_Toc416534269"/>
      <w:r w:rsidRPr="005B1701">
        <w:rPr>
          <w:rStyle w:val="Heading3Char"/>
        </w:rPr>
        <w:t>There are 5 steps to sue for damages</w:t>
      </w:r>
      <w:bookmarkEnd w:id="38"/>
      <w:r w:rsidRPr="005B1701">
        <w:t xml:space="preserve">: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(1) Pf must prove the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breach.</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(2) Pf must justify damages as a remedy – functional justification</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lastRenderedPageBreak/>
        <w:t>(3) Must</w:t>
      </w:r>
      <w:r w:rsidRPr="005B1701">
        <w:rPr>
          <w:rFonts w:eastAsia="Times New Roman" w:cs="Times New Roman"/>
          <w:sz w:val="24"/>
          <w:szCs w:val="24"/>
          <w:lang w:eastAsia="en-CA"/>
        </w:rPr>
        <w:t xml:space="preserve"> further </w:t>
      </w:r>
      <w:r w:rsidRPr="005B1701">
        <w:rPr>
          <w:rFonts w:eastAsia="Times New Roman" w:cs="Times New Roman"/>
          <w:b/>
          <w:sz w:val="24"/>
          <w:szCs w:val="24"/>
          <w:lang w:eastAsia="en-CA"/>
        </w:rPr>
        <w:t>general objects</w:t>
      </w:r>
      <w:r w:rsidRPr="005B1701">
        <w:rPr>
          <w:rFonts w:eastAsia="Times New Roman" w:cs="Times New Roman"/>
          <w:sz w:val="24"/>
          <w:szCs w:val="24"/>
          <w:lang w:eastAsia="en-CA"/>
        </w:rPr>
        <w:t xml:space="preserve"> of the Charter </w:t>
      </w:r>
    </w:p>
    <w:p w:rsidR="00971D71" w:rsidRPr="005B1701" w:rsidRDefault="00971D71" w:rsidP="005B1701">
      <w:pPr>
        <w:numPr>
          <w:ilvl w:val="1"/>
          <w:numId w:val="103"/>
        </w:numPr>
        <w:tabs>
          <w:tab w:val="clear" w:pos="1440"/>
          <w:tab w:val="num" w:pos="360"/>
        </w:tabs>
        <w:spacing w:after="0" w:line="240" w:lineRule="auto"/>
        <w:ind w:left="1080"/>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Compensation</w:t>
      </w:r>
      <w:r w:rsidRPr="005B1701">
        <w:rPr>
          <w:rFonts w:eastAsia="Times New Roman" w:cs="Times New Roman"/>
          <w:sz w:val="24"/>
          <w:szCs w:val="24"/>
          <w:lang w:val="en-GB" w:eastAsia="en-CA"/>
        </w:rPr>
        <w:t xml:space="preserve"> [including intangible interests like embarrassment]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recognises breach may cause personal loss which</w:t>
      </w:r>
      <w:r w:rsidRPr="005B1701">
        <w:rPr>
          <w:rFonts w:eastAsia="Times New Roman" w:cs="Times New Roman"/>
          <w:sz w:val="24"/>
          <w:szCs w:val="24"/>
          <w:lang w:eastAsia="en-CA"/>
        </w:rPr>
        <w:t xml:space="preserve"> should be remedied; must show </w:t>
      </w:r>
      <w:r w:rsidRPr="005B1701">
        <w:rPr>
          <w:rFonts w:eastAsia="Times New Roman" w:cs="Times New Roman"/>
          <w:b/>
          <w:sz w:val="24"/>
          <w:szCs w:val="24"/>
          <w:lang w:eastAsia="en-CA"/>
        </w:rPr>
        <w:t>actual loss</w:t>
      </w:r>
      <w:r w:rsidRPr="005B1701">
        <w:rPr>
          <w:rFonts w:eastAsia="Times New Roman" w:cs="Times New Roman"/>
          <w:sz w:val="24"/>
          <w:szCs w:val="24"/>
          <w:lang w:eastAsia="en-CA"/>
        </w:rPr>
        <w:t xml:space="preserve"> so claimant can be restored to position prior to breach </w:t>
      </w:r>
    </w:p>
    <w:p w:rsidR="00971D71" w:rsidRPr="005B1701" w:rsidRDefault="00971D71" w:rsidP="005B1701">
      <w:pPr>
        <w:numPr>
          <w:ilvl w:val="2"/>
          <w:numId w:val="103"/>
        </w:numPr>
        <w:tabs>
          <w:tab w:val="clear" w:pos="2160"/>
          <w:tab w:val="num" w:pos="1080"/>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Pecuniary and non-pecuniary</w:t>
      </w:r>
    </w:p>
    <w:p w:rsidR="00971D71" w:rsidRPr="005B1701" w:rsidRDefault="00971D71" w:rsidP="005B1701">
      <w:pPr>
        <w:numPr>
          <w:ilvl w:val="1"/>
          <w:numId w:val="103"/>
        </w:numPr>
        <w:tabs>
          <w:tab w:val="clear" w:pos="1440"/>
          <w:tab w:val="num" w:pos="360"/>
        </w:tabs>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Vindication</w:t>
      </w:r>
      <w:r w:rsidRPr="005B1701">
        <w:rPr>
          <w:rFonts w:eastAsia="Times New Roman" w:cs="Times New Roman"/>
          <w:sz w:val="24"/>
          <w:szCs w:val="24"/>
          <w:lang w:val="en-GB" w:eastAsia="en-CA"/>
        </w:rPr>
        <w:t xml:space="preserve">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recognises that Charter rights must be maintained and cannot be allowed to be whittled away by attrition; </w:t>
      </w:r>
      <w:r w:rsidRPr="005B1701">
        <w:t>focuses on the harm the infringement causes society.</w:t>
      </w:r>
      <w:r w:rsidRPr="005B1701">
        <w:rPr>
          <w:rFonts w:eastAsia="Times New Roman" w:cs="Times New Roman"/>
          <w:sz w:val="24"/>
          <w:szCs w:val="24"/>
          <w:lang w:val="en-GB" w:eastAsia="en-CA"/>
        </w:rPr>
        <w:t xml:space="preserve"> </w:t>
      </w:r>
    </w:p>
    <w:p w:rsidR="00971D71" w:rsidRPr="005B1701" w:rsidRDefault="00971D71" w:rsidP="005B1701">
      <w:pPr>
        <w:numPr>
          <w:ilvl w:val="1"/>
          <w:numId w:val="103"/>
        </w:numPr>
        <w:tabs>
          <w:tab w:val="clear" w:pos="1440"/>
          <w:tab w:val="num" w:pos="360"/>
        </w:tabs>
        <w:spacing w:after="0" w:line="240" w:lineRule="auto"/>
        <w:ind w:left="1080"/>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Deterrence</w:t>
      </w:r>
      <w:r w:rsidRPr="005B1701">
        <w:rPr>
          <w:rFonts w:eastAsia="Times New Roman" w:cs="Times New Roman"/>
          <w:sz w:val="24"/>
          <w:szCs w:val="24"/>
          <w:lang w:eastAsia="en-CA"/>
        </w:rPr>
        <w:t xml:space="preserve"> </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 deterring future breaches by state actors; </w:t>
      </w:r>
      <w:r w:rsidRPr="005B1701">
        <w:t>social purpose of regulating government behavior to achieve compliance with the Constitution</w:t>
      </w:r>
    </w:p>
    <w:p w:rsidR="00971D71" w:rsidRPr="005B1701" w:rsidRDefault="00971D71" w:rsidP="005B1701">
      <w:pPr>
        <w:numPr>
          <w:ilvl w:val="2"/>
          <w:numId w:val="103"/>
        </w:numPr>
        <w:tabs>
          <w:tab w:val="clear" w:pos="2160"/>
          <w:tab w:val="num" w:pos="1620"/>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val="en-GB" w:eastAsia="en-CA"/>
        </w:rPr>
        <w:t>Deterrence</w:t>
      </w:r>
      <w:r w:rsidRPr="005B1701">
        <w:rPr>
          <w:rFonts w:eastAsia="Times New Roman" w:cs="Times New Roman"/>
          <w:sz w:val="24"/>
          <w:szCs w:val="24"/>
          <w:lang w:eastAsia="en-CA"/>
        </w:rPr>
        <w:t xml:space="preserve"> and vindication harder to decide, tort law less useful  (seriousness, impact on claimant); </w:t>
      </w:r>
      <w:r w:rsidRPr="005B1701">
        <w:rPr>
          <w:rFonts w:eastAsia="Times New Roman" w:cs="Times New Roman"/>
          <w:b/>
          <w:sz w:val="24"/>
          <w:szCs w:val="24"/>
          <w:lang w:eastAsia="en-CA"/>
        </w:rPr>
        <w:t>needs to be appropriate and just to both claimant and state</w:t>
      </w: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(4) Government has burden of bringing up counter-factors of why damages are inappropriate. (existence of alternative remedies)</w:t>
      </w:r>
    </w:p>
    <w:p w:rsidR="00971D71" w:rsidRPr="005B1701" w:rsidRDefault="00971D71" w:rsidP="005B1701">
      <w:pPr>
        <w:pStyle w:val="ListParagraph"/>
        <w:numPr>
          <w:ilvl w:val="0"/>
          <w:numId w:val="163"/>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Claimant</w:t>
      </w:r>
      <w:r w:rsidRPr="005B1701">
        <w:rPr>
          <w:rFonts w:eastAsia="Times New Roman" w:cs="Times New Roman"/>
          <w:sz w:val="24"/>
          <w:szCs w:val="24"/>
          <w:lang w:eastAsia="en-CA"/>
        </w:rPr>
        <w:t xml:space="preserve"> need not show that all other remedies exhausted; </w:t>
      </w:r>
      <w:r w:rsidRPr="005B1701">
        <w:rPr>
          <w:rFonts w:eastAsia="Times New Roman" w:cs="Times New Roman"/>
          <w:b/>
          <w:sz w:val="24"/>
          <w:szCs w:val="24"/>
          <w:lang w:eastAsia="en-CA"/>
        </w:rPr>
        <w:t>govt has to show that other remedies are available and more appropriate than damages</w:t>
      </w:r>
      <w:r w:rsidRPr="005B1701">
        <w:rPr>
          <w:rFonts w:eastAsia="Times New Roman" w:cs="Times New Roman"/>
          <w:sz w:val="24"/>
          <w:szCs w:val="24"/>
          <w:lang w:eastAsia="en-CA"/>
        </w:rPr>
        <w:t xml:space="preserve"> </w:t>
      </w:r>
    </w:p>
    <w:p w:rsidR="00971D71" w:rsidRPr="005B1701" w:rsidRDefault="00971D71" w:rsidP="005B1701">
      <w:pPr>
        <w:numPr>
          <w:ilvl w:val="1"/>
          <w:numId w:val="104"/>
        </w:numPr>
        <w:tabs>
          <w:tab w:val="num" w:pos="360"/>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Declarations of Charter breach (where no personal damage/loss)</w:t>
      </w:r>
    </w:p>
    <w:p w:rsidR="00971D71" w:rsidRPr="005B1701" w:rsidRDefault="00971D71" w:rsidP="005B1701">
      <w:pPr>
        <w:numPr>
          <w:ilvl w:val="1"/>
          <w:numId w:val="104"/>
        </w:numPr>
        <w:tabs>
          <w:tab w:val="num" w:pos="360"/>
        </w:tabs>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If damages = chilling effect on good/effective governance, then also not appropriate especially when conduct are actions only state can perform (</w:t>
      </w:r>
      <w:r w:rsidRPr="005B1701">
        <w:rPr>
          <w:rFonts w:eastAsia="Times New Roman" w:cs="Times New Roman"/>
          <w:b/>
          <w:bCs/>
          <w:i/>
          <w:iCs/>
          <w:sz w:val="24"/>
          <w:szCs w:val="24"/>
          <w:lang w:eastAsia="en-CA"/>
        </w:rPr>
        <w:t xml:space="preserve">Mackin </w:t>
      </w:r>
      <w:r w:rsidRPr="005B1701">
        <w:rPr>
          <w:rFonts w:eastAsia="Times New Roman" w:cs="Times New Roman"/>
          <w:b/>
          <w:bCs/>
          <w:sz w:val="24"/>
          <w:szCs w:val="24"/>
          <w:lang w:eastAsia="en-CA"/>
        </w:rPr>
        <w:t>principle</w:t>
      </w:r>
      <w:r w:rsidRPr="005B1701">
        <w:rPr>
          <w:rFonts w:eastAsia="Times New Roman" w:cs="Times New Roman"/>
          <w:sz w:val="24"/>
          <w:szCs w:val="24"/>
          <w:lang w:eastAsia="en-CA"/>
        </w:rPr>
        <w:t>)</w:t>
      </w:r>
    </w:p>
    <w:p w:rsidR="00971D71" w:rsidRPr="005B1701" w:rsidRDefault="00971D71" w:rsidP="005B1701">
      <w:pPr>
        <w:numPr>
          <w:ilvl w:val="2"/>
          <w:numId w:val="104"/>
        </w:numPr>
        <w:tabs>
          <w:tab w:val="num" w:pos="1080"/>
        </w:tabs>
        <w:spacing w:after="0" w:line="240" w:lineRule="auto"/>
        <w:ind w:left="2160"/>
        <w:textAlignment w:val="center"/>
        <w:rPr>
          <w:rFonts w:eastAsia="Times New Roman" w:cs="Times New Roman"/>
          <w:sz w:val="24"/>
          <w:szCs w:val="24"/>
          <w:lang w:eastAsia="en-CA"/>
        </w:rPr>
      </w:pPr>
      <w:r w:rsidRPr="005B1701">
        <w:rPr>
          <w:rFonts w:eastAsia="Times New Roman" w:cs="Times New Roman"/>
          <w:b/>
          <w:sz w:val="24"/>
          <w:szCs w:val="24"/>
          <w:lang w:eastAsia="en-CA"/>
        </w:rPr>
        <w:t>State action taken under statute which is subsequently declared invalid will not give rise to public law damages</w:t>
      </w:r>
      <w:r w:rsidRPr="005B1701">
        <w:rPr>
          <w:rFonts w:eastAsia="Times New Roman" w:cs="Times New Roman"/>
          <w:sz w:val="24"/>
          <w:szCs w:val="24"/>
          <w:lang w:eastAsia="en-CA"/>
        </w:rPr>
        <w:t xml:space="preserve"> because good governance requires public officials carry out their duties under valid statutes without fear of liability in the event that statute is later struck down (no immunity if state conduct clearly wrong, in bad faith, or an abuse of power)</w:t>
      </w:r>
    </w:p>
    <w:p w:rsidR="00971D71" w:rsidRPr="005B1701" w:rsidRDefault="00971D71" w:rsidP="005B1701">
      <w:pPr>
        <w:numPr>
          <w:ilvl w:val="2"/>
          <w:numId w:val="104"/>
        </w:numPr>
        <w:tabs>
          <w:tab w:val="num" w:pos="1080"/>
        </w:tabs>
        <w:spacing w:after="0" w:line="240" w:lineRule="auto"/>
        <w:ind w:left="21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Concurrent action in tort or other private claim bars s 24(1) damages if the result = double compensation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(5) Quantum assessment </w:t>
      </w:r>
    </w:p>
    <w:p w:rsidR="00971D71" w:rsidRPr="005B1701" w:rsidRDefault="00971D71" w:rsidP="005B1701">
      <w:pPr>
        <w:pStyle w:val="ListParagraph"/>
        <w:numPr>
          <w:ilvl w:val="0"/>
          <w:numId w:val="163"/>
        </w:numPr>
        <w:spacing w:after="0" w:line="240" w:lineRule="auto"/>
        <w:rPr>
          <w:rFonts w:eastAsia="Times New Roman" w:cs="Times New Roman"/>
          <w:sz w:val="24"/>
          <w:szCs w:val="24"/>
          <w:lang w:val="en-GB" w:eastAsia="en-CA"/>
        </w:rPr>
      </w:pPr>
      <w:r w:rsidRPr="005B1701">
        <w:rPr>
          <w:b/>
        </w:rPr>
        <w:t>Principal guide to the determination of quantum is the seriousness of the breach evaluated with regard to the impact on the claimant and the seriousness of the state misconduct.</w:t>
      </w:r>
      <w:r w:rsidRPr="005B1701">
        <w:rPr>
          <w:rFonts w:eastAsia="Times New Roman" w:cs="Times New Roman"/>
          <w:sz w:val="24"/>
          <w:szCs w:val="24"/>
          <w:lang w:val="en-GB" w:eastAsia="en-CA"/>
        </w:rPr>
        <w:t xml:space="preserve">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This must be done in a court of competent jurisdiction</w:t>
      </w:r>
      <w:r w:rsidRPr="005B1701">
        <w:rPr>
          <w:rFonts w:eastAsia="Times New Roman" w:cs="Times New Roman"/>
          <w:b/>
          <w:bCs/>
          <w:sz w:val="24"/>
          <w:szCs w:val="24"/>
          <w:lang w:val="en-GB" w:eastAsia="en-CA"/>
        </w:rPr>
        <w:sym w:font="Wingdings" w:char="F0E0"/>
      </w:r>
      <w:r w:rsidRPr="005B1701">
        <w:rPr>
          <w:rFonts w:eastAsia="Times New Roman" w:cs="Times New Roman"/>
          <w:b/>
          <w:bCs/>
          <w:sz w:val="24"/>
          <w:szCs w:val="24"/>
          <w:lang w:val="en-GB" w:eastAsia="en-CA"/>
        </w:rPr>
        <w:t xml:space="preserve"> </w:t>
      </w:r>
      <w:r w:rsidRPr="005B1701">
        <w:rPr>
          <w:rFonts w:eastAsia="Times New Roman" w:cs="Times New Roman"/>
          <w:b/>
          <w:bCs/>
          <w:sz w:val="24"/>
          <w:szCs w:val="24"/>
          <w:lang w:eastAsia="en-CA"/>
        </w:rPr>
        <w:t xml:space="preserve"> Prov crim courts not empowered to award s 24(1) damages</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NOTE: These aren’t private law damages or a tort. Proper approach to awarding damages should be incremental as cases arise.</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Decision:  </w:t>
      </w:r>
      <w:r w:rsidRPr="005B1701">
        <w:rPr>
          <w:rFonts w:eastAsia="Times New Roman" w:cs="Times New Roman"/>
          <w:bCs/>
          <w:sz w:val="24"/>
          <w:szCs w:val="24"/>
          <w:lang w:val="en-GB" w:eastAsia="en-CA"/>
        </w:rPr>
        <w:t>Plaintiff wins $5000 for getting strip searched.</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pStyle w:val="Heading2"/>
      </w:pPr>
      <w:bookmarkStart w:id="39" w:name="_Toc416534270"/>
      <w:r w:rsidRPr="005B1701">
        <w:t>R v Conway 2010 SCC 22</w:t>
      </w:r>
      <w:bookmarkEnd w:id="39"/>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 xml:space="preserve">Ontario Review Board deemed a "court of competent jurisdiction" under s 24(1) and thus authorised to provide certain remedies under s 24(1) </w:t>
      </w:r>
    </w:p>
    <w:p w:rsidR="00971D71" w:rsidRPr="005B1701" w:rsidRDefault="00971D71" w:rsidP="00971D71">
      <w:pPr>
        <w:spacing w:after="0" w:line="240" w:lineRule="auto"/>
        <w:rPr>
          <w:rFonts w:eastAsia="Times New Roman" w:cs="Times New Roman"/>
          <w:color w:val="0000FF"/>
          <w:sz w:val="24"/>
          <w:szCs w:val="24"/>
          <w:lang w:val="en-GB" w:eastAsia="en-CA"/>
        </w:rPr>
      </w:pPr>
    </w:p>
    <w:p w:rsidR="00971D71" w:rsidRPr="005B1701" w:rsidRDefault="00971D71" w:rsidP="005B1701">
      <w:pPr>
        <w:pStyle w:val="ListParagraph"/>
        <w:numPr>
          <w:ilvl w:val="0"/>
          <w:numId w:val="164"/>
        </w:numPr>
        <w:spacing w:after="0" w:line="240" w:lineRule="auto"/>
        <w:rPr>
          <w:rFonts w:eastAsia="Times New Roman" w:cs="Times New Roman"/>
          <w:color w:val="0000FF"/>
          <w:sz w:val="24"/>
          <w:szCs w:val="24"/>
          <w:lang w:val="en-GB" w:eastAsia="en-CA"/>
        </w:rPr>
      </w:pPr>
      <w:r w:rsidRPr="005B1701">
        <w:rPr>
          <w:rFonts w:eastAsia="Times New Roman" w:cs="Times New Roman"/>
          <w:sz w:val="24"/>
          <w:szCs w:val="24"/>
          <w:lang w:val="en-GB" w:eastAsia="en-CA"/>
        </w:rPr>
        <w:t>Mills: court has to have jurisdiction over person, subject matter and remedy</w:t>
      </w:r>
    </w:p>
    <w:p w:rsidR="00971D71" w:rsidRPr="005B1701" w:rsidRDefault="00971D71" w:rsidP="005B1701">
      <w:pPr>
        <w:pStyle w:val="ListParagraph"/>
        <w:numPr>
          <w:ilvl w:val="0"/>
          <w:numId w:val="164"/>
        </w:numPr>
        <w:spacing w:after="0" w:line="240" w:lineRule="auto"/>
        <w:rPr>
          <w:rFonts w:eastAsia="Times New Roman" w:cs="Times New Roman"/>
          <w:color w:val="0000FF"/>
          <w:sz w:val="24"/>
          <w:szCs w:val="24"/>
          <w:lang w:val="en-GB" w:eastAsia="en-CA"/>
        </w:rPr>
      </w:pPr>
      <w:r w:rsidRPr="005B1701">
        <w:rPr>
          <w:rFonts w:eastAsia="Times New Roman" w:cs="Times New Roman"/>
          <w:color w:val="000000"/>
          <w:sz w:val="24"/>
          <w:szCs w:val="24"/>
          <w:lang w:val="en-GB" w:eastAsia="en-CA"/>
        </w:rPr>
        <w:t>This</w:t>
      </w:r>
      <w:r w:rsidRPr="005B1701">
        <w:rPr>
          <w:rFonts w:eastAsia="Times New Roman" w:cs="Times New Roman"/>
          <w:color w:val="000000"/>
          <w:sz w:val="24"/>
          <w:szCs w:val="24"/>
          <w:lang w:eastAsia="en-CA"/>
        </w:rPr>
        <w:t xml:space="preserve"> case departs from this because focuses on </w:t>
      </w:r>
      <w:r w:rsidRPr="005B1701">
        <w:rPr>
          <w:rFonts w:eastAsia="Times New Roman" w:cs="Times New Roman"/>
          <w:b/>
          <w:bCs/>
          <w:color w:val="000000"/>
          <w:sz w:val="24"/>
          <w:szCs w:val="24"/>
          <w:lang w:eastAsia="en-CA"/>
        </w:rPr>
        <w:t xml:space="preserve">remedies </w:t>
      </w:r>
      <w:r w:rsidRPr="005B1701">
        <w:rPr>
          <w:rFonts w:eastAsia="Times New Roman" w:cs="Times New Roman"/>
          <w:color w:val="000000"/>
          <w:sz w:val="24"/>
          <w:szCs w:val="24"/>
          <w:lang w:eastAsia="en-CA"/>
        </w:rPr>
        <w:t xml:space="preserve">= </w:t>
      </w:r>
      <w:r w:rsidRPr="005B1701">
        <w:rPr>
          <w:rFonts w:eastAsia="Times New Roman" w:cs="Times New Roman"/>
          <w:b/>
          <w:bCs/>
          <w:color w:val="000000"/>
          <w:sz w:val="24"/>
          <w:szCs w:val="24"/>
          <w:lang w:eastAsia="en-CA"/>
        </w:rPr>
        <w:t xml:space="preserve">whether the court has the jurisdiction to grant Charter remedies </w:t>
      </w:r>
      <w:r w:rsidRPr="005B1701">
        <w:rPr>
          <w:rFonts w:eastAsia="Times New Roman" w:cs="Times New Roman"/>
          <w:b/>
          <w:bCs/>
          <w:i/>
          <w:iCs/>
          <w:color w:val="000000"/>
          <w:sz w:val="24"/>
          <w:szCs w:val="24"/>
          <w:lang w:eastAsia="en-CA"/>
        </w:rPr>
        <w:t xml:space="preserve">generally </w:t>
      </w:r>
      <w:r w:rsidRPr="005B1701">
        <w:rPr>
          <w:rFonts w:eastAsia="Times New Roman" w:cs="Times New Roman"/>
          <w:b/>
          <w:bCs/>
          <w:color w:val="000000"/>
          <w:sz w:val="24"/>
          <w:szCs w:val="24"/>
          <w:lang w:eastAsia="en-CA"/>
        </w:rPr>
        <w:t>not just a specific remedy</w:t>
      </w:r>
    </w:p>
    <w:p w:rsidR="00971D71" w:rsidRPr="005B1701" w:rsidRDefault="00971D71" w:rsidP="00971D71">
      <w:pPr>
        <w:pStyle w:val="Heading3"/>
        <w:rPr>
          <w:rFonts w:eastAsia="Times New Roman"/>
          <w:lang w:val="en-GB" w:eastAsia="en-CA"/>
        </w:rPr>
      </w:pPr>
      <w:bookmarkStart w:id="40" w:name="_Toc416534271"/>
      <w:r w:rsidRPr="005B1701">
        <w:rPr>
          <w:rFonts w:eastAsia="Times New Roman"/>
          <w:lang w:eastAsia="en-CA"/>
        </w:rPr>
        <w:lastRenderedPageBreak/>
        <w:t>To determine if Tribunal is court under Charter</w:t>
      </w:r>
      <w:bookmarkEnd w:id="40"/>
    </w:p>
    <w:p w:rsidR="00971D71" w:rsidRPr="005B1701" w:rsidRDefault="00971D71" w:rsidP="005B1701">
      <w:pPr>
        <w:pStyle w:val="ListParagraph"/>
        <w:numPr>
          <w:ilvl w:val="0"/>
          <w:numId w:val="165"/>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b/>
          <w:bCs/>
          <w:color w:val="000000"/>
          <w:sz w:val="24"/>
          <w:szCs w:val="24"/>
          <w:lang w:eastAsia="en-CA"/>
        </w:rPr>
        <w:t xml:space="preserve">look at whether admin tribunal has jurisdiction implicit/explicit, to decide </w:t>
      </w:r>
      <w:r w:rsidRPr="005B1701">
        <w:rPr>
          <w:rFonts w:eastAsia="Times New Roman" w:cs="Times New Roman"/>
          <w:b/>
          <w:bCs/>
          <w:color w:val="000000"/>
          <w:sz w:val="24"/>
          <w:szCs w:val="24"/>
          <w:u w:val="single"/>
          <w:lang w:eastAsia="en-CA"/>
        </w:rPr>
        <w:t xml:space="preserve">questions of law </w:t>
      </w:r>
      <w:r w:rsidRPr="005B1701">
        <w:rPr>
          <w:rFonts w:eastAsia="Times New Roman" w:cs="Times New Roman"/>
          <w:color w:val="000000"/>
          <w:sz w:val="24"/>
          <w:szCs w:val="24"/>
          <w:u w:val="single"/>
          <w:lang w:eastAsia="en-CA"/>
        </w:rPr>
        <w:t>(</w:t>
      </w:r>
      <w:r w:rsidRPr="005B1701">
        <w:rPr>
          <w:rFonts w:eastAsia="Times New Roman" w:cs="Times New Roman"/>
          <w:color w:val="000000"/>
          <w:sz w:val="24"/>
          <w:szCs w:val="24"/>
          <w:lang w:eastAsia="en-CA"/>
        </w:rPr>
        <w:t>have to interpret and apply statutes that they're responsible for)</w:t>
      </w:r>
    </w:p>
    <w:p w:rsidR="00971D71" w:rsidRPr="005B1701" w:rsidRDefault="00971D71" w:rsidP="005B1701">
      <w:pPr>
        <w:numPr>
          <w:ilvl w:val="2"/>
          <w:numId w:val="105"/>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eastAsia="en-CA"/>
        </w:rPr>
        <w:t>If have this competence, then have the competence to make decisions on constitutional issues/law and Charter and to give remedies under s 24(1) (</w:t>
      </w:r>
      <w:r w:rsidRPr="005B1701">
        <w:rPr>
          <w:rFonts w:eastAsia="Times New Roman" w:cs="Times New Roman"/>
          <w:i/>
          <w:iCs/>
          <w:color w:val="000000"/>
          <w:sz w:val="24"/>
          <w:szCs w:val="24"/>
          <w:lang w:eastAsia="en-CA"/>
        </w:rPr>
        <w:t>unless statute bars them from it or particular remedy can't be granted by specific tribunal</w:t>
      </w:r>
      <w:r w:rsidRPr="005B1701">
        <w:rPr>
          <w:rFonts w:eastAsia="Times New Roman" w:cs="Times New Roman"/>
          <w:color w:val="000000"/>
          <w:sz w:val="24"/>
          <w:szCs w:val="24"/>
          <w:lang w:eastAsia="en-CA"/>
        </w:rPr>
        <w:t xml:space="preserve">) </w:t>
      </w:r>
    </w:p>
    <w:p w:rsidR="00971D71" w:rsidRPr="005B1701" w:rsidRDefault="00971D71" w:rsidP="005B1701">
      <w:pPr>
        <w:pStyle w:val="ListParagraph"/>
        <w:numPr>
          <w:ilvl w:val="0"/>
          <w:numId w:val="165"/>
        </w:numPr>
        <w:spacing w:after="0" w:line="240" w:lineRule="auto"/>
        <w:textAlignment w:val="center"/>
        <w:rPr>
          <w:rFonts w:eastAsia="Times New Roman" w:cs="Times New Roman"/>
          <w:color w:val="000000"/>
          <w:sz w:val="24"/>
          <w:szCs w:val="24"/>
          <w:lang w:val="en-GB" w:eastAsia="en-CA"/>
        </w:rPr>
      </w:pPr>
      <w:r w:rsidRPr="005B1701">
        <w:rPr>
          <w:b/>
        </w:rPr>
        <w:t>Look at whether tribunal can grant the particular remedy sought, given the relevant statutory scheme?</w:t>
      </w:r>
      <w:r w:rsidRPr="005B1701">
        <w:t xml:space="preserve"> </w:t>
      </w:r>
    </w:p>
    <w:p w:rsidR="00971D71" w:rsidRPr="005B1701" w:rsidRDefault="00971D71" w:rsidP="005B1701">
      <w:pPr>
        <w:pStyle w:val="ListParagraph"/>
        <w:numPr>
          <w:ilvl w:val="0"/>
          <w:numId w:val="166"/>
        </w:numPr>
        <w:spacing w:after="0" w:line="240" w:lineRule="auto"/>
        <w:textAlignment w:val="center"/>
        <w:rPr>
          <w:rFonts w:eastAsia="Times New Roman" w:cs="Times New Roman"/>
          <w:color w:val="000000"/>
          <w:sz w:val="24"/>
          <w:szCs w:val="24"/>
          <w:lang w:val="en-GB" w:eastAsia="en-CA"/>
        </w:rPr>
      </w:pPr>
      <w:r w:rsidRPr="005B1701">
        <w:t>It is an issue of discerning legislative intent to determine if the remedy sought was intended by the legislature to fit within the framework of the particular tribunal.</w:t>
      </w:r>
    </w:p>
    <w:p w:rsidR="00971D71" w:rsidRPr="005B1701" w:rsidRDefault="00971D71" w:rsidP="005B1701">
      <w:pPr>
        <w:pStyle w:val="ListParagraph"/>
        <w:numPr>
          <w:ilvl w:val="0"/>
          <w:numId w:val="152"/>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b/>
          <w:color w:val="000000"/>
          <w:sz w:val="24"/>
          <w:szCs w:val="24"/>
          <w:lang w:val="en-GB" w:eastAsia="en-CA"/>
        </w:rPr>
        <w:t xml:space="preserve">Board has power to decide questions of law; this includes questions regarding Charter </w:t>
      </w:r>
    </w:p>
    <w:p w:rsidR="00971D71" w:rsidRPr="005B1701" w:rsidRDefault="00971D71" w:rsidP="005B1701">
      <w:pPr>
        <w:pStyle w:val="ListParagraph"/>
        <w:numPr>
          <w:ilvl w:val="2"/>
          <w:numId w:val="152"/>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val="en-GB" w:eastAsia="en-CA"/>
        </w:rPr>
        <w:t>Have</w:t>
      </w:r>
      <w:r w:rsidRPr="005B1701">
        <w:rPr>
          <w:rFonts w:eastAsia="Times New Roman" w:cs="Times New Roman"/>
          <w:color w:val="000000"/>
          <w:sz w:val="24"/>
          <w:szCs w:val="24"/>
          <w:lang w:eastAsia="en-CA"/>
        </w:rPr>
        <w:t xml:space="preserve"> certain level of expertise </w:t>
      </w:r>
    </w:p>
    <w:p w:rsidR="00971D71" w:rsidRPr="005B1701" w:rsidRDefault="00971D71" w:rsidP="005B1701">
      <w:pPr>
        <w:pStyle w:val="ListParagraph"/>
        <w:numPr>
          <w:ilvl w:val="2"/>
          <w:numId w:val="152"/>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eastAsia="en-CA"/>
        </w:rPr>
        <w:t xml:space="preserve">Can't decide questions of </w:t>
      </w:r>
      <w:r w:rsidRPr="005B1701">
        <w:rPr>
          <w:rFonts w:eastAsia="Times New Roman" w:cs="Times New Roman"/>
          <w:b/>
          <w:bCs/>
          <w:color w:val="000000"/>
          <w:sz w:val="24"/>
          <w:szCs w:val="24"/>
          <w:lang w:eastAsia="en-CA"/>
        </w:rPr>
        <w:t xml:space="preserve">general law </w:t>
      </w:r>
      <w:r w:rsidRPr="005B1701">
        <w:rPr>
          <w:rFonts w:eastAsia="Times New Roman" w:cs="Times New Roman"/>
          <w:color w:val="000000"/>
          <w:sz w:val="24"/>
          <w:szCs w:val="24"/>
          <w:lang w:eastAsia="en-CA"/>
        </w:rPr>
        <w:t>though</w:t>
      </w:r>
    </w:p>
    <w:p w:rsidR="00971D71" w:rsidRPr="005B1701" w:rsidRDefault="00971D71" w:rsidP="005B1701">
      <w:pPr>
        <w:pStyle w:val="ListParagraph"/>
        <w:numPr>
          <w:ilvl w:val="1"/>
          <w:numId w:val="152"/>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val="en-GB" w:eastAsia="en-CA"/>
        </w:rPr>
        <w:t>This</w:t>
      </w:r>
      <w:r w:rsidRPr="005B1701">
        <w:rPr>
          <w:rFonts w:eastAsia="Times New Roman" w:cs="Times New Roman"/>
          <w:color w:val="000000"/>
          <w:sz w:val="24"/>
          <w:szCs w:val="24"/>
          <w:lang w:eastAsia="en-CA"/>
        </w:rPr>
        <w:t xml:space="preserve"> case merges the 3 waves to give general conclusion regarding jurisdiction of administrative tribunals</w:t>
      </w:r>
    </w:p>
    <w:p w:rsidR="00971D71" w:rsidRPr="005B1701" w:rsidRDefault="00971D71" w:rsidP="005B1701">
      <w:pPr>
        <w:pStyle w:val="ListParagraph"/>
        <w:numPr>
          <w:ilvl w:val="1"/>
          <w:numId w:val="152"/>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val="en-GB" w:eastAsia="en-CA"/>
        </w:rPr>
        <w:t>tribunals</w:t>
      </w:r>
      <w:r w:rsidRPr="005B1701">
        <w:rPr>
          <w:rFonts w:eastAsia="Times New Roman" w:cs="Times New Roman"/>
          <w:color w:val="000000"/>
          <w:sz w:val="24"/>
          <w:szCs w:val="24"/>
          <w:lang w:eastAsia="en-CA"/>
        </w:rPr>
        <w:t xml:space="preserve"> </w:t>
      </w:r>
      <w:r w:rsidRPr="005B1701">
        <w:rPr>
          <w:rFonts w:eastAsia="Times New Roman" w:cs="Times New Roman"/>
          <w:color w:val="000000"/>
          <w:sz w:val="24"/>
          <w:szCs w:val="24"/>
          <w:lang w:val="en-GB" w:eastAsia="en-CA"/>
        </w:rPr>
        <w:t>not</w:t>
      </w:r>
      <w:r w:rsidRPr="005B1701">
        <w:rPr>
          <w:rFonts w:eastAsia="Times New Roman" w:cs="Times New Roman"/>
          <w:color w:val="000000"/>
          <w:sz w:val="24"/>
          <w:szCs w:val="24"/>
          <w:lang w:eastAsia="en-CA"/>
        </w:rPr>
        <w:t xml:space="preserve"> exempt from Charter, have to exercise judgement in accordance with Charter values</w:t>
      </w:r>
    </w:p>
    <w:p w:rsidR="00971D71" w:rsidRPr="005B1701" w:rsidRDefault="00971D71" w:rsidP="005B1701">
      <w:pPr>
        <w:pStyle w:val="ListParagraph"/>
        <w:numPr>
          <w:ilvl w:val="2"/>
          <w:numId w:val="152"/>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val="en-GB" w:eastAsia="en-CA"/>
        </w:rPr>
        <w:t>However</w:t>
      </w:r>
      <w:r w:rsidRPr="005B1701">
        <w:rPr>
          <w:rFonts w:eastAsia="Times New Roman" w:cs="Times New Roman"/>
          <w:color w:val="000000"/>
          <w:sz w:val="24"/>
          <w:szCs w:val="24"/>
          <w:lang w:eastAsia="en-CA"/>
        </w:rPr>
        <w:t>, doesn't have authority to "order" provincial health authorities to engage in specific treatment regarding specific individuals</w:t>
      </w:r>
    </w:p>
    <w:p w:rsidR="00971D71" w:rsidRPr="005B1701" w:rsidRDefault="00971D71" w:rsidP="005B1701">
      <w:pPr>
        <w:pStyle w:val="ListParagraph"/>
        <w:numPr>
          <w:ilvl w:val="2"/>
          <w:numId w:val="152"/>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eastAsia="en-CA"/>
        </w:rPr>
        <w:t xml:space="preserve">remedies based on such orders cannot be granted </w:t>
      </w:r>
    </w:p>
    <w:p w:rsidR="00971D71" w:rsidRPr="005B1701" w:rsidRDefault="00971D71" w:rsidP="005B1701">
      <w:pPr>
        <w:pStyle w:val="ListParagraph"/>
        <w:numPr>
          <w:ilvl w:val="2"/>
          <w:numId w:val="152"/>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i/>
          <w:iCs/>
          <w:color w:val="000000"/>
          <w:sz w:val="24"/>
          <w:szCs w:val="24"/>
          <w:lang w:eastAsia="en-CA"/>
        </w:rPr>
        <w:t xml:space="preserve">can </w:t>
      </w:r>
      <w:r w:rsidRPr="005B1701">
        <w:rPr>
          <w:rFonts w:eastAsia="Times New Roman" w:cs="Times New Roman"/>
          <w:color w:val="000000"/>
          <w:sz w:val="24"/>
          <w:szCs w:val="24"/>
          <w:lang w:eastAsia="en-CA"/>
        </w:rPr>
        <w:t>grant absolute discharges, but can't give it in this case because he's a danger to the public</w:t>
      </w:r>
    </w:p>
    <w:p w:rsidR="00971D71" w:rsidRPr="005B1701" w:rsidRDefault="00971D71" w:rsidP="00971D71">
      <w:pPr>
        <w:spacing w:after="0" w:line="240" w:lineRule="auto"/>
        <w:ind w:left="540"/>
        <w:rPr>
          <w:rFonts w:eastAsia="Times New Roman" w:cs="Times New Roman"/>
          <w:color w:val="000000"/>
          <w:sz w:val="24"/>
          <w:szCs w:val="24"/>
          <w:lang w:eastAsia="en-CA"/>
        </w:rPr>
      </w:pPr>
      <w:r w:rsidRPr="005B1701">
        <w:rPr>
          <w:rFonts w:eastAsia="Times New Roman" w:cs="Times New Roman"/>
          <w:color w:val="000000"/>
          <w:sz w:val="24"/>
          <w:szCs w:val="24"/>
          <w:lang w:eastAsia="en-CA"/>
        </w:rPr>
        <w:t> </w:t>
      </w:r>
    </w:p>
    <w:p w:rsidR="00971D71" w:rsidRPr="005B1701" w:rsidRDefault="00971D71" w:rsidP="00971D71">
      <w:pPr>
        <w:spacing w:after="0" w:line="240" w:lineRule="auto"/>
        <w:rPr>
          <w:rFonts w:eastAsia="Times New Roman" w:cs="Times New Roman"/>
          <w:b/>
          <w:color w:val="000000"/>
          <w:sz w:val="24"/>
          <w:szCs w:val="24"/>
          <w:lang w:eastAsia="en-CA"/>
        </w:rPr>
      </w:pPr>
      <w:r w:rsidRPr="005B1701">
        <w:rPr>
          <w:rFonts w:eastAsia="Times New Roman" w:cs="Times New Roman"/>
          <w:b/>
          <w:color w:val="000000"/>
          <w:sz w:val="24"/>
          <w:szCs w:val="24"/>
          <w:lang w:eastAsia="en-CA"/>
        </w:rPr>
        <w:t xml:space="preserve">Tribunals deemed courts of competent jurisdiction for giving remedies under s 24(1) </w:t>
      </w:r>
      <w:r w:rsidRPr="005B1701">
        <w:rPr>
          <w:rFonts w:eastAsia="Times New Roman" w:cs="Times New Roman"/>
          <w:b/>
          <w:i/>
          <w:iCs/>
          <w:color w:val="000000"/>
          <w:sz w:val="24"/>
          <w:szCs w:val="24"/>
          <w:lang w:eastAsia="en-CA"/>
        </w:rPr>
        <w:t xml:space="preserve">unless statute exempts/bars tribunal from doing it </w:t>
      </w:r>
      <w:r w:rsidRPr="005B1701">
        <w:rPr>
          <w:rFonts w:eastAsia="Times New Roman" w:cs="Times New Roman"/>
          <w:b/>
          <w:color w:val="000000"/>
          <w:sz w:val="24"/>
          <w:szCs w:val="24"/>
          <w:lang w:eastAsia="en-CA"/>
        </w:rPr>
        <w:t>If you're sitting as a (prov) criminal court, civil remedies are excluded under s 24(1)</w:t>
      </w: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spacing w:after="0" w:line="240" w:lineRule="auto"/>
        <w:rPr>
          <w:rFonts w:eastAsia="Times New Roman" w:cs="Times New Roman"/>
          <w:b/>
          <w:color w:val="000000"/>
          <w:sz w:val="24"/>
          <w:szCs w:val="24"/>
          <w:lang w:eastAsia="en-CA"/>
        </w:rPr>
      </w:pPr>
    </w:p>
    <w:p w:rsidR="00971D71" w:rsidRPr="005B1701" w:rsidRDefault="00971D71" w:rsidP="00971D71">
      <w:pPr>
        <w:pStyle w:val="Heading1"/>
      </w:pPr>
      <w:bookmarkStart w:id="41" w:name="_Toc416534272"/>
      <w:r w:rsidRPr="005B1701">
        <w:lastRenderedPageBreak/>
        <w:t>FREEDOM OF EXPRESSION</w:t>
      </w:r>
      <w:bookmarkEnd w:id="41"/>
      <w:r w:rsidRPr="005B1701">
        <w:t xml:space="preserve"> </w:t>
      </w:r>
    </w:p>
    <w:p w:rsidR="00971D71" w:rsidRPr="005B1701" w:rsidRDefault="00971D71" w:rsidP="00971D71">
      <w:pPr>
        <w:pStyle w:val="section"/>
        <w:shd w:val="clear" w:color="auto" w:fill="FFFFFF"/>
        <w:spacing w:before="168" w:beforeAutospacing="0" w:after="120" w:afterAutospacing="0"/>
        <w:rPr>
          <w:rFonts w:asciiTheme="minorHAnsi" w:hAnsiTheme="minorHAnsi"/>
          <w:color w:val="333333"/>
        </w:rPr>
      </w:pPr>
      <w:r w:rsidRPr="005B1701">
        <w:rPr>
          <w:rStyle w:val="sectionlabel"/>
          <w:rFonts w:asciiTheme="minorHAnsi" w:hAnsiTheme="minorHAnsi"/>
          <w:bCs/>
          <w:color w:val="333333"/>
        </w:rPr>
        <w:t xml:space="preserve">Charter: 2. </w:t>
      </w:r>
      <w:r w:rsidRPr="005B1701">
        <w:rPr>
          <w:rFonts w:asciiTheme="minorHAnsi" w:hAnsiTheme="minorHAnsi"/>
          <w:color w:val="333333"/>
        </w:rPr>
        <w:t xml:space="preserve">Everyone has the following fundamental freedoms: </w:t>
      </w:r>
    </w:p>
    <w:p w:rsidR="00971D71" w:rsidRPr="005B1701" w:rsidRDefault="00971D71" w:rsidP="00971D71">
      <w:pPr>
        <w:spacing w:after="0" w:line="240" w:lineRule="auto"/>
        <w:ind w:left="1440"/>
        <w:rPr>
          <w:rFonts w:eastAsia="Times New Roman" w:cs="Times New Roman"/>
          <w:sz w:val="24"/>
          <w:szCs w:val="24"/>
          <w:lang w:eastAsia="en-CA"/>
        </w:rPr>
      </w:pPr>
      <w:r w:rsidRPr="005B1701">
        <w:rPr>
          <w:rFonts w:eastAsia="Times New Roman" w:cs="Times New Roman"/>
          <w:sz w:val="24"/>
          <w:szCs w:val="24"/>
          <w:lang w:eastAsia="en-CA"/>
        </w:rPr>
        <w:t>(b) freedom of thought, belief, opinion &amp; expression, including freedom of press &amp; other media of communication</w:t>
      </w:r>
    </w:p>
    <w:p w:rsidR="00971D71" w:rsidRPr="005B1701" w:rsidRDefault="00971D71" w:rsidP="00971D71">
      <w:pPr>
        <w:spacing w:after="0" w:line="240" w:lineRule="auto"/>
        <w:ind w:left="54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Just because something is on paper doesn't mean that it'll be transferred in reality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Questions: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 1)</w:t>
      </w:r>
      <w:r w:rsidRPr="005B1701">
        <w:rPr>
          <w:rFonts w:eastAsia="Times New Roman" w:cs="Times New Roman"/>
          <w:sz w:val="24"/>
          <w:szCs w:val="24"/>
          <w:lang w:val="en-GB" w:eastAsia="en-CA"/>
        </w:rPr>
        <w:t xml:space="preserve"> What is the </w:t>
      </w:r>
      <w:r w:rsidRPr="005B1701">
        <w:rPr>
          <w:rFonts w:eastAsia="Times New Roman" w:cs="Times New Roman"/>
          <w:sz w:val="24"/>
          <w:szCs w:val="24"/>
          <w:u w:val="single"/>
          <w:lang w:val="en-GB" w:eastAsia="en-CA"/>
        </w:rPr>
        <w:t>scope</w:t>
      </w:r>
      <w:r w:rsidRPr="005B1701">
        <w:rPr>
          <w:rFonts w:eastAsia="Times New Roman" w:cs="Times New Roman"/>
          <w:sz w:val="24"/>
          <w:szCs w:val="24"/>
          <w:lang w:val="en-GB" w:eastAsia="en-CA"/>
        </w:rPr>
        <w:t xml:space="preserve"> of FOE (see </w:t>
      </w:r>
      <w:r w:rsidRPr="005B1701">
        <w:rPr>
          <w:rFonts w:eastAsia="Times New Roman" w:cs="Times New Roman"/>
          <w:b/>
          <w:bCs/>
          <w:i/>
          <w:iCs/>
          <w:sz w:val="24"/>
          <w:szCs w:val="24"/>
          <w:lang w:val="en-GB" w:eastAsia="en-CA"/>
        </w:rPr>
        <w:t>Irwin</w:t>
      </w:r>
      <w:r w:rsidRPr="005B1701">
        <w:rPr>
          <w:rFonts w:eastAsia="Times New Roman" w:cs="Times New Roman"/>
          <w:sz w:val="24"/>
          <w:szCs w:val="24"/>
          <w:lang w:val="en-GB" w:eastAsia="en-CA"/>
        </w:rPr>
        <w:t>)</w:t>
      </w:r>
    </w:p>
    <w:p w:rsidR="00971D71" w:rsidRPr="005B1701" w:rsidRDefault="00971D71" w:rsidP="005B1701">
      <w:pPr>
        <w:numPr>
          <w:ilvl w:val="0"/>
          <w:numId w:val="26"/>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Are there are limitations? Qualifications? What are they?.</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2)</w:t>
      </w:r>
      <w:r w:rsidRPr="005B1701">
        <w:rPr>
          <w:rFonts w:eastAsia="Times New Roman" w:cs="Times New Roman"/>
          <w:sz w:val="24"/>
          <w:szCs w:val="24"/>
          <w:lang w:val="en-GB" w:eastAsia="en-CA"/>
        </w:rPr>
        <w:t xml:space="preserve"> How do you make a case for an infringement? </w:t>
      </w:r>
      <w:r w:rsidRPr="005B1701">
        <w:rPr>
          <w:rFonts w:eastAsia="Times New Roman" w:cs="Times New Roman"/>
          <w:i/>
          <w:iCs/>
          <w:sz w:val="24"/>
          <w:szCs w:val="24"/>
          <w:lang w:val="en-GB" w:eastAsia="en-CA"/>
        </w:rPr>
        <w:t>Oakes</w:t>
      </w:r>
      <w:r w:rsidRPr="005B1701">
        <w:rPr>
          <w:rFonts w:eastAsia="Times New Roman" w:cs="Times New Roman"/>
          <w:sz w:val="24"/>
          <w:szCs w:val="24"/>
          <w:lang w:val="en-GB" w:eastAsia="en-CA"/>
        </w:rPr>
        <w:t xml:space="preserve"> test is flexible.</w:t>
      </w:r>
    </w:p>
    <w:p w:rsidR="00971D71" w:rsidRPr="005B1701" w:rsidRDefault="00971D71" w:rsidP="005B1701">
      <w:pPr>
        <w:numPr>
          <w:ilvl w:val="0"/>
          <w:numId w:val="27"/>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If Crown, argue for either violence (</w:t>
      </w:r>
      <w:r w:rsidRPr="005B1701">
        <w:rPr>
          <w:rFonts w:eastAsia="Times New Roman" w:cs="Times New Roman"/>
          <w:b/>
          <w:bCs/>
          <w:i/>
          <w:iCs/>
          <w:sz w:val="24"/>
          <w:szCs w:val="24"/>
          <w:lang w:val="en-GB" w:eastAsia="en-CA"/>
        </w:rPr>
        <w:t>Irwin</w:t>
      </w:r>
      <w:r w:rsidRPr="005B1701">
        <w:rPr>
          <w:rFonts w:eastAsia="Times New Roman" w:cs="Times New Roman"/>
          <w:sz w:val="24"/>
          <w:szCs w:val="24"/>
          <w:lang w:val="en-GB" w:eastAsia="en-CA"/>
        </w:rPr>
        <w:t>) or public place (</w:t>
      </w:r>
      <w:r w:rsidRPr="005B1701">
        <w:rPr>
          <w:rFonts w:eastAsia="Times New Roman" w:cs="Times New Roman"/>
          <w:b/>
          <w:bCs/>
          <w:i/>
          <w:iCs/>
          <w:sz w:val="24"/>
          <w:szCs w:val="24"/>
          <w:lang w:val="en-GB" w:eastAsia="en-CA"/>
        </w:rPr>
        <w:t>Ramsden</w:t>
      </w:r>
      <w:r w:rsidRPr="005B1701">
        <w:rPr>
          <w:rFonts w:eastAsia="Times New Roman" w:cs="Times New Roman"/>
          <w:sz w:val="24"/>
          <w:szCs w:val="24"/>
          <w:lang w:val="en-GB" w:eastAsia="en-CA"/>
        </w:rPr>
        <w:t>) exceptions.</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pStyle w:val="Heading2"/>
      </w:pPr>
      <w:bookmarkStart w:id="42" w:name="_Toc416534273"/>
      <w:r w:rsidRPr="005B1701">
        <w:t>Irwin Toy Ltd v Quebec (Attorney General), [1989] 1 SCR 927    - Broad interpretation</w:t>
      </w:r>
      <w:bookmarkEnd w:id="42"/>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How to find an infringement of 2(b) using a direct/purpose approach; General</w:t>
      </w:r>
      <w:r w:rsidRPr="005B1701">
        <w:rPr>
          <w:rFonts w:eastAsia="Times New Roman" w:cs="Times New Roman"/>
          <w:b/>
          <w:bCs/>
          <w:color w:val="0000FF"/>
          <w:sz w:val="24"/>
          <w:szCs w:val="24"/>
          <w:lang w:eastAsia="en-CA"/>
        </w:rPr>
        <w:t xml:space="preserve"> framework of analysis for 2(b); Expression is Form and Content; Violent expression not protected under 2(b)</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Irwin opposes a law that restricts advertising to kids.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Is commercial advertising included within s. 2(b)?</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pStyle w:val="Heading3"/>
        <w:rPr>
          <w:rFonts w:eastAsia="Times New Roman"/>
          <w:lang w:val="en-GB" w:eastAsia="en-CA"/>
        </w:rPr>
      </w:pPr>
      <w:bookmarkStart w:id="43" w:name="_Toc416534274"/>
      <w:r w:rsidRPr="005B1701">
        <w:rPr>
          <w:rFonts w:eastAsia="Times New Roman"/>
          <w:lang w:val="en-GB" w:eastAsia="en-CA"/>
        </w:rPr>
        <w:t>Freedom of Expression Charter Challenge</w:t>
      </w:r>
      <w:bookmarkEnd w:id="43"/>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Stage 1: plaintiffs must bring themselves within the right.</w:t>
      </w:r>
    </w:p>
    <w:p w:rsidR="00971D71" w:rsidRPr="005B1701" w:rsidRDefault="00971D71" w:rsidP="005B1701">
      <w:pPr>
        <w:pStyle w:val="ListParagraph"/>
        <w:numPr>
          <w:ilvl w:val="0"/>
          <w:numId w:val="65"/>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Establish scope</w:t>
      </w:r>
      <w:r w:rsidRPr="005B1701">
        <w:rPr>
          <w:rFonts w:eastAsia="Times New Roman" w:cs="Times New Roman"/>
          <w:b/>
          <w:bCs/>
          <w:sz w:val="24"/>
          <w:szCs w:val="24"/>
          <w:lang w:eastAsia="en-CA"/>
        </w:rPr>
        <w:t xml:space="preserve"> of provision</w:t>
      </w:r>
    </w:p>
    <w:p w:rsidR="00971D71" w:rsidRPr="005B1701" w:rsidRDefault="00971D71" w:rsidP="005B1701">
      <w:pPr>
        <w:pStyle w:val="ListParagraph"/>
        <w:numPr>
          <w:ilvl w:val="1"/>
          <w:numId w:val="6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2(b) protects "expression" </w:t>
      </w:r>
      <w:r w:rsidRPr="005B1701">
        <w:rPr>
          <w:lang w:eastAsia="en-CA"/>
        </w:rPr>
        <w:sym w:font="Wingdings" w:char="F0E0"/>
      </w:r>
      <w:r w:rsidRPr="005B1701">
        <w:rPr>
          <w:rFonts w:eastAsia="Times New Roman" w:cs="Times New Roman"/>
          <w:sz w:val="24"/>
          <w:szCs w:val="24"/>
          <w:lang w:eastAsia="en-CA"/>
        </w:rPr>
        <w:t xml:space="preserve"> defined as any activity that attempts to convey meaning via both </w:t>
      </w:r>
      <w:r w:rsidRPr="005B1701">
        <w:rPr>
          <w:rFonts w:eastAsia="Times New Roman" w:cs="Times New Roman"/>
          <w:b/>
          <w:sz w:val="24"/>
          <w:szCs w:val="24"/>
          <w:lang w:eastAsia="en-CA"/>
        </w:rPr>
        <w:t>content and form</w:t>
      </w:r>
      <w:r w:rsidRPr="005B1701">
        <w:rPr>
          <w:rFonts w:eastAsia="Times New Roman" w:cs="Times New Roman"/>
          <w:sz w:val="24"/>
          <w:szCs w:val="24"/>
          <w:lang w:eastAsia="en-CA"/>
        </w:rPr>
        <w:t xml:space="preserve"> </w:t>
      </w:r>
    </w:p>
    <w:p w:rsidR="00971D71" w:rsidRPr="005B1701" w:rsidRDefault="00971D71" w:rsidP="005B1701">
      <w:pPr>
        <w:pStyle w:val="ListParagraph"/>
        <w:numPr>
          <w:ilvl w:val="1"/>
          <w:numId w:val="65"/>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Interpretation of </w:t>
      </w:r>
      <w:r w:rsidRPr="005B1701">
        <w:rPr>
          <w:rFonts w:eastAsia="Times New Roman" w:cs="Times New Roman"/>
          <w:b/>
          <w:bCs/>
          <w:sz w:val="24"/>
          <w:szCs w:val="24"/>
          <w:lang w:val="en-GB" w:eastAsia="en-CA"/>
        </w:rPr>
        <w:t>scope of 2(b) can be broad</w:t>
      </w:r>
      <w:r w:rsidRPr="005B1701">
        <w:rPr>
          <w:rFonts w:eastAsia="Times New Roman" w:cs="Times New Roman"/>
          <w:sz w:val="24"/>
          <w:szCs w:val="24"/>
          <w:lang w:val="en-GB" w:eastAsia="en-CA"/>
        </w:rPr>
        <w:t xml:space="preserve"> because we have s. 1 to cut it down.</w:t>
      </w:r>
    </w:p>
    <w:p w:rsidR="00971D71" w:rsidRPr="005B1701" w:rsidRDefault="00971D71" w:rsidP="005B1701">
      <w:pPr>
        <w:pStyle w:val="ListParagraph"/>
        <w:numPr>
          <w:ilvl w:val="1"/>
          <w:numId w:val="65"/>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Violence is not protected under 2(b)</w:t>
      </w:r>
    </w:p>
    <w:p w:rsidR="00971D71" w:rsidRPr="005B1701" w:rsidRDefault="00971D71" w:rsidP="005B1701">
      <w:pPr>
        <w:pStyle w:val="ListParagraph"/>
        <w:numPr>
          <w:ilvl w:val="0"/>
          <w:numId w:val="65"/>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Establish that provision applies to you (fit under it)</w:t>
      </w:r>
    </w:p>
    <w:p w:rsidR="00971D71" w:rsidRPr="005B1701" w:rsidRDefault="00971D71" w:rsidP="005B1701">
      <w:pPr>
        <w:pStyle w:val="ListParagraph"/>
        <w:numPr>
          <w:ilvl w:val="1"/>
          <w:numId w:val="65"/>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Pf is a corporation here but are included – “everyone” includes corporations</w:t>
      </w:r>
    </w:p>
    <w:p w:rsidR="00971D71" w:rsidRPr="005B1701" w:rsidRDefault="00971D71" w:rsidP="005B1701">
      <w:pPr>
        <w:pStyle w:val="ListParagraph"/>
        <w:numPr>
          <w:ilvl w:val="1"/>
          <w:numId w:val="65"/>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Commercial</w:t>
      </w:r>
      <w:r w:rsidRPr="005B1701">
        <w:rPr>
          <w:rFonts w:eastAsia="Times New Roman" w:cs="Times New Roman"/>
          <w:sz w:val="24"/>
          <w:szCs w:val="24"/>
          <w:lang w:eastAsia="en-CA"/>
        </w:rPr>
        <w:t xml:space="preserve"> advertising is a form of expression (no reason why it wouldn't be/not explicitly excluded from 2(b))</w:t>
      </w:r>
    </w:p>
    <w:p w:rsidR="00971D71" w:rsidRPr="005B1701" w:rsidRDefault="00971D71" w:rsidP="005B1701">
      <w:pPr>
        <w:pStyle w:val="ListParagraph"/>
        <w:numPr>
          <w:ilvl w:val="1"/>
          <w:numId w:val="65"/>
        </w:num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Commercial expression</w:t>
      </w:r>
      <w:r w:rsidRPr="005B1701">
        <w:rPr>
          <w:rFonts w:eastAsia="Times New Roman" w:cs="Times New Roman"/>
          <w:sz w:val="24"/>
          <w:szCs w:val="24"/>
          <w:lang w:val="en-GB" w:eastAsia="en-CA"/>
        </w:rPr>
        <w:t xml:space="preserve"> is protected by the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but </w:t>
      </w:r>
      <w:r w:rsidRPr="005B1701">
        <w:rPr>
          <w:rFonts w:eastAsia="Times New Roman" w:cs="Times New Roman"/>
          <w:b/>
          <w:bCs/>
          <w:sz w:val="24"/>
          <w:szCs w:val="24"/>
          <w:lang w:val="en-GB" w:eastAsia="en-CA"/>
        </w:rPr>
        <w:t>is not at the core of 2(b)</w:t>
      </w:r>
      <w:r w:rsidRPr="005B1701">
        <w:rPr>
          <w:rFonts w:eastAsia="Times New Roman" w:cs="Times New Roman"/>
          <w:sz w:val="24"/>
          <w:szCs w:val="24"/>
          <w:lang w:val="en-GB" w:eastAsia="en-CA"/>
        </w:rPr>
        <w:t>.</w:t>
      </w:r>
    </w:p>
    <w:p w:rsidR="00971D71" w:rsidRPr="005B1701" w:rsidRDefault="00971D71" w:rsidP="00971D71">
      <w:pPr>
        <w:spacing w:after="0" w:line="240" w:lineRule="auto"/>
        <w:ind w:left="21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Stage 2: Determine whether purpose or effect of govt action restricts freedom of expression</w:t>
      </w:r>
    </w:p>
    <w:p w:rsidR="00971D71" w:rsidRPr="005B1701" w:rsidRDefault="00971D71" w:rsidP="005B1701">
      <w:pPr>
        <w:pStyle w:val="ListParagraph"/>
        <w:numPr>
          <w:ilvl w:val="0"/>
          <w:numId w:val="66"/>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Does the law </w:t>
      </w:r>
      <w:r w:rsidRPr="005B1701">
        <w:rPr>
          <w:rFonts w:eastAsia="Times New Roman" w:cs="Times New Roman"/>
          <w:b/>
          <w:bCs/>
          <w:sz w:val="24"/>
          <w:szCs w:val="24"/>
          <w:lang w:val="en-GB" w:eastAsia="en-CA"/>
        </w:rPr>
        <w:t>explicitly infringe</w:t>
      </w:r>
      <w:r w:rsidRPr="005B1701">
        <w:rPr>
          <w:rFonts w:eastAsia="Times New Roman" w:cs="Times New Roman"/>
          <w:sz w:val="24"/>
          <w:szCs w:val="24"/>
          <w:lang w:val="en-GB" w:eastAsia="en-CA"/>
        </w:rPr>
        <w:t xml:space="preserve">? Or do the </w:t>
      </w:r>
      <w:r w:rsidRPr="005B1701">
        <w:rPr>
          <w:rFonts w:eastAsia="Times New Roman" w:cs="Times New Roman"/>
          <w:b/>
          <w:bCs/>
          <w:sz w:val="24"/>
          <w:szCs w:val="24"/>
          <w:lang w:val="en-GB" w:eastAsia="en-CA"/>
        </w:rPr>
        <w:t>implications/consequences</w:t>
      </w:r>
      <w:r w:rsidRPr="005B1701">
        <w:rPr>
          <w:rFonts w:eastAsia="Times New Roman" w:cs="Times New Roman"/>
          <w:sz w:val="24"/>
          <w:szCs w:val="24"/>
          <w:lang w:val="en-GB" w:eastAsia="en-CA"/>
        </w:rPr>
        <w:t xml:space="preserve"> of the law have an infringing effect?</w:t>
      </w:r>
    </w:p>
    <w:p w:rsidR="00971D71" w:rsidRPr="005B1701" w:rsidRDefault="00971D71" w:rsidP="005B1701">
      <w:pPr>
        <w:numPr>
          <w:ilvl w:val="0"/>
          <w:numId w:val="66"/>
        </w:numPr>
        <w:spacing w:after="0" w:line="240" w:lineRule="auto"/>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Purpose</w:t>
      </w:r>
    </w:p>
    <w:p w:rsidR="00971D71" w:rsidRPr="005B1701" w:rsidRDefault="00971D71" w:rsidP="005B1701">
      <w:pPr>
        <w:numPr>
          <w:ilvl w:val="1"/>
          <w:numId w:val="66"/>
        </w:num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lastRenderedPageBreak/>
        <w:t xml:space="preserve">For explicit purpose approach, the legislation must aim to control attempts to convey specific  meaning by </w:t>
      </w:r>
      <w:r w:rsidRPr="005B1701">
        <w:rPr>
          <w:rFonts w:eastAsia="Times New Roman" w:cs="Times New Roman"/>
          <w:b/>
          <w:bCs/>
          <w:sz w:val="24"/>
          <w:szCs w:val="24"/>
          <w:lang w:val="en-GB" w:eastAsia="en-CA"/>
        </w:rPr>
        <w:t>directly restricting content</w:t>
      </w:r>
      <w:r w:rsidRPr="005B1701">
        <w:rPr>
          <w:rFonts w:eastAsia="Times New Roman" w:cs="Times New Roman"/>
          <w:sz w:val="24"/>
          <w:szCs w:val="24"/>
          <w:lang w:val="en-GB" w:eastAsia="en-CA"/>
        </w:rPr>
        <w:t xml:space="preserve"> of expression or by restricting</w:t>
      </w:r>
      <w:r w:rsidRPr="005B1701">
        <w:rPr>
          <w:rFonts w:eastAsia="Times New Roman" w:cs="Times New Roman"/>
          <w:b/>
          <w:bCs/>
          <w:sz w:val="24"/>
          <w:szCs w:val="24"/>
          <w:lang w:val="en-GB" w:eastAsia="en-CA"/>
        </w:rPr>
        <w:t xml:space="preserve"> form of expression</w:t>
      </w:r>
      <w:r w:rsidRPr="005B1701">
        <w:rPr>
          <w:rFonts w:eastAsia="Times New Roman" w:cs="Times New Roman"/>
          <w:sz w:val="24"/>
          <w:szCs w:val="24"/>
          <w:lang w:val="en-GB" w:eastAsia="en-CA"/>
        </w:rPr>
        <w:t xml:space="preserve"> tied to content </w:t>
      </w:r>
    </w:p>
    <w:p w:rsidR="00971D71" w:rsidRPr="005B1701" w:rsidRDefault="00971D71" w:rsidP="005B1701">
      <w:pPr>
        <w:numPr>
          <w:ilvl w:val="1"/>
          <w:numId w:val="66"/>
        </w:numPr>
        <w:spacing w:after="0" w:line="240" w:lineRule="auto"/>
        <w:textAlignment w:val="center"/>
        <w:rPr>
          <w:rFonts w:eastAsia="Times New Roman" w:cs="Times New Roman"/>
          <w:sz w:val="24"/>
          <w:szCs w:val="24"/>
          <w:lang w:val="en-GB" w:eastAsia="en-CA"/>
        </w:rPr>
      </w:pPr>
      <w:r w:rsidRPr="005B1701">
        <w:t>if the government’s purpose is to restrict a form of expression to control access by others to the meaning being conveyed or to control the ability of the one conveying meaning to do so, this also limits the guarantee</w:t>
      </w:r>
    </w:p>
    <w:p w:rsidR="00971D71" w:rsidRPr="005B1701" w:rsidRDefault="00971D71" w:rsidP="005B1701">
      <w:pPr>
        <w:numPr>
          <w:ilvl w:val="0"/>
          <w:numId w:val="66"/>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Effects</w:t>
      </w:r>
    </w:p>
    <w:p w:rsidR="00971D71" w:rsidRPr="005B1701" w:rsidRDefault="00971D71" w:rsidP="005B1701">
      <w:pPr>
        <w:numPr>
          <w:ilvl w:val="1"/>
          <w:numId w:val="6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If just physical activity and content neutral, have to look at effects</w:t>
      </w:r>
    </w:p>
    <w:p w:rsidR="00971D71" w:rsidRPr="005B1701" w:rsidRDefault="00971D71" w:rsidP="005B1701">
      <w:pPr>
        <w:numPr>
          <w:ilvl w:val="1"/>
          <w:numId w:val="6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effect of govt</w:t>
      </w:r>
      <w:r w:rsidRPr="005B1701">
        <w:rPr>
          <w:rFonts w:eastAsia="Times New Roman" w:cs="Times New Roman"/>
          <w:sz w:val="24"/>
          <w:szCs w:val="24"/>
          <w:lang w:eastAsia="en-CA"/>
        </w:rPr>
        <w:t xml:space="preserve"> action restricts free expression </w:t>
      </w:r>
    </w:p>
    <w:p w:rsidR="00971D71" w:rsidRPr="005B1701" w:rsidRDefault="00971D71" w:rsidP="005B1701">
      <w:pPr>
        <w:numPr>
          <w:ilvl w:val="1"/>
          <w:numId w:val="6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Onus is on plaintiff to show that their activity promotes at least one of three principles/values underlying protection of free speech </w:t>
      </w:r>
    </w:p>
    <w:p w:rsidR="00971D71" w:rsidRPr="005B1701" w:rsidRDefault="00971D71" w:rsidP="005B1701">
      <w:pPr>
        <w:pStyle w:val="ListParagraph"/>
        <w:numPr>
          <w:ilvl w:val="2"/>
          <w:numId w:val="66"/>
        </w:num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Seeking and attaining the truth</w:t>
      </w:r>
      <w:r w:rsidRPr="005B1701">
        <w:rPr>
          <w:rFonts w:eastAsia="Times New Roman" w:cs="Times New Roman"/>
          <w:sz w:val="24"/>
          <w:szCs w:val="24"/>
          <w:lang w:val="en-GB" w:eastAsia="en-CA"/>
        </w:rPr>
        <w:t xml:space="preserve"> </w:t>
      </w:r>
    </w:p>
    <w:p w:rsidR="00971D71" w:rsidRPr="005B1701" w:rsidRDefault="00971D71" w:rsidP="005B1701">
      <w:pPr>
        <w:pStyle w:val="ListParagraph"/>
        <w:numPr>
          <w:ilvl w:val="2"/>
          <w:numId w:val="66"/>
        </w:num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Participation in social and political decision-making (democratic discourse)</w:t>
      </w:r>
      <w:r w:rsidRPr="005B1701">
        <w:rPr>
          <w:rFonts w:eastAsia="Times New Roman" w:cs="Times New Roman"/>
          <w:sz w:val="24"/>
          <w:szCs w:val="24"/>
          <w:lang w:val="en-GB" w:eastAsia="en-CA"/>
        </w:rPr>
        <w:t xml:space="preserve"> </w:t>
      </w:r>
    </w:p>
    <w:p w:rsidR="00971D71" w:rsidRPr="005B1701" w:rsidRDefault="00971D71" w:rsidP="005B1701">
      <w:pPr>
        <w:pStyle w:val="ListParagraph"/>
        <w:numPr>
          <w:ilvl w:val="2"/>
          <w:numId w:val="66"/>
        </w:num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Individual self-fulfillment and human flourishing</w:t>
      </w:r>
    </w:p>
    <w:p w:rsidR="00971D71" w:rsidRPr="005B1701" w:rsidRDefault="00971D71" w:rsidP="00971D71">
      <w:pPr>
        <w:spacing w:after="0" w:line="240" w:lineRule="auto"/>
        <w:ind w:left="2700" w:firstLine="50"/>
        <w:rPr>
          <w:rFonts w:eastAsia="Times New Roman" w:cs="Times New Roman"/>
          <w:sz w:val="24"/>
          <w:szCs w:val="24"/>
          <w:lang w:val="en-GB" w:eastAsia="en-CA"/>
        </w:rPr>
      </w:pPr>
    </w:p>
    <w:p w:rsidR="00971D71" w:rsidRPr="005B1701" w:rsidRDefault="00971D71" w:rsidP="00971D71">
      <w:pPr>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Irwin takes the direct </w:t>
      </w:r>
      <w:r w:rsidRPr="005B1701">
        <w:rPr>
          <w:rFonts w:eastAsia="Times New Roman" w:cs="Times New Roman"/>
          <w:b/>
          <w:bCs/>
          <w:sz w:val="24"/>
          <w:szCs w:val="24"/>
          <w:lang w:val="en-GB" w:eastAsia="en-CA"/>
        </w:rPr>
        <w:t>purpose</w:t>
      </w:r>
      <w:r w:rsidRPr="005B1701">
        <w:rPr>
          <w:rFonts w:eastAsia="Times New Roman" w:cs="Times New Roman"/>
          <w:sz w:val="24"/>
          <w:szCs w:val="24"/>
          <w:lang w:val="en-GB" w:eastAsia="en-CA"/>
        </w:rPr>
        <w:t xml:space="preserve"> route: </w:t>
      </w:r>
      <w:r w:rsidRPr="005B1701">
        <w:rPr>
          <w:rFonts w:eastAsia="Times New Roman" w:cs="Times New Roman"/>
          <w:b/>
          <w:bCs/>
          <w:sz w:val="24"/>
          <w:szCs w:val="24"/>
          <w:lang w:val="en-GB" w:eastAsia="en-CA"/>
        </w:rPr>
        <w:t>must show that legislation is aimed at content or meaning</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After the infringement has been proven (here, infringes </w:t>
      </w:r>
      <w:r w:rsidRPr="005B1701">
        <w:rPr>
          <w:rFonts w:eastAsia="Times New Roman" w:cs="Times New Roman"/>
          <w:b/>
          <w:bCs/>
          <w:sz w:val="24"/>
          <w:szCs w:val="24"/>
          <w:lang w:val="en-GB" w:eastAsia="en-CA"/>
        </w:rPr>
        <w:t>commercial expression</w:t>
      </w:r>
      <w:r w:rsidRPr="005B1701">
        <w:rPr>
          <w:rFonts w:eastAsia="Times New Roman" w:cs="Times New Roman"/>
          <w:sz w:val="24"/>
          <w:szCs w:val="24"/>
          <w:lang w:val="en-GB" w:eastAsia="en-CA"/>
        </w:rPr>
        <w:t>), the court moves to the</w:t>
      </w:r>
    </w:p>
    <w:p w:rsidR="00971D71" w:rsidRPr="005B1701" w:rsidRDefault="00971D71" w:rsidP="00971D71">
      <w:pPr>
        <w:spacing w:after="0" w:line="240" w:lineRule="auto"/>
        <w:rPr>
          <w:rFonts w:eastAsia="Times New Roman" w:cs="Times New Roman"/>
          <w:b/>
          <w:bCs/>
          <w:sz w:val="24"/>
          <w:szCs w:val="24"/>
          <w:lang w:val="en-GB"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val="en-GB" w:eastAsia="en-CA"/>
        </w:rPr>
        <w:t xml:space="preserve">s. 1 </w:t>
      </w:r>
      <w:r w:rsidRPr="005B1701">
        <w:rPr>
          <w:rFonts w:eastAsia="Times New Roman" w:cs="Times New Roman"/>
          <w:b/>
          <w:bCs/>
          <w:i/>
          <w:iCs/>
          <w:sz w:val="24"/>
          <w:szCs w:val="24"/>
          <w:lang w:val="en-GB" w:eastAsia="en-CA"/>
        </w:rPr>
        <w:t>Oakes</w:t>
      </w:r>
      <w:r w:rsidRPr="005B1701">
        <w:rPr>
          <w:rFonts w:eastAsia="Times New Roman" w:cs="Times New Roman"/>
          <w:b/>
          <w:bCs/>
          <w:sz w:val="24"/>
          <w:szCs w:val="24"/>
          <w:lang w:val="en-GB" w:eastAsia="en-CA"/>
        </w:rPr>
        <w:t xml:space="preserve"> analysis</w:t>
      </w:r>
      <w:r w:rsidRPr="005B1701">
        <w:rPr>
          <w:rFonts w:eastAsia="Times New Roman" w:cs="Times New Roman"/>
          <w:sz w:val="24"/>
          <w:szCs w:val="24"/>
          <w:lang w:val="en-GB" w:eastAsia="en-CA"/>
        </w:rPr>
        <w:t xml:space="preserve">.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court has to see if this infringement</w:t>
      </w:r>
      <w:r w:rsidRPr="005B1701">
        <w:rPr>
          <w:rFonts w:eastAsia="Times New Roman" w:cs="Times New Roman"/>
          <w:sz w:val="24"/>
          <w:szCs w:val="24"/>
          <w:lang w:eastAsia="en-CA"/>
        </w:rPr>
        <w:t xml:space="preserve"> can be justified </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numPr>
          <w:ilvl w:val="0"/>
          <w:numId w:val="28"/>
        </w:numPr>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Here, pressing/substantial objective is to protect </w:t>
      </w:r>
      <w:r w:rsidRPr="005B1701">
        <w:rPr>
          <w:rFonts w:eastAsia="Times New Roman" w:cs="Times New Roman"/>
          <w:b/>
          <w:bCs/>
          <w:sz w:val="24"/>
          <w:szCs w:val="24"/>
          <w:lang w:val="en-GB" w:eastAsia="en-CA"/>
        </w:rPr>
        <w:t>vulnerable persons</w:t>
      </w:r>
      <w:r w:rsidRPr="005B1701">
        <w:rPr>
          <w:rFonts w:eastAsia="Times New Roman" w:cs="Times New Roman"/>
          <w:sz w:val="24"/>
          <w:szCs w:val="24"/>
          <w:lang w:val="en-GB" w:eastAsia="en-CA"/>
        </w:rPr>
        <w:t xml:space="preserve"> (kids).</w:t>
      </w:r>
    </w:p>
    <w:p w:rsidR="00971D71" w:rsidRPr="005B1701" w:rsidRDefault="00971D71" w:rsidP="005B1701">
      <w:pPr>
        <w:numPr>
          <w:ilvl w:val="1"/>
          <w:numId w:val="28"/>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Protecting a vulnerable persons group is always pressing and substantial.</w:t>
      </w:r>
    </w:p>
    <w:p w:rsidR="00971D71" w:rsidRPr="005B1701" w:rsidRDefault="00971D71" w:rsidP="005B1701">
      <w:pPr>
        <w:numPr>
          <w:ilvl w:val="1"/>
          <w:numId w:val="28"/>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For FOE, pressing/substantial objective can be found using </w:t>
      </w:r>
      <w:r w:rsidRPr="005B1701">
        <w:rPr>
          <w:rFonts w:eastAsia="Times New Roman" w:cs="Times New Roman"/>
          <w:sz w:val="24"/>
          <w:szCs w:val="24"/>
          <w:u w:val="single"/>
          <w:lang w:val="en-GB" w:eastAsia="en-CA"/>
        </w:rPr>
        <w:t>social science evidence.</w:t>
      </w:r>
    </w:p>
    <w:p w:rsidR="00971D71" w:rsidRPr="005B1701" w:rsidRDefault="00971D71" w:rsidP="00971D71">
      <w:pPr>
        <w:spacing w:after="0" w:line="240" w:lineRule="auto"/>
        <w:ind w:left="162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0"/>
          <w:numId w:val="29"/>
        </w:numPr>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Means proportional to ends</w:t>
      </w:r>
    </w:p>
    <w:p w:rsidR="00971D71" w:rsidRPr="005B1701" w:rsidRDefault="00971D71" w:rsidP="005B1701">
      <w:pPr>
        <w:numPr>
          <w:ilvl w:val="1"/>
          <w:numId w:val="29"/>
        </w:numPr>
        <w:spacing w:after="0" w:line="240" w:lineRule="auto"/>
        <w:ind w:left="1080"/>
        <w:textAlignment w:val="center"/>
        <w:rPr>
          <w:rFonts w:eastAsia="Times New Roman" w:cs="Times New Roman"/>
          <w:sz w:val="24"/>
          <w:szCs w:val="24"/>
          <w:lang w:eastAsia="en-CA"/>
        </w:rPr>
      </w:pPr>
      <w:r w:rsidRPr="005B1701">
        <w:rPr>
          <w:rFonts w:eastAsia="Times New Roman" w:cs="Times New Roman"/>
          <w:b/>
          <w:bCs/>
          <w:sz w:val="24"/>
          <w:szCs w:val="24"/>
          <w:lang w:val="en-GB" w:eastAsia="en-CA"/>
        </w:rPr>
        <w:t>Rational</w:t>
      </w:r>
      <w:r w:rsidRPr="005B1701">
        <w:rPr>
          <w:rFonts w:eastAsia="Times New Roman" w:cs="Times New Roman"/>
          <w:b/>
          <w:bCs/>
          <w:sz w:val="24"/>
          <w:szCs w:val="24"/>
          <w:lang w:eastAsia="en-CA"/>
        </w:rPr>
        <w:t xml:space="preserve"> connection</w:t>
      </w:r>
      <w:r w:rsidRPr="005B1701">
        <w:rPr>
          <w:rFonts w:eastAsia="Times New Roman" w:cs="Times New Roman"/>
          <w:sz w:val="24"/>
          <w:szCs w:val="24"/>
          <w:lang w:eastAsia="en-CA"/>
        </w:rPr>
        <w:t xml:space="preserve"> established: advertisers prevented from capitalising on children's vulnerabilities by being prevented from directly advertising to children under 13</w:t>
      </w:r>
    </w:p>
    <w:p w:rsidR="00971D71" w:rsidRPr="005B1701" w:rsidRDefault="00971D71" w:rsidP="005B1701">
      <w:pPr>
        <w:numPr>
          <w:ilvl w:val="1"/>
          <w:numId w:val="29"/>
        </w:numPr>
        <w:spacing w:after="0" w:line="240" w:lineRule="auto"/>
        <w:ind w:left="1080"/>
        <w:textAlignment w:val="center"/>
        <w:rPr>
          <w:rFonts w:eastAsia="Times New Roman" w:cs="Times New Roman"/>
          <w:sz w:val="24"/>
          <w:szCs w:val="24"/>
          <w:lang w:eastAsia="en-CA"/>
        </w:rPr>
      </w:pPr>
      <w:r w:rsidRPr="005B1701">
        <w:rPr>
          <w:rFonts w:eastAsia="Times New Roman" w:cs="Times New Roman"/>
          <w:b/>
          <w:bCs/>
          <w:sz w:val="24"/>
          <w:szCs w:val="24"/>
          <w:lang w:eastAsia="en-CA"/>
        </w:rPr>
        <w:t>Minimal impairment:</w:t>
      </w:r>
      <w:r w:rsidRPr="005B1701">
        <w:rPr>
          <w:rFonts w:eastAsia="Times New Roman" w:cs="Times New Roman"/>
          <w:sz w:val="24"/>
          <w:szCs w:val="24"/>
          <w:lang w:val="en-GB" w:eastAsia="en-CA"/>
        </w:rPr>
        <w:t xml:space="preserve"> court will just look for </w:t>
      </w:r>
      <w:r w:rsidRPr="005B1701">
        <w:rPr>
          <w:rFonts w:eastAsia="Times New Roman" w:cs="Times New Roman"/>
          <w:b/>
          <w:bCs/>
          <w:sz w:val="24"/>
          <w:szCs w:val="24"/>
          <w:lang w:val="en-GB" w:eastAsia="en-CA"/>
        </w:rPr>
        <w:t>reasonable impairment</w:t>
      </w:r>
      <w:r w:rsidRPr="005B1701">
        <w:rPr>
          <w:rFonts w:eastAsia="Times New Roman" w:cs="Times New Roman"/>
          <w:sz w:val="24"/>
          <w:szCs w:val="24"/>
          <w:lang w:val="en-GB" w:eastAsia="en-CA"/>
        </w:rPr>
        <w:t>, not absolute minimum.</w:t>
      </w:r>
    </w:p>
    <w:p w:rsidR="00971D71" w:rsidRPr="005B1701" w:rsidRDefault="00971D71" w:rsidP="005B1701">
      <w:pPr>
        <w:numPr>
          <w:ilvl w:val="1"/>
          <w:numId w:val="29"/>
        </w:numPr>
        <w:spacing w:after="0" w:line="240" w:lineRule="auto"/>
        <w:ind w:left="1080"/>
        <w:textAlignment w:val="center"/>
        <w:rPr>
          <w:rFonts w:eastAsia="Times New Roman" w:cs="Times New Roman"/>
          <w:sz w:val="24"/>
          <w:szCs w:val="24"/>
          <w:lang w:eastAsia="en-CA"/>
        </w:rPr>
      </w:pPr>
      <w:r w:rsidRPr="005B1701">
        <w:rPr>
          <w:rFonts w:eastAsia="Times New Roman" w:cs="Times New Roman"/>
          <w:b/>
          <w:sz w:val="24"/>
          <w:szCs w:val="24"/>
          <w:lang w:val="en-GB" w:eastAsia="en-CA"/>
        </w:rPr>
        <w:t xml:space="preserve">Balancing: </w:t>
      </w:r>
      <w:r w:rsidRPr="005B1701">
        <w:rPr>
          <w:rFonts w:eastAsia="Times New Roman" w:cs="Times New Roman"/>
          <w:sz w:val="24"/>
          <w:szCs w:val="24"/>
          <w:lang w:val="en-GB" w:eastAsia="en-CA"/>
        </w:rPr>
        <w:t>Paragraph</w:t>
      </w:r>
      <w:r w:rsidRPr="005B1701">
        <w:rPr>
          <w:rFonts w:eastAsia="Times New Roman" w:cs="Times New Roman"/>
          <w:sz w:val="24"/>
          <w:szCs w:val="24"/>
          <w:lang w:eastAsia="en-CA"/>
        </w:rPr>
        <w:t xml:space="preserve"> 74</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 if court </w:t>
      </w:r>
      <w:r w:rsidRPr="005B1701">
        <w:rPr>
          <w:rFonts w:eastAsia="Times New Roman" w:cs="Times New Roman"/>
          <w:b/>
          <w:bCs/>
          <w:sz w:val="24"/>
          <w:szCs w:val="24"/>
          <w:lang w:eastAsia="en-CA"/>
        </w:rPr>
        <w:t xml:space="preserve">mediating between different groups </w:t>
      </w:r>
      <w:r w:rsidRPr="005B1701">
        <w:rPr>
          <w:rFonts w:eastAsia="Times New Roman" w:cs="Times New Roman"/>
          <w:sz w:val="24"/>
          <w:szCs w:val="24"/>
          <w:lang w:eastAsia="en-CA"/>
        </w:rPr>
        <w:t xml:space="preserve">will engage in a </w:t>
      </w:r>
      <w:r w:rsidRPr="005B1701">
        <w:rPr>
          <w:rFonts w:eastAsia="Times New Roman" w:cs="Times New Roman"/>
          <w:b/>
          <w:bCs/>
          <w:sz w:val="24"/>
          <w:szCs w:val="24"/>
          <w:lang w:eastAsia="en-CA"/>
        </w:rPr>
        <w:t xml:space="preserve">balancing act </w:t>
      </w:r>
      <w:r w:rsidRPr="005B1701">
        <w:rPr>
          <w:rFonts w:eastAsia="Times New Roman" w:cs="Times New Roman"/>
          <w:sz w:val="24"/>
          <w:szCs w:val="24"/>
          <w:lang w:eastAsia="en-CA"/>
        </w:rPr>
        <w:t xml:space="preserve">of competing interests; if the govt is the main antagonist infringing on an individual's Charter right, a </w:t>
      </w:r>
      <w:r w:rsidRPr="005B1701">
        <w:rPr>
          <w:rFonts w:eastAsia="Times New Roman" w:cs="Times New Roman"/>
          <w:b/>
          <w:bCs/>
          <w:sz w:val="24"/>
          <w:szCs w:val="24"/>
          <w:lang w:eastAsia="en-CA"/>
        </w:rPr>
        <w:t>higher standard exists</w:t>
      </w:r>
      <w:r w:rsidRPr="005B1701">
        <w:rPr>
          <w:rFonts w:eastAsia="Times New Roman" w:cs="Times New Roman"/>
          <w:sz w:val="24"/>
          <w:szCs w:val="24"/>
          <w:lang w:eastAsia="en-CA"/>
        </w:rPr>
        <w:t xml:space="preserve"> where court demands evidence and certainty (reports, science, etc) to allow for infringement </w:t>
      </w:r>
    </w:p>
    <w:p w:rsidR="00971D71" w:rsidRPr="005B1701" w:rsidRDefault="00971D71" w:rsidP="005B1701">
      <w:pPr>
        <w:numPr>
          <w:ilvl w:val="2"/>
          <w:numId w:val="29"/>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Cost/benefit analysis : Costs</w:t>
      </w:r>
      <w:r w:rsidRPr="005B1701">
        <w:rPr>
          <w:rFonts w:eastAsia="Times New Roman" w:cs="Times New Roman"/>
          <w:sz w:val="24"/>
          <w:szCs w:val="24"/>
          <w:lang w:eastAsia="en-CA"/>
        </w:rPr>
        <w:t xml:space="preserve"> for Irwin toy, benefits to kids = kids win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Ruling:  There is a violation but it is justified through s. 1</w:t>
      </w:r>
      <w:r w:rsidRPr="005B1701">
        <w:rPr>
          <w:rFonts w:eastAsia="Times New Roman" w:cs="Times New Roman"/>
          <w:sz w:val="24"/>
          <w:szCs w:val="24"/>
          <w:lang w:val="en-GB" w:eastAsia="en-CA"/>
        </w:rPr>
        <w:t>.</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Dissent: application of Oakes Test </w:t>
      </w:r>
    </w:p>
    <w:p w:rsidR="00971D71" w:rsidRPr="005B1701" w:rsidRDefault="00971D71" w:rsidP="005B1701">
      <w:pPr>
        <w:numPr>
          <w:ilvl w:val="0"/>
          <w:numId w:val="30"/>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val="en-GB" w:eastAsia="en-CA"/>
        </w:rPr>
        <w:t>Total</w:t>
      </w:r>
      <w:r w:rsidRPr="005B1701">
        <w:rPr>
          <w:rFonts w:eastAsia="Times New Roman" w:cs="Times New Roman"/>
          <w:sz w:val="24"/>
          <w:szCs w:val="24"/>
          <w:lang w:eastAsia="en-CA"/>
        </w:rPr>
        <w:t xml:space="preserve"> ban can never be minimal impairment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r w:rsidRPr="005B1701">
        <w:rPr>
          <w:rFonts w:eastAsia="Times New Roman" w:cs="Times New Roman"/>
          <w:b/>
          <w:sz w:val="24"/>
          <w:szCs w:val="24"/>
          <w:lang w:eastAsia="en-CA"/>
        </w:rPr>
        <w:t>Freedom of expression interpreted very broadly in this case; only excludes violence but violence not defined (only physical or verbal too?...in this case, most likely physical violence only but doesn't mean verbal violence can never be brought up in the future)</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u w:val="single"/>
          <w:lang w:eastAsia="en-CA"/>
        </w:rPr>
        <w:t>Difference between Purpose and Effect</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Purpose: content-based so limit content automatically an infringement on free speech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lastRenderedPageBreak/>
        <w:t xml:space="preserve">Effect: content-neutral </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have to see if effect of prohibiting </w:t>
      </w:r>
      <w:r w:rsidRPr="005B1701">
        <w:rPr>
          <w:rFonts w:eastAsia="Times New Roman" w:cs="Times New Roman"/>
          <w:i/>
          <w:sz w:val="24"/>
          <w:szCs w:val="24"/>
          <w:lang w:eastAsia="en-CA"/>
        </w:rPr>
        <w:t>activity</w:t>
      </w:r>
      <w:r w:rsidRPr="005B1701">
        <w:rPr>
          <w:rFonts w:eastAsia="Times New Roman" w:cs="Times New Roman"/>
          <w:sz w:val="24"/>
          <w:szCs w:val="24"/>
          <w:lang w:eastAsia="en-CA"/>
        </w:rPr>
        <w:t xml:space="preserve"> infringes expression </w:t>
      </w:r>
    </w:p>
    <w:p w:rsidR="00971D71" w:rsidRPr="005B1701" w:rsidRDefault="00971D71" w:rsidP="005B1701">
      <w:pPr>
        <w:numPr>
          <w:ilvl w:val="0"/>
          <w:numId w:val="31"/>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To establish effect, have to show how it infringes on one of the three values </w:t>
      </w: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pStyle w:val="Heading2"/>
        <w:rPr>
          <w:color w:val="595959"/>
        </w:rPr>
      </w:pPr>
      <w:bookmarkStart w:id="44" w:name="_Toc416534275"/>
      <w:r w:rsidRPr="005B1701">
        <w:t>R v Butler, [1992] 1 SCR 452</w:t>
      </w:r>
      <w:bookmarkEnd w:id="44"/>
      <w:r w:rsidRPr="005B1701">
        <w:t xml:space="preserve">    </w:t>
      </w:r>
    </w:p>
    <w:p w:rsidR="00971D71" w:rsidRPr="005B1701" w:rsidRDefault="00971D71" w:rsidP="00971D71">
      <w:pPr>
        <w:spacing w:after="0" w:line="240" w:lineRule="auto"/>
        <w:rPr>
          <w:rFonts w:eastAsia="Times New Roman" w:cs="Times New Roman"/>
          <w:color w:val="0000FF"/>
          <w:sz w:val="24"/>
          <w:szCs w:val="24"/>
          <w:lang w:eastAsia="en-CA"/>
        </w:rPr>
      </w:pPr>
      <w:r w:rsidRPr="005B1701">
        <w:rPr>
          <w:rFonts w:eastAsia="Times New Roman" w:cs="Times New Roman"/>
          <w:b/>
          <w:bCs/>
          <w:color w:val="0000FF"/>
          <w:sz w:val="24"/>
          <w:szCs w:val="24"/>
          <w:lang w:val="en-GB" w:eastAsia="en-CA"/>
        </w:rPr>
        <w:t xml:space="preserve">Pressing/substantial objective </w:t>
      </w:r>
      <w:r w:rsidRPr="005B1701">
        <w:rPr>
          <w:rFonts w:eastAsia="Times New Roman" w:cs="Times New Roman"/>
          <w:b/>
          <w:bCs/>
          <w:color w:val="0000FF"/>
          <w:sz w:val="24"/>
          <w:szCs w:val="24"/>
          <w:lang w:eastAsia="en-CA"/>
        </w:rPr>
        <w:t>–</w:t>
      </w:r>
      <w:r w:rsidRPr="005B1701">
        <w:rPr>
          <w:rFonts w:eastAsia="Times New Roman" w:cs="Times New Roman"/>
          <w:b/>
          <w:bCs/>
          <w:color w:val="0000FF"/>
          <w:sz w:val="24"/>
          <w:szCs w:val="24"/>
          <w:lang w:val="en-GB" w:eastAsia="en-CA"/>
        </w:rPr>
        <w:t xml:space="preserve"> </w:t>
      </w:r>
      <w:r w:rsidRPr="005B1701">
        <w:rPr>
          <w:rFonts w:eastAsia="Times New Roman" w:cs="Times New Roman"/>
          <w:b/>
          <w:bCs/>
          <w:color w:val="0000FF"/>
          <w:sz w:val="24"/>
          <w:szCs w:val="24"/>
          <w:lang w:eastAsia="en-CA"/>
        </w:rPr>
        <w:t>“</w:t>
      </w:r>
      <w:r w:rsidRPr="005B1701">
        <w:rPr>
          <w:rFonts w:eastAsia="Times New Roman" w:cs="Times New Roman"/>
          <w:b/>
          <w:bCs/>
          <w:color w:val="0000FF"/>
          <w:sz w:val="24"/>
          <w:szCs w:val="24"/>
          <w:lang w:val="en-GB" w:eastAsia="en-CA"/>
        </w:rPr>
        <w:t>the norm.</w:t>
      </w:r>
      <w:r w:rsidRPr="005B1701">
        <w:rPr>
          <w:rFonts w:eastAsia="Times New Roman" w:cs="Times New Roman"/>
          <w:b/>
          <w:bCs/>
          <w:color w:val="0000FF"/>
          <w:sz w:val="24"/>
          <w:szCs w:val="24"/>
          <w:lang w:eastAsia="en-CA"/>
        </w:rPr>
        <w:t>”</w:t>
      </w:r>
      <w:r w:rsidRPr="005B1701">
        <w:rPr>
          <w:rFonts w:eastAsia="Times New Roman" w:cs="Times New Roman"/>
          <w:b/>
          <w:bCs/>
          <w:color w:val="0000FF"/>
          <w:sz w:val="24"/>
          <w:szCs w:val="24"/>
          <w:lang w:val="en-GB" w:eastAsia="en-CA"/>
        </w:rPr>
        <w:t xml:space="preserve"> Vagueness. Obscenity. Physical expression and 2(b); S 2(b) has </w:t>
      </w:r>
      <w:r w:rsidRPr="005B1701">
        <w:rPr>
          <w:rFonts w:eastAsia="Times New Roman" w:cs="Times New Roman"/>
          <w:b/>
          <w:bCs/>
          <w:i/>
          <w:iCs/>
          <w:color w:val="0000FF"/>
          <w:sz w:val="24"/>
          <w:szCs w:val="24"/>
          <w:lang w:val="en-GB" w:eastAsia="en-CA"/>
        </w:rPr>
        <w:t xml:space="preserve">core and periphery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Guy is charged with selling obscene material at his porn shop. He claims the CC laws violate 2(b).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Can Parliament criminalize obscenity or is it protected by 2(b)?</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Analysis: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numPr>
          <w:ilvl w:val="0"/>
          <w:numId w:val="32"/>
        </w:numPr>
        <w:spacing w:after="0" w:line="240" w:lineRule="auto"/>
        <w:ind w:left="540"/>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val="en-GB" w:eastAsia="en-CA"/>
        </w:rPr>
        <w:t>3 types of porn</w:t>
      </w:r>
      <w:r w:rsidRPr="005B1701">
        <w:rPr>
          <w:rFonts w:eastAsia="Times New Roman" w:cs="Times New Roman"/>
          <w:color w:val="000000"/>
          <w:sz w:val="24"/>
          <w:szCs w:val="24"/>
          <w:lang w:eastAsia="en-CA"/>
        </w:rPr>
        <w:t xml:space="preserve"> </w:t>
      </w:r>
      <w:r w:rsidRPr="005B1701">
        <w:rPr>
          <w:rFonts w:eastAsia="Times New Roman" w:cs="Times New Roman"/>
          <w:color w:val="000000"/>
          <w:sz w:val="24"/>
          <w:szCs w:val="24"/>
          <w:lang w:eastAsia="en-CA"/>
        </w:rPr>
        <w:sym w:font="Wingdings" w:char="F0E0"/>
      </w:r>
      <w:r w:rsidRPr="005B1701">
        <w:rPr>
          <w:rFonts w:eastAsia="Times New Roman" w:cs="Times New Roman"/>
          <w:color w:val="000000"/>
          <w:sz w:val="24"/>
          <w:szCs w:val="24"/>
          <w:lang w:eastAsia="en-CA"/>
        </w:rPr>
        <w:t xml:space="preserve"> only the kind that depicts violence, includes children, or is degrading/dehumanising is prohibited because of the harm it results in to specific members of society and society as a whole AND because inconsistent with Charter's aim at creating equality between the sexes</w:t>
      </w:r>
    </w:p>
    <w:p w:rsidR="00971D71" w:rsidRPr="005B1701" w:rsidRDefault="00971D71" w:rsidP="005B1701">
      <w:pPr>
        <w:numPr>
          <w:ilvl w:val="1"/>
          <w:numId w:val="32"/>
        </w:numPr>
        <w:spacing w:after="0" w:line="240" w:lineRule="auto"/>
        <w:ind w:left="1620"/>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 xml:space="preserve">"internal necessities"/"artistic expression" test is contextual and used after something is deemed to be harmful to see if it can be "saved"/justified on artistic grounds </w:t>
      </w:r>
    </w:p>
    <w:p w:rsidR="00971D71" w:rsidRPr="005B1701" w:rsidRDefault="00971D71" w:rsidP="00971D71">
      <w:pPr>
        <w:spacing w:after="0" w:line="240" w:lineRule="auto"/>
        <w:rPr>
          <w:rFonts w:eastAsia="Times New Roman" w:cs="Times New Roman"/>
          <w:color w:val="000000"/>
          <w:sz w:val="24"/>
          <w:szCs w:val="24"/>
          <w:lang w:val="en-GB" w:eastAsia="en-CA"/>
        </w:rPr>
      </w:pPr>
      <w:r w:rsidRPr="005B1701">
        <w:rPr>
          <w:rFonts w:eastAsia="Times New Roman" w:cs="Times New Roman"/>
          <w:b/>
          <w:bCs/>
          <w:color w:val="000000"/>
          <w:sz w:val="24"/>
          <w:szCs w:val="24"/>
          <w:lang w:val="en-GB" w:eastAsia="en-CA"/>
        </w:rPr>
        <w:t>Stage 1: can Butler get under 2(b) and claim protection?</w:t>
      </w:r>
    </w:p>
    <w:p w:rsidR="00971D71" w:rsidRPr="005B1701" w:rsidRDefault="00971D71" w:rsidP="005B1701">
      <w:pPr>
        <w:pStyle w:val="ListParagraph"/>
        <w:numPr>
          <w:ilvl w:val="0"/>
          <w:numId w:val="66"/>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val="en-GB" w:eastAsia="en-CA"/>
        </w:rPr>
        <w:t>Manitoba CA says doesn't fall under 2(b) because the physical</w:t>
      </w:r>
      <w:r w:rsidRPr="005B1701">
        <w:rPr>
          <w:rFonts w:eastAsia="Times New Roman" w:cs="Times New Roman"/>
          <w:color w:val="000000"/>
          <w:sz w:val="24"/>
          <w:szCs w:val="24"/>
          <w:lang w:eastAsia="en-CA"/>
        </w:rPr>
        <w:t xml:space="preserve"> expression = violence </w:t>
      </w:r>
    </w:p>
    <w:p w:rsidR="00971D71" w:rsidRPr="005B1701" w:rsidRDefault="00971D71" w:rsidP="005B1701">
      <w:pPr>
        <w:pStyle w:val="ListParagraph"/>
        <w:numPr>
          <w:ilvl w:val="0"/>
          <w:numId w:val="66"/>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val="en-GB" w:eastAsia="en-CA"/>
        </w:rPr>
        <w:t>SCC says it does: books are creative expressions, videos need editors who make choices = expression</w:t>
      </w:r>
    </w:p>
    <w:p w:rsidR="00971D71" w:rsidRPr="005B1701" w:rsidRDefault="00971D71" w:rsidP="005B1701">
      <w:pPr>
        <w:pStyle w:val="ListParagraph"/>
        <w:numPr>
          <w:ilvl w:val="0"/>
          <w:numId w:val="66"/>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Sopinka J</w:t>
      </w:r>
      <w:r w:rsidRPr="005B1701">
        <w:rPr>
          <w:rFonts w:eastAsia="Times New Roman" w:cs="Times New Roman"/>
          <w:b/>
          <w:bCs/>
          <w:color w:val="000000"/>
          <w:sz w:val="24"/>
          <w:szCs w:val="24"/>
          <w:lang w:eastAsia="en-CA"/>
        </w:rPr>
        <w:t xml:space="preserve"> defines "physical"</w:t>
      </w:r>
      <w:r w:rsidRPr="005B1701">
        <w:rPr>
          <w:rFonts w:eastAsia="Times New Roman" w:cs="Times New Roman"/>
          <w:color w:val="000000"/>
          <w:sz w:val="24"/>
          <w:szCs w:val="24"/>
          <w:lang w:eastAsia="en-CA"/>
        </w:rPr>
        <w:t xml:space="preserve"> acts as those void of meaning, opinion, feelings, ideas etc (parking a car for example)</w:t>
      </w:r>
    </w:p>
    <w:p w:rsidR="00971D71" w:rsidRPr="005B1701" w:rsidRDefault="00971D71" w:rsidP="005B1701">
      <w:pPr>
        <w:pStyle w:val="ListParagraph"/>
        <w:numPr>
          <w:ilvl w:val="1"/>
          <w:numId w:val="66"/>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Thus, even though depicted purely physical act, the fact that it was captured with an intent to express meaning, opinion, idea etc makes it "expression" under s 2(b)</w:t>
      </w:r>
    </w:p>
    <w:p w:rsidR="00971D71" w:rsidRPr="005B1701" w:rsidRDefault="00971D71" w:rsidP="005B1701">
      <w:pPr>
        <w:pStyle w:val="ListParagraph"/>
        <w:numPr>
          <w:ilvl w:val="1"/>
          <w:numId w:val="66"/>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 xml:space="preserve">If you can find </w:t>
      </w:r>
      <w:r w:rsidRPr="005B1701">
        <w:rPr>
          <w:rFonts w:eastAsia="Times New Roman" w:cs="Times New Roman"/>
          <w:i/>
          <w:iCs/>
          <w:color w:val="000000"/>
          <w:sz w:val="24"/>
          <w:szCs w:val="24"/>
          <w:lang w:eastAsia="en-CA"/>
        </w:rPr>
        <w:t xml:space="preserve">some </w:t>
      </w:r>
      <w:r w:rsidRPr="005B1701">
        <w:rPr>
          <w:rFonts w:eastAsia="Times New Roman" w:cs="Times New Roman"/>
          <w:color w:val="000000"/>
          <w:sz w:val="24"/>
          <w:szCs w:val="24"/>
          <w:lang w:eastAsia="en-CA"/>
        </w:rPr>
        <w:t>meaning in the physical act, can bring it into s 2(b)</w:t>
      </w:r>
    </w:p>
    <w:p w:rsidR="00971D71" w:rsidRPr="005B1701" w:rsidRDefault="00971D71" w:rsidP="005B1701">
      <w:pPr>
        <w:pStyle w:val="ListParagraph"/>
        <w:numPr>
          <w:ilvl w:val="1"/>
          <w:numId w:val="66"/>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Meaning doesn't have to be "redeeming" (whether values promoted are questionable is irrelevant)</w:t>
      </w:r>
    </w:p>
    <w:p w:rsidR="00971D71" w:rsidRPr="005B1701" w:rsidRDefault="00971D71" w:rsidP="005B1701">
      <w:pPr>
        <w:pStyle w:val="ListParagraph"/>
        <w:numPr>
          <w:ilvl w:val="0"/>
          <w:numId w:val="66"/>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val="en-GB" w:eastAsia="en-CA"/>
        </w:rPr>
        <w:t>However</w:t>
      </w:r>
      <w:r w:rsidRPr="005B1701">
        <w:rPr>
          <w:rFonts w:eastAsia="Times New Roman" w:cs="Times New Roman"/>
          <w:color w:val="000000"/>
          <w:sz w:val="24"/>
          <w:szCs w:val="24"/>
          <w:lang w:eastAsia="en-CA"/>
        </w:rPr>
        <w:t xml:space="preserve">, not </w:t>
      </w:r>
      <w:r w:rsidRPr="005B1701">
        <w:rPr>
          <w:rFonts w:eastAsia="Times New Roman" w:cs="Times New Roman"/>
          <w:b/>
          <w:bCs/>
          <w:color w:val="000000"/>
          <w:sz w:val="24"/>
          <w:szCs w:val="24"/>
          <w:lang w:eastAsia="en-CA"/>
        </w:rPr>
        <w:t>at core</w:t>
      </w:r>
      <w:r w:rsidRPr="005B1701">
        <w:rPr>
          <w:rFonts w:eastAsia="Times New Roman" w:cs="Times New Roman"/>
          <w:color w:val="000000"/>
          <w:sz w:val="24"/>
          <w:szCs w:val="24"/>
          <w:lang w:eastAsia="en-CA"/>
        </w:rPr>
        <w:t xml:space="preserve"> of s 2(b)</w:t>
      </w:r>
      <w:r w:rsidRPr="005B1701">
        <w:rPr>
          <w:rFonts w:eastAsia="Times New Roman" w:cs="Times New Roman"/>
          <w:color w:val="000000"/>
          <w:sz w:val="24"/>
          <w:szCs w:val="24"/>
          <w:lang w:val="en-GB" w:eastAsia="en-CA"/>
        </w:rPr>
        <w:t xml:space="preserve"> -- on the fringe; so the </w:t>
      </w:r>
      <w:r w:rsidRPr="005B1701">
        <w:rPr>
          <w:rFonts w:eastAsia="Times New Roman" w:cs="Times New Roman"/>
          <w:i/>
          <w:iCs/>
          <w:color w:val="000000"/>
          <w:sz w:val="24"/>
          <w:szCs w:val="24"/>
          <w:lang w:val="en-GB" w:eastAsia="en-CA"/>
        </w:rPr>
        <w:t xml:space="preserve">location </w:t>
      </w:r>
      <w:r w:rsidRPr="005B1701">
        <w:rPr>
          <w:rFonts w:eastAsia="Times New Roman" w:cs="Times New Roman"/>
          <w:color w:val="000000"/>
          <w:sz w:val="24"/>
          <w:szCs w:val="24"/>
          <w:lang w:val="en-GB" w:eastAsia="en-CA"/>
        </w:rPr>
        <w:t xml:space="preserve">of the expression is important, affects how you argue you case (harder or easier to justify the interference) </w:t>
      </w:r>
    </w:p>
    <w:p w:rsidR="00971D71" w:rsidRPr="005B1701" w:rsidRDefault="00971D71" w:rsidP="00971D71">
      <w:pPr>
        <w:spacing w:after="0" w:line="240" w:lineRule="auto"/>
        <w:rPr>
          <w:rFonts w:eastAsia="Times New Roman" w:cs="Times New Roman"/>
          <w:b/>
          <w:bCs/>
          <w:color w:val="000000"/>
          <w:sz w:val="24"/>
          <w:szCs w:val="24"/>
          <w:lang w:val="en-GB" w:eastAsia="en-CA"/>
        </w:rPr>
      </w:pPr>
    </w:p>
    <w:p w:rsidR="00971D71" w:rsidRPr="005B1701" w:rsidRDefault="00971D71" w:rsidP="00971D71">
      <w:pPr>
        <w:spacing w:after="0" w:line="240" w:lineRule="auto"/>
        <w:rPr>
          <w:rFonts w:eastAsia="Times New Roman" w:cs="Times New Roman"/>
          <w:color w:val="000000"/>
          <w:sz w:val="24"/>
          <w:szCs w:val="24"/>
          <w:lang w:val="en-GB" w:eastAsia="en-CA"/>
        </w:rPr>
      </w:pPr>
      <w:r w:rsidRPr="005B1701">
        <w:rPr>
          <w:rFonts w:eastAsia="Times New Roman" w:cs="Times New Roman"/>
          <w:b/>
          <w:bCs/>
          <w:color w:val="000000"/>
          <w:sz w:val="24"/>
          <w:szCs w:val="24"/>
          <w:lang w:val="en-GB" w:eastAsia="en-CA"/>
        </w:rPr>
        <w:t>Stage 2: does it infringe?</w:t>
      </w:r>
    </w:p>
    <w:p w:rsidR="00971D71" w:rsidRPr="005B1701" w:rsidRDefault="00971D71" w:rsidP="005B1701">
      <w:pPr>
        <w:pStyle w:val="ListParagraph"/>
        <w:numPr>
          <w:ilvl w:val="0"/>
          <w:numId w:val="67"/>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val="en-GB" w:eastAsia="en-CA"/>
        </w:rPr>
        <w:t>Aimed</w:t>
      </w:r>
      <w:r w:rsidRPr="005B1701">
        <w:rPr>
          <w:rFonts w:eastAsia="Times New Roman" w:cs="Times New Roman"/>
          <w:color w:val="000000"/>
          <w:sz w:val="24"/>
          <w:szCs w:val="24"/>
          <w:lang w:eastAsia="en-CA"/>
        </w:rPr>
        <w:t xml:space="preserve"> at purpose (content) of s 163 </w:t>
      </w:r>
      <w:r w:rsidRPr="005B1701">
        <w:rPr>
          <w:lang w:eastAsia="en-CA"/>
        </w:rPr>
        <w:sym w:font="Wingdings" w:char="F0E0"/>
      </w:r>
      <w:r w:rsidRPr="005B1701">
        <w:rPr>
          <w:rFonts w:eastAsia="Times New Roman" w:cs="Times New Roman"/>
          <w:color w:val="000000"/>
          <w:sz w:val="24"/>
          <w:szCs w:val="24"/>
          <w:lang w:eastAsia="en-CA"/>
        </w:rPr>
        <w:t xml:space="preserve"> restriction on certain types of materials based on their </w:t>
      </w:r>
      <w:r w:rsidRPr="005B1701">
        <w:rPr>
          <w:rFonts w:eastAsia="Times New Roman" w:cs="Times New Roman"/>
          <w:b/>
          <w:bCs/>
          <w:color w:val="000000"/>
          <w:sz w:val="24"/>
          <w:szCs w:val="24"/>
          <w:lang w:eastAsia="en-CA"/>
        </w:rPr>
        <w:t>contents</w:t>
      </w:r>
    </w:p>
    <w:p w:rsidR="00971D71" w:rsidRPr="005B1701" w:rsidRDefault="00971D71" w:rsidP="005B1701">
      <w:pPr>
        <w:pStyle w:val="ListParagraph"/>
        <w:numPr>
          <w:ilvl w:val="0"/>
          <w:numId w:val="67"/>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 xml:space="preserve">The fact that a legislative term ("undue") is open to various interpretations makes it </w:t>
      </w:r>
      <w:r w:rsidRPr="005B1701">
        <w:rPr>
          <w:rFonts w:eastAsia="Times New Roman" w:cs="Times New Roman"/>
          <w:b/>
          <w:bCs/>
          <w:color w:val="000000"/>
          <w:sz w:val="24"/>
          <w:szCs w:val="24"/>
          <w:lang w:eastAsia="en-CA"/>
        </w:rPr>
        <w:t>flexible</w:t>
      </w:r>
      <w:r w:rsidRPr="005B1701">
        <w:rPr>
          <w:rFonts w:eastAsia="Times New Roman" w:cs="Times New Roman"/>
          <w:color w:val="000000"/>
          <w:sz w:val="24"/>
          <w:szCs w:val="24"/>
          <w:lang w:eastAsia="en-CA"/>
        </w:rPr>
        <w:t xml:space="preserve"> </w:t>
      </w:r>
      <w:r w:rsidRPr="005B1701">
        <w:rPr>
          <w:rFonts w:eastAsia="Times New Roman" w:cs="Times New Roman"/>
          <w:i/>
          <w:iCs/>
          <w:color w:val="000000"/>
          <w:sz w:val="24"/>
          <w:szCs w:val="24"/>
          <w:lang w:eastAsia="en-CA"/>
        </w:rPr>
        <w:t xml:space="preserve">not vague </w:t>
      </w:r>
      <w:r w:rsidRPr="005B1701">
        <w:rPr>
          <w:rFonts w:eastAsia="Times New Roman" w:cs="Times New Roman"/>
          <w:color w:val="000000"/>
          <w:sz w:val="24"/>
          <w:szCs w:val="24"/>
          <w:lang w:eastAsia="en-CA"/>
        </w:rPr>
        <w:t>--&gt; this is not fatal</w:t>
      </w:r>
    </w:p>
    <w:p w:rsidR="00971D71" w:rsidRPr="005B1701" w:rsidRDefault="00971D71" w:rsidP="005B1701">
      <w:pPr>
        <w:numPr>
          <w:ilvl w:val="1"/>
          <w:numId w:val="33"/>
        </w:numPr>
        <w:spacing w:after="0" w:line="240" w:lineRule="auto"/>
        <w:ind w:left="1080"/>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 xml:space="preserve">Interpretation simply has to be </w:t>
      </w:r>
      <w:r w:rsidRPr="005B1701">
        <w:rPr>
          <w:rFonts w:eastAsia="Times New Roman" w:cs="Times New Roman"/>
          <w:b/>
          <w:bCs/>
          <w:color w:val="000000"/>
          <w:sz w:val="24"/>
          <w:szCs w:val="24"/>
          <w:lang w:eastAsia="en-CA"/>
        </w:rPr>
        <w:t xml:space="preserve">intelligible </w:t>
      </w:r>
      <w:r w:rsidRPr="005B1701">
        <w:rPr>
          <w:rFonts w:eastAsia="Times New Roman" w:cs="Times New Roman"/>
          <w:color w:val="000000"/>
          <w:sz w:val="24"/>
          <w:szCs w:val="24"/>
          <w:lang w:eastAsia="en-CA"/>
        </w:rPr>
        <w:t xml:space="preserve">to judges </w:t>
      </w:r>
    </w:p>
    <w:p w:rsidR="00971D71" w:rsidRPr="005B1701" w:rsidRDefault="00971D71" w:rsidP="00971D71">
      <w:pPr>
        <w:spacing w:after="0" w:line="240" w:lineRule="auto"/>
        <w:rPr>
          <w:rFonts w:eastAsia="Times New Roman" w:cs="Times New Roman"/>
          <w:color w:val="000000"/>
          <w:sz w:val="24"/>
          <w:szCs w:val="24"/>
          <w:lang w:eastAsia="en-CA"/>
        </w:rPr>
      </w:pPr>
      <w:r w:rsidRPr="005B1701">
        <w:rPr>
          <w:rFonts w:eastAsia="Times New Roman" w:cs="Times New Roman"/>
          <w:b/>
          <w:color w:val="000000"/>
          <w:sz w:val="24"/>
          <w:szCs w:val="24"/>
          <w:lang w:eastAsia="en-CA"/>
        </w:rPr>
        <w:t>Oakes Test</w:t>
      </w:r>
      <w:r w:rsidRPr="005B1701">
        <w:rPr>
          <w:rFonts w:eastAsia="Times New Roman" w:cs="Times New Roman"/>
          <w:color w:val="000000"/>
          <w:sz w:val="24"/>
          <w:szCs w:val="24"/>
          <w:lang w:eastAsia="en-CA"/>
        </w:rPr>
        <w:t> </w:t>
      </w:r>
    </w:p>
    <w:p w:rsidR="00971D71" w:rsidRPr="005B1701" w:rsidRDefault="00971D71" w:rsidP="005B1701">
      <w:pPr>
        <w:pStyle w:val="ListParagraph"/>
        <w:numPr>
          <w:ilvl w:val="0"/>
          <w:numId w:val="34"/>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 xml:space="preserve">Avoiding harm is a pressing and substantial objective </w:t>
      </w:r>
    </w:p>
    <w:p w:rsidR="00971D71" w:rsidRPr="005B1701" w:rsidRDefault="00971D71" w:rsidP="005B1701">
      <w:pPr>
        <w:pStyle w:val="ListParagraph"/>
        <w:numPr>
          <w:ilvl w:val="0"/>
          <w:numId w:val="68"/>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val="en-GB" w:eastAsia="en-CA"/>
        </w:rPr>
        <w:t xml:space="preserve">Pressing/substantial objective: Butler argues the law targets morality (original purpose from long ago – </w:t>
      </w:r>
      <w:r w:rsidRPr="005B1701">
        <w:rPr>
          <w:rFonts w:eastAsia="Times New Roman" w:cs="Times New Roman"/>
          <w:b/>
          <w:bCs/>
          <w:color w:val="000000"/>
          <w:sz w:val="24"/>
          <w:szCs w:val="24"/>
          <w:lang w:val="en-GB" w:eastAsia="en-CA"/>
        </w:rPr>
        <w:t xml:space="preserve">Shifting Purpose Doctrine: </w:t>
      </w:r>
      <w:r w:rsidRPr="005B1701">
        <w:rPr>
          <w:rFonts w:eastAsia="Times New Roman" w:cs="Times New Roman"/>
          <w:color w:val="000000"/>
          <w:sz w:val="24"/>
          <w:szCs w:val="24"/>
          <w:lang w:val="en-GB" w:eastAsia="en-CA"/>
        </w:rPr>
        <w:t xml:space="preserve">you </w:t>
      </w:r>
      <w:r w:rsidRPr="005B1701">
        <w:rPr>
          <w:rFonts w:eastAsia="Times New Roman" w:cs="Times New Roman"/>
          <w:b/>
          <w:bCs/>
          <w:color w:val="000000"/>
          <w:sz w:val="24"/>
          <w:szCs w:val="24"/>
          <w:lang w:val="en-GB" w:eastAsia="en-CA"/>
        </w:rPr>
        <w:t>can’t shift a law’s purpose from the original purpose to a purpose that's more acceptable now</w:t>
      </w:r>
      <w:r w:rsidRPr="005B1701">
        <w:rPr>
          <w:rFonts w:eastAsia="Times New Roman" w:cs="Times New Roman"/>
          <w:color w:val="000000"/>
          <w:sz w:val="24"/>
          <w:szCs w:val="24"/>
          <w:lang w:val="en-GB" w:eastAsia="en-CA"/>
        </w:rPr>
        <w:t xml:space="preserve"> [</w:t>
      </w:r>
      <w:r w:rsidRPr="005B1701">
        <w:rPr>
          <w:rFonts w:eastAsia="Times New Roman" w:cs="Times New Roman"/>
          <w:i/>
          <w:iCs/>
          <w:color w:val="000000"/>
          <w:sz w:val="24"/>
          <w:szCs w:val="24"/>
          <w:lang w:val="en-GB" w:eastAsia="en-CA"/>
        </w:rPr>
        <w:t>Edwards</w:t>
      </w:r>
      <w:r w:rsidRPr="005B1701">
        <w:rPr>
          <w:rFonts w:eastAsia="Times New Roman" w:cs="Times New Roman"/>
          <w:color w:val="000000"/>
          <w:sz w:val="24"/>
          <w:szCs w:val="24"/>
          <w:lang w:val="en-GB" w:eastAsia="en-CA"/>
        </w:rPr>
        <w:t xml:space="preserve">]) but Sopinka says it also targeted antisocial behaviour/conduct; so purpose was prevention and enforcement = not shifting, just focusing on the other original purpose </w:t>
      </w:r>
    </w:p>
    <w:p w:rsidR="00971D71" w:rsidRPr="005B1701" w:rsidRDefault="00971D71" w:rsidP="005B1701">
      <w:pPr>
        <w:pStyle w:val="ListParagraph"/>
        <w:numPr>
          <w:ilvl w:val="0"/>
          <w:numId w:val="68"/>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val="en-GB" w:eastAsia="en-CA"/>
        </w:rPr>
        <w:t xml:space="preserve">Society’s standards evolve – you must </w:t>
      </w:r>
      <w:r w:rsidRPr="005B1701">
        <w:rPr>
          <w:rFonts w:eastAsia="Times New Roman" w:cs="Times New Roman"/>
          <w:b/>
          <w:bCs/>
          <w:color w:val="000000"/>
          <w:sz w:val="24"/>
          <w:szCs w:val="24"/>
          <w:lang w:val="en-GB" w:eastAsia="en-CA"/>
        </w:rPr>
        <w:t>reformulate so that it is consistent with Parliament’s original intent.</w:t>
      </w:r>
    </w:p>
    <w:p w:rsidR="00971D71" w:rsidRPr="005B1701" w:rsidRDefault="00971D71" w:rsidP="005B1701">
      <w:pPr>
        <w:pStyle w:val="ListParagraph"/>
        <w:numPr>
          <w:ilvl w:val="0"/>
          <w:numId w:val="68"/>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val="en-GB" w:eastAsia="en-CA"/>
        </w:rPr>
        <w:t xml:space="preserve">If you </w:t>
      </w:r>
      <w:r w:rsidRPr="005B1701">
        <w:rPr>
          <w:rFonts w:eastAsia="Times New Roman" w:cs="Times New Roman"/>
          <w:color w:val="000000"/>
          <w:sz w:val="24"/>
          <w:szCs w:val="24"/>
          <w:u w:val="single"/>
          <w:lang w:val="en-GB" w:eastAsia="en-CA"/>
        </w:rPr>
        <w:t>persuade court that the purpose is to prevent harm to individuals/society, you’re good to go</w:t>
      </w:r>
      <w:r w:rsidRPr="005B1701">
        <w:rPr>
          <w:rFonts w:eastAsia="Times New Roman" w:cs="Times New Roman"/>
          <w:color w:val="000000"/>
          <w:sz w:val="24"/>
          <w:szCs w:val="24"/>
          <w:lang w:val="en-GB" w:eastAsia="en-CA"/>
        </w:rPr>
        <w:t>.</w:t>
      </w:r>
    </w:p>
    <w:p w:rsidR="00971D71" w:rsidRPr="005B1701" w:rsidRDefault="00971D71" w:rsidP="005B1701">
      <w:pPr>
        <w:pStyle w:val="ListParagraph"/>
        <w:numPr>
          <w:ilvl w:val="0"/>
          <w:numId w:val="68"/>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val="en-GB" w:eastAsia="en-CA"/>
        </w:rPr>
        <w:lastRenderedPageBreak/>
        <w:t xml:space="preserve">If you think original intent is no longer good, get creative and make up something that </w:t>
      </w:r>
      <w:r w:rsidRPr="005B1701">
        <w:rPr>
          <w:rFonts w:eastAsia="Times New Roman" w:cs="Times New Roman"/>
          <w:i/>
          <w:iCs/>
          <w:color w:val="000000"/>
          <w:sz w:val="24"/>
          <w:szCs w:val="24"/>
          <w:lang w:val="en-GB" w:eastAsia="en-CA"/>
        </w:rPr>
        <w:t>could</w:t>
      </w:r>
      <w:r w:rsidRPr="005B1701">
        <w:rPr>
          <w:rFonts w:eastAsia="Times New Roman" w:cs="Times New Roman"/>
          <w:color w:val="000000"/>
          <w:sz w:val="24"/>
          <w:szCs w:val="24"/>
          <w:lang w:val="en-GB" w:eastAsia="en-CA"/>
        </w:rPr>
        <w:t xml:space="preserve"> have been intended.</w:t>
      </w:r>
    </w:p>
    <w:p w:rsidR="00971D71" w:rsidRPr="005B1701" w:rsidRDefault="00971D71" w:rsidP="005B1701">
      <w:pPr>
        <w:pStyle w:val="ListParagraph"/>
        <w:numPr>
          <w:ilvl w:val="1"/>
          <w:numId w:val="68"/>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eastAsia="en-CA"/>
        </w:rPr>
        <w:t xml:space="preserve">Obscenity in code from 1892 = long history of being prohibited </w:t>
      </w:r>
    </w:p>
    <w:p w:rsidR="00971D71" w:rsidRPr="005B1701" w:rsidRDefault="00971D71" w:rsidP="005B1701">
      <w:pPr>
        <w:pStyle w:val="ListParagraph"/>
        <w:numPr>
          <w:ilvl w:val="1"/>
          <w:numId w:val="68"/>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eastAsia="en-CA"/>
        </w:rPr>
        <w:t>Problem: over the decades ascribed different purposes to definition of obscenity; for the longest time, objective defined as "protection and preservation of morals"</w:t>
      </w:r>
    </w:p>
    <w:p w:rsidR="00971D71" w:rsidRPr="005B1701" w:rsidRDefault="00971D71" w:rsidP="005B1701">
      <w:pPr>
        <w:pStyle w:val="ListParagraph"/>
        <w:numPr>
          <w:ilvl w:val="1"/>
          <w:numId w:val="68"/>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eastAsia="en-CA"/>
        </w:rPr>
        <w:t>Don't make morality arguments anymore, but always trying to prevent socially undesirable conduct/objectionable conduct: it's always been to prevent harm (morality and harm are related, not separate concepts)</w:t>
      </w:r>
    </w:p>
    <w:p w:rsidR="00971D71" w:rsidRPr="005B1701" w:rsidRDefault="00971D71" w:rsidP="005B1701">
      <w:pPr>
        <w:pStyle w:val="ListParagraph"/>
        <w:numPr>
          <w:ilvl w:val="1"/>
          <w:numId w:val="68"/>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b/>
          <w:bCs/>
          <w:color w:val="000000"/>
          <w:sz w:val="24"/>
          <w:szCs w:val="24"/>
          <w:u w:val="single"/>
          <w:lang w:val="en-GB" w:eastAsia="en-CA"/>
        </w:rPr>
        <w:t>How to determine “norm” (obscenity)</w:t>
      </w:r>
      <w:r w:rsidRPr="005B1701">
        <w:rPr>
          <w:rFonts w:eastAsia="Times New Roman" w:cs="Times New Roman"/>
          <w:color w:val="000000"/>
          <w:sz w:val="24"/>
          <w:szCs w:val="24"/>
          <w:lang w:val="en-GB" w:eastAsia="en-CA"/>
        </w:rPr>
        <w:t xml:space="preserve">: “What community would tolerate others being exposed to on basis </w:t>
      </w:r>
      <w:r w:rsidRPr="005B1701">
        <w:rPr>
          <w:rFonts w:eastAsia="Times New Roman" w:cs="Times New Roman"/>
          <w:color w:val="000000"/>
          <w:sz w:val="24"/>
          <w:szCs w:val="24"/>
          <w:u w:val="single"/>
          <w:lang w:val="en-GB" w:eastAsia="en-CA"/>
        </w:rPr>
        <w:t>of the degree of harm that may flow from such exposure</w:t>
      </w:r>
      <w:r w:rsidRPr="005B1701">
        <w:rPr>
          <w:rFonts w:eastAsia="Times New Roman" w:cs="Times New Roman"/>
          <w:color w:val="000000"/>
          <w:sz w:val="24"/>
          <w:szCs w:val="24"/>
          <w:lang w:val="en-GB" w:eastAsia="en-CA"/>
        </w:rPr>
        <w:t xml:space="preserve">. Harm in this context means that it </w:t>
      </w:r>
      <w:r w:rsidRPr="005B1701">
        <w:rPr>
          <w:rFonts w:eastAsia="Times New Roman" w:cs="Times New Roman"/>
          <w:color w:val="000000"/>
          <w:sz w:val="24"/>
          <w:szCs w:val="24"/>
          <w:u w:val="single"/>
          <w:lang w:val="en-GB" w:eastAsia="en-CA"/>
        </w:rPr>
        <w:t>predisposes persons to act in an anti-social manner</w:t>
      </w:r>
      <w:r w:rsidRPr="005B1701">
        <w:rPr>
          <w:rFonts w:eastAsia="Times New Roman" w:cs="Times New Roman"/>
          <w:color w:val="000000"/>
          <w:sz w:val="24"/>
          <w:szCs w:val="24"/>
          <w:lang w:val="en-GB" w:eastAsia="en-CA"/>
        </w:rPr>
        <w:t xml:space="preserve">. Anti-social conduct for this purpose is </w:t>
      </w:r>
      <w:r w:rsidRPr="005B1701">
        <w:rPr>
          <w:rFonts w:eastAsia="Times New Roman" w:cs="Times New Roman"/>
          <w:color w:val="000000"/>
          <w:sz w:val="24"/>
          <w:szCs w:val="24"/>
          <w:u w:val="single"/>
          <w:lang w:val="en-GB" w:eastAsia="en-CA"/>
        </w:rPr>
        <w:t>conduct which society formally recognizes as incompatible with its proper functioning</w:t>
      </w:r>
      <w:r w:rsidRPr="005B1701">
        <w:rPr>
          <w:rFonts w:eastAsia="Times New Roman" w:cs="Times New Roman"/>
          <w:color w:val="000000"/>
          <w:sz w:val="24"/>
          <w:szCs w:val="24"/>
          <w:lang w:val="en-GB" w:eastAsia="en-CA"/>
        </w:rPr>
        <w:t>.”</w:t>
      </w:r>
    </w:p>
    <w:p w:rsidR="00971D71" w:rsidRPr="005B1701" w:rsidRDefault="00971D71" w:rsidP="005B1701">
      <w:pPr>
        <w:pStyle w:val="ListParagraph"/>
        <w:numPr>
          <w:ilvl w:val="0"/>
          <w:numId w:val="34"/>
        </w:numPr>
        <w:spacing w:after="0" w:line="240" w:lineRule="auto"/>
        <w:rPr>
          <w:rFonts w:eastAsia="Times New Roman" w:cs="Times New Roman"/>
          <w:color w:val="000000"/>
          <w:sz w:val="24"/>
          <w:szCs w:val="24"/>
          <w:lang w:eastAsia="en-CA"/>
        </w:rPr>
      </w:pPr>
      <w:r w:rsidRPr="005B1701">
        <w:rPr>
          <w:rFonts w:eastAsia="Times New Roman" w:cs="Times New Roman"/>
          <w:color w:val="000000"/>
          <w:sz w:val="24"/>
          <w:szCs w:val="24"/>
          <w:lang w:eastAsia="en-CA"/>
        </w:rPr>
        <w:t>Banning materials that are harmful to society to avoid harm is proportional</w:t>
      </w:r>
    </w:p>
    <w:p w:rsidR="00971D71" w:rsidRPr="005B1701" w:rsidRDefault="00971D71" w:rsidP="005B1701">
      <w:pPr>
        <w:pStyle w:val="ListParagraph"/>
        <w:numPr>
          <w:ilvl w:val="0"/>
          <w:numId w:val="69"/>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 xml:space="preserve">This kind of expression (base "self-fulfillment") is not at the core of s 2(b) anyway </w:t>
      </w:r>
      <w:r w:rsidRPr="005B1701">
        <w:rPr>
          <w:lang w:eastAsia="en-CA"/>
        </w:rPr>
        <w:sym w:font="Wingdings" w:char="F0E0"/>
      </w:r>
      <w:r w:rsidRPr="005B1701">
        <w:rPr>
          <w:rFonts w:eastAsia="Times New Roman" w:cs="Times New Roman"/>
          <w:color w:val="000000"/>
          <w:sz w:val="24"/>
          <w:szCs w:val="24"/>
          <w:lang w:eastAsia="en-CA"/>
        </w:rPr>
        <w:t xml:space="preserve"> core gets more protection, periphery gets less </w:t>
      </w:r>
    </w:p>
    <w:p w:rsidR="00971D71" w:rsidRPr="005B1701" w:rsidRDefault="00971D71" w:rsidP="005B1701">
      <w:pPr>
        <w:pStyle w:val="ListParagraph"/>
        <w:numPr>
          <w:ilvl w:val="1"/>
          <w:numId w:val="69"/>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The fact that it's tied to economic profit makes it that much easier to justify infringement</w:t>
      </w:r>
    </w:p>
    <w:p w:rsidR="00971D71" w:rsidRPr="005B1701" w:rsidRDefault="00971D71" w:rsidP="005B1701">
      <w:pPr>
        <w:pStyle w:val="ListParagraph"/>
        <w:numPr>
          <w:ilvl w:val="1"/>
          <w:numId w:val="69"/>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 xml:space="preserve">If court had accepted argument that porn was a form of "political expression", then would have been closer to the core </w:t>
      </w:r>
    </w:p>
    <w:p w:rsidR="00971D71" w:rsidRPr="005B1701" w:rsidRDefault="00971D71" w:rsidP="005B1701">
      <w:pPr>
        <w:pStyle w:val="ListParagraph"/>
        <w:numPr>
          <w:ilvl w:val="1"/>
          <w:numId w:val="69"/>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b/>
          <w:bCs/>
          <w:color w:val="000000"/>
          <w:sz w:val="24"/>
          <w:szCs w:val="24"/>
          <w:lang w:eastAsia="en-CA"/>
        </w:rPr>
        <w:t>can make arguments about how the particular type of expression should be characterised; if defending freedom of expression, want to characterise it as something closer to the core; if defending govt (who has infringed), put it out at the periphery</w:t>
      </w:r>
    </w:p>
    <w:p w:rsidR="00971D71" w:rsidRPr="005B1701" w:rsidRDefault="00971D71" w:rsidP="005B1701">
      <w:pPr>
        <w:pStyle w:val="ListParagraph"/>
        <w:numPr>
          <w:ilvl w:val="0"/>
          <w:numId w:val="69"/>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b/>
          <w:bCs/>
          <w:color w:val="000000"/>
          <w:sz w:val="24"/>
          <w:szCs w:val="24"/>
          <w:lang w:val="en-GB" w:eastAsia="en-CA"/>
        </w:rPr>
        <w:t xml:space="preserve">Rational connection: </w:t>
      </w:r>
      <w:r w:rsidRPr="005B1701">
        <w:rPr>
          <w:rFonts w:eastAsia="Times New Roman" w:cs="Times New Roman"/>
          <w:color w:val="000000"/>
          <w:sz w:val="24"/>
          <w:szCs w:val="24"/>
          <w:lang w:val="en-GB" w:eastAsia="en-CA"/>
        </w:rPr>
        <w:t xml:space="preserve">There is </w:t>
      </w:r>
      <w:r w:rsidRPr="005B1701">
        <w:rPr>
          <w:rFonts w:eastAsia="Times New Roman" w:cs="Times New Roman"/>
          <w:color w:val="000000"/>
          <w:sz w:val="24"/>
          <w:szCs w:val="24"/>
          <w:u w:val="single"/>
          <w:lang w:val="en-GB" w:eastAsia="en-CA"/>
        </w:rPr>
        <w:t>conflicting evidence so a rational connection is all that is needed</w:t>
      </w:r>
      <w:r w:rsidRPr="005B1701">
        <w:rPr>
          <w:rFonts w:eastAsia="Times New Roman" w:cs="Times New Roman"/>
          <w:color w:val="000000"/>
          <w:sz w:val="24"/>
          <w:szCs w:val="24"/>
          <w:lang w:val="en-GB" w:eastAsia="en-CA"/>
        </w:rPr>
        <w:t>.</w:t>
      </w:r>
    </w:p>
    <w:p w:rsidR="00971D71" w:rsidRPr="005B1701" w:rsidRDefault="00971D71" w:rsidP="005B1701">
      <w:pPr>
        <w:pStyle w:val="ListParagraph"/>
        <w:numPr>
          <w:ilvl w:val="1"/>
          <w:numId w:val="69"/>
        </w:numPr>
        <w:spacing w:after="0" w:line="240" w:lineRule="auto"/>
        <w:textAlignment w:val="center"/>
        <w:rPr>
          <w:rFonts w:eastAsia="Times New Roman" w:cs="Times New Roman"/>
          <w:color w:val="000000"/>
          <w:sz w:val="24"/>
          <w:szCs w:val="24"/>
          <w:lang w:val="en-GB" w:eastAsia="en-CA"/>
        </w:rPr>
      </w:pPr>
      <w:r w:rsidRPr="005B1701">
        <w:rPr>
          <w:rFonts w:eastAsia="Times New Roman" w:cs="Times New Roman"/>
          <w:color w:val="000000"/>
          <w:sz w:val="24"/>
          <w:szCs w:val="24"/>
          <w:lang w:eastAsia="en-CA"/>
        </w:rPr>
        <w:t xml:space="preserve">Direct link between this type of "hate propaganda" and societal harm so rational connection is established </w:t>
      </w:r>
    </w:p>
    <w:p w:rsidR="00971D71" w:rsidRPr="005B1701" w:rsidRDefault="00971D71" w:rsidP="005B1701">
      <w:pPr>
        <w:pStyle w:val="ListParagraph"/>
        <w:numPr>
          <w:ilvl w:val="0"/>
          <w:numId w:val="70"/>
        </w:numPr>
        <w:spacing w:after="0" w:line="240" w:lineRule="auto"/>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 xml:space="preserve">Minimal; impairment is established because it's only a ban on </w:t>
      </w:r>
      <w:r w:rsidRPr="005B1701">
        <w:rPr>
          <w:rFonts w:eastAsia="Times New Roman" w:cs="Times New Roman"/>
          <w:iCs/>
          <w:color w:val="000000"/>
          <w:sz w:val="24"/>
          <w:szCs w:val="24"/>
          <w:lang w:eastAsia="en-CA"/>
        </w:rPr>
        <w:t>the</w:t>
      </w:r>
      <w:r w:rsidRPr="005B1701">
        <w:rPr>
          <w:rFonts w:eastAsia="Times New Roman" w:cs="Times New Roman"/>
          <w:i/>
          <w:iCs/>
          <w:color w:val="000000"/>
          <w:sz w:val="24"/>
          <w:szCs w:val="24"/>
          <w:lang w:eastAsia="en-CA"/>
        </w:rPr>
        <w:t xml:space="preserve"> </w:t>
      </w:r>
      <w:r w:rsidRPr="005B1701">
        <w:rPr>
          <w:rFonts w:eastAsia="Times New Roman" w:cs="Times New Roman"/>
          <w:i/>
          <w:color w:val="000000"/>
          <w:sz w:val="24"/>
          <w:szCs w:val="24"/>
          <w:lang w:eastAsia="en-CA"/>
        </w:rPr>
        <w:t xml:space="preserve">harmful </w:t>
      </w:r>
      <w:r w:rsidRPr="005B1701">
        <w:rPr>
          <w:rFonts w:eastAsia="Times New Roman" w:cs="Times New Roman"/>
          <w:color w:val="000000"/>
          <w:sz w:val="24"/>
          <w:szCs w:val="24"/>
          <w:lang w:eastAsia="en-CA"/>
        </w:rPr>
        <w:t xml:space="preserve">porn and excludes porn that </w:t>
      </w:r>
      <w:r w:rsidRPr="005B1701">
        <w:rPr>
          <w:rFonts w:eastAsia="Times New Roman" w:cs="Times New Roman"/>
          <w:b/>
          <w:bCs/>
          <w:color w:val="000000"/>
          <w:sz w:val="24"/>
          <w:szCs w:val="24"/>
          <w:lang w:eastAsia="en-CA"/>
        </w:rPr>
        <w:t xml:space="preserve">is good, materials that have another purpose (scientific, artistic, literary merit), encourages a flexible approach to interpretation of "undue exploitation" as times change, excludes private use or viewing  </w:t>
      </w:r>
    </w:p>
    <w:p w:rsidR="00971D71" w:rsidRPr="005B1701" w:rsidRDefault="00971D71" w:rsidP="005B1701">
      <w:pPr>
        <w:numPr>
          <w:ilvl w:val="0"/>
          <w:numId w:val="35"/>
        </w:numPr>
        <w:spacing w:after="0" w:line="240" w:lineRule="auto"/>
        <w:ind w:left="1620"/>
        <w:textAlignment w:val="center"/>
        <w:rPr>
          <w:rFonts w:eastAsia="Times New Roman" w:cs="Times New Roman"/>
          <w:color w:val="000000"/>
          <w:sz w:val="24"/>
          <w:szCs w:val="24"/>
          <w:lang w:eastAsia="en-CA"/>
        </w:rPr>
      </w:pPr>
      <w:r w:rsidRPr="005B1701">
        <w:rPr>
          <w:rFonts w:eastAsia="Times New Roman" w:cs="Times New Roman"/>
          <w:color w:val="000000"/>
          <w:sz w:val="24"/>
          <w:szCs w:val="24"/>
          <w:lang w:eastAsia="en-CA"/>
        </w:rPr>
        <w:t xml:space="preserve">Because shifting of purpose unacceptable, find something that if wasn't explicit, at least implicit </w:t>
      </w:r>
    </w:p>
    <w:p w:rsidR="00971D71" w:rsidRPr="005B1701" w:rsidRDefault="00971D71" w:rsidP="005B1701">
      <w:pPr>
        <w:numPr>
          <w:ilvl w:val="0"/>
          <w:numId w:val="35"/>
        </w:numPr>
        <w:spacing w:after="0" w:line="240" w:lineRule="auto"/>
        <w:textAlignment w:val="center"/>
        <w:rPr>
          <w:rFonts w:eastAsia="Times New Roman" w:cs="Times New Roman"/>
          <w:color w:val="000000"/>
          <w:sz w:val="24"/>
          <w:szCs w:val="24"/>
          <w:lang w:eastAsia="en-CA"/>
        </w:rPr>
      </w:pPr>
      <w:r w:rsidRPr="005B1701">
        <w:rPr>
          <w:b/>
        </w:rPr>
        <w:t>The meaning of a work can be derived from the fact that it has been intentionally created by its author.</w:t>
      </w:r>
    </w:p>
    <w:p w:rsidR="00971D71" w:rsidRPr="005B1701" w:rsidRDefault="00971D71" w:rsidP="005B1701">
      <w:pPr>
        <w:numPr>
          <w:ilvl w:val="0"/>
          <w:numId w:val="35"/>
        </w:numPr>
        <w:spacing w:after="0" w:line="240" w:lineRule="auto"/>
        <w:textAlignment w:val="center"/>
        <w:rPr>
          <w:rFonts w:eastAsia="Times New Roman" w:cs="Times New Roman"/>
          <w:color w:val="000000"/>
          <w:sz w:val="24"/>
          <w:szCs w:val="24"/>
          <w:lang w:eastAsia="en-CA"/>
        </w:rPr>
      </w:pPr>
      <w:r w:rsidRPr="005B1701">
        <w:rPr>
          <w:b/>
        </w:rPr>
        <w:t>Artistic freedom lies at the heart of freedom of expression values and any doubt in this regard must be resolved in favour of freedom of expression</w:t>
      </w:r>
    </w:p>
    <w:p w:rsidR="00971D71" w:rsidRPr="005B1701" w:rsidRDefault="00971D71" w:rsidP="005B1701">
      <w:pPr>
        <w:numPr>
          <w:ilvl w:val="0"/>
          <w:numId w:val="35"/>
        </w:numPr>
        <w:spacing w:after="0" w:line="240" w:lineRule="auto"/>
        <w:textAlignment w:val="center"/>
        <w:rPr>
          <w:rFonts w:eastAsia="Times New Roman" w:cs="Times New Roman"/>
          <w:color w:val="000000"/>
          <w:sz w:val="24"/>
          <w:szCs w:val="24"/>
          <w:lang w:eastAsia="en-CA"/>
        </w:rPr>
      </w:pPr>
      <w:r w:rsidRPr="005B1701">
        <w:t xml:space="preserve">In the absence of inconclusive social science evidence a </w:t>
      </w:r>
      <w:r w:rsidRPr="005B1701">
        <w:rPr>
          <w:b/>
        </w:rPr>
        <w:t>reasoned apprehension of harm</w:t>
      </w:r>
      <w:r w:rsidRPr="005B1701">
        <w:t xml:space="preserve"> may be enough to justify government action</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Issue of </w:t>
      </w:r>
      <w:r w:rsidRPr="005B1701">
        <w:rPr>
          <w:rFonts w:eastAsia="Times New Roman" w:cs="Times New Roman"/>
          <w:b/>
          <w:bCs/>
          <w:sz w:val="24"/>
          <w:szCs w:val="24"/>
          <w:u w:val="single"/>
          <w:lang w:val="en-GB" w:eastAsia="en-CA"/>
        </w:rPr>
        <w:t>vagueness</w:t>
      </w:r>
      <w:r w:rsidRPr="005B1701">
        <w:rPr>
          <w:rFonts w:eastAsia="Times New Roman" w:cs="Times New Roman"/>
          <w:sz w:val="24"/>
          <w:szCs w:val="24"/>
          <w:lang w:val="en-GB" w:eastAsia="en-CA"/>
        </w:rPr>
        <w:t>: Argue it in 2 spots – (1) Pre-</w:t>
      </w:r>
      <w:r w:rsidRPr="005B1701">
        <w:rPr>
          <w:rFonts w:eastAsia="Times New Roman" w:cs="Times New Roman"/>
          <w:i/>
          <w:iCs/>
          <w:sz w:val="24"/>
          <w:szCs w:val="24"/>
          <w:lang w:val="en-GB" w:eastAsia="en-CA"/>
        </w:rPr>
        <w:t>Oakes</w:t>
      </w:r>
      <w:r w:rsidRPr="005B1701">
        <w:rPr>
          <w:rFonts w:eastAsia="Times New Roman" w:cs="Times New Roman"/>
          <w:sz w:val="24"/>
          <w:szCs w:val="24"/>
          <w:lang w:val="en-GB" w:eastAsia="en-CA"/>
        </w:rPr>
        <w:t xml:space="preserve"> (“prescribed by law” or s.7) and (2) Minimal impairment (</w:t>
      </w:r>
      <w:r w:rsidRPr="005B1701">
        <w:rPr>
          <w:rFonts w:eastAsia="Times New Roman" w:cs="Times New Roman"/>
          <w:b/>
          <w:bCs/>
          <w:i/>
          <w:iCs/>
          <w:sz w:val="24"/>
          <w:szCs w:val="24"/>
          <w:lang w:val="en-GB" w:eastAsia="en-CA"/>
        </w:rPr>
        <w:t>NS Pharms</w:t>
      </w:r>
      <w:r w:rsidRPr="005B1701">
        <w:rPr>
          <w:rFonts w:eastAsia="Times New Roman" w:cs="Times New Roman"/>
          <w:sz w:val="24"/>
          <w:szCs w:val="24"/>
          <w:lang w:val="en-GB" w:eastAsia="en-CA"/>
        </w:rPr>
        <w:t>)</w:t>
      </w:r>
    </w:p>
    <w:p w:rsidR="00971D71" w:rsidRPr="005B1701" w:rsidRDefault="00971D71" w:rsidP="00971D71">
      <w:pPr>
        <w:spacing w:after="0" w:line="240" w:lineRule="auto"/>
        <w:ind w:left="2160"/>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Decision:  </w:t>
      </w:r>
      <w:r w:rsidRPr="005B1701">
        <w:rPr>
          <w:rFonts w:eastAsia="Times New Roman" w:cs="Times New Roman"/>
          <w:bCs/>
          <w:sz w:val="24"/>
          <w:szCs w:val="24"/>
          <w:lang w:val="en-GB" w:eastAsia="en-CA"/>
        </w:rPr>
        <w:t>Infringement is justified. Hardcore porn is harmful to society, particularly women, which justifies encroachment.</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pStyle w:val="Cases"/>
      </w:pPr>
      <w:bookmarkStart w:id="45" w:name="_Toc416529930"/>
      <w:bookmarkStart w:id="46" w:name="_Toc416534276"/>
    </w:p>
    <w:p w:rsidR="00971D71" w:rsidRPr="005B1701" w:rsidRDefault="00971D71" w:rsidP="00971D71">
      <w:pPr>
        <w:pStyle w:val="Cases"/>
      </w:pPr>
    </w:p>
    <w:p w:rsidR="00971D71" w:rsidRPr="005B1701" w:rsidRDefault="00971D71" w:rsidP="00971D71">
      <w:pPr>
        <w:pStyle w:val="Cases"/>
      </w:pPr>
      <w:r w:rsidRPr="005B1701">
        <w:lastRenderedPageBreak/>
        <w:t>Dorval Case</w:t>
      </w:r>
      <w:bookmarkEnd w:id="45"/>
      <w:bookmarkEnd w:id="46"/>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val="en-GB" w:eastAsia="en-CA"/>
        </w:rPr>
        <w:t>Airports</w:t>
      </w:r>
      <w:r w:rsidRPr="005B1701">
        <w:rPr>
          <w:rFonts w:eastAsia="Times New Roman" w:cs="Times New Roman"/>
          <w:sz w:val="24"/>
          <w:szCs w:val="24"/>
          <w:lang w:eastAsia="en-CA"/>
        </w:rPr>
        <w:t xml:space="preserve"> are owned by govt</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Policy: nothing can be handed out at the airport except for poppies; someone wanted to hand out pamphlets -- couldn't</w:t>
      </w:r>
    </w:p>
    <w:p w:rsidR="00971D71" w:rsidRPr="005B1701" w:rsidRDefault="00971D71" w:rsidP="005B1701">
      <w:pPr>
        <w:numPr>
          <w:ilvl w:val="0"/>
          <w:numId w:val="36"/>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Committee argues that their right to expression infringed; Court sides with Committee</w:t>
      </w:r>
    </w:p>
    <w:p w:rsidR="00971D71" w:rsidRPr="005B1701" w:rsidRDefault="00971D71" w:rsidP="005B1701">
      <w:pPr>
        <w:numPr>
          <w:ilvl w:val="0"/>
          <w:numId w:val="36"/>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Unanimous decision, however, 3 different routes of analysis </w:t>
      </w:r>
    </w:p>
    <w:p w:rsidR="00971D71" w:rsidRPr="005B1701" w:rsidRDefault="00971D71" w:rsidP="00971D71">
      <w:pPr>
        <w:spacing w:after="0" w:line="240" w:lineRule="auto"/>
        <w:ind w:left="108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pStyle w:val="Cases"/>
      </w:pPr>
      <w:bookmarkStart w:id="47" w:name="_Toc416529931"/>
      <w:bookmarkStart w:id="48" w:name="_Toc416534277"/>
      <w:r w:rsidRPr="005B1701">
        <w:t>Ramsden Case</w:t>
      </w:r>
      <w:bookmarkEnd w:id="47"/>
      <w:bookmarkEnd w:id="48"/>
      <w:r w:rsidRPr="005B1701">
        <w:t xml:space="preserve">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Bylaw preventing poster posting in public</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Musician posted on hydro poles -- got charged under bylaw -- argued that bylaw infringed s 2(b) right, wins</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sz w:val="24"/>
          <w:szCs w:val="24"/>
          <w:lang w:eastAsia="en-CA"/>
        </w:rPr>
        <w:t>Charter applies to municipal by-laws</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b/>
          <w:sz w:val="24"/>
          <w:szCs w:val="24"/>
          <w:lang w:eastAsia="en-CA"/>
        </w:rPr>
      </w:pPr>
      <w:r w:rsidRPr="005B1701">
        <w:rPr>
          <w:rFonts w:eastAsia="Times New Roman" w:cs="Times New Roman"/>
          <w:b/>
          <w:sz w:val="24"/>
          <w:szCs w:val="24"/>
          <w:lang w:eastAsia="en-CA"/>
        </w:rPr>
        <w:t xml:space="preserve">The point of these two cases preceding Montreal City = no one knows how to analyse these cases properly/which route to take </w:t>
      </w:r>
    </w:p>
    <w:p w:rsidR="00971D71" w:rsidRPr="005B1701" w:rsidRDefault="00971D71" w:rsidP="00971D71">
      <w:pPr>
        <w:spacing w:after="0" w:line="240" w:lineRule="auto"/>
        <w:rPr>
          <w:rFonts w:eastAsia="Times New Roman" w:cs="Times New Roman"/>
          <w:b/>
          <w:bCs/>
          <w:color w:val="000000"/>
          <w:sz w:val="24"/>
          <w:szCs w:val="24"/>
          <w:u w:val="single"/>
          <w:lang w:val="en-US" w:eastAsia="en-CA"/>
        </w:rPr>
      </w:pPr>
    </w:p>
    <w:p w:rsidR="00971D71" w:rsidRPr="005B1701" w:rsidRDefault="00971D71" w:rsidP="00971D71">
      <w:pPr>
        <w:spacing w:after="0" w:line="240" w:lineRule="auto"/>
        <w:rPr>
          <w:rFonts w:eastAsia="Times New Roman" w:cs="Times New Roman"/>
          <w:b/>
          <w:bCs/>
          <w:color w:val="000000"/>
          <w:sz w:val="24"/>
          <w:szCs w:val="24"/>
          <w:u w:val="single"/>
          <w:lang w:val="en-US" w:eastAsia="en-CA"/>
        </w:rPr>
      </w:pPr>
    </w:p>
    <w:p w:rsidR="00971D71" w:rsidRPr="005B1701" w:rsidRDefault="00971D71" w:rsidP="00971D71">
      <w:pPr>
        <w:pStyle w:val="Heading2"/>
      </w:pPr>
      <w:bookmarkStart w:id="49" w:name="_Toc416534278"/>
      <w:r w:rsidRPr="005B1701">
        <w:t>Montreal (City) v. 2952-1366 Québec Inc, [2005] 3 SCR 141</w:t>
      </w:r>
      <w:bookmarkEnd w:id="49"/>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 xml:space="preserve">Public property and 2(b). Limitations on location; locations that are Charter-free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Noise pollution by-law, music coming from a club into the street.</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Is the by-law a violation of 2(b)? </w:t>
      </w:r>
      <w:r w:rsidRPr="005B1701">
        <w:rPr>
          <w:rFonts w:eastAsia="Times New Roman" w:cs="Times New Roman"/>
          <w:sz w:val="24"/>
          <w:szCs w:val="24"/>
          <w:lang w:val="en-US" w:eastAsia="en-CA"/>
        </w:rPr>
        <w:t xml:space="preserve">Is the public place where one would expect protection for expression?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Analysis</w:t>
      </w:r>
      <w:r w:rsidRPr="005B1701">
        <w:rPr>
          <w:rFonts w:eastAsia="Times New Roman" w:cs="Times New Roman"/>
          <w:sz w:val="24"/>
          <w:szCs w:val="24"/>
          <w:lang w:val="en-GB" w:eastAsia="en-CA"/>
        </w:rPr>
        <w:t>:</w:t>
      </w:r>
    </w:p>
    <w:p w:rsidR="00971D71" w:rsidRPr="005B1701" w:rsidRDefault="00971D71" w:rsidP="00971D71">
      <w:pPr>
        <w:spacing w:after="0" w:line="240" w:lineRule="auto"/>
        <w:rPr>
          <w:rFonts w:eastAsia="Times New Roman" w:cs="Times New Roman"/>
          <w:b/>
          <w:sz w:val="24"/>
          <w:szCs w:val="24"/>
          <w:u w:val="single"/>
          <w:lang w:eastAsia="en-CA"/>
        </w:rPr>
      </w:pPr>
    </w:p>
    <w:p w:rsidR="00971D71" w:rsidRPr="005B1701" w:rsidRDefault="00971D71" w:rsidP="00971D71">
      <w:pPr>
        <w:pStyle w:val="Heading3"/>
      </w:pPr>
      <w:bookmarkStart w:id="50" w:name="_Toc416534279"/>
      <w:r w:rsidRPr="005B1701">
        <w:t>To determine if by-law infringes s 2(b) of Charter ask</w:t>
      </w:r>
      <w:bookmarkEnd w:id="50"/>
    </w:p>
    <w:p w:rsidR="00971D71" w:rsidRPr="005B1701" w:rsidRDefault="00971D71" w:rsidP="005B1701">
      <w:pPr>
        <w:pStyle w:val="ListParagraph"/>
        <w:numPr>
          <w:ilvl w:val="1"/>
          <w:numId w:val="25"/>
        </w:numPr>
        <w:tabs>
          <w:tab w:val="clear" w:pos="1440"/>
          <w:tab w:val="num" w:pos="360"/>
        </w:tabs>
        <w:spacing w:after="0" w:line="240" w:lineRule="auto"/>
        <w:ind w:left="360"/>
        <w:rPr>
          <w:rFonts w:eastAsia="Times New Roman" w:cs="Times New Roman"/>
          <w:sz w:val="24"/>
          <w:szCs w:val="24"/>
          <w:lang w:eastAsia="en-CA"/>
        </w:rPr>
      </w:pPr>
      <w:r w:rsidRPr="005B1701">
        <w:rPr>
          <w:rFonts w:eastAsia="Times New Roman" w:cs="Times New Roman"/>
          <w:b/>
          <w:sz w:val="24"/>
          <w:szCs w:val="24"/>
          <w:lang w:eastAsia="en-CA"/>
        </w:rPr>
        <w:t xml:space="preserve">Did the noise have </w:t>
      </w:r>
      <w:r w:rsidRPr="005B1701">
        <w:rPr>
          <w:rFonts w:eastAsia="Times New Roman" w:cs="Times New Roman"/>
          <w:b/>
          <w:i/>
          <w:sz w:val="24"/>
          <w:szCs w:val="24"/>
          <w:lang w:eastAsia="en-CA"/>
        </w:rPr>
        <w:t>expressive content</w:t>
      </w:r>
      <w:r w:rsidRPr="005B1701">
        <w:rPr>
          <w:rFonts w:eastAsia="Times New Roman" w:cs="Times New Roman"/>
          <w:b/>
          <w:sz w:val="24"/>
          <w:szCs w:val="24"/>
          <w:lang w:eastAsia="en-CA"/>
        </w:rPr>
        <w:t xml:space="preserve"> </w:t>
      </w:r>
      <w:r w:rsidRPr="005B1701">
        <w:rPr>
          <w:rFonts w:eastAsia="Times New Roman" w:cs="Times New Roman"/>
          <w:sz w:val="24"/>
          <w:szCs w:val="24"/>
          <w:lang w:eastAsia="en-CA"/>
        </w:rPr>
        <w:t>(brings it under s 2(b))</w:t>
      </w:r>
    </w:p>
    <w:p w:rsidR="00971D71" w:rsidRPr="005B1701" w:rsidRDefault="00971D71" w:rsidP="005B1701">
      <w:pPr>
        <w:pStyle w:val="ListParagraph"/>
        <w:numPr>
          <w:ilvl w:val="1"/>
          <w:numId w:val="25"/>
        </w:numPr>
        <w:tabs>
          <w:tab w:val="clear" w:pos="1440"/>
          <w:tab w:val="num" w:pos="720"/>
        </w:tabs>
        <w:spacing w:after="0" w:line="240" w:lineRule="auto"/>
        <w:ind w:left="360"/>
        <w:rPr>
          <w:rFonts w:eastAsia="Times New Roman" w:cs="Times New Roman"/>
          <w:b/>
          <w:sz w:val="24"/>
          <w:szCs w:val="24"/>
          <w:lang w:eastAsia="en-CA"/>
        </w:rPr>
      </w:pPr>
      <w:r w:rsidRPr="005B1701">
        <w:rPr>
          <w:rFonts w:eastAsia="Times New Roman" w:cs="Times New Roman"/>
          <w:b/>
          <w:sz w:val="24"/>
          <w:szCs w:val="24"/>
          <w:lang w:eastAsia="en-CA"/>
        </w:rPr>
        <w:t xml:space="preserve">Does the </w:t>
      </w:r>
      <w:r w:rsidRPr="005B1701">
        <w:rPr>
          <w:rFonts w:eastAsia="Times New Roman" w:cs="Times New Roman"/>
          <w:b/>
          <w:i/>
          <w:sz w:val="24"/>
          <w:szCs w:val="24"/>
          <w:lang w:eastAsia="en-CA"/>
        </w:rPr>
        <w:t xml:space="preserve">method </w:t>
      </w:r>
      <w:r w:rsidRPr="005B1701">
        <w:rPr>
          <w:rFonts w:eastAsia="Times New Roman" w:cs="Times New Roman"/>
          <w:b/>
          <w:sz w:val="24"/>
          <w:szCs w:val="24"/>
          <w:lang w:eastAsia="en-CA"/>
        </w:rPr>
        <w:t xml:space="preserve">or </w:t>
      </w:r>
      <w:r w:rsidRPr="005B1701">
        <w:rPr>
          <w:rFonts w:eastAsia="Times New Roman" w:cs="Times New Roman"/>
          <w:b/>
          <w:i/>
          <w:sz w:val="24"/>
          <w:szCs w:val="24"/>
          <w:lang w:eastAsia="en-CA"/>
        </w:rPr>
        <w:t xml:space="preserve">location </w:t>
      </w:r>
      <w:r w:rsidRPr="005B1701">
        <w:rPr>
          <w:rFonts w:eastAsia="Times New Roman" w:cs="Times New Roman"/>
          <w:b/>
          <w:sz w:val="24"/>
          <w:szCs w:val="24"/>
          <w:lang w:eastAsia="en-CA"/>
        </w:rPr>
        <w:t xml:space="preserve">of expression remove it from protection of s 2(b) </w:t>
      </w:r>
    </w:p>
    <w:p w:rsidR="00971D71" w:rsidRPr="005B1701" w:rsidRDefault="00971D71" w:rsidP="00971D71">
      <w:pPr>
        <w:spacing w:after="0" w:line="240" w:lineRule="auto"/>
        <w:ind w:firstLine="360"/>
        <w:rPr>
          <w:rFonts w:eastAsia="Times New Roman" w:cs="Times New Roman"/>
          <w:b/>
          <w:sz w:val="24"/>
          <w:szCs w:val="24"/>
          <w:lang w:eastAsia="en-CA"/>
        </w:rPr>
      </w:pPr>
      <w:r w:rsidRPr="005B1701">
        <w:rPr>
          <w:rFonts w:eastAsia="Times New Roman" w:cs="Times New Roman"/>
          <w:b/>
          <w:sz w:val="24"/>
          <w:szCs w:val="24"/>
          <w:lang w:eastAsia="en-CA"/>
        </w:rPr>
        <w:t>Test for application of s 2(b) to public property</w:t>
      </w:r>
    </w:p>
    <w:p w:rsidR="00971D71" w:rsidRPr="005B1701" w:rsidRDefault="00971D71" w:rsidP="005B1701">
      <w:pPr>
        <w:pStyle w:val="ListParagraph"/>
        <w:numPr>
          <w:ilvl w:val="0"/>
          <w:numId w:val="71"/>
        </w:numPr>
        <w:tabs>
          <w:tab w:val="clear" w:pos="1800"/>
          <w:tab w:val="num" w:pos="1080"/>
        </w:tabs>
        <w:spacing w:after="0" w:line="240" w:lineRule="auto"/>
        <w:ind w:left="720"/>
        <w:textAlignment w:val="center"/>
        <w:rPr>
          <w:rFonts w:eastAsia="Times New Roman" w:cs="Times New Roman"/>
          <w:sz w:val="24"/>
          <w:szCs w:val="24"/>
          <w:lang w:eastAsia="en-CA"/>
        </w:rPr>
      </w:pPr>
      <w:r w:rsidRPr="005B1701">
        <w:rPr>
          <w:rFonts w:eastAsia="Times New Roman" w:cs="Times New Roman"/>
          <w:sz w:val="24"/>
          <w:szCs w:val="24"/>
          <w:lang w:eastAsia="en-CA"/>
        </w:rPr>
        <w:t>Have to ask: is the place a public place where one would expect constitutional protection for free expression on the basis that expression in that place does not conflict with the purposes which s 2(b) is intended to serve (Democratic discourse, Truth finding, Self-fulfillment)</w:t>
      </w:r>
    </w:p>
    <w:p w:rsidR="00971D71" w:rsidRPr="005B1701" w:rsidRDefault="00971D71" w:rsidP="00971D71">
      <w:pPr>
        <w:spacing w:after="0" w:line="240" w:lineRule="auto"/>
        <w:ind w:firstLine="720"/>
        <w:textAlignment w:val="center"/>
        <w:rPr>
          <w:rFonts w:eastAsia="Times New Roman" w:cs="Times New Roman"/>
          <w:sz w:val="18"/>
          <w:lang w:eastAsia="en-CA"/>
        </w:rPr>
      </w:pPr>
      <w:r w:rsidRPr="005B1701">
        <w:rPr>
          <w:rFonts w:eastAsia="Times New Roman" w:cs="Times New Roman"/>
          <w:sz w:val="24"/>
          <w:szCs w:val="24"/>
          <w:lang w:val="en-US" w:eastAsia="en-CA"/>
        </w:rPr>
        <w:sym w:font="Wingdings" w:char="F0E0"/>
      </w:r>
      <w:r w:rsidRPr="005B1701">
        <w:rPr>
          <w:rFonts w:eastAsia="Times New Roman" w:cs="Times New Roman"/>
          <w:sz w:val="24"/>
          <w:szCs w:val="24"/>
          <w:lang w:val="en-US" w:eastAsia="en-CA"/>
        </w:rPr>
        <w:t xml:space="preserve"> To answer this, following factors should be considered </w:t>
      </w:r>
    </w:p>
    <w:p w:rsidR="00971D71" w:rsidRPr="005B1701" w:rsidRDefault="00971D71" w:rsidP="005B1701">
      <w:pPr>
        <w:pStyle w:val="ListParagraph"/>
        <w:numPr>
          <w:ilvl w:val="0"/>
          <w:numId w:val="73"/>
        </w:numPr>
        <w:spacing w:after="0" w:line="240" w:lineRule="auto"/>
        <w:ind w:left="1080"/>
        <w:rPr>
          <w:rFonts w:eastAsia="Times New Roman" w:cs="Times New Roman"/>
          <w:sz w:val="24"/>
          <w:szCs w:val="24"/>
          <w:lang w:val="en-US" w:eastAsia="en-CA"/>
        </w:rPr>
      </w:pPr>
      <w:r w:rsidRPr="005B1701">
        <w:rPr>
          <w:rFonts w:eastAsia="Times New Roman" w:cs="Times New Roman"/>
          <w:sz w:val="24"/>
          <w:szCs w:val="24"/>
          <w:lang w:val="en-US" w:eastAsia="en-CA"/>
        </w:rPr>
        <w:t xml:space="preserve">Place’s </w:t>
      </w:r>
      <w:r w:rsidRPr="005B1701">
        <w:rPr>
          <w:rFonts w:eastAsia="Times New Roman" w:cs="Times New Roman"/>
          <w:b/>
          <w:bCs/>
          <w:sz w:val="24"/>
          <w:szCs w:val="24"/>
          <w:lang w:val="en-US" w:eastAsia="en-CA"/>
        </w:rPr>
        <w:t>historical or actual function</w:t>
      </w:r>
      <w:r w:rsidRPr="005B1701">
        <w:rPr>
          <w:rFonts w:eastAsia="Times New Roman" w:cs="Times New Roman"/>
          <w:sz w:val="24"/>
          <w:szCs w:val="24"/>
          <w:lang w:val="en-US" w:eastAsia="en-CA"/>
        </w:rPr>
        <w:t xml:space="preserve"> </w:t>
      </w:r>
    </w:p>
    <w:p w:rsidR="00971D71" w:rsidRPr="005B1701" w:rsidRDefault="00971D71" w:rsidP="005B1701">
      <w:pPr>
        <w:pStyle w:val="ListParagraph"/>
        <w:numPr>
          <w:ilvl w:val="3"/>
          <w:numId w:val="25"/>
        </w:numPr>
        <w:tabs>
          <w:tab w:val="clear" w:pos="2880"/>
          <w:tab w:val="num" w:pos="2160"/>
        </w:tabs>
        <w:spacing w:after="0" w:line="240" w:lineRule="auto"/>
        <w:ind w:left="1800"/>
        <w:rPr>
          <w:rFonts w:eastAsia="Times New Roman" w:cs="Times New Roman"/>
          <w:sz w:val="24"/>
          <w:szCs w:val="24"/>
          <w:lang w:val="en-US" w:eastAsia="en-CA"/>
        </w:rPr>
      </w:pPr>
      <w:r w:rsidRPr="005B1701">
        <w:rPr>
          <w:rFonts w:eastAsia="Times New Roman" w:cs="Times New Roman"/>
          <w:sz w:val="24"/>
          <w:szCs w:val="24"/>
          <w:lang w:val="en-US" w:eastAsia="en-CA"/>
        </w:rPr>
        <w:t>Historical use for public discourse indicates consistent w/2(b) purposes (some evidence will be needed)</w:t>
      </w:r>
    </w:p>
    <w:p w:rsidR="00971D71" w:rsidRPr="005B1701" w:rsidRDefault="00971D71" w:rsidP="005B1701">
      <w:pPr>
        <w:pStyle w:val="ListParagraph"/>
        <w:numPr>
          <w:ilvl w:val="0"/>
          <w:numId w:val="73"/>
        </w:numPr>
        <w:spacing w:after="0" w:line="240" w:lineRule="auto"/>
        <w:ind w:left="1080"/>
        <w:rPr>
          <w:rFonts w:eastAsia="Times New Roman" w:cs="Times New Roman"/>
          <w:sz w:val="24"/>
          <w:szCs w:val="24"/>
          <w:lang w:val="en-US" w:eastAsia="en-CA"/>
        </w:rPr>
      </w:pPr>
      <w:r w:rsidRPr="005B1701">
        <w:rPr>
          <w:rFonts w:eastAsia="Times New Roman" w:cs="Times New Roman"/>
          <w:sz w:val="24"/>
          <w:szCs w:val="24"/>
          <w:lang w:val="en-US" w:eastAsia="en-CA"/>
        </w:rPr>
        <w:t xml:space="preserve">Whether other aspects of the place suggest that </w:t>
      </w:r>
      <w:r w:rsidRPr="005B1701">
        <w:rPr>
          <w:rFonts w:eastAsia="Times New Roman" w:cs="Times New Roman"/>
          <w:b/>
          <w:bCs/>
          <w:sz w:val="24"/>
          <w:szCs w:val="24"/>
          <w:lang w:val="en-US" w:eastAsia="en-CA"/>
        </w:rPr>
        <w:t>expression within it would undermine the values underlying free expression</w:t>
      </w:r>
      <w:r w:rsidRPr="005B1701">
        <w:rPr>
          <w:rFonts w:eastAsia="Times New Roman" w:cs="Times New Roman"/>
          <w:sz w:val="24"/>
          <w:szCs w:val="24"/>
          <w:lang w:val="en-US" w:eastAsia="en-CA"/>
        </w:rPr>
        <w:t xml:space="preserve"> </w:t>
      </w:r>
    </w:p>
    <w:p w:rsidR="00971D71" w:rsidRPr="005B1701" w:rsidRDefault="00971D71" w:rsidP="005B1701">
      <w:pPr>
        <w:pStyle w:val="ListParagraph"/>
        <w:numPr>
          <w:ilvl w:val="3"/>
          <w:numId w:val="25"/>
        </w:numPr>
        <w:tabs>
          <w:tab w:val="clear" w:pos="2880"/>
          <w:tab w:val="num" w:pos="2160"/>
        </w:tabs>
        <w:spacing w:after="0" w:line="240" w:lineRule="auto"/>
        <w:ind w:left="1800"/>
        <w:rPr>
          <w:rFonts w:eastAsia="Times New Roman" w:cs="Times New Roman"/>
          <w:sz w:val="24"/>
          <w:szCs w:val="24"/>
          <w:lang w:val="en-US" w:eastAsia="en-CA"/>
        </w:rPr>
      </w:pPr>
      <w:r w:rsidRPr="005B1701">
        <w:rPr>
          <w:rFonts w:eastAsia="Times New Roman" w:cs="Times New Roman"/>
          <w:sz w:val="24"/>
          <w:szCs w:val="24"/>
          <w:lang w:val="en-US" w:eastAsia="en-CA"/>
        </w:rPr>
        <w:t>is the current function incompatible with 2(b) purposes?</w:t>
      </w:r>
    </w:p>
    <w:p w:rsidR="00971D71" w:rsidRPr="005B1701" w:rsidRDefault="00971D71" w:rsidP="005B1701">
      <w:pPr>
        <w:pStyle w:val="ListParagraph"/>
        <w:numPr>
          <w:ilvl w:val="3"/>
          <w:numId w:val="25"/>
        </w:numPr>
        <w:tabs>
          <w:tab w:val="clear" w:pos="2880"/>
          <w:tab w:val="num" w:pos="2160"/>
        </w:tabs>
        <w:spacing w:after="0" w:line="240" w:lineRule="auto"/>
        <w:ind w:left="1800"/>
        <w:rPr>
          <w:rFonts w:eastAsia="Times New Roman" w:cs="Times New Roman"/>
          <w:sz w:val="24"/>
          <w:szCs w:val="24"/>
          <w:lang w:val="en-US" w:eastAsia="en-CA"/>
        </w:rPr>
      </w:pPr>
      <w:r w:rsidRPr="005B1701">
        <w:rPr>
          <w:rFonts w:eastAsia="Times New Roman" w:cs="Times New Roman"/>
          <w:sz w:val="24"/>
          <w:szCs w:val="24"/>
          <w:lang w:val="en-US" w:eastAsia="en-CA"/>
        </w:rPr>
        <w:t xml:space="preserve">Is it essentially private despite being govt-owned? </w:t>
      </w:r>
    </w:p>
    <w:p w:rsidR="00971D71" w:rsidRPr="005B1701" w:rsidRDefault="00971D71" w:rsidP="005B1701">
      <w:pPr>
        <w:pStyle w:val="ListParagraph"/>
        <w:numPr>
          <w:ilvl w:val="3"/>
          <w:numId w:val="25"/>
        </w:numPr>
        <w:tabs>
          <w:tab w:val="clear" w:pos="2880"/>
          <w:tab w:val="num" w:pos="2160"/>
        </w:tabs>
        <w:spacing w:after="0" w:line="240" w:lineRule="auto"/>
        <w:ind w:left="1800"/>
        <w:rPr>
          <w:rFonts w:eastAsia="Times New Roman" w:cs="Times New Roman"/>
          <w:sz w:val="24"/>
          <w:szCs w:val="24"/>
          <w:lang w:val="en-US" w:eastAsia="en-CA"/>
        </w:rPr>
      </w:pPr>
      <w:r w:rsidRPr="005B1701">
        <w:rPr>
          <w:rFonts w:eastAsia="Times New Roman" w:cs="Times New Roman"/>
          <w:sz w:val="24"/>
          <w:szCs w:val="24"/>
          <w:lang w:val="en-US" w:eastAsia="en-CA"/>
        </w:rPr>
        <w:t xml:space="preserve">Does the current function require privacy or limited access? </w:t>
      </w:r>
    </w:p>
    <w:p w:rsidR="00971D71" w:rsidRPr="005B1701" w:rsidRDefault="00971D71" w:rsidP="005B1701">
      <w:pPr>
        <w:pStyle w:val="ListParagraph"/>
        <w:numPr>
          <w:ilvl w:val="3"/>
          <w:numId w:val="25"/>
        </w:numPr>
        <w:tabs>
          <w:tab w:val="clear" w:pos="2880"/>
          <w:tab w:val="num" w:pos="2160"/>
        </w:tabs>
        <w:spacing w:after="0" w:line="240" w:lineRule="auto"/>
        <w:ind w:left="1800"/>
        <w:rPr>
          <w:rFonts w:eastAsia="Times New Roman" w:cs="Times New Roman"/>
          <w:sz w:val="24"/>
          <w:szCs w:val="24"/>
          <w:lang w:val="en-US" w:eastAsia="en-CA"/>
        </w:rPr>
      </w:pPr>
      <w:r w:rsidRPr="005B1701">
        <w:rPr>
          <w:rFonts w:eastAsia="Times New Roman" w:cs="Times New Roman"/>
          <w:sz w:val="24"/>
          <w:szCs w:val="24"/>
          <w:lang w:val="en-US" w:eastAsia="en-CA"/>
        </w:rPr>
        <w:t>Compatible with open public expression?</w:t>
      </w:r>
    </w:p>
    <w:p w:rsidR="00971D71" w:rsidRPr="005B1701" w:rsidRDefault="00971D71" w:rsidP="005B1701">
      <w:pPr>
        <w:pStyle w:val="ListParagraph"/>
        <w:numPr>
          <w:ilvl w:val="1"/>
          <w:numId w:val="25"/>
        </w:numPr>
        <w:tabs>
          <w:tab w:val="clear" w:pos="1440"/>
          <w:tab w:val="num" w:pos="720"/>
        </w:tabs>
        <w:spacing w:after="0" w:line="240" w:lineRule="auto"/>
        <w:ind w:left="360"/>
        <w:rPr>
          <w:rFonts w:eastAsia="Times New Roman" w:cs="Times New Roman"/>
          <w:b/>
          <w:sz w:val="24"/>
          <w:szCs w:val="24"/>
          <w:lang w:eastAsia="en-CA"/>
        </w:rPr>
      </w:pPr>
      <w:r w:rsidRPr="005B1701">
        <w:rPr>
          <w:rFonts w:eastAsia="Times New Roman" w:cs="Times New Roman"/>
          <w:b/>
          <w:sz w:val="24"/>
          <w:szCs w:val="24"/>
          <w:lang w:eastAsia="en-CA"/>
        </w:rPr>
        <w:t xml:space="preserve">If it does not and expression is protected, does by-law infringe either in </w:t>
      </w:r>
      <w:r w:rsidRPr="005B1701">
        <w:rPr>
          <w:rFonts w:eastAsia="Times New Roman" w:cs="Times New Roman"/>
          <w:b/>
          <w:i/>
          <w:sz w:val="24"/>
          <w:szCs w:val="24"/>
          <w:lang w:eastAsia="en-CA"/>
        </w:rPr>
        <w:t xml:space="preserve">purpose </w:t>
      </w:r>
      <w:r w:rsidRPr="005B1701">
        <w:rPr>
          <w:rFonts w:eastAsia="Times New Roman" w:cs="Times New Roman"/>
          <w:b/>
          <w:sz w:val="24"/>
          <w:szCs w:val="24"/>
          <w:lang w:eastAsia="en-CA"/>
        </w:rPr>
        <w:t xml:space="preserve">or </w:t>
      </w:r>
      <w:r w:rsidRPr="005B1701">
        <w:rPr>
          <w:rFonts w:eastAsia="Times New Roman" w:cs="Times New Roman"/>
          <w:b/>
          <w:i/>
          <w:sz w:val="24"/>
          <w:szCs w:val="24"/>
          <w:lang w:eastAsia="en-CA"/>
        </w:rPr>
        <w:t xml:space="preserve">effect </w:t>
      </w:r>
    </w:p>
    <w:p w:rsidR="00971D71" w:rsidRPr="005B1701" w:rsidRDefault="00971D71" w:rsidP="005B1701">
      <w:pPr>
        <w:pStyle w:val="ListParagraph"/>
        <w:numPr>
          <w:ilvl w:val="1"/>
          <w:numId w:val="25"/>
        </w:numPr>
        <w:tabs>
          <w:tab w:val="clear" w:pos="1440"/>
          <w:tab w:val="num" w:pos="720"/>
        </w:tabs>
        <w:spacing w:after="0" w:line="240" w:lineRule="auto"/>
        <w:ind w:left="360"/>
        <w:rPr>
          <w:rFonts w:eastAsia="Times New Roman" w:cs="Times New Roman"/>
          <w:b/>
          <w:sz w:val="24"/>
          <w:szCs w:val="24"/>
          <w:lang w:eastAsia="en-CA"/>
        </w:rPr>
      </w:pPr>
      <w:r w:rsidRPr="005B1701">
        <w:rPr>
          <w:rFonts w:eastAsia="Times New Roman" w:cs="Times New Roman"/>
          <w:b/>
          <w:sz w:val="24"/>
          <w:szCs w:val="24"/>
          <w:lang w:eastAsia="en-CA"/>
        </w:rPr>
        <w:t xml:space="preserve">If it does infringe </w:t>
      </w:r>
      <w:r w:rsidRPr="005B1701">
        <w:rPr>
          <w:rFonts w:eastAsia="Times New Roman" w:cs="Times New Roman"/>
          <w:b/>
          <w:sz w:val="24"/>
          <w:szCs w:val="24"/>
          <w:lang w:eastAsia="en-CA"/>
        </w:rPr>
        <w:sym w:font="Wingdings" w:char="F0E0"/>
      </w:r>
      <w:r w:rsidRPr="005B1701">
        <w:rPr>
          <w:rFonts w:eastAsia="Times New Roman" w:cs="Times New Roman"/>
          <w:b/>
          <w:sz w:val="24"/>
          <w:szCs w:val="24"/>
          <w:lang w:eastAsia="en-CA"/>
        </w:rPr>
        <w:t xml:space="preserve"> Oakes</w:t>
      </w:r>
    </w:p>
    <w:p w:rsidR="00971D71" w:rsidRPr="005B1701" w:rsidRDefault="00971D71" w:rsidP="005B1701">
      <w:pPr>
        <w:pStyle w:val="ListParagraph"/>
        <w:numPr>
          <w:ilvl w:val="0"/>
          <w:numId w:val="70"/>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lastRenderedPageBreak/>
        <w:t>Public</w:t>
      </w:r>
      <w:r w:rsidRPr="005B1701">
        <w:rPr>
          <w:rFonts w:eastAsia="Times New Roman" w:cs="Times New Roman"/>
          <w:sz w:val="24"/>
          <w:szCs w:val="24"/>
          <w:lang w:eastAsia="en-CA"/>
        </w:rPr>
        <w:t xml:space="preserve"> property is govt owned </w:t>
      </w:r>
      <w:r w:rsidRPr="005B1701">
        <w:rPr>
          <w:lang w:eastAsia="en-CA"/>
        </w:rPr>
        <w:sym w:font="Wingdings" w:char="F0E0"/>
      </w:r>
      <w:r w:rsidRPr="005B1701">
        <w:rPr>
          <w:rFonts w:eastAsia="Times New Roman" w:cs="Times New Roman"/>
          <w:sz w:val="24"/>
          <w:szCs w:val="24"/>
          <w:lang w:eastAsia="en-CA"/>
        </w:rPr>
        <w:t xml:space="preserve">restrictions on use of public property for expressive purposes = "govt acts" </w:t>
      </w:r>
    </w:p>
    <w:p w:rsidR="00971D71" w:rsidRPr="005B1701" w:rsidRDefault="00971D71" w:rsidP="005B1701">
      <w:pPr>
        <w:numPr>
          <w:ilvl w:val="1"/>
          <w:numId w:val="71"/>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Limiting freedom of expression </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 must justify this under s 1</w:t>
      </w:r>
    </w:p>
    <w:p w:rsidR="00971D71" w:rsidRPr="005B1701" w:rsidRDefault="00971D71" w:rsidP="005B1701">
      <w:pPr>
        <w:numPr>
          <w:ilvl w:val="1"/>
          <w:numId w:val="71"/>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Also, in </w:t>
      </w:r>
      <w:r w:rsidRPr="005B1701">
        <w:rPr>
          <w:rFonts w:eastAsia="Times New Roman" w:cs="Times New Roman"/>
          <w:i/>
          <w:sz w:val="24"/>
          <w:szCs w:val="24"/>
          <w:lang w:eastAsia="en-CA"/>
        </w:rPr>
        <w:t>Ramsden</w:t>
      </w:r>
      <w:r w:rsidRPr="005B1701">
        <w:rPr>
          <w:rFonts w:eastAsia="Times New Roman" w:cs="Times New Roman"/>
          <w:sz w:val="24"/>
          <w:szCs w:val="24"/>
          <w:lang w:eastAsia="en-CA"/>
        </w:rPr>
        <w:t>, emission of noise onto public street is protected by 2(b)</w:t>
      </w:r>
    </w:p>
    <w:p w:rsidR="00971D71" w:rsidRPr="005B1701" w:rsidRDefault="00971D71" w:rsidP="005B1701">
      <w:pPr>
        <w:numPr>
          <w:ilvl w:val="1"/>
          <w:numId w:val="71"/>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Expressive activity should only be excluded from protection if </w:t>
      </w:r>
      <w:r w:rsidRPr="005B1701">
        <w:rPr>
          <w:rFonts w:eastAsia="Times New Roman" w:cs="Times New Roman"/>
          <w:b/>
          <w:sz w:val="24"/>
          <w:szCs w:val="24"/>
          <w:lang w:eastAsia="en-CA"/>
        </w:rPr>
        <w:t xml:space="preserve">method or location clearly undermines values that underlie the guarantee </w:t>
      </w:r>
    </w:p>
    <w:p w:rsidR="00971D71" w:rsidRPr="005B1701" w:rsidRDefault="00971D71" w:rsidP="00971D71">
      <w:pPr>
        <w:spacing w:after="0" w:line="240" w:lineRule="auto"/>
        <w:rPr>
          <w:rFonts w:eastAsia="Times New Roman" w:cs="Times New Roman"/>
          <w:sz w:val="24"/>
          <w:szCs w:val="24"/>
          <w:lang w:val="en-US" w:eastAsia="en-CA"/>
        </w:rPr>
      </w:pPr>
      <w:r w:rsidRPr="005B1701">
        <w:rPr>
          <w:rFonts w:eastAsia="Times New Roman" w:cs="Times New Roman"/>
          <w:sz w:val="24"/>
          <w:szCs w:val="24"/>
          <w:lang w:val="en-US" w:eastAsia="en-CA"/>
        </w:rPr>
        <w:t> </w:t>
      </w:r>
    </w:p>
    <w:p w:rsidR="00971D71" w:rsidRPr="005B1701" w:rsidRDefault="00971D71" w:rsidP="00971D71">
      <w:p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Used Oakes analysis: </w:t>
      </w:r>
    </w:p>
    <w:p w:rsidR="00971D71" w:rsidRPr="005B1701" w:rsidRDefault="00971D71" w:rsidP="005B1701">
      <w:pPr>
        <w:pStyle w:val="ListParagraph"/>
        <w:numPr>
          <w:ilvl w:val="0"/>
          <w:numId w:val="72"/>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combatting noise pollution which is a serious problem = pressing and substantial</w:t>
      </w:r>
    </w:p>
    <w:p w:rsidR="00971D71" w:rsidRPr="005B1701" w:rsidRDefault="00971D71" w:rsidP="005B1701">
      <w:pPr>
        <w:pStyle w:val="ListParagraph"/>
        <w:numPr>
          <w:ilvl w:val="0"/>
          <w:numId w:val="72"/>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prohibited noises that can be heard from outside due to amplifying equipment and noise past a certain degree of loudness (also allowed for exemptions for parades etc) = not an absolute ban</w:t>
      </w:r>
    </w:p>
    <w:p w:rsidR="00971D71" w:rsidRPr="005B1701" w:rsidRDefault="00971D71" w:rsidP="00971D71">
      <w:pPr>
        <w:spacing w:after="0" w:line="240" w:lineRule="auto"/>
        <w:textAlignment w:val="center"/>
        <w:rPr>
          <w:rFonts w:eastAsia="Times New Roman" w:cs="Times New Roman"/>
          <w:sz w:val="24"/>
          <w:szCs w:val="24"/>
          <w:lang w:val="en-US"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US" w:eastAsia="en-CA"/>
        </w:rPr>
        <w:t xml:space="preserve"> An</w:t>
      </w:r>
      <w:r w:rsidRPr="005B1701">
        <w:rPr>
          <w:rFonts w:eastAsia="Times New Roman" w:cs="Times New Roman"/>
          <w:sz w:val="24"/>
          <w:szCs w:val="24"/>
          <w:lang w:eastAsia="en-CA"/>
        </w:rPr>
        <w:t xml:space="preserve"> example of </w:t>
      </w:r>
      <w:r w:rsidRPr="005B1701">
        <w:rPr>
          <w:rFonts w:eastAsia="Times New Roman" w:cs="Times New Roman"/>
          <w:b/>
          <w:bCs/>
          <w:sz w:val="24"/>
          <w:szCs w:val="24"/>
          <w:lang w:eastAsia="en-CA"/>
        </w:rPr>
        <w:t>effect</w:t>
      </w:r>
      <w:r w:rsidRPr="005B1701">
        <w:rPr>
          <w:rFonts w:eastAsia="Times New Roman" w:cs="Times New Roman"/>
          <w:sz w:val="24"/>
          <w:szCs w:val="24"/>
          <w:lang w:eastAsia="en-CA"/>
        </w:rPr>
        <w:t xml:space="preserve"> being infringement, not the </w:t>
      </w:r>
      <w:r w:rsidRPr="005B1701">
        <w:rPr>
          <w:rFonts w:eastAsia="Times New Roman" w:cs="Times New Roman"/>
          <w:b/>
          <w:bCs/>
          <w:sz w:val="24"/>
          <w:szCs w:val="24"/>
          <w:lang w:eastAsia="en-CA"/>
        </w:rPr>
        <w:t>purpose</w:t>
      </w:r>
      <w:r w:rsidRPr="005B1701">
        <w:rPr>
          <w:rFonts w:eastAsia="Times New Roman" w:cs="Times New Roman"/>
          <w:sz w:val="24"/>
          <w:szCs w:val="24"/>
          <w:lang w:eastAsia="en-CA"/>
        </w:rPr>
        <w:t xml:space="preserve"> to infringe</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sz w:val="24"/>
          <w:szCs w:val="24"/>
          <w:lang w:eastAsia="en-CA"/>
        </w:rPr>
        <w:t>New limits to s 2(b): Method or location of expression may remove it from s 2(b) protection</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r w:rsidRPr="005B1701">
        <w:rPr>
          <w:rFonts w:eastAsia="Times New Roman" w:cs="Times New Roman"/>
          <w:b/>
          <w:bCs/>
          <w:sz w:val="24"/>
          <w:szCs w:val="24"/>
          <w:lang w:val="en-US" w:eastAsia="en-CA"/>
        </w:rPr>
        <w:t>Decision</w:t>
      </w:r>
      <w:r w:rsidRPr="005B1701">
        <w:rPr>
          <w:rFonts w:eastAsia="Times New Roman" w:cs="Times New Roman"/>
          <w:sz w:val="24"/>
          <w:szCs w:val="24"/>
          <w:lang w:val="en-US" w:eastAsia="en-CA"/>
        </w:rPr>
        <w:t>: There is an infringement as a public street is compatible w/2(b). However, it is justified by s. 1.</w:t>
      </w: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Arguments used to kick Occupy protestors out of parks: others can use the park too and affects others' use; health and safety</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u w:val="single"/>
          <w:lang w:eastAsia="en-CA"/>
        </w:rPr>
        <w:t>Great Hall of the Law Courts</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Can people protest here?</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Mix of public and legal profession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Has it historically been used as a place of demonstration?  No</w:t>
      </w:r>
    </w:p>
    <w:p w:rsidR="00971D71" w:rsidRPr="005B1701" w:rsidRDefault="00971D71" w:rsidP="005B1701">
      <w:pPr>
        <w:numPr>
          <w:ilvl w:val="0"/>
          <w:numId w:val="37"/>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If a silent vigil, hard to bar people from protesting</w:t>
      </w:r>
    </w:p>
    <w:p w:rsidR="00971D71" w:rsidRPr="005B1701" w:rsidRDefault="00971D71" w:rsidP="005B1701">
      <w:pPr>
        <w:numPr>
          <w:ilvl w:val="0"/>
          <w:numId w:val="37"/>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If gets violent or noisy, then have an argument </w:t>
      </w:r>
    </w:p>
    <w:p w:rsidR="00971D71" w:rsidRPr="005B1701" w:rsidRDefault="00971D71" w:rsidP="005B1701">
      <w:pPr>
        <w:numPr>
          <w:ilvl w:val="0"/>
          <w:numId w:val="37"/>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Court rooms would be in a different category than the area in front of a court </w:t>
      </w:r>
    </w:p>
    <w:p w:rsidR="00971D71" w:rsidRPr="005B1701" w:rsidRDefault="00971D71" w:rsidP="005B1701">
      <w:pPr>
        <w:numPr>
          <w:ilvl w:val="0"/>
          <w:numId w:val="38"/>
        </w:numPr>
        <w:tabs>
          <w:tab w:val="clear" w:pos="720"/>
          <w:tab w:val="num" w:pos="360"/>
        </w:tabs>
        <w:spacing w:after="0" w:line="240" w:lineRule="auto"/>
        <w:ind w:left="180"/>
        <w:textAlignment w:val="center"/>
        <w:rPr>
          <w:rFonts w:eastAsia="Times New Roman" w:cs="Times New Roman"/>
          <w:sz w:val="24"/>
          <w:szCs w:val="24"/>
          <w:lang w:eastAsia="en-CA"/>
        </w:rPr>
      </w:pPr>
      <w:r w:rsidRPr="005B1701">
        <w:rPr>
          <w:rFonts w:eastAsia="Times New Roman" w:cs="Times New Roman"/>
          <w:sz w:val="24"/>
          <w:szCs w:val="24"/>
          <w:lang w:eastAsia="en-CA"/>
        </w:rPr>
        <w:t>Courts and judges are not Charter-free</w:t>
      </w:r>
    </w:p>
    <w:p w:rsidR="00971D71" w:rsidRPr="005B1701" w:rsidRDefault="00971D71" w:rsidP="005B1701">
      <w:pPr>
        <w:numPr>
          <w:ilvl w:val="0"/>
          <w:numId w:val="38"/>
        </w:numPr>
        <w:tabs>
          <w:tab w:val="clear" w:pos="720"/>
          <w:tab w:val="num" w:pos="360"/>
        </w:tabs>
        <w:spacing w:after="0" w:line="240" w:lineRule="auto"/>
        <w:ind w:left="180"/>
        <w:textAlignment w:val="center"/>
        <w:rPr>
          <w:rFonts w:eastAsia="Times New Roman" w:cs="Times New Roman"/>
          <w:sz w:val="24"/>
          <w:szCs w:val="24"/>
          <w:lang w:eastAsia="en-CA"/>
        </w:rPr>
      </w:pPr>
      <w:r w:rsidRPr="005B1701">
        <w:rPr>
          <w:rFonts w:eastAsia="Times New Roman" w:cs="Times New Roman"/>
          <w:sz w:val="24"/>
          <w:szCs w:val="24"/>
          <w:lang w:eastAsia="en-CA"/>
        </w:rPr>
        <w:t>Private property = not government, so charter-free</w:t>
      </w:r>
    </w:p>
    <w:p w:rsidR="00971D71" w:rsidRPr="005B1701" w:rsidRDefault="00971D71" w:rsidP="005B1701">
      <w:pPr>
        <w:numPr>
          <w:ilvl w:val="0"/>
          <w:numId w:val="38"/>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For public property, use this case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pStyle w:val="Heading2"/>
      </w:pPr>
      <w:bookmarkStart w:id="51" w:name="_Toc416534280"/>
      <w:r w:rsidRPr="005B1701">
        <w:t>R v Bryan, [2007] SCC 12</w:t>
      </w:r>
      <w:bookmarkEnd w:id="51"/>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Right to receive information; Factors for whether evidence or deference is required; Total bans; Political expression is usually considered at the core of s 2(b)</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Man in BC announces Atlantic Canada election results before BC polls have closed. Charged w/</w:t>
      </w:r>
      <w:r w:rsidRPr="005B1701">
        <w:rPr>
          <w:rFonts w:eastAsia="Times New Roman" w:cs="Times New Roman"/>
          <w:i/>
          <w:iCs/>
          <w:sz w:val="24"/>
          <w:szCs w:val="24"/>
          <w:lang w:val="en-GB" w:eastAsia="en-CA"/>
        </w:rPr>
        <w:t>Elections Act</w:t>
      </w:r>
      <w:r w:rsidRPr="005B1701">
        <w:rPr>
          <w:rFonts w:eastAsia="Times New Roman" w:cs="Times New Roman"/>
          <w:sz w:val="24"/>
          <w:szCs w:val="24"/>
          <w:lang w:val="en-GB" w:eastAsia="en-CA"/>
        </w:rPr>
        <w:t xml:space="preserve"> offence.</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Federal govt says it is aimed at informational equality and to promote public confidence in the electoral system.</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Does s 329 infringe on the 2(b) right and can it be justified under s 1?</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Analysis (Bastarache):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Right to publish information is undisputed</w:t>
      </w:r>
    </w:p>
    <w:p w:rsidR="00971D71" w:rsidRPr="005B1701" w:rsidRDefault="00971D71" w:rsidP="005B1701">
      <w:pPr>
        <w:numPr>
          <w:ilvl w:val="0"/>
          <w:numId w:val="39"/>
        </w:numPr>
        <w:tabs>
          <w:tab w:val="clear" w:pos="720"/>
          <w:tab w:val="num" w:pos="540"/>
        </w:tabs>
        <w:spacing w:after="0" w:line="240" w:lineRule="auto"/>
        <w:ind w:left="360"/>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right to receive information also falls within s 2(b) </w:t>
      </w:r>
      <w:r w:rsidRPr="005B1701">
        <w:rPr>
          <w:rFonts w:eastAsia="Times New Roman" w:cs="Times New Roman"/>
          <w:b/>
          <w:bCs/>
          <w:sz w:val="24"/>
          <w:szCs w:val="24"/>
          <w:lang w:val="en-GB" w:eastAsia="en-CA"/>
        </w:rPr>
        <w:sym w:font="Wingdings" w:char="F0E0"/>
      </w:r>
      <w:r w:rsidRPr="005B1701">
        <w:rPr>
          <w:rFonts w:eastAsia="Times New Roman" w:cs="Times New Roman"/>
          <w:sz w:val="24"/>
          <w:szCs w:val="24"/>
          <w:lang w:val="en-GB" w:eastAsia="en-CA"/>
        </w:rPr>
        <w:t xml:space="preserve"> but it is at the </w:t>
      </w:r>
      <w:r w:rsidRPr="005B1701">
        <w:rPr>
          <w:rFonts w:eastAsia="Times New Roman" w:cs="Times New Roman"/>
          <w:b/>
          <w:bCs/>
          <w:sz w:val="24"/>
          <w:szCs w:val="24"/>
          <w:lang w:val="en-GB" w:eastAsia="en-CA"/>
        </w:rPr>
        <w:t>periphery</w:t>
      </w:r>
      <w:r w:rsidRPr="005B1701">
        <w:rPr>
          <w:rFonts w:eastAsia="Times New Roman" w:cs="Times New Roman"/>
          <w:sz w:val="24"/>
          <w:szCs w:val="24"/>
          <w:lang w:val="en-GB" w:eastAsia="en-CA"/>
        </w:rPr>
        <w:t xml:space="preserve"> of 2(b). (</w:t>
      </w:r>
      <w:r w:rsidRPr="005B1701">
        <w:rPr>
          <w:rFonts w:eastAsia="Times New Roman" w:cs="Times New Roman"/>
          <w:i/>
          <w:iCs/>
          <w:sz w:val="24"/>
          <w:szCs w:val="24"/>
          <w:lang w:val="en-GB" w:eastAsia="en-CA"/>
        </w:rPr>
        <w:t>at least for now</w:t>
      </w:r>
      <w:r w:rsidRPr="005B1701">
        <w:rPr>
          <w:rFonts w:eastAsia="Times New Roman" w:cs="Times New Roman"/>
          <w:sz w:val="24"/>
          <w:szCs w:val="24"/>
          <w:lang w:val="en-GB" w:eastAsia="en-CA"/>
        </w:rPr>
        <w:t>)</w:t>
      </w:r>
    </w:p>
    <w:p w:rsidR="00971D71" w:rsidRPr="005B1701" w:rsidRDefault="00971D71" w:rsidP="005B1701">
      <w:pPr>
        <w:numPr>
          <w:ilvl w:val="0"/>
          <w:numId w:val="40"/>
        </w:numPr>
        <w:tabs>
          <w:tab w:val="clear" w:pos="720"/>
          <w:tab w:val="num" w:pos="540"/>
        </w:tabs>
        <w:spacing w:after="0" w:line="240" w:lineRule="auto"/>
        <w:ind w:left="360"/>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lastRenderedPageBreak/>
        <w:t>Significance</w:t>
      </w:r>
      <w:r w:rsidRPr="005B1701">
        <w:rPr>
          <w:rFonts w:eastAsia="Times New Roman" w:cs="Times New Roman"/>
          <w:sz w:val="24"/>
          <w:szCs w:val="24"/>
          <w:lang w:val="en-GB" w:eastAsia="en-CA"/>
        </w:rPr>
        <w:t>: Don’t have to wait for person whose positive right was violated to complain. EVERYONE can.</w:t>
      </w:r>
    </w:p>
    <w:p w:rsidR="00971D71" w:rsidRPr="005B1701" w:rsidRDefault="00971D71" w:rsidP="005B1701">
      <w:pPr>
        <w:numPr>
          <w:ilvl w:val="1"/>
          <w:numId w:val="40"/>
        </w:numPr>
        <w:tabs>
          <w:tab w:val="clear" w:pos="1440"/>
          <w:tab w:val="num" w:pos="1260"/>
        </w:tabs>
        <w:spacing w:after="0" w:line="240" w:lineRule="auto"/>
        <w:ind w:left="90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 E.g. in RJR, customers could complain about the advertising restrictions.</w:t>
      </w:r>
    </w:p>
    <w:p w:rsidR="00971D71" w:rsidRPr="005B1701" w:rsidRDefault="00971D71" w:rsidP="00971D71">
      <w:pPr>
        <w:spacing w:after="0" w:line="240" w:lineRule="auto"/>
        <w:textAlignment w:val="center"/>
        <w:rPr>
          <w:rFonts w:eastAsia="Times New Roman" w:cs="Times New Roman"/>
          <w:sz w:val="24"/>
          <w:szCs w:val="24"/>
          <w:lang w:val="en-GB" w:eastAsia="en-CA"/>
        </w:rPr>
      </w:pPr>
    </w:p>
    <w:p w:rsidR="00971D71" w:rsidRPr="005B1701" w:rsidRDefault="00971D71" w:rsidP="005B1701">
      <w:pPr>
        <w:pStyle w:val="ListParagraph"/>
        <w:numPr>
          <w:ilvl w:val="0"/>
          <w:numId w:val="75"/>
        </w:numPr>
        <w:spacing w:after="0" w:line="240" w:lineRule="auto"/>
        <w:ind w:left="540"/>
        <w:textAlignment w:val="center"/>
        <w:rPr>
          <w:rFonts w:eastAsia="Times New Roman" w:cs="Times New Roman"/>
          <w:sz w:val="24"/>
          <w:szCs w:val="24"/>
          <w:lang w:val="en-GB" w:eastAsia="en-CA"/>
        </w:rPr>
      </w:pPr>
      <w:r w:rsidRPr="005B1701">
        <w:rPr>
          <w:rFonts w:eastAsia="Times New Roman" w:cs="Times New Roman"/>
          <w:b/>
          <w:sz w:val="24"/>
          <w:szCs w:val="24"/>
          <w:lang w:val="en-GB" w:eastAsia="en-CA"/>
        </w:rPr>
        <w:t>Pressing and substantial</w:t>
      </w:r>
      <w:r w:rsidRPr="005B1701">
        <w:rPr>
          <w:rFonts w:eastAsia="Times New Roman" w:cs="Times New Roman"/>
          <w:sz w:val="24"/>
          <w:szCs w:val="24"/>
          <w:lang w:val="en-GB" w:eastAsia="en-CA"/>
        </w:rPr>
        <w:t xml:space="preserve">? Yes: because it is elections want to ensure informational equality and the promotion of public confidence in electoral system </w:t>
      </w:r>
    </w:p>
    <w:p w:rsidR="00971D71" w:rsidRPr="005B1701" w:rsidRDefault="00971D71" w:rsidP="00971D71">
      <w:pPr>
        <w:pStyle w:val="ListParagraph"/>
        <w:spacing w:after="0" w:line="240" w:lineRule="auto"/>
        <w:ind w:left="12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asserted that if public confidence is lost, voting patterns could change and outcomes of elections would be affected</w:t>
      </w:r>
    </w:p>
    <w:p w:rsidR="00971D71" w:rsidRPr="005B1701" w:rsidRDefault="00971D71" w:rsidP="00971D71">
      <w:pPr>
        <w:pStyle w:val="ListParagraph"/>
        <w:spacing w:after="0" w:line="240" w:lineRule="auto"/>
        <w:ind w:left="126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need to present evidence for this for the proportionality test </w:t>
      </w:r>
    </w:p>
    <w:p w:rsidR="00971D71" w:rsidRPr="005B1701" w:rsidRDefault="00971D71" w:rsidP="00971D71">
      <w:pPr>
        <w:spacing w:after="0" w:line="240" w:lineRule="auto"/>
        <w:rPr>
          <w:rFonts w:eastAsia="Times New Roman" w:cs="Times New Roman"/>
          <w:b/>
          <w:bCs/>
          <w:sz w:val="24"/>
          <w:szCs w:val="24"/>
          <w:lang w:val="en-GB" w:eastAsia="en-CA"/>
        </w:rPr>
      </w:pPr>
      <w:bookmarkStart w:id="52" w:name="_Toc416534281"/>
      <w:r w:rsidRPr="005B1701">
        <w:rPr>
          <w:rStyle w:val="Heading3Char"/>
        </w:rPr>
        <w:t>To determine nature and sufficiency of evidence required to establish that violation of s 2(b) is saved by s 1, impugned provision must be viewed in its context using 4 factors</w:t>
      </w:r>
      <w:bookmarkEnd w:id="52"/>
      <w:r w:rsidRPr="005B1701">
        <w:rPr>
          <w:rFonts w:eastAsia="Times New Roman" w:cs="Times New Roman"/>
          <w:b/>
          <w:bCs/>
          <w:sz w:val="24"/>
          <w:szCs w:val="24"/>
          <w:lang w:val="en-GB" w:eastAsia="en-CA"/>
        </w:rPr>
        <w:t xml:space="preserve"> </w:t>
      </w:r>
      <w:r w:rsidRPr="005B1701">
        <w:rPr>
          <w:rFonts w:eastAsia="Times New Roman" w:cs="Times New Roman"/>
          <w:sz w:val="24"/>
          <w:szCs w:val="24"/>
          <w:lang w:val="en-GB" w:eastAsia="en-CA"/>
        </w:rPr>
        <w:t xml:space="preserve">(from </w:t>
      </w:r>
      <w:r w:rsidRPr="005B1701">
        <w:rPr>
          <w:rFonts w:eastAsia="Times New Roman" w:cs="Times New Roman"/>
          <w:i/>
          <w:iCs/>
          <w:sz w:val="24"/>
          <w:szCs w:val="24"/>
          <w:lang w:val="en-GB" w:eastAsia="en-CA"/>
        </w:rPr>
        <w:t>Thomson Newspapers</w:t>
      </w:r>
      <w:r w:rsidRPr="005B1701">
        <w:rPr>
          <w:rFonts w:eastAsia="Times New Roman" w:cs="Times New Roman"/>
          <w:sz w:val="24"/>
          <w:szCs w:val="24"/>
          <w:lang w:val="en-GB" w:eastAsia="en-CA"/>
        </w:rPr>
        <w:t xml:space="preserve"> and </w:t>
      </w:r>
      <w:r w:rsidRPr="005B1701">
        <w:rPr>
          <w:rFonts w:eastAsia="Times New Roman" w:cs="Times New Roman"/>
          <w:i/>
          <w:iCs/>
          <w:sz w:val="24"/>
          <w:szCs w:val="24"/>
          <w:lang w:val="en-GB" w:eastAsia="en-CA"/>
        </w:rPr>
        <w:t>Harper</w:t>
      </w:r>
      <w:r w:rsidRPr="005B1701">
        <w:rPr>
          <w:rFonts w:eastAsia="Times New Roman" w:cs="Times New Roman"/>
          <w:sz w:val="24"/>
          <w:szCs w:val="24"/>
          <w:lang w:val="en-GB" w:eastAsia="en-CA"/>
        </w:rPr>
        <w:t>)</w:t>
      </w:r>
      <w:r w:rsidRPr="005B1701">
        <w:rPr>
          <w:rFonts w:eastAsia="Times New Roman" w:cs="Times New Roman"/>
          <w:b/>
          <w:bCs/>
          <w:sz w:val="24"/>
          <w:szCs w:val="24"/>
          <w:lang w:val="en-GB" w:eastAsia="en-CA"/>
        </w:rPr>
        <w:t>:</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1)     The nature of the harm and the inability to measure it</w:t>
      </w:r>
    </w:p>
    <w:p w:rsidR="00971D71" w:rsidRPr="005B1701" w:rsidRDefault="00971D71" w:rsidP="005B1701">
      <w:pPr>
        <w:numPr>
          <w:ilvl w:val="0"/>
          <w:numId w:val="42"/>
        </w:numPr>
        <w:spacing w:after="0" w:line="240" w:lineRule="auto"/>
        <w:ind w:left="162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Absent determinative social science evidence, logic and common sense can be used.</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2)    The vulnerability of the group protected</w:t>
      </w:r>
    </w:p>
    <w:p w:rsidR="00971D71" w:rsidRPr="005B1701" w:rsidRDefault="00971D71" w:rsidP="005B1701">
      <w:pPr>
        <w:numPr>
          <w:ilvl w:val="0"/>
          <w:numId w:val="43"/>
        </w:numPr>
        <w:spacing w:after="0" w:line="240" w:lineRule="auto"/>
        <w:ind w:left="162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Certain degree of maturity and intelligence is presumed. Not vulnerable = no need for protection.</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3)    Subjective fears and apprehension of harm</w:t>
      </w:r>
    </w:p>
    <w:p w:rsidR="00971D71" w:rsidRPr="005B1701" w:rsidRDefault="00971D71" w:rsidP="00971D71">
      <w:pPr>
        <w:spacing w:after="0" w:line="240" w:lineRule="auto"/>
        <w:ind w:left="540"/>
        <w:rPr>
          <w:rFonts w:eastAsia="Times New Roman" w:cs="Times New Roman"/>
          <w:sz w:val="24"/>
          <w:szCs w:val="24"/>
          <w:lang w:val="en-GB" w:eastAsia="en-CA"/>
        </w:rPr>
      </w:pPr>
      <w:r w:rsidRPr="005B1701">
        <w:rPr>
          <w:rFonts w:eastAsia="Times New Roman" w:cs="Times New Roman"/>
          <w:sz w:val="24"/>
          <w:szCs w:val="24"/>
          <w:lang w:val="en-GB" w:eastAsia="en-CA"/>
        </w:rPr>
        <w:t>4)    The nature of the infringed activity</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5B1701">
      <w:pPr>
        <w:numPr>
          <w:ilvl w:val="0"/>
          <w:numId w:val="41"/>
        </w:numPr>
        <w:spacing w:after="0" w:line="240" w:lineRule="auto"/>
        <w:ind w:left="540"/>
        <w:textAlignment w:val="center"/>
        <w:rPr>
          <w:rFonts w:eastAsia="Times New Roman" w:cs="Times New Roman"/>
          <w:sz w:val="24"/>
          <w:szCs w:val="24"/>
          <w:lang w:eastAsia="en-CA"/>
        </w:rPr>
      </w:pPr>
      <w:r w:rsidRPr="005B1701">
        <w:rPr>
          <w:b/>
        </w:rPr>
        <w:t>Absent determinative social science evidence, logic and common sense can be relied to assist in the s.1 analysis</w:t>
      </w:r>
    </w:p>
    <w:p w:rsidR="00971D71" w:rsidRPr="005B1701" w:rsidRDefault="00971D71" w:rsidP="005B1701">
      <w:pPr>
        <w:numPr>
          <w:ilvl w:val="0"/>
          <w:numId w:val="41"/>
        </w:numPr>
        <w:spacing w:after="0" w:line="240" w:lineRule="auto"/>
        <w:ind w:left="540"/>
        <w:textAlignment w:val="center"/>
        <w:rPr>
          <w:rFonts w:eastAsia="Times New Roman" w:cs="Times New Roman"/>
          <w:sz w:val="24"/>
          <w:szCs w:val="24"/>
          <w:lang w:eastAsia="en-CA"/>
        </w:rPr>
      </w:pPr>
      <w:r w:rsidRPr="005B1701">
        <w:rPr>
          <w:rFonts w:eastAsia="Times New Roman" w:cs="Times New Roman"/>
          <w:b/>
          <w:sz w:val="24"/>
          <w:szCs w:val="24"/>
          <w:lang w:val="en-GB" w:eastAsia="en-CA"/>
        </w:rPr>
        <w:t>Contextual</w:t>
      </w:r>
      <w:r w:rsidRPr="005B1701">
        <w:rPr>
          <w:rFonts w:eastAsia="Times New Roman" w:cs="Times New Roman"/>
          <w:b/>
          <w:sz w:val="24"/>
          <w:szCs w:val="24"/>
          <w:lang w:eastAsia="en-CA"/>
        </w:rPr>
        <w:t xml:space="preserve"> factors make more room for court to do the proportionality test where actual social scientific evidence may be lacking </w:t>
      </w:r>
    </w:p>
    <w:p w:rsidR="00971D71" w:rsidRPr="005B1701" w:rsidRDefault="00971D71" w:rsidP="005B1701">
      <w:pPr>
        <w:numPr>
          <w:ilvl w:val="1"/>
          <w:numId w:val="41"/>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hard evidence not required as it doesn’t exist – just policy analysis, speculation</w:t>
      </w:r>
    </w:p>
    <w:p w:rsidR="00971D71" w:rsidRPr="005B1701" w:rsidRDefault="00971D71" w:rsidP="005B1701">
      <w:pPr>
        <w:numPr>
          <w:ilvl w:val="1"/>
          <w:numId w:val="41"/>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Result in deferential approach to Parliament</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logic and reason may play large role in establishing causal connection  </w:t>
      </w:r>
    </w:p>
    <w:p w:rsidR="00971D71" w:rsidRPr="005B1701" w:rsidRDefault="00971D71" w:rsidP="005B1701">
      <w:pPr>
        <w:numPr>
          <w:ilvl w:val="1"/>
          <w:numId w:val="41"/>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You MUST work through these for evidence in political expression cases</w:t>
      </w:r>
    </w:p>
    <w:p w:rsidR="00971D71" w:rsidRPr="005B1701" w:rsidRDefault="00971D71" w:rsidP="00971D71">
      <w:pPr>
        <w:spacing w:after="0" w:line="240" w:lineRule="auto"/>
        <w:ind w:left="1440"/>
        <w:textAlignment w:val="center"/>
        <w:rPr>
          <w:rFonts w:eastAsia="Times New Roman" w:cs="Times New Roman"/>
          <w:sz w:val="24"/>
          <w:szCs w:val="24"/>
          <w:lang w:eastAsia="en-CA"/>
        </w:rPr>
      </w:pPr>
    </w:p>
    <w:p w:rsidR="00971D71" w:rsidRPr="005B1701" w:rsidRDefault="00971D71" w:rsidP="005B1701">
      <w:pPr>
        <w:pStyle w:val="ListParagraph"/>
        <w:numPr>
          <w:ilvl w:val="0"/>
          <w:numId w:val="75"/>
        </w:numPr>
        <w:spacing w:after="0" w:line="240" w:lineRule="auto"/>
        <w:textAlignment w:val="center"/>
        <w:rPr>
          <w:rFonts w:eastAsia="Times New Roman" w:cs="Times New Roman"/>
          <w:b/>
          <w:sz w:val="24"/>
          <w:szCs w:val="24"/>
          <w:lang w:eastAsia="en-CA"/>
        </w:rPr>
      </w:pPr>
      <w:r w:rsidRPr="005B1701">
        <w:rPr>
          <w:rFonts w:eastAsia="Times New Roman" w:cs="Times New Roman"/>
          <w:b/>
          <w:sz w:val="24"/>
          <w:szCs w:val="24"/>
          <w:lang w:eastAsia="en-CA"/>
        </w:rPr>
        <w:t xml:space="preserve">Proportionality? </w:t>
      </w:r>
      <w:r w:rsidRPr="005B1701">
        <w:rPr>
          <w:rFonts w:eastAsia="Times New Roman" w:cs="Times New Roman"/>
          <w:sz w:val="24"/>
          <w:szCs w:val="24"/>
          <w:lang w:eastAsia="en-CA"/>
        </w:rPr>
        <w:t>Yes</w:t>
      </w:r>
    </w:p>
    <w:p w:rsidR="00971D71" w:rsidRPr="005B1701" w:rsidRDefault="00971D71" w:rsidP="005B1701">
      <w:pPr>
        <w:pStyle w:val="ListParagraph"/>
        <w:numPr>
          <w:ilvl w:val="1"/>
          <w:numId w:val="75"/>
        </w:numPr>
        <w:spacing w:after="0" w:line="240" w:lineRule="auto"/>
        <w:textAlignment w:val="center"/>
        <w:rPr>
          <w:rFonts w:eastAsia="Times New Roman" w:cs="Times New Roman"/>
          <w:b/>
          <w:sz w:val="24"/>
          <w:szCs w:val="24"/>
          <w:lang w:eastAsia="en-CA"/>
        </w:rPr>
      </w:pPr>
      <w:r w:rsidRPr="005B1701">
        <w:rPr>
          <w:rFonts w:eastAsia="Times New Roman" w:cs="Times New Roman"/>
          <w:b/>
          <w:sz w:val="24"/>
          <w:szCs w:val="24"/>
          <w:lang w:eastAsia="en-CA"/>
        </w:rPr>
        <w:t>Rational connection</w:t>
      </w:r>
      <w:r w:rsidRPr="005B1701">
        <w:rPr>
          <w:rFonts w:eastAsia="Times New Roman" w:cs="Times New Roman"/>
          <w:sz w:val="24"/>
          <w:szCs w:val="24"/>
          <w:lang w:eastAsia="en-CA"/>
        </w:rPr>
        <w:t>: only need to demonstrate “empirical connection” ; people don’t like info being released early and when broadcast it’s hard to ignore = suppressing dissemination of such info is rationally connected</w:t>
      </w:r>
    </w:p>
    <w:p w:rsidR="00971D71" w:rsidRPr="005B1701" w:rsidRDefault="00971D71" w:rsidP="005B1701">
      <w:pPr>
        <w:pStyle w:val="ListParagraph"/>
        <w:numPr>
          <w:ilvl w:val="1"/>
          <w:numId w:val="75"/>
        </w:numPr>
        <w:spacing w:after="0" w:line="240" w:lineRule="auto"/>
        <w:textAlignment w:val="center"/>
        <w:rPr>
          <w:rFonts w:eastAsia="Times New Roman" w:cs="Times New Roman"/>
          <w:b/>
          <w:sz w:val="24"/>
          <w:szCs w:val="24"/>
          <w:lang w:eastAsia="en-CA"/>
        </w:rPr>
      </w:pPr>
      <w:r w:rsidRPr="005B1701">
        <w:rPr>
          <w:rFonts w:eastAsia="Times New Roman" w:cs="Times New Roman"/>
          <w:b/>
          <w:sz w:val="24"/>
          <w:szCs w:val="24"/>
          <w:lang w:eastAsia="en-CA"/>
        </w:rPr>
        <w:t>Minimal impairment</w:t>
      </w:r>
      <w:r w:rsidRPr="005B1701">
        <w:rPr>
          <w:b/>
          <w:lang w:val="en-GB" w:eastAsia="en-CA"/>
        </w:rPr>
        <w:t xml:space="preserve">: </w:t>
      </w:r>
      <w:r w:rsidRPr="005B1701">
        <w:rPr>
          <w:lang w:val="en-GB" w:eastAsia="en-CA"/>
        </w:rPr>
        <w:t>contextual factors indicate court should accord deference to Parliament and allow for logic and reason to provide the evidence needed that Parliament struck balance between political expression and meaningful participation</w:t>
      </w:r>
    </w:p>
    <w:p w:rsidR="00971D71" w:rsidRPr="005B1701" w:rsidRDefault="00971D71" w:rsidP="005B1701">
      <w:pPr>
        <w:pStyle w:val="ListParagraph"/>
        <w:numPr>
          <w:ilvl w:val="1"/>
          <w:numId w:val="75"/>
        </w:numPr>
        <w:spacing w:after="0" w:line="240" w:lineRule="auto"/>
        <w:textAlignment w:val="center"/>
        <w:rPr>
          <w:rFonts w:eastAsia="Times New Roman" w:cs="Times New Roman"/>
          <w:b/>
          <w:sz w:val="24"/>
          <w:szCs w:val="24"/>
          <w:lang w:eastAsia="en-CA"/>
        </w:rPr>
      </w:pPr>
      <w:r w:rsidRPr="005B1701">
        <w:rPr>
          <w:rFonts w:eastAsia="Times New Roman" w:cs="Times New Roman"/>
          <w:b/>
          <w:sz w:val="24"/>
          <w:szCs w:val="24"/>
          <w:lang w:eastAsia="en-CA"/>
        </w:rPr>
        <w:t>Salutary and deleterious effects:</w:t>
      </w:r>
      <w:r w:rsidRPr="005B1701">
        <w:rPr>
          <w:b/>
          <w:lang w:val="en-GB" w:eastAsia="en-CA"/>
        </w:rPr>
        <w:t xml:space="preserve"> </w:t>
      </w:r>
      <w:r w:rsidRPr="005B1701">
        <w:rPr>
          <w:lang w:val="en-GB" w:eastAsia="en-CA"/>
        </w:rPr>
        <w:t>s 329 is only effective legislative response ; magnitude of ban is really small compared to large and important benefits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Dissent (Abella): </w:t>
      </w:r>
    </w:p>
    <w:p w:rsidR="00971D71" w:rsidRPr="005B1701" w:rsidRDefault="00971D71" w:rsidP="005B1701">
      <w:pPr>
        <w:pStyle w:val="ListParagraph"/>
        <w:numPr>
          <w:ilvl w:val="0"/>
          <w:numId w:val="74"/>
        </w:numPr>
        <w:tabs>
          <w:tab w:val="clear" w:pos="720"/>
          <w:tab w:val="num" w:pos="360"/>
        </w:tabs>
        <w:spacing w:after="0" w:line="240" w:lineRule="auto"/>
        <w:ind w:left="360"/>
        <w:rPr>
          <w:rFonts w:eastAsia="Times New Roman" w:cs="Times New Roman"/>
          <w:sz w:val="24"/>
          <w:szCs w:val="24"/>
          <w:lang w:val="en-GB" w:eastAsia="en-CA"/>
        </w:rPr>
      </w:pPr>
      <w:r w:rsidRPr="005B1701">
        <w:rPr>
          <w:rFonts w:eastAsia="Times New Roman" w:cs="Times New Roman"/>
          <w:sz w:val="24"/>
          <w:szCs w:val="24"/>
          <w:lang w:val="en-GB" w:eastAsia="en-CA"/>
        </w:rPr>
        <w:t>If you don't have evidence, you can't just make speculations</w:t>
      </w:r>
    </w:p>
    <w:p w:rsidR="00971D71" w:rsidRPr="005B1701" w:rsidRDefault="00971D71" w:rsidP="005B1701">
      <w:pPr>
        <w:pStyle w:val="ListParagraph"/>
        <w:numPr>
          <w:ilvl w:val="1"/>
          <w:numId w:val="74"/>
        </w:numPr>
        <w:tabs>
          <w:tab w:val="clear" w:pos="1440"/>
        </w:tabs>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“evidence” largely inconclusive, largely unsubstantiated – doesn’t meet requisite “</w:t>
      </w:r>
      <w:r w:rsidRPr="005B1701">
        <w:rPr>
          <w:rFonts w:eastAsia="Times New Roman" w:cs="Times New Roman"/>
          <w:b/>
          <w:bCs/>
          <w:sz w:val="24"/>
          <w:szCs w:val="24"/>
          <w:lang w:val="en-GB" w:eastAsia="en-CA"/>
        </w:rPr>
        <w:t>reasoned demonstration</w:t>
      </w:r>
      <w:r w:rsidRPr="005B1701">
        <w:rPr>
          <w:rFonts w:eastAsia="Times New Roman" w:cs="Times New Roman"/>
          <w:sz w:val="24"/>
          <w:szCs w:val="24"/>
          <w:lang w:val="en-GB" w:eastAsia="en-CA"/>
        </w:rPr>
        <w:t>.”</w:t>
      </w:r>
    </w:p>
    <w:p w:rsidR="00971D71" w:rsidRPr="005B1701" w:rsidRDefault="00971D71" w:rsidP="005B1701">
      <w:pPr>
        <w:pStyle w:val="ListParagraph"/>
        <w:numPr>
          <w:ilvl w:val="1"/>
          <w:numId w:val="74"/>
        </w:numPr>
        <w:tabs>
          <w:tab w:val="clear" w:pos="1440"/>
        </w:tabs>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 xml:space="preserve">However, harm of suppressing political speech is profound </w:t>
      </w:r>
    </w:p>
    <w:p w:rsidR="00971D71" w:rsidRPr="005B1701" w:rsidRDefault="00971D71" w:rsidP="005B1701">
      <w:pPr>
        <w:pStyle w:val="ListParagraph"/>
        <w:numPr>
          <w:ilvl w:val="1"/>
          <w:numId w:val="74"/>
        </w:numPr>
        <w:tabs>
          <w:tab w:val="clear" w:pos="1440"/>
        </w:tabs>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deleterious effects &gt; benefits of the ban.</w:t>
      </w:r>
    </w:p>
    <w:p w:rsidR="00971D71" w:rsidRPr="005B1701" w:rsidRDefault="00971D71" w:rsidP="005B1701">
      <w:pPr>
        <w:pStyle w:val="ListParagraph"/>
        <w:numPr>
          <w:ilvl w:val="0"/>
          <w:numId w:val="74"/>
        </w:numPr>
        <w:spacing w:after="0" w:line="240" w:lineRule="auto"/>
        <w:ind w:left="360"/>
        <w:rPr>
          <w:rFonts w:eastAsia="Times New Roman" w:cs="Times New Roman"/>
          <w:sz w:val="24"/>
          <w:szCs w:val="24"/>
          <w:lang w:val="en-GB" w:eastAsia="en-CA"/>
        </w:rPr>
      </w:pPr>
      <w:r w:rsidRPr="005B1701">
        <w:rPr>
          <w:rFonts w:eastAsia="Times New Roman" w:cs="Times New Roman"/>
          <w:sz w:val="24"/>
          <w:szCs w:val="24"/>
          <w:lang w:val="en-GB" w:eastAsia="en-CA"/>
        </w:rPr>
        <w:t>There are other alternatives to these provisions – staggered voting hours, etc. A total ban is not required.</w:t>
      </w:r>
    </w:p>
    <w:p w:rsidR="00971D71" w:rsidRPr="005B1701" w:rsidRDefault="00971D71" w:rsidP="005B1701">
      <w:pPr>
        <w:pStyle w:val="ListParagraph"/>
        <w:numPr>
          <w:ilvl w:val="0"/>
          <w:numId w:val="74"/>
        </w:numPr>
        <w:spacing w:after="0" w:line="240" w:lineRule="auto"/>
        <w:ind w:left="360"/>
        <w:rPr>
          <w:rFonts w:eastAsia="Times New Roman" w:cs="Times New Roman"/>
          <w:sz w:val="24"/>
          <w:szCs w:val="24"/>
          <w:lang w:val="en-GB" w:eastAsia="en-CA"/>
        </w:rPr>
      </w:pPr>
      <w:r w:rsidRPr="005B1701">
        <w:rPr>
          <w:rFonts w:eastAsia="Times New Roman" w:cs="Times New Roman"/>
          <w:sz w:val="24"/>
          <w:szCs w:val="24"/>
          <w:lang w:val="en-GB" w:eastAsia="en-CA"/>
        </w:rPr>
        <w:t xml:space="preserve">It is </w:t>
      </w:r>
      <w:r w:rsidRPr="005B1701">
        <w:rPr>
          <w:rFonts w:eastAsia="Times New Roman" w:cs="Times New Roman"/>
          <w:b/>
          <w:bCs/>
          <w:sz w:val="24"/>
          <w:szCs w:val="24"/>
          <w:lang w:val="en-GB" w:eastAsia="en-CA"/>
        </w:rPr>
        <w:t>difficult to conclude that a total ban ever minimally impairs</w:t>
      </w:r>
      <w:r w:rsidRPr="005B1701">
        <w:rPr>
          <w:rFonts w:eastAsia="Times New Roman" w:cs="Times New Roman"/>
          <w:sz w:val="24"/>
          <w:szCs w:val="24"/>
          <w:lang w:val="en-GB" w:eastAsia="en-CA"/>
        </w:rPr>
        <w:t xml:space="preserve">. There is a </w:t>
      </w:r>
      <w:r w:rsidRPr="005B1701">
        <w:rPr>
          <w:rFonts w:eastAsia="Times New Roman" w:cs="Times New Roman"/>
          <w:b/>
          <w:bCs/>
          <w:sz w:val="24"/>
          <w:szCs w:val="24"/>
          <w:lang w:val="en-GB" w:eastAsia="en-CA"/>
        </w:rPr>
        <w:t>lack of proportionality</w:t>
      </w:r>
      <w:r w:rsidRPr="005B1701">
        <w:rPr>
          <w:rFonts w:eastAsia="Times New Roman" w:cs="Times New Roman"/>
          <w:sz w:val="24"/>
          <w:szCs w:val="24"/>
          <w:lang w:val="en-GB" w:eastAsia="en-CA"/>
        </w:rPr>
        <w:t>.</w:t>
      </w:r>
    </w:p>
    <w:p w:rsidR="00971D71" w:rsidRPr="005B1701" w:rsidRDefault="00971D71" w:rsidP="005B1701">
      <w:pPr>
        <w:numPr>
          <w:ilvl w:val="1"/>
          <w:numId w:val="44"/>
        </w:numPr>
        <w:spacing w:after="0" w:line="240" w:lineRule="auto"/>
        <w:ind w:left="72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lastRenderedPageBreak/>
        <w:t xml:space="preserve"> So, if you want it struck down, argue total ban! Even time-limited ban is a total ban for that time.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e.g. effect of ban on the media, people in Atlantic can’t get their own results, etc.</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Decision</w:t>
      </w:r>
      <w:r w:rsidRPr="005B1701">
        <w:rPr>
          <w:rFonts w:eastAsia="Times New Roman" w:cs="Times New Roman"/>
          <w:sz w:val="24"/>
          <w:szCs w:val="24"/>
          <w:lang w:val="en-GB" w:eastAsia="en-CA"/>
        </w:rPr>
        <w:t>:  Bryan loses. Provisions are upheld.</w:t>
      </w:r>
    </w:p>
    <w:p w:rsidR="00971D71" w:rsidRPr="005B1701" w:rsidRDefault="00971D71" w:rsidP="00971D71">
      <w:pPr>
        <w:pStyle w:val="Heading2"/>
      </w:pPr>
      <w:bookmarkStart w:id="53" w:name="_Toc416534282"/>
      <w:r w:rsidRPr="005B1701">
        <w:t>Baier v Alberta, [2007] SCC 31</w:t>
      </w:r>
      <w:bookmarkEnd w:id="53"/>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Positive rights claims. Activity doesn’t have to be purely or predominately for expression.</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Law against school employees being school trustees.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Is running for the school board a form of expression? If so, has 2(b) been unjustifiably violated?</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Analysis: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5B1701">
      <w:pPr>
        <w:numPr>
          <w:ilvl w:val="0"/>
          <w:numId w:val="45"/>
        </w:numPr>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There is </w:t>
      </w:r>
      <w:r w:rsidRPr="005B1701">
        <w:rPr>
          <w:rFonts w:eastAsia="Times New Roman" w:cs="Times New Roman"/>
          <w:b/>
          <w:bCs/>
          <w:sz w:val="24"/>
          <w:szCs w:val="24"/>
          <w:lang w:val="en-GB" w:eastAsia="en-CA"/>
        </w:rPr>
        <w:t>no requirement that the activity be purely or predominately expression to qualify</w:t>
      </w:r>
      <w:r w:rsidRPr="005B1701">
        <w:rPr>
          <w:rFonts w:eastAsia="Times New Roman" w:cs="Times New Roman"/>
          <w:sz w:val="24"/>
          <w:szCs w:val="24"/>
          <w:lang w:val="en-GB" w:eastAsia="en-CA"/>
        </w:rPr>
        <w:t xml:space="preserve"> for 2(b)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can be incidental.</w:t>
      </w:r>
    </w:p>
    <w:p w:rsidR="00971D71" w:rsidRPr="005B1701" w:rsidRDefault="00971D71" w:rsidP="005B1701">
      <w:pPr>
        <w:numPr>
          <w:ilvl w:val="0"/>
          <w:numId w:val="45"/>
        </w:numPr>
        <w:spacing w:after="0" w:line="240" w:lineRule="auto"/>
        <w:ind w:left="540"/>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Positive versus negative rights</w:t>
      </w:r>
      <w:r w:rsidRPr="005B1701">
        <w:rPr>
          <w:rFonts w:eastAsia="Times New Roman" w:cs="Times New Roman"/>
          <w:sz w:val="24"/>
          <w:szCs w:val="24"/>
          <w:lang w:val="en-GB" w:eastAsia="en-CA"/>
        </w:rPr>
        <w:t>: Negative is telling the govt to get lost, positive is asking them to do something.</w:t>
      </w:r>
    </w:p>
    <w:p w:rsidR="00971D71" w:rsidRPr="005B1701" w:rsidRDefault="00971D71" w:rsidP="005B1701">
      <w:pPr>
        <w:numPr>
          <w:ilvl w:val="0"/>
          <w:numId w:val="45"/>
        </w:numPr>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Issue here: teachers are complaining about being unable to access a statutory platform.</w:t>
      </w:r>
    </w:p>
    <w:p w:rsidR="00971D71" w:rsidRPr="005B1701" w:rsidRDefault="00971D71" w:rsidP="00971D71">
      <w:pPr>
        <w:spacing w:after="0" w:line="240" w:lineRule="auto"/>
        <w:ind w:left="540"/>
        <w:textAlignment w:val="center"/>
        <w:rPr>
          <w:rFonts w:eastAsia="Times New Roman" w:cs="Times New Roman"/>
          <w:b/>
          <w:bCs/>
          <w:sz w:val="24"/>
          <w:szCs w:val="24"/>
          <w:lang w:val="en-GB" w:eastAsia="en-CA"/>
        </w:rPr>
      </w:pPr>
    </w:p>
    <w:p w:rsidR="00971D71" w:rsidRPr="005B1701" w:rsidRDefault="00971D71" w:rsidP="00971D71">
      <w:pPr>
        <w:pStyle w:val="tests"/>
        <w:rPr>
          <w:sz w:val="22"/>
        </w:rPr>
      </w:pPr>
      <w:bookmarkStart w:id="54" w:name="_Toc416534283"/>
      <w:r w:rsidRPr="005B1701">
        <w:rPr>
          <w:rStyle w:val="Heading3Char"/>
        </w:rPr>
        <w:t>How to deal with a positive rights claim (Dunmore)</w:t>
      </w:r>
      <w:bookmarkEnd w:id="54"/>
      <w:r w:rsidRPr="005B1701">
        <w:rPr>
          <w:sz w:val="22"/>
        </w:rPr>
        <w:t>:</w:t>
      </w:r>
    </w:p>
    <w:p w:rsidR="00971D71" w:rsidRPr="005B1701" w:rsidRDefault="00971D71" w:rsidP="005B1701">
      <w:pPr>
        <w:pStyle w:val="ListParagraph"/>
        <w:numPr>
          <w:ilvl w:val="0"/>
          <w:numId w:val="76"/>
        </w:numPr>
        <w:spacing w:after="0" w:line="240" w:lineRule="auto"/>
        <w:rPr>
          <w:rFonts w:eastAsia="Times New Roman" w:cs="Times New Roman"/>
          <w:sz w:val="24"/>
          <w:szCs w:val="24"/>
          <w:lang w:eastAsia="en-CA"/>
        </w:rPr>
      </w:pPr>
      <w:r w:rsidRPr="005B1701">
        <w:rPr>
          <w:rFonts w:eastAsia="Times New Roman" w:cs="Times New Roman"/>
          <w:sz w:val="24"/>
          <w:szCs w:val="24"/>
          <w:lang w:val="en-GB" w:eastAsia="en-CA"/>
        </w:rPr>
        <w:t xml:space="preserve">Is the activity in question a form of expression? </w:t>
      </w:r>
      <w:r w:rsidRPr="005B1701">
        <w:rPr>
          <w:rFonts w:eastAsia="Times New Roman" w:cs="Times New Roman"/>
          <w:i/>
          <w:iCs/>
          <w:sz w:val="24"/>
          <w:szCs w:val="24"/>
          <w:lang w:val="en-GB" w:eastAsia="en-CA"/>
        </w:rPr>
        <w:t xml:space="preserve">(Irwin Toy) </w:t>
      </w:r>
      <w:r w:rsidRPr="005B1701">
        <w:rPr>
          <w:rFonts w:eastAsia="Times New Roman" w:cs="Times New Roman"/>
          <w:sz w:val="24"/>
          <w:szCs w:val="24"/>
          <w:lang w:val="en-GB" w:eastAsia="en-CA"/>
        </w:rPr>
        <w:t xml:space="preserve">&gt; </w:t>
      </w:r>
      <w:r w:rsidRPr="005B1701">
        <w:rPr>
          <w:rFonts w:eastAsia="Times New Roman" w:cs="Times New Roman"/>
          <w:b/>
          <w:bCs/>
          <w:sz w:val="24"/>
          <w:szCs w:val="24"/>
          <w:lang w:val="en-GB" w:eastAsia="en-CA"/>
        </w:rPr>
        <w:t>as long as SOME expression = expression under s 2(b)</w:t>
      </w:r>
      <w:r w:rsidRPr="005B1701">
        <w:rPr>
          <w:rFonts w:eastAsia="Times New Roman" w:cs="Times New Roman"/>
          <w:sz w:val="24"/>
          <w:szCs w:val="24"/>
          <w:lang w:val="en-GB" w:eastAsia="en-CA"/>
        </w:rPr>
        <w:t xml:space="preserve"> (para</w:t>
      </w:r>
      <w:r w:rsidRPr="005B1701">
        <w:rPr>
          <w:rFonts w:eastAsia="Times New Roman" w:cs="Times New Roman"/>
          <w:sz w:val="24"/>
          <w:szCs w:val="24"/>
          <w:lang w:eastAsia="en-CA"/>
        </w:rPr>
        <w:t xml:space="preserve"> 32)</w:t>
      </w:r>
    </w:p>
    <w:p w:rsidR="00971D71" w:rsidRPr="005B1701" w:rsidRDefault="00971D71" w:rsidP="005B1701">
      <w:pPr>
        <w:numPr>
          <w:ilvl w:val="0"/>
          <w:numId w:val="46"/>
        </w:numPr>
        <w:spacing w:after="0" w:line="240" w:lineRule="auto"/>
        <w:ind w:left="16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Not asking if there's an infringement, but if there's underinclusiveness </w:t>
      </w:r>
    </w:p>
    <w:p w:rsidR="00971D71" w:rsidRPr="005B1701" w:rsidRDefault="00971D71" w:rsidP="005B1701">
      <w:pPr>
        <w:pStyle w:val="ListParagraph"/>
        <w:numPr>
          <w:ilvl w:val="0"/>
          <w:numId w:val="76"/>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 xml:space="preserve">Does pf want a positive entitlement to govt action or the right to be free from govt interference? If positive, go to 3 (want govt to legislate </w:t>
      </w:r>
      <w:r w:rsidRPr="005B1701">
        <w:rPr>
          <w:rFonts w:eastAsia="Times New Roman" w:cs="Times New Roman"/>
          <w:i/>
          <w:sz w:val="24"/>
          <w:szCs w:val="24"/>
          <w:lang w:val="en-GB" w:eastAsia="en-CA"/>
        </w:rPr>
        <w:t>enabling</w:t>
      </w:r>
      <w:r w:rsidRPr="005B1701">
        <w:rPr>
          <w:rFonts w:eastAsia="Times New Roman" w:cs="Times New Roman"/>
          <w:sz w:val="24"/>
          <w:szCs w:val="24"/>
          <w:lang w:val="en-GB" w:eastAsia="en-CA"/>
        </w:rPr>
        <w:t xml:space="preserve"> expressive activity) </w:t>
      </w:r>
    </w:p>
    <w:p w:rsidR="00971D71" w:rsidRPr="005B1701" w:rsidRDefault="00971D71" w:rsidP="005B1701">
      <w:pPr>
        <w:pStyle w:val="ListParagraph"/>
        <w:numPr>
          <w:ilvl w:val="0"/>
          <w:numId w:val="76"/>
        </w:numPr>
        <w:spacing w:after="0" w:line="240" w:lineRule="auto"/>
        <w:textAlignment w:val="center"/>
        <w:rPr>
          <w:rFonts w:eastAsia="Times New Roman" w:cs="Times New Roman"/>
          <w:b/>
          <w:sz w:val="24"/>
          <w:szCs w:val="24"/>
          <w:lang w:eastAsia="en-CA"/>
        </w:rPr>
      </w:pPr>
      <w:r w:rsidRPr="005B1701">
        <w:rPr>
          <w:rFonts w:eastAsia="Times New Roman" w:cs="Times New Roman"/>
          <w:sz w:val="24"/>
          <w:szCs w:val="24"/>
          <w:lang w:val="en-GB" w:eastAsia="en-CA"/>
        </w:rPr>
        <w:t xml:space="preserve">Consider the 3 </w:t>
      </w:r>
      <w:r w:rsidRPr="005B1701">
        <w:rPr>
          <w:rStyle w:val="testsChar"/>
          <w:rFonts w:eastAsiaTheme="minorHAnsi"/>
        </w:rPr>
        <w:t>Dunmore factors</w:t>
      </w:r>
      <w:r w:rsidRPr="005B1701">
        <w:rPr>
          <w:rFonts w:eastAsia="Times New Roman" w:cs="Times New Roman"/>
          <w:b/>
          <w:bCs/>
          <w:i/>
          <w:iCs/>
          <w:sz w:val="24"/>
          <w:szCs w:val="24"/>
          <w:lang w:val="en-GB" w:eastAsia="en-CA"/>
        </w:rPr>
        <w:t xml:space="preserve">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w:t>
      </w:r>
      <w:r w:rsidRPr="005B1701">
        <w:rPr>
          <w:rFonts w:eastAsia="Times New Roman" w:cs="Times New Roman"/>
          <w:b/>
          <w:sz w:val="24"/>
          <w:szCs w:val="24"/>
          <w:lang w:val="en-GB" w:eastAsia="en-CA"/>
        </w:rPr>
        <w:t>all 3 must be satisfied for an infringement to be made out:</w:t>
      </w:r>
    </w:p>
    <w:p w:rsidR="00971D71" w:rsidRPr="005B1701" w:rsidRDefault="00971D71" w:rsidP="005B1701">
      <w:pPr>
        <w:pStyle w:val="ListParagraph"/>
        <w:numPr>
          <w:ilvl w:val="0"/>
          <w:numId w:val="77"/>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Claim of under-inclusion should be grounded in fundamental freedom of expression rather than in access to particular statutory regime.</w:t>
      </w:r>
    </w:p>
    <w:p w:rsidR="00971D71" w:rsidRPr="005B1701" w:rsidRDefault="00971D71" w:rsidP="005B1701">
      <w:pPr>
        <w:pStyle w:val="ListParagraph"/>
        <w:numPr>
          <w:ilvl w:val="0"/>
          <w:numId w:val="77"/>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Claimant must demonstrate that exclusion from a statutory regime has the effect of a </w:t>
      </w:r>
      <w:r w:rsidRPr="005B1701">
        <w:rPr>
          <w:rFonts w:eastAsia="Times New Roman" w:cs="Times New Roman"/>
          <w:b/>
          <w:sz w:val="24"/>
          <w:szCs w:val="24"/>
          <w:lang w:val="en-GB" w:eastAsia="en-CA"/>
        </w:rPr>
        <w:t>substantial interference</w:t>
      </w:r>
      <w:r w:rsidRPr="005B1701">
        <w:rPr>
          <w:rFonts w:eastAsia="Times New Roman" w:cs="Times New Roman"/>
          <w:sz w:val="24"/>
          <w:szCs w:val="24"/>
          <w:lang w:val="en-GB" w:eastAsia="en-CA"/>
        </w:rPr>
        <w:t xml:space="preserve"> with s. 2(b) or has the purpose of infringing 2(b).</w:t>
      </w:r>
    </w:p>
    <w:p w:rsidR="00971D71" w:rsidRPr="005B1701" w:rsidRDefault="00971D71" w:rsidP="005B1701">
      <w:pPr>
        <w:pStyle w:val="ListParagraph"/>
        <w:numPr>
          <w:ilvl w:val="0"/>
          <w:numId w:val="77"/>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The government is responsible for the inability to exercise the fundamental freedom.</w:t>
      </w:r>
    </w:p>
    <w:p w:rsidR="00971D71" w:rsidRPr="005B1701" w:rsidRDefault="00971D71" w:rsidP="005B1701">
      <w:pPr>
        <w:pStyle w:val="ListParagraph"/>
        <w:numPr>
          <w:ilvl w:val="0"/>
          <w:numId w:val="76"/>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If all 3 satisfied, move to s. 1 analysis. (</w:t>
      </w:r>
      <w:r w:rsidRPr="005B1701">
        <w:rPr>
          <w:rFonts w:eastAsia="Times New Roman" w:cs="Times New Roman"/>
          <w:b/>
          <w:bCs/>
          <w:sz w:val="24"/>
          <w:szCs w:val="24"/>
          <w:lang w:val="en-GB" w:eastAsia="en-CA"/>
        </w:rPr>
        <w:t>they're cumulative; have to get through all 3</w:t>
      </w:r>
      <w:r w:rsidRPr="005B1701">
        <w:rPr>
          <w:rFonts w:eastAsia="Times New Roman" w:cs="Times New Roman"/>
          <w:sz w:val="24"/>
          <w:szCs w:val="24"/>
          <w:lang w:val="en-GB" w:eastAsia="en-CA"/>
        </w:rPr>
        <w:t>)</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5B1701">
      <w:pPr>
        <w:pStyle w:val="ListParagraph"/>
        <w:numPr>
          <w:ilvl w:val="0"/>
          <w:numId w:val="78"/>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Here, 1 and 2 not met. Teachers want access to a regime and interference is not substantial (not total ban, other vehicles exist)</w:t>
      </w:r>
    </w:p>
    <w:p w:rsidR="00971D71" w:rsidRPr="005B1701" w:rsidRDefault="00971D71" w:rsidP="005B1701">
      <w:pPr>
        <w:numPr>
          <w:ilvl w:val="0"/>
          <w:numId w:val="78"/>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Nothing</w:t>
      </w:r>
      <w:r w:rsidRPr="005B1701">
        <w:rPr>
          <w:rFonts w:eastAsia="Times New Roman" w:cs="Times New Roman"/>
          <w:sz w:val="24"/>
          <w:szCs w:val="24"/>
          <w:lang w:eastAsia="en-CA"/>
        </w:rPr>
        <w:t xml:space="preserve"> stopping teachers from expression their opinions on these matters otherwise, just couldn't do it through trusteeship (through the statutory regime; vis a vis their employers); in Dunmore case, couldn't organise at all as union because didn't have access to the statutory regime </w:t>
      </w:r>
    </w:p>
    <w:p w:rsidR="00971D71" w:rsidRPr="005B1701" w:rsidRDefault="00971D71" w:rsidP="005B1701">
      <w:pPr>
        <w:numPr>
          <w:ilvl w:val="1"/>
          <w:numId w:val="78"/>
        </w:numPr>
        <w:spacing w:after="0" w:line="240" w:lineRule="auto"/>
        <w:textAlignment w:val="center"/>
        <w:rPr>
          <w:rFonts w:eastAsia="Times New Roman" w:cs="Times New Roman"/>
          <w:sz w:val="24"/>
          <w:szCs w:val="24"/>
          <w:lang w:eastAsia="en-CA"/>
        </w:rPr>
      </w:pPr>
      <w:r w:rsidRPr="005B1701">
        <w:rPr>
          <w:b/>
        </w:rPr>
        <w:t>Diminished effectiveness in the conveyance of a message does not mean that s.2(b) is violated.</w:t>
      </w:r>
    </w:p>
    <w:p w:rsidR="00971D71" w:rsidRPr="005B1701" w:rsidRDefault="00971D71" w:rsidP="005B1701">
      <w:pPr>
        <w:pStyle w:val="ListParagraph"/>
        <w:numPr>
          <w:ilvl w:val="0"/>
          <w:numId w:val="78"/>
        </w:num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Must persuade court of a </w:t>
      </w:r>
      <w:r w:rsidRPr="005B1701">
        <w:rPr>
          <w:rFonts w:eastAsia="Times New Roman" w:cs="Times New Roman"/>
          <w:b/>
          <w:bCs/>
          <w:sz w:val="24"/>
          <w:szCs w:val="24"/>
          <w:lang w:val="en-GB" w:eastAsia="en-CA"/>
        </w:rPr>
        <w:t xml:space="preserve">substantial interference </w:t>
      </w:r>
      <w:r w:rsidRPr="005B1701">
        <w:rPr>
          <w:rFonts w:eastAsia="Times New Roman" w:cs="Times New Roman"/>
          <w:sz w:val="24"/>
          <w:szCs w:val="24"/>
          <w:lang w:val="en-GB" w:eastAsia="en-CA"/>
        </w:rPr>
        <w:t>with 2(b) right to get them to mandate access.</w:t>
      </w:r>
    </w:p>
    <w:p w:rsidR="00971D71" w:rsidRPr="005B1701" w:rsidRDefault="00971D71" w:rsidP="005B1701">
      <w:pPr>
        <w:numPr>
          <w:ilvl w:val="0"/>
          <w:numId w:val="47"/>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Only in exceptional circumstances will a claim for a positive right work so legislators are forced to do something.</w:t>
      </w:r>
    </w:p>
    <w:p w:rsidR="00971D71" w:rsidRPr="005B1701" w:rsidRDefault="00971D71" w:rsidP="005B1701">
      <w:pPr>
        <w:numPr>
          <w:ilvl w:val="0"/>
          <w:numId w:val="47"/>
        </w:numPr>
        <w:spacing w:after="0" w:line="240" w:lineRule="auto"/>
        <w:ind w:left="1080"/>
        <w:textAlignment w:val="center"/>
        <w:rPr>
          <w:rFonts w:eastAsia="Times New Roman" w:cs="Times New Roman"/>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Decision</w:t>
      </w:r>
      <w:r w:rsidRPr="005B1701">
        <w:rPr>
          <w:rFonts w:eastAsia="Times New Roman" w:cs="Times New Roman"/>
          <w:sz w:val="24"/>
          <w:szCs w:val="24"/>
          <w:lang w:val="en-GB" w:eastAsia="en-CA"/>
        </w:rPr>
        <w:t>:  Teachers lose, law is upheld. No s 2(b) right to access statutory platform to express views.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val="en-GB" w:eastAsia="en-CA"/>
        </w:rPr>
        <w:t xml:space="preserve">Dunmore factors </w:t>
      </w:r>
      <w:r w:rsidRPr="005B1701">
        <w:rPr>
          <w:rFonts w:eastAsia="Times New Roman" w:cs="Times New Roman"/>
          <w:sz w:val="24"/>
          <w:szCs w:val="24"/>
          <w:lang w:eastAsia="en-CA"/>
        </w:rPr>
        <w:t xml:space="preserve"> </w:t>
      </w:r>
      <w:r w:rsidRPr="005B1701">
        <w:t xml:space="preserve">relevant to establishing an </w:t>
      </w:r>
      <w:r w:rsidRPr="005B1701">
        <w:rPr>
          <w:b/>
        </w:rPr>
        <w:t>exception to the general rule that s.2 does not require positive government action</w:t>
      </w:r>
      <w:r w:rsidRPr="005B1701">
        <w:rPr>
          <w:rFonts w:eastAsia="Times New Roman" w:cs="Times New Roman"/>
          <w:b/>
          <w:sz w:val="24"/>
          <w:szCs w:val="24"/>
          <w:lang w:eastAsia="en-CA"/>
        </w:rPr>
        <w:t xml:space="preserve"> </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 so don’t have to use them unless that comes up</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lastRenderedPageBreak/>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Statutory Regime: whole legislative set up/platform that allows a certain group of individuals that, in the absence of, deprives them of exercising their Charter rights</w:t>
      </w:r>
    </w:p>
    <w:p w:rsidR="00971D71" w:rsidRPr="005B1701" w:rsidRDefault="00971D71" w:rsidP="005B1701">
      <w:pPr>
        <w:numPr>
          <w:ilvl w:val="0"/>
          <w:numId w:val="48"/>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here, school trusteeship = creation of a level of govt (govt of schools)</w:t>
      </w:r>
    </w:p>
    <w:p w:rsidR="00971D71" w:rsidRPr="005B1701" w:rsidRDefault="00971D71" w:rsidP="00971D71">
      <w:pPr>
        <w:spacing w:after="0" w:line="240" w:lineRule="auto"/>
        <w:textAlignment w:val="center"/>
        <w:rPr>
          <w:rFonts w:eastAsia="Times New Roman" w:cs="Times New Roman"/>
          <w:b/>
          <w:bCs/>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2(b) includes both expression and reception of expressions however just like there's no right to access statutory platforms, there is no right to receive expression through a particular statutory platform under s 2(b)</w:t>
      </w:r>
      <w:r w:rsidRPr="005B1701">
        <w:rPr>
          <w:rFonts w:eastAsia="Times New Roman" w:cs="Times New Roman"/>
          <w:sz w:val="24"/>
          <w:szCs w:val="24"/>
          <w:lang w:eastAsia="en-CA"/>
        </w:rPr>
        <w:t xml:space="preserve"> (para 40)</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color w:val="595959"/>
          <w:sz w:val="24"/>
          <w:szCs w:val="24"/>
          <w:lang w:eastAsia="en-CA"/>
        </w:rPr>
      </w:pPr>
      <w:r w:rsidRPr="005B1701">
        <w:rPr>
          <w:rFonts w:eastAsia="Times New Roman" w:cs="Times New Roman"/>
          <w:color w:val="595959"/>
          <w:sz w:val="24"/>
          <w:szCs w:val="24"/>
          <w:lang w:eastAsia="en-CA"/>
        </w:rPr>
        <w:t xml:space="preserve">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pStyle w:val="Heading2"/>
      </w:pPr>
      <w:bookmarkStart w:id="55" w:name="_Toc416534284"/>
      <w:r w:rsidRPr="005B1701">
        <w:t>Greater Vancouver Transit Authority v Canadian Federation of Students, [2009] SCC 31</w:t>
      </w:r>
      <w:bookmarkEnd w:id="55"/>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General overview of FOE cases. Issues with advertising limitations and limiting forms of expression.</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Facts:</w:t>
      </w:r>
      <w:r w:rsidRPr="005B1701">
        <w:rPr>
          <w:rFonts w:eastAsia="Times New Roman" w:cs="Times New Roman"/>
          <w:sz w:val="24"/>
          <w:szCs w:val="24"/>
          <w:lang w:val="en-GB" w:eastAsia="en-CA"/>
        </w:rPr>
        <w:t xml:space="preserve"> BC Teacher’s Federation tried to buy ad space on sides of buses b/c CFS wanted to encourage young people to vote. Transit denied the ads on the basis that they were not permitted by Transit’s advertising policies which banned political ads.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r w:rsidRPr="005B1701">
        <w:rPr>
          <w:rFonts w:eastAsia="Times New Roman" w:cs="Times New Roman"/>
          <w:b/>
          <w:bCs/>
          <w:sz w:val="24"/>
          <w:szCs w:val="24"/>
          <w:lang w:val="en-GB" w:eastAsia="en-CA"/>
        </w:rPr>
        <w:t>Issue:</w:t>
      </w:r>
      <w:r w:rsidRPr="005B1701">
        <w:rPr>
          <w:rFonts w:eastAsia="Times New Roman" w:cs="Times New Roman"/>
          <w:sz w:val="24"/>
          <w:szCs w:val="24"/>
          <w:lang w:val="en-GB" w:eastAsia="en-CA"/>
        </w:rPr>
        <w:t xml:space="preserve">  Can govt entities, in managing their property, disregard the right of individuals to political expression in public places?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Analysis:</w:t>
      </w:r>
      <w:r w:rsidRPr="005B1701">
        <w:rPr>
          <w:rFonts w:eastAsia="Times New Roman" w:cs="Times New Roman"/>
          <w:sz w:val="24"/>
          <w:szCs w:val="24"/>
          <w:lang w:val="en-GB" w:eastAsia="en-CA"/>
        </w:rPr>
        <w:t xml:space="preserve"> </w:t>
      </w:r>
    </w:p>
    <w:p w:rsidR="00971D71" w:rsidRPr="005B1701" w:rsidRDefault="00971D71" w:rsidP="005B1701">
      <w:pPr>
        <w:pStyle w:val="ListParagraph"/>
        <w:numPr>
          <w:ilvl w:val="0"/>
          <w:numId w:val="79"/>
        </w:numPr>
        <w:tabs>
          <w:tab w:val="clear" w:pos="720"/>
          <w:tab w:val="num" w:pos="360"/>
        </w:tabs>
        <w:spacing w:after="0" w:line="240" w:lineRule="auto"/>
        <w:ind w:left="360"/>
        <w:rPr>
          <w:rFonts w:eastAsia="Times New Roman" w:cs="Times New Roman"/>
          <w:sz w:val="24"/>
          <w:szCs w:val="24"/>
          <w:lang w:val="en-GB" w:eastAsia="en-CA"/>
        </w:rPr>
      </w:pPr>
      <w:r w:rsidRPr="005B1701">
        <w:rPr>
          <w:rFonts w:eastAsia="Times New Roman" w:cs="Times New Roman"/>
          <w:sz w:val="24"/>
          <w:szCs w:val="24"/>
          <w:lang w:val="en-GB" w:eastAsia="en-CA"/>
        </w:rPr>
        <w:t xml:space="preserve">Translink is govt within s. 32 = Govt basically controls them </w:t>
      </w:r>
      <w:r w:rsidRPr="005B1701">
        <w:rPr>
          <w:lang w:val="en-GB" w:eastAsia="en-CA"/>
        </w:rPr>
        <w:sym w:font="Wingdings" w:char="F0E0"/>
      </w:r>
      <w:r w:rsidRPr="005B1701">
        <w:rPr>
          <w:rFonts w:eastAsia="Times New Roman" w:cs="Times New Roman"/>
          <w:sz w:val="24"/>
          <w:szCs w:val="24"/>
          <w:lang w:val="en-GB" w:eastAsia="en-CA"/>
        </w:rPr>
        <w:t xml:space="preserve"> </w:t>
      </w:r>
      <w:r w:rsidRPr="005B1701">
        <w:rPr>
          <w:rFonts w:eastAsia="Times New Roman" w:cs="Times New Roman"/>
          <w:b/>
          <w:bCs/>
          <w:sz w:val="24"/>
          <w:szCs w:val="24"/>
          <w:lang w:val="en-GB" w:eastAsia="en-CA"/>
        </w:rPr>
        <w:t>routine and regular control</w:t>
      </w:r>
      <w:r w:rsidRPr="005B1701">
        <w:rPr>
          <w:rFonts w:eastAsia="Times New Roman" w:cs="Times New Roman"/>
          <w:sz w:val="24"/>
          <w:szCs w:val="24"/>
          <w:lang w:val="en-GB" w:eastAsia="en-CA"/>
        </w:rPr>
        <w:t>.</w:t>
      </w:r>
    </w:p>
    <w:p w:rsidR="00971D71" w:rsidRPr="005B1701" w:rsidRDefault="00971D71" w:rsidP="005B1701">
      <w:pPr>
        <w:numPr>
          <w:ilvl w:val="0"/>
          <w:numId w:val="49"/>
        </w:numPr>
        <w:tabs>
          <w:tab w:val="clear" w:pos="720"/>
          <w:tab w:val="num" w:pos="360"/>
        </w:tabs>
        <w:spacing w:after="0" w:line="240" w:lineRule="auto"/>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Therefore the </w:t>
      </w:r>
      <w:r w:rsidRPr="005B1701">
        <w:rPr>
          <w:rFonts w:eastAsia="Times New Roman" w:cs="Times New Roman"/>
          <w:i/>
          <w:iCs/>
          <w:sz w:val="24"/>
          <w:szCs w:val="24"/>
          <w:lang w:val="en-GB" w:eastAsia="en-CA"/>
        </w:rPr>
        <w:t>Charter</w:t>
      </w:r>
      <w:r w:rsidRPr="005B1701">
        <w:rPr>
          <w:rFonts w:eastAsia="Times New Roman" w:cs="Times New Roman"/>
          <w:sz w:val="24"/>
          <w:szCs w:val="24"/>
          <w:lang w:val="en-GB" w:eastAsia="en-CA"/>
        </w:rPr>
        <w:t xml:space="preserve"> applies to ALL of their activities.</w:t>
      </w:r>
    </w:p>
    <w:p w:rsidR="00971D71" w:rsidRPr="005B1701" w:rsidRDefault="00971D71" w:rsidP="005B1701">
      <w:pPr>
        <w:numPr>
          <w:ilvl w:val="0"/>
          <w:numId w:val="49"/>
        </w:numPr>
        <w:tabs>
          <w:tab w:val="clear" w:pos="720"/>
          <w:tab w:val="num" w:pos="36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val="en-GB" w:eastAsia="en-CA"/>
        </w:rPr>
        <w:t>Btw</w:t>
      </w:r>
      <w:r w:rsidRPr="005B1701">
        <w:rPr>
          <w:rFonts w:eastAsia="Times New Roman" w:cs="Times New Roman"/>
          <w:sz w:val="24"/>
          <w:szCs w:val="24"/>
          <w:lang w:eastAsia="en-CA"/>
        </w:rPr>
        <w:t xml:space="preserve"> </w:t>
      </w:r>
      <w:r w:rsidRPr="005B1701">
        <w:rPr>
          <w:rFonts w:eastAsia="Times New Roman" w:cs="Times New Roman"/>
          <w:b/>
          <w:bCs/>
          <w:sz w:val="24"/>
          <w:szCs w:val="24"/>
          <w:lang w:eastAsia="en-CA"/>
        </w:rPr>
        <w:t xml:space="preserve">have to have government defendant; </w:t>
      </w:r>
      <w:r w:rsidRPr="005B1701">
        <w:rPr>
          <w:rFonts w:eastAsia="Times New Roman" w:cs="Times New Roman"/>
          <w:bCs/>
          <w:sz w:val="24"/>
          <w:szCs w:val="24"/>
          <w:lang w:eastAsia="en-CA"/>
        </w:rPr>
        <w:t>if either of the transport companies were not govt, action would cave</w:t>
      </w:r>
    </w:p>
    <w:p w:rsidR="00971D71" w:rsidRPr="005B1701" w:rsidRDefault="00971D71" w:rsidP="005B1701">
      <w:pPr>
        <w:pStyle w:val="ListParagraph"/>
        <w:numPr>
          <w:ilvl w:val="0"/>
          <w:numId w:val="49"/>
        </w:numPr>
        <w:tabs>
          <w:tab w:val="clear" w:pos="720"/>
          <w:tab w:val="num" w:pos="360"/>
        </w:tabs>
        <w:spacing w:after="0" w:line="240" w:lineRule="auto"/>
        <w:ind w:left="360"/>
        <w:rPr>
          <w:rFonts w:eastAsia="Times New Roman" w:cs="Times New Roman"/>
          <w:sz w:val="24"/>
          <w:szCs w:val="24"/>
          <w:lang w:val="en-GB" w:eastAsia="en-CA"/>
        </w:rPr>
      </w:pPr>
      <w:r w:rsidRPr="005B1701">
        <w:rPr>
          <w:rFonts w:eastAsia="Times New Roman" w:cs="Times New Roman"/>
          <w:sz w:val="24"/>
          <w:szCs w:val="24"/>
          <w:lang w:val="en-GB" w:eastAsia="en-CA"/>
        </w:rPr>
        <w:t xml:space="preserve">Does claim fall in 2(b)? It involves </w:t>
      </w:r>
      <w:r w:rsidRPr="005B1701">
        <w:rPr>
          <w:rFonts w:eastAsia="Times New Roman" w:cs="Times New Roman"/>
          <w:b/>
          <w:bCs/>
          <w:sz w:val="24"/>
          <w:szCs w:val="24"/>
          <w:lang w:val="en-GB" w:eastAsia="en-CA"/>
        </w:rPr>
        <w:t xml:space="preserve">political expression but it is a </w:t>
      </w:r>
      <w:r w:rsidRPr="005B1701">
        <w:rPr>
          <w:rFonts w:eastAsia="Times New Roman" w:cs="Times New Roman"/>
          <w:b/>
          <w:bCs/>
          <w:sz w:val="24"/>
          <w:szCs w:val="24"/>
          <w:u w:val="single"/>
          <w:lang w:val="en-GB" w:eastAsia="en-CA"/>
        </w:rPr>
        <w:t xml:space="preserve">type </w:t>
      </w:r>
      <w:r w:rsidRPr="005B1701">
        <w:rPr>
          <w:rFonts w:eastAsia="Times New Roman" w:cs="Times New Roman"/>
          <w:b/>
          <w:bCs/>
          <w:sz w:val="24"/>
          <w:szCs w:val="24"/>
          <w:lang w:val="en-GB" w:eastAsia="en-CA"/>
        </w:rPr>
        <w:t>of expression being excluded</w:t>
      </w:r>
      <w:r w:rsidRPr="005B1701">
        <w:rPr>
          <w:rFonts w:eastAsia="Times New Roman" w:cs="Times New Roman"/>
          <w:sz w:val="24"/>
          <w:szCs w:val="24"/>
          <w:lang w:val="en-GB" w:eastAsia="en-CA"/>
        </w:rPr>
        <w:t xml:space="preserve"> due to content, not a group (i.e. teachers) being denied a platform</w:t>
      </w:r>
    </w:p>
    <w:p w:rsidR="00971D71" w:rsidRPr="005B1701" w:rsidRDefault="00971D71" w:rsidP="005B1701">
      <w:pPr>
        <w:pStyle w:val="ListParagraph"/>
        <w:numPr>
          <w:ilvl w:val="1"/>
          <w:numId w:val="49"/>
        </w:numPr>
        <w:tabs>
          <w:tab w:val="clear" w:pos="1440"/>
          <w:tab w:val="num" w:pos="1080"/>
        </w:tabs>
        <w:spacing w:after="0" w:line="240" w:lineRule="auto"/>
        <w:ind w:left="1080"/>
        <w:rPr>
          <w:rFonts w:eastAsia="Times New Roman" w:cs="Times New Roman"/>
          <w:sz w:val="24"/>
          <w:szCs w:val="24"/>
          <w:lang w:val="en-GB" w:eastAsia="en-CA"/>
        </w:rPr>
      </w:pPr>
      <w:r w:rsidRPr="005B1701">
        <w:rPr>
          <w:rFonts w:eastAsia="Times New Roman" w:cs="Times New Roman"/>
          <w:sz w:val="24"/>
          <w:szCs w:val="24"/>
          <w:lang w:val="en-GB" w:eastAsia="en-CA"/>
        </w:rPr>
        <w:t xml:space="preserve">this is not a claim of underinclusion. It is a limit on content in a </w:t>
      </w:r>
      <w:r w:rsidRPr="005B1701">
        <w:rPr>
          <w:rFonts w:eastAsia="Times New Roman" w:cs="Times New Roman"/>
          <w:b/>
          <w:bCs/>
          <w:sz w:val="24"/>
          <w:szCs w:val="24"/>
          <w:lang w:eastAsia="en-CA"/>
        </w:rPr>
        <w:t xml:space="preserve">physical, public location not a platform </w:t>
      </w:r>
      <w:r w:rsidRPr="005B1701">
        <w:rPr>
          <w:lang w:val="en-GB" w:eastAsia="en-CA"/>
        </w:rPr>
        <w:sym w:font="Wingdings" w:char="F0E0"/>
      </w:r>
      <w:r w:rsidRPr="005B1701">
        <w:rPr>
          <w:rFonts w:eastAsia="Times New Roman" w:cs="Times New Roman"/>
          <w:sz w:val="24"/>
          <w:szCs w:val="24"/>
          <w:lang w:val="en-GB" w:eastAsia="en-CA"/>
        </w:rPr>
        <w:t xml:space="preserve">Distinguished from </w:t>
      </w:r>
      <w:r w:rsidRPr="005B1701">
        <w:rPr>
          <w:rFonts w:eastAsia="Times New Roman" w:cs="Times New Roman"/>
          <w:i/>
          <w:iCs/>
          <w:sz w:val="24"/>
          <w:szCs w:val="24"/>
          <w:lang w:val="en-GB" w:eastAsia="en-CA"/>
        </w:rPr>
        <w:t>Baier</w:t>
      </w:r>
      <w:r w:rsidRPr="005B1701">
        <w:rPr>
          <w:rFonts w:eastAsia="Times New Roman" w:cs="Times New Roman"/>
          <w:sz w:val="24"/>
          <w:szCs w:val="24"/>
          <w:lang w:val="en-GB" w:eastAsia="en-CA"/>
        </w:rPr>
        <w:t xml:space="preserve">. </w:t>
      </w:r>
    </w:p>
    <w:p w:rsidR="00971D71" w:rsidRPr="005B1701" w:rsidRDefault="00971D71" w:rsidP="005B1701">
      <w:pPr>
        <w:numPr>
          <w:ilvl w:val="1"/>
          <w:numId w:val="50"/>
        </w:numPr>
        <w:tabs>
          <w:tab w:val="clear" w:pos="1440"/>
          <w:tab w:val="num" w:pos="1080"/>
        </w:tabs>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bCs/>
          <w:sz w:val="24"/>
          <w:szCs w:val="24"/>
          <w:lang w:eastAsia="en-CA"/>
        </w:rPr>
        <w:t>Def: arguing that they’re asking for access to statutory platform, so plaintiffs would have to jump through these extra hoops (Dunmore Test))</w:t>
      </w:r>
    </w:p>
    <w:p w:rsidR="00971D71" w:rsidRPr="005B1701" w:rsidRDefault="00971D71" w:rsidP="005B1701">
      <w:pPr>
        <w:pStyle w:val="ListParagraph"/>
        <w:numPr>
          <w:ilvl w:val="0"/>
          <w:numId w:val="50"/>
        </w:numPr>
        <w:tabs>
          <w:tab w:val="clear" w:pos="720"/>
          <w:tab w:val="num" w:pos="360"/>
        </w:tabs>
        <w:spacing w:after="0" w:line="240" w:lineRule="auto"/>
        <w:ind w:left="360"/>
        <w:textAlignment w:val="center"/>
        <w:rPr>
          <w:rFonts w:eastAsia="Times New Roman" w:cs="Times New Roman"/>
          <w:sz w:val="24"/>
          <w:szCs w:val="24"/>
          <w:lang w:val="en-GB" w:eastAsia="en-CA"/>
        </w:rPr>
      </w:pPr>
      <w:r w:rsidRPr="005B1701">
        <w:rPr>
          <w:lang w:val="en-GB" w:eastAsia="en-CA"/>
        </w:rPr>
        <w:t>l</w:t>
      </w:r>
      <w:r w:rsidRPr="005B1701">
        <w:rPr>
          <w:rFonts w:eastAsia="Times New Roman" w:cs="Times New Roman"/>
          <w:sz w:val="24"/>
          <w:szCs w:val="24"/>
          <w:lang w:val="en-GB" w:eastAsia="en-CA"/>
        </w:rPr>
        <w:t xml:space="preserve">ocation so use </w:t>
      </w:r>
      <w:r w:rsidRPr="005B1701">
        <w:rPr>
          <w:rFonts w:eastAsia="Times New Roman" w:cs="Times New Roman"/>
          <w:b/>
          <w:bCs/>
          <w:i/>
          <w:iCs/>
          <w:sz w:val="24"/>
          <w:szCs w:val="24"/>
          <w:lang w:val="en-GB" w:eastAsia="en-CA"/>
        </w:rPr>
        <w:t>Montreal</w:t>
      </w:r>
      <w:r w:rsidRPr="005B1701">
        <w:rPr>
          <w:rFonts w:eastAsia="Times New Roman" w:cs="Times New Roman"/>
          <w:sz w:val="24"/>
          <w:szCs w:val="24"/>
          <w:lang w:val="en-GB" w:eastAsia="en-CA"/>
        </w:rPr>
        <w:t>’s 3 factors (listed 2 pages above) instead to determine if there has been an infringement:</w:t>
      </w:r>
    </w:p>
    <w:p w:rsidR="00971D71" w:rsidRPr="005B1701" w:rsidRDefault="00971D71" w:rsidP="005B1701">
      <w:pPr>
        <w:pStyle w:val="ListParagraph"/>
        <w:numPr>
          <w:ilvl w:val="0"/>
          <w:numId w:val="80"/>
        </w:numPr>
        <w:spacing w:after="0" w:line="240" w:lineRule="auto"/>
        <w:ind w:left="14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Do ads include expressive content for 2(b)?</w:t>
      </w:r>
    </w:p>
    <w:p w:rsidR="00971D71" w:rsidRPr="005B1701" w:rsidRDefault="00971D71" w:rsidP="005B1701">
      <w:pPr>
        <w:pStyle w:val="ListParagraph"/>
        <w:numPr>
          <w:ilvl w:val="0"/>
          <w:numId w:val="80"/>
        </w:numPr>
        <w:spacing w:after="0" w:line="240" w:lineRule="auto"/>
        <w:ind w:left="14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Is 2(b) protection removed by </w:t>
      </w:r>
      <w:r w:rsidRPr="005B1701">
        <w:rPr>
          <w:rFonts w:eastAsia="Times New Roman" w:cs="Times New Roman"/>
          <w:b/>
          <w:sz w:val="24"/>
          <w:szCs w:val="24"/>
          <w:lang w:val="en-GB" w:eastAsia="en-CA"/>
        </w:rPr>
        <w:t>method or location</w:t>
      </w:r>
      <w:r w:rsidRPr="005B1701">
        <w:rPr>
          <w:rFonts w:eastAsia="Times New Roman" w:cs="Times New Roman"/>
          <w:sz w:val="24"/>
          <w:szCs w:val="24"/>
          <w:lang w:val="en-GB" w:eastAsia="en-CA"/>
        </w:rPr>
        <w:t xml:space="preserve"> of the expression?</w:t>
      </w:r>
    </w:p>
    <w:p w:rsidR="00971D71" w:rsidRPr="005B1701" w:rsidRDefault="00971D71" w:rsidP="005B1701">
      <w:pPr>
        <w:pStyle w:val="ListParagraph"/>
        <w:numPr>
          <w:ilvl w:val="0"/>
          <w:numId w:val="80"/>
        </w:numPr>
        <w:spacing w:after="0" w:line="240" w:lineRule="auto"/>
        <w:ind w:left="14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If it is protected by 2(b), does the transit authorities’ policy deny that protection?</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u w:val="single"/>
          <w:lang w:val="en-GB" w:eastAsia="en-CA"/>
        </w:rPr>
        <w:t>Analysis of Montreal</w:t>
      </w:r>
      <w:r w:rsidRPr="005B1701">
        <w:rPr>
          <w:rFonts w:eastAsia="Times New Roman" w:cs="Times New Roman"/>
          <w:sz w:val="24"/>
          <w:szCs w:val="24"/>
          <w:u w:val="single"/>
          <w:lang w:eastAsia="en-CA"/>
        </w:rPr>
        <w:t xml:space="preserve">'s 2nd factor/question: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Is side of a bus a </w:t>
      </w:r>
      <w:r w:rsidRPr="005B1701">
        <w:rPr>
          <w:rFonts w:eastAsia="Times New Roman" w:cs="Times New Roman"/>
          <w:b/>
          <w:bCs/>
          <w:sz w:val="24"/>
          <w:szCs w:val="24"/>
          <w:lang w:val="en-GB" w:eastAsia="en-CA"/>
        </w:rPr>
        <w:t>public space</w:t>
      </w:r>
      <w:r w:rsidRPr="005B1701">
        <w:rPr>
          <w:rFonts w:eastAsia="Times New Roman" w:cs="Times New Roman"/>
          <w:sz w:val="24"/>
          <w:szCs w:val="24"/>
          <w:lang w:val="en-GB" w:eastAsia="en-CA"/>
        </w:rPr>
        <w:t xml:space="preserve">?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Yes. It is </w:t>
      </w:r>
      <w:r w:rsidRPr="005B1701">
        <w:rPr>
          <w:rFonts w:eastAsia="Times New Roman" w:cs="Times New Roman"/>
          <w:b/>
          <w:bCs/>
          <w:sz w:val="24"/>
          <w:szCs w:val="24"/>
          <w:lang w:val="en-GB" w:eastAsia="en-CA"/>
        </w:rPr>
        <w:t xml:space="preserve">not </w:t>
      </w:r>
      <w:r w:rsidRPr="005B1701">
        <w:rPr>
          <w:rFonts w:eastAsia="Times New Roman" w:cs="Times New Roman"/>
          <w:b/>
          <w:bCs/>
          <w:i/>
          <w:iCs/>
          <w:sz w:val="24"/>
          <w:szCs w:val="24"/>
          <w:lang w:val="en-GB" w:eastAsia="en-CA"/>
        </w:rPr>
        <w:t>inconsistent</w:t>
      </w:r>
      <w:r w:rsidRPr="005B1701">
        <w:rPr>
          <w:rFonts w:eastAsia="Times New Roman" w:cs="Times New Roman"/>
          <w:b/>
          <w:bCs/>
          <w:sz w:val="24"/>
          <w:szCs w:val="24"/>
          <w:lang w:val="en-GB" w:eastAsia="en-CA"/>
        </w:rPr>
        <w:t xml:space="preserve"> with buses’ use to have political expression on their sides</w:t>
      </w:r>
      <w:r w:rsidRPr="005B1701">
        <w:rPr>
          <w:rFonts w:eastAsia="Times New Roman" w:cs="Times New Roman"/>
          <w:sz w:val="24"/>
          <w:szCs w:val="24"/>
          <w:lang w:val="en-GB" w:eastAsia="en-CA"/>
        </w:rPr>
        <w:t>.</w:t>
      </w:r>
    </w:p>
    <w:p w:rsidR="00971D71" w:rsidRPr="005B1701" w:rsidRDefault="00971D71" w:rsidP="005B1701">
      <w:pPr>
        <w:numPr>
          <w:ilvl w:val="0"/>
          <w:numId w:val="51"/>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Govt argued CFS seeking a </w:t>
      </w:r>
      <w:r w:rsidRPr="005B1701">
        <w:rPr>
          <w:rFonts w:eastAsia="Times New Roman" w:cs="Times New Roman"/>
          <w:b/>
          <w:bCs/>
          <w:sz w:val="24"/>
          <w:szCs w:val="24"/>
          <w:lang w:val="en-GB" w:eastAsia="en-CA"/>
        </w:rPr>
        <w:t>positive right</w:t>
      </w:r>
      <w:r w:rsidRPr="005B1701">
        <w:rPr>
          <w:rFonts w:eastAsia="Times New Roman" w:cs="Times New Roman"/>
          <w:sz w:val="24"/>
          <w:szCs w:val="24"/>
          <w:lang w:val="en-GB" w:eastAsia="en-CA"/>
        </w:rPr>
        <w:t xml:space="preserve"> but court characterizes it as a limitation on 2(b) for public space.</w:t>
      </w:r>
    </w:p>
    <w:p w:rsidR="00971D71" w:rsidRPr="005B1701" w:rsidRDefault="00971D71" w:rsidP="005B1701">
      <w:pPr>
        <w:numPr>
          <w:ilvl w:val="0"/>
          <w:numId w:val="51"/>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Ask: How long have buses been used for expression? Are they used for expression? Bus’s primary function?</w:t>
      </w:r>
    </w:p>
    <w:p w:rsidR="00971D71" w:rsidRPr="005B1701" w:rsidRDefault="00971D71" w:rsidP="005B1701">
      <w:pPr>
        <w:numPr>
          <w:ilvl w:val="0"/>
          <w:numId w:val="51"/>
        </w:numPr>
        <w:spacing w:after="0" w:line="240" w:lineRule="auto"/>
        <w:ind w:left="1080"/>
        <w:textAlignment w:val="center"/>
        <w:rPr>
          <w:rFonts w:eastAsia="Times New Roman" w:cs="Times New Roman"/>
          <w:color w:val="000000" w:themeColor="text1"/>
          <w:sz w:val="24"/>
          <w:szCs w:val="24"/>
          <w:lang w:val="en-GB" w:eastAsia="en-CA"/>
        </w:rPr>
      </w:pPr>
      <w:r w:rsidRPr="005B1701">
        <w:rPr>
          <w:rFonts w:eastAsia="Times New Roman" w:cs="Times New Roman"/>
          <w:color w:val="000000" w:themeColor="text1"/>
          <w:sz w:val="24"/>
          <w:szCs w:val="24"/>
          <w:lang w:eastAsia="en-CA"/>
        </w:rPr>
        <w:lastRenderedPageBreak/>
        <w:t xml:space="preserve">Buses are on public streets, used by public, not a charter-free location </w:t>
      </w:r>
    </w:p>
    <w:p w:rsidR="00971D71" w:rsidRPr="005B1701" w:rsidRDefault="00971D71" w:rsidP="005B1701">
      <w:pPr>
        <w:numPr>
          <w:ilvl w:val="0"/>
          <w:numId w:val="51"/>
        </w:numPr>
        <w:spacing w:after="0" w:line="240" w:lineRule="auto"/>
        <w:ind w:left="1080"/>
        <w:textAlignment w:val="center"/>
        <w:rPr>
          <w:rFonts w:eastAsia="Times New Roman" w:cs="Times New Roman"/>
          <w:color w:val="000000" w:themeColor="text1"/>
          <w:sz w:val="24"/>
          <w:szCs w:val="24"/>
          <w:lang w:val="en-GB" w:eastAsia="en-CA"/>
        </w:rPr>
      </w:pPr>
      <w:r w:rsidRPr="005B1701">
        <w:rPr>
          <w:rFonts w:eastAsia="Times New Roman" w:cs="Times New Roman"/>
          <w:b/>
          <w:bCs/>
          <w:color w:val="000000" w:themeColor="text1"/>
          <w:sz w:val="24"/>
          <w:szCs w:val="24"/>
          <w:lang w:eastAsia="en-CA"/>
        </w:rPr>
        <w:t>new idea presented in this case</w:t>
      </w:r>
      <w:r w:rsidRPr="005B1701">
        <w:rPr>
          <w:rFonts w:eastAsia="Times New Roman" w:cs="Times New Roman"/>
          <w:color w:val="000000" w:themeColor="text1"/>
          <w:sz w:val="24"/>
          <w:szCs w:val="24"/>
          <w:lang w:eastAsia="en-CA"/>
        </w:rPr>
        <w:t xml:space="preserve">: locations can become charter-free </w:t>
      </w:r>
    </w:p>
    <w:p w:rsidR="00971D71" w:rsidRPr="005B1701" w:rsidRDefault="00971D71" w:rsidP="00971D71">
      <w:pPr>
        <w:spacing w:after="0" w:line="240" w:lineRule="auto"/>
        <w:ind w:left="720"/>
        <w:textAlignment w:val="center"/>
        <w:rPr>
          <w:rFonts w:eastAsia="Times New Roman" w:cs="Times New Roman"/>
          <w:color w:val="000000" w:themeColor="text1"/>
          <w:sz w:val="24"/>
          <w:szCs w:val="24"/>
          <w:lang w:val="en-GB" w:eastAsia="en-CA"/>
        </w:rPr>
      </w:pP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xml:space="preserve">Is the </w:t>
      </w:r>
      <w:r w:rsidRPr="005B1701">
        <w:rPr>
          <w:rFonts w:eastAsia="Times New Roman" w:cs="Times New Roman"/>
          <w:b/>
          <w:bCs/>
          <w:sz w:val="24"/>
          <w:szCs w:val="24"/>
          <w:lang w:val="en-GB" w:eastAsia="en-CA"/>
        </w:rPr>
        <w:t>policy of BC Transit a law</w:t>
      </w:r>
      <w:r w:rsidRPr="005B1701">
        <w:rPr>
          <w:rFonts w:eastAsia="Times New Roman" w:cs="Times New Roman"/>
          <w:sz w:val="24"/>
          <w:szCs w:val="24"/>
          <w:lang w:val="en-GB" w:eastAsia="en-CA"/>
        </w:rPr>
        <w:t xml:space="preserve">?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Yes, court concludes it is law within s. 1 (use s 52)</w:t>
      </w:r>
    </w:p>
    <w:p w:rsidR="00971D71" w:rsidRPr="005B1701" w:rsidRDefault="00971D71" w:rsidP="005B1701">
      <w:pPr>
        <w:pStyle w:val="ListParagraph"/>
        <w:numPr>
          <w:ilvl w:val="0"/>
          <w:numId w:val="70"/>
        </w:numPr>
        <w:spacing w:after="0" w:line="240" w:lineRule="auto"/>
        <w:rPr>
          <w:rFonts w:eastAsia="Times New Roman" w:cs="Times New Roman"/>
          <w:sz w:val="24"/>
          <w:szCs w:val="24"/>
          <w:lang w:val="en-GB" w:eastAsia="en-CA"/>
        </w:rPr>
      </w:pPr>
      <w:r w:rsidRPr="005B1701">
        <w:rPr>
          <w:b/>
        </w:rPr>
        <w:t xml:space="preserve">A policy that is administrative in nature is not “law” </w:t>
      </w:r>
      <w:r w:rsidRPr="005B1701">
        <w:t>(ie focused on internal management or only accessible to those within the government entity – lees likely to be found “law”)</w:t>
      </w:r>
    </w:p>
    <w:p w:rsidR="00971D71" w:rsidRPr="005B1701" w:rsidRDefault="00971D71" w:rsidP="005B1701">
      <w:pPr>
        <w:pStyle w:val="ListParagraph"/>
        <w:numPr>
          <w:ilvl w:val="0"/>
          <w:numId w:val="70"/>
        </w:numPr>
        <w:spacing w:after="0" w:line="240" w:lineRule="auto"/>
        <w:rPr>
          <w:rFonts w:eastAsia="Times New Roman" w:cs="Times New Roman"/>
          <w:sz w:val="24"/>
          <w:szCs w:val="24"/>
          <w:lang w:val="en-GB" w:eastAsia="en-CA"/>
        </w:rPr>
      </w:pPr>
      <w:r w:rsidRPr="005B1701">
        <w:rPr>
          <w:b/>
        </w:rPr>
        <w:t xml:space="preserve">A policy that is legislative in nature is law </w:t>
      </w:r>
    </w:p>
    <w:p w:rsidR="00971D71" w:rsidRPr="005B1701" w:rsidRDefault="00971D71" w:rsidP="005B1701">
      <w:pPr>
        <w:pStyle w:val="ListParagraph"/>
        <w:numPr>
          <w:ilvl w:val="1"/>
          <w:numId w:val="70"/>
        </w:numPr>
        <w:spacing w:after="0" w:line="240" w:lineRule="auto"/>
        <w:rPr>
          <w:rFonts w:eastAsia="Times New Roman" w:cs="Times New Roman"/>
          <w:sz w:val="24"/>
          <w:szCs w:val="24"/>
          <w:lang w:val="en-GB" w:eastAsia="en-CA"/>
        </w:rPr>
      </w:pPr>
      <w:r w:rsidRPr="005B1701">
        <w:t xml:space="preserve">IF the enabling legislation allows the entity to adopt binding rule, the policy establishes a norm of general application and they are accessible and precise. </w:t>
      </w:r>
    </w:p>
    <w:p w:rsidR="00971D71" w:rsidRPr="005B1701" w:rsidRDefault="00971D71" w:rsidP="005B1701">
      <w:pPr>
        <w:numPr>
          <w:ilvl w:val="0"/>
          <w:numId w:val="52"/>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Was govt entity authorized to enact the impugned policies? Are the policies binding rules of general application? </w:t>
      </w:r>
      <w:r w:rsidRPr="005B1701">
        <w:rPr>
          <w:rFonts w:eastAsia="Times New Roman" w:cs="Times New Roman"/>
          <w:sz w:val="24"/>
          <w:szCs w:val="24"/>
          <w:lang w:val="en-GB" w:eastAsia="en-CA"/>
        </w:rPr>
        <w:sym w:font="Wingdings" w:char="F0E0"/>
      </w:r>
      <w:r w:rsidRPr="005B1701">
        <w:rPr>
          <w:rFonts w:eastAsia="Times New Roman" w:cs="Times New Roman"/>
          <w:sz w:val="24"/>
          <w:szCs w:val="24"/>
          <w:lang w:val="en-GB" w:eastAsia="en-CA"/>
        </w:rPr>
        <w:t xml:space="preserve"> If yes, they are law.</w:t>
      </w:r>
    </w:p>
    <w:p w:rsidR="00971D71" w:rsidRPr="005B1701" w:rsidRDefault="00971D71" w:rsidP="005B1701">
      <w:pPr>
        <w:numPr>
          <w:ilvl w:val="0"/>
          <w:numId w:val="53"/>
        </w:numPr>
        <w:spacing w:after="0" w:line="240" w:lineRule="auto"/>
        <w:ind w:left="54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Where the policies sufficiently precise and accessible? If yes, they were “prescribed” by law for s. 1.</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This fails rational connection - Not all political expression offends bus riders as to damage “safe/welcoming environment.”</w:t>
      </w:r>
    </w:p>
    <w:p w:rsidR="00971D71" w:rsidRPr="005B1701" w:rsidRDefault="00971D71" w:rsidP="005B1701">
      <w:pPr>
        <w:numPr>
          <w:ilvl w:val="0"/>
          <w:numId w:val="54"/>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Citizens are expected to put up with some controversy in a free and democratic society.</w:t>
      </w:r>
    </w:p>
    <w:p w:rsidR="00971D71" w:rsidRPr="005B1701" w:rsidRDefault="00971D71" w:rsidP="005B1701">
      <w:pPr>
        <w:numPr>
          <w:ilvl w:val="0"/>
          <w:numId w:val="54"/>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sz w:val="24"/>
          <w:szCs w:val="24"/>
          <w:lang w:val="en-GB" w:eastAsia="en-CA"/>
        </w:rPr>
        <w:t xml:space="preserve">Also fails minimal impairment: it is a </w:t>
      </w:r>
      <w:r w:rsidRPr="005B1701">
        <w:rPr>
          <w:rFonts w:eastAsia="Times New Roman" w:cs="Times New Roman"/>
          <w:b/>
          <w:bCs/>
          <w:sz w:val="24"/>
          <w:szCs w:val="24"/>
          <w:lang w:val="en-GB" w:eastAsia="en-CA"/>
        </w:rPr>
        <w:t>total ban,</w:t>
      </w:r>
      <w:r w:rsidRPr="005B1701">
        <w:rPr>
          <w:rFonts w:eastAsia="Times New Roman" w:cs="Times New Roman"/>
          <w:sz w:val="24"/>
          <w:szCs w:val="24"/>
          <w:lang w:val="en-GB" w:eastAsia="en-CA"/>
        </w:rPr>
        <w:t xml:space="preserve"> can’t be upheld.</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BUT doesn’t mean you can’t limit advertising: can consider presence of kids, audience’s ability to choose to be in that place.</w:t>
      </w:r>
    </w:p>
    <w:p w:rsidR="00971D71" w:rsidRPr="005B1701" w:rsidRDefault="00971D71" w:rsidP="005B1701">
      <w:pPr>
        <w:numPr>
          <w:ilvl w:val="0"/>
          <w:numId w:val="55"/>
        </w:numPr>
        <w:spacing w:after="0" w:line="240" w:lineRule="auto"/>
        <w:ind w:left="1080"/>
        <w:textAlignment w:val="center"/>
        <w:rPr>
          <w:rFonts w:eastAsia="Times New Roman" w:cs="Times New Roman"/>
          <w:sz w:val="24"/>
          <w:szCs w:val="24"/>
          <w:lang w:val="en-GB" w:eastAsia="en-CA"/>
        </w:rPr>
      </w:pPr>
      <w:r w:rsidRPr="005B1701">
        <w:rPr>
          <w:rFonts w:eastAsia="Times New Roman" w:cs="Times New Roman"/>
          <w:b/>
          <w:bCs/>
          <w:sz w:val="24"/>
          <w:szCs w:val="24"/>
          <w:lang w:val="en-GB" w:eastAsia="en-CA"/>
        </w:rPr>
        <w:t>Limits on advertising are contextual</w:t>
      </w:r>
      <w:r w:rsidRPr="005B1701">
        <w:rPr>
          <w:rFonts w:eastAsia="Times New Roman" w:cs="Times New Roman"/>
          <w:sz w:val="24"/>
          <w:szCs w:val="24"/>
          <w:lang w:val="en-GB" w:eastAsia="en-CA"/>
        </w:rPr>
        <w:t>.</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 xml:space="preserve">Remember to address remedy </w:t>
      </w:r>
      <w:r w:rsidRPr="005B1701">
        <w:rPr>
          <w:rFonts w:eastAsia="Times New Roman" w:cs="Times New Roman"/>
          <w:sz w:val="24"/>
          <w:szCs w:val="24"/>
          <w:lang w:val="en-GB" w:eastAsia="en-CA"/>
        </w:rPr>
        <w:t>– especially if s. 24 is involved. Don’t leave it to the court to figure out themselves.</w:t>
      </w:r>
    </w:p>
    <w:p w:rsidR="00971D71" w:rsidRPr="005B1701" w:rsidRDefault="00971D71" w:rsidP="005B1701">
      <w:pPr>
        <w:numPr>
          <w:ilvl w:val="0"/>
          <w:numId w:val="56"/>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val="en-GB" w:eastAsia="en-CA"/>
        </w:rPr>
        <w:t>S 52 is more appropriate to deal with rules made by govt</w:t>
      </w:r>
      <w:r w:rsidRPr="005B1701">
        <w:rPr>
          <w:rFonts w:eastAsia="Times New Roman" w:cs="Times New Roman"/>
          <w:sz w:val="24"/>
          <w:szCs w:val="24"/>
          <w:lang w:eastAsia="en-CA"/>
        </w:rPr>
        <w:t xml:space="preserve">  because important to deal with invalid laws  and because requirements for jurisdiction and standing are less strict = largest number of potential claimants and beneficiaries of constitutional challenge</w:t>
      </w:r>
    </w:p>
    <w:p w:rsidR="00971D71" w:rsidRPr="005B1701" w:rsidRDefault="00971D71" w:rsidP="005B1701">
      <w:pPr>
        <w:numPr>
          <w:ilvl w:val="0"/>
          <w:numId w:val="56"/>
        </w:numPr>
        <w:spacing w:after="0" w:line="240" w:lineRule="auto"/>
        <w:ind w:left="1080"/>
        <w:textAlignment w:val="center"/>
        <w:rPr>
          <w:rFonts w:eastAsia="Times New Roman" w:cs="Times New Roman"/>
          <w:color w:val="000000" w:themeColor="text1"/>
          <w:sz w:val="24"/>
          <w:szCs w:val="24"/>
          <w:lang w:eastAsia="en-CA"/>
        </w:rPr>
      </w:pPr>
      <w:r w:rsidRPr="005B1701">
        <w:rPr>
          <w:rFonts w:eastAsia="Times New Roman" w:cs="Times New Roman"/>
          <w:b/>
          <w:bCs/>
          <w:color w:val="000000" w:themeColor="text1"/>
          <w:sz w:val="24"/>
          <w:szCs w:val="24"/>
          <w:lang w:eastAsia="en-CA"/>
        </w:rPr>
        <w:t xml:space="preserve">Another new idea: </w:t>
      </w:r>
      <w:r w:rsidRPr="005B1701">
        <w:rPr>
          <w:rFonts w:eastAsia="Times New Roman" w:cs="Times New Roman"/>
          <w:color w:val="000000" w:themeColor="text1"/>
          <w:sz w:val="24"/>
          <w:szCs w:val="24"/>
          <w:lang w:eastAsia="en-CA"/>
        </w:rPr>
        <w:t xml:space="preserve">a policy can be a law for purposes of s 1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b/>
          <w:bCs/>
          <w:sz w:val="24"/>
          <w:szCs w:val="24"/>
          <w:lang w:val="en-GB" w:eastAsia="en-CA"/>
        </w:rPr>
        <w:t>Ruling</w:t>
      </w:r>
      <w:r w:rsidRPr="005B1701">
        <w:rPr>
          <w:rFonts w:eastAsia="Times New Roman" w:cs="Times New Roman"/>
          <w:sz w:val="24"/>
          <w:szCs w:val="24"/>
          <w:lang w:val="en-GB" w:eastAsia="en-CA"/>
        </w:rPr>
        <w:t>:  Yes, there is an infringement. CFS wins.</w:t>
      </w:r>
    </w:p>
    <w:p w:rsidR="00971D71" w:rsidRPr="005B1701" w:rsidRDefault="00971D71" w:rsidP="00971D71">
      <w:pPr>
        <w:spacing w:after="0" w:line="240" w:lineRule="auto"/>
        <w:rPr>
          <w:rFonts w:eastAsia="Times New Roman" w:cs="Times New Roman"/>
          <w:sz w:val="24"/>
          <w:szCs w:val="24"/>
          <w:lang w:val="en-GB" w:eastAsia="en-CA"/>
        </w:rPr>
      </w:pPr>
      <w:r w:rsidRPr="005B1701">
        <w:rPr>
          <w:rFonts w:eastAsia="Times New Roman" w:cs="Times New Roman"/>
          <w:sz w:val="24"/>
          <w:szCs w:val="24"/>
          <w:lang w:val="en-GB" w:eastAsia="en-CA"/>
        </w:rPr>
        <w:t> </w:t>
      </w:r>
    </w:p>
    <w:p w:rsidR="00971D71" w:rsidRPr="005B1701" w:rsidRDefault="00971D71" w:rsidP="00971D71">
      <w:pPr>
        <w:spacing w:after="0" w:line="240" w:lineRule="auto"/>
        <w:rPr>
          <w:rFonts w:eastAsia="Times New Roman" w:cs="Times New Roman"/>
          <w:sz w:val="24"/>
          <w:szCs w:val="24"/>
          <w:lang w:val="en-GB" w:eastAsia="en-CA"/>
        </w:rPr>
      </w:pPr>
    </w:p>
    <w:p w:rsidR="00971D71" w:rsidRPr="005B1701" w:rsidRDefault="00971D71" w:rsidP="00971D71">
      <w:pPr>
        <w:spacing w:after="0" w:line="240" w:lineRule="auto"/>
        <w:rPr>
          <w:rFonts w:eastAsia="Times New Roman" w:cs="Times New Roman"/>
          <w:b/>
          <w:sz w:val="24"/>
          <w:szCs w:val="24"/>
          <w:lang w:val="en-GB" w:eastAsia="en-CA"/>
        </w:rPr>
      </w:pPr>
    </w:p>
    <w:p w:rsidR="00971D71" w:rsidRPr="005B1701" w:rsidRDefault="00971D71" w:rsidP="00971D71">
      <w:pPr>
        <w:spacing w:after="0" w:line="240" w:lineRule="auto"/>
        <w:rPr>
          <w:rFonts w:eastAsia="Times New Roman" w:cs="Times New Roman"/>
          <w:b/>
          <w:sz w:val="24"/>
          <w:szCs w:val="24"/>
          <w:lang w:eastAsia="en-CA"/>
        </w:rPr>
      </w:pPr>
      <w:r w:rsidRPr="005B1701">
        <w:rPr>
          <w:rFonts w:eastAsia="Times New Roman" w:cs="Times New Roman"/>
          <w:b/>
          <w:sz w:val="24"/>
          <w:szCs w:val="24"/>
          <w:lang w:val="en-GB" w:eastAsia="en-CA"/>
        </w:rPr>
        <w:t>Prescribed</w:t>
      </w:r>
      <w:r w:rsidRPr="005B1701">
        <w:rPr>
          <w:rFonts w:eastAsia="Times New Roman" w:cs="Times New Roman"/>
          <w:b/>
          <w:sz w:val="24"/>
          <w:szCs w:val="24"/>
          <w:lang w:eastAsia="en-CA"/>
        </w:rPr>
        <w:t xml:space="preserve"> by law reflects two values basic to rule of law</w:t>
      </w:r>
    </w:p>
    <w:p w:rsidR="00971D71" w:rsidRPr="005B1701" w:rsidRDefault="00971D71" w:rsidP="005B1701">
      <w:pPr>
        <w:numPr>
          <w:ilvl w:val="0"/>
          <w:numId w:val="57"/>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In order to preclude arbitrary and discriminatory action by govt officials, all official action in derogation of rights must be authorised by law</w:t>
      </w:r>
    </w:p>
    <w:p w:rsidR="00971D71" w:rsidRPr="005B1701" w:rsidRDefault="00971D71" w:rsidP="005B1701">
      <w:pPr>
        <w:numPr>
          <w:ilvl w:val="0"/>
          <w:numId w:val="57"/>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Citizens must have reasonable opportunity to know what is prohibited so that they can act accordingly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Therefore, law must be</w:t>
      </w:r>
    </w:p>
    <w:p w:rsidR="00971D71" w:rsidRPr="005B1701" w:rsidRDefault="00971D71" w:rsidP="005B1701">
      <w:pPr>
        <w:numPr>
          <w:ilvl w:val="0"/>
          <w:numId w:val="58"/>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Adequately accessible to public and </w:t>
      </w:r>
    </w:p>
    <w:p w:rsidR="00971D71" w:rsidRPr="005B1701" w:rsidRDefault="00971D71" w:rsidP="005B1701">
      <w:pPr>
        <w:numPr>
          <w:ilvl w:val="0"/>
          <w:numId w:val="58"/>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Formulated with sufficient precision to enable people to regulate their conduct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bookmarkStart w:id="56" w:name="_Toc416534285"/>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pStyle w:val="Heading2"/>
      </w:pPr>
      <w:r w:rsidRPr="005B1701">
        <w:lastRenderedPageBreak/>
        <w:t>Saskatchewan v Whatcot [2013] SCC 11</w:t>
      </w:r>
      <w:bookmarkEnd w:id="56"/>
    </w:p>
    <w:p w:rsidR="00971D71" w:rsidRPr="005B1701" w:rsidRDefault="00971D71" w:rsidP="00971D71">
      <w:pPr>
        <w:spacing w:after="0" w:line="240" w:lineRule="auto"/>
        <w:rPr>
          <w:rFonts w:eastAsia="Times New Roman" w:cs="Times New Roman"/>
          <w:b/>
          <w:color w:val="0000FF"/>
          <w:sz w:val="24"/>
          <w:szCs w:val="24"/>
          <w:lang w:eastAsia="en-CA"/>
        </w:rPr>
      </w:pPr>
      <w:r w:rsidRPr="005B1701">
        <w:rPr>
          <w:rFonts w:eastAsia="Times New Roman" w:cs="Times New Roman"/>
          <w:b/>
          <w:color w:val="0000FF"/>
          <w:sz w:val="24"/>
          <w:szCs w:val="24"/>
          <w:lang w:eastAsia="en-CA"/>
        </w:rPr>
        <w:t xml:space="preserve">Not all expression is equal </w:t>
      </w: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The most recent case on freedom of expression </w:t>
      </w:r>
    </w:p>
    <w:p w:rsidR="00971D71" w:rsidRPr="005B1701" w:rsidRDefault="00971D71" w:rsidP="005B1701">
      <w:pPr>
        <w:pStyle w:val="ListParagraph"/>
        <w:numPr>
          <w:ilvl w:val="0"/>
          <w:numId w:val="149"/>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Whatcot distributed anti-gay flyers in Regina and Saskatoon on behalf of Christian Truth Activists -- categorised his expression as political </w:t>
      </w:r>
    </w:p>
    <w:p w:rsidR="00971D71" w:rsidRPr="005B1701" w:rsidRDefault="00971D71" w:rsidP="005B1701">
      <w:pPr>
        <w:pStyle w:val="ListParagraph"/>
        <w:numPr>
          <w:ilvl w:val="0"/>
          <w:numId w:val="149"/>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Does s 14(1)(b) of Saskatchewan Human Rights Code violate s 2(a) and/or s 2(b) of Charter? – </w:t>
      </w:r>
    </w:p>
    <w:p w:rsidR="00971D71" w:rsidRPr="005B1701" w:rsidRDefault="00971D71" w:rsidP="005B1701">
      <w:pPr>
        <w:pStyle w:val="ListParagraph"/>
        <w:numPr>
          <w:ilvl w:val="0"/>
          <w:numId w:val="149"/>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Whatcot says it does because definition of hatred is subjective and overbroad </w:t>
      </w:r>
    </w:p>
    <w:p w:rsidR="00971D71" w:rsidRPr="005B1701" w:rsidRDefault="00971D71" w:rsidP="005B1701">
      <w:pPr>
        <w:pStyle w:val="ListParagraph"/>
        <w:numPr>
          <w:ilvl w:val="0"/>
          <w:numId w:val="149"/>
        </w:numPr>
        <w:spacing w:after="0" w:line="240" w:lineRule="auto"/>
        <w:rPr>
          <w:rFonts w:eastAsia="Times New Roman" w:cs="Times New Roman"/>
          <w:sz w:val="24"/>
          <w:szCs w:val="24"/>
          <w:lang w:eastAsia="en-CA"/>
        </w:rPr>
      </w:pPr>
      <w:r w:rsidRPr="005B1701">
        <w:rPr>
          <w:rFonts w:eastAsia="Times New Roman" w:cs="Times New Roman"/>
          <w:b/>
          <w:sz w:val="24"/>
          <w:szCs w:val="24"/>
          <w:lang w:eastAsia="en-CA"/>
        </w:rPr>
        <w:t>Just because categorised as political, "does not cleanse it of its harmful effect</w:t>
      </w:r>
      <w:r w:rsidRPr="005B1701">
        <w:rPr>
          <w:rFonts w:eastAsia="Times New Roman" w:cs="Times New Roman"/>
          <w:sz w:val="24"/>
          <w:szCs w:val="24"/>
          <w:lang w:eastAsia="en-CA"/>
        </w:rPr>
        <w:t>" (para 116]</w:t>
      </w:r>
    </w:p>
    <w:p w:rsidR="00971D71" w:rsidRPr="005B1701" w:rsidRDefault="00971D71" w:rsidP="005B1701">
      <w:pPr>
        <w:numPr>
          <w:ilvl w:val="1"/>
          <w:numId w:val="60"/>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Hate &gt; political = puts it at the periphery which doesn't take a lot to justify infringement (para 112)</w:t>
      </w:r>
    </w:p>
    <w:p w:rsidR="00971D71" w:rsidRPr="005B1701" w:rsidRDefault="00971D71" w:rsidP="005B1701">
      <w:pPr>
        <w:numPr>
          <w:ilvl w:val="1"/>
          <w:numId w:val="60"/>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not all expression is equal </w:t>
      </w:r>
    </w:p>
    <w:p w:rsidR="00971D71" w:rsidRPr="005B1701" w:rsidRDefault="00971D71" w:rsidP="005B1701">
      <w:pPr>
        <w:numPr>
          <w:ilvl w:val="0"/>
          <w:numId w:val="60"/>
        </w:numPr>
        <w:spacing w:after="0" w:line="240" w:lineRule="auto"/>
        <w:ind w:left="540"/>
        <w:textAlignment w:val="center"/>
        <w:rPr>
          <w:rFonts w:eastAsia="Times New Roman" w:cs="Times New Roman"/>
          <w:sz w:val="24"/>
          <w:szCs w:val="24"/>
          <w:lang w:eastAsia="en-CA"/>
        </w:rPr>
      </w:pPr>
      <w:r w:rsidRPr="005B1701">
        <w:rPr>
          <w:rFonts w:eastAsia="Times New Roman" w:cs="Times New Roman"/>
          <w:sz w:val="24"/>
          <w:szCs w:val="24"/>
          <w:lang w:eastAsia="en-CA"/>
        </w:rPr>
        <w:t>You also can't mask true motives (targeting a group) by saying that you're actually targeting their behaviour</w:t>
      </w:r>
    </w:p>
    <w:p w:rsidR="00971D71" w:rsidRPr="005B1701" w:rsidRDefault="00971D71" w:rsidP="005B1701">
      <w:pPr>
        <w:numPr>
          <w:ilvl w:val="0"/>
          <w:numId w:val="60"/>
        </w:numPr>
        <w:spacing w:after="0" w:line="240" w:lineRule="auto"/>
        <w:ind w:left="540"/>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Preventative measures found in HR legislation focuses on </w:t>
      </w:r>
      <w:r w:rsidRPr="005B1701">
        <w:rPr>
          <w:rFonts w:eastAsia="Times New Roman" w:cs="Times New Roman"/>
          <w:b/>
          <w:bCs/>
          <w:sz w:val="24"/>
          <w:szCs w:val="24"/>
          <w:u w:val="single"/>
          <w:lang w:eastAsia="en-CA"/>
        </w:rPr>
        <w:t xml:space="preserve">effects </w:t>
      </w:r>
      <w:r w:rsidRPr="005B1701">
        <w:rPr>
          <w:rFonts w:eastAsia="Times New Roman" w:cs="Times New Roman"/>
          <w:b/>
          <w:bCs/>
          <w:sz w:val="24"/>
          <w:szCs w:val="24"/>
          <w:lang w:eastAsia="en-CA"/>
        </w:rPr>
        <w:t xml:space="preserve">not on </w:t>
      </w:r>
      <w:r w:rsidRPr="005B1701">
        <w:rPr>
          <w:rFonts w:eastAsia="Times New Roman" w:cs="Times New Roman"/>
          <w:b/>
          <w:bCs/>
          <w:sz w:val="24"/>
          <w:szCs w:val="24"/>
          <w:u w:val="single"/>
          <w:lang w:eastAsia="en-CA"/>
        </w:rPr>
        <w:t xml:space="preserve">intentions </w:t>
      </w:r>
    </w:p>
    <w:p w:rsidR="00971D71" w:rsidRPr="005B1701" w:rsidRDefault="00971D71" w:rsidP="00971D71">
      <w:pPr>
        <w:spacing w:after="0" w:line="240" w:lineRule="auto"/>
        <w:ind w:left="54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pStyle w:val="Heading3"/>
      </w:pPr>
      <w:bookmarkStart w:id="57" w:name="_Toc416534286"/>
      <w:r w:rsidRPr="005B1701">
        <w:t>How to interpret "hatred"</w:t>
      </w:r>
      <w:bookmarkEnd w:id="57"/>
      <w:r w:rsidRPr="005B1701">
        <w:t xml:space="preserve"> </w:t>
      </w:r>
    </w:p>
    <w:p w:rsidR="00971D71" w:rsidRPr="005B1701" w:rsidRDefault="00971D71" w:rsidP="005B1701">
      <w:pPr>
        <w:numPr>
          <w:ilvl w:val="0"/>
          <w:numId w:val="61"/>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Objective interpretation using reasonable person standard</w:t>
      </w:r>
    </w:p>
    <w:p w:rsidR="00971D71" w:rsidRPr="005B1701" w:rsidRDefault="00971D71" w:rsidP="005B1701">
      <w:pPr>
        <w:numPr>
          <w:ilvl w:val="0"/>
          <w:numId w:val="61"/>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Repugnant and offensive is okay </w:t>
      </w:r>
    </w:p>
    <w:p w:rsidR="00971D71" w:rsidRPr="005B1701" w:rsidRDefault="00971D71" w:rsidP="005B1701">
      <w:pPr>
        <w:numPr>
          <w:ilvl w:val="0"/>
          <w:numId w:val="61"/>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Intention of author = irrelevant; have to look at what is the effect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u w:val="single"/>
          <w:lang w:eastAsia="en-CA"/>
        </w:rPr>
        <w:t>Oakes Test</w:t>
      </w:r>
    </w:p>
    <w:p w:rsidR="00971D71" w:rsidRPr="005B1701" w:rsidRDefault="00971D71" w:rsidP="005B1701">
      <w:pPr>
        <w:numPr>
          <w:ilvl w:val="0"/>
          <w:numId w:val="62"/>
        </w:numPr>
        <w:spacing w:after="0" w:line="240" w:lineRule="auto"/>
        <w:ind w:left="540"/>
        <w:textAlignment w:val="center"/>
        <w:rPr>
          <w:rFonts w:eastAsia="Times New Roman" w:cs="Times New Roman"/>
          <w:b/>
          <w:bCs/>
          <w:sz w:val="24"/>
          <w:szCs w:val="24"/>
          <w:lang w:eastAsia="en-CA"/>
        </w:rPr>
      </w:pPr>
      <w:r w:rsidRPr="005B1701">
        <w:rPr>
          <w:rFonts w:eastAsia="Times New Roman" w:cs="Times New Roman"/>
          <w:b/>
          <w:bCs/>
          <w:sz w:val="24"/>
          <w:szCs w:val="24"/>
          <w:lang w:eastAsia="en-CA"/>
        </w:rPr>
        <w:t>Pressing and substantial</w:t>
      </w:r>
      <w:r w:rsidRPr="005B1701">
        <w:rPr>
          <w:rFonts w:eastAsia="Times New Roman" w:cs="Times New Roman"/>
          <w:sz w:val="24"/>
          <w:szCs w:val="24"/>
          <w:lang w:eastAsia="en-CA"/>
        </w:rPr>
        <w:t xml:space="preserve">? Yes = decreasing harmful effects of social costs of discrimination </w:t>
      </w:r>
    </w:p>
    <w:p w:rsidR="00971D71" w:rsidRPr="005B1701" w:rsidRDefault="00971D71" w:rsidP="005B1701">
      <w:pPr>
        <w:numPr>
          <w:ilvl w:val="0"/>
          <w:numId w:val="62"/>
        </w:numPr>
        <w:spacing w:after="0" w:line="240" w:lineRule="auto"/>
        <w:ind w:left="540"/>
        <w:textAlignment w:val="center"/>
        <w:rPr>
          <w:rFonts w:eastAsia="Times New Roman" w:cs="Times New Roman"/>
          <w:b/>
          <w:bCs/>
          <w:sz w:val="24"/>
          <w:szCs w:val="24"/>
          <w:lang w:eastAsia="en-CA"/>
        </w:rPr>
      </w:pPr>
      <w:r w:rsidRPr="005B1701">
        <w:rPr>
          <w:rFonts w:eastAsia="Times New Roman" w:cs="Times New Roman"/>
          <w:b/>
          <w:bCs/>
          <w:sz w:val="24"/>
          <w:szCs w:val="24"/>
          <w:lang w:eastAsia="en-CA"/>
        </w:rPr>
        <w:t>Proportional?</w:t>
      </w:r>
    </w:p>
    <w:p w:rsidR="00971D71" w:rsidRPr="005B1701" w:rsidRDefault="00971D71" w:rsidP="005B1701">
      <w:pPr>
        <w:numPr>
          <w:ilvl w:val="1"/>
          <w:numId w:val="63"/>
        </w:numPr>
        <w:spacing w:after="0" w:line="240" w:lineRule="auto"/>
        <w:ind w:left="1080"/>
        <w:textAlignment w:val="center"/>
        <w:rPr>
          <w:rFonts w:eastAsia="Times New Roman" w:cs="Times New Roman"/>
          <w:sz w:val="24"/>
          <w:szCs w:val="24"/>
          <w:lang w:eastAsia="en-CA"/>
        </w:rPr>
      </w:pPr>
      <w:r w:rsidRPr="005B1701">
        <w:rPr>
          <w:rFonts w:eastAsia="Times New Roman" w:cs="Times New Roman"/>
          <w:b/>
          <w:bCs/>
          <w:sz w:val="24"/>
          <w:szCs w:val="24"/>
          <w:lang w:eastAsia="en-CA"/>
        </w:rPr>
        <w:t>Rational connection</w:t>
      </w:r>
      <w:r w:rsidRPr="005B1701">
        <w:rPr>
          <w:rFonts w:eastAsia="Times New Roman" w:cs="Times New Roman"/>
          <w:sz w:val="24"/>
          <w:szCs w:val="24"/>
          <w:lang w:eastAsia="en-CA"/>
        </w:rPr>
        <w:t>: expression captured under legislation must marginalise the group by affecting its social status and acceptance in the eyes of the majority ; only prohibits public communications of hate speech (private expressions unaffected)</w:t>
      </w:r>
    </w:p>
    <w:p w:rsidR="00971D71" w:rsidRPr="005B1701" w:rsidRDefault="00971D71" w:rsidP="005B1701">
      <w:pPr>
        <w:numPr>
          <w:ilvl w:val="1"/>
          <w:numId w:val="63"/>
        </w:numPr>
        <w:spacing w:after="0" w:line="240" w:lineRule="auto"/>
        <w:ind w:left="1080"/>
        <w:textAlignment w:val="center"/>
        <w:rPr>
          <w:rFonts w:eastAsia="Times New Roman" w:cs="Times New Roman"/>
          <w:sz w:val="24"/>
          <w:szCs w:val="24"/>
          <w:lang w:eastAsia="en-CA"/>
        </w:rPr>
      </w:pPr>
      <w:r w:rsidRPr="005B1701">
        <w:rPr>
          <w:rFonts w:eastAsia="Times New Roman" w:cs="Times New Roman"/>
          <w:b/>
          <w:bCs/>
          <w:sz w:val="24"/>
          <w:szCs w:val="24"/>
          <w:lang w:eastAsia="en-CA"/>
        </w:rPr>
        <w:t>Minimal impairment</w:t>
      </w:r>
      <w:r w:rsidRPr="005B1701">
        <w:rPr>
          <w:rFonts w:eastAsia="Times New Roman" w:cs="Times New Roman"/>
          <w:sz w:val="24"/>
          <w:szCs w:val="24"/>
          <w:lang w:eastAsia="en-CA"/>
        </w:rPr>
        <w:t xml:space="preserve">: doesn't have to be </w:t>
      </w:r>
      <w:r w:rsidRPr="005B1701">
        <w:rPr>
          <w:rFonts w:eastAsia="Times New Roman" w:cs="Times New Roman"/>
          <w:i/>
          <w:iCs/>
          <w:sz w:val="24"/>
          <w:szCs w:val="24"/>
          <w:lang w:eastAsia="en-CA"/>
        </w:rPr>
        <w:t xml:space="preserve">least </w:t>
      </w:r>
      <w:r w:rsidRPr="005B1701">
        <w:rPr>
          <w:rFonts w:eastAsia="Times New Roman" w:cs="Times New Roman"/>
          <w:sz w:val="24"/>
          <w:szCs w:val="24"/>
          <w:lang w:eastAsia="en-CA"/>
        </w:rPr>
        <w:t xml:space="preserve">impairing option - reasonable impairment is enough; reasonable to believe that exposing vulnerable groups to hate speech will have negative effects on them as well as on society </w:t>
      </w:r>
    </w:p>
    <w:p w:rsidR="00971D71" w:rsidRPr="005B1701" w:rsidRDefault="00971D71" w:rsidP="005B1701">
      <w:pPr>
        <w:numPr>
          <w:ilvl w:val="1"/>
          <w:numId w:val="63"/>
        </w:numPr>
        <w:spacing w:after="0" w:line="240" w:lineRule="auto"/>
        <w:ind w:left="1080"/>
        <w:textAlignment w:val="center"/>
        <w:rPr>
          <w:rFonts w:eastAsia="Times New Roman" w:cs="Times New Roman"/>
          <w:sz w:val="24"/>
          <w:szCs w:val="24"/>
          <w:lang w:eastAsia="en-CA"/>
        </w:rPr>
      </w:pPr>
      <w:r w:rsidRPr="005B1701">
        <w:rPr>
          <w:rFonts w:eastAsia="Times New Roman" w:cs="Times New Roman"/>
          <w:b/>
          <w:bCs/>
          <w:sz w:val="24"/>
          <w:szCs w:val="24"/>
          <w:lang w:eastAsia="en-CA"/>
        </w:rPr>
        <w:t>Ends outweigh the means?</w:t>
      </w:r>
      <w:r w:rsidRPr="005B1701">
        <w:rPr>
          <w:rFonts w:eastAsia="Times New Roman" w:cs="Times New Roman"/>
          <w:sz w:val="24"/>
          <w:szCs w:val="24"/>
          <w:lang w:eastAsia="en-CA"/>
        </w:rPr>
        <w:t xml:space="preserve"> Benefits of suppression of hate speech and harmful effects outweigh detrimental effect of restricting expression </w:t>
      </w:r>
    </w:p>
    <w:p w:rsidR="00971D71" w:rsidRPr="005B1701" w:rsidRDefault="00971D71" w:rsidP="00971D71">
      <w:pPr>
        <w:spacing w:after="0" w:line="240" w:lineRule="auto"/>
        <w:ind w:left="54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S 14(1)(b) </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 severed part of the provision but otherwise upheld ; saved under s 1 </w:t>
      </w:r>
    </w:p>
    <w:p w:rsidR="00971D71" w:rsidRPr="005B1701" w:rsidRDefault="00971D71" w:rsidP="00971D71">
      <w:pPr>
        <w:spacing w:after="0" w:line="240" w:lineRule="auto"/>
        <w:ind w:left="108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 xml:space="preserve">Not all expression will be treated equally -- where expression is located in terms of the core values (closer or farther) makes a difference </w:t>
      </w:r>
    </w:p>
    <w:p w:rsidR="00971D71" w:rsidRPr="005B1701" w:rsidRDefault="00971D71" w:rsidP="005B1701">
      <w:pPr>
        <w:numPr>
          <w:ilvl w:val="0"/>
          <w:numId w:val="64"/>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Hate speech does little to promote and can impede values underlying freedom of expression (affects search for truth and distorts/limits free exchange of ideas by silencing groups)</w:t>
      </w:r>
    </w:p>
    <w:p w:rsidR="00971D71" w:rsidRPr="005B1701" w:rsidRDefault="00971D71" w:rsidP="005B1701">
      <w:pPr>
        <w:numPr>
          <w:ilvl w:val="0"/>
          <w:numId w:val="64"/>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Therefore, hate speech is at the </w:t>
      </w:r>
      <w:r w:rsidRPr="005B1701">
        <w:rPr>
          <w:rFonts w:eastAsia="Times New Roman" w:cs="Times New Roman"/>
          <w:b/>
          <w:sz w:val="24"/>
          <w:szCs w:val="24"/>
          <w:lang w:eastAsia="en-CA"/>
        </w:rPr>
        <w:t xml:space="preserve">periphery </w:t>
      </w:r>
    </w:p>
    <w:p w:rsidR="00971D71" w:rsidRPr="005B1701" w:rsidRDefault="00971D71" w:rsidP="005B1701">
      <w:pPr>
        <w:numPr>
          <w:ilvl w:val="0"/>
          <w:numId w:val="64"/>
        </w:numPr>
        <w:spacing w:after="0" w:line="240" w:lineRule="auto"/>
        <w:ind w:left="108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Try to categorise as </w:t>
      </w:r>
      <w:r w:rsidRPr="005B1701">
        <w:rPr>
          <w:rFonts w:eastAsia="Times New Roman" w:cs="Times New Roman"/>
          <w:b/>
          <w:bCs/>
          <w:sz w:val="24"/>
          <w:szCs w:val="24"/>
          <w:lang w:eastAsia="en-CA"/>
        </w:rPr>
        <w:t xml:space="preserve">political expression and as vulnerable group </w:t>
      </w:r>
      <w:r w:rsidRPr="005B1701">
        <w:rPr>
          <w:rFonts w:eastAsia="Times New Roman" w:cs="Times New Roman"/>
          <w:sz w:val="24"/>
          <w:szCs w:val="24"/>
          <w:lang w:eastAsia="en-CA"/>
        </w:rPr>
        <w:t>to win your cases</w:t>
      </w: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pStyle w:val="Heading3"/>
      </w:pPr>
      <w:bookmarkStart w:id="58" w:name="_Toc416534287"/>
      <w:r w:rsidRPr="005B1701">
        <w:lastRenderedPageBreak/>
        <w:t>One Giant Test For s 2(b)</w:t>
      </w:r>
      <w:bookmarkEnd w:id="58"/>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5B1701">
      <w:pPr>
        <w:numPr>
          <w:ilvl w:val="0"/>
          <w:numId w:val="59"/>
        </w:numPr>
        <w:tabs>
          <w:tab w:val="clear" w:pos="720"/>
          <w:tab w:val="num" w:pos="540"/>
        </w:tabs>
        <w:spacing w:after="0" w:line="240" w:lineRule="auto"/>
        <w:ind w:left="3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Is there a defendant? Must be govt or govt-regulated entity</w:t>
      </w:r>
    </w:p>
    <w:p w:rsidR="00971D71" w:rsidRPr="005B1701" w:rsidRDefault="00971D71" w:rsidP="005B1701">
      <w:pPr>
        <w:numPr>
          <w:ilvl w:val="0"/>
          <w:numId w:val="59"/>
        </w:numPr>
        <w:tabs>
          <w:tab w:val="clear" w:pos="720"/>
          <w:tab w:val="num" w:pos="540"/>
        </w:tabs>
        <w:spacing w:after="0" w:line="240" w:lineRule="auto"/>
        <w:ind w:left="3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Does claim fall within s 2(b)?</w:t>
      </w:r>
    </w:p>
    <w:p w:rsidR="00971D71" w:rsidRPr="005B1701" w:rsidRDefault="00971D71" w:rsidP="005B1701">
      <w:pPr>
        <w:pStyle w:val="ListParagraph"/>
        <w:numPr>
          <w:ilvl w:val="1"/>
          <w:numId w:val="81"/>
        </w:numPr>
        <w:tabs>
          <w:tab w:val="clear" w:pos="1440"/>
          <w:tab w:val="num" w:pos="1260"/>
        </w:tabs>
        <w:spacing w:after="0" w:line="240" w:lineRule="auto"/>
        <w:ind w:left="12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Physical activity and violence exempt from s 2(b) protection</w:t>
      </w:r>
    </w:p>
    <w:p w:rsidR="00971D71" w:rsidRPr="005B1701" w:rsidRDefault="00971D71" w:rsidP="005B1701">
      <w:pPr>
        <w:pStyle w:val="ListParagraph"/>
        <w:numPr>
          <w:ilvl w:val="1"/>
          <w:numId w:val="81"/>
        </w:numPr>
        <w:tabs>
          <w:tab w:val="clear" w:pos="1440"/>
          <w:tab w:val="num" w:pos="1260"/>
        </w:tabs>
        <w:spacing w:after="0" w:line="240" w:lineRule="auto"/>
        <w:ind w:left="12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 xml:space="preserve">Core or periphery characterisation makes difference to argument </w:t>
      </w:r>
    </w:p>
    <w:p w:rsidR="00971D71" w:rsidRPr="005B1701" w:rsidRDefault="00971D71" w:rsidP="005B1701">
      <w:pPr>
        <w:numPr>
          <w:ilvl w:val="0"/>
          <w:numId w:val="59"/>
        </w:numPr>
        <w:tabs>
          <w:tab w:val="clear" w:pos="720"/>
          <w:tab w:val="num" w:pos="540"/>
        </w:tabs>
        <w:spacing w:after="0" w:line="240" w:lineRule="auto"/>
        <w:ind w:left="3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 xml:space="preserve">Means or location? </w:t>
      </w:r>
    </w:p>
    <w:p w:rsidR="00971D71" w:rsidRPr="005B1701" w:rsidRDefault="00971D71" w:rsidP="005B1701">
      <w:pPr>
        <w:pStyle w:val="ListParagraph"/>
        <w:numPr>
          <w:ilvl w:val="0"/>
          <w:numId w:val="71"/>
        </w:numPr>
        <w:tabs>
          <w:tab w:val="clear" w:pos="1800"/>
          <w:tab w:val="num" w:pos="900"/>
        </w:tabs>
        <w:spacing w:after="0" w:line="240" w:lineRule="auto"/>
        <w:ind w:left="90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Have to ask: is the place a public place where one would expect constitutional protection for free expression on the basis that expression in that place does not conflict with the purposes which s 2(b) is intended to serve (Democratic discourse, Truth finding, Self-fulfillment)</w:t>
      </w:r>
    </w:p>
    <w:p w:rsidR="00971D71" w:rsidRPr="005B1701" w:rsidRDefault="00971D71" w:rsidP="00971D71">
      <w:pPr>
        <w:spacing w:after="0" w:line="240" w:lineRule="auto"/>
        <w:ind w:firstLine="720"/>
        <w:textAlignment w:val="center"/>
        <w:rPr>
          <w:rFonts w:eastAsia="Times New Roman" w:cs="Times New Roman"/>
          <w:color w:val="000000" w:themeColor="text1"/>
          <w:sz w:val="18"/>
          <w:lang w:eastAsia="en-CA"/>
        </w:rPr>
      </w:pPr>
      <w:r w:rsidRPr="005B1701">
        <w:rPr>
          <w:rFonts w:eastAsia="Times New Roman" w:cs="Times New Roman"/>
          <w:color w:val="000000" w:themeColor="text1"/>
          <w:sz w:val="24"/>
          <w:szCs w:val="24"/>
          <w:lang w:val="en-US" w:eastAsia="en-CA"/>
        </w:rPr>
        <w:sym w:font="Wingdings" w:char="F0E0"/>
      </w:r>
      <w:r w:rsidRPr="005B1701">
        <w:rPr>
          <w:rFonts w:eastAsia="Times New Roman" w:cs="Times New Roman"/>
          <w:color w:val="000000" w:themeColor="text1"/>
          <w:sz w:val="24"/>
          <w:szCs w:val="24"/>
          <w:lang w:val="en-US" w:eastAsia="en-CA"/>
        </w:rPr>
        <w:t xml:space="preserve"> To answer this, following factors should be considered </w:t>
      </w:r>
    </w:p>
    <w:p w:rsidR="00971D71" w:rsidRPr="005B1701" w:rsidRDefault="00971D71" w:rsidP="00971D71">
      <w:pPr>
        <w:pStyle w:val="ListParagraph"/>
        <w:spacing w:after="0" w:line="240" w:lineRule="auto"/>
        <w:ind w:left="1260"/>
        <w:rPr>
          <w:rFonts w:eastAsia="Times New Roman" w:cs="Times New Roman"/>
          <w:color w:val="000000" w:themeColor="text1"/>
          <w:sz w:val="24"/>
          <w:szCs w:val="24"/>
          <w:lang w:val="en-US" w:eastAsia="en-CA"/>
        </w:rPr>
      </w:pPr>
      <w:r w:rsidRPr="005B1701">
        <w:rPr>
          <w:rFonts w:eastAsia="Times New Roman" w:cs="Times New Roman"/>
          <w:color w:val="000000" w:themeColor="text1"/>
          <w:sz w:val="24"/>
          <w:szCs w:val="24"/>
          <w:lang w:val="en-US" w:eastAsia="en-CA"/>
        </w:rPr>
        <w:t xml:space="preserve">- Place’s </w:t>
      </w:r>
      <w:r w:rsidRPr="005B1701">
        <w:rPr>
          <w:rFonts w:eastAsia="Times New Roman" w:cs="Times New Roman"/>
          <w:b/>
          <w:bCs/>
          <w:color w:val="000000" w:themeColor="text1"/>
          <w:sz w:val="24"/>
          <w:szCs w:val="24"/>
          <w:lang w:val="en-US" w:eastAsia="en-CA"/>
        </w:rPr>
        <w:t>historical or actual function</w:t>
      </w:r>
      <w:r w:rsidRPr="005B1701">
        <w:rPr>
          <w:rFonts w:eastAsia="Times New Roman" w:cs="Times New Roman"/>
          <w:color w:val="000000" w:themeColor="text1"/>
          <w:sz w:val="24"/>
          <w:szCs w:val="24"/>
          <w:lang w:val="en-US" w:eastAsia="en-CA"/>
        </w:rPr>
        <w:t xml:space="preserve">? </w:t>
      </w:r>
    </w:p>
    <w:p w:rsidR="00971D71" w:rsidRPr="005B1701" w:rsidRDefault="00971D71" w:rsidP="005B1701">
      <w:pPr>
        <w:pStyle w:val="ListParagraph"/>
        <w:numPr>
          <w:ilvl w:val="3"/>
          <w:numId w:val="25"/>
        </w:numPr>
        <w:tabs>
          <w:tab w:val="clear" w:pos="2880"/>
          <w:tab w:val="num" w:pos="1980"/>
        </w:tabs>
        <w:spacing w:after="0" w:line="240" w:lineRule="auto"/>
        <w:ind w:left="1980"/>
        <w:rPr>
          <w:rFonts w:eastAsia="Times New Roman" w:cs="Times New Roman"/>
          <w:color w:val="000000" w:themeColor="text1"/>
          <w:sz w:val="24"/>
          <w:szCs w:val="24"/>
          <w:lang w:val="en-US" w:eastAsia="en-CA"/>
        </w:rPr>
      </w:pPr>
      <w:r w:rsidRPr="005B1701">
        <w:rPr>
          <w:rFonts w:eastAsia="Times New Roman" w:cs="Times New Roman"/>
          <w:color w:val="000000" w:themeColor="text1"/>
          <w:sz w:val="24"/>
          <w:szCs w:val="24"/>
          <w:lang w:val="en-US" w:eastAsia="en-CA"/>
        </w:rPr>
        <w:t>Historical use for public discourse indicates consistent w/2(b) purposes (some evidence will be needed)</w:t>
      </w:r>
    </w:p>
    <w:p w:rsidR="00971D71" w:rsidRPr="005B1701" w:rsidRDefault="00971D71" w:rsidP="00971D71">
      <w:pPr>
        <w:pStyle w:val="ListParagraph"/>
        <w:spacing w:after="0" w:line="240" w:lineRule="auto"/>
        <w:ind w:left="1260"/>
        <w:rPr>
          <w:rFonts w:eastAsia="Times New Roman" w:cs="Times New Roman"/>
          <w:color w:val="000000" w:themeColor="text1"/>
          <w:sz w:val="24"/>
          <w:szCs w:val="24"/>
          <w:lang w:val="en-US" w:eastAsia="en-CA"/>
        </w:rPr>
      </w:pPr>
      <w:r w:rsidRPr="005B1701">
        <w:rPr>
          <w:rFonts w:eastAsia="Times New Roman" w:cs="Times New Roman"/>
          <w:color w:val="000000" w:themeColor="text1"/>
          <w:sz w:val="24"/>
          <w:szCs w:val="24"/>
          <w:lang w:val="en-US" w:eastAsia="en-CA"/>
        </w:rPr>
        <w:t xml:space="preserve">- Whether other aspects of the place suggest that </w:t>
      </w:r>
      <w:r w:rsidRPr="005B1701">
        <w:rPr>
          <w:rFonts w:eastAsia="Times New Roman" w:cs="Times New Roman"/>
          <w:b/>
          <w:bCs/>
          <w:color w:val="000000" w:themeColor="text1"/>
          <w:sz w:val="24"/>
          <w:szCs w:val="24"/>
          <w:lang w:val="en-US" w:eastAsia="en-CA"/>
        </w:rPr>
        <w:t>expression within it would undermine the values underlying free expression</w:t>
      </w:r>
      <w:r w:rsidRPr="005B1701">
        <w:rPr>
          <w:rFonts w:eastAsia="Times New Roman" w:cs="Times New Roman"/>
          <w:color w:val="000000" w:themeColor="text1"/>
          <w:sz w:val="24"/>
          <w:szCs w:val="24"/>
          <w:lang w:val="en-US" w:eastAsia="en-CA"/>
        </w:rPr>
        <w:t xml:space="preserve"> </w:t>
      </w:r>
    </w:p>
    <w:p w:rsidR="00971D71" w:rsidRPr="005B1701" w:rsidRDefault="00971D71" w:rsidP="005B1701">
      <w:pPr>
        <w:pStyle w:val="ListParagraph"/>
        <w:numPr>
          <w:ilvl w:val="3"/>
          <w:numId w:val="25"/>
        </w:numPr>
        <w:tabs>
          <w:tab w:val="clear" w:pos="2880"/>
          <w:tab w:val="num" w:pos="1980"/>
        </w:tabs>
        <w:spacing w:after="0" w:line="240" w:lineRule="auto"/>
        <w:ind w:left="1980"/>
        <w:rPr>
          <w:rFonts w:eastAsia="Times New Roman" w:cs="Times New Roman"/>
          <w:color w:val="000000" w:themeColor="text1"/>
          <w:sz w:val="24"/>
          <w:szCs w:val="24"/>
          <w:lang w:val="en-US" w:eastAsia="en-CA"/>
        </w:rPr>
      </w:pPr>
      <w:r w:rsidRPr="005B1701">
        <w:rPr>
          <w:rFonts w:eastAsia="Times New Roman" w:cs="Times New Roman"/>
          <w:color w:val="000000" w:themeColor="text1"/>
          <w:sz w:val="24"/>
          <w:szCs w:val="24"/>
          <w:lang w:val="en-US" w:eastAsia="en-CA"/>
        </w:rPr>
        <w:t>is the current function incompatible with 2(b) purposes?</w:t>
      </w:r>
    </w:p>
    <w:p w:rsidR="00971D71" w:rsidRPr="005B1701" w:rsidRDefault="00971D71" w:rsidP="005B1701">
      <w:pPr>
        <w:pStyle w:val="ListParagraph"/>
        <w:numPr>
          <w:ilvl w:val="3"/>
          <w:numId w:val="25"/>
        </w:numPr>
        <w:tabs>
          <w:tab w:val="clear" w:pos="2880"/>
          <w:tab w:val="num" w:pos="1980"/>
        </w:tabs>
        <w:spacing w:after="0" w:line="240" w:lineRule="auto"/>
        <w:ind w:left="1980"/>
        <w:rPr>
          <w:rFonts w:eastAsia="Times New Roman" w:cs="Times New Roman"/>
          <w:color w:val="000000" w:themeColor="text1"/>
          <w:sz w:val="24"/>
          <w:szCs w:val="24"/>
          <w:lang w:val="en-US" w:eastAsia="en-CA"/>
        </w:rPr>
      </w:pPr>
      <w:r w:rsidRPr="005B1701">
        <w:rPr>
          <w:rFonts w:eastAsia="Times New Roman" w:cs="Times New Roman"/>
          <w:color w:val="000000" w:themeColor="text1"/>
          <w:sz w:val="24"/>
          <w:szCs w:val="24"/>
          <w:lang w:val="en-US" w:eastAsia="en-CA"/>
        </w:rPr>
        <w:t xml:space="preserve">Is it essentially private despite being govt-owned? </w:t>
      </w:r>
    </w:p>
    <w:p w:rsidR="00971D71" w:rsidRPr="005B1701" w:rsidRDefault="00971D71" w:rsidP="005B1701">
      <w:pPr>
        <w:pStyle w:val="ListParagraph"/>
        <w:numPr>
          <w:ilvl w:val="3"/>
          <w:numId w:val="25"/>
        </w:numPr>
        <w:tabs>
          <w:tab w:val="clear" w:pos="2880"/>
          <w:tab w:val="num" w:pos="1980"/>
        </w:tabs>
        <w:spacing w:after="0" w:line="240" w:lineRule="auto"/>
        <w:ind w:left="1980"/>
        <w:rPr>
          <w:rFonts w:eastAsia="Times New Roman" w:cs="Times New Roman"/>
          <w:color w:val="000000" w:themeColor="text1"/>
          <w:sz w:val="24"/>
          <w:szCs w:val="24"/>
          <w:lang w:val="en-US" w:eastAsia="en-CA"/>
        </w:rPr>
      </w:pPr>
      <w:r w:rsidRPr="005B1701">
        <w:rPr>
          <w:rFonts w:eastAsia="Times New Roman" w:cs="Times New Roman"/>
          <w:color w:val="000000" w:themeColor="text1"/>
          <w:sz w:val="24"/>
          <w:szCs w:val="24"/>
          <w:lang w:val="en-US" w:eastAsia="en-CA"/>
        </w:rPr>
        <w:t xml:space="preserve">Does the current function require privacy or limited access? </w:t>
      </w:r>
    </w:p>
    <w:p w:rsidR="00971D71" w:rsidRPr="005B1701" w:rsidRDefault="00971D71" w:rsidP="005B1701">
      <w:pPr>
        <w:pStyle w:val="ListParagraph"/>
        <w:numPr>
          <w:ilvl w:val="3"/>
          <w:numId w:val="25"/>
        </w:numPr>
        <w:tabs>
          <w:tab w:val="clear" w:pos="2880"/>
          <w:tab w:val="num" w:pos="1980"/>
        </w:tabs>
        <w:spacing w:after="0" w:line="240" w:lineRule="auto"/>
        <w:ind w:left="1980"/>
        <w:rPr>
          <w:rFonts w:eastAsia="Times New Roman" w:cs="Times New Roman"/>
          <w:color w:val="000000" w:themeColor="text1"/>
          <w:sz w:val="24"/>
          <w:szCs w:val="24"/>
          <w:lang w:val="en-US" w:eastAsia="en-CA"/>
        </w:rPr>
      </w:pPr>
      <w:r w:rsidRPr="005B1701">
        <w:rPr>
          <w:rFonts w:eastAsia="Times New Roman" w:cs="Times New Roman"/>
          <w:color w:val="000000" w:themeColor="text1"/>
          <w:sz w:val="24"/>
          <w:szCs w:val="24"/>
          <w:lang w:val="en-US" w:eastAsia="en-CA"/>
        </w:rPr>
        <w:t>Compatible with open public expression?</w:t>
      </w:r>
    </w:p>
    <w:p w:rsidR="00971D71" w:rsidRPr="005B1701" w:rsidRDefault="00971D71" w:rsidP="005B1701">
      <w:pPr>
        <w:numPr>
          <w:ilvl w:val="0"/>
          <w:numId w:val="59"/>
        </w:numPr>
        <w:tabs>
          <w:tab w:val="clear" w:pos="720"/>
          <w:tab w:val="num" w:pos="540"/>
        </w:tabs>
        <w:spacing w:after="0" w:line="240" w:lineRule="auto"/>
        <w:ind w:left="3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 xml:space="preserve"> Purpose or effect? </w:t>
      </w:r>
    </w:p>
    <w:p w:rsidR="00971D71" w:rsidRPr="005B1701" w:rsidRDefault="00971D71" w:rsidP="005B1701">
      <w:pPr>
        <w:pStyle w:val="ListParagraph"/>
        <w:numPr>
          <w:ilvl w:val="1"/>
          <w:numId w:val="81"/>
        </w:numPr>
        <w:tabs>
          <w:tab w:val="clear" w:pos="1440"/>
          <w:tab w:val="num" w:pos="1260"/>
        </w:tabs>
        <w:spacing w:after="0" w:line="240" w:lineRule="auto"/>
        <w:ind w:left="12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 xml:space="preserve">Denying specific </w:t>
      </w:r>
      <w:r w:rsidRPr="005B1701">
        <w:rPr>
          <w:rFonts w:eastAsia="Times New Roman" w:cs="Times New Roman"/>
          <w:b/>
          <w:color w:val="000000" w:themeColor="text1"/>
          <w:sz w:val="24"/>
          <w:szCs w:val="24"/>
          <w:lang w:eastAsia="en-CA"/>
        </w:rPr>
        <w:t xml:space="preserve">content </w:t>
      </w:r>
      <w:r w:rsidRPr="005B1701">
        <w:rPr>
          <w:rFonts w:eastAsia="Times New Roman" w:cs="Times New Roman"/>
          <w:color w:val="000000" w:themeColor="text1"/>
          <w:sz w:val="24"/>
          <w:szCs w:val="24"/>
          <w:lang w:eastAsia="en-CA"/>
        </w:rPr>
        <w:t xml:space="preserve">(political expression) = Purpose </w:t>
      </w:r>
    </w:p>
    <w:p w:rsidR="00971D71" w:rsidRPr="005B1701" w:rsidRDefault="00971D71" w:rsidP="005B1701">
      <w:pPr>
        <w:pStyle w:val="ListParagraph"/>
        <w:numPr>
          <w:ilvl w:val="1"/>
          <w:numId w:val="81"/>
        </w:numPr>
        <w:tabs>
          <w:tab w:val="clear" w:pos="1440"/>
          <w:tab w:val="num" w:pos="1260"/>
        </w:tabs>
        <w:spacing w:after="0" w:line="240" w:lineRule="auto"/>
        <w:ind w:left="12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Suppressing specific activity = Effect</w:t>
      </w:r>
    </w:p>
    <w:p w:rsidR="00971D71" w:rsidRPr="005B1701" w:rsidRDefault="00971D71" w:rsidP="005B1701">
      <w:pPr>
        <w:pStyle w:val="ListParagraph"/>
        <w:numPr>
          <w:ilvl w:val="2"/>
          <w:numId w:val="81"/>
        </w:numPr>
        <w:tabs>
          <w:tab w:val="clear" w:pos="2160"/>
          <w:tab w:val="num" w:pos="1980"/>
        </w:tabs>
        <w:spacing w:after="0" w:line="240" w:lineRule="auto"/>
        <w:ind w:left="198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 xml:space="preserve">Claimant has to establish effect violates underlying Charter values of </w:t>
      </w:r>
      <w:r w:rsidRPr="005B1701">
        <w:rPr>
          <w:rFonts w:eastAsia="Times New Roman" w:cs="Times New Roman"/>
          <w:b/>
          <w:color w:val="000000" w:themeColor="text1"/>
          <w:sz w:val="24"/>
          <w:szCs w:val="24"/>
          <w:lang w:eastAsia="en-CA"/>
        </w:rPr>
        <w:t xml:space="preserve">public discourse, truth finding, self-fulfillment </w:t>
      </w:r>
    </w:p>
    <w:p w:rsidR="00971D71" w:rsidRPr="005B1701" w:rsidRDefault="00971D71" w:rsidP="005B1701">
      <w:pPr>
        <w:numPr>
          <w:ilvl w:val="0"/>
          <w:numId w:val="59"/>
        </w:numPr>
        <w:tabs>
          <w:tab w:val="clear" w:pos="720"/>
          <w:tab w:val="num" w:pos="540"/>
        </w:tabs>
        <w:spacing w:after="0" w:line="240" w:lineRule="auto"/>
        <w:ind w:left="3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If negative claim (wanting govt to back off), keep going, but if positive claim (wanting to access to statutory regime/platform because of underinclusiveness) then have to establish all 3 Dunmore factors</w:t>
      </w:r>
    </w:p>
    <w:p w:rsidR="00971D71" w:rsidRPr="005B1701" w:rsidRDefault="00971D71" w:rsidP="005B1701">
      <w:pPr>
        <w:pStyle w:val="ListParagraph"/>
        <w:numPr>
          <w:ilvl w:val="1"/>
          <w:numId w:val="59"/>
        </w:numPr>
        <w:tabs>
          <w:tab w:val="clear" w:pos="1440"/>
          <w:tab w:val="num" w:pos="1260"/>
        </w:tabs>
        <w:spacing w:after="0" w:line="240" w:lineRule="auto"/>
        <w:ind w:left="1260"/>
        <w:rPr>
          <w:rFonts w:eastAsia="Times New Roman" w:cs="Times New Roman"/>
          <w:color w:val="000000" w:themeColor="text1"/>
          <w:sz w:val="24"/>
          <w:szCs w:val="24"/>
          <w:lang w:val="en-GB" w:eastAsia="en-CA"/>
        </w:rPr>
      </w:pPr>
      <w:r w:rsidRPr="005B1701">
        <w:rPr>
          <w:rFonts w:eastAsia="Times New Roman" w:cs="Times New Roman"/>
          <w:color w:val="000000" w:themeColor="text1"/>
          <w:sz w:val="24"/>
          <w:szCs w:val="24"/>
          <w:lang w:val="en-GB" w:eastAsia="en-CA"/>
        </w:rPr>
        <w:t>Claim of under-inclusion should be grounded in fundamental freedom of expression rather than in access to particular statutory regime.</w:t>
      </w:r>
    </w:p>
    <w:p w:rsidR="00971D71" w:rsidRPr="005B1701" w:rsidRDefault="00971D71" w:rsidP="005B1701">
      <w:pPr>
        <w:pStyle w:val="ListParagraph"/>
        <w:numPr>
          <w:ilvl w:val="1"/>
          <w:numId w:val="59"/>
        </w:numPr>
        <w:tabs>
          <w:tab w:val="clear" w:pos="1440"/>
          <w:tab w:val="num" w:pos="1260"/>
        </w:tabs>
        <w:spacing w:after="0" w:line="240" w:lineRule="auto"/>
        <w:ind w:left="1260"/>
        <w:rPr>
          <w:rFonts w:eastAsia="Times New Roman" w:cs="Times New Roman"/>
          <w:color w:val="000000" w:themeColor="text1"/>
          <w:sz w:val="24"/>
          <w:szCs w:val="24"/>
          <w:lang w:val="en-GB" w:eastAsia="en-CA"/>
        </w:rPr>
      </w:pPr>
      <w:r w:rsidRPr="005B1701">
        <w:rPr>
          <w:rFonts w:eastAsia="Times New Roman" w:cs="Times New Roman"/>
          <w:color w:val="000000" w:themeColor="text1"/>
          <w:sz w:val="24"/>
          <w:szCs w:val="24"/>
          <w:lang w:val="en-GB" w:eastAsia="en-CA"/>
        </w:rPr>
        <w:t xml:space="preserve">Claimant must demonstrate that exclusion from a statutory regime has the effect of a </w:t>
      </w:r>
      <w:r w:rsidRPr="005B1701">
        <w:rPr>
          <w:rFonts w:eastAsia="Times New Roman" w:cs="Times New Roman"/>
          <w:b/>
          <w:color w:val="000000" w:themeColor="text1"/>
          <w:sz w:val="24"/>
          <w:szCs w:val="24"/>
          <w:lang w:val="en-GB" w:eastAsia="en-CA"/>
        </w:rPr>
        <w:t>substantial interference</w:t>
      </w:r>
      <w:r w:rsidRPr="005B1701">
        <w:rPr>
          <w:rFonts w:eastAsia="Times New Roman" w:cs="Times New Roman"/>
          <w:color w:val="000000" w:themeColor="text1"/>
          <w:sz w:val="24"/>
          <w:szCs w:val="24"/>
          <w:lang w:val="en-GB" w:eastAsia="en-CA"/>
        </w:rPr>
        <w:t xml:space="preserve"> with s. 2(b) or has the purpose of infringing 2(b).</w:t>
      </w:r>
    </w:p>
    <w:p w:rsidR="00971D71" w:rsidRPr="005B1701" w:rsidRDefault="00971D71" w:rsidP="005B1701">
      <w:pPr>
        <w:pStyle w:val="ListParagraph"/>
        <w:numPr>
          <w:ilvl w:val="1"/>
          <w:numId w:val="59"/>
        </w:numPr>
        <w:tabs>
          <w:tab w:val="clear" w:pos="1440"/>
          <w:tab w:val="num" w:pos="1260"/>
        </w:tabs>
        <w:spacing w:after="0" w:line="240" w:lineRule="auto"/>
        <w:ind w:left="1260"/>
        <w:rPr>
          <w:rFonts w:eastAsia="Times New Roman" w:cs="Times New Roman"/>
          <w:color w:val="000000" w:themeColor="text1"/>
          <w:sz w:val="24"/>
          <w:szCs w:val="24"/>
          <w:lang w:val="en-GB" w:eastAsia="en-CA"/>
        </w:rPr>
      </w:pPr>
      <w:r w:rsidRPr="005B1701">
        <w:rPr>
          <w:rFonts w:eastAsia="Times New Roman" w:cs="Times New Roman"/>
          <w:color w:val="000000" w:themeColor="text1"/>
          <w:sz w:val="24"/>
          <w:szCs w:val="24"/>
          <w:lang w:val="en-GB" w:eastAsia="en-CA"/>
        </w:rPr>
        <w:t>The government is responsible for the inability to exercise the fundamental freedom.</w:t>
      </w:r>
    </w:p>
    <w:p w:rsidR="00971D71" w:rsidRPr="005B1701" w:rsidRDefault="00971D71" w:rsidP="005B1701">
      <w:pPr>
        <w:pStyle w:val="ListParagraph"/>
        <w:numPr>
          <w:ilvl w:val="1"/>
          <w:numId w:val="59"/>
        </w:numPr>
        <w:tabs>
          <w:tab w:val="clear" w:pos="1440"/>
          <w:tab w:val="num" w:pos="1260"/>
        </w:tabs>
        <w:spacing w:after="0" w:line="240" w:lineRule="auto"/>
        <w:ind w:left="1260"/>
        <w:rPr>
          <w:rFonts w:eastAsia="Times New Roman" w:cs="Times New Roman"/>
          <w:color w:val="000000" w:themeColor="text1"/>
          <w:sz w:val="24"/>
          <w:szCs w:val="24"/>
          <w:lang w:val="en-GB" w:eastAsia="en-CA"/>
        </w:rPr>
      </w:pPr>
      <w:r w:rsidRPr="005B1701">
        <w:rPr>
          <w:rFonts w:eastAsia="Times New Roman" w:cs="Times New Roman"/>
          <w:color w:val="000000" w:themeColor="text1"/>
          <w:sz w:val="24"/>
          <w:szCs w:val="24"/>
          <w:lang w:val="en-GB" w:eastAsia="en-CA"/>
        </w:rPr>
        <w:t>If established, proceed to Oakes, otherwise claim fails</w:t>
      </w:r>
    </w:p>
    <w:p w:rsidR="00971D71" w:rsidRPr="005B1701" w:rsidRDefault="00971D71" w:rsidP="005B1701">
      <w:pPr>
        <w:pStyle w:val="ListParagraph"/>
        <w:numPr>
          <w:ilvl w:val="0"/>
          <w:numId w:val="59"/>
        </w:numPr>
        <w:tabs>
          <w:tab w:val="clear" w:pos="720"/>
          <w:tab w:val="num" w:pos="540"/>
          <w:tab w:val="left" w:pos="4014"/>
        </w:tabs>
        <w:spacing w:after="0" w:line="240" w:lineRule="auto"/>
        <w:ind w:left="540"/>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 xml:space="preserve">Section 1 analysis </w:t>
      </w:r>
      <w:r w:rsidRPr="005B1701">
        <w:rPr>
          <w:rFonts w:eastAsia="Times New Roman" w:cs="Times New Roman"/>
          <w:color w:val="000000" w:themeColor="text1"/>
          <w:sz w:val="24"/>
          <w:szCs w:val="24"/>
          <w:lang w:eastAsia="en-CA"/>
        </w:rPr>
        <w:sym w:font="Wingdings" w:char="F0E0"/>
      </w:r>
      <w:r w:rsidRPr="005B1701">
        <w:rPr>
          <w:rFonts w:eastAsia="Times New Roman" w:cs="Times New Roman"/>
          <w:color w:val="000000" w:themeColor="text1"/>
          <w:sz w:val="24"/>
          <w:szCs w:val="24"/>
          <w:lang w:eastAsia="en-CA"/>
        </w:rPr>
        <w:t xml:space="preserve"> Go through Oakes </w:t>
      </w:r>
      <w:r w:rsidRPr="005B1701">
        <w:rPr>
          <w:rFonts w:eastAsia="Times New Roman" w:cs="Times New Roman"/>
          <w:color w:val="000000" w:themeColor="text1"/>
          <w:sz w:val="24"/>
          <w:szCs w:val="24"/>
          <w:lang w:eastAsia="en-CA"/>
        </w:rPr>
        <w:sym w:font="Wingdings" w:char="F0E0"/>
      </w:r>
      <w:r w:rsidRPr="005B1701">
        <w:rPr>
          <w:rFonts w:eastAsia="Times New Roman" w:cs="Times New Roman"/>
          <w:color w:val="000000" w:themeColor="text1"/>
          <w:sz w:val="24"/>
          <w:szCs w:val="24"/>
          <w:lang w:eastAsia="en-CA"/>
        </w:rPr>
        <w:t xml:space="preserve"> is there a law? (no law = automatic win); provision has to be intelligible to judges; policy decisions can be law for s 1 purposes (Charter or Admin analysis)</w:t>
      </w:r>
    </w:p>
    <w:p w:rsidR="00971D71" w:rsidRPr="005B1701" w:rsidRDefault="00971D71" w:rsidP="005B1701">
      <w:pPr>
        <w:pStyle w:val="ListParagraph"/>
        <w:numPr>
          <w:ilvl w:val="1"/>
          <w:numId w:val="59"/>
        </w:numPr>
        <w:tabs>
          <w:tab w:val="clear" w:pos="1440"/>
          <w:tab w:val="num" w:pos="1260"/>
          <w:tab w:val="left" w:pos="4014"/>
        </w:tabs>
        <w:spacing w:after="0" w:line="240" w:lineRule="auto"/>
        <w:ind w:left="1260"/>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Pressing and Substantial Objective</w:t>
      </w:r>
    </w:p>
    <w:p w:rsidR="00971D71" w:rsidRPr="005B1701" w:rsidRDefault="00971D71" w:rsidP="005B1701">
      <w:pPr>
        <w:pStyle w:val="ListParagraph"/>
        <w:numPr>
          <w:ilvl w:val="1"/>
          <w:numId w:val="59"/>
        </w:numPr>
        <w:tabs>
          <w:tab w:val="clear" w:pos="1440"/>
          <w:tab w:val="num" w:pos="1260"/>
          <w:tab w:val="left" w:pos="4014"/>
        </w:tabs>
        <w:spacing w:after="0" w:line="240" w:lineRule="auto"/>
        <w:ind w:left="1260"/>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Proportionality</w:t>
      </w:r>
    </w:p>
    <w:p w:rsidR="00971D71" w:rsidRPr="005B1701" w:rsidRDefault="00971D71" w:rsidP="005B1701">
      <w:pPr>
        <w:pStyle w:val="ListParagraph"/>
        <w:numPr>
          <w:ilvl w:val="2"/>
          <w:numId w:val="59"/>
        </w:numPr>
        <w:tabs>
          <w:tab w:val="clear" w:pos="2160"/>
          <w:tab w:val="num" w:pos="1980"/>
          <w:tab w:val="left" w:pos="4014"/>
        </w:tabs>
        <w:spacing w:after="0" w:line="240" w:lineRule="auto"/>
        <w:ind w:left="1980"/>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Rational connection</w:t>
      </w:r>
    </w:p>
    <w:p w:rsidR="00971D71" w:rsidRPr="005B1701" w:rsidRDefault="00971D71" w:rsidP="005B1701">
      <w:pPr>
        <w:pStyle w:val="ListParagraph"/>
        <w:numPr>
          <w:ilvl w:val="2"/>
          <w:numId w:val="59"/>
        </w:numPr>
        <w:tabs>
          <w:tab w:val="clear" w:pos="2160"/>
          <w:tab w:val="num" w:pos="1980"/>
          <w:tab w:val="left" w:pos="4014"/>
        </w:tabs>
        <w:spacing w:after="0" w:line="240" w:lineRule="auto"/>
        <w:ind w:left="1980"/>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Minimal impairment</w:t>
      </w:r>
    </w:p>
    <w:p w:rsidR="00971D71" w:rsidRPr="005B1701" w:rsidRDefault="00971D71" w:rsidP="005B1701">
      <w:pPr>
        <w:pStyle w:val="ListParagraph"/>
        <w:numPr>
          <w:ilvl w:val="2"/>
          <w:numId w:val="59"/>
        </w:numPr>
        <w:tabs>
          <w:tab w:val="clear" w:pos="2160"/>
          <w:tab w:val="num" w:pos="1980"/>
          <w:tab w:val="left" w:pos="4014"/>
        </w:tabs>
        <w:spacing w:after="0" w:line="240" w:lineRule="auto"/>
        <w:ind w:left="1980"/>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Balancing of means and ends</w:t>
      </w:r>
    </w:p>
    <w:p w:rsidR="00971D71" w:rsidRPr="005B1701" w:rsidRDefault="00971D71" w:rsidP="005B1701">
      <w:pPr>
        <w:pStyle w:val="ListParagraph"/>
        <w:numPr>
          <w:ilvl w:val="0"/>
          <w:numId w:val="59"/>
        </w:numPr>
        <w:tabs>
          <w:tab w:val="clear" w:pos="720"/>
          <w:tab w:val="num" w:pos="540"/>
        </w:tabs>
        <w:spacing w:after="0" w:line="240" w:lineRule="auto"/>
        <w:ind w:left="54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 xml:space="preserve">Finally get to remedy </w:t>
      </w:r>
    </w:p>
    <w:p w:rsidR="00971D71" w:rsidRPr="005B1701" w:rsidRDefault="00971D71" w:rsidP="005B1701">
      <w:pPr>
        <w:pStyle w:val="ListParagraph"/>
        <w:numPr>
          <w:ilvl w:val="1"/>
          <w:numId w:val="82"/>
        </w:numPr>
        <w:tabs>
          <w:tab w:val="clear" w:pos="1440"/>
          <w:tab w:val="num" w:pos="1260"/>
        </w:tabs>
        <w:spacing w:after="0" w:line="240" w:lineRule="auto"/>
        <w:ind w:left="126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S 52 or s 24?</w:t>
      </w:r>
    </w:p>
    <w:p w:rsidR="00971D71" w:rsidRPr="005B1701" w:rsidRDefault="00971D71" w:rsidP="005B1701">
      <w:pPr>
        <w:pStyle w:val="ListParagraph"/>
        <w:numPr>
          <w:ilvl w:val="2"/>
          <w:numId w:val="82"/>
        </w:numPr>
        <w:tabs>
          <w:tab w:val="clear" w:pos="2160"/>
          <w:tab w:val="num" w:pos="1980"/>
        </w:tabs>
        <w:spacing w:after="0" w:line="240" w:lineRule="auto"/>
        <w:ind w:left="198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S 52 is appropriate section to use when a real law is challenged (or when a policy is characterised as law as in Transit case)</w:t>
      </w:r>
    </w:p>
    <w:p w:rsidR="00971D71" w:rsidRPr="005B1701" w:rsidRDefault="00971D71" w:rsidP="005B1701">
      <w:pPr>
        <w:pStyle w:val="ListParagraph"/>
        <w:numPr>
          <w:ilvl w:val="2"/>
          <w:numId w:val="82"/>
        </w:numPr>
        <w:tabs>
          <w:tab w:val="clear" w:pos="2160"/>
          <w:tab w:val="num" w:pos="1980"/>
        </w:tabs>
        <w:spacing w:after="0" w:line="240" w:lineRule="auto"/>
        <w:ind w:left="1980"/>
        <w:textAlignment w:val="center"/>
        <w:rPr>
          <w:rFonts w:eastAsia="Times New Roman" w:cs="Times New Roman"/>
          <w:color w:val="000000" w:themeColor="text1"/>
          <w:sz w:val="24"/>
          <w:szCs w:val="24"/>
          <w:lang w:eastAsia="en-CA"/>
        </w:rPr>
      </w:pPr>
      <w:r w:rsidRPr="005B1701">
        <w:rPr>
          <w:rFonts w:eastAsia="Times New Roman" w:cs="Times New Roman"/>
          <w:color w:val="000000" w:themeColor="text1"/>
          <w:sz w:val="24"/>
          <w:szCs w:val="24"/>
          <w:lang w:eastAsia="en-CA"/>
        </w:rPr>
        <w:t>s 24 is used when it's an administrative action or a govt AGENT, but the law itself is fine</w:t>
      </w:r>
    </w:p>
    <w:p w:rsidR="00971D71" w:rsidRPr="005B1701" w:rsidRDefault="00971D71" w:rsidP="00971D71">
      <w:pPr>
        <w:pStyle w:val="Heading1"/>
        <w:rPr>
          <w:rStyle w:val="IntenseReference"/>
          <w:b/>
          <w:bCs w:val="0"/>
          <w:smallCaps w:val="0"/>
          <w:color w:val="000000" w:themeColor="text1"/>
          <w:spacing w:val="0"/>
        </w:rPr>
      </w:pPr>
      <w:bookmarkStart w:id="59" w:name="_Toc416534288"/>
      <w:r w:rsidRPr="005B1701">
        <w:rPr>
          <w:rStyle w:val="IntenseReference"/>
          <w:b/>
          <w:bCs w:val="0"/>
          <w:smallCaps w:val="0"/>
          <w:color w:val="000000" w:themeColor="text1"/>
          <w:spacing w:val="0"/>
        </w:rPr>
        <w:lastRenderedPageBreak/>
        <w:t>FREEDOM OF CONSCIENCE AND RELIGION</w:t>
      </w:r>
      <w:bookmarkEnd w:id="59"/>
      <w:r w:rsidRPr="005B1701">
        <w:rPr>
          <w:rStyle w:val="IntenseReference"/>
          <w:b/>
          <w:bCs w:val="0"/>
          <w:smallCaps w:val="0"/>
          <w:color w:val="000000" w:themeColor="text1"/>
          <w:spacing w:val="0"/>
        </w:rPr>
        <w:t xml:space="preserve"> </w:t>
      </w:r>
    </w:p>
    <w:p w:rsidR="00971D71" w:rsidRPr="005B1701" w:rsidRDefault="00971D71" w:rsidP="00971D71">
      <w:pPr>
        <w:pStyle w:val="section"/>
        <w:shd w:val="clear" w:color="auto" w:fill="FFFFFF"/>
        <w:spacing w:before="168" w:beforeAutospacing="0" w:after="120" w:afterAutospacing="0" w:line="288" w:lineRule="atLeast"/>
        <w:rPr>
          <w:rStyle w:val="sectionlabel"/>
          <w:rFonts w:asciiTheme="minorHAnsi" w:hAnsiTheme="minorHAnsi"/>
          <w:b/>
          <w:bCs/>
          <w:color w:val="333333"/>
        </w:rPr>
      </w:pPr>
      <w:r w:rsidRPr="005B1701">
        <w:rPr>
          <w:rStyle w:val="sectionlabel"/>
          <w:rFonts w:asciiTheme="minorHAnsi" w:hAnsiTheme="minorHAnsi"/>
          <w:bCs/>
          <w:color w:val="333333"/>
        </w:rPr>
        <w:t>Charter:</w:t>
      </w:r>
    </w:p>
    <w:p w:rsidR="00971D71" w:rsidRPr="005B1701" w:rsidRDefault="00971D71" w:rsidP="00971D71">
      <w:pPr>
        <w:pStyle w:val="section"/>
        <w:shd w:val="clear" w:color="auto" w:fill="FFFFFF"/>
        <w:spacing w:before="168" w:beforeAutospacing="0" w:after="120" w:afterAutospacing="0" w:line="288" w:lineRule="atLeast"/>
        <w:ind w:firstLine="360"/>
        <w:rPr>
          <w:rFonts w:asciiTheme="minorHAnsi" w:hAnsiTheme="minorHAnsi"/>
          <w:color w:val="333333"/>
        </w:rPr>
      </w:pPr>
      <w:r w:rsidRPr="005B1701">
        <w:rPr>
          <w:rStyle w:val="sectionlabel"/>
          <w:rFonts w:asciiTheme="minorHAnsi" w:hAnsiTheme="minorHAnsi"/>
          <w:bCs/>
          <w:color w:val="333333"/>
        </w:rPr>
        <w:t>2.</w:t>
      </w:r>
      <w:r w:rsidRPr="005B1701">
        <w:rPr>
          <w:rFonts w:asciiTheme="minorHAnsi" w:hAnsiTheme="minorHAnsi"/>
          <w:color w:val="333333"/>
        </w:rPr>
        <w:t> Everyone has the following fundamental freedoms:</w:t>
      </w:r>
    </w:p>
    <w:p w:rsidR="00971D71" w:rsidRPr="005B1701" w:rsidRDefault="00971D71" w:rsidP="00971D71">
      <w:pPr>
        <w:pStyle w:val="paragraph"/>
        <w:shd w:val="clear" w:color="auto" w:fill="FFFFFF"/>
        <w:spacing w:before="168" w:beforeAutospacing="0" w:after="120" w:afterAutospacing="0" w:line="288" w:lineRule="atLeast"/>
        <w:ind w:left="1080"/>
        <w:rPr>
          <w:rFonts w:asciiTheme="minorHAnsi" w:hAnsiTheme="minorHAnsi"/>
          <w:color w:val="333333"/>
        </w:rPr>
      </w:pPr>
      <w:r w:rsidRPr="005B1701">
        <w:rPr>
          <w:rFonts w:asciiTheme="minorHAnsi" w:hAnsiTheme="minorHAnsi"/>
          <w:color w:val="333333"/>
        </w:rPr>
        <w:t>(</w:t>
      </w:r>
      <w:r w:rsidRPr="005B1701">
        <w:rPr>
          <w:rStyle w:val="Emphasis"/>
          <w:rFonts w:asciiTheme="minorHAnsi" w:hAnsiTheme="minorHAnsi"/>
          <w:color w:val="333333"/>
        </w:rPr>
        <w:t>a</w:t>
      </w:r>
      <w:r w:rsidRPr="005B1701">
        <w:rPr>
          <w:rFonts w:asciiTheme="minorHAnsi" w:hAnsiTheme="minorHAnsi"/>
          <w:color w:val="333333"/>
        </w:rPr>
        <w:t>) freedom of conscience and religion</w:t>
      </w:r>
    </w:p>
    <w:p w:rsidR="00971D71" w:rsidRPr="005B1701" w:rsidRDefault="00971D71" w:rsidP="00971D71">
      <w:pPr>
        <w:pStyle w:val="paragraph"/>
        <w:shd w:val="clear" w:color="auto" w:fill="FFFFFF"/>
        <w:spacing w:before="168" w:beforeAutospacing="0" w:after="120" w:afterAutospacing="0" w:line="288" w:lineRule="atLeast"/>
        <w:ind w:left="1080"/>
        <w:rPr>
          <w:rFonts w:asciiTheme="minorHAnsi" w:hAnsiTheme="minorHAnsi"/>
          <w:color w:val="333333"/>
        </w:rPr>
      </w:pPr>
    </w:p>
    <w:p w:rsidR="00971D71" w:rsidRPr="005B1701" w:rsidRDefault="00971D71" w:rsidP="00971D71">
      <w:pPr>
        <w:pStyle w:val="ListParagraph"/>
        <w:numPr>
          <w:ilvl w:val="0"/>
          <w:numId w:val="1"/>
        </w:numPr>
        <w:rPr>
          <w:color w:val="000000"/>
          <w:sz w:val="24"/>
          <w:szCs w:val="24"/>
          <w:shd w:val="clear" w:color="auto" w:fill="FFFFFF"/>
        </w:rPr>
      </w:pPr>
      <w:r w:rsidRPr="005B1701">
        <w:rPr>
          <w:color w:val="000000"/>
          <w:sz w:val="24"/>
          <w:szCs w:val="24"/>
          <w:shd w:val="clear" w:color="auto" w:fill="FFFFFF"/>
          <w:lang w:val="en-GB"/>
        </w:rPr>
        <w:t>Freedom</w:t>
      </w:r>
      <w:r w:rsidRPr="005B1701">
        <w:rPr>
          <w:color w:val="000000"/>
          <w:sz w:val="24"/>
          <w:szCs w:val="24"/>
          <w:shd w:val="clear" w:color="auto" w:fill="FFFFFF"/>
        </w:rPr>
        <w:t xml:space="preserve"> of conscience and religion not new or unique to Canada</w:t>
      </w:r>
    </w:p>
    <w:p w:rsidR="00971D71" w:rsidRPr="005B1701" w:rsidRDefault="00971D71" w:rsidP="00971D71">
      <w:pPr>
        <w:pStyle w:val="ListParagraph"/>
        <w:numPr>
          <w:ilvl w:val="0"/>
          <w:numId w:val="1"/>
        </w:numPr>
        <w:rPr>
          <w:color w:val="000000"/>
          <w:sz w:val="24"/>
          <w:szCs w:val="24"/>
          <w:shd w:val="clear" w:color="auto" w:fill="FFFFFF"/>
        </w:rPr>
      </w:pPr>
      <w:r w:rsidRPr="005B1701">
        <w:rPr>
          <w:rFonts w:eastAsia="Times New Roman" w:cs="Times New Roman"/>
          <w:color w:val="000000"/>
          <w:sz w:val="24"/>
          <w:szCs w:val="24"/>
          <w:shd w:val="clear" w:color="auto" w:fill="FFFFFF"/>
          <w:lang w:eastAsia="en-CA"/>
        </w:rPr>
        <w:t xml:space="preserve">Creates collective and individual rights </w:t>
      </w:r>
    </w:p>
    <w:p w:rsidR="00971D71" w:rsidRPr="005B1701" w:rsidRDefault="00971D71" w:rsidP="00971D71">
      <w:pPr>
        <w:pStyle w:val="ListParagraph"/>
        <w:numPr>
          <w:ilvl w:val="0"/>
          <w:numId w:val="1"/>
        </w:numPr>
        <w:rPr>
          <w:color w:val="000000"/>
          <w:sz w:val="24"/>
          <w:szCs w:val="24"/>
          <w:shd w:val="clear" w:color="auto" w:fill="FFFFFF"/>
        </w:rPr>
      </w:pPr>
      <w:r w:rsidRPr="005B1701">
        <w:rPr>
          <w:rFonts w:eastAsia="Times New Roman" w:cs="Times New Roman"/>
          <w:color w:val="000000"/>
          <w:sz w:val="24"/>
          <w:szCs w:val="24"/>
          <w:shd w:val="clear" w:color="auto" w:fill="FFFFFF"/>
          <w:lang w:eastAsia="en-CA"/>
        </w:rPr>
        <w:t xml:space="preserve">SCC is very reluctant to delve into religious beliefs </w:t>
      </w:r>
    </w:p>
    <w:p w:rsidR="00971D71" w:rsidRPr="005B1701" w:rsidRDefault="00971D71" w:rsidP="00971D71">
      <w:pPr>
        <w:spacing w:after="0" w:line="240" w:lineRule="auto"/>
        <w:rPr>
          <w:rFonts w:eastAsia="Times New Roman" w:cs="Times New Roman"/>
          <w:b/>
          <w:bCs/>
          <w:color w:val="000000"/>
          <w:sz w:val="24"/>
          <w:szCs w:val="24"/>
          <w:u w:val="single"/>
          <w:lang w:val="en-GB" w:eastAsia="en-CA"/>
        </w:rPr>
      </w:pPr>
    </w:p>
    <w:p w:rsidR="00971D71" w:rsidRPr="005B1701" w:rsidRDefault="00971D71" w:rsidP="00971D71">
      <w:pPr>
        <w:pStyle w:val="Heading2"/>
      </w:pPr>
      <w:bookmarkStart w:id="60" w:name="_Toc416534289"/>
      <w:r w:rsidRPr="005B1701">
        <w:t>R v Big M Drug Mart [1985] 1 SCR 295</w:t>
      </w:r>
      <w:bookmarkEnd w:id="60"/>
      <w:r w:rsidRPr="005B1701">
        <w:t xml:space="preserve">    </w:t>
      </w:r>
    </w:p>
    <w:p w:rsidR="00971D71" w:rsidRPr="005B1701" w:rsidRDefault="00971D71" w:rsidP="00971D71">
      <w:pPr>
        <w:spacing w:after="0" w:line="240" w:lineRule="auto"/>
        <w:rPr>
          <w:rFonts w:eastAsia="Times New Roman" w:cs="Times New Roman"/>
          <w:color w:val="0000FF"/>
          <w:sz w:val="24"/>
          <w:szCs w:val="24"/>
          <w:lang w:eastAsia="en-CA"/>
        </w:rPr>
      </w:pPr>
      <w:r w:rsidRPr="005B1701">
        <w:rPr>
          <w:rFonts w:eastAsia="Times New Roman" w:cs="Times New Roman"/>
          <w:b/>
          <w:bCs/>
          <w:color w:val="0000FF"/>
          <w:sz w:val="24"/>
          <w:szCs w:val="24"/>
          <w:lang w:val="en-GB" w:eastAsia="en-CA"/>
        </w:rPr>
        <w:t xml:space="preserve">Leading case for </w:t>
      </w:r>
      <w:r w:rsidRPr="005B1701">
        <w:rPr>
          <w:rFonts w:eastAsia="Times New Roman" w:cs="Times New Roman"/>
          <w:b/>
          <w:bCs/>
          <w:color w:val="0000FF"/>
          <w:sz w:val="24"/>
          <w:szCs w:val="24"/>
          <w:u w:val="single"/>
          <w:lang w:val="en-GB" w:eastAsia="en-CA"/>
        </w:rPr>
        <w:t>scope</w:t>
      </w:r>
      <w:r w:rsidRPr="005B1701">
        <w:rPr>
          <w:rFonts w:eastAsia="Times New Roman" w:cs="Times New Roman"/>
          <w:b/>
          <w:bCs/>
          <w:color w:val="0000FF"/>
          <w:sz w:val="24"/>
          <w:szCs w:val="24"/>
          <w:lang w:val="en-GB" w:eastAsia="en-CA"/>
        </w:rPr>
        <w:t xml:space="preserve"> of</w:t>
      </w:r>
      <w:r w:rsidRPr="005B1701">
        <w:rPr>
          <w:rFonts w:eastAsia="Times New Roman" w:cs="Times New Roman"/>
          <w:b/>
          <w:bCs/>
          <w:color w:val="0000FF"/>
          <w:sz w:val="24"/>
          <w:szCs w:val="24"/>
          <w:lang w:eastAsia="en-CA"/>
        </w:rPr>
        <w:t xml:space="preserve"> Freedom of Religion (FOR); govt cannot compel people to do or not do things because of religion</w:t>
      </w:r>
    </w:p>
    <w:p w:rsidR="00971D71" w:rsidRPr="005B1701" w:rsidRDefault="00971D71" w:rsidP="00971D71">
      <w:pPr>
        <w:spacing w:after="0" w:line="240" w:lineRule="auto"/>
        <w:ind w:left="54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u w:val="single"/>
          <w:lang w:eastAsia="en-CA"/>
        </w:rPr>
        <w:t xml:space="preserve">No Oakes analysis because hadn't been invented yet </w:t>
      </w:r>
    </w:p>
    <w:p w:rsidR="00971D71" w:rsidRPr="005B1701" w:rsidRDefault="00971D71" w:rsidP="00971D71">
      <w:pPr>
        <w:spacing w:after="0" w:line="240" w:lineRule="auto"/>
        <w:rPr>
          <w:rFonts w:eastAsia="Times New Roman" w:cs="Times New Roman"/>
          <w:b/>
          <w:bCs/>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Facts</w:t>
      </w:r>
      <w:r w:rsidRPr="005B1701">
        <w:rPr>
          <w:rFonts w:eastAsia="Times New Roman" w:cs="Times New Roman"/>
          <w:sz w:val="24"/>
          <w:szCs w:val="24"/>
          <w:lang w:eastAsia="en-CA"/>
        </w:rPr>
        <w:t xml:space="preserve">: Big M charged with unlawfully carrying out sale of goods contrary to Lord’s Day Act </w:t>
      </w:r>
    </w:p>
    <w:p w:rsidR="00971D71" w:rsidRPr="005B1701" w:rsidRDefault="00971D71" w:rsidP="005B1701">
      <w:pPr>
        <w:pStyle w:val="ListParagraph"/>
        <w:numPr>
          <w:ilvl w:val="0"/>
          <w:numId w:val="18"/>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Big M challenged Lord Day’s Act saying that it violation freedom of conscience and religion under s.2(a)</w:t>
      </w:r>
    </w:p>
    <w:p w:rsidR="00971D71" w:rsidRPr="005B1701" w:rsidRDefault="00971D71" w:rsidP="00971D71">
      <w:pPr>
        <w:spacing w:after="0" w:line="240" w:lineRule="auto"/>
        <w:rPr>
          <w:rFonts w:eastAsia="Times New Roman" w:cs="Times New Roman"/>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Issue</w:t>
      </w:r>
      <w:r w:rsidRPr="005B1701">
        <w:rPr>
          <w:rFonts w:eastAsia="Times New Roman" w:cs="Times New Roman"/>
          <w:sz w:val="24"/>
          <w:szCs w:val="24"/>
          <w:lang w:eastAsia="en-CA"/>
        </w:rPr>
        <w:t>: Does Lord’s Day Act violate s.2(a) and can it be saved under s.1</w:t>
      </w:r>
    </w:p>
    <w:p w:rsidR="00971D71" w:rsidRPr="005B1701" w:rsidRDefault="00971D71" w:rsidP="00971D71">
      <w:pPr>
        <w:spacing w:after="0" w:line="240" w:lineRule="auto"/>
        <w:ind w:left="54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Analysis</w:t>
      </w:r>
      <w:r w:rsidRPr="005B1701">
        <w:rPr>
          <w:rFonts w:eastAsia="Times New Roman" w:cs="Times New Roman"/>
          <w:sz w:val="24"/>
          <w:szCs w:val="24"/>
          <w:lang w:eastAsia="en-CA"/>
        </w:rPr>
        <w:t>:</w:t>
      </w:r>
    </w:p>
    <w:p w:rsidR="00971D71" w:rsidRPr="005B1701" w:rsidRDefault="00971D71" w:rsidP="00971D71">
      <w:pPr>
        <w:numPr>
          <w:ilvl w:val="0"/>
          <w:numId w:val="2"/>
        </w:numPr>
        <w:tabs>
          <w:tab w:val="clear" w:pos="0"/>
          <w:tab w:val="num" w:pos="-720"/>
          <w:tab w:val="num" w:pos="72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FOR -- matter falling within federal legislative competence </w:t>
      </w:r>
    </w:p>
    <w:p w:rsidR="00971D71" w:rsidRPr="005B1701" w:rsidRDefault="00971D71" w:rsidP="00971D71">
      <w:pPr>
        <w:numPr>
          <w:ilvl w:val="0"/>
          <w:numId w:val="2"/>
        </w:numPr>
        <w:tabs>
          <w:tab w:val="clear" w:pos="0"/>
          <w:tab w:val="num" w:pos="-720"/>
          <w:tab w:val="num" w:pos="72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Under LDA, non-Christians prohibited for religious reasons from carrying out activities which are lawful and moral</w:t>
      </w:r>
    </w:p>
    <w:p w:rsidR="00971D71" w:rsidRPr="005B1701" w:rsidRDefault="00971D71" w:rsidP="00971D71">
      <w:pPr>
        <w:numPr>
          <w:ilvl w:val="1"/>
          <w:numId w:val="2"/>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Argument that Big M (corporation) not entitled to relief under s 24(1) (remedy) because FOR is a personal freedom and corporations cannot be said to have a conscience/hold religious beliefs</w:t>
      </w:r>
    </w:p>
    <w:p w:rsidR="00971D71" w:rsidRPr="005B1701" w:rsidRDefault="00971D71" w:rsidP="00971D71">
      <w:pPr>
        <w:spacing w:after="0" w:line="240" w:lineRule="auto"/>
        <w:ind w:left="900"/>
        <w:rPr>
          <w:rFonts w:eastAsia="Times New Roman" w:cs="Times New Roman"/>
          <w:sz w:val="24"/>
          <w:szCs w:val="24"/>
          <w:lang w:eastAsia="en-CA"/>
        </w:rPr>
      </w:pPr>
      <w:r w:rsidRPr="005B1701">
        <w:rPr>
          <w:rFonts w:eastAsia="Times New Roman" w:cs="Times New Roman"/>
          <w:sz w:val="24"/>
          <w:szCs w:val="24"/>
          <w:lang w:eastAsia="en-CA"/>
        </w:rPr>
        <w:t>= cannot be protected under s 2(a) nor can its rights and freedoms be infringed on or denied under s 24(1)</w:t>
      </w:r>
    </w:p>
    <w:p w:rsidR="00971D71" w:rsidRPr="005B1701" w:rsidRDefault="00971D71" w:rsidP="005B1701">
      <w:pPr>
        <w:pStyle w:val="ListParagraph"/>
        <w:numPr>
          <w:ilvl w:val="0"/>
          <w:numId w:val="19"/>
        </w:num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Also argued that provincial court judge lacked jurisdiction to make any form of declaration under s 52 of CA</w:t>
      </w:r>
    </w:p>
    <w:p w:rsidR="00971D71" w:rsidRPr="005B1701" w:rsidRDefault="00971D71" w:rsidP="005B1701">
      <w:pPr>
        <w:pStyle w:val="ListParagraph"/>
        <w:numPr>
          <w:ilvl w:val="0"/>
          <w:numId w:val="19"/>
        </w:numPr>
        <w:spacing w:after="0" w:line="240" w:lineRule="auto"/>
        <w:ind w:left="360"/>
        <w:rPr>
          <w:rFonts w:eastAsia="Times New Roman" w:cs="Times New Roman"/>
          <w:sz w:val="24"/>
          <w:szCs w:val="24"/>
          <w:lang w:eastAsia="en-CA"/>
        </w:rPr>
      </w:pPr>
      <w:r w:rsidRPr="005B1701">
        <w:rPr>
          <w:rFonts w:eastAsia="Times New Roman" w:cs="Times New Roman"/>
          <w:b/>
          <w:sz w:val="24"/>
          <w:szCs w:val="24"/>
          <w:lang w:eastAsia="en-CA"/>
        </w:rPr>
        <w:t>Court disagrees</w:t>
      </w:r>
      <w:r w:rsidRPr="005B1701">
        <w:rPr>
          <w:rFonts w:eastAsia="Times New Roman" w:cs="Times New Roman"/>
          <w:sz w:val="24"/>
          <w:szCs w:val="24"/>
          <w:lang w:eastAsia="en-CA"/>
        </w:rPr>
        <w:t xml:space="preserve">: </w:t>
      </w:r>
    </w:p>
    <w:p w:rsidR="00971D71" w:rsidRPr="005B1701" w:rsidRDefault="00971D71" w:rsidP="005B1701">
      <w:pPr>
        <w:pStyle w:val="ListParagraph"/>
        <w:numPr>
          <w:ilvl w:val="0"/>
          <w:numId w:val="19"/>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s 24(1) sets out remedy for individuals (real or artificial) whose Charter rights have been infringed</w:t>
      </w:r>
    </w:p>
    <w:p w:rsidR="00971D71" w:rsidRPr="005B1701" w:rsidRDefault="00971D71" w:rsidP="005B1701">
      <w:pPr>
        <w:pStyle w:val="ListParagraph"/>
        <w:numPr>
          <w:ilvl w:val="0"/>
          <w:numId w:val="19"/>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However, because here the validity of a law is being challenged, s 24(1) is irrelevant --&gt; have to look at s 52</w:t>
      </w:r>
    </w:p>
    <w:p w:rsidR="00971D71" w:rsidRPr="005B1701" w:rsidRDefault="00971D71" w:rsidP="005B1701">
      <w:pPr>
        <w:pStyle w:val="ListParagraph"/>
        <w:numPr>
          <w:ilvl w:val="0"/>
          <w:numId w:val="19"/>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any accused (corporate or individual) can challenge the </w:t>
      </w:r>
      <w:r w:rsidRPr="005B1701">
        <w:rPr>
          <w:rFonts w:eastAsia="Times New Roman" w:cs="Times New Roman"/>
          <w:i/>
          <w:iCs/>
          <w:sz w:val="24"/>
          <w:szCs w:val="24"/>
          <w:lang w:eastAsia="en-CA"/>
        </w:rPr>
        <w:t>validity</w:t>
      </w:r>
      <w:r w:rsidRPr="005B1701">
        <w:rPr>
          <w:rFonts w:eastAsia="Times New Roman" w:cs="Times New Roman"/>
          <w:sz w:val="24"/>
          <w:szCs w:val="24"/>
          <w:lang w:eastAsia="en-CA"/>
        </w:rPr>
        <w:t xml:space="preserve"> of a criminal law -- don't need standing for that and don't have to go through that process ("Any accused whether person or corporation may defend a criminal charge by arguing the charge is unconstitutional")</w:t>
      </w:r>
    </w:p>
    <w:p w:rsidR="00971D71" w:rsidRPr="005B1701" w:rsidRDefault="00971D71" w:rsidP="00971D71">
      <w:pPr>
        <w:numPr>
          <w:ilvl w:val="1"/>
          <w:numId w:val="3"/>
        </w:numPr>
        <w:tabs>
          <w:tab w:val="num" w:pos="540"/>
        </w:tabs>
        <w:spacing w:after="0" w:line="240" w:lineRule="auto"/>
        <w:ind w:left="72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Whether corporation can exercise FOR is irrelevant </w:t>
      </w:r>
    </w:p>
    <w:p w:rsidR="00971D71" w:rsidRPr="005B1701" w:rsidRDefault="00971D71" w:rsidP="005B1701">
      <w:pPr>
        <w:pStyle w:val="ListParagraph"/>
        <w:numPr>
          <w:ilvl w:val="0"/>
          <w:numId w:val="20"/>
        </w:numPr>
        <w:tabs>
          <w:tab w:val="num" w:pos="3060"/>
        </w:tabs>
        <w:spacing w:after="0" w:line="240" w:lineRule="auto"/>
        <w:ind w:left="360"/>
        <w:textAlignment w:val="center"/>
        <w:rPr>
          <w:rFonts w:eastAsia="Times New Roman" w:cs="Times New Roman"/>
          <w:sz w:val="24"/>
          <w:szCs w:val="24"/>
          <w:lang w:eastAsia="en-CA"/>
        </w:rPr>
      </w:pPr>
      <w:r w:rsidRPr="005B1701">
        <w:rPr>
          <w:rFonts w:eastAsia="Times New Roman" w:cs="Times New Roman"/>
          <w:b/>
          <w:bCs/>
          <w:sz w:val="24"/>
          <w:szCs w:val="24"/>
          <w:lang w:eastAsia="en-CA"/>
        </w:rPr>
        <w:t>FOR: right to entertain chosen religious beliefs, to declare them openly and without fear of hindrance/reprisal, and right to manifest religious belief by worship, practice, teaching, dissemination</w:t>
      </w:r>
    </w:p>
    <w:p w:rsidR="00971D71" w:rsidRPr="005B1701" w:rsidRDefault="00971D71" w:rsidP="005B1701">
      <w:pPr>
        <w:pStyle w:val="ListParagraph"/>
        <w:numPr>
          <w:ilvl w:val="0"/>
          <w:numId w:val="20"/>
        </w:numPr>
        <w:tabs>
          <w:tab w:val="num" w:pos="3060"/>
        </w:tabs>
        <w:spacing w:after="0" w:line="240" w:lineRule="auto"/>
        <w:ind w:left="360"/>
        <w:textAlignment w:val="center"/>
        <w:rPr>
          <w:rFonts w:eastAsia="Times New Roman" w:cs="Times New Roman"/>
          <w:sz w:val="24"/>
          <w:szCs w:val="24"/>
          <w:lang w:eastAsia="en-CA"/>
        </w:rPr>
      </w:pPr>
      <w:r w:rsidRPr="005B1701">
        <w:rPr>
          <w:rFonts w:eastAsia="Times New Roman" w:cs="Times New Roman"/>
          <w:b/>
          <w:bCs/>
          <w:sz w:val="24"/>
          <w:szCs w:val="24"/>
          <w:lang w:eastAsia="en-CA"/>
        </w:rPr>
        <w:lastRenderedPageBreak/>
        <w:t>ALSO: to ensure freedom from coercion or constraint, either through direct or indirect, action or inaction = no one to be forced to act in a way that is contrary to his/her beliefs  (“Freedom”)</w:t>
      </w:r>
    </w:p>
    <w:p w:rsidR="00971D71" w:rsidRPr="005B1701" w:rsidRDefault="00971D71" w:rsidP="005B1701">
      <w:pPr>
        <w:pStyle w:val="ListParagraph"/>
        <w:numPr>
          <w:ilvl w:val="1"/>
          <w:numId w:val="20"/>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imposing Christian ideals on all non-Christians goes against Charter values and freedom of choice in general </w:t>
      </w:r>
    </w:p>
    <w:p w:rsidR="00971D71" w:rsidRPr="005B1701" w:rsidRDefault="00971D71" w:rsidP="005B1701">
      <w:pPr>
        <w:pStyle w:val="ListParagraph"/>
        <w:numPr>
          <w:ilvl w:val="0"/>
          <w:numId w:val="20"/>
        </w:numPr>
        <w:tabs>
          <w:tab w:val="num" w:pos="306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Respect for individual conscience tied to value of human dignity and democracy (being able to make choices freely)</w:t>
      </w:r>
    </w:p>
    <w:p w:rsidR="00971D71" w:rsidRPr="005B1701" w:rsidRDefault="00971D71" w:rsidP="005B1701">
      <w:pPr>
        <w:pStyle w:val="ListParagraph"/>
        <w:numPr>
          <w:ilvl w:val="0"/>
          <w:numId w:val="18"/>
        </w:numPr>
        <w:spacing w:after="0" w:line="240" w:lineRule="auto"/>
        <w:textAlignment w:val="center"/>
        <w:rPr>
          <w:rFonts w:eastAsia="Times New Roman" w:cs="Times New Roman"/>
          <w:sz w:val="24"/>
          <w:szCs w:val="24"/>
          <w:lang w:eastAsia="en-CA"/>
        </w:rPr>
      </w:pPr>
      <w:r w:rsidRPr="005B1701">
        <w:rPr>
          <w:rFonts w:eastAsia="Times New Roman" w:cs="Times New Roman"/>
          <w:b/>
          <w:sz w:val="24"/>
          <w:szCs w:val="24"/>
          <w:lang w:eastAsia="en-CA"/>
        </w:rPr>
        <w:t>Subject to limitations</w:t>
      </w:r>
      <w:r w:rsidRPr="005B1701">
        <w:rPr>
          <w:rFonts w:eastAsia="Times New Roman" w:cs="Times New Roman"/>
          <w:sz w:val="24"/>
          <w:szCs w:val="24"/>
          <w:lang w:eastAsia="en-CA"/>
        </w:rPr>
        <w:t>: protect public safety, order, health, morals rights or freedoms of others (Internal Limits)</w:t>
      </w:r>
    </w:p>
    <w:p w:rsidR="00971D71" w:rsidRPr="005B1701" w:rsidRDefault="00971D71" w:rsidP="005B1701">
      <w:pPr>
        <w:numPr>
          <w:ilvl w:val="1"/>
          <w:numId w:val="18"/>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Can defend on the basis of public safety, order, health, morals = limitations to the FOR argument </w:t>
      </w:r>
    </w:p>
    <w:p w:rsidR="00971D71" w:rsidRPr="005B1701" w:rsidRDefault="00971D71" w:rsidP="005B1701">
      <w:pPr>
        <w:pStyle w:val="ListParagraph"/>
        <w:numPr>
          <w:ilvl w:val="0"/>
          <w:numId w:val="20"/>
        </w:numPr>
        <w:tabs>
          <w:tab w:val="num" w:pos="306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Charter should be interpreted with purpose in mind, read broadly but not too broadly as it was not created in a vacuum </w:t>
      </w:r>
    </w:p>
    <w:p w:rsidR="00971D71" w:rsidRPr="005B1701" w:rsidRDefault="00971D71" w:rsidP="005B1701">
      <w:pPr>
        <w:pStyle w:val="ListParagraph"/>
        <w:numPr>
          <w:ilvl w:val="0"/>
          <w:numId w:val="20"/>
        </w:numPr>
        <w:tabs>
          <w:tab w:val="num" w:pos="306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Government cannot give legislative preference for one religion over others</w:t>
      </w:r>
    </w:p>
    <w:p w:rsidR="00971D71" w:rsidRPr="005B1701" w:rsidRDefault="00971D71" w:rsidP="005B1701">
      <w:pPr>
        <w:pStyle w:val="ListParagraph"/>
        <w:numPr>
          <w:ilvl w:val="1"/>
          <w:numId w:val="20"/>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Truly free society is one which can accommodate a wide variety of beliefs, diversity of tastes and pursuits, customs and codes of conduct ; must surely be founded in respect for inherent dignity and inviolable rights of human person </w:t>
      </w:r>
    </w:p>
    <w:p w:rsidR="00971D71" w:rsidRPr="005B1701" w:rsidRDefault="00971D71" w:rsidP="005B1701">
      <w:pPr>
        <w:pStyle w:val="ListParagraph"/>
        <w:numPr>
          <w:ilvl w:val="0"/>
          <w:numId w:val="20"/>
        </w:numPr>
        <w:tabs>
          <w:tab w:val="num" w:pos="306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Pre-charter when this statute was created and was based in enforcement of (Christian) morals -- courts stuck with this</w:t>
      </w:r>
    </w:p>
    <w:p w:rsidR="00971D71" w:rsidRPr="005B1701" w:rsidRDefault="00971D71" w:rsidP="005B1701">
      <w:pPr>
        <w:pStyle w:val="ListParagraph"/>
        <w:numPr>
          <w:ilvl w:val="0"/>
          <w:numId w:val="20"/>
        </w:numPr>
        <w:tabs>
          <w:tab w:val="num" w:pos="306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Does not allow shifting purposes</w:t>
      </w:r>
    </w:p>
    <w:p w:rsidR="00971D71" w:rsidRPr="005B1701" w:rsidRDefault="00971D71" w:rsidP="005B1701">
      <w:pPr>
        <w:pStyle w:val="ListParagraph"/>
        <w:numPr>
          <w:ilvl w:val="0"/>
          <w:numId w:val="20"/>
        </w:numPr>
        <w:tabs>
          <w:tab w:val="num" w:pos="3060"/>
        </w:tabs>
        <w:spacing w:after="0" w:line="240" w:lineRule="auto"/>
        <w:ind w:left="360"/>
        <w:textAlignment w:val="center"/>
        <w:rPr>
          <w:rFonts w:eastAsia="Times New Roman" w:cs="Times New Roman"/>
          <w:b/>
          <w:sz w:val="24"/>
          <w:szCs w:val="24"/>
          <w:lang w:eastAsia="en-CA"/>
        </w:rPr>
      </w:pPr>
      <w:r w:rsidRPr="005B1701">
        <w:rPr>
          <w:rFonts w:eastAsia="Times New Roman" w:cs="Times New Roman"/>
          <w:b/>
          <w:sz w:val="24"/>
          <w:szCs w:val="24"/>
          <w:lang w:eastAsia="en-CA"/>
        </w:rPr>
        <w:t>Engaging in perfectly legal activities ("harmless acts") cannot be against the law</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b/>
          <w:bCs/>
          <w:sz w:val="24"/>
          <w:szCs w:val="24"/>
          <w:lang w:eastAsia="en-CA"/>
        </w:rPr>
        <w:t>Important paragraphs:</w:t>
      </w:r>
    </w:p>
    <w:p w:rsidR="00971D71" w:rsidRPr="005B1701" w:rsidRDefault="00971D71" w:rsidP="00971D71">
      <w:pPr>
        <w:numPr>
          <w:ilvl w:val="0"/>
          <w:numId w:val="4"/>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94 and 95 = 95 general outlines of s 2(a)</w:t>
      </w:r>
    </w:p>
    <w:p w:rsidR="00971D71" w:rsidRPr="005B1701" w:rsidRDefault="00971D71" w:rsidP="00971D71">
      <w:pPr>
        <w:numPr>
          <w:ilvl w:val="1"/>
          <w:numId w:val="4"/>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Coercion : direct and indirect means</w:t>
      </w:r>
    </w:p>
    <w:p w:rsidR="00971D71" w:rsidRPr="005B1701" w:rsidRDefault="00971D71" w:rsidP="00971D71">
      <w:pPr>
        <w:numPr>
          <w:ilvl w:val="0"/>
          <w:numId w:val="4"/>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shd w:val="clear" w:color="auto" w:fill="FFFFFF"/>
          <w:lang w:eastAsia="en-CA"/>
        </w:rPr>
        <w:t xml:space="preserve">123: </w:t>
      </w:r>
      <w:r w:rsidRPr="005B1701">
        <w:rPr>
          <w:rFonts w:eastAsia="Times New Roman" w:cs="Times New Roman"/>
          <w:b/>
          <w:bCs/>
          <w:sz w:val="24"/>
          <w:szCs w:val="24"/>
          <w:shd w:val="clear" w:color="auto" w:fill="FFFFFF"/>
          <w:lang w:eastAsia="en-CA"/>
        </w:rPr>
        <w:t xml:space="preserve">Purpose </w:t>
      </w:r>
      <w:r w:rsidRPr="005B1701">
        <w:rPr>
          <w:rFonts w:eastAsia="Times New Roman" w:cs="Times New Roman"/>
          <w:sz w:val="24"/>
          <w:szCs w:val="24"/>
          <w:shd w:val="clear" w:color="auto" w:fill="FFFFFF"/>
          <w:lang w:eastAsia="en-CA"/>
        </w:rPr>
        <w:t>of s 2(a)</w:t>
      </w:r>
      <w:r w:rsidRPr="005B1701">
        <w:rPr>
          <w:rFonts w:eastAsia="Times New Roman" w:cs="Times New Roman"/>
          <w:sz w:val="24"/>
          <w:szCs w:val="24"/>
          <w:lang w:eastAsia="en-CA"/>
        </w:rPr>
        <w:t xml:space="preserve"> -- vast bulk of FOR is about religion, but conscience is there too!!</w:t>
      </w:r>
    </w:p>
    <w:p w:rsidR="00971D71" w:rsidRPr="005B1701" w:rsidRDefault="00971D71" w:rsidP="00971D71">
      <w:pPr>
        <w:spacing w:after="0" w:line="240" w:lineRule="auto"/>
        <w:ind w:left="90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sz w:val="24"/>
          <w:szCs w:val="24"/>
          <w:lang w:eastAsia="en-CA"/>
        </w:rPr>
        <w:t>Decision</w:t>
      </w:r>
      <w:r w:rsidRPr="005B1701">
        <w:rPr>
          <w:rFonts w:eastAsia="Times New Roman" w:cs="Times New Roman"/>
          <w:sz w:val="24"/>
          <w:szCs w:val="24"/>
          <w:lang w:eastAsia="en-CA"/>
        </w:rPr>
        <w:t>: LDA infringes s.2(a) of Charter and cannot be justified under s.1 of Charter; No force or effect</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Ratio</w:t>
      </w:r>
      <w:r w:rsidRPr="005B1701">
        <w:rPr>
          <w:rFonts w:eastAsia="Times New Roman" w:cs="Times New Roman"/>
          <w:sz w:val="24"/>
          <w:szCs w:val="24"/>
          <w:lang w:eastAsia="en-CA"/>
        </w:rPr>
        <w:t xml:space="preserve">: Govt cannot compel individuals to perform or abstain from performing otherwise harmless acts because of religious significance of those acts to others. </w:t>
      </w:r>
      <w:r w:rsidRPr="005B1701">
        <w:rPr>
          <w:rFonts w:eastAsia="Times New Roman" w:cs="Times New Roman"/>
          <w:b/>
          <w:bCs/>
          <w:sz w:val="24"/>
          <w:szCs w:val="24"/>
          <w:lang w:eastAsia="en-CA"/>
        </w:rPr>
        <w:t>The state shall not use the criminal sanctions at its disposal to achieve a religious purpose</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pStyle w:val="Cases"/>
      </w:pPr>
    </w:p>
    <w:p w:rsidR="00971D71" w:rsidRPr="005B1701" w:rsidRDefault="00971D71" w:rsidP="00971D71">
      <w:pPr>
        <w:pStyle w:val="Cases"/>
      </w:pPr>
    </w:p>
    <w:p w:rsidR="00971D71" w:rsidRPr="005B1701" w:rsidRDefault="00971D71" w:rsidP="00971D71">
      <w:pPr>
        <w:pStyle w:val="Cases"/>
      </w:pPr>
    </w:p>
    <w:p w:rsidR="00971D71" w:rsidRPr="005B1701" w:rsidRDefault="00971D71" w:rsidP="00971D71">
      <w:pPr>
        <w:pStyle w:val="Cases"/>
      </w:pPr>
    </w:p>
    <w:p w:rsidR="00971D71" w:rsidRPr="005B1701" w:rsidRDefault="00971D71" w:rsidP="00971D71">
      <w:pPr>
        <w:pStyle w:val="Cases"/>
      </w:pPr>
    </w:p>
    <w:p w:rsidR="00971D71" w:rsidRPr="005B1701" w:rsidRDefault="00971D71" w:rsidP="00971D71">
      <w:pPr>
        <w:pStyle w:val="Cases"/>
      </w:pPr>
    </w:p>
    <w:p w:rsidR="00971D71" w:rsidRPr="005B1701" w:rsidRDefault="00971D71" w:rsidP="00971D71">
      <w:pPr>
        <w:pStyle w:val="Cases"/>
      </w:pPr>
    </w:p>
    <w:p w:rsidR="00971D71" w:rsidRPr="005B1701" w:rsidRDefault="00971D71" w:rsidP="00971D71">
      <w:pPr>
        <w:pStyle w:val="Cases"/>
      </w:pPr>
    </w:p>
    <w:p w:rsidR="00971D71" w:rsidRPr="005B1701" w:rsidRDefault="00971D71" w:rsidP="00971D71">
      <w:pPr>
        <w:pStyle w:val="Heading2"/>
      </w:pPr>
      <w:bookmarkStart w:id="61" w:name="_Toc416534290"/>
      <w:r w:rsidRPr="005B1701">
        <w:lastRenderedPageBreak/>
        <w:t>Syndicat Northwest v Amselem [2004] SCC 47</w:t>
      </w:r>
      <w:bookmarkEnd w:id="61"/>
      <w:r w:rsidRPr="005B1701">
        <w:t xml:space="preserve">    </w:t>
      </w:r>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Defines FOR; sets out test for making FOR claim; Charter rights can be waived but high threshold</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Facts</w:t>
      </w:r>
      <w:r w:rsidRPr="005B1701">
        <w:rPr>
          <w:rFonts w:eastAsia="Times New Roman" w:cs="Times New Roman"/>
          <w:sz w:val="24"/>
          <w:szCs w:val="24"/>
          <w:lang w:eastAsia="en-CA"/>
        </w:rPr>
        <w:t>:</w:t>
      </w:r>
    </w:p>
    <w:p w:rsidR="00971D71" w:rsidRPr="005B1701" w:rsidRDefault="00971D71" w:rsidP="00971D71">
      <w:pPr>
        <w:numPr>
          <w:ilvl w:val="0"/>
          <w:numId w:val="5"/>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Resident of a condo set up a succah on is balcony for purposes of celebrating Jewish religious holiday</w:t>
      </w:r>
    </w:p>
    <w:p w:rsidR="00971D71" w:rsidRPr="005B1701" w:rsidRDefault="00971D71" w:rsidP="00971D71">
      <w:pPr>
        <w:numPr>
          <w:ilvl w:val="0"/>
          <w:numId w:val="6"/>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Condo rules said that no owner may block balcony or make any constructions</w:t>
      </w:r>
    </w:p>
    <w:p w:rsidR="00971D71" w:rsidRPr="005B1701" w:rsidRDefault="00971D71" w:rsidP="00971D71">
      <w:pPr>
        <w:numPr>
          <w:ilvl w:val="0"/>
          <w:numId w:val="6"/>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Condo claimed that resident complied when he signed contract</w:t>
      </w:r>
    </w:p>
    <w:p w:rsidR="00971D71" w:rsidRPr="005B1701" w:rsidRDefault="00971D71" w:rsidP="00971D71">
      <w:pPr>
        <w:numPr>
          <w:ilvl w:val="0"/>
          <w:numId w:val="6"/>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Resident said violated Quebec Charter</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Issue</w:t>
      </w:r>
      <w:r w:rsidRPr="005B1701">
        <w:rPr>
          <w:rFonts w:eastAsia="Times New Roman" w:cs="Times New Roman"/>
          <w:sz w:val="24"/>
          <w:szCs w:val="24"/>
          <w:lang w:eastAsia="en-CA"/>
        </w:rPr>
        <w:t>:</w:t>
      </w:r>
    </w:p>
    <w:p w:rsidR="00971D71" w:rsidRPr="005B1701" w:rsidRDefault="00971D71" w:rsidP="00971D71">
      <w:pPr>
        <w:numPr>
          <w:ilvl w:val="0"/>
          <w:numId w:val="7"/>
        </w:numPr>
        <w:tabs>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Do the condo by-law conditions infringe s.2(a)? Saved under s.1 of Quebec Charter?</w:t>
      </w:r>
    </w:p>
    <w:p w:rsidR="00971D71" w:rsidRPr="005B1701" w:rsidRDefault="00971D71" w:rsidP="00971D71">
      <w:pPr>
        <w:numPr>
          <w:ilvl w:val="0"/>
          <w:numId w:val="7"/>
        </w:numPr>
        <w:tabs>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Did resident waive rights by signing contract?</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Analysis</w:t>
      </w:r>
      <w:r w:rsidRPr="005B1701">
        <w:rPr>
          <w:rFonts w:eastAsia="Times New Roman" w:cs="Times New Roman"/>
          <w:sz w:val="24"/>
          <w:szCs w:val="24"/>
          <w:lang w:eastAsia="en-CA"/>
        </w:rPr>
        <w:t>:</w:t>
      </w:r>
    </w:p>
    <w:p w:rsidR="00971D71" w:rsidRPr="005B1701" w:rsidRDefault="00971D71" w:rsidP="00971D71">
      <w:pPr>
        <w:numPr>
          <w:ilvl w:val="0"/>
          <w:numId w:val="8"/>
        </w:numPr>
        <w:tabs>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Resident believed that had to set up succah and could not use a communal one</w:t>
      </w:r>
    </w:p>
    <w:p w:rsidR="00971D71" w:rsidRPr="005B1701" w:rsidRDefault="00971D71" w:rsidP="00971D71">
      <w:pPr>
        <w:numPr>
          <w:ilvl w:val="0"/>
          <w:numId w:val="8"/>
        </w:numPr>
        <w:tabs>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b/>
          <w:bCs/>
          <w:sz w:val="24"/>
          <w:szCs w:val="24"/>
          <w:lang w:eastAsia="en-CA"/>
        </w:rPr>
        <w:t>Religious practice and sincerely held belief</w:t>
      </w:r>
    </w:p>
    <w:p w:rsidR="00971D71" w:rsidRPr="005B1701" w:rsidRDefault="00971D71" w:rsidP="00971D71">
      <w:pPr>
        <w:numPr>
          <w:ilvl w:val="0"/>
          <w:numId w:val="8"/>
        </w:numPr>
        <w:tabs>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Intrusion cannot be reasonable limit on resident’s freedom</w:t>
      </w:r>
    </w:p>
    <w:p w:rsidR="00971D71" w:rsidRPr="005B1701" w:rsidRDefault="00971D71" w:rsidP="00971D71">
      <w:pPr>
        <w:numPr>
          <w:ilvl w:val="0"/>
          <w:numId w:val="8"/>
        </w:numPr>
        <w:tabs>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Resident had no time to negotiate right and therefore could not have given it up freely</w:t>
      </w:r>
    </w:p>
    <w:p w:rsidR="00971D71" w:rsidRPr="005B1701" w:rsidRDefault="00971D71" w:rsidP="00971D71">
      <w:pPr>
        <w:numPr>
          <w:ilvl w:val="0"/>
          <w:numId w:val="8"/>
        </w:numPr>
        <w:tabs>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No evidence that resident was aware that signing declaration amounted to waiver of rights to FOR</w:t>
      </w:r>
    </w:p>
    <w:p w:rsidR="00971D71" w:rsidRPr="005B1701" w:rsidRDefault="00971D71" w:rsidP="00971D71">
      <w:pPr>
        <w:numPr>
          <w:ilvl w:val="0"/>
          <w:numId w:val="8"/>
        </w:numPr>
        <w:tabs>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Did not waive rights</w:t>
      </w:r>
    </w:p>
    <w:p w:rsidR="00971D71" w:rsidRPr="005B1701" w:rsidRDefault="00971D71" w:rsidP="00971D71">
      <w:pPr>
        <w:numPr>
          <w:ilvl w:val="0"/>
          <w:numId w:val="8"/>
        </w:numPr>
        <w:tabs>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Clause infringes s.2(a) and cannot be saved</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numPr>
          <w:ilvl w:val="0"/>
          <w:numId w:val="9"/>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b/>
          <w:sz w:val="24"/>
          <w:szCs w:val="24"/>
          <w:lang w:eastAsia="en-CA"/>
        </w:rPr>
        <w:t>Freedom of religion:</w:t>
      </w:r>
      <w:r w:rsidRPr="005B1701">
        <w:rPr>
          <w:rFonts w:eastAsia="Times New Roman" w:cs="Times New Roman"/>
          <w:sz w:val="24"/>
          <w:szCs w:val="24"/>
          <w:lang w:eastAsia="en-CA"/>
        </w:rPr>
        <w:t xml:space="preserve"> freedom to undertake </w:t>
      </w:r>
      <w:r w:rsidRPr="005B1701">
        <w:rPr>
          <w:rFonts w:eastAsia="Times New Roman" w:cs="Times New Roman"/>
          <w:b/>
          <w:sz w:val="24"/>
          <w:szCs w:val="24"/>
          <w:lang w:eastAsia="en-CA"/>
        </w:rPr>
        <w:t xml:space="preserve">practices and harbour beliefs having a nexus with religion </w:t>
      </w:r>
      <w:r w:rsidRPr="005B1701">
        <w:rPr>
          <w:rFonts w:eastAsia="Times New Roman" w:cs="Times New Roman"/>
          <w:sz w:val="24"/>
          <w:szCs w:val="24"/>
          <w:lang w:eastAsia="en-CA"/>
        </w:rPr>
        <w:t xml:space="preserve">in which individual </w:t>
      </w:r>
      <w:r w:rsidRPr="005B1701">
        <w:rPr>
          <w:rFonts w:eastAsia="Times New Roman" w:cs="Times New Roman"/>
          <w:b/>
          <w:sz w:val="24"/>
          <w:szCs w:val="24"/>
          <w:lang w:eastAsia="en-CA"/>
        </w:rPr>
        <w:t>demonstrates he/she sincerely believes or is sincerely undertaking in order to connect with the divine or as a function of his or her spiritual faith, irrespective</w:t>
      </w:r>
      <w:r w:rsidRPr="005B1701">
        <w:rPr>
          <w:rFonts w:eastAsia="Times New Roman" w:cs="Times New Roman"/>
          <w:sz w:val="24"/>
          <w:szCs w:val="24"/>
          <w:lang w:eastAsia="en-CA"/>
        </w:rPr>
        <w:t xml:space="preserve"> of whether a particular practice or belief is required by official religious dogma or is in conformity with the position of religious officials </w:t>
      </w:r>
    </w:p>
    <w:p w:rsidR="00971D71" w:rsidRPr="005B1701" w:rsidRDefault="00971D71" w:rsidP="00971D71">
      <w:pPr>
        <w:numPr>
          <w:ilvl w:val="0"/>
          <w:numId w:val="9"/>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bCs/>
          <w:sz w:val="24"/>
          <w:szCs w:val="24"/>
          <w:shd w:val="clear" w:color="auto" w:fill="FFFFFF"/>
          <w:lang w:eastAsia="en-CA"/>
        </w:rPr>
        <w:t>Religion: freely and deeply held personal convictions or beliefs connected to an individual’s spiritual faith and linked to one’s self-definition and spiritual fulfilment, allowing to foster connection with divine or with object of spiritual faith</w:t>
      </w:r>
    </w:p>
    <w:p w:rsidR="00971D71" w:rsidRPr="005B1701" w:rsidRDefault="00971D71" w:rsidP="00971D71">
      <w:pPr>
        <w:pStyle w:val="Heading3"/>
      </w:pPr>
      <w:bookmarkStart w:id="62" w:name="_Toc416534291"/>
      <w:r w:rsidRPr="005B1701">
        <w:t>Individual must show</w:t>
      </w:r>
      <w:bookmarkEnd w:id="62"/>
    </w:p>
    <w:p w:rsidR="00971D71" w:rsidRPr="005B1701" w:rsidRDefault="00971D71" w:rsidP="005B1701">
      <w:pPr>
        <w:pStyle w:val="ListParagraph"/>
        <w:numPr>
          <w:ilvl w:val="0"/>
          <w:numId w:val="167"/>
        </w:numPr>
        <w:spacing w:after="0" w:line="240" w:lineRule="auto"/>
        <w:textAlignment w:val="center"/>
        <w:rPr>
          <w:rFonts w:eastAsia="Times New Roman" w:cs="Times New Roman"/>
          <w:sz w:val="24"/>
          <w:szCs w:val="24"/>
          <w:lang w:eastAsia="en-CA"/>
        </w:rPr>
      </w:pPr>
      <w:r w:rsidRPr="005B1701">
        <w:rPr>
          <w:rFonts w:eastAsia="Times New Roman" w:cs="Times New Roman"/>
          <w:bCs/>
          <w:sz w:val="24"/>
          <w:szCs w:val="24"/>
          <w:lang w:eastAsia="en-CA"/>
        </w:rPr>
        <w:t xml:space="preserve">Have a practice or belief within </w:t>
      </w:r>
      <w:r w:rsidRPr="005B1701">
        <w:rPr>
          <w:rFonts w:eastAsia="Times New Roman" w:cs="Times New Roman"/>
          <w:b/>
          <w:bCs/>
          <w:sz w:val="24"/>
          <w:szCs w:val="24"/>
          <w:lang w:eastAsia="en-CA"/>
        </w:rPr>
        <w:t xml:space="preserve">nexus </w:t>
      </w:r>
      <w:r w:rsidRPr="005B1701">
        <w:rPr>
          <w:rFonts w:eastAsia="Times New Roman" w:cs="Times New Roman"/>
          <w:bCs/>
          <w:sz w:val="24"/>
          <w:szCs w:val="24"/>
          <w:lang w:eastAsia="en-CA"/>
        </w:rPr>
        <w:t xml:space="preserve">of religion which calls for a particular </w:t>
      </w:r>
      <w:r w:rsidRPr="005B1701">
        <w:rPr>
          <w:rFonts w:eastAsia="Times New Roman" w:cs="Times New Roman"/>
          <w:b/>
          <w:bCs/>
          <w:sz w:val="24"/>
          <w:szCs w:val="24"/>
          <w:lang w:eastAsia="en-CA"/>
        </w:rPr>
        <w:t>conduct</w:t>
      </w:r>
    </w:p>
    <w:p w:rsidR="00971D71" w:rsidRPr="005B1701" w:rsidRDefault="00971D71" w:rsidP="00971D71">
      <w:pPr>
        <w:pStyle w:val="ListParagraph"/>
        <w:numPr>
          <w:ilvl w:val="1"/>
          <w:numId w:val="9"/>
        </w:numPr>
        <w:spacing w:after="0" w:line="240" w:lineRule="auto"/>
        <w:textAlignment w:val="center"/>
        <w:rPr>
          <w:rFonts w:eastAsia="Times New Roman" w:cs="Times New Roman"/>
          <w:sz w:val="24"/>
          <w:szCs w:val="24"/>
          <w:lang w:eastAsia="en-CA"/>
        </w:rPr>
      </w:pPr>
      <w:r w:rsidRPr="005B1701">
        <w:rPr>
          <w:rFonts w:eastAsia="Times New Roman" w:cs="Times New Roman"/>
          <w:bCs/>
          <w:sz w:val="24"/>
          <w:szCs w:val="24"/>
          <w:lang w:eastAsia="en-CA"/>
        </w:rPr>
        <w:t>Can be objectively/subjectively required; religious fulfillment is subjective and personal, does not need to be in conformity with religious dogma</w:t>
      </w:r>
    </w:p>
    <w:p w:rsidR="00971D71" w:rsidRPr="005B1701" w:rsidRDefault="00971D71" w:rsidP="00971D71">
      <w:pPr>
        <w:pStyle w:val="ListParagraph"/>
        <w:numPr>
          <w:ilvl w:val="1"/>
          <w:numId w:val="9"/>
        </w:numPr>
        <w:spacing w:after="0" w:line="240" w:lineRule="auto"/>
        <w:textAlignment w:val="center"/>
        <w:rPr>
          <w:rFonts w:eastAsia="Times New Roman" w:cs="Times New Roman"/>
          <w:sz w:val="24"/>
          <w:szCs w:val="24"/>
          <w:lang w:eastAsia="en-CA"/>
        </w:rPr>
      </w:pPr>
      <w:r w:rsidRPr="005B1701">
        <w:rPr>
          <w:rFonts w:eastAsia="Times New Roman" w:cs="Times New Roman"/>
          <w:bCs/>
          <w:sz w:val="24"/>
          <w:szCs w:val="24"/>
          <w:lang w:eastAsia="en-CA"/>
        </w:rPr>
        <w:t xml:space="preserve">However it must be </w:t>
      </w:r>
      <w:r w:rsidRPr="005B1701">
        <w:rPr>
          <w:rFonts w:eastAsia="Times New Roman" w:cs="Times New Roman"/>
          <w:b/>
          <w:bCs/>
          <w:sz w:val="24"/>
          <w:szCs w:val="24"/>
          <w:lang w:eastAsia="en-CA"/>
        </w:rPr>
        <w:t xml:space="preserve">sincere </w:t>
      </w:r>
      <w:r w:rsidRPr="005B1701">
        <w:rPr>
          <w:rFonts w:eastAsia="Times New Roman" w:cs="Times New Roman"/>
          <w:bCs/>
          <w:sz w:val="24"/>
          <w:szCs w:val="24"/>
          <w:lang w:eastAsia="en-CA"/>
        </w:rPr>
        <w:t>however must be in good faith and not capricious or fictitious; can change/evolve over time</w:t>
      </w:r>
    </w:p>
    <w:p w:rsidR="00971D71" w:rsidRPr="005B1701" w:rsidRDefault="00971D71" w:rsidP="005B1701">
      <w:pPr>
        <w:pStyle w:val="ListParagraph"/>
        <w:numPr>
          <w:ilvl w:val="0"/>
          <w:numId w:val="167"/>
        </w:numPr>
        <w:spacing w:after="0" w:line="240" w:lineRule="auto"/>
        <w:textAlignment w:val="center"/>
        <w:rPr>
          <w:rFonts w:eastAsia="Times New Roman" w:cs="Times New Roman"/>
          <w:sz w:val="24"/>
          <w:szCs w:val="24"/>
          <w:lang w:eastAsia="en-CA"/>
        </w:rPr>
      </w:pPr>
      <w:r w:rsidRPr="005B1701">
        <w:rPr>
          <w:rFonts w:eastAsia="Times New Roman" w:cs="Times New Roman"/>
          <w:bCs/>
          <w:sz w:val="24"/>
          <w:szCs w:val="24"/>
          <w:lang w:eastAsia="en-CA"/>
        </w:rPr>
        <w:t>That impugned conduct of third party interferes with ability to practice sincerely held beliefs requiring specihfic conduct</w:t>
      </w:r>
    </w:p>
    <w:p w:rsidR="00971D71" w:rsidRPr="005B1701" w:rsidRDefault="00971D71" w:rsidP="005B1701">
      <w:pPr>
        <w:pStyle w:val="ListParagraph"/>
        <w:numPr>
          <w:ilvl w:val="1"/>
          <w:numId w:val="167"/>
        </w:numPr>
        <w:spacing w:after="0" w:line="240" w:lineRule="auto"/>
        <w:textAlignment w:val="center"/>
        <w:rPr>
          <w:rFonts w:eastAsia="Times New Roman" w:cs="Times New Roman"/>
          <w:sz w:val="24"/>
          <w:szCs w:val="24"/>
          <w:lang w:eastAsia="en-CA"/>
        </w:rPr>
      </w:pPr>
      <w:r w:rsidRPr="005B1701">
        <w:rPr>
          <w:rFonts w:eastAsia="Times New Roman" w:cs="Times New Roman"/>
          <w:bCs/>
          <w:sz w:val="24"/>
          <w:szCs w:val="24"/>
          <w:lang w:eastAsia="en-CA"/>
        </w:rPr>
        <w:t xml:space="preserve">Infringement must be more than trivial or insubstantial  </w:t>
      </w:r>
    </w:p>
    <w:p w:rsidR="00971D71" w:rsidRPr="005B1701" w:rsidRDefault="00971D71" w:rsidP="005B1701">
      <w:pPr>
        <w:pStyle w:val="ListParagraph"/>
        <w:numPr>
          <w:ilvl w:val="0"/>
          <w:numId w:val="168"/>
        </w:num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Credibility, consistent with other religious practices, expert evidence; sincerity judged on basis of credibility</w:t>
      </w:r>
      <w:r w:rsidRPr="005B1701">
        <w:rPr>
          <w:rFonts w:eastAsia="Times New Roman" w:cs="Times New Roman"/>
          <w:bCs/>
          <w:sz w:val="24"/>
          <w:szCs w:val="24"/>
          <w:lang w:eastAsia="en-CA"/>
        </w:rPr>
        <w:t xml:space="preserve">; also, expert evidence simply there for guidance – not an authority for credibility because religious practices are </w:t>
      </w:r>
      <w:r w:rsidRPr="005B1701">
        <w:rPr>
          <w:rFonts w:eastAsia="Times New Roman" w:cs="Times New Roman"/>
          <w:bCs/>
          <w:i/>
          <w:sz w:val="24"/>
          <w:szCs w:val="24"/>
          <w:lang w:eastAsia="en-CA"/>
        </w:rPr>
        <w:t xml:space="preserve">personal </w:t>
      </w:r>
      <w:r w:rsidRPr="005B1701">
        <w:rPr>
          <w:rFonts w:eastAsia="Times New Roman" w:cs="Times New Roman"/>
          <w:bCs/>
          <w:sz w:val="24"/>
          <w:szCs w:val="24"/>
          <w:lang w:eastAsia="en-CA"/>
        </w:rPr>
        <w:t>and immune to “standards”/dogma</w:t>
      </w:r>
    </w:p>
    <w:p w:rsidR="00971D71" w:rsidRPr="005B1701" w:rsidRDefault="00971D71" w:rsidP="00971D71">
      <w:pPr>
        <w:numPr>
          <w:ilvl w:val="0"/>
          <w:numId w:val="10"/>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Just has to be LIKE religion, does not have to be one</w:t>
      </w:r>
    </w:p>
    <w:p w:rsidR="00971D71" w:rsidRPr="005B1701" w:rsidRDefault="00971D71" w:rsidP="00971D71">
      <w:pPr>
        <w:numPr>
          <w:ilvl w:val="0"/>
          <w:numId w:val="11"/>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b/>
          <w:bCs/>
          <w:sz w:val="24"/>
          <w:szCs w:val="24"/>
          <w:lang w:eastAsia="en-CA"/>
        </w:rPr>
        <w:t>Waiving FOR:</w:t>
      </w:r>
    </w:p>
    <w:p w:rsidR="00971D71" w:rsidRPr="005B1701" w:rsidRDefault="00971D71" w:rsidP="00971D71">
      <w:pPr>
        <w:numPr>
          <w:ilvl w:val="0"/>
          <w:numId w:val="11"/>
        </w:numPr>
        <w:spacing w:after="0" w:line="240" w:lineRule="auto"/>
        <w:textAlignment w:val="center"/>
        <w:rPr>
          <w:rFonts w:eastAsia="Times New Roman" w:cs="Times New Roman"/>
          <w:sz w:val="24"/>
          <w:szCs w:val="24"/>
          <w:lang w:eastAsia="en-CA"/>
        </w:rPr>
      </w:pPr>
      <w:r w:rsidRPr="005B1701">
        <w:rPr>
          <w:rFonts w:eastAsia="Times New Roman" w:cs="Times New Roman"/>
          <w:b/>
          <w:sz w:val="24"/>
          <w:szCs w:val="24"/>
          <w:lang w:eastAsia="en-CA"/>
        </w:rPr>
        <w:t>Possible BUT</w:t>
      </w:r>
      <w:r w:rsidRPr="005B1701">
        <w:rPr>
          <w:rFonts w:eastAsia="Times New Roman" w:cs="Times New Roman"/>
          <w:sz w:val="24"/>
          <w:szCs w:val="24"/>
          <w:lang w:eastAsia="en-CA"/>
        </w:rPr>
        <w:t xml:space="preserve"> waiver of any right must be voluntary, freely expressed and with a clear understanding of the true consequences and effects of so doing if it is to be effective</w:t>
      </w:r>
    </w:p>
    <w:p w:rsidR="00971D71" w:rsidRPr="005B1701" w:rsidRDefault="00971D71" w:rsidP="00971D71">
      <w:pPr>
        <w:numPr>
          <w:ilvl w:val="0"/>
          <w:numId w:val="11"/>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lastRenderedPageBreak/>
        <w:t>Possible to waive them, but you have to be obvious and clear about it  </w:t>
      </w:r>
    </w:p>
    <w:p w:rsidR="00971D71" w:rsidRPr="005B1701" w:rsidRDefault="00971D71" w:rsidP="00971D71">
      <w:pPr>
        <w:numPr>
          <w:ilvl w:val="0"/>
          <w:numId w:val="12"/>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Court wanting to avoid making any decisions regarding religions and religious beliefs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Decision</w:t>
      </w:r>
      <w:r w:rsidRPr="005B1701">
        <w:rPr>
          <w:rFonts w:eastAsia="Times New Roman" w:cs="Times New Roman"/>
          <w:sz w:val="24"/>
          <w:szCs w:val="24"/>
          <w:lang w:eastAsia="en-CA"/>
        </w:rPr>
        <w:t>: Have right to set up succah</w:t>
      </w:r>
    </w:p>
    <w:p w:rsidR="00971D71" w:rsidRPr="005B1701" w:rsidRDefault="00971D71" w:rsidP="00971D71">
      <w:pPr>
        <w:pStyle w:val="Heading2"/>
      </w:pPr>
      <w:bookmarkStart w:id="63" w:name="_Toc416534292"/>
      <w:r w:rsidRPr="005B1701">
        <w:t>Multani v Commision Scolaire Marguerite Bourgeoys [2006] SCC 6</w:t>
      </w:r>
      <w:bookmarkEnd w:id="63"/>
    </w:p>
    <w:p w:rsidR="00971D71" w:rsidRPr="005B1701" w:rsidRDefault="00971D71" w:rsidP="00971D71">
      <w:pPr>
        <w:spacing w:after="0" w:line="240" w:lineRule="auto"/>
        <w:rPr>
          <w:rFonts w:eastAsia="Times New Roman" w:cs="Times New Roman"/>
          <w:color w:val="0000FF"/>
          <w:sz w:val="24"/>
          <w:szCs w:val="24"/>
          <w:lang w:val="en-GB" w:eastAsia="en-CA"/>
        </w:rPr>
      </w:pPr>
      <w:r w:rsidRPr="005B1701">
        <w:rPr>
          <w:rFonts w:eastAsia="Times New Roman" w:cs="Times New Roman"/>
          <w:b/>
          <w:bCs/>
          <w:color w:val="0000FF"/>
          <w:sz w:val="24"/>
          <w:szCs w:val="24"/>
          <w:lang w:val="en-GB" w:eastAsia="en-CA"/>
        </w:rPr>
        <w:t>Duty to make reasonable accommodation only extends to point at which causes undue hardship – threshold still high; in cases of administrative decisions, can use balancing/proportionality test in admin law – don’t always have to use s 1 analysis</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Facts</w:t>
      </w:r>
      <w:r w:rsidRPr="005B1701">
        <w:rPr>
          <w:rFonts w:eastAsia="Times New Roman" w:cs="Times New Roman"/>
          <w:sz w:val="24"/>
          <w:szCs w:val="24"/>
          <w:lang w:eastAsia="en-CA"/>
        </w:rPr>
        <w:t>:</w:t>
      </w:r>
    </w:p>
    <w:p w:rsidR="00971D71" w:rsidRPr="005B1701" w:rsidRDefault="00971D71" w:rsidP="005B1701">
      <w:pPr>
        <w:pStyle w:val="ListParagraph"/>
        <w:numPr>
          <w:ilvl w:val="0"/>
          <w:numId w:val="21"/>
        </w:numPr>
        <w:tabs>
          <w:tab w:val="num" w:pos="54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Student wearing kirpan to school</w:t>
      </w:r>
    </w:p>
    <w:p w:rsidR="00971D71" w:rsidRPr="005B1701" w:rsidRDefault="00971D71" w:rsidP="005B1701">
      <w:pPr>
        <w:pStyle w:val="ListParagraph"/>
        <w:numPr>
          <w:ilvl w:val="0"/>
          <w:numId w:val="21"/>
        </w:numPr>
        <w:tabs>
          <w:tab w:val="num" w:pos="54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School board banned this as it was dangerous weapon</w:t>
      </w:r>
    </w:p>
    <w:p w:rsidR="00971D71" w:rsidRPr="005B1701" w:rsidRDefault="00971D71" w:rsidP="005B1701">
      <w:pPr>
        <w:pStyle w:val="ListParagraph"/>
        <w:numPr>
          <w:ilvl w:val="0"/>
          <w:numId w:val="21"/>
        </w:numPr>
        <w:tabs>
          <w:tab w:val="num" w:pos="54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Kid claimed violation of s.2(a)</w:t>
      </w:r>
    </w:p>
    <w:p w:rsidR="00971D71" w:rsidRPr="005B1701" w:rsidRDefault="00971D71" w:rsidP="00971D71">
      <w:pPr>
        <w:spacing w:after="0" w:line="240" w:lineRule="auto"/>
        <w:rPr>
          <w:rFonts w:eastAsia="Times New Roman" w:cs="Times New Roman"/>
          <w:b/>
          <w:bCs/>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Issue</w:t>
      </w:r>
      <w:r w:rsidRPr="005B1701">
        <w:rPr>
          <w:rFonts w:eastAsia="Times New Roman" w:cs="Times New Roman"/>
          <w:sz w:val="24"/>
          <w:szCs w:val="24"/>
          <w:lang w:eastAsia="en-CA"/>
        </w:rPr>
        <w:t>: Was school board’s decision prohibiting student’s wearing of kirpan infringement on s.2(a)? Is it justifiable under s.1?</w:t>
      </w:r>
    </w:p>
    <w:p w:rsidR="00971D71" w:rsidRPr="005B1701" w:rsidRDefault="00971D71" w:rsidP="00971D71">
      <w:pPr>
        <w:spacing w:after="0" w:line="240" w:lineRule="auto"/>
        <w:textAlignment w:val="center"/>
        <w:rPr>
          <w:rFonts w:eastAsia="Times New Roman" w:cs="Times New Roman"/>
          <w:b/>
          <w:bCs/>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r w:rsidRPr="005B1701">
        <w:rPr>
          <w:rFonts w:eastAsia="Times New Roman" w:cs="Times New Roman"/>
          <w:b/>
          <w:bCs/>
          <w:sz w:val="24"/>
          <w:szCs w:val="24"/>
          <w:lang w:eastAsia="en-CA"/>
        </w:rPr>
        <w:t>Analysis</w:t>
      </w:r>
      <w:r w:rsidRPr="005B1701">
        <w:rPr>
          <w:rFonts w:eastAsia="Times New Roman" w:cs="Times New Roman"/>
          <w:sz w:val="24"/>
          <w:szCs w:val="24"/>
          <w:lang w:eastAsia="en-CA"/>
        </w:rPr>
        <w:t>:</w:t>
      </w:r>
    </w:p>
    <w:p w:rsidR="00971D71" w:rsidRPr="005B1701" w:rsidRDefault="00971D71" w:rsidP="00971D71">
      <w:pPr>
        <w:numPr>
          <w:ilvl w:val="0"/>
          <w:numId w:val="13"/>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Code of conduct authorised by statute (not just a policy) -- delegated authority to lower levels of admin </w:t>
      </w:r>
    </w:p>
    <w:p w:rsidR="00971D71" w:rsidRPr="005B1701" w:rsidRDefault="00971D71" w:rsidP="00971D71">
      <w:pPr>
        <w:numPr>
          <w:ilvl w:val="0"/>
          <w:numId w:val="13"/>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S 2(a) is violated, but judges disagree on how to do the next stage of analysis -- should it be pure s 1 analysis? Or should it just be resolved on administrative law grounds?</w:t>
      </w:r>
    </w:p>
    <w:p w:rsidR="00971D71" w:rsidRPr="005B1701" w:rsidRDefault="00971D71" w:rsidP="00971D71">
      <w:pPr>
        <w:numPr>
          <w:ilvl w:val="1"/>
          <w:numId w:val="13"/>
        </w:numPr>
        <w:tabs>
          <w:tab w:val="clear" w:pos="1440"/>
          <w:tab w:val="num" w:pos="126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This applies where there has been a decision made, not a law -- if there is a law, clearly using s 1 (in s 2(b), policies can count as a law if acts like one)</w:t>
      </w:r>
    </w:p>
    <w:p w:rsidR="00971D71" w:rsidRPr="005B1701" w:rsidRDefault="00971D71" w:rsidP="00971D71">
      <w:pPr>
        <w:numPr>
          <w:ilvl w:val="1"/>
          <w:numId w:val="13"/>
        </w:numPr>
        <w:tabs>
          <w:tab w:val="clear" w:pos="1440"/>
          <w:tab w:val="num" w:pos="1260"/>
        </w:tabs>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Minimal impairment the same as reasonable accommodation in admin law</w:t>
      </w:r>
    </w:p>
    <w:p w:rsidR="00971D71" w:rsidRPr="005B1701" w:rsidRDefault="00971D71" w:rsidP="00971D71">
      <w:pPr>
        <w:numPr>
          <w:ilvl w:val="0"/>
          <w:numId w:val="13"/>
        </w:numPr>
        <w:tabs>
          <w:tab w:val="clear" w:pos="720"/>
          <w:tab w:val="num" w:pos="36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Charter applies to decision of council of commissioners/Code of Conduct</w:t>
      </w:r>
    </w:p>
    <w:p w:rsidR="00971D71" w:rsidRPr="005B1701" w:rsidRDefault="00971D71" w:rsidP="005B1701">
      <w:pPr>
        <w:pStyle w:val="ListParagraph"/>
        <w:numPr>
          <w:ilvl w:val="0"/>
          <w:numId w:val="18"/>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Council is a creature of statute and derives its powers from statute</w:t>
      </w:r>
    </w:p>
    <w:p w:rsidR="00971D71" w:rsidRPr="005B1701" w:rsidRDefault="00971D71" w:rsidP="005B1701">
      <w:pPr>
        <w:pStyle w:val="ListParagraph"/>
        <w:numPr>
          <w:ilvl w:val="0"/>
          <w:numId w:val="23"/>
        </w:numPr>
        <w:spacing w:after="0" w:line="240" w:lineRule="auto"/>
        <w:rPr>
          <w:rFonts w:eastAsia="Times New Roman" w:cs="Times New Roman"/>
          <w:sz w:val="24"/>
          <w:szCs w:val="24"/>
          <w:lang w:eastAsia="en-CA"/>
        </w:rPr>
      </w:pPr>
      <w:r w:rsidRPr="005B1701">
        <w:rPr>
          <w:rFonts w:eastAsia="Times New Roman" w:cs="Times New Roman"/>
          <w:sz w:val="24"/>
          <w:szCs w:val="24"/>
          <w:lang w:eastAsia="en-CA"/>
        </w:rPr>
        <w:t xml:space="preserve">Majority decides to go with s 1 analysis </w:t>
      </w:r>
    </w:p>
    <w:p w:rsidR="00971D71" w:rsidRPr="005B1701" w:rsidRDefault="00971D71" w:rsidP="00971D71">
      <w:pPr>
        <w:numPr>
          <w:ilvl w:val="1"/>
          <w:numId w:val="13"/>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Limit “prescribed by law” is within the meaning of s.1</w:t>
      </w:r>
    </w:p>
    <w:p w:rsidR="00971D71" w:rsidRPr="005B1701" w:rsidRDefault="00971D71" w:rsidP="00971D71">
      <w:pPr>
        <w:numPr>
          <w:ilvl w:val="1"/>
          <w:numId w:val="13"/>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FOR can be limited where freedom to act in accordance with beliefs may cause harm to others or interferes with rights of others</w:t>
      </w:r>
    </w:p>
    <w:p w:rsidR="00971D71" w:rsidRPr="005B1701" w:rsidRDefault="00971D71" w:rsidP="00971D71">
      <w:pPr>
        <w:pStyle w:val="Heading3"/>
      </w:pPr>
    </w:p>
    <w:p w:rsidR="00971D71" w:rsidRPr="005B1701" w:rsidRDefault="00971D71" w:rsidP="00971D71">
      <w:pPr>
        <w:pStyle w:val="Heading3"/>
      </w:pPr>
      <w:bookmarkStart w:id="64" w:name="_Toc416534293"/>
      <w:r w:rsidRPr="005B1701">
        <w:t>Claimant of FOR infringement must prove:</w:t>
      </w:r>
      <w:bookmarkEnd w:id="64"/>
    </w:p>
    <w:p w:rsidR="00971D71" w:rsidRPr="005B1701" w:rsidRDefault="00971D71" w:rsidP="00971D71">
      <w:pPr>
        <w:pStyle w:val="ListParagraph"/>
        <w:numPr>
          <w:ilvl w:val="1"/>
          <w:numId w:val="10"/>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Have a sincerely held belief or practice within nexus of religion which is held in good faith and is neither capricious nor fictitious (not objective)</w:t>
      </w:r>
    </w:p>
    <w:p w:rsidR="00971D71" w:rsidRPr="005B1701" w:rsidRDefault="00971D71" w:rsidP="00971D71">
      <w:pPr>
        <w:pStyle w:val="ListParagraph"/>
        <w:numPr>
          <w:ilvl w:val="1"/>
          <w:numId w:val="10"/>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Impugned conduct of third party interferes in a manner that is non-trivial nor insubstantial with their ability to act in accordance with that practice/belief</w:t>
      </w:r>
    </w:p>
    <w:p w:rsidR="00971D71" w:rsidRPr="005B1701" w:rsidRDefault="00971D71" w:rsidP="00971D71">
      <w:pPr>
        <w:numPr>
          <w:ilvl w:val="0"/>
          <w:numId w:val="1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Boy proved that he sincerely believes that his faith requires him to wear kirpan (does not matter than other people chose not to, it is only his belief)</w:t>
      </w:r>
    </w:p>
    <w:p w:rsidR="00971D71" w:rsidRPr="005B1701" w:rsidRDefault="00971D71" w:rsidP="00971D71">
      <w:pPr>
        <w:numPr>
          <w:ilvl w:val="0"/>
          <w:numId w:val="1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Interference with Kirpan is neither trivial nor insignificant- forced to choose between religious conviction and education, he was forced to transfer schools; difference between affecting ability to practice religion, and outright interference </w:t>
      </w:r>
    </w:p>
    <w:p w:rsidR="00971D71" w:rsidRPr="005B1701" w:rsidRDefault="00971D71" w:rsidP="00971D71">
      <w:pPr>
        <w:numPr>
          <w:ilvl w:val="0"/>
          <w:numId w:val="1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Was not a minimal impairment of banning kirpan</w:t>
      </w:r>
    </w:p>
    <w:p w:rsidR="00971D71" w:rsidRPr="005B1701" w:rsidRDefault="00971D71" w:rsidP="00971D71">
      <w:pPr>
        <w:numPr>
          <w:ilvl w:val="0"/>
          <w:numId w:val="1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Undue hardship defence against duty of reasonable accommodation in context of human right legislation</w:t>
      </w:r>
    </w:p>
    <w:p w:rsidR="00971D71" w:rsidRPr="005B1701" w:rsidRDefault="00971D71" w:rsidP="00971D71">
      <w:pPr>
        <w:numPr>
          <w:ilvl w:val="0"/>
          <w:numId w:val="1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Can argue internal limits of safety, security and morals (not successful in this case) but cautiously</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lastRenderedPageBreak/>
        <w:t> </w:t>
      </w:r>
    </w:p>
    <w:p w:rsidR="00971D71" w:rsidRPr="005B1701" w:rsidRDefault="00971D71" w:rsidP="00971D71">
      <w:pPr>
        <w:tabs>
          <w:tab w:val="num" w:pos="540"/>
        </w:tabs>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Decision</w:t>
      </w:r>
      <w:r w:rsidRPr="005B1701">
        <w:rPr>
          <w:rFonts w:eastAsia="Times New Roman" w:cs="Times New Roman"/>
          <w:sz w:val="24"/>
          <w:szCs w:val="24"/>
          <w:lang w:eastAsia="en-CA"/>
        </w:rPr>
        <w:t>: Violation cannot be saved under s.1; Decision nullified</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Dissent:</w:t>
      </w:r>
      <w:r w:rsidRPr="005B1701">
        <w:rPr>
          <w:rFonts w:eastAsia="Times New Roman" w:cs="Times New Roman"/>
          <w:sz w:val="24"/>
          <w:szCs w:val="24"/>
          <w:lang w:eastAsia="en-CA"/>
        </w:rPr>
        <w:t xml:space="preserve"> Don’t need sledgehammer of constitution, look with lesser things first like admin law; Don’t need always s.1 can use other balancing techniques</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b/>
          <w:bCs/>
          <w:sz w:val="24"/>
          <w:szCs w:val="24"/>
          <w:lang w:eastAsia="en-CA"/>
        </w:rPr>
        <w:t xml:space="preserve">When you have an administrative decision applying a perfectly valid statute in a way that infringes the Charter, can go either admin law or charter route when there is a proportionality analysis  -- in our class go the charter route because that's what we have been taught </w:t>
      </w:r>
      <w:r w:rsidRPr="005B1701">
        <w:rPr>
          <w:rFonts w:eastAsia="Times New Roman" w:cs="Times New Roman"/>
          <w:b/>
          <w:bCs/>
          <w:sz w:val="24"/>
          <w:szCs w:val="24"/>
          <w:u w:val="single"/>
          <w:lang w:eastAsia="en-CA"/>
        </w:rPr>
        <w:t xml:space="preserve">BUT </w:t>
      </w:r>
      <w:r w:rsidRPr="005B1701">
        <w:rPr>
          <w:rFonts w:eastAsia="Times New Roman" w:cs="Times New Roman"/>
          <w:b/>
          <w:bCs/>
          <w:sz w:val="24"/>
          <w:szCs w:val="24"/>
          <w:lang w:eastAsia="en-CA"/>
        </w:rPr>
        <w:t xml:space="preserve">be aware of the fact that there is another route </w:t>
      </w:r>
    </w:p>
    <w:p w:rsidR="00971D71" w:rsidRPr="005B1701" w:rsidRDefault="00971D71" w:rsidP="00971D71">
      <w:pPr>
        <w:spacing w:after="0" w:line="240" w:lineRule="auto"/>
        <w:rPr>
          <w:rFonts w:eastAsia="Times New Roman" w:cs="Times New Roman"/>
          <w:b/>
          <w:bCs/>
          <w:sz w:val="24"/>
          <w:szCs w:val="24"/>
          <w:u w:val="single"/>
          <w:lang w:eastAsia="en-CA"/>
        </w:rPr>
      </w:pPr>
    </w:p>
    <w:p w:rsidR="00971D71" w:rsidRPr="005B1701" w:rsidRDefault="00971D71" w:rsidP="00971D71">
      <w:pPr>
        <w:pStyle w:val="Heading2"/>
      </w:pPr>
      <w:bookmarkStart w:id="65" w:name="_Toc416534294"/>
      <w:r w:rsidRPr="005B1701">
        <w:t>Alberta v Hutterian Brethern of Wilson Colony [2009] SCC 377</w:t>
      </w:r>
      <w:bookmarkEnd w:id="65"/>
    </w:p>
    <w:p w:rsidR="00971D71" w:rsidRPr="005B1701" w:rsidRDefault="00971D71" w:rsidP="00971D71">
      <w:pPr>
        <w:spacing w:after="0" w:line="240" w:lineRule="auto"/>
        <w:rPr>
          <w:rFonts w:eastAsia="Times New Roman" w:cs="Times New Roman"/>
          <w:b/>
          <w:bCs/>
          <w:color w:val="0000FF"/>
          <w:sz w:val="24"/>
          <w:szCs w:val="24"/>
          <w:lang w:eastAsia="en-CA"/>
        </w:rPr>
      </w:pPr>
      <w:r w:rsidRPr="005B1701">
        <w:rPr>
          <w:rFonts w:eastAsia="Times New Roman" w:cs="Times New Roman"/>
          <w:b/>
          <w:bCs/>
          <w:color w:val="0000FF"/>
          <w:sz w:val="24"/>
          <w:szCs w:val="24"/>
          <w:lang w:eastAsia="en-CA"/>
        </w:rPr>
        <w:t xml:space="preserve">Cost/Benefit analysis in Oakes Test; Preservation of Meaningful Choice </w:t>
      </w:r>
    </w:p>
    <w:p w:rsidR="00971D71" w:rsidRPr="005B1701" w:rsidRDefault="00971D71" w:rsidP="00971D71">
      <w:pPr>
        <w:spacing w:after="0" w:line="240" w:lineRule="auto"/>
        <w:rPr>
          <w:rFonts w:eastAsia="Times New Roman" w:cs="Times New Roman"/>
          <w:b/>
          <w:bCs/>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Facts</w:t>
      </w:r>
      <w:r w:rsidRPr="005B1701">
        <w:rPr>
          <w:rFonts w:eastAsia="Times New Roman" w:cs="Times New Roman"/>
          <w:sz w:val="24"/>
          <w:szCs w:val="24"/>
          <w:lang w:eastAsia="en-CA"/>
        </w:rPr>
        <w:t>:</w:t>
      </w:r>
    </w:p>
    <w:p w:rsidR="00971D71" w:rsidRPr="005B1701" w:rsidRDefault="00971D71" w:rsidP="005B1701">
      <w:pPr>
        <w:pStyle w:val="ListParagraph"/>
        <w:numPr>
          <w:ilvl w:val="0"/>
          <w:numId w:val="22"/>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Alberta required all person who drive to hold photo drivers licence</w:t>
      </w:r>
    </w:p>
    <w:p w:rsidR="00971D71" w:rsidRPr="005B1701" w:rsidRDefault="00971D71" w:rsidP="005B1701">
      <w:pPr>
        <w:pStyle w:val="ListParagraph"/>
        <w:numPr>
          <w:ilvl w:val="0"/>
          <w:numId w:val="22"/>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Purpose for preventing identity theft</w:t>
      </w:r>
    </w:p>
    <w:p w:rsidR="00971D71" w:rsidRPr="005B1701" w:rsidRDefault="00971D71" w:rsidP="005B1701">
      <w:pPr>
        <w:pStyle w:val="ListParagraph"/>
        <w:numPr>
          <w:ilvl w:val="0"/>
          <w:numId w:val="22"/>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Religious group opposed to having photo taken and said this requirement infringed on s.2(a)</w:t>
      </w:r>
    </w:p>
    <w:p w:rsidR="00971D71" w:rsidRPr="005B1701" w:rsidRDefault="00971D71" w:rsidP="00971D71">
      <w:pPr>
        <w:spacing w:after="0" w:line="240" w:lineRule="auto"/>
        <w:rPr>
          <w:rFonts w:eastAsia="Times New Roman" w:cs="Times New Roman"/>
          <w:b/>
          <w:bCs/>
          <w:sz w:val="24"/>
          <w:szCs w:val="24"/>
          <w:lang w:eastAsia="en-CA"/>
        </w:rPr>
      </w:pP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Issue</w:t>
      </w:r>
      <w:r w:rsidRPr="005B1701">
        <w:rPr>
          <w:rFonts w:eastAsia="Times New Roman" w:cs="Times New Roman"/>
          <w:sz w:val="24"/>
          <w:szCs w:val="24"/>
          <w:lang w:eastAsia="en-CA"/>
        </w:rPr>
        <w:t>:</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Infringement of s.2(a)? Saved under s.1?</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Analysis</w:t>
      </w:r>
      <w:r w:rsidRPr="005B1701">
        <w:rPr>
          <w:rFonts w:eastAsia="Times New Roman" w:cs="Times New Roman"/>
          <w:sz w:val="24"/>
          <w:szCs w:val="24"/>
          <w:lang w:eastAsia="en-CA"/>
        </w:rPr>
        <w:t>:</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Pressing and substantial goal: minimizing risk of identity theft</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Photo requirement connected to goal and does not limit freedom more than required to achieve it</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Negative impact does not outweigh benefits associated with universal photo requirement</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Cost of not being able to drive does not rise to level of depriving Hutterian claimants of a meaningful choice as to their religious practice or adversely impacting on Charter values</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Obtaining alternative transport would impose additional economic cost on Colony-not prohibitive</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Law does not compel taking of a photo, it merely Provides that anyone who wishes to obtain a driver’s licence must a permit a photo be taken</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Driving automobile is not a right but a privilege</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Imposing financial cost does not rise to level of seriously affecting claimants’ right to pursue their religion</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Not insignificant cost but not enough</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Photos does not deprive embers of their ability to live in accordance with their beliefs</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Deleterious effects while not trivial fall at less serious end</w:t>
      </w:r>
    </w:p>
    <w:p w:rsidR="00971D71" w:rsidRPr="005B1701" w:rsidRDefault="00971D71" w:rsidP="005B1701">
      <w:pPr>
        <w:pStyle w:val="ListParagraph"/>
        <w:numPr>
          <w:ilvl w:val="0"/>
          <w:numId w:val="24"/>
        </w:numPr>
        <w:spacing w:after="0" w:line="240" w:lineRule="auto"/>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Impact of limit on religious practice associated is proportionate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numPr>
          <w:ilvl w:val="0"/>
          <w:numId w:val="15"/>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Most cases resolved at minimal impairment level; but here, falls apart at the cost/benefit analysis </w:t>
      </w:r>
    </w:p>
    <w:p w:rsidR="00971D71" w:rsidRPr="005B1701" w:rsidRDefault="00971D71" w:rsidP="00971D71">
      <w:pPr>
        <w:numPr>
          <w:ilvl w:val="1"/>
          <w:numId w:val="15"/>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b/>
          <w:bCs/>
          <w:sz w:val="24"/>
          <w:szCs w:val="24"/>
          <w:lang w:eastAsia="en-CA"/>
        </w:rPr>
        <w:t xml:space="preserve">Analysis is </w:t>
      </w:r>
      <w:r w:rsidRPr="005B1701">
        <w:rPr>
          <w:rFonts w:eastAsia="Times New Roman" w:cs="Times New Roman"/>
          <w:b/>
          <w:bCs/>
          <w:i/>
          <w:iCs/>
          <w:sz w:val="24"/>
          <w:szCs w:val="24"/>
          <w:lang w:eastAsia="en-CA"/>
        </w:rPr>
        <w:t xml:space="preserve">different </w:t>
      </w:r>
      <w:r w:rsidRPr="005B1701">
        <w:rPr>
          <w:rFonts w:eastAsia="Times New Roman" w:cs="Times New Roman"/>
          <w:b/>
          <w:bCs/>
          <w:sz w:val="24"/>
          <w:szCs w:val="24"/>
          <w:lang w:eastAsia="en-CA"/>
        </w:rPr>
        <w:t>when you get to the cost-benefit analysis  (measuring the effects of the law-- tons of evidence when law has been in operation for some time)</w:t>
      </w:r>
    </w:p>
    <w:p w:rsidR="00971D71" w:rsidRPr="005B1701" w:rsidRDefault="00971D71" w:rsidP="00971D71">
      <w:pPr>
        <w:numPr>
          <w:ilvl w:val="1"/>
          <w:numId w:val="15"/>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b/>
          <w:bCs/>
          <w:sz w:val="24"/>
          <w:szCs w:val="24"/>
          <w:lang w:eastAsia="en-CA"/>
        </w:rPr>
        <w:t>when looking at effects, measuring impact of law (and its effects) on Charter values</w:t>
      </w:r>
    </w:p>
    <w:p w:rsidR="00971D71" w:rsidRPr="005B1701" w:rsidRDefault="00971D71" w:rsidP="00971D71">
      <w:pPr>
        <w:numPr>
          <w:ilvl w:val="1"/>
          <w:numId w:val="15"/>
        </w:numPr>
        <w:tabs>
          <w:tab w:val="clear" w:pos="1440"/>
          <w:tab w:val="num" w:pos="1260"/>
        </w:tabs>
        <w:spacing w:after="0" w:line="240" w:lineRule="auto"/>
        <w:ind w:left="900"/>
        <w:textAlignment w:val="center"/>
        <w:rPr>
          <w:rFonts w:eastAsia="Times New Roman" w:cs="Times New Roman"/>
          <w:sz w:val="24"/>
          <w:szCs w:val="24"/>
          <w:lang w:eastAsia="en-CA"/>
        </w:rPr>
      </w:pPr>
      <w:r w:rsidRPr="005B1701">
        <w:t>The deleterious effects of a limit on freedom of religion requires us to consider the impact in terms of Charter</w:t>
      </w:r>
      <w:r w:rsidRPr="005B1701">
        <w:rPr>
          <w:i/>
        </w:rPr>
        <w:t xml:space="preserve"> </w:t>
      </w:r>
      <w:r w:rsidRPr="005B1701">
        <w:t>values such as liberty, human dignity, equality, autonomy and the enhancement of democracy.</w:t>
      </w:r>
    </w:p>
    <w:p w:rsidR="00971D71" w:rsidRPr="005B1701" w:rsidRDefault="00971D71" w:rsidP="00971D71">
      <w:pPr>
        <w:numPr>
          <w:ilvl w:val="1"/>
          <w:numId w:val="15"/>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lastRenderedPageBreak/>
        <w:t>Legislatures can only be asked to impose measures that reason and evidence suggest will be beneficial</w:t>
      </w:r>
    </w:p>
    <w:p w:rsidR="00971D71" w:rsidRPr="005B1701" w:rsidRDefault="00971D71" w:rsidP="00971D71">
      <w:pPr>
        <w:numPr>
          <w:ilvl w:val="1"/>
          <w:numId w:val="15"/>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No barometer to measure seriousness of particular limit on a religious practice</w:t>
      </w:r>
    </w:p>
    <w:p w:rsidR="00971D71" w:rsidRPr="005B1701" w:rsidRDefault="00971D71" w:rsidP="00971D71">
      <w:pPr>
        <w:numPr>
          <w:ilvl w:val="1"/>
          <w:numId w:val="15"/>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Religion is a matter of faith, intermingled with culture – individual yet also communitarian </w:t>
      </w:r>
    </w:p>
    <w:p w:rsidR="00971D71" w:rsidRPr="005B1701" w:rsidRDefault="00971D71" w:rsidP="00971D71">
      <w:pPr>
        <w:numPr>
          <w:ilvl w:val="1"/>
          <w:numId w:val="15"/>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Inevitable that religious freedom will be infringed from time to time but the </w:t>
      </w:r>
      <w:r w:rsidRPr="005B1701">
        <w:rPr>
          <w:rFonts w:eastAsia="Times New Roman" w:cs="Times New Roman"/>
          <w:b/>
          <w:sz w:val="24"/>
          <w:szCs w:val="24"/>
          <w:lang w:eastAsia="en-CA"/>
        </w:rPr>
        <w:t xml:space="preserve">degree </w:t>
      </w:r>
      <w:r w:rsidRPr="005B1701">
        <w:rPr>
          <w:rFonts w:eastAsia="Times New Roman" w:cs="Times New Roman"/>
          <w:sz w:val="24"/>
          <w:szCs w:val="24"/>
          <w:lang w:eastAsia="en-CA"/>
        </w:rPr>
        <w:t xml:space="preserve">of limit/impact is important </w:t>
      </w:r>
      <w:r w:rsidRPr="005B1701">
        <w:rPr>
          <w:rFonts w:eastAsia="Times New Roman" w:cs="Times New Roman"/>
          <w:sz w:val="24"/>
          <w:szCs w:val="24"/>
          <w:lang w:eastAsia="en-CA"/>
        </w:rPr>
        <w:sym w:font="Wingdings" w:char="F0E0"/>
      </w:r>
      <w:r w:rsidRPr="005B1701">
        <w:rPr>
          <w:rFonts w:eastAsia="Times New Roman" w:cs="Times New Roman"/>
          <w:sz w:val="24"/>
          <w:szCs w:val="24"/>
          <w:lang w:eastAsia="en-CA"/>
        </w:rPr>
        <w:t xml:space="preserve"> cannot deprive believers of meaningful choice, however, if effects are incidental and simply make religious belief/practice more costly (or cumbersome), adherents must be expected to bear them </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sz w:val="24"/>
          <w:szCs w:val="24"/>
          <w:lang w:eastAsia="en-CA"/>
        </w:rPr>
        <w:t>Decision</w:t>
      </w:r>
      <w:r w:rsidRPr="005B1701">
        <w:rPr>
          <w:rFonts w:eastAsia="Times New Roman" w:cs="Times New Roman"/>
          <w:sz w:val="24"/>
          <w:szCs w:val="24"/>
          <w:lang w:eastAsia="en-CA"/>
        </w:rPr>
        <w:t>: Photo restriction justified under s.1 of Charter’</w:t>
      </w:r>
    </w:p>
    <w:p w:rsidR="00971D71" w:rsidRPr="005B1701" w:rsidRDefault="00971D71" w:rsidP="00971D71">
      <w:pPr>
        <w:spacing w:after="0" w:line="240" w:lineRule="auto"/>
        <w:rPr>
          <w:rFonts w:eastAsia="Times New Roman" w:cs="Times New Roman"/>
          <w:sz w:val="24"/>
          <w:szCs w:val="24"/>
          <w:lang w:eastAsia="en-CA"/>
        </w:rPr>
      </w:pPr>
      <w:r w:rsidRPr="005B1701">
        <w:rPr>
          <w:rFonts w:eastAsia="Times New Roman" w:cs="Times New Roman"/>
          <w:b/>
          <w:bCs/>
          <w:sz w:val="24"/>
          <w:szCs w:val="24"/>
          <w:lang w:eastAsia="en-CA"/>
        </w:rPr>
        <w:t>Dissent</w:t>
      </w:r>
      <w:r w:rsidRPr="005B1701">
        <w:rPr>
          <w:rFonts w:eastAsia="Times New Roman" w:cs="Times New Roman"/>
          <w:sz w:val="24"/>
          <w:szCs w:val="24"/>
          <w:lang w:eastAsia="en-CA"/>
        </w:rPr>
        <w:t>: Would not prevent identity theft- law is not proportionate; Driving is not a privilege but is vital to everyday life; Other ways to prevent fraud; Significantly impaired on way of life</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pStyle w:val="Heading2"/>
      </w:pPr>
      <w:bookmarkStart w:id="66" w:name="_Toc416534295"/>
      <w:r w:rsidRPr="005B1701">
        <w:t>Saskatchewan v Whatcot [2013] SCC 11</w:t>
      </w:r>
      <w:bookmarkEnd w:id="66"/>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0"/>
          <w:numId w:val="16"/>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Freedom to express religious views is unlimited except by narrow requirement that they not be conveyed through hate speech </w:t>
      </w:r>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971D71">
      <w:pPr>
        <w:spacing w:after="0" w:line="240" w:lineRule="auto"/>
        <w:rPr>
          <w:rFonts w:eastAsia="Times New Roman" w:cs="Times New Roman"/>
          <w:b/>
          <w:bCs/>
          <w:sz w:val="24"/>
          <w:szCs w:val="24"/>
          <w:u w:val="single"/>
          <w:lang w:eastAsia="en-CA"/>
        </w:rPr>
      </w:pPr>
    </w:p>
    <w:p w:rsidR="00971D71" w:rsidRPr="005B1701" w:rsidRDefault="00971D71" w:rsidP="00971D71">
      <w:pPr>
        <w:pStyle w:val="Heading2"/>
      </w:pPr>
      <w:bookmarkStart w:id="67" w:name="_Toc416534296"/>
      <w:r w:rsidRPr="005B1701">
        <w:t>Loyola High School case [2015]</w:t>
      </w:r>
      <w:bookmarkEnd w:id="67"/>
    </w:p>
    <w:p w:rsidR="00971D71" w:rsidRPr="005B1701" w:rsidRDefault="00971D71" w:rsidP="00971D71">
      <w:pPr>
        <w:spacing w:after="0" w:line="240" w:lineRule="auto"/>
        <w:ind w:left="360"/>
        <w:rPr>
          <w:rFonts w:eastAsia="Times New Roman" w:cs="Times New Roman"/>
          <w:sz w:val="24"/>
          <w:szCs w:val="24"/>
          <w:lang w:eastAsia="en-CA"/>
        </w:rPr>
      </w:pPr>
      <w:r w:rsidRPr="005B1701">
        <w:rPr>
          <w:rFonts w:eastAsia="Times New Roman" w:cs="Times New Roman"/>
          <w:sz w:val="24"/>
          <w:szCs w:val="24"/>
          <w:lang w:eastAsia="en-CA"/>
        </w:rPr>
        <w:t> </w:t>
      </w:r>
    </w:p>
    <w:p w:rsidR="00971D71" w:rsidRPr="005B1701" w:rsidRDefault="00971D71" w:rsidP="005B1701">
      <w:pPr>
        <w:numPr>
          <w:ilvl w:val="0"/>
          <w:numId w:val="17"/>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This decision may be very relevant to TRU decision coming up to SCC</w:t>
      </w:r>
    </w:p>
    <w:p w:rsidR="00971D71" w:rsidRPr="005B1701" w:rsidRDefault="00971D71" w:rsidP="005B1701">
      <w:pPr>
        <w:numPr>
          <w:ilvl w:val="0"/>
          <w:numId w:val="17"/>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Question 1: can a high school claim freedom of religion? (in Big M case, SCC didn't decide either way whether a corporation could make this claim)</w:t>
      </w:r>
    </w:p>
    <w:p w:rsidR="00971D71" w:rsidRPr="005B1701" w:rsidRDefault="00971D71" w:rsidP="005B1701">
      <w:pPr>
        <w:numPr>
          <w:ilvl w:val="1"/>
          <w:numId w:val="17"/>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A high school </w:t>
      </w:r>
      <w:r w:rsidRPr="005B1701">
        <w:rPr>
          <w:rFonts w:eastAsia="Times New Roman" w:cs="Times New Roman"/>
          <w:i/>
          <w:iCs/>
          <w:sz w:val="24"/>
          <w:szCs w:val="24"/>
          <w:lang w:eastAsia="en-CA"/>
        </w:rPr>
        <w:t xml:space="preserve">is </w:t>
      </w:r>
      <w:r w:rsidRPr="005B1701">
        <w:rPr>
          <w:rFonts w:eastAsia="Times New Roman" w:cs="Times New Roman"/>
          <w:sz w:val="24"/>
          <w:szCs w:val="24"/>
          <w:lang w:eastAsia="en-CA"/>
        </w:rPr>
        <w:t>an organisation which is claiming benefit of freedom of conscience and religion (not charged with anything, just asking for this right)</w:t>
      </w:r>
    </w:p>
    <w:p w:rsidR="00971D71" w:rsidRPr="005B1701" w:rsidRDefault="00971D71" w:rsidP="005B1701">
      <w:pPr>
        <w:numPr>
          <w:ilvl w:val="1"/>
          <w:numId w:val="17"/>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Religious institutions can claim benefit of freedom of religion, Loyola is a religious institution </w:t>
      </w:r>
    </w:p>
    <w:p w:rsidR="00971D71" w:rsidRPr="005B1701" w:rsidRDefault="00971D71" w:rsidP="005B1701">
      <w:pPr>
        <w:numPr>
          <w:ilvl w:val="1"/>
          <w:numId w:val="17"/>
        </w:numPr>
        <w:tabs>
          <w:tab w:val="clear" w:pos="1440"/>
          <w:tab w:val="num" w:pos="1260"/>
        </w:tabs>
        <w:spacing w:after="0" w:line="240" w:lineRule="auto"/>
        <w:ind w:left="90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Religious organisation including educational institutions (even if they are corporations), can claim the protection of s 2(a) (MacLachlin)  </w:t>
      </w:r>
    </w:p>
    <w:p w:rsidR="00971D71" w:rsidRPr="005B1701" w:rsidRDefault="00971D71" w:rsidP="005B1701">
      <w:pPr>
        <w:numPr>
          <w:ilvl w:val="0"/>
          <w:numId w:val="17"/>
        </w:numPr>
        <w:tabs>
          <w:tab w:val="clear" w:pos="720"/>
          <w:tab w:val="num" w:pos="540"/>
        </w:tabs>
        <w:spacing w:after="0" w:line="240" w:lineRule="auto"/>
        <w:ind w:left="360"/>
        <w:textAlignment w:val="center"/>
        <w:rPr>
          <w:rFonts w:eastAsia="Times New Roman" w:cs="Times New Roman"/>
          <w:sz w:val="24"/>
          <w:szCs w:val="24"/>
          <w:lang w:eastAsia="en-CA"/>
        </w:rPr>
      </w:pPr>
      <w:r w:rsidRPr="005B1701">
        <w:rPr>
          <w:rFonts w:eastAsia="Times New Roman" w:cs="Times New Roman"/>
          <w:sz w:val="24"/>
          <w:szCs w:val="24"/>
          <w:lang w:eastAsia="en-CA"/>
        </w:rPr>
        <w:t xml:space="preserve">Question 2: S 1 analysis - admin or charter? -- Abella for majority thinks its admin; MacLachlin for minority thinks should be Charter </w:t>
      </w: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spacing w:after="0" w:line="240" w:lineRule="auto"/>
        <w:textAlignment w:val="center"/>
        <w:rPr>
          <w:rFonts w:eastAsia="Times New Roman" w:cs="Times New Roman"/>
          <w:sz w:val="24"/>
          <w:szCs w:val="24"/>
          <w:lang w:eastAsia="en-CA"/>
        </w:rPr>
      </w:pPr>
    </w:p>
    <w:p w:rsidR="00971D71" w:rsidRPr="005B1701" w:rsidRDefault="00971D71" w:rsidP="00971D71">
      <w:pPr>
        <w:pStyle w:val="Heading1"/>
        <w:rPr>
          <w:sz w:val="24"/>
        </w:rPr>
      </w:pPr>
      <w:bookmarkStart w:id="68" w:name="_Toc416534297"/>
      <w:r w:rsidRPr="005B1701">
        <w:lastRenderedPageBreak/>
        <w:t>ACCESS TO JUSTICE</w:t>
      </w:r>
      <w:bookmarkEnd w:id="68"/>
      <w:r w:rsidRPr="005B1701">
        <w:t xml:space="preserve"> </w:t>
      </w:r>
    </w:p>
    <w:p w:rsidR="00971D71" w:rsidRPr="005B1701" w:rsidRDefault="00971D71" w:rsidP="00971D71">
      <w:pPr>
        <w:pStyle w:val="NormalWeb"/>
        <w:spacing w:before="0" w:beforeAutospacing="0" w:after="0" w:afterAutospacing="0"/>
        <w:rPr>
          <w:rFonts w:asciiTheme="minorHAnsi" w:hAnsiTheme="minorHAnsi"/>
          <w:b/>
          <w:bCs/>
          <w:color w:val="000000"/>
          <w:szCs w:val="32"/>
          <w:u w:val="single"/>
          <w:lang w:val="en-GB"/>
        </w:rPr>
      </w:pPr>
    </w:p>
    <w:p w:rsidR="00971D71" w:rsidRPr="005B1701" w:rsidRDefault="00971D71" w:rsidP="00971D71">
      <w:pPr>
        <w:pStyle w:val="Heading2"/>
        <w:rPr>
          <w:szCs w:val="32"/>
          <w:lang w:val="en-GB"/>
        </w:rPr>
      </w:pPr>
      <w:bookmarkStart w:id="69" w:name="_Toc416534298"/>
      <w:r w:rsidRPr="005B1701">
        <w:rPr>
          <w:rStyle w:val="CasesChar"/>
          <w:rFonts w:eastAsiaTheme="majorEastAsia"/>
        </w:rPr>
        <w:t>BCGEU v British Columbia (Attorney General), [1988] 2 SCR</w:t>
      </w:r>
      <w:r w:rsidRPr="005B1701">
        <w:rPr>
          <w:szCs w:val="32"/>
          <w:lang w:val="en-GB"/>
        </w:rPr>
        <w:t xml:space="preserve"> 214</w:t>
      </w:r>
      <w:bookmarkEnd w:id="69"/>
      <w:r w:rsidRPr="005B1701">
        <w:rPr>
          <w:szCs w:val="32"/>
          <w:lang w:val="en-GB"/>
        </w:rPr>
        <w:t xml:space="preserve">    </w:t>
      </w:r>
    </w:p>
    <w:p w:rsidR="00971D71" w:rsidRPr="005B1701" w:rsidRDefault="00971D71" w:rsidP="00971D71">
      <w:pPr>
        <w:pStyle w:val="NormalWeb"/>
        <w:spacing w:before="0" w:beforeAutospacing="0" w:after="0" w:afterAutospacing="0"/>
        <w:rPr>
          <w:rFonts w:asciiTheme="minorHAnsi" w:hAnsiTheme="minorHAnsi"/>
          <w:color w:val="0000FF"/>
          <w:szCs w:val="32"/>
          <w:lang w:val="en-GB"/>
        </w:rPr>
      </w:pPr>
      <w:r w:rsidRPr="005B1701">
        <w:rPr>
          <w:rFonts w:asciiTheme="minorHAnsi" w:hAnsiTheme="minorHAnsi"/>
          <w:b/>
          <w:bCs/>
          <w:color w:val="0000FF"/>
          <w:szCs w:val="32"/>
          <w:lang w:val="en-GB"/>
        </w:rPr>
        <w:t xml:space="preserve">Rule of law and </w:t>
      </w:r>
      <w:r w:rsidRPr="005B1701">
        <w:rPr>
          <w:rFonts w:asciiTheme="minorHAnsi" w:hAnsiTheme="minorHAnsi"/>
          <w:b/>
          <w:bCs/>
          <w:i/>
          <w:iCs/>
          <w:color w:val="0000FF"/>
          <w:szCs w:val="32"/>
          <w:lang w:val="en-GB"/>
        </w:rPr>
        <w:t>Charter</w:t>
      </w:r>
      <w:r w:rsidRPr="005B1701">
        <w:rPr>
          <w:rFonts w:asciiTheme="minorHAnsi" w:hAnsiTheme="minorHAnsi"/>
          <w:b/>
          <w:bCs/>
          <w:color w:val="0000FF"/>
          <w:szCs w:val="32"/>
          <w:lang w:val="en-GB"/>
        </w:rPr>
        <w:t xml:space="preserve">. Preventing </w:t>
      </w:r>
      <w:r w:rsidRPr="005B1701">
        <w:rPr>
          <w:rFonts w:asciiTheme="minorHAnsi" w:hAnsiTheme="minorHAnsi"/>
          <w:b/>
          <w:bCs/>
          <w:color w:val="0000FF"/>
          <w:szCs w:val="32"/>
          <w:u w:val="single"/>
          <w:lang w:val="en-GB"/>
        </w:rPr>
        <w:t>physical</w:t>
      </w:r>
      <w:r w:rsidRPr="005B1701">
        <w:rPr>
          <w:rFonts w:asciiTheme="minorHAnsi" w:hAnsiTheme="minorHAnsi"/>
          <w:b/>
          <w:bCs/>
          <w:color w:val="0000FF"/>
          <w:szCs w:val="32"/>
          <w:lang w:val="en-GB"/>
        </w:rPr>
        <w:t xml:space="preserve"> access to the courts goes against </w:t>
      </w:r>
      <w:r w:rsidRPr="005B1701">
        <w:rPr>
          <w:rFonts w:asciiTheme="minorHAnsi" w:hAnsiTheme="minorHAnsi"/>
          <w:b/>
          <w:bCs/>
          <w:i/>
          <w:iCs/>
          <w:color w:val="0000FF"/>
          <w:szCs w:val="32"/>
          <w:lang w:val="en-GB"/>
        </w:rPr>
        <w:t>Charter</w:t>
      </w:r>
      <w:r w:rsidRPr="005B1701">
        <w:rPr>
          <w:rFonts w:asciiTheme="minorHAnsi" w:hAnsiTheme="minorHAnsi"/>
          <w:b/>
          <w:bCs/>
          <w:color w:val="0000FF"/>
          <w:szCs w:val="32"/>
          <w:lang w:val="en-GB"/>
        </w:rPr>
        <w:t xml:space="preserve"> rights. </w:t>
      </w:r>
      <w:r w:rsidRPr="005B1701">
        <w:rPr>
          <w:rFonts w:asciiTheme="minorHAnsi" w:hAnsiTheme="minorHAnsi"/>
          <w:b/>
          <w:bCs/>
          <w:i/>
          <w:iCs/>
          <w:color w:val="0000FF"/>
          <w:szCs w:val="32"/>
          <w:lang w:val="en-GB"/>
        </w:rPr>
        <w:t>Charter</w:t>
      </w:r>
      <w:r w:rsidRPr="005B1701">
        <w:rPr>
          <w:rFonts w:asciiTheme="minorHAnsi" w:hAnsiTheme="minorHAnsi"/>
          <w:b/>
          <w:bCs/>
          <w:color w:val="0000FF"/>
          <w:szCs w:val="32"/>
          <w:lang w:val="en-GB"/>
        </w:rPr>
        <w:t xml:space="preserve"> applies to judicial orders.</w:t>
      </w:r>
    </w:p>
    <w:p w:rsidR="00971D71" w:rsidRPr="005B1701" w:rsidRDefault="00971D71" w:rsidP="00971D71">
      <w:pPr>
        <w:pStyle w:val="NormalWeb"/>
        <w:spacing w:before="0" w:beforeAutospacing="0" w:after="0" w:afterAutospacing="0"/>
        <w:rPr>
          <w:rFonts w:asciiTheme="minorHAnsi" w:hAnsiTheme="minorHAnsi"/>
          <w:b/>
          <w:bCs/>
          <w:szCs w:val="32"/>
          <w:lang w:val="en-GB"/>
        </w:rPr>
      </w:pP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b/>
          <w:bCs/>
          <w:szCs w:val="32"/>
          <w:lang w:val="en-GB"/>
        </w:rPr>
        <w:t>Facts:</w:t>
      </w:r>
      <w:r w:rsidRPr="005B1701">
        <w:rPr>
          <w:rFonts w:asciiTheme="minorHAnsi" w:hAnsiTheme="minorHAnsi"/>
          <w:szCs w:val="32"/>
          <w:lang w:val="en-GB"/>
        </w:rPr>
        <w:t xml:space="preserve"> Union picketing at entrances to all BC courthouses. Judge issued an injunction that they couldn’t picket there.</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b/>
          <w:bCs/>
          <w:szCs w:val="32"/>
          <w:lang w:val="en-GB"/>
        </w:rPr>
        <w:t>Issue:</w:t>
      </w:r>
      <w:r w:rsidRPr="005B1701">
        <w:rPr>
          <w:rFonts w:asciiTheme="minorHAnsi" w:hAnsiTheme="minorHAnsi"/>
          <w:szCs w:val="32"/>
          <w:lang w:val="en-GB"/>
        </w:rPr>
        <w:t xml:space="preserve">  Could the judge do this? Did it violate ss. 2(b)(c), 7, 11(a)(c) and (d) of the </w:t>
      </w:r>
      <w:r w:rsidRPr="005B1701">
        <w:rPr>
          <w:rFonts w:asciiTheme="minorHAnsi" w:hAnsiTheme="minorHAnsi"/>
          <w:i/>
          <w:iCs/>
          <w:szCs w:val="32"/>
          <w:lang w:val="en-GB"/>
        </w:rPr>
        <w:t>Charter</w:t>
      </w:r>
      <w:r w:rsidRPr="005B1701">
        <w:rPr>
          <w:rFonts w:asciiTheme="minorHAnsi" w:hAnsiTheme="minorHAnsi"/>
          <w:szCs w:val="32"/>
          <w:lang w:val="en-GB"/>
        </w:rPr>
        <w:t>? If so, is it justified?</w:t>
      </w:r>
    </w:p>
    <w:p w:rsidR="00971D71" w:rsidRPr="005B1701" w:rsidRDefault="00971D71" w:rsidP="00971D71">
      <w:pPr>
        <w:pStyle w:val="NormalWeb"/>
        <w:spacing w:before="0" w:beforeAutospacing="0" w:after="0" w:afterAutospacing="0"/>
        <w:rPr>
          <w:rFonts w:asciiTheme="minorHAnsi" w:hAnsiTheme="minorHAnsi"/>
          <w:b/>
          <w:bCs/>
          <w:szCs w:val="32"/>
          <w:lang w:val="en-GB"/>
        </w:rPr>
      </w:pPr>
      <w:r w:rsidRPr="005B1701">
        <w:rPr>
          <w:rFonts w:asciiTheme="minorHAnsi" w:hAnsiTheme="minorHAnsi"/>
          <w:b/>
          <w:bCs/>
          <w:szCs w:val="32"/>
          <w:lang w:val="en-GB"/>
        </w:rPr>
        <w:t>Analysis:</w:t>
      </w:r>
    </w:p>
    <w:p w:rsidR="00971D71" w:rsidRPr="005B1701" w:rsidRDefault="00971D71" w:rsidP="005B1701">
      <w:pPr>
        <w:pStyle w:val="NormalWeb"/>
        <w:numPr>
          <w:ilvl w:val="0"/>
          <w:numId w:val="106"/>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Dickson CJ bases his decision on the </w:t>
      </w:r>
      <w:r w:rsidRPr="005B1701">
        <w:rPr>
          <w:rFonts w:asciiTheme="minorHAnsi" w:hAnsiTheme="minorHAnsi"/>
          <w:b/>
          <w:szCs w:val="32"/>
          <w:lang w:val="en-GB"/>
        </w:rPr>
        <w:t xml:space="preserve">rule of law </w:t>
      </w:r>
      <w:r w:rsidRPr="005B1701">
        <w:rPr>
          <w:rFonts w:asciiTheme="minorHAnsi" w:hAnsiTheme="minorHAnsi"/>
          <w:szCs w:val="32"/>
          <w:lang w:val="en-GB"/>
        </w:rPr>
        <w:t xml:space="preserve">– principle that exists </w:t>
      </w:r>
      <w:r w:rsidRPr="005B1701">
        <w:rPr>
          <w:rFonts w:asciiTheme="minorHAnsi" w:hAnsiTheme="minorHAnsi"/>
          <w:i/>
          <w:szCs w:val="32"/>
          <w:lang w:val="en-GB"/>
        </w:rPr>
        <w:t xml:space="preserve">within </w:t>
      </w:r>
      <w:r w:rsidRPr="005B1701">
        <w:rPr>
          <w:rFonts w:asciiTheme="minorHAnsi" w:hAnsiTheme="minorHAnsi"/>
          <w:szCs w:val="32"/>
          <w:lang w:val="en-GB"/>
        </w:rPr>
        <w:t>the Const Act by implication</w:t>
      </w:r>
    </w:p>
    <w:p w:rsidR="00971D71" w:rsidRPr="005B1701" w:rsidRDefault="00971D71" w:rsidP="005B1701">
      <w:pPr>
        <w:pStyle w:val="NormalWeb"/>
        <w:numPr>
          <w:ilvl w:val="0"/>
          <w:numId w:val="106"/>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The </w:t>
      </w:r>
      <w:r w:rsidRPr="005B1701">
        <w:rPr>
          <w:rFonts w:asciiTheme="minorHAnsi" w:hAnsiTheme="minorHAnsi"/>
          <w:b/>
          <w:bCs/>
          <w:szCs w:val="32"/>
          <w:lang w:val="en-GB"/>
        </w:rPr>
        <w:t xml:space="preserve">rule of law </w:t>
      </w:r>
      <w:r w:rsidRPr="005B1701">
        <w:rPr>
          <w:rFonts w:asciiTheme="minorHAnsi" w:hAnsiTheme="minorHAnsi"/>
          <w:bCs/>
          <w:szCs w:val="32"/>
          <w:lang w:val="en-GB"/>
        </w:rPr>
        <w:t xml:space="preserve">is the very foundation of the </w:t>
      </w:r>
      <w:r w:rsidRPr="005B1701">
        <w:rPr>
          <w:rFonts w:asciiTheme="minorHAnsi" w:hAnsiTheme="minorHAnsi"/>
          <w:bCs/>
          <w:i/>
          <w:iCs/>
          <w:szCs w:val="32"/>
          <w:lang w:val="en-GB"/>
        </w:rPr>
        <w:t>Charter</w:t>
      </w:r>
      <w:r w:rsidRPr="005B1701">
        <w:rPr>
          <w:rFonts w:asciiTheme="minorHAnsi" w:hAnsiTheme="minorHAnsi"/>
          <w:szCs w:val="32"/>
          <w:lang w:val="en-GB"/>
        </w:rPr>
        <w:t xml:space="preserve">. </w:t>
      </w:r>
      <w:r w:rsidRPr="005B1701">
        <w:rPr>
          <w:rFonts w:asciiTheme="minorHAnsi" w:hAnsiTheme="minorHAnsi"/>
          <w:szCs w:val="32"/>
          <w:lang w:val="en-GB"/>
        </w:rPr>
        <w:sym w:font="Wingdings" w:char="F0E0"/>
      </w:r>
      <w:r w:rsidRPr="005B1701">
        <w:rPr>
          <w:rFonts w:asciiTheme="minorHAnsi" w:hAnsiTheme="minorHAnsi"/>
          <w:szCs w:val="32"/>
          <w:lang w:val="en-GB"/>
        </w:rPr>
        <w:t xml:space="preserve"> </w:t>
      </w:r>
      <w:r w:rsidRPr="005B1701">
        <w:rPr>
          <w:rFonts w:asciiTheme="minorHAnsi" w:hAnsiTheme="minorHAnsi"/>
          <w:b/>
          <w:bCs/>
          <w:szCs w:val="32"/>
          <w:lang w:val="en-GB"/>
        </w:rPr>
        <w:t>There cannot be a rule of law without access to justice</w:t>
      </w:r>
      <w:r w:rsidRPr="005B1701">
        <w:rPr>
          <w:rFonts w:asciiTheme="minorHAnsi" w:hAnsiTheme="minorHAnsi"/>
          <w:szCs w:val="32"/>
          <w:lang w:val="en-GB"/>
        </w:rPr>
        <w:t>.</w:t>
      </w:r>
    </w:p>
    <w:p w:rsidR="00971D71" w:rsidRPr="005B1701" w:rsidRDefault="00971D71" w:rsidP="005B1701">
      <w:pPr>
        <w:pStyle w:val="NormalWeb"/>
        <w:numPr>
          <w:ilvl w:val="1"/>
          <w:numId w:val="106"/>
        </w:numPr>
        <w:spacing w:before="0" w:beforeAutospacing="0" w:after="0" w:afterAutospacing="0"/>
        <w:rPr>
          <w:rFonts w:asciiTheme="minorHAnsi" w:hAnsiTheme="minorHAnsi"/>
          <w:szCs w:val="32"/>
          <w:lang w:val="en-GB"/>
        </w:rPr>
      </w:pPr>
      <w:r w:rsidRPr="005B1701">
        <w:rPr>
          <w:rFonts w:asciiTheme="minorHAnsi" w:hAnsiTheme="minorHAnsi"/>
          <w:bCs/>
          <w:szCs w:val="32"/>
          <w:lang w:val="en-GB"/>
        </w:rPr>
        <w:t>Affirmative statement that</w:t>
      </w:r>
      <w:r w:rsidRPr="005B1701">
        <w:rPr>
          <w:rFonts w:asciiTheme="minorHAnsi" w:hAnsiTheme="minorHAnsi"/>
          <w:b/>
          <w:bCs/>
          <w:szCs w:val="32"/>
          <w:lang w:val="en-GB"/>
        </w:rPr>
        <w:t xml:space="preserve"> timely, physical access to justice through the courts is an aspect of rule of law.</w:t>
      </w:r>
    </w:p>
    <w:p w:rsidR="00971D71" w:rsidRPr="005B1701" w:rsidRDefault="00971D71" w:rsidP="005B1701">
      <w:pPr>
        <w:pStyle w:val="NormalWeb"/>
        <w:numPr>
          <w:ilvl w:val="0"/>
          <w:numId w:val="107"/>
        </w:numPr>
        <w:spacing w:before="0" w:beforeAutospacing="0" w:after="0" w:afterAutospacing="0"/>
        <w:rPr>
          <w:rFonts w:asciiTheme="minorHAnsi" w:hAnsiTheme="minorHAnsi"/>
          <w:szCs w:val="32"/>
          <w:lang w:val="en-GB"/>
        </w:rPr>
      </w:pPr>
      <w:r w:rsidRPr="005B1701">
        <w:rPr>
          <w:rFonts w:asciiTheme="minorHAnsi" w:hAnsiTheme="minorHAnsi"/>
          <w:b/>
          <w:bCs/>
          <w:szCs w:val="32"/>
          <w:lang w:val="en-GB"/>
        </w:rPr>
        <w:t xml:space="preserve">However, there is no specific </w:t>
      </w:r>
      <w:r w:rsidRPr="005B1701">
        <w:rPr>
          <w:rFonts w:asciiTheme="minorHAnsi" w:hAnsiTheme="minorHAnsi"/>
          <w:b/>
          <w:bCs/>
          <w:i/>
          <w:iCs/>
          <w:szCs w:val="32"/>
          <w:lang w:val="en-GB"/>
        </w:rPr>
        <w:t>Charter</w:t>
      </w:r>
      <w:r w:rsidRPr="005B1701">
        <w:rPr>
          <w:rFonts w:asciiTheme="minorHAnsi" w:hAnsiTheme="minorHAnsi"/>
          <w:b/>
          <w:bCs/>
          <w:szCs w:val="32"/>
          <w:lang w:val="en-GB"/>
        </w:rPr>
        <w:t xml:space="preserve"> right for access to justice </w:t>
      </w:r>
      <w:r w:rsidRPr="005B1701">
        <w:rPr>
          <w:rFonts w:asciiTheme="minorHAnsi" w:hAnsiTheme="minorHAnsi"/>
          <w:b/>
          <w:bCs/>
          <w:szCs w:val="32"/>
          <w:lang w:val="en-GB"/>
        </w:rPr>
        <w:sym w:font="Wingdings" w:char="F0E0"/>
      </w:r>
      <w:r w:rsidRPr="005B1701">
        <w:rPr>
          <w:rFonts w:asciiTheme="minorHAnsi" w:hAnsiTheme="minorHAnsi"/>
          <w:b/>
          <w:bCs/>
          <w:szCs w:val="32"/>
          <w:lang w:val="en-GB"/>
        </w:rPr>
        <w:t xml:space="preserve"> </w:t>
      </w:r>
      <w:r w:rsidRPr="005B1701">
        <w:rPr>
          <w:rFonts w:asciiTheme="minorHAnsi" w:hAnsiTheme="minorHAnsi"/>
          <w:b/>
          <w:bCs/>
          <w:i/>
          <w:iCs/>
          <w:szCs w:val="32"/>
          <w:lang w:val="en-GB"/>
        </w:rPr>
        <w:t>Charter</w:t>
      </w:r>
      <w:r w:rsidRPr="005B1701">
        <w:rPr>
          <w:rFonts w:asciiTheme="minorHAnsi" w:hAnsiTheme="minorHAnsi"/>
          <w:b/>
          <w:bCs/>
          <w:szCs w:val="32"/>
          <w:lang w:val="en-GB"/>
        </w:rPr>
        <w:t xml:space="preserve"> values are applied instead</w:t>
      </w:r>
    </w:p>
    <w:p w:rsidR="00971D71" w:rsidRPr="005B1701" w:rsidRDefault="00971D71" w:rsidP="005B1701">
      <w:pPr>
        <w:pStyle w:val="NormalWeb"/>
        <w:numPr>
          <w:ilvl w:val="0"/>
          <w:numId w:val="107"/>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The picket line impeded access to justice by creating a physical barrier = delays = </w:t>
      </w:r>
      <w:r w:rsidRPr="005B1701">
        <w:rPr>
          <w:rFonts w:asciiTheme="minorHAnsi" w:hAnsiTheme="minorHAnsi"/>
          <w:b/>
          <w:szCs w:val="32"/>
          <w:lang w:val="en-GB"/>
        </w:rPr>
        <w:t>justice delayed is justice denied</w:t>
      </w:r>
    </w:p>
    <w:p w:rsidR="00971D71" w:rsidRPr="005B1701" w:rsidRDefault="00971D71" w:rsidP="005B1701">
      <w:pPr>
        <w:pStyle w:val="NormalWeb"/>
        <w:numPr>
          <w:ilvl w:val="0"/>
          <w:numId w:val="107"/>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Requirement that entrants get picketers’ permission is a massive interference with legal/constitution rights of BC citizens and amounts to </w:t>
      </w:r>
      <w:r w:rsidRPr="005B1701">
        <w:rPr>
          <w:rFonts w:asciiTheme="minorHAnsi" w:hAnsiTheme="minorHAnsi"/>
          <w:b/>
          <w:bCs/>
          <w:szCs w:val="32"/>
          <w:lang w:val="en-GB"/>
        </w:rPr>
        <w:t>Contempt of court</w:t>
      </w:r>
    </w:p>
    <w:p w:rsidR="00971D71" w:rsidRPr="005B1701" w:rsidRDefault="00971D71" w:rsidP="00971D71">
      <w:pPr>
        <w:pStyle w:val="NormalWeb"/>
        <w:spacing w:before="0" w:beforeAutospacing="0" w:after="0" w:afterAutospacing="0"/>
        <w:ind w:left="1440"/>
        <w:rPr>
          <w:rFonts w:asciiTheme="minorHAnsi" w:hAnsiTheme="minorHAnsi"/>
          <w:szCs w:val="32"/>
          <w:lang w:val="en-GB"/>
        </w:rPr>
      </w:pPr>
      <w:r w:rsidRPr="005B1701">
        <w:rPr>
          <w:rFonts w:asciiTheme="minorHAnsi" w:hAnsiTheme="minorHAnsi"/>
          <w:szCs w:val="32"/>
          <w:lang w:val="en-GB"/>
        </w:rPr>
        <w:t xml:space="preserve">= conduct designed to interfere with proper administration of justice. </w:t>
      </w:r>
      <w:r w:rsidRPr="005B1701">
        <w:rPr>
          <w:rFonts w:asciiTheme="minorHAnsi" w:hAnsiTheme="minorHAnsi"/>
          <w:szCs w:val="32"/>
          <w:lang w:val="en-GB"/>
        </w:rPr>
        <w:sym w:font="Wingdings" w:char="F0E0"/>
      </w:r>
      <w:r w:rsidRPr="005B1701">
        <w:rPr>
          <w:rFonts w:asciiTheme="minorHAnsi" w:hAnsiTheme="minorHAnsi"/>
          <w:szCs w:val="32"/>
          <w:lang w:val="en-GB"/>
        </w:rPr>
        <w:t xml:space="preserve"> </w:t>
      </w:r>
      <w:r w:rsidRPr="005B1701">
        <w:rPr>
          <w:rFonts w:asciiTheme="minorHAnsi" w:hAnsiTheme="minorHAnsi"/>
          <w:b/>
          <w:szCs w:val="32"/>
          <w:lang w:val="en-GB"/>
        </w:rPr>
        <w:t xml:space="preserve">physical </w:t>
      </w:r>
      <w:r w:rsidRPr="005B1701">
        <w:rPr>
          <w:rFonts w:asciiTheme="minorHAnsi" w:hAnsiTheme="minorHAnsi"/>
          <w:szCs w:val="32"/>
          <w:lang w:val="en-GB"/>
        </w:rPr>
        <w:t>interference with access to court</w:t>
      </w:r>
    </w:p>
    <w:p w:rsidR="00971D71" w:rsidRPr="005B1701" w:rsidRDefault="00971D71" w:rsidP="00971D71">
      <w:pPr>
        <w:pStyle w:val="NormalWeb"/>
        <w:spacing w:before="0" w:beforeAutospacing="0" w:after="0" w:afterAutospacing="0"/>
        <w:ind w:left="1440"/>
        <w:rPr>
          <w:rFonts w:asciiTheme="minorHAnsi" w:hAnsiTheme="minorHAnsi"/>
          <w:szCs w:val="32"/>
          <w:lang w:val="en-GB"/>
        </w:rPr>
      </w:pPr>
      <w:r w:rsidRPr="005B1701">
        <w:rPr>
          <w:rFonts w:asciiTheme="minorHAnsi" w:hAnsiTheme="minorHAnsi"/>
          <w:szCs w:val="32"/>
          <w:lang w:val="en-GB"/>
        </w:rPr>
        <w:sym w:font="Wingdings" w:char="F0E0"/>
      </w:r>
      <w:r w:rsidRPr="005B1701">
        <w:rPr>
          <w:rFonts w:asciiTheme="minorHAnsi" w:hAnsiTheme="minorHAnsi"/>
          <w:szCs w:val="32"/>
          <w:lang w:val="en-GB"/>
        </w:rPr>
        <w:t xml:space="preserve"> “criminal” because transcends the limits of any dispute between particular litigants and constitutes an affront to the administration of justice as a whole.</w:t>
      </w:r>
    </w:p>
    <w:p w:rsidR="00971D71" w:rsidRPr="005B1701" w:rsidRDefault="00971D71" w:rsidP="005B1701">
      <w:pPr>
        <w:pStyle w:val="NormalWeb"/>
        <w:numPr>
          <w:ilvl w:val="0"/>
          <w:numId w:val="108"/>
        </w:numPr>
        <w:spacing w:before="0" w:beforeAutospacing="0" w:after="0" w:afterAutospacing="0"/>
        <w:rPr>
          <w:rFonts w:asciiTheme="minorHAnsi" w:hAnsiTheme="minorHAnsi"/>
          <w:szCs w:val="32"/>
          <w:lang w:val="en-GB"/>
        </w:rPr>
      </w:pPr>
      <w:r w:rsidRPr="005B1701">
        <w:rPr>
          <w:rFonts w:asciiTheme="minorHAnsi" w:hAnsiTheme="minorHAnsi"/>
          <w:b/>
          <w:szCs w:val="32"/>
          <w:lang w:val="en-GB"/>
        </w:rPr>
        <w:t xml:space="preserve">Judge’s order subject to </w:t>
      </w:r>
      <w:r w:rsidRPr="005B1701">
        <w:rPr>
          <w:rFonts w:asciiTheme="minorHAnsi" w:hAnsiTheme="minorHAnsi"/>
          <w:b/>
          <w:i/>
          <w:iCs/>
          <w:szCs w:val="32"/>
          <w:lang w:val="en-GB"/>
        </w:rPr>
        <w:t>Charter</w:t>
      </w:r>
      <w:r w:rsidRPr="005B1701">
        <w:rPr>
          <w:rFonts w:asciiTheme="minorHAnsi" w:hAnsiTheme="minorHAnsi"/>
          <w:b/>
          <w:szCs w:val="32"/>
          <w:lang w:val="en-GB"/>
        </w:rPr>
        <w:t xml:space="preserve"> scrutiny</w:t>
      </w:r>
      <w:r w:rsidRPr="005B1701">
        <w:rPr>
          <w:rFonts w:asciiTheme="minorHAnsi" w:hAnsiTheme="minorHAnsi"/>
          <w:szCs w:val="32"/>
          <w:lang w:val="en-GB"/>
        </w:rPr>
        <w:t xml:space="preserve"> </w:t>
      </w:r>
      <w:r w:rsidRPr="005B1701">
        <w:rPr>
          <w:rFonts w:asciiTheme="minorHAnsi" w:hAnsiTheme="minorHAnsi"/>
          <w:szCs w:val="32"/>
          <w:lang w:val="en-GB"/>
        </w:rPr>
        <w:sym w:font="Wingdings" w:char="F0E0"/>
      </w:r>
      <w:r w:rsidRPr="005B1701">
        <w:rPr>
          <w:rFonts w:asciiTheme="minorHAnsi" w:hAnsiTheme="minorHAnsi"/>
          <w:szCs w:val="32"/>
          <w:lang w:val="en-GB"/>
        </w:rPr>
        <w:t xml:space="preserve"> The </w:t>
      </w:r>
      <w:r w:rsidRPr="005B1701">
        <w:rPr>
          <w:rFonts w:asciiTheme="minorHAnsi" w:hAnsiTheme="minorHAnsi"/>
          <w:i/>
          <w:iCs/>
          <w:szCs w:val="32"/>
          <w:lang w:val="en-GB"/>
        </w:rPr>
        <w:t>Charter</w:t>
      </w:r>
      <w:r w:rsidRPr="005B1701">
        <w:rPr>
          <w:rFonts w:asciiTheme="minorHAnsi" w:hAnsiTheme="minorHAnsi"/>
          <w:szCs w:val="32"/>
          <w:lang w:val="en-GB"/>
        </w:rPr>
        <w:t xml:space="preserve"> applies to common law (</w:t>
      </w:r>
      <w:r w:rsidRPr="005B1701">
        <w:rPr>
          <w:rFonts w:asciiTheme="minorHAnsi" w:hAnsiTheme="minorHAnsi"/>
          <w:i/>
          <w:iCs/>
          <w:szCs w:val="32"/>
          <w:lang w:val="en-GB"/>
        </w:rPr>
        <w:t>Dolphin</w:t>
      </w:r>
      <w:r w:rsidRPr="005B1701">
        <w:rPr>
          <w:rFonts w:asciiTheme="minorHAnsi" w:hAnsiTheme="minorHAnsi"/>
          <w:szCs w:val="32"/>
          <w:lang w:val="en-GB"/>
        </w:rPr>
        <w:t>) and picketing for labour disputes is expression and therefore protected by s 2(b) (</w:t>
      </w:r>
      <w:r w:rsidRPr="005B1701">
        <w:rPr>
          <w:rFonts w:asciiTheme="minorHAnsi" w:hAnsiTheme="minorHAnsi"/>
          <w:i/>
          <w:iCs/>
          <w:szCs w:val="32"/>
          <w:lang w:val="en-GB"/>
        </w:rPr>
        <w:t>Dolphin</w:t>
      </w:r>
      <w:r w:rsidRPr="005B1701">
        <w:rPr>
          <w:rFonts w:asciiTheme="minorHAnsi" w:hAnsiTheme="minorHAnsi"/>
          <w:szCs w:val="32"/>
          <w:lang w:val="en-GB"/>
        </w:rPr>
        <w:t>).</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szCs w:val="32"/>
          <w:u w:val="single"/>
          <w:lang w:val="en-GB"/>
        </w:rPr>
        <w:t>S. 1 analysis</w:t>
      </w:r>
      <w:r w:rsidRPr="005B1701">
        <w:rPr>
          <w:rFonts w:asciiTheme="minorHAnsi" w:hAnsiTheme="minorHAnsi"/>
          <w:szCs w:val="32"/>
          <w:lang w:val="en-GB"/>
        </w:rPr>
        <w:t xml:space="preserve">: </w:t>
      </w:r>
    </w:p>
    <w:p w:rsidR="00971D71" w:rsidRPr="005B1701" w:rsidRDefault="00971D71" w:rsidP="005B1701">
      <w:pPr>
        <w:pStyle w:val="NormalWeb"/>
        <w:numPr>
          <w:ilvl w:val="0"/>
          <w:numId w:val="108"/>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Assuring unimpeded </w:t>
      </w:r>
      <w:r w:rsidRPr="005B1701">
        <w:rPr>
          <w:rFonts w:asciiTheme="minorHAnsi" w:hAnsiTheme="minorHAnsi"/>
          <w:bCs/>
          <w:szCs w:val="32"/>
          <w:lang w:val="en-GB"/>
        </w:rPr>
        <w:t>access to courts is</w:t>
      </w:r>
      <w:r w:rsidRPr="005B1701">
        <w:rPr>
          <w:rFonts w:asciiTheme="minorHAnsi" w:hAnsiTheme="minorHAnsi"/>
          <w:b/>
          <w:bCs/>
          <w:szCs w:val="32"/>
          <w:lang w:val="en-GB"/>
        </w:rPr>
        <w:t xml:space="preserve"> </w:t>
      </w:r>
      <w:r w:rsidRPr="005B1701">
        <w:rPr>
          <w:rFonts w:asciiTheme="minorHAnsi" w:hAnsiTheme="minorHAnsi"/>
          <w:bCs/>
          <w:szCs w:val="32"/>
          <w:lang w:val="en-GB"/>
        </w:rPr>
        <w:t>plainly an objective of sufficient importance</w:t>
      </w:r>
      <w:r w:rsidRPr="005B1701">
        <w:rPr>
          <w:rFonts w:asciiTheme="minorHAnsi" w:hAnsiTheme="minorHAnsi"/>
          <w:szCs w:val="32"/>
          <w:lang w:val="en-GB"/>
        </w:rPr>
        <w:t>/is pressing and substantial.</w:t>
      </w:r>
    </w:p>
    <w:p w:rsidR="00971D71" w:rsidRPr="005B1701" w:rsidRDefault="00971D71" w:rsidP="005B1701">
      <w:pPr>
        <w:pStyle w:val="NormalWeb"/>
        <w:numPr>
          <w:ilvl w:val="0"/>
          <w:numId w:val="108"/>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There is a rational connection between the injunction and the objective.</w:t>
      </w:r>
    </w:p>
    <w:p w:rsidR="00971D71" w:rsidRPr="005B1701" w:rsidRDefault="00971D71" w:rsidP="005B1701">
      <w:pPr>
        <w:pStyle w:val="NormalWeb"/>
        <w:numPr>
          <w:ilvl w:val="0"/>
          <w:numId w:val="108"/>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The injunction impaired the 2(b) rights minimally – it left them other ways and places to express themselves.</w:t>
      </w:r>
    </w:p>
    <w:p w:rsidR="00971D71" w:rsidRPr="005B1701" w:rsidRDefault="00971D71" w:rsidP="005B1701">
      <w:pPr>
        <w:pStyle w:val="NormalWeb"/>
        <w:numPr>
          <w:ilvl w:val="0"/>
          <w:numId w:val="108"/>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Injunction was proportional – it was not intended to vindicate the dignity of courts/judges but rather to maintain access to the institution in our society directly charged with responsibility of ensuring respect for the </w:t>
      </w:r>
      <w:r w:rsidRPr="005B1701">
        <w:rPr>
          <w:rFonts w:asciiTheme="minorHAnsi" w:hAnsiTheme="minorHAnsi"/>
          <w:i/>
          <w:iCs/>
          <w:szCs w:val="32"/>
          <w:lang w:val="en-GB"/>
        </w:rPr>
        <w:t>Charter</w:t>
      </w:r>
      <w:r w:rsidRPr="005B1701">
        <w:rPr>
          <w:rFonts w:asciiTheme="minorHAnsi" w:hAnsiTheme="minorHAnsi"/>
          <w:szCs w:val="32"/>
          <w:lang w:val="en-GB"/>
        </w:rPr>
        <w:t>.</w:t>
      </w:r>
    </w:p>
    <w:p w:rsidR="00971D71" w:rsidRPr="005B1701" w:rsidRDefault="00971D71" w:rsidP="005B1701">
      <w:pPr>
        <w:pStyle w:val="NormalWeb"/>
        <w:numPr>
          <w:ilvl w:val="1"/>
          <w:numId w:val="108"/>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a significant element of the objective of the injunction was to protect </w:t>
      </w:r>
      <w:r w:rsidRPr="005B1701">
        <w:rPr>
          <w:rFonts w:asciiTheme="minorHAnsi" w:hAnsiTheme="minorHAnsi"/>
          <w:i/>
          <w:iCs/>
          <w:szCs w:val="32"/>
          <w:lang w:val="en-GB"/>
        </w:rPr>
        <w:t>Charter</w:t>
      </w:r>
      <w:r w:rsidRPr="005B1701">
        <w:rPr>
          <w:rFonts w:asciiTheme="minorHAnsi" w:hAnsiTheme="minorHAnsi"/>
          <w:szCs w:val="32"/>
          <w:lang w:val="en-GB"/>
        </w:rPr>
        <w:t xml:space="preserve"> rights.</w:t>
      </w:r>
    </w:p>
    <w:p w:rsidR="00971D71" w:rsidRPr="005B1701" w:rsidRDefault="00971D71" w:rsidP="00971D71">
      <w:pPr>
        <w:pStyle w:val="NormalWeb"/>
        <w:spacing w:before="0" w:beforeAutospacing="0" w:after="0" w:afterAutospacing="0"/>
        <w:rPr>
          <w:rFonts w:asciiTheme="minorHAnsi" w:hAnsiTheme="minorHAnsi"/>
          <w:b/>
          <w:szCs w:val="32"/>
          <w:lang w:val="en-GB"/>
        </w:rPr>
      </w:pPr>
      <w:r w:rsidRPr="005B1701">
        <w:rPr>
          <w:rFonts w:asciiTheme="minorHAnsi" w:hAnsiTheme="minorHAnsi"/>
          <w:b/>
          <w:bCs/>
          <w:szCs w:val="32"/>
          <w:lang w:val="en-GB"/>
        </w:rPr>
        <w:t>Decision</w:t>
      </w:r>
      <w:r w:rsidRPr="005B1701">
        <w:rPr>
          <w:rFonts w:asciiTheme="minorHAnsi" w:hAnsiTheme="minorHAnsi"/>
          <w:szCs w:val="32"/>
          <w:lang w:val="en-GB"/>
        </w:rPr>
        <w:t xml:space="preserve">:  The order of an injunction was justified; </w:t>
      </w:r>
      <w:r w:rsidRPr="005B1701">
        <w:rPr>
          <w:rFonts w:asciiTheme="minorHAnsi" w:hAnsiTheme="minorHAnsi"/>
          <w:b/>
          <w:szCs w:val="32"/>
          <w:lang w:val="en-GB"/>
        </w:rPr>
        <w:t>there is a constitutional right to access the courts</w:t>
      </w:r>
    </w:p>
    <w:p w:rsidR="00971D71" w:rsidRPr="005B1701" w:rsidRDefault="00971D71" w:rsidP="00971D71">
      <w:pPr>
        <w:pStyle w:val="NormalWeb"/>
        <w:spacing w:before="0" w:beforeAutospacing="0" w:after="0" w:afterAutospacing="0"/>
        <w:rPr>
          <w:rFonts w:asciiTheme="minorHAnsi" w:hAnsiTheme="minorHAnsi"/>
          <w:b/>
          <w:bCs/>
          <w:szCs w:val="32"/>
          <w:lang w:val="en-GB"/>
        </w:rPr>
      </w:pPr>
      <w:r w:rsidRPr="005B1701">
        <w:rPr>
          <w:rFonts w:asciiTheme="minorHAnsi" w:hAnsiTheme="minorHAnsi"/>
          <w:b/>
          <w:bCs/>
          <w:szCs w:val="32"/>
          <w:lang w:val="en-GB"/>
        </w:rPr>
        <w:t> </w:t>
      </w:r>
    </w:p>
    <w:p w:rsidR="00971D71" w:rsidRPr="005B1701" w:rsidRDefault="00971D71" w:rsidP="005B1701">
      <w:pPr>
        <w:pStyle w:val="NormalWeb"/>
        <w:numPr>
          <w:ilvl w:val="0"/>
          <w:numId w:val="150"/>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Applied in 2011 when the Occupy movement impeded access to courts </w:t>
      </w:r>
      <w:r w:rsidRPr="005B1701">
        <w:rPr>
          <w:rFonts w:asciiTheme="minorHAnsi" w:hAnsiTheme="minorHAnsi"/>
          <w:szCs w:val="32"/>
          <w:lang w:val="en-GB"/>
        </w:rPr>
        <w:sym w:font="Wingdings" w:char="F0E0"/>
      </w:r>
      <w:r w:rsidRPr="005B1701">
        <w:rPr>
          <w:rFonts w:asciiTheme="minorHAnsi" w:hAnsiTheme="minorHAnsi"/>
          <w:szCs w:val="32"/>
          <w:lang w:val="en-GB"/>
        </w:rPr>
        <w:t xml:space="preserve"> got an injunction and it was upheld because of this precedent (can’t deny access to courts) </w:t>
      </w:r>
    </w:p>
    <w:p w:rsidR="00971D71" w:rsidRPr="005B1701" w:rsidRDefault="00971D71" w:rsidP="005B1701">
      <w:pPr>
        <w:pStyle w:val="NormalWeb"/>
        <w:numPr>
          <w:ilvl w:val="0"/>
          <w:numId w:val="150"/>
        </w:numPr>
        <w:spacing w:before="0" w:beforeAutospacing="0" w:after="0" w:afterAutospacing="0"/>
        <w:rPr>
          <w:rFonts w:asciiTheme="minorHAnsi" w:hAnsiTheme="minorHAnsi"/>
          <w:b/>
          <w:szCs w:val="32"/>
          <w:lang w:val="en-GB"/>
        </w:rPr>
      </w:pPr>
      <w:r w:rsidRPr="005B1701">
        <w:rPr>
          <w:rFonts w:asciiTheme="minorHAnsi" w:hAnsiTheme="minorHAnsi"/>
          <w:b/>
          <w:szCs w:val="32"/>
          <w:lang w:val="en-GB"/>
        </w:rPr>
        <w:t xml:space="preserve">Rule of Law ensures access to courts </w:t>
      </w:r>
    </w:p>
    <w:p w:rsidR="00971D71" w:rsidRPr="005B1701" w:rsidRDefault="00971D71" w:rsidP="005B1701">
      <w:pPr>
        <w:pStyle w:val="NormalWeb"/>
        <w:numPr>
          <w:ilvl w:val="0"/>
          <w:numId w:val="150"/>
        </w:numPr>
        <w:spacing w:before="0" w:beforeAutospacing="0" w:after="0" w:afterAutospacing="0"/>
        <w:rPr>
          <w:rFonts w:asciiTheme="minorHAnsi" w:hAnsiTheme="minorHAnsi"/>
          <w:b/>
          <w:szCs w:val="32"/>
          <w:lang w:val="en-GB"/>
        </w:rPr>
      </w:pPr>
      <w:r w:rsidRPr="005B1701">
        <w:rPr>
          <w:rFonts w:asciiTheme="minorHAnsi" w:hAnsiTheme="minorHAnsi"/>
          <w:b/>
          <w:szCs w:val="32"/>
          <w:lang w:val="en-GB"/>
        </w:rPr>
        <w:t xml:space="preserve">No discussion about access to </w:t>
      </w:r>
      <w:r w:rsidRPr="005B1701">
        <w:rPr>
          <w:rFonts w:asciiTheme="minorHAnsi" w:hAnsiTheme="minorHAnsi"/>
          <w:b/>
          <w:i/>
          <w:szCs w:val="32"/>
          <w:lang w:val="en-GB"/>
        </w:rPr>
        <w:t xml:space="preserve">justice </w:t>
      </w:r>
      <w:r w:rsidRPr="005B1701">
        <w:rPr>
          <w:rFonts w:asciiTheme="minorHAnsi" w:hAnsiTheme="minorHAnsi"/>
          <w:b/>
          <w:szCs w:val="32"/>
          <w:lang w:val="en-GB"/>
        </w:rPr>
        <w:t xml:space="preserve">though specifically </w:t>
      </w:r>
    </w:p>
    <w:p w:rsidR="00971D71" w:rsidRPr="005B1701" w:rsidRDefault="00971D71" w:rsidP="00971D71">
      <w:pPr>
        <w:pStyle w:val="NormalWeb"/>
        <w:spacing w:before="0" w:beforeAutospacing="0" w:after="0" w:afterAutospacing="0"/>
        <w:ind w:left="720"/>
        <w:rPr>
          <w:rFonts w:asciiTheme="minorHAnsi" w:hAnsiTheme="minorHAnsi"/>
          <w:b/>
          <w:szCs w:val="32"/>
          <w:lang w:val="en-GB"/>
        </w:rPr>
      </w:pPr>
    </w:p>
    <w:p w:rsidR="00971D71" w:rsidRPr="005B1701" w:rsidRDefault="00971D71" w:rsidP="00971D71">
      <w:pPr>
        <w:pStyle w:val="Heading2"/>
      </w:pPr>
      <w:bookmarkStart w:id="70" w:name="_Toc416534299"/>
      <w:r w:rsidRPr="005B1701">
        <w:rPr>
          <w:rStyle w:val="CasesChar"/>
          <w:rFonts w:eastAsiaTheme="majorEastAsia" w:cstheme="majorBidi"/>
          <w:b/>
          <w:bCs w:val="0"/>
          <w:color w:val="auto"/>
          <w:szCs w:val="26"/>
          <w:lang w:val="en-CA" w:eastAsia="en-US"/>
        </w:rPr>
        <w:t>British Columbia (Attorney General) v Christie, [2007] SCC</w:t>
      </w:r>
      <w:r w:rsidRPr="005B1701">
        <w:t xml:space="preserve"> 21</w:t>
      </w:r>
      <w:bookmarkEnd w:id="70"/>
      <w:r w:rsidRPr="005B1701">
        <w:t xml:space="preserve">    </w:t>
      </w:r>
    </w:p>
    <w:p w:rsidR="00971D71" w:rsidRPr="005B1701" w:rsidRDefault="00971D71" w:rsidP="00971D71">
      <w:pPr>
        <w:pStyle w:val="NormalWeb"/>
        <w:spacing w:before="0" w:beforeAutospacing="0" w:after="0" w:afterAutospacing="0"/>
        <w:rPr>
          <w:rFonts w:asciiTheme="minorHAnsi" w:hAnsiTheme="minorHAnsi"/>
          <w:color w:val="0000FF"/>
          <w:szCs w:val="32"/>
          <w:lang w:val="en-GB"/>
        </w:rPr>
      </w:pPr>
      <w:r w:rsidRPr="005B1701">
        <w:rPr>
          <w:rFonts w:asciiTheme="minorHAnsi" w:hAnsiTheme="minorHAnsi"/>
          <w:b/>
          <w:bCs/>
          <w:color w:val="0000FF"/>
          <w:szCs w:val="32"/>
          <w:lang w:val="en-GB"/>
        </w:rPr>
        <w:t>There is no positive right to access to justice in that there is no general constitutional right to counsel.</w:t>
      </w:r>
    </w:p>
    <w:p w:rsidR="00971D71" w:rsidRPr="005B1701" w:rsidRDefault="00971D71" w:rsidP="00971D71">
      <w:pPr>
        <w:pStyle w:val="NormalWeb"/>
        <w:spacing w:before="0" w:beforeAutospacing="0" w:after="0" w:afterAutospacing="0"/>
        <w:rPr>
          <w:rFonts w:asciiTheme="minorHAnsi" w:hAnsiTheme="minorHAnsi"/>
          <w:b/>
          <w:bCs/>
          <w:szCs w:val="32"/>
          <w:lang w:val="en-GB"/>
        </w:rPr>
      </w:pPr>
    </w:p>
    <w:p w:rsidR="00971D71" w:rsidRPr="005B1701" w:rsidRDefault="00971D71" w:rsidP="00971D71">
      <w:pPr>
        <w:pStyle w:val="NormalWeb"/>
        <w:spacing w:before="0" w:beforeAutospacing="0" w:after="0" w:afterAutospacing="0"/>
        <w:rPr>
          <w:rFonts w:asciiTheme="minorHAnsi" w:hAnsiTheme="minorHAnsi"/>
          <w:b/>
          <w:bCs/>
          <w:szCs w:val="32"/>
          <w:lang w:val="en-GB"/>
        </w:rPr>
      </w:pPr>
      <w:r w:rsidRPr="005B1701">
        <w:rPr>
          <w:rFonts w:asciiTheme="minorHAnsi" w:hAnsiTheme="minorHAnsi"/>
          <w:b/>
          <w:bCs/>
          <w:szCs w:val="32"/>
          <w:lang w:val="en-GB"/>
        </w:rPr>
        <w:t xml:space="preserve">Facts: </w:t>
      </w:r>
    </w:p>
    <w:p w:rsidR="00971D71" w:rsidRPr="005B1701" w:rsidRDefault="00971D71" w:rsidP="005B1701">
      <w:pPr>
        <w:pStyle w:val="NormalWeb"/>
        <w:numPr>
          <w:ilvl w:val="0"/>
          <w:numId w:val="109"/>
        </w:numPr>
        <w:spacing w:before="0" w:beforeAutospacing="0" w:after="0" w:afterAutospacing="0"/>
        <w:rPr>
          <w:rFonts w:asciiTheme="minorHAnsi" w:hAnsiTheme="minorHAnsi"/>
          <w:szCs w:val="32"/>
          <w:lang w:val="en-GB"/>
        </w:rPr>
      </w:pPr>
      <w:r w:rsidRPr="005B1701">
        <w:rPr>
          <w:rFonts w:asciiTheme="minorHAnsi" w:hAnsiTheme="minorHAnsi"/>
          <w:i/>
          <w:iCs/>
          <w:szCs w:val="32"/>
          <w:lang w:val="en-GB"/>
        </w:rPr>
        <w:t>Social Service Tax Amendment Act</w:t>
      </w:r>
      <w:r w:rsidRPr="005B1701">
        <w:rPr>
          <w:rFonts w:asciiTheme="minorHAnsi" w:hAnsiTheme="minorHAnsi"/>
          <w:szCs w:val="32"/>
          <w:lang w:val="en-GB"/>
        </w:rPr>
        <w:t xml:space="preserve"> imposed a 7% tax on legal services for the purpose of funding legal aid in the province.</w:t>
      </w:r>
    </w:p>
    <w:p w:rsidR="00971D71" w:rsidRPr="005B1701" w:rsidRDefault="00971D71" w:rsidP="005B1701">
      <w:pPr>
        <w:pStyle w:val="NormalWeb"/>
        <w:numPr>
          <w:ilvl w:val="0"/>
          <w:numId w:val="109"/>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 However, the tax went into general revenue (impossible to know where it actually went). </w:t>
      </w:r>
    </w:p>
    <w:p w:rsidR="00971D71" w:rsidRPr="005B1701" w:rsidRDefault="00971D71" w:rsidP="005B1701">
      <w:pPr>
        <w:pStyle w:val="NormalWeb"/>
        <w:numPr>
          <w:ilvl w:val="0"/>
          <w:numId w:val="109"/>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Christie claimed his clients could not pay their legal bills and the </w:t>
      </w:r>
      <w:r w:rsidRPr="005B1701">
        <w:rPr>
          <w:rFonts w:asciiTheme="minorHAnsi" w:hAnsiTheme="minorHAnsi"/>
          <w:i/>
          <w:iCs/>
          <w:szCs w:val="32"/>
          <w:lang w:val="en-GB"/>
        </w:rPr>
        <w:t>Act</w:t>
      </w:r>
      <w:r w:rsidRPr="005B1701">
        <w:rPr>
          <w:rFonts w:asciiTheme="minorHAnsi" w:hAnsiTheme="minorHAnsi"/>
          <w:szCs w:val="32"/>
          <w:lang w:val="en-GB"/>
        </w:rPr>
        <w:t xml:space="preserve"> required him to pay the tax even if he himself had not been paid</w:t>
      </w:r>
    </w:p>
    <w:p w:rsidR="00971D71" w:rsidRPr="005B1701" w:rsidRDefault="00971D71" w:rsidP="005B1701">
      <w:pPr>
        <w:pStyle w:val="NormalWeb"/>
        <w:numPr>
          <w:ilvl w:val="0"/>
          <w:numId w:val="109"/>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Claimed the net effect of the tax was to make it impossible for some of his clients to retain him to pursue their claims </w:t>
      </w:r>
      <w:r w:rsidRPr="005B1701">
        <w:rPr>
          <w:rFonts w:asciiTheme="minorHAnsi" w:hAnsiTheme="minorHAnsi"/>
          <w:szCs w:val="32"/>
          <w:lang w:val="en-GB"/>
        </w:rPr>
        <w:sym w:font="Wingdings" w:char="F0E0"/>
      </w:r>
      <w:r w:rsidRPr="005B1701">
        <w:rPr>
          <w:rFonts w:asciiTheme="minorHAnsi" w:hAnsiTheme="minorHAnsi"/>
          <w:szCs w:val="32"/>
          <w:lang w:val="en-GB"/>
        </w:rPr>
        <w:t xml:space="preserve"> unconstitutional to deny access to justice in this way</w:t>
      </w:r>
    </w:p>
    <w:p w:rsidR="00971D71" w:rsidRPr="005B1701" w:rsidRDefault="00971D71" w:rsidP="005B1701">
      <w:pPr>
        <w:pStyle w:val="NormalWeb"/>
        <w:numPr>
          <w:ilvl w:val="0"/>
          <w:numId w:val="109"/>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He won at BCSC and BCCA</w:t>
      </w:r>
      <w:r w:rsidRPr="005B1701">
        <w:rPr>
          <w:rFonts w:asciiTheme="minorHAnsi" w:hAnsiTheme="minorHAnsi"/>
          <w:szCs w:val="32"/>
          <w:lang w:val="en-GB"/>
        </w:rPr>
        <w:sym w:font="Wingdings" w:char="F0E0"/>
      </w:r>
      <w:r w:rsidRPr="005B1701">
        <w:rPr>
          <w:rFonts w:asciiTheme="minorHAnsi" w:hAnsiTheme="minorHAnsi"/>
          <w:szCs w:val="32"/>
          <w:lang w:val="en-GB"/>
        </w:rPr>
        <w:t xml:space="preserve"> got an exemption by being below a certain income level at BCSC; BCCA based their decision on the </w:t>
      </w:r>
      <w:r w:rsidRPr="005B1701">
        <w:rPr>
          <w:rFonts w:asciiTheme="minorHAnsi" w:hAnsiTheme="minorHAnsi"/>
          <w:b/>
          <w:szCs w:val="32"/>
          <w:lang w:val="en-GB"/>
        </w:rPr>
        <w:t xml:space="preserve">core aspects of justice </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b/>
          <w:bCs/>
          <w:szCs w:val="32"/>
          <w:lang w:val="en-GB"/>
        </w:rPr>
        <w:t>Issue:</w:t>
      </w:r>
      <w:r w:rsidRPr="005B1701">
        <w:rPr>
          <w:rFonts w:asciiTheme="minorHAnsi" w:hAnsiTheme="minorHAnsi"/>
          <w:szCs w:val="32"/>
          <w:lang w:val="en-GB"/>
        </w:rPr>
        <w:t xml:space="preserve">  Is there a general fundamental constitutional right to access to justice? To access to a lawyer?</w:t>
      </w:r>
    </w:p>
    <w:p w:rsidR="00971D71" w:rsidRPr="005B1701" w:rsidRDefault="00971D71" w:rsidP="00971D71">
      <w:pPr>
        <w:pStyle w:val="NormalWeb"/>
        <w:spacing w:before="0" w:beforeAutospacing="0" w:after="0" w:afterAutospacing="0"/>
        <w:rPr>
          <w:rFonts w:asciiTheme="minorHAnsi" w:hAnsiTheme="minorHAnsi"/>
          <w:b/>
          <w:bCs/>
          <w:szCs w:val="32"/>
          <w:lang w:val="en-GB"/>
        </w:rPr>
      </w:pP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b/>
          <w:bCs/>
          <w:szCs w:val="32"/>
          <w:lang w:val="en-GB"/>
        </w:rPr>
        <w:t>Analysis:</w:t>
      </w:r>
      <w:r w:rsidRPr="005B1701">
        <w:rPr>
          <w:rFonts w:asciiTheme="minorHAnsi" w:hAnsiTheme="minorHAnsi"/>
          <w:szCs w:val="32"/>
          <w:lang w:val="en-GB"/>
        </w:rPr>
        <w:t xml:space="preserve"> </w:t>
      </w:r>
    </w:p>
    <w:p w:rsidR="00971D71" w:rsidRPr="005B1701" w:rsidRDefault="00971D71" w:rsidP="005B1701">
      <w:pPr>
        <w:pStyle w:val="NormalWeb"/>
        <w:numPr>
          <w:ilvl w:val="0"/>
          <w:numId w:val="110"/>
        </w:numPr>
        <w:spacing w:before="0" w:beforeAutospacing="0" w:after="0" w:afterAutospacing="0"/>
        <w:rPr>
          <w:rFonts w:asciiTheme="minorHAnsi" w:hAnsiTheme="minorHAnsi"/>
          <w:szCs w:val="32"/>
          <w:lang w:val="en-GB"/>
        </w:rPr>
      </w:pPr>
      <w:r w:rsidRPr="005B1701">
        <w:rPr>
          <w:rFonts w:asciiTheme="minorHAnsi" w:hAnsiTheme="minorHAnsi"/>
          <w:b/>
          <w:szCs w:val="32"/>
          <w:lang w:val="en-GB"/>
        </w:rPr>
        <w:t>First argument</w:t>
      </w:r>
      <w:r w:rsidRPr="005B1701">
        <w:rPr>
          <w:rFonts w:asciiTheme="minorHAnsi" w:hAnsiTheme="minorHAnsi"/>
          <w:szCs w:val="32"/>
          <w:lang w:val="en-GB"/>
        </w:rPr>
        <w:t>: a general fundamental constitutional right to access to justice by access to lawyers:</w:t>
      </w:r>
    </w:p>
    <w:p w:rsidR="00971D71" w:rsidRPr="005B1701" w:rsidRDefault="00971D71" w:rsidP="005B1701">
      <w:pPr>
        <w:pStyle w:val="NormalWeb"/>
        <w:numPr>
          <w:ilvl w:val="1"/>
          <w:numId w:val="110"/>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The right claimed here is broad– respondent must show Constitution mandates this particular form of access.</w:t>
      </w:r>
    </w:p>
    <w:p w:rsidR="00971D71" w:rsidRPr="005B1701" w:rsidRDefault="00971D71" w:rsidP="005B1701">
      <w:pPr>
        <w:pStyle w:val="NormalWeb"/>
        <w:numPr>
          <w:ilvl w:val="1"/>
          <w:numId w:val="110"/>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Based on decision in BCGEU = court affirmed constitutional right to access the courts</w:t>
      </w:r>
    </w:p>
    <w:p w:rsidR="00971D71" w:rsidRPr="005B1701" w:rsidRDefault="00971D71" w:rsidP="005B1701">
      <w:pPr>
        <w:pStyle w:val="NormalWeb"/>
        <w:numPr>
          <w:ilvl w:val="0"/>
          <w:numId w:val="110"/>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Logical result of Christie’s claim is a constitutionally mandated legal aid scheme for virtually all legal proceedings.</w:t>
      </w:r>
    </w:p>
    <w:p w:rsidR="00971D71" w:rsidRPr="005B1701" w:rsidRDefault="00971D71" w:rsidP="005B1701">
      <w:pPr>
        <w:pStyle w:val="NormalWeb"/>
        <w:numPr>
          <w:ilvl w:val="1"/>
          <w:numId w:val="110"/>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The Court is not in a position to assess the cost to the public that the right would entail </w:t>
      </w:r>
      <w:r w:rsidRPr="005B1701">
        <w:rPr>
          <w:rFonts w:asciiTheme="minorHAnsi" w:hAnsiTheme="minorHAnsi"/>
          <w:szCs w:val="32"/>
          <w:lang w:val="en-GB"/>
        </w:rPr>
        <w:sym w:font="Wingdings" w:char="F0E0"/>
      </w:r>
      <w:r w:rsidRPr="005B1701">
        <w:rPr>
          <w:rFonts w:asciiTheme="minorHAnsi" w:hAnsiTheme="minorHAnsi"/>
          <w:szCs w:val="32"/>
          <w:lang w:val="en-GB"/>
        </w:rPr>
        <w:t xml:space="preserve"> </w:t>
      </w:r>
      <w:r w:rsidRPr="005B1701">
        <w:rPr>
          <w:rFonts w:asciiTheme="minorHAnsi" w:hAnsiTheme="minorHAnsi"/>
          <w:b/>
          <w:bCs/>
          <w:szCs w:val="32"/>
          <w:lang w:val="en-GB"/>
        </w:rPr>
        <w:t>fiscal implications</w:t>
      </w:r>
      <w:r w:rsidRPr="005B1701">
        <w:rPr>
          <w:rFonts w:asciiTheme="minorHAnsi" w:hAnsiTheme="minorHAnsi"/>
          <w:szCs w:val="32"/>
          <w:lang w:val="en-GB"/>
        </w:rPr>
        <w:t xml:space="preserve"> can’t be denied</w:t>
      </w:r>
    </w:p>
    <w:p w:rsidR="00971D71" w:rsidRPr="005B1701" w:rsidRDefault="00971D71" w:rsidP="005B1701">
      <w:pPr>
        <w:pStyle w:val="NormalWeb"/>
        <w:numPr>
          <w:ilvl w:val="1"/>
          <w:numId w:val="110"/>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It would also lead people to bring claims before courts who would not otherwise do so.</w:t>
      </w:r>
    </w:p>
    <w:p w:rsidR="00971D71" w:rsidRPr="005B1701" w:rsidRDefault="00971D71" w:rsidP="005B1701">
      <w:pPr>
        <w:pStyle w:val="NormalWeb"/>
        <w:numPr>
          <w:ilvl w:val="1"/>
          <w:numId w:val="110"/>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What is being argued is not a small incremental change to delivery of legal services </w:t>
      </w:r>
    </w:p>
    <w:p w:rsidR="00971D71" w:rsidRPr="005B1701" w:rsidRDefault="00971D71" w:rsidP="005B1701">
      <w:pPr>
        <w:pStyle w:val="NormalWeb"/>
        <w:numPr>
          <w:ilvl w:val="0"/>
          <w:numId w:val="113"/>
        </w:numPr>
        <w:spacing w:before="0" w:beforeAutospacing="0" w:after="0" w:afterAutospacing="0"/>
        <w:rPr>
          <w:rFonts w:asciiTheme="minorHAnsi" w:hAnsiTheme="minorHAnsi"/>
          <w:szCs w:val="32"/>
          <w:lang w:val="en-GB"/>
        </w:rPr>
      </w:pPr>
      <w:r w:rsidRPr="005B1701">
        <w:rPr>
          <w:rFonts w:asciiTheme="minorHAnsi" w:hAnsiTheme="minorHAnsi"/>
          <w:bCs/>
          <w:szCs w:val="32"/>
          <w:lang w:val="en-GB"/>
        </w:rPr>
        <w:t>S. 92(14) gives provs power to pass laws in relation to administration of justice</w:t>
      </w:r>
      <w:r w:rsidRPr="005B1701">
        <w:rPr>
          <w:rFonts w:asciiTheme="minorHAnsi" w:hAnsiTheme="minorHAnsi"/>
          <w:szCs w:val="32"/>
          <w:lang w:val="en-GB"/>
        </w:rPr>
        <w:t>.</w:t>
      </w:r>
    </w:p>
    <w:p w:rsidR="00971D71" w:rsidRPr="005B1701" w:rsidRDefault="00971D71" w:rsidP="005B1701">
      <w:pPr>
        <w:pStyle w:val="NormalWeb"/>
        <w:numPr>
          <w:ilvl w:val="1"/>
          <w:numId w:val="113"/>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i</w:t>
      </w:r>
      <w:r w:rsidRPr="005B1701">
        <w:rPr>
          <w:rFonts w:asciiTheme="minorHAnsi" w:hAnsiTheme="minorHAnsi"/>
          <w:bCs/>
          <w:szCs w:val="32"/>
          <w:lang w:val="en-GB"/>
        </w:rPr>
        <w:t>mplies that provs have power to impose at least some conditions</w:t>
      </w:r>
      <w:r w:rsidRPr="005B1701">
        <w:rPr>
          <w:rFonts w:asciiTheme="minorHAnsi" w:hAnsiTheme="minorHAnsi"/>
          <w:szCs w:val="32"/>
          <w:lang w:val="en-GB"/>
        </w:rPr>
        <w:t xml:space="preserve"> on how/when people can access the courts.</w:t>
      </w:r>
    </w:p>
    <w:p w:rsidR="00971D71" w:rsidRPr="005B1701" w:rsidRDefault="00971D71" w:rsidP="005B1701">
      <w:pPr>
        <w:pStyle w:val="NormalWeb"/>
        <w:numPr>
          <w:ilvl w:val="0"/>
          <w:numId w:val="111"/>
        </w:numPr>
        <w:spacing w:before="0" w:beforeAutospacing="0" w:after="0" w:afterAutospacing="0"/>
        <w:rPr>
          <w:rFonts w:asciiTheme="minorHAnsi" w:hAnsiTheme="minorHAnsi"/>
          <w:szCs w:val="32"/>
          <w:lang w:val="en-GB"/>
        </w:rPr>
      </w:pPr>
      <w:r w:rsidRPr="005B1701">
        <w:rPr>
          <w:rFonts w:asciiTheme="minorHAnsi" w:hAnsiTheme="minorHAnsi"/>
          <w:b/>
          <w:szCs w:val="32"/>
          <w:lang w:val="en-GB"/>
        </w:rPr>
        <w:t>Second argument</w:t>
      </w:r>
      <w:r w:rsidRPr="005B1701">
        <w:rPr>
          <w:rFonts w:asciiTheme="minorHAnsi" w:hAnsiTheme="minorHAnsi"/>
          <w:szCs w:val="32"/>
          <w:lang w:val="en-GB"/>
        </w:rPr>
        <w:t xml:space="preserve">: Right to have a lawyer is constitutionally protected as part of </w:t>
      </w:r>
      <w:r w:rsidRPr="005B1701">
        <w:rPr>
          <w:rFonts w:asciiTheme="minorHAnsi" w:hAnsiTheme="minorHAnsi"/>
          <w:b/>
          <w:szCs w:val="32"/>
          <w:lang w:val="en-GB"/>
        </w:rPr>
        <w:t xml:space="preserve">rule of law </w:t>
      </w:r>
      <w:r w:rsidRPr="005B1701">
        <w:rPr>
          <w:rFonts w:asciiTheme="minorHAnsi" w:hAnsiTheme="minorHAnsi"/>
          <w:szCs w:val="32"/>
          <w:lang w:val="en-GB"/>
        </w:rPr>
        <w:t>or a precondition to it.</w:t>
      </w:r>
    </w:p>
    <w:p w:rsidR="00971D71" w:rsidRPr="005B1701" w:rsidRDefault="00971D71" w:rsidP="005B1701">
      <w:pPr>
        <w:pStyle w:val="NormalWeb"/>
        <w:numPr>
          <w:ilvl w:val="1"/>
          <w:numId w:val="111"/>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Rule of law has at least 3 principles: </w:t>
      </w:r>
    </w:p>
    <w:p w:rsidR="00971D71" w:rsidRPr="005B1701" w:rsidRDefault="00971D71" w:rsidP="005B1701">
      <w:pPr>
        <w:pStyle w:val="NormalWeb"/>
        <w:numPr>
          <w:ilvl w:val="2"/>
          <w:numId w:val="167"/>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The law is supreme over the govt and individuals</w:t>
      </w:r>
    </w:p>
    <w:p w:rsidR="00971D71" w:rsidRPr="005B1701" w:rsidRDefault="00971D71" w:rsidP="005B1701">
      <w:pPr>
        <w:pStyle w:val="NormalWeb"/>
        <w:numPr>
          <w:ilvl w:val="2"/>
          <w:numId w:val="167"/>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Creation and maintenance of an actual order of positive laws</w:t>
      </w:r>
    </w:p>
    <w:p w:rsidR="00971D71" w:rsidRPr="005B1701" w:rsidRDefault="00971D71" w:rsidP="005B1701">
      <w:pPr>
        <w:pStyle w:val="NormalWeb"/>
        <w:numPr>
          <w:ilvl w:val="2"/>
          <w:numId w:val="167"/>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the relationship between the state and the individual must be regulated by law.</w:t>
      </w:r>
    </w:p>
    <w:p w:rsidR="00971D71" w:rsidRPr="005B1701" w:rsidRDefault="00971D71" w:rsidP="005B1701">
      <w:pPr>
        <w:pStyle w:val="NormalWeb"/>
        <w:numPr>
          <w:ilvl w:val="1"/>
          <w:numId w:val="111"/>
        </w:numPr>
        <w:spacing w:before="0" w:beforeAutospacing="0" w:after="0" w:afterAutospacing="0"/>
        <w:rPr>
          <w:rFonts w:asciiTheme="minorHAnsi" w:hAnsiTheme="minorHAnsi"/>
          <w:szCs w:val="32"/>
          <w:lang w:val="en-GB"/>
        </w:rPr>
      </w:pPr>
      <w:r w:rsidRPr="005B1701">
        <w:rPr>
          <w:rFonts w:asciiTheme="minorHAnsi" w:hAnsiTheme="minorHAnsi"/>
          <w:b/>
          <w:szCs w:val="32"/>
          <w:lang w:val="en-GB"/>
        </w:rPr>
        <w:t>General access to legal services not currently recognised aspect of rule of law</w:t>
      </w:r>
    </w:p>
    <w:p w:rsidR="00971D71" w:rsidRPr="005B1701" w:rsidRDefault="00971D71" w:rsidP="005B1701">
      <w:pPr>
        <w:pStyle w:val="NormalWeb"/>
        <w:numPr>
          <w:ilvl w:val="1"/>
          <w:numId w:val="111"/>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However, rule of law may include additional principles (</w:t>
      </w:r>
      <w:r w:rsidRPr="005B1701">
        <w:rPr>
          <w:rFonts w:asciiTheme="minorHAnsi" w:hAnsiTheme="minorHAnsi"/>
          <w:i/>
          <w:szCs w:val="32"/>
          <w:lang w:val="en-GB"/>
        </w:rPr>
        <w:t>Imperial Tobacco</w:t>
      </w:r>
      <w:r w:rsidRPr="005B1701">
        <w:rPr>
          <w:rFonts w:asciiTheme="minorHAnsi" w:hAnsiTheme="minorHAnsi"/>
          <w:szCs w:val="32"/>
          <w:lang w:val="en-GB"/>
        </w:rPr>
        <w:t>)</w:t>
      </w:r>
    </w:p>
    <w:p w:rsidR="00971D71" w:rsidRPr="005B1701" w:rsidRDefault="00971D71" w:rsidP="005B1701">
      <w:pPr>
        <w:pStyle w:val="NormalWeb"/>
        <w:numPr>
          <w:ilvl w:val="0"/>
          <w:numId w:val="111"/>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The right to counsel is recognized as having constitutional status in certain situation however broad</w:t>
      </w:r>
      <w:r w:rsidRPr="005B1701">
        <w:rPr>
          <w:rFonts w:asciiTheme="minorHAnsi" w:hAnsiTheme="minorHAnsi"/>
          <w:b/>
          <w:bCs/>
          <w:szCs w:val="32"/>
          <w:lang w:val="en-GB"/>
        </w:rPr>
        <w:t xml:space="preserve"> general right to legal counsel is NOT a general aspect of rule of law</w:t>
      </w:r>
      <w:r w:rsidRPr="005B1701">
        <w:rPr>
          <w:rFonts w:asciiTheme="minorHAnsi" w:hAnsiTheme="minorHAnsi"/>
          <w:szCs w:val="32"/>
          <w:lang w:val="en-GB"/>
        </w:rPr>
        <w:t>.</w:t>
      </w:r>
    </w:p>
    <w:p w:rsidR="00971D71" w:rsidRPr="005B1701" w:rsidRDefault="00971D71" w:rsidP="005B1701">
      <w:pPr>
        <w:pStyle w:val="NormalWeb"/>
        <w:numPr>
          <w:ilvl w:val="1"/>
          <w:numId w:val="111"/>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If it was a general right, the 10(b) right to counsel would be redundant.</w:t>
      </w:r>
    </w:p>
    <w:p w:rsidR="00971D71" w:rsidRPr="005B1701" w:rsidRDefault="00971D71" w:rsidP="005B1701">
      <w:pPr>
        <w:pStyle w:val="NormalWeb"/>
        <w:numPr>
          <w:ilvl w:val="1"/>
          <w:numId w:val="111"/>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Right to counsel is historically understood to be a limited right that extended only, if at all, to a criminal context.</w:t>
      </w:r>
    </w:p>
    <w:p w:rsidR="00971D71" w:rsidRPr="005B1701" w:rsidRDefault="00971D71" w:rsidP="005B1701">
      <w:pPr>
        <w:pStyle w:val="NormalWeb"/>
        <w:numPr>
          <w:ilvl w:val="1"/>
          <w:numId w:val="111"/>
        </w:numPr>
        <w:spacing w:before="0" w:beforeAutospacing="0" w:after="0" w:afterAutospacing="0"/>
        <w:rPr>
          <w:rFonts w:asciiTheme="minorHAnsi" w:hAnsiTheme="minorHAnsi"/>
          <w:szCs w:val="32"/>
          <w:lang w:val="en-GB"/>
        </w:rPr>
      </w:pPr>
      <w:r w:rsidRPr="005B1701">
        <w:rPr>
          <w:rFonts w:asciiTheme="minorHAnsi" w:hAnsiTheme="minorHAnsi"/>
          <w:szCs w:val="32"/>
          <w:lang w:val="en-GB"/>
        </w:rPr>
        <w:lastRenderedPageBreak/>
        <w:t xml:space="preserve">Constitution, jurisprudence and historical understanding of rule of law do not foreclose the possibility that a right </w:t>
      </w:r>
    </w:p>
    <w:p w:rsidR="00971D71" w:rsidRPr="005B1701" w:rsidRDefault="00971D71" w:rsidP="005B1701">
      <w:pPr>
        <w:pStyle w:val="NormalWeb"/>
        <w:numPr>
          <w:ilvl w:val="0"/>
          <w:numId w:val="112"/>
        </w:numPr>
        <w:spacing w:before="0" w:beforeAutospacing="0" w:after="0" w:afterAutospacing="0"/>
        <w:rPr>
          <w:rFonts w:asciiTheme="minorHAnsi" w:hAnsiTheme="minorHAnsi"/>
          <w:szCs w:val="32"/>
          <w:lang w:val="en-GB"/>
        </w:rPr>
      </w:pPr>
      <w:r w:rsidRPr="005B1701">
        <w:rPr>
          <w:rFonts w:asciiTheme="minorHAnsi" w:hAnsiTheme="minorHAnsi"/>
          <w:szCs w:val="32"/>
          <w:lang w:val="en-GB"/>
        </w:rPr>
        <w:t>Here, there is not an adequate evidentiary base to say that the tax will adversely affect access to justice, so can’t kill the tax.</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b/>
          <w:bCs/>
          <w:szCs w:val="32"/>
          <w:lang w:val="en-GB"/>
        </w:rPr>
        <w:t>Decision</w:t>
      </w:r>
      <w:r w:rsidRPr="005B1701">
        <w:rPr>
          <w:rFonts w:asciiTheme="minorHAnsi" w:hAnsiTheme="minorHAnsi"/>
          <w:szCs w:val="32"/>
          <w:lang w:val="en-GB"/>
        </w:rPr>
        <w:t>:  Christie loses.</w:t>
      </w:r>
    </w:p>
    <w:p w:rsidR="00971D71" w:rsidRPr="005B1701" w:rsidRDefault="00971D71" w:rsidP="00971D71">
      <w:pPr>
        <w:pStyle w:val="NormalWeb"/>
        <w:spacing w:before="0" w:beforeAutospacing="0" w:after="0" w:afterAutospacing="0"/>
        <w:rPr>
          <w:rFonts w:asciiTheme="minorHAnsi" w:hAnsiTheme="minorHAnsi"/>
          <w:szCs w:val="32"/>
          <w:lang w:val="en-GB"/>
        </w:rPr>
      </w:pP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szCs w:val="32"/>
          <w:lang w:val="en-GB"/>
        </w:rPr>
        <w:t>**</w:t>
      </w:r>
      <w:r w:rsidRPr="005B1701">
        <w:rPr>
          <w:rFonts w:asciiTheme="minorHAnsi" w:hAnsiTheme="minorHAnsi"/>
          <w:b/>
          <w:szCs w:val="32"/>
          <w:lang w:val="en-GB"/>
        </w:rPr>
        <w:t xml:space="preserve">TURNS OUT THAT CHRISTIE'S LAWYER NEVER EVEN ARGUED THAT EVERY PERSON SHOULD HAVE CONST. ACCESS TO A LAWYER </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szCs w:val="32"/>
          <w:lang w:val="en-GB"/>
        </w:rPr>
        <w:sym w:font="Wingdings" w:char="F0E0"/>
      </w:r>
      <w:r w:rsidRPr="005B1701">
        <w:rPr>
          <w:rFonts w:asciiTheme="minorHAnsi" w:hAnsiTheme="minorHAnsi"/>
          <w:szCs w:val="32"/>
          <w:lang w:val="en-GB"/>
        </w:rPr>
        <w:t xml:space="preserve"> he was only arguing that low income clients should be exempt from the tax!!</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szCs w:val="32"/>
          <w:lang w:val="en-GB"/>
        </w:rPr>
        <w:sym w:font="Wingdings" w:char="F0E0"/>
      </w:r>
      <w:r w:rsidRPr="005B1701">
        <w:rPr>
          <w:rFonts w:asciiTheme="minorHAnsi" w:hAnsiTheme="minorHAnsi"/>
          <w:szCs w:val="32"/>
          <w:lang w:val="en-GB"/>
        </w:rPr>
        <w:t xml:space="preserve"> court was replying to Newbury’s JA quote on page 806 in casebook (para 7)</w:t>
      </w:r>
    </w:p>
    <w:p w:rsidR="00971D71" w:rsidRPr="005B1701" w:rsidRDefault="00971D71" w:rsidP="00971D71">
      <w:pPr>
        <w:pStyle w:val="NormalWeb"/>
        <w:spacing w:before="0" w:beforeAutospacing="0" w:after="0" w:afterAutospacing="0"/>
        <w:rPr>
          <w:rFonts w:asciiTheme="minorHAnsi" w:hAnsiTheme="minorHAnsi"/>
          <w:szCs w:val="32"/>
          <w:lang w:val="en-GB"/>
        </w:rPr>
      </w:pP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b/>
          <w:szCs w:val="32"/>
          <w:lang w:val="en-GB"/>
        </w:rPr>
        <w:t>BOTTOM LINE</w:t>
      </w:r>
      <w:r w:rsidRPr="005B1701">
        <w:rPr>
          <w:rFonts w:asciiTheme="minorHAnsi" w:hAnsiTheme="minorHAnsi"/>
          <w:szCs w:val="32"/>
          <w:lang w:val="en-GB"/>
        </w:rPr>
        <w:t xml:space="preserve">: rule of law does not extend to right to be represented by a lawyer in court </w:t>
      </w:r>
    </w:p>
    <w:p w:rsidR="00971D71" w:rsidRPr="005B1701" w:rsidRDefault="00971D71" w:rsidP="00971D71">
      <w:pPr>
        <w:pStyle w:val="NormalWeb"/>
        <w:spacing w:before="0" w:beforeAutospacing="0" w:after="0" w:afterAutospacing="0"/>
        <w:rPr>
          <w:rFonts w:asciiTheme="minorHAnsi" w:hAnsiTheme="minorHAnsi"/>
          <w:szCs w:val="32"/>
          <w:lang w:val="en-GB"/>
        </w:rPr>
      </w:pPr>
    </w:p>
    <w:p w:rsidR="00971D71" w:rsidRPr="005B1701" w:rsidRDefault="00971D71" w:rsidP="00971D71">
      <w:pPr>
        <w:pStyle w:val="NormalWeb"/>
        <w:spacing w:before="0" w:beforeAutospacing="0" w:after="0" w:afterAutospacing="0"/>
        <w:rPr>
          <w:rFonts w:asciiTheme="minorHAnsi" w:hAnsiTheme="minorHAnsi"/>
          <w:szCs w:val="32"/>
          <w:lang w:val="en-GB"/>
        </w:rPr>
      </w:pP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szCs w:val="32"/>
          <w:lang w:val="en-GB"/>
        </w:rPr>
        <w:sym w:font="Wingdings" w:char="F0E0"/>
      </w:r>
      <w:r w:rsidRPr="005B1701">
        <w:rPr>
          <w:rFonts w:asciiTheme="minorHAnsi" w:hAnsiTheme="minorHAnsi"/>
          <w:szCs w:val="32"/>
          <w:lang w:val="en-GB"/>
        </w:rPr>
        <w:t xml:space="preserve"> Other costs in cases: hearing fees and transcript fees</w:t>
      </w:r>
    </w:p>
    <w:p w:rsidR="00971D71" w:rsidRPr="005B1701" w:rsidRDefault="00971D71" w:rsidP="00971D71">
      <w:pPr>
        <w:pStyle w:val="NormalWeb"/>
        <w:spacing w:before="0" w:beforeAutospacing="0" w:after="0" w:afterAutospacing="0"/>
        <w:rPr>
          <w:rFonts w:asciiTheme="minorHAnsi" w:hAnsiTheme="minorHAnsi"/>
          <w:szCs w:val="32"/>
          <w:lang w:val="en-GB"/>
        </w:rPr>
      </w:pPr>
    </w:p>
    <w:p w:rsidR="00971D71" w:rsidRPr="005B1701" w:rsidRDefault="00971D71" w:rsidP="00971D71">
      <w:pPr>
        <w:pStyle w:val="Heading2"/>
      </w:pPr>
      <w:bookmarkStart w:id="71" w:name="_Toc416534300"/>
      <w:r w:rsidRPr="005B1701">
        <w:t>Trial Lawyers Association v BC [2014]</w:t>
      </w:r>
      <w:bookmarkEnd w:id="71"/>
    </w:p>
    <w:p w:rsidR="00971D71" w:rsidRPr="005B1701" w:rsidRDefault="00971D71" w:rsidP="00971D71">
      <w:pPr>
        <w:pStyle w:val="NormalWeb"/>
        <w:spacing w:before="0" w:beforeAutospacing="0" w:after="0" w:afterAutospacing="0"/>
        <w:rPr>
          <w:rFonts w:asciiTheme="minorHAnsi" w:hAnsiTheme="minorHAnsi"/>
          <w:b/>
          <w:color w:val="0000FF"/>
          <w:szCs w:val="32"/>
          <w:lang w:val="en-GB"/>
        </w:rPr>
      </w:pPr>
      <w:r w:rsidRPr="005B1701">
        <w:rPr>
          <w:rFonts w:asciiTheme="minorHAnsi" w:hAnsiTheme="minorHAnsi"/>
          <w:b/>
          <w:color w:val="0000FF"/>
          <w:szCs w:val="32"/>
          <w:lang w:val="en-GB"/>
        </w:rPr>
        <w:t>Right to access courts goes beyond physical access</w:t>
      </w:r>
    </w:p>
    <w:p w:rsidR="00971D71" w:rsidRPr="005B1701" w:rsidRDefault="00971D71" w:rsidP="00971D71">
      <w:pPr>
        <w:pStyle w:val="NormalWeb"/>
        <w:spacing w:before="0" w:beforeAutospacing="0" w:after="0" w:afterAutospacing="0"/>
        <w:rPr>
          <w:rFonts w:asciiTheme="minorHAnsi" w:hAnsiTheme="minorHAnsi"/>
          <w:color w:val="0000FF"/>
          <w:szCs w:val="32"/>
          <w:lang w:val="en-GB"/>
        </w:rPr>
      </w:pPr>
    </w:p>
    <w:p w:rsidR="00971D71" w:rsidRPr="005B1701" w:rsidRDefault="00971D71" w:rsidP="005B1701">
      <w:pPr>
        <w:pStyle w:val="NormalWeb"/>
        <w:numPr>
          <w:ilvl w:val="0"/>
          <w:numId w:val="112"/>
        </w:numPr>
        <w:spacing w:before="0" w:beforeAutospacing="0" w:after="0" w:afterAutospacing="0"/>
        <w:ind w:left="360"/>
        <w:rPr>
          <w:rFonts w:asciiTheme="minorHAnsi" w:hAnsiTheme="minorHAnsi"/>
          <w:szCs w:val="32"/>
          <w:lang w:val="en-GB"/>
        </w:rPr>
      </w:pPr>
      <w:r w:rsidRPr="005B1701">
        <w:rPr>
          <w:rFonts w:asciiTheme="minorHAnsi" w:hAnsiTheme="minorHAnsi"/>
          <w:szCs w:val="32"/>
          <w:lang w:val="en-GB"/>
        </w:rPr>
        <w:t xml:space="preserve">Involved a challenge to hearing fees </w:t>
      </w:r>
      <w:r w:rsidRPr="005B1701">
        <w:rPr>
          <w:rFonts w:asciiTheme="minorHAnsi" w:hAnsiTheme="minorHAnsi"/>
          <w:szCs w:val="32"/>
          <w:lang w:val="en-GB"/>
        </w:rPr>
        <w:sym w:font="Wingdings" w:char="F0E0"/>
      </w:r>
      <w:r w:rsidRPr="005B1701">
        <w:rPr>
          <w:rFonts w:asciiTheme="minorHAnsi" w:hAnsiTheme="minorHAnsi"/>
          <w:szCs w:val="32"/>
          <w:lang w:val="en-GB"/>
        </w:rPr>
        <w:t xml:space="preserve"> litigants have to pay on per diem basis </w:t>
      </w:r>
    </w:p>
    <w:p w:rsidR="00971D71" w:rsidRPr="005B1701" w:rsidRDefault="00971D71" w:rsidP="005B1701">
      <w:pPr>
        <w:pStyle w:val="NormalWeb"/>
        <w:numPr>
          <w:ilvl w:val="0"/>
          <w:numId w:val="112"/>
        </w:numPr>
        <w:spacing w:before="0" w:beforeAutospacing="0" w:after="0" w:afterAutospacing="0"/>
        <w:ind w:left="360"/>
        <w:rPr>
          <w:rFonts w:asciiTheme="minorHAnsi" w:hAnsiTheme="minorHAnsi"/>
          <w:szCs w:val="32"/>
          <w:lang w:val="en-GB"/>
        </w:rPr>
      </w:pPr>
      <w:r w:rsidRPr="005B1701">
        <w:rPr>
          <w:rFonts w:asciiTheme="minorHAnsi" w:hAnsiTheme="minorHAnsi"/>
          <w:szCs w:val="32"/>
          <w:lang w:val="en-GB"/>
        </w:rPr>
        <w:t xml:space="preserve">First 3 days are free regarding hearing fees; 4-10: $500 a day; 10+ days: $800 a day </w:t>
      </w:r>
    </w:p>
    <w:p w:rsidR="00971D71" w:rsidRPr="005B1701" w:rsidRDefault="00971D71" w:rsidP="005B1701">
      <w:pPr>
        <w:pStyle w:val="NormalWeb"/>
        <w:numPr>
          <w:ilvl w:val="0"/>
          <w:numId w:val="112"/>
        </w:numPr>
        <w:spacing w:before="0" w:beforeAutospacing="0" w:after="0" w:afterAutospacing="0"/>
        <w:ind w:left="360"/>
        <w:rPr>
          <w:rFonts w:asciiTheme="minorHAnsi" w:hAnsiTheme="minorHAnsi"/>
          <w:szCs w:val="32"/>
          <w:lang w:val="en-GB"/>
        </w:rPr>
      </w:pPr>
      <w:r w:rsidRPr="005B1701">
        <w:rPr>
          <w:rFonts w:asciiTheme="minorHAnsi" w:hAnsiTheme="minorHAnsi"/>
          <w:szCs w:val="32"/>
          <w:lang w:val="en-GB"/>
        </w:rPr>
        <w:t xml:space="preserve">Private family dispute: fighting over custody and property division – self represented </w:t>
      </w:r>
    </w:p>
    <w:p w:rsidR="00971D71" w:rsidRPr="005B1701" w:rsidRDefault="00971D71" w:rsidP="005B1701">
      <w:pPr>
        <w:pStyle w:val="NormalWeb"/>
        <w:numPr>
          <w:ilvl w:val="0"/>
          <w:numId w:val="112"/>
        </w:numPr>
        <w:spacing w:before="0" w:beforeAutospacing="0" w:after="0" w:afterAutospacing="0"/>
        <w:ind w:left="360"/>
        <w:rPr>
          <w:rFonts w:asciiTheme="minorHAnsi" w:hAnsiTheme="minorHAnsi"/>
          <w:szCs w:val="32"/>
          <w:lang w:val="en-GB"/>
        </w:rPr>
      </w:pPr>
      <w:r w:rsidRPr="005B1701">
        <w:rPr>
          <w:rFonts w:asciiTheme="minorHAnsi" w:hAnsiTheme="minorHAnsi"/>
          <w:szCs w:val="32"/>
          <w:lang w:val="en-GB"/>
        </w:rPr>
        <w:t xml:space="preserve">At the beginning of the family trial, wife requested relief from payment of hearing fees </w:t>
      </w:r>
    </w:p>
    <w:p w:rsidR="00971D71" w:rsidRPr="005B1701" w:rsidRDefault="00971D71" w:rsidP="005B1701">
      <w:pPr>
        <w:pStyle w:val="NormalWeb"/>
        <w:numPr>
          <w:ilvl w:val="1"/>
          <w:numId w:val="112"/>
        </w:numPr>
        <w:spacing w:before="0" w:beforeAutospacing="0" w:after="0" w:afterAutospacing="0"/>
        <w:ind w:left="1080"/>
        <w:rPr>
          <w:rFonts w:asciiTheme="minorHAnsi" w:hAnsiTheme="minorHAnsi"/>
          <w:szCs w:val="32"/>
          <w:lang w:val="en-GB"/>
        </w:rPr>
      </w:pPr>
      <w:r w:rsidRPr="005B1701">
        <w:rPr>
          <w:rFonts w:asciiTheme="minorHAnsi" w:hAnsiTheme="minorHAnsi"/>
          <w:szCs w:val="32"/>
          <w:lang w:val="en-GB"/>
        </w:rPr>
        <w:t>Trial went for 10 days comes out to be about ~$36 000</w:t>
      </w:r>
    </w:p>
    <w:p w:rsidR="00971D71" w:rsidRPr="005B1701" w:rsidRDefault="00971D71" w:rsidP="005B1701">
      <w:pPr>
        <w:pStyle w:val="NormalWeb"/>
        <w:numPr>
          <w:ilvl w:val="1"/>
          <w:numId w:val="112"/>
        </w:numPr>
        <w:spacing w:before="0" w:beforeAutospacing="0" w:after="0" w:afterAutospacing="0"/>
        <w:ind w:left="1080"/>
        <w:rPr>
          <w:rFonts w:asciiTheme="minorHAnsi" w:hAnsiTheme="minorHAnsi"/>
          <w:szCs w:val="32"/>
          <w:lang w:val="en-GB"/>
        </w:rPr>
      </w:pPr>
      <w:r w:rsidRPr="005B1701">
        <w:rPr>
          <w:rFonts w:asciiTheme="minorHAnsi" w:hAnsiTheme="minorHAnsi"/>
          <w:szCs w:val="32"/>
          <w:lang w:val="en-GB"/>
        </w:rPr>
        <w:t xml:space="preserve">Can waive fees if the person would end up impoverished </w:t>
      </w:r>
    </w:p>
    <w:p w:rsidR="00971D71" w:rsidRPr="005B1701" w:rsidRDefault="00971D71" w:rsidP="005B1701">
      <w:pPr>
        <w:pStyle w:val="NormalWeb"/>
        <w:numPr>
          <w:ilvl w:val="0"/>
          <w:numId w:val="112"/>
        </w:numPr>
        <w:spacing w:before="0" w:beforeAutospacing="0" w:after="0" w:afterAutospacing="0"/>
        <w:ind w:left="360"/>
        <w:rPr>
          <w:rFonts w:asciiTheme="minorHAnsi" w:hAnsiTheme="minorHAnsi"/>
          <w:szCs w:val="32"/>
          <w:lang w:val="en-GB"/>
        </w:rPr>
      </w:pPr>
      <w:r w:rsidRPr="005B1701">
        <w:rPr>
          <w:rFonts w:asciiTheme="minorHAnsi" w:hAnsiTheme="minorHAnsi"/>
          <w:szCs w:val="32"/>
          <w:lang w:val="en-GB"/>
        </w:rPr>
        <w:t xml:space="preserve">Judge invited trial lawyers association and CBA to argue the constitutionality of the hearing fees </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b/>
          <w:szCs w:val="32"/>
          <w:lang w:val="en-GB"/>
        </w:rPr>
        <w:t>Decision</w:t>
      </w:r>
      <w:r w:rsidRPr="005B1701">
        <w:rPr>
          <w:rFonts w:asciiTheme="minorHAnsi" w:hAnsiTheme="minorHAnsi"/>
          <w:szCs w:val="32"/>
          <w:lang w:val="en-GB"/>
        </w:rPr>
        <w:t>: hearing fees are invalid – relied on s 96 (appointing power) (remuneration reference –  judicial independence found in between the lines of the preamble and brought into s 96)</w:t>
      </w:r>
    </w:p>
    <w:p w:rsidR="00971D71" w:rsidRPr="005B1701" w:rsidRDefault="00971D71" w:rsidP="005B1701">
      <w:pPr>
        <w:pStyle w:val="NormalWeb"/>
        <w:numPr>
          <w:ilvl w:val="1"/>
          <w:numId w:val="112"/>
        </w:numPr>
        <w:spacing w:before="0" w:beforeAutospacing="0" w:after="0" w:afterAutospacing="0"/>
        <w:ind w:left="1080"/>
        <w:rPr>
          <w:rFonts w:asciiTheme="minorHAnsi" w:hAnsiTheme="minorHAnsi"/>
          <w:szCs w:val="32"/>
          <w:lang w:val="en-GB"/>
        </w:rPr>
      </w:pPr>
      <w:r w:rsidRPr="005B1701">
        <w:rPr>
          <w:rFonts w:asciiTheme="minorHAnsi" w:hAnsiTheme="minorHAnsi"/>
          <w:szCs w:val="32"/>
          <w:lang w:val="en-GB"/>
        </w:rPr>
        <w:t xml:space="preserve">Access to courts HAS to happen – part of independence of judiciary and its power to control access to courts and to prevent these kinds of situations </w:t>
      </w:r>
    </w:p>
    <w:p w:rsidR="00971D71" w:rsidRPr="005B1701" w:rsidRDefault="00971D71" w:rsidP="005B1701">
      <w:pPr>
        <w:pStyle w:val="NormalWeb"/>
        <w:numPr>
          <w:ilvl w:val="1"/>
          <w:numId w:val="112"/>
        </w:numPr>
        <w:spacing w:before="0" w:beforeAutospacing="0" w:after="0" w:afterAutospacing="0"/>
        <w:ind w:left="1080"/>
        <w:rPr>
          <w:rFonts w:asciiTheme="minorHAnsi" w:hAnsiTheme="minorHAnsi"/>
          <w:szCs w:val="32"/>
          <w:lang w:val="en-GB"/>
        </w:rPr>
      </w:pPr>
      <w:r w:rsidRPr="005B1701">
        <w:rPr>
          <w:rFonts w:asciiTheme="minorHAnsi" w:hAnsiTheme="minorHAnsi"/>
          <w:szCs w:val="32"/>
          <w:lang w:val="en-GB"/>
        </w:rPr>
        <w:t xml:space="preserve">Hearing fees as impediments –litigants are not consumers </w:t>
      </w:r>
    </w:p>
    <w:p w:rsidR="00971D71" w:rsidRPr="005B1701" w:rsidRDefault="00971D71" w:rsidP="005B1701">
      <w:pPr>
        <w:pStyle w:val="NormalWeb"/>
        <w:numPr>
          <w:ilvl w:val="0"/>
          <w:numId w:val="112"/>
        </w:numPr>
        <w:spacing w:before="0" w:beforeAutospacing="0" w:after="0" w:afterAutospacing="0"/>
        <w:ind w:left="360"/>
        <w:rPr>
          <w:rFonts w:asciiTheme="minorHAnsi" w:hAnsiTheme="minorHAnsi"/>
          <w:szCs w:val="32"/>
          <w:lang w:val="en-GB"/>
        </w:rPr>
      </w:pPr>
      <w:r w:rsidRPr="005B1701">
        <w:rPr>
          <w:rFonts w:asciiTheme="minorHAnsi" w:hAnsiTheme="minorHAnsi"/>
          <w:szCs w:val="32"/>
          <w:lang w:val="en-GB"/>
        </w:rPr>
        <w:t xml:space="preserve">At the SCC they didn’t quite get Mcewan J’s reasoning </w:t>
      </w:r>
    </w:p>
    <w:p w:rsidR="00971D71" w:rsidRPr="005B1701" w:rsidRDefault="00971D71" w:rsidP="005B1701">
      <w:pPr>
        <w:pStyle w:val="NormalWeb"/>
        <w:numPr>
          <w:ilvl w:val="0"/>
          <w:numId w:val="112"/>
        </w:numPr>
        <w:spacing w:before="0" w:beforeAutospacing="0" w:after="0" w:afterAutospacing="0"/>
        <w:ind w:left="360"/>
        <w:rPr>
          <w:rFonts w:asciiTheme="minorHAnsi" w:hAnsiTheme="minorHAnsi"/>
          <w:szCs w:val="32"/>
          <w:lang w:val="en-GB"/>
        </w:rPr>
      </w:pPr>
      <w:r w:rsidRPr="005B1701">
        <w:rPr>
          <w:rFonts w:asciiTheme="minorHAnsi" w:hAnsiTheme="minorHAnsi"/>
          <w:szCs w:val="32"/>
          <w:lang w:val="en-GB"/>
        </w:rPr>
        <w:t xml:space="preserve">Start talking about how judicial independence protects core jurisdiction of s 96 courts </w:t>
      </w:r>
    </w:p>
    <w:p w:rsidR="00971D71" w:rsidRPr="005B1701" w:rsidRDefault="00971D71" w:rsidP="005B1701">
      <w:pPr>
        <w:pStyle w:val="NormalWeb"/>
        <w:numPr>
          <w:ilvl w:val="0"/>
          <w:numId w:val="112"/>
        </w:numPr>
        <w:spacing w:before="0" w:beforeAutospacing="0" w:after="0" w:afterAutospacing="0"/>
        <w:ind w:left="360"/>
        <w:rPr>
          <w:rFonts w:asciiTheme="minorHAnsi" w:hAnsiTheme="minorHAnsi"/>
          <w:szCs w:val="32"/>
          <w:lang w:val="en-GB"/>
        </w:rPr>
      </w:pPr>
      <w:r w:rsidRPr="005B1701">
        <w:rPr>
          <w:rFonts w:asciiTheme="minorHAnsi" w:hAnsiTheme="minorHAnsi"/>
          <w:szCs w:val="32"/>
          <w:lang w:val="en-GB"/>
        </w:rPr>
        <w:t xml:space="preserve">Hearing fees in BC found to be unconstitutional </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b/>
          <w:szCs w:val="32"/>
          <w:lang w:val="en-GB"/>
        </w:rPr>
        <w:t xml:space="preserve">Dissent: no proportionality analysis </w:t>
      </w:r>
    </w:p>
    <w:p w:rsidR="00971D71" w:rsidRPr="005B1701" w:rsidRDefault="00971D71" w:rsidP="00971D71">
      <w:pPr>
        <w:pStyle w:val="NormalWeb"/>
        <w:spacing w:before="0" w:beforeAutospacing="0" w:after="0" w:afterAutospacing="0"/>
        <w:rPr>
          <w:rFonts w:asciiTheme="minorHAnsi" w:hAnsiTheme="minorHAnsi"/>
          <w:b/>
          <w:szCs w:val="32"/>
          <w:lang w:val="en-GB"/>
        </w:rPr>
      </w:pPr>
    </w:p>
    <w:p w:rsidR="00971D71" w:rsidRPr="005B1701" w:rsidRDefault="00971D71" w:rsidP="00971D71">
      <w:pPr>
        <w:pStyle w:val="NormalWeb"/>
        <w:spacing w:before="0" w:beforeAutospacing="0" w:after="0" w:afterAutospacing="0"/>
        <w:rPr>
          <w:rFonts w:asciiTheme="minorHAnsi" w:hAnsiTheme="minorHAnsi"/>
          <w:b/>
          <w:szCs w:val="32"/>
          <w:lang w:val="en-GB"/>
        </w:rPr>
      </w:pPr>
      <w:r w:rsidRPr="005B1701">
        <w:rPr>
          <w:rFonts w:asciiTheme="minorHAnsi" w:hAnsiTheme="minorHAnsi"/>
          <w:b/>
          <w:szCs w:val="32"/>
          <w:lang w:val="en-GB"/>
        </w:rPr>
        <w:t xml:space="preserve">So, impediments to access to the courts (and access to justice) have been declared invalid; goes beyond </w:t>
      </w:r>
      <w:r w:rsidRPr="005B1701">
        <w:rPr>
          <w:rFonts w:asciiTheme="minorHAnsi" w:hAnsiTheme="minorHAnsi"/>
          <w:b/>
          <w:i/>
          <w:szCs w:val="32"/>
          <w:lang w:val="en-GB"/>
        </w:rPr>
        <w:t xml:space="preserve">physical </w:t>
      </w:r>
      <w:r w:rsidRPr="005B1701">
        <w:rPr>
          <w:rFonts w:asciiTheme="minorHAnsi" w:hAnsiTheme="minorHAnsi"/>
          <w:b/>
          <w:szCs w:val="32"/>
          <w:lang w:val="en-GB"/>
        </w:rPr>
        <w:t xml:space="preserve">access of courthouses </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szCs w:val="32"/>
          <w:lang w:val="en-GB"/>
        </w:rPr>
        <w:t>Rule of law may be a better foundation for this argument though, not s 96</w:t>
      </w:r>
    </w:p>
    <w:p w:rsidR="00971D71" w:rsidRPr="005B170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szCs w:val="32"/>
          <w:lang w:val="en-GB"/>
        </w:rPr>
        <w:t xml:space="preserve">Courts are also free to develop new aspects to rule of law </w:t>
      </w:r>
    </w:p>
    <w:p w:rsidR="00971D71" w:rsidRPr="00057011" w:rsidRDefault="00971D71" w:rsidP="00971D71">
      <w:pPr>
        <w:pStyle w:val="NormalWeb"/>
        <w:spacing w:before="0" w:beforeAutospacing="0" w:after="0" w:afterAutospacing="0"/>
        <w:rPr>
          <w:rFonts w:asciiTheme="minorHAnsi" w:hAnsiTheme="minorHAnsi"/>
          <w:szCs w:val="32"/>
          <w:lang w:val="en-GB"/>
        </w:rPr>
      </w:pPr>
      <w:r w:rsidRPr="005B1701">
        <w:rPr>
          <w:rFonts w:asciiTheme="minorHAnsi" w:hAnsiTheme="minorHAnsi"/>
          <w:szCs w:val="32"/>
          <w:lang w:val="en-GB"/>
        </w:rPr>
        <w:t>Btw, problem is that unwritten principles are just created, they cannot be “repealed” or whatever</w:t>
      </w:r>
      <w:r>
        <w:rPr>
          <w:rFonts w:asciiTheme="minorHAnsi" w:hAnsiTheme="minorHAnsi"/>
          <w:szCs w:val="32"/>
          <w:lang w:val="en-GB"/>
        </w:rPr>
        <w:t xml:space="preserve"> </w:t>
      </w:r>
    </w:p>
    <w:p w:rsidR="00971D71" w:rsidRDefault="00971D71" w:rsidP="00971D71">
      <w:pPr>
        <w:pStyle w:val="NormalWeb"/>
        <w:spacing w:before="0" w:beforeAutospacing="0" w:after="0" w:afterAutospacing="0"/>
        <w:rPr>
          <w:rFonts w:asciiTheme="minorHAnsi" w:hAnsiTheme="minorHAnsi"/>
          <w:szCs w:val="32"/>
          <w:lang w:val="en-GB"/>
        </w:rPr>
      </w:pPr>
    </w:p>
    <w:p w:rsidR="00971D71" w:rsidRDefault="00971D71" w:rsidP="00971D71">
      <w:pPr>
        <w:pStyle w:val="NormalWeb"/>
        <w:spacing w:before="0" w:beforeAutospacing="0" w:after="0" w:afterAutospacing="0"/>
        <w:rPr>
          <w:rFonts w:asciiTheme="minorHAnsi" w:hAnsiTheme="minorHAnsi"/>
          <w:szCs w:val="32"/>
          <w:lang w:val="en-GB"/>
        </w:rPr>
      </w:pPr>
    </w:p>
    <w:p w:rsidR="006E5BE2" w:rsidRDefault="005B1701"/>
    <w:sectPr w:rsidR="006E5BE2" w:rsidSect="000D15FB">
      <w:headerReference w:type="default" r:id="rId5"/>
      <w:footerReference w:type="default" r:id="rId6"/>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14967"/>
      <w:docPartObj>
        <w:docPartGallery w:val="Page Numbers (Bottom of Page)"/>
        <w:docPartUnique/>
      </w:docPartObj>
    </w:sdtPr>
    <w:sdtEndPr>
      <w:rPr>
        <w:noProof/>
      </w:rPr>
    </w:sdtEndPr>
    <w:sdtContent>
      <w:p w:rsidR="00414DA2" w:rsidRDefault="005B1701">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rsidR="00414DA2" w:rsidRDefault="005B170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2A" w:rsidRPr="0002462A" w:rsidRDefault="005B1701">
    <w:pPr>
      <w:pStyle w:val="Header"/>
    </w:pPr>
    <w:r>
      <w:ptab w:relativeTo="margin" w:alignment="right" w:leader="none"/>
    </w:r>
    <w:r>
      <w:t>ana mihajlovi</w:t>
    </w:r>
    <w:r>
      <w:rPr>
        <w:lang w:val="sr-Latn-RS"/>
      </w:rPr>
      <w:t>ć</w:t>
    </w:r>
    <w:r>
      <w:t xml:space="preserve"> ● Edinger ● 2015</w:t>
    </w:r>
  </w:p>
  <w:p w:rsidR="0002462A" w:rsidRDefault="005B1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175"/>
    <w:multiLevelType w:val="hybridMultilevel"/>
    <w:tmpl w:val="D196FB88"/>
    <w:lvl w:ilvl="0" w:tplc="10090003">
      <w:start w:val="1"/>
      <w:numFmt w:val="bullet"/>
      <w:lvlText w:val="o"/>
      <w:lvlJc w:val="left"/>
      <w:pPr>
        <w:ind w:left="3240" w:hanging="360"/>
      </w:pPr>
      <w:rPr>
        <w:rFonts w:ascii="Courier New" w:hAnsi="Courier New" w:cs="Courier New"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2E537D0"/>
    <w:multiLevelType w:val="multilevel"/>
    <w:tmpl w:val="C42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95077"/>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3B4A4B"/>
    <w:multiLevelType w:val="hybridMultilevel"/>
    <w:tmpl w:val="6AA6D8D0"/>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nsid w:val="05D31E53"/>
    <w:multiLevelType w:val="multilevel"/>
    <w:tmpl w:val="177E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F552F"/>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452216"/>
    <w:multiLevelType w:val="hybridMultilevel"/>
    <w:tmpl w:val="B65690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69C51A2"/>
    <w:multiLevelType w:val="hybridMultilevel"/>
    <w:tmpl w:val="12BCFE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0871061E"/>
    <w:multiLevelType w:val="hybridMultilevel"/>
    <w:tmpl w:val="EF005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9A535BE"/>
    <w:multiLevelType w:val="multilevel"/>
    <w:tmpl w:val="FD2E659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0">
    <w:nsid w:val="0AB20F10"/>
    <w:multiLevelType w:val="multilevel"/>
    <w:tmpl w:val="0168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E92C01"/>
    <w:multiLevelType w:val="multilevel"/>
    <w:tmpl w:val="B5BC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096BE9"/>
    <w:multiLevelType w:val="multilevel"/>
    <w:tmpl w:val="113C94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263CCF"/>
    <w:multiLevelType w:val="multilevel"/>
    <w:tmpl w:val="85B27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C485A06"/>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D227451"/>
    <w:multiLevelType w:val="hybridMultilevel"/>
    <w:tmpl w:val="18F83D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0E003C28"/>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E4C2A84"/>
    <w:multiLevelType w:val="hybridMultilevel"/>
    <w:tmpl w:val="C612551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nsid w:val="0F9035A0"/>
    <w:multiLevelType w:val="hybridMultilevel"/>
    <w:tmpl w:val="0246A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FC2471B"/>
    <w:multiLevelType w:val="multilevel"/>
    <w:tmpl w:val="1B2CE4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0000D86"/>
    <w:multiLevelType w:val="hybridMultilevel"/>
    <w:tmpl w:val="4AE6EF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01352E2"/>
    <w:multiLevelType w:val="hybridMultilevel"/>
    <w:tmpl w:val="FC0AA82A"/>
    <w:lvl w:ilvl="0" w:tplc="EAA69B6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053664D"/>
    <w:multiLevelType w:val="multilevel"/>
    <w:tmpl w:val="AFAC0E76"/>
    <w:lvl w:ilvl="0">
      <w:start w:val="1"/>
      <w:numFmt w:val="bullet"/>
      <w:lvlText w:val=""/>
      <w:lvlJc w:val="left"/>
      <w:pPr>
        <w:tabs>
          <w:tab w:val="num" w:pos="0"/>
        </w:tabs>
        <w:ind w:left="0" w:hanging="360"/>
      </w:pPr>
      <w:rPr>
        <w:rFonts w:ascii="Symbol" w:hAnsi="Symbol" w:hint="default"/>
        <w:sz w:val="20"/>
      </w:rPr>
    </w:lvl>
    <w:lvl w:ilvl="1">
      <w:start w:val="1"/>
      <w:numFmt w:val="decimal"/>
      <w:lvlText w:val="%2."/>
      <w:lvlJc w:val="left"/>
      <w:pPr>
        <w:tabs>
          <w:tab w:val="num" w:pos="720"/>
        </w:tabs>
        <w:ind w:left="720" w:hanging="360"/>
      </w:pPr>
      <w:rPr>
        <w:rFonts w:hint="default"/>
        <w:sz w:val="20"/>
      </w:rPr>
    </w:lvl>
    <w:lvl w:ilvl="2">
      <w:start w:val="1"/>
      <w:numFmt w:val="decimal"/>
      <w:lvlText w:val="%3."/>
      <w:lvlJc w:val="left"/>
      <w:pPr>
        <w:tabs>
          <w:tab w:val="num" w:pos="1440"/>
        </w:tabs>
        <w:ind w:left="1440" w:hanging="360"/>
      </w:p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nsid w:val="105B1BE3"/>
    <w:multiLevelType w:val="hybridMultilevel"/>
    <w:tmpl w:val="434C3B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14A12857"/>
    <w:multiLevelType w:val="multilevel"/>
    <w:tmpl w:val="F07455F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decimal"/>
      <w:lvlText w:val="%3."/>
      <w:lvlJc w:val="left"/>
      <w:pPr>
        <w:tabs>
          <w:tab w:val="num" w:pos="1440"/>
        </w:tabs>
        <w:ind w:left="1440" w:hanging="360"/>
      </w:p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nsid w:val="150931D5"/>
    <w:multiLevelType w:val="multilevel"/>
    <w:tmpl w:val="E4F6381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nsid w:val="15436DF0"/>
    <w:multiLevelType w:val="multilevel"/>
    <w:tmpl w:val="F07455F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7">
    <w:nsid w:val="176D6771"/>
    <w:multiLevelType w:val="hybridMultilevel"/>
    <w:tmpl w:val="7A5E0D12"/>
    <w:lvl w:ilvl="0" w:tplc="B066A408">
      <w:start w:val="1"/>
      <w:numFmt w:val="decimal"/>
      <w:lvlText w:val="%1)"/>
      <w:lvlJc w:val="left"/>
      <w:pPr>
        <w:tabs>
          <w:tab w:val="num" w:pos="720"/>
        </w:tabs>
        <w:ind w:left="720" w:hanging="360"/>
      </w:pPr>
      <w:rPr>
        <w:rFonts w:hint="default"/>
        <w:b w:val="0"/>
        <w:sz w:val="20"/>
      </w:rPr>
    </w:lvl>
    <w:lvl w:ilvl="1" w:tplc="9C588CB8">
      <w:start w:val="1"/>
      <w:numFmt w:val="decimal"/>
      <w:lvlText w:val="%2."/>
      <w:lvlJc w:val="left"/>
      <w:pPr>
        <w:tabs>
          <w:tab w:val="num" w:pos="1440"/>
        </w:tabs>
        <w:ind w:left="1440" w:hanging="360"/>
      </w:pPr>
    </w:lvl>
    <w:lvl w:ilvl="2" w:tplc="FF343834">
      <w:numFmt w:val="bullet"/>
      <w:lvlText w:val=""/>
      <w:lvlJc w:val="left"/>
      <w:pPr>
        <w:tabs>
          <w:tab w:val="num" w:pos="2160"/>
        </w:tabs>
        <w:ind w:left="2160" w:hanging="360"/>
      </w:pPr>
      <w:rPr>
        <w:rFonts w:ascii="Symbol" w:hAnsi="Symbol" w:hint="default"/>
        <w:sz w:val="20"/>
      </w:rPr>
    </w:lvl>
    <w:lvl w:ilvl="3" w:tplc="6AA0F424" w:tentative="1">
      <w:numFmt w:val="bullet"/>
      <w:lvlText w:val=""/>
      <w:lvlJc w:val="left"/>
      <w:pPr>
        <w:tabs>
          <w:tab w:val="num" w:pos="2880"/>
        </w:tabs>
        <w:ind w:left="2880" w:hanging="360"/>
      </w:pPr>
      <w:rPr>
        <w:rFonts w:ascii="Symbol" w:hAnsi="Symbol" w:hint="default"/>
        <w:sz w:val="20"/>
      </w:rPr>
    </w:lvl>
    <w:lvl w:ilvl="4" w:tplc="B6BE32D4" w:tentative="1">
      <w:start w:val="1"/>
      <w:numFmt w:val="bullet"/>
      <w:lvlText w:val=""/>
      <w:lvlJc w:val="left"/>
      <w:pPr>
        <w:tabs>
          <w:tab w:val="num" w:pos="3600"/>
        </w:tabs>
        <w:ind w:left="3600" w:hanging="360"/>
      </w:pPr>
      <w:rPr>
        <w:rFonts w:ascii="Wingdings" w:hAnsi="Wingdings" w:hint="default"/>
        <w:sz w:val="20"/>
      </w:rPr>
    </w:lvl>
    <w:lvl w:ilvl="5" w:tplc="4718ED8C" w:tentative="1">
      <w:start w:val="1"/>
      <w:numFmt w:val="bullet"/>
      <w:lvlText w:val=""/>
      <w:lvlJc w:val="left"/>
      <w:pPr>
        <w:tabs>
          <w:tab w:val="num" w:pos="4320"/>
        </w:tabs>
        <w:ind w:left="4320" w:hanging="360"/>
      </w:pPr>
      <w:rPr>
        <w:rFonts w:ascii="Wingdings" w:hAnsi="Wingdings" w:hint="default"/>
        <w:sz w:val="20"/>
      </w:rPr>
    </w:lvl>
    <w:lvl w:ilvl="6" w:tplc="A9E8A93A" w:tentative="1">
      <w:start w:val="1"/>
      <w:numFmt w:val="bullet"/>
      <w:lvlText w:val=""/>
      <w:lvlJc w:val="left"/>
      <w:pPr>
        <w:tabs>
          <w:tab w:val="num" w:pos="5040"/>
        </w:tabs>
        <w:ind w:left="5040" w:hanging="360"/>
      </w:pPr>
      <w:rPr>
        <w:rFonts w:ascii="Wingdings" w:hAnsi="Wingdings" w:hint="default"/>
        <w:sz w:val="20"/>
      </w:rPr>
    </w:lvl>
    <w:lvl w:ilvl="7" w:tplc="C91E15A0" w:tentative="1">
      <w:start w:val="1"/>
      <w:numFmt w:val="bullet"/>
      <w:lvlText w:val=""/>
      <w:lvlJc w:val="left"/>
      <w:pPr>
        <w:tabs>
          <w:tab w:val="num" w:pos="5760"/>
        </w:tabs>
        <w:ind w:left="5760" w:hanging="360"/>
      </w:pPr>
      <w:rPr>
        <w:rFonts w:ascii="Wingdings" w:hAnsi="Wingdings" w:hint="default"/>
        <w:sz w:val="20"/>
      </w:rPr>
    </w:lvl>
    <w:lvl w:ilvl="8" w:tplc="112C4410"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A522BF"/>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96859DE"/>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9AA5413"/>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9AB68B7"/>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9C136C5"/>
    <w:multiLevelType w:val="hybridMultilevel"/>
    <w:tmpl w:val="D8027C9A"/>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1A2C2DBE"/>
    <w:multiLevelType w:val="multilevel"/>
    <w:tmpl w:val="2D1041F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4">
    <w:nsid w:val="1B734467"/>
    <w:multiLevelType w:val="hybridMultilevel"/>
    <w:tmpl w:val="BFA495EC"/>
    <w:lvl w:ilvl="0" w:tplc="0226D4C2">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1BE66ADD"/>
    <w:multiLevelType w:val="hybridMultilevel"/>
    <w:tmpl w:val="CE2C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1C28714F"/>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E426F83"/>
    <w:multiLevelType w:val="hybridMultilevel"/>
    <w:tmpl w:val="7664636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nsid w:val="1FA0692B"/>
    <w:multiLevelType w:val="hybridMultilevel"/>
    <w:tmpl w:val="BED4558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211550C8"/>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12D6104"/>
    <w:multiLevelType w:val="multilevel"/>
    <w:tmpl w:val="EA2425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21A27FB8"/>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2636925"/>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2DE4934"/>
    <w:multiLevelType w:val="hybridMultilevel"/>
    <w:tmpl w:val="02E6B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23070ACD"/>
    <w:multiLevelType w:val="hybridMultilevel"/>
    <w:tmpl w:val="67C21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4520453"/>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52E7EA1"/>
    <w:multiLevelType w:val="multilevel"/>
    <w:tmpl w:val="C6868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eastAsiaTheme="minorHAnsi" w:cstheme="minorBidi"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5586A6A"/>
    <w:multiLevelType w:val="hybridMultilevel"/>
    <w:tmpl w:val="5F5830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7063B8D"/>
    <w:multiLevelType w:val="multilevel"/>
    <w:tmpl w:val="95DE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7B20231"/>
    <w:multiLevelType w:val="multilevel"/>
    <w:tmpl w:val="6DA49D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9097304"/>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9E618C7"/>
    <w:multiLevelType w:val="hybridMultilevel"/>
    <w:tmpl w:val="821CEFB8"/>
    <w:lvl w:ilvl="0" w:tplc="F594DBF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nsid w:val="2A192DFF"/>
    <w:multiLevelType w:val="hybridMultilevel"/>
    <w:tmpl w:val="A73AF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B9816FA"/>
    <w:multiLevelType w:val="multilevel"/>
    <w:tmpl w:val="683A07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BB62850"/>
    <w:multiLevelType w:val="hybridMultilevel"/>
    <w:tmpl w:val="08D04E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D542AB5"/>
    <w:multiLevelType w:val="hybridMultilevel"/>
    <w:tmpl w:val="D56AC3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nsid w:val="2DA54197"/>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DAE2348"/>
    <w:multiLevelType w:val="hybridMultilevel"/>
    <w:tmpl w:val="06681A44"/>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10090003">
      <w:start w:val="1"/>
      <w:numFmt w:val="bullet"/>
      <w:lvlText w:val="o"/>
      <w:lvlJc w:val="left"/>
      <w:pPr>
        <w:ind w:left="1080" w:hanging="360"/>
      </w:pPr>
      <w:rPr>
        <w:rFonts w:ascii="Courier New" w:hAnsi="Courier New" w:cs="Courier New"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58">
    <w:nsid w:val="2F19177E"/>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F8D60C8"/>
    <w:multiLevelType w:val="multilevel"/>
    <w:tmpl w:val="A8544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F9E0712"/>
    <w:multiLevelType w:val="hybridMultilevel"/>
    <w:tmpl w:val="E208CF56"/>
    <w:lvl w:ilvl="0" w:tplc="AF666B30">
      <w:start w:val="1"/>
      <w:numFmt w:val="decimal"/>
      <w:lvlText w:val="%1."/>
      <w:lvlJc w:val="left"/>
      <w:pPr>
        <w:ind w:left="1080" w:hanging="360"/>
      </w:pPr>
      <w:rPr>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nsid w:val="2FB1503B"/>
    <w:multiLevelType w:val="multilevel"/>
    <w:tmpl w:val="2C866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imes New Roman"/>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0846282"/>
    <w:multiLevelType w:val="multilevel"/>
    <w:tmpl w:val="C6868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eastAsiaTheme="minorHAnsi" w:cstheme="minorBidi"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0864804"/>
    <w:multiLevelType w:val="multilevel"/>
    <w:tmpl w:val="E94E1856"/>
    <w:lvl w:ilvl="0">
      <w:start w:val="1"/>
      <w:numFmt w:val="decimal"/>
      <w:lvlText w:val="%1."/>
      <w:lvlJc w:val="left"/>
      <w:pPr>
        <w:tabs>
          <w:tab w:val="num" w:pos="-3600"/>
        </w:tabs>
        <w:ind w:left="-3600" w:hanging="360"/>
      </w:pPr>
    </w:lvl>
    <w:lvl w:ilvl="1">
      <w:start w:val="1"/>
      <w:numFmt w:val="bullet"/>
      <w:lvlText w:val=""/>
      <w:lvlJc w:val="left"/>
      <w:pPr>
        <w:tabs>
          <w:tab w:val="num" w:pos="-2880"/>
        </w:tabs>
        <w:ind w:left="-288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720"/>
        </w:tabs>
        <w:ind w:left="-720" w:hanging="360"/>
      </w:pPr>
    </w:lvl>
    <w:lvl w:ilvl="5" w:tentative="1">
      <w:start w:val="1"/>
      <w:numFmt w:val="decimal"/>
      <w:lvlText w:val="%6."/>
      <w:lvlJc w:val="left"/>
      <w:pPr>
        <w:tabs>
          <w:tab w:val="num" w:pos="0"/>
        </w:tabs>
        <w:ind w:left="0" w:hanging="360"/>
      </w:pPr>
    </w:lvl>
    <w:lvl w:ilvl="6" w:tentative="1">
      <w:start w:val="1"/>
      <w:numFmt w:val="decimal"/>
      <w:lvlText w:val="%7."/>
      <w:lvlJc w:val="left"/>
      <w:pPr>
        <w:tabs>
          <w:tab w:val="num" w:pos="720"/>
        </w:tabs>
        <w:ind w:left="720" w:hanging="360"/>
      </w:pPr>
    </w:lvl>
    <w:lvl w:ilvl="7" w:tentative="1">
      <w:start w:val="1"/>
      <w:numFmt w:val="decimal"/>
      <w:lvlText w:val="%8."/>
      <w:lvlJc w:val="left"/>
      <w:pPr>
        <w:tabs>
          <w:tab w:val="num" w:pos="1440"/>
        </w:tabs>
        <w:ind w:left="1440" w:hanging="360"/>
      </w:pPr>
    </w:lvl>
    <w:lvl w:ilvl="8" w:tentative="1">
      <w:start w:val="1"/>
      <w:numFmt w:val="decimal"/>
      <w:lvlText w:val="%9."/>
      <w:lvlJc w:val="left"/>
      <w:pPr>
        <w:tabs>
          <w:tab w:val="num" w:pos="2160"/>
        </w:tabs>
        <w:ind w:left="2160" w:hanging="360"/>
      </w:pPr>
    </w:lvl>
  </w:abstractNum>
  <w:abstractNum w:abstractNumId="64">
    <w:nsid w:val="30AA2330"/>
    <w:multiLevelType w:val="multilevel"/>
    <w:tmpl w:val="FD24EAC0"/>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1BC26A3"/>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47D4CD0"/>
    <w:multiLevelType w:val="multilevel"/>
    <w:tmpl w:val="3CD04658"/>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67">
    <w:nsid w:val="35B1132B"/>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6592189"/>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6F34BA9"/>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8222CEB"/>
    <w:multiLevelType w:val="hybridMultilevel"/>
    <w:tmpl w:val="F42E4D60"/>
    <w:lvl w:ilvl="0" w:tplc="AAA4C6A6">
      <w:start w:val="1"/>
      <w:numFmt w:val="decimal"/>
      <w:lvlText w:val="%1)"/>
      <w:lvlJc w:val="left"/>
      <w:pPr>
        <w:ind w:left="360" w:hanging="360"/>
      </w:pPr>
      <w:rPr>
        <w:rFonts w:hint="default"/>
        <w:b w:val="0"/>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71">
    <w:nsid w:val="3907776A"/>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9CD3EDA"/>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AC84B5D"/>
    <w:multiLevelType w:val="multilevel"/>
    <w:tmpl w:val="F724C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D6E66A5"/>
    <w:multiLevelType w:val="hybridMultilevel"/>
    <w:tmpl w:val="A1BC3846"/>
    <w:lvl w:ilvl="0" w:tplc="922E89F2">
      <w:start w:val="1"/>
      <w:numFmt w:val="decimal"/>
      <w:lvlText w:val="%1."/>
      <w:lvlJc w:val="left"/>
      <w:pPr>
        <w:ind w:left="108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3DFE7E7C"/>
    <w:multiLevelType w:val="hybridMultilevel"/>
    <w:tmpl w:val="3904CEC0"/>
    <w:lvl w:ilvl="0" w:tplc="4D1ED924">
      <w:start w:val="1"/>
      <w:numFmt w:val="bullet"/>
      <w:lvlText w:val=""/>
      <w:lvlJc w:val="left"/>
      <w:pPr>
        <w:tabs>
          <w:tab w:val="num" w:pos="720"/>
        </w:tabs>
        <w:ind w:left="720" w:hanging="360"/>
      </w:pPr>
      <w:rPr>
        <w:rFonts w:ascii="Symbol" w:hAnsi="Symbol" w:hint="default"/>
        <w:sz w:val="20"/>
      </w:rPr>
    </w:lvl>
    <w:lvl w:ilvl="1" w:tplc="BDE8FCFE">
      <w:start w:val="1"/>
      <w:numFmt w:val="bullet"/>
      <w:lvlText w:val=""/>
      <w:lvlJc w:val="left"/>
      <w:pPr>
        <w:tabs>
          <w:tab w:val="num" w:pos="1440"/>
        </w:tabs>
        <w:ind w:left="1440" w:hanging="360"/>
      </w:pPr>
      <w:rPr>
        <w:rFonts w:ascii="Symbol" w:hAnsi="Symbol" w:hint="default"/>
        <w:sz w:val="20"/>
      </w:rPr>
    </w:lvl>
    <w:lvl w:ilvl="2" w:tplc="48DEDEA8">
      <w:numFmt w:val="bullet"/>
      <w:lvlText w:val=""/>
      <w:lvlJc w:val="left"/>
      <w:pPr>
        <w:tabs>
          <w:tab w:val="num" w:pos="2160"/>
        </w:tabs>
        <w:ind w:left="2160" w:hanging="360"/>
      </w:pPr>
      <w:rPr>
        <w:rFonts w:ascii="Symbol" w:hAnsi="Symbol" w:hint="default"/>
        <w:sz w:val="20"/>
      </w:rPr>
    </w:lvl>
    <w:lvl w:ilvl="3" w:tplc="8D1031F6">
      <w:numFmt w:val="bullet"/>
      <w:lvlText w:val=""/>
      <w:lvlJc w:val="left"/>
      <w:pPr>
        <w:tabs>
          <w:tab w:val="num" w:pos="2880"/>
        </w:tabs>
        <w:ind w:left="2880" w:hanging="360"/>
      </w:pPr>
      <w:rPr>
        <w:rFonts w:ascii="Symbol" w:hAnsi="Symbol" w:hint="default"/>
        <w:sz w:val="20"/>
      </w:rPr>
    </w:lvl>
    <w:lvl w:ilvl="4" w:tplc="1AF46DE6">
      <w:start w:val="1"/>
      <w:numFmt w:val="bullet"/>
      <w:lvlText w:val=""/>
      <w:lvlJc w:val="left"/>
      <w:pPr>
        <w:tabs>
          <w:tab w:val="num" w:pos="3600"/>
        </w:tabs>
        <w:ind w:left="3600" w:hanging="360"/>
      </w:pPr>
      <w:rPr>
        <w:rFonts w:ascii="Wingdings" w:hAnsi="Wingdings" w:hint="default"/>
        <w:sz w:val="20"/>
      </w:rPr>
    </w:lvl>
    <w:lvl w:ilvl="5" w:tplc="A5DC95DA" w:tentative="1">
      <w:start w:val="1"/>
      <w:numFmt w:val="bullet"/>
      <w:lvlText w:val=""/>
      <w:lvlJc w:val="left"/>
      <w:pPr>
        <w:tabs>
          <w:tab w:val="num" w:pos="4320"/>
        </w:tabs>
        <w:ind w:left="4320" w:hanging="360"/>
      </w:pPr>
      <w:rPr>
        <w:rFonts w:ascii="Wingdings" w:hAnsi="Wingdings" w:hint="default"/>
        <w:sz w:val="20"/>
      </w:rPr>
    </w:lvl>
    <w:lvl w:ilvl="6" w:tplc="68C6CA28" w:tentative="1">
      <w:start w:val="1"/>
      <w:numFmt w:val="bullet"/>
      <w:lvlText w:val=""/>
      <w:lvlJc w:val="left"/>
      <w:pPr>
        <w:tabs>
          <w:tab w:val="num" w:pos="5040"/>
        </w:tabs>
        <w:ind w:left="5040" w:hanging="360"/>
      </w:pPr>
      <w:rPr>
        <w:rFonts w:ascii="Wingdings" w:hAnsi="Wingdings" w:hint="default"/>
        <w:sz w:val="20"/>
      </w:rPr>
    </w:lvl>
    <w:lvl w:ilvl="7" w:tplc="EDAA448A" w:tentative="1">
      <w:start w:val="1"/>
      <w:numFmt w:val="bullet"/>
      <w:lvlText w:val=""/>
      <w:lvlJc w:val="left"/>
      <w:pPr>
        <w:tabs>
          <w:tab w:val="num" w:pos="5760"/>
        </w:tabs>
        <w:ind w:left="5760" w:hanging="360"/>
      </w:pPr>
      <w:rPr>
        <w:rFonts w:ascii="Wingdings" w:hAnsi="Wingdings" w:hint="default"/>
        <w:sz w:val="20"/>
      </w:rPr>
    </w:lvl>
    <w:lvl w:ilvl="8" w:tplc="EDFA355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E772617"/>
    <w:multiLevelType w:val="multilevel"/>
    <w:tmpl w:val="F07455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7">
    <w:nsid w:val="3F3B7C23"/>
    <w:multiLevelType w:val="multilevel"/>
    <w:tmpl w:val="F07455F2"/>
    <w:lvl w:ilvl="0">
      <w:start w:val="1"/>
      <w:numFmt w:val="bullet"/>
      <w:lvlText w:val=""/>
      <w:lvlJc w:val="left"/>
      <w:pPr>
        <w:tabs>
          <w:tab w:val="num" w:pos="180"/>
        </w:tabs>
        <w:ind w:left="18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78">
    <w:nsid w:val="3F3E799E"/>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F915AB6"/>
    <w:multiLevelType w:val="multilevel"/>
    <w:tmpl w:val="7524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FCB1262"/>
    <w:multiLevelType w:val="hybridMultilevel"/>
    <w:tmpl w:val="E444B34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1">
    <w:nsid w:val="3FDC299B"/>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09B28DE"/>
    <w:multiLevelType w:val="hybridMultilevel"/>
    <w:tmpl w:val="C92C4F1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83">
    <w:nsid w:val="429C25B8"/>
    <w:multiLevelType w:val="hybridMultilevel"/>
    <w:tmpl w:val="3DC64250"/>
    <w:lvl w:ilvl="0" w:tplc="10090001">
      <w:start w:val="1"/>
      <w:numFmt w:val="bullet"/>
      <w:lvlText w:val=""/>
      <w:lvlJc w:val="left"/>
      <w:pPr>
        <w:tabs>
          <w:tab w:val="num" w:pos="720"/>
        </w:tabs>
        <w:ind w:left="720" w:hanging="360"/>
      </w:pPr>
      <w:rPr>
        <w:rFonts w:ascii="Symbol" w:hAnsi="Symbol" w:hint="default"/>
        <w:b w:val="0"/>
        <w:sz w:val="20"/>
      </w:rPr>
    </w:lvl>
    <w:lvl w:ilvl="1" w:tplc="9C588CB8">
      <w:start w:val="1"/>
      <w:numFmt w:val="decimal"/>
      <w:lvlText w:val="%2."/>
      <w:lvlJc w:val="left"/>
      <w:pPr>
        <w:tabs>
          <w:tab w:val="num" w:pos="1440"/>
        </w:tabs>
        <w:ind w:left="1440" w:hanging="360"/>
      </w:pPr>
    </w:lvl>
    <w:lvl w:ilvl="2" w:tplc="FF343834">
      <w:numFmt w:val="bullet"/>
      <w:lvlText w:val=""/>
      <w:lvlJc w:val="left"/>
      <w:pPr>
        <w:tabs>
          <w:tab w:val="num" w:pos="2160"/>
        </w:tabs>
        <w:ind w:left="2160" w:hanging="360"/>
      </w:pPr>
      <w:rPr>
        <w:rFonts w:ascii="Symbol" w:hAnsi="Symbol" w:hint="default"/>
        <w:sz w:val="20"/>
      </w:rPr>
    </w:lvl>
    <w:lvl w:ilvl="3" w:tplc="6AA0F424" w:tentative="1">
      <w:numFmt w:val="bullet"/>
      <w:lvlText w:val=""/>
      <w:lvlJc w:val="left"/>
      <w:pPr>
        <w:tabs>
          <w:tab w:val="num" w:pos="2880"/>
        </w:tabs>
        <w:ind w:left="2880" w:hanging="360"/>
      </w:pPr>
      <w:rPr>
        <w:rFonts w:ascii="Symbol" w:hAnsi="Symbol" w:hint="default"/>
        <w:sz w:val="20"/>
      </w:rPr>
    </w:lvl>
    <w:lvl w:ilvl="4" w:tplc="B6BE32D4" w:tentative="1">
      <w:start w:val="1"/>
      <w:numFmt w:val="bullet"/>
      <w:lvlText w:val=""/>
      <w:lvlJc w:val="left"/>
      <w:pPr>
        <w:tabs>
          <w:tab w:val="num" w:pos="3600"/>
        </w:tabs>
        <w:ind w:left="3600" w:hanging="360"/>
      </w:pPr>
      <w:rPr>
        <w:rFonts w:ascii="Wingdings" w:hAnsi="Wingdings" w:hint="default"/>
        <w:sz w:val="20"/>
      </w:rPr>
    </w:lvl>
    <w:lvl w:ilvl="5" w:tplc="4718ED8C" w:tentative="1">
      <w:start w:val="1"/>
      <w:numFmt w:val="bullet"/>
      <w:lvlText w:val=""/>
      <w:lvlJc w:val="left"/>
      <w:pPr>
        <w:tabs>
          <w:tab w:val="num" w:pos="4320"/>
        </w:tabs>
        <w:ind w:left="4320" w:hanging="360"/>
      </w:pPr>
      <w:rPr>
        <w:rFonts w:ascii="Wingdings" w:hAnsi="Wingdings" w:hint="default"/>
        <w:sz w:val="20"/>
      </w:rPr>
    </w:lvl>
    <w:lvl w:ilvl="6" w:tplc="A9E8A93A" w:tentative="1">
      <w:start w:val="1"/>
      <w:numFmt w:val="bullet"/>
      <w:lvlText w:val=""/>
      <w:lvlJc w:val="left"/>
      <w:pPr>
        <w:tabs>
          <w:tab w:val="num" w:pos="5040"/>
        </w:tabs>
        <w:ind w:left="5040" w:hanging="360"/>
      </w:pPr>
      <w:rPr>
        <w:rFonts w:ascii="Wingdings" w:hAnsi="Wingdings" w:hint="default"/>
        <w:sz w:val="20"/>
      </w:rPr>
    </w:lvl>
    <w:lvl w:ilvl="7" w:tplc="C91E15A0" w:tentative="1">
      <w:start w:val="1"/>
      <w:numFmt w:val="bullet"/>
      <w:lvlText w:val=""/>
      <w:lvlJc w:val="left"/>
      <w:pPr>
        <w:tabs>
          <w:tab w:val="num" w:pos="5760"/>
        </w:tabs>
        <w:ind w:left="5760" w:hanging="360"/>
      </w:pPr>
      <w:rPr>
        <w:rFonts w:ascii="Wingdings" w:hAnsi="Wingdings" w:hint="default"/>
        <w:sz w:val="20"/>
      </w:rPr>
    </w:lvl>
    <w:lvl w:ilvl="8" w:tplc="112C4410" w:tentative="1">
      <w:start w:val="1"/>
      <w:numFmt w:val="bullet"/>
      <w:lvlText w:val=""/>
      <w:lvlJc w:val="left"/>
      <w:pPr>
        <w:tabs>
          <w:tab w:val="num" w:pos="6480"/>
        </w:tabs>
        <w:ind w:left="6480" w:hanging="360"/>
      </w:pPr>
      <w:rPr>
        <w:rFonts w:ascii="Wingdings" w:hAnsi="Wingdings" w:hint="default"/>
        <w:sz w:val="20"/>
      </w:rPr>
    </w:lvl>
  </w:abstractNum>
  <w:abstractNum w:abstractNumId="84">
    <w:nsid w:val="45DD6B91"/>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77523A8"/>
    <w:multiLevelType w:val="multilevel"/>
    <w:tmpl w:val="F07455F2"/>
    <w:lvl w:ilvl="0">
      <w:start w:val="1"/>
      <w:numFmt w:val="bullet"/>
      <w:lvlText w:val=""/>
      <w:lvlJc w:val="left"/>
      <w:pPr>
        <w:tabs>
          <w:tab w:val="num" w:pos="-4320"/>
        </w:tabs>
        <w:ind w:left="-4320" w:hanging="360"/>
      </w:pPr>
      <w:rPr>
        <w:rFonts w:ascii="Symbol" w:hAnsi="Symbol" w:hint="default"/>
        <w:sz w:val="20"/>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0"/>
        </w:tabs>
        <w:ind w:left="0" w:hanging="360"/>
      </w:pPr>
      <w:rPr>
        <w:rFonts w:ascii="Symbol" w:hAnsi="Symbol" w:hint="default"/>
        <w:sz w:val="20"/>
      </w:rPr>
    </w:lvl>
    <w:lvl w:ilvl="7" w:tentative="1">
      <w:start w:val="1"/>
      <w:numFmt w:val="bullet"/>
      <w:lvlText w:val=""/>
      <w:lvlJc w:val="left"/>
      <w:pPr>
        <w:tabs>
          <w:tab w:val="num" w:pos="720"/>
        </w:tabs>
        <w:ind w:left="720" w:hanging="360"/>
      </w:pPr>
      <w:rPr>
        <w:rFonts w:ascii="Symbol" w:hAnsi="Symbol" w:hint="default"/>
        <w:sz w:val="20"/>
      </w:rPr>
    </w:lvl>
    <w:lvl w:ilvl="8" w:tentative="1">
      <w:start w:val="1"/>
      <w:numFmt w:val="bullet"/>
      <w:lvlText w:val=""/>
      <w:lvlJc w:val="left"/>
      <w:pPr>
        <w:tabs>
          <w:tab w:val="num" w:pos="1440"/>
        </w:tabs>
        <w:ind w:left="1440" w:hanging="360"/>
      </w:pPr>
      <w:rPr>
        <w:rFonts w:ascii="Symbol" w:hAnsi="Symbol" w:hint="default"/>
        <w:sz w:val="20"/>
      </w:rPr>
    </w:lvl>
  </w:abstractNum>
  <w:abstractNum w:abstractNumId="86">
    <w:nsid w:val="485F3276"/>
    <w:multiLevelType w:val="multilevel"/>
    <w:tmpl w:val="4C0A6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9103ED8"/>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A39234E"/>
    <w:multiLevelType w:val="multilevel"/>
    <w:tmpl w:val="316A0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D807D1E"/>
    <w:multiLevelType w:val="hybridMultilevel"/>
    <w:tmpl w:val="6304F06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0">
    <w:nsid w:val="4E8641C4"/>
    <w:multiLevelType w:val="hybridMultilevel"/>
    <w:tmpl w:val="272ADA6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1">
    <w:nsid w:val="51421C7F"/>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528D21D7"/>
    <w:multiLevelType w:val="multilevel"/>
    <w:tmpl w:val="FE48B2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val="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2D34221"/>
    <w:multiLevelType w:val="multilevel"/>
    <w:tmpl w:val="F07455F2"/>
    <w:lvl w:ilvl="0">
      <w:start w:val="1"/>
      <w:numFmt w:val="bullet"/>
      <w:lvlText w:val=""/>
      <w:lvlJc w:val="left"/>
      <w:pPr>
        <w:tabs>
          <w:tab w:val="num" w:pos="2700"/>
        </w:tabs>
        <w:ind w:left="2700" w:hanging="360"/>
      </w:pPr>
      <w:rPr>
        <w:rFonts w:ascii="Symbol" w:hAnsi="Symbol" w:hint="default"/>
        <w:sz w:val="20"/>
      </w:rPr>
    </w:lvl>
    <w:lvl w:ilvl="1">
      <w:start w:val="1"/>
      <w:numFmt w:val="bullet"/>
      <w:lvlText w:val=""/>
      <w:lvlJc w:val="left"/>
      <w:pPr>
        <w:tabs>
          <w:tab w:val="num" w:pos="3420"/>
        </w:tabs>
        <w:ind w:left="3420" w:hanging="360"/>
      </w:pPr>
      <w:rPr>
        <w:rFonts w:ascii="Symbol" w:hAnsi="Symbol" w:hint="default"/>
        <w:sz w:val="20"/>
      </w:rPr>
    </w:lvl>
    <w:lvl w:ilvl="2">
      <w:start w:val="1"/>
      <w:numFmt w:val="bullet"/>
      <w:lvlText w:val=""/>
      <w:lvlJc w:val="left"/>
      <w:pPr>
        <w:tabs>
          <w:tab w:val="num" w:pos="4140"/>
        </w:tabs>
        <w:ind w:left="4140" w:hanging="360"/>
      </w:pPr>
      <w:rPr>
        <w:rFonts w:ascii="Symbol" w:hAnsi="Symbol" w:hint="default"/>
        <w:sz w:val="20"/>
      </w:rPr>
    </w:lvl>
    <w:lvl w:ilvl="3" w:tentative="1">
      <w:start w:val="1"/>
      <w:numFmt w:val="bullet"/>
      <w:lvlText w:val=""/>
      <w:lvlJc w:val="left"/>
      <w:pPr>
        <w:tabs>
          <w:tab w:val="num" w:pos="4860"/>
        </w:tabs>
        <w:ind w:left="4860" w:hanging="360"/>
      </w:pPr>
      <w:rPr>
        <w:rFonts w:ascii="Symbol" w:hAnsi="Symbol" w:hint="default"/>
        <w:sz w:val="20"/>
      </w:rPr>
    </w:lvl>
    <w:lvl w:ilvl="4" w:tentative="1">
      <w:start w:val="1"/>
      <w:numFmt w:val="bullet"/>
      <w:lvlText w:val=""/>
      <w:lvlJc w:val="left"/>
      <w:pPr>
        <w:tabs>
          <w:tab w:val="num" w:pos="5580"/>
        </w:tabs>
        <w:ind w:left="5580" w:hanging="360"/>
      </w:pPr>
      <w:rPr>
        <w:rFonts w:ascii="Symbol" w:hAnsi="Symbol" w:hint="default"/>
        <w:sz w:val="20"/>
      </w:rPr>
    </w:lvl>
    <w:lvl w:ilvl="5" w:tentative="1">
      <w:start w:val="1"/>
      <w:numFmt w:val="bullet"/>
      <w:lvlText w:val=""/>
      <w:lvlJc w:val="left"/>
      <w:pPr>
        <w:tabs>
          <w:tab w:val="num" w:pos="6300"/>
        </w:tabs>
        <w:ind w:left="6300" w:hanging="360"/>
      </w:pPr>
      <w:rPr>
        <w:rFonts w:ascii="Symbol" w:hAnsi="Symbol" w:hint="default"/>
        <w:sz w:val="20"/>
      </w:rPr>
    </w:lvl>
    <w:lvl w:ilvl="6" w:tentative="1">
      <w:start w:val="1"/>
      <w:numFmt w:val="bullet"/>
      <w:lvlText w:val=""/>
      <w:lvlJc w:val="left"/>
      <w:pPr>
        <w:tabs>
          <w:tab w:val="num" w:pos="7020"/>
        </w:tabs>
        <w:ind w:left="7020" w:hanging="360"/>
      </w:pPr>
      <w:rPr>
        <w:rFonts w:ascii="Symbol" w:hAnsi="Symbol" w:hint="default"/>
        <w:sz w:val="20"/>
      </w:rPr>
    </w:lvl>
    <w:lvl w:ilvl="7" w:tentative="1">
      <w:start w:val="1"/>
      <w:numFmt w:val="bullet"/>
      <w:lvlText w:val=""/>
      <w:lvlJc w:val="left"/>
      <w:pPr>
        <w:tabs>
          <w:tab w:val="num" w:pos="7740"/>
        </w:tabs>
        <w:ind w:left="7740" w:hanging="360"/>
      </w:pPr>
      <w:rPr>
        <w:rFonts w:ascii="Symbol" w:hAnsi="Symbol" w:hint="default"/>
        <w:sz w:val="20"/>
      </w:rPr>
    </w:lvl>
    <w:lvl w:ilvl="8" w:tentative="1">
      <w:start w:val="1"/>
      <w:numFmt w:val="bullet"/>
      <w:lvlText w:val=""/>
      <w:lvlJc w:val="left"/>
      <w:pPr>
        <w:tabs>
          <w:tab w:val="num" w:pos="8460"/>
        </w:tabs>
        <w:ind w:left="8460" w:hanging="360"/>
      </w:pPr>
      <w:rPr>
        <w:rFonts w:ascii="Symbol" w:hAnsi="Symbol" w:hint="default"/>
        <w:sz w:val="20"/>
      </w:rPr>
    </w:lvl>
  </w:abstractNum>
  <w:abstractNum w:abstractNumId="94">
    <w:nsid w:val="53250BBF"/>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44C23D4"/>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5BB2D3F"/>
    <w:multiLevelType w:val="hybridMultilevel"/>
    <w:tmpl w:val="04987CF0"/>
    <w:lvl w:ilvl="0" w:tplc="0226D4C2">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nsid w:val="56776B05"/>
    <w:multiLevelType w:val="hybridMultilevel"/>
    <w:tmpl w:val="D32E16D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8">
    <w:nsid w:val="576046AC"/>
    <w:multiLevelType w:val="hybridMultilevel"/>
    <w:tmpl w:val="CFEE57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nsid w:val="59B13189"/>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5A3F5D8C"/>
    <w:multiLevelType w:val="multilevel"/>
    <w:tmpl w:val="049E6F5A"/>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
      <w:lvlJc w:val="left"/>
      <w:pPr>
        <w:tabs>
          <w:tab w:val="num" w:pos="6840"/>
        </w:tabs>
        <w:ind w:left="6840" w:hanging="360"/>
      </w:pPr>
      <w:rPr>
        <w:rFonts w:ascii="Symbol" w:hAnsi="Symbol" w:hint="default"/>
        <w:sz w:val="20"/>
      </w:rPr>
    </w:lvl>
    <w:lvl w:ilvl="2" w:tentative="1">
      <w:start w:val="1"/>
      <w:numFmt w:val="bullet"/>
      <w:lvlText w:val=""/>
      <w:lvlJc w:val="left"/>
      <w:pPr>
        <w:tabs>
          <w:tab w:val="num" w:pos="7560"/>
        </w:tabs>
        <w:ind w:left="7560" w:hanging="360"/>
      </w:pPr>
      <w:rPr>
        <w:rFonts w:ascii="Symbol" w:hAnsi="Symbol" w:hint="default"/>
        <w:sz w:val="20"/>
      </w:rPr>
    </w:lvl>
    <w:lvl w:ilvl="3" w:tentative="1">
      <w:start w:val="1"/>
      <w:numFmt w:val="bullet"/>
      <w:lvlText w:val=""/>
      <w:lvlJc w:val="left"/>
      <w:pPr>
        <w:tabs>
          <w:tab w:val="num" w:pos="8280"/>
        </w:tabs>
        <w:ind w:left="8280" w:hanging="360"/>
      </w:pPr>
      <w:rPr>
        <w:rFonts w:ascii="Symbol" w:hAnsi="Symbol" w:hint="default"/>
        <w:sz w:val="20"/>
      </w:rPr>
    </w:lvl>
    <w:lvl w:ilvl="4" w:tentative="1">
      <w:start w:val="1"/>
      <w:numFmt w:val="bullet"/>
      <w:lvlText w:val=""/>
      <w:lvlJc w:val="left"/>
      <w:pPr>
        <w:tabs>
          <w:tab w:val="num" w:pos="9000"/>
        </w:tabs>
        <w:ind w:left="9000" w:hanging="360"/>
      </w:pPr>
      <w:rPr>
        <w:rFonts w:ascii="Symbol" w:hAnsi="Symbol" w:hint="default"/>
        <w:sz w:val="20"/>
      </w:rPr>
    </w:lvl>
    <w:lvl w:ilvl="5" w:tentative="1">
      <w:start w:val="1"/>
      <w:numFmt w:val="bullet"/>
      <w:lvlText w:val=""/>
      <w:lvlJc w:val="left"/>
      <w:pPr>
        <w:tabs>
          <w:tab w:val="num" w:pos="9720"/>
        </w:tabs>
        <w:ind w:left="9720" w:hanging="360"/>
      </w:pPr>
      <w:rPr>
        <w:rFonts w:ascii="Symbol" w:hAnsi="Symbol" w:hint="default"/>
        <w:sz w:val="20"/>
      </w:rPr>
    </w:lvl>
    <w:lvl w:ilvl="6" w:tentative="1">
      <w:start w:val="1"/>
      <w:numFmt w:val="bullet"/>
      <w:lvlText w:val=""/>
      <w:lvlJc w:val="left"/>
      <w:pPr>
        <w:tabs>
          <w:tab w:val="num" w:pos="10440"/>
        </w:tabs>
        <w:ind w:left="10440" w:hanging="360"/>
      </w:pPr>
      <w:rPr>
        <w:rFonts w:ascii="Symbol" w:hAnsi="Symbol" w:hint="default"/>
        <w:sz w:val="20"/>
      </w:rPr>
    </w:lvl>
    <w:lvl w:ilvl="7" w:tentative="1">
      <w:start w:val="1"/>
      <w:numFmt w:val="bullet"/>
      <w:lvlText w:val=""/>
      <w:lvlJc w:val="left"/>
      <w:pPr>
        <w:tabs>
          <w:tab w:val="num" w:pos="11160"/>
        </w:tabs>
        <w:ind w:left="11160" w:hanging="360"/>
      </w:pPr>
      <w:rPr>
        <w:rFonts w:ascii="Symbol" w:hAnsi="Symbol" w:hint="default"/>
        <w:sz w:val="20"/>
      </w:rPr>
    </w:lvl>
    <w:lvl w:ilvl="8" w:tentative="1">
      <w:start w:val="1"/>
      <w:numFmt w:val="bullet"/>
      <w:lvlText w:val=""/>
      <w:lvlJc w:val="left"/>
      <w:pPr>
        <w:tabs>
          <w:tab w:val="num" w:pos="11880"/>
        </w:tabs>
        <w:ind w:left="11880" w:hanging="360"/>
      </w:pPr>
      <w:rPr>
        <w:rFonts w:ascii="Symbol" w:hAnsi="Symbol" w:hint="default"/>
        <w:sz w:val="20"/>
      </w:rPr>
    </w:lvl>
  </w:abstractNum>
  <w:abstractNum w:abstractNumId="101">
    <w:nsid w:val="5A96060D"/>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AB04BE4"/>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AE2687C"/>
    <w:multiLevelType w:val="hybridMultilevel"/>
    <w:tmpl w:val="5936E79A"/>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04">
    <w:nsid w:val="5B1C79EC"/>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5B5C1EF2"/>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C4E5685"/>
    <w:multiLevelType w:val="hybridMultilevel"/>
    <w:tmpl w:val="DEA030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5C4E6563"/>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5CFC0022"/>
    <w:multiLevelType w:val="hybridMultilevel"/>
    <w:tmpl w:val="9B800C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5D9F551B"/>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E495EDA"/>
    <w:multiLevelType w:val="hybridMultilevel"/>
    <w:tmpl w:val="074E85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1">
    <w:nsid w:val="605C6DB3"/>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21D427E"/>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62CB4198"/>
    <w:multiLevelType w:val="multilevel"/>
    <w:tmpl w:val="2A2C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35A3054"/>
    <w:multiLevelType w:val="hybridMultilevel"/>
    <w:tmpl w:val="C5F288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63870F24"/>
    <w:multiLevelType w:val="hybridMultilevel"/>
    <w:tmpl w:val="6C30D946"/>
    <w:lvl w:ilvl="0" w:tplc="EA5C60C8">
      <w:start w:val="1"/>
      <w:numFmt w:val="decimal"/>
      <w:lvlText w:val="%1."/>
      <w:lvlJc w:val="left"/>
      <w:pPr>
        <w:ind w:left="720" w:hanging="360"/>
      </w:pPr>
      <w:rPr>
        <w:rFonts w:eastAsiaTheme="minorHAnsi" w:cstheme="minorBidi" w:hint="default"/>
        <w:b/>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nsid w:val="645A2274"/>
    <w:multiLevelType w:val="hybridMultilevel"/>
    <w:tmpl w:val="08CE4A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7">
    <w:nsid w:val="656D47DE"/>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65886BD2"/>
    <w:multiLevelType w:val="multilevel"/>
    <w:tmpl w:val="6A2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658C009D"/>
    <w:multiLevelType w:val="multilevel"/>
    <w:tmpl w:val="F07455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0">
    <w:nsid w:val="675C74E3"/>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67FA2F7F"/>
    <w:multiLevelType w:val="hybridMultilevel"/>
    <w:tmpl w:val="B6320E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2">
    <w:nsid w:val="68850F3C"/>
    <w:multiLevelType w:val="hybridMultilevel"/>
    <w:tmpl w:val="6AA6D8D0"/>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3">
    <w:nsid w:val="689269FE"/>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90E0896"/>
    <w:multiLevelType w:val="multilevel"/>
    <w:tmpl w:val="C6868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eastAsiaTheme="minorHAnsi" w:cstheme="minorBidi"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6A3B1C37"/>
    <w:multiLevelType w:val="hybridMultilevel"/>
    <w:tmpl w:val="488697F0"/>
    <w:lvl w:ilvl="0" w:tplc="50BCD428">
      <w:start w:val="1"/>
      <w:numFmt w:val="bullet"/>
      <w:lvlText w:val=""/>
      <w:lvlJc w:val="left"/>
      <w:pPr>
        <w:tabs>
          <w:tab w:val="num" w:pos="720"/>
        </w:tabs>
        <w:ind w:left="720" w:hanging="360"/>
      </w:pPr>
      <w:rPr>
        <w:rFonts w:ascii="Symbol" w:hAnsi="Symbol" w:hint="default"/>
        <w:sz w:val="20"/>
      </w:rPr>
    </w:lvl>
    <w:lvl w:ilvl="1" w:tplc="AC666E8C">
      <w:start w:val="1"/>
      <w:numFmt w:val="bullet"/>
      <w:lvlText w:val=""/>
      <w:lvlJc w:val="left"/>
      <w:pPr>
        <w:tabs>
          <w:tab w:val="num" w:pos="1440"/>
        </w:tabs>
        <w:ind w:left="1440" w:hanging="360"/>
      </w:pPr>
      <w:rPr>
        <w:rFonts w:ascii="Symbol" w:hAnsi="Symbol" w:hint="default"/>
        <w:sz w:val="20"/>
      </w:rPr>
    </w:lvl>
    <w:lvl w:ilvl="2" w:tplc="846E00EC" w:tentative="1">
      <w:start w:val="1"/>
      <w:numFmt w:val="bullet"/>
      <w:lvlText w:val=""/>
      <w:lvlJc w:val="left"/>
      <w:pPr>
        <w:tabs>
          <w:tab w:val="num" w:pos="2160"/>
        </w:tabs>
        <w:ind w:left="2160" w:hanging="360"/>
      </w:pPr>
      <w:rPr>
        <w:rFonts w:ascii="Symbol" w:hAnsi="Symbol" w:hint="default"/>
        <w:sz w:val="20"/>
      </w:rPr>
    </w:lvl>
    <w:lvl w:ilvl="3" w:tplc="BB0893E2" w:tentative="1">
      <w:start w:val="1"/>
      <w:numFmt w:val="bullet"/>
      <w:lvlText w:val=""/>
      <w:lvlJc w:val="left"/>
      <w:pPr>
        <w:tabs>
          <w:tab w:val="num" w:pos="2880"/>
        </w:tabs>
        <w:ind w:left="2880" w:hanging="360"/>
      </w:pPr>
      <w:rPr>
        <w:rFonts w:ascii="Symbol" w:hAnsi="Symbol" w:hint="default"/>
        <w:sz w:val="20"/>
      </w:rPr>
    </w:lvl>
    <w:lvl w:ilvl="4" w:tplc="EA3C9650" w:tentative="1">
      <w:start w:val="1"/>
      <w:numFmt w:val="bullet"/>
      <w:lvlText w:val=""/>
      <w:lvlJc w:val="left"/>
      <w:pPr>
        <w:tabs>
          <w:tab w:val="num" w:pos="3600"/>
        </w:tabs>
        <w:ind w:left="3600" w:hanging="360"/>
      </w:pPr>
      <w:rPr>
        <w:rFonts w:ascii="Symbol" w:hAnsi="Symbol" w:hint="default"/>
        <w:sz w:val="20"/>
      </w:rPr>
    </w:lvl>
    <w:lvl w:ilvl="5" w:tplc="E8AA4CBC" w:tentative="1">
      <w:start w:val="1"/>
      <w:numFmt w:val="bullet"/>
      <w:lvlText w:val=""/>
      <w:lvlJc w:val="left"/>
      <w:pPr>
        <w:tabs>
          <w:tab w:val="num" w:pos="4320"/>
        </w:tabs>
        <w:ind w:left="4320" w:hanging="360"/>
      </w:pPr>
      <w:rPr>
        <w:rFonts w:ascii="Symbol" w:hAnsi="Symbol" w:hint="default"/>
        <w:sz w:val="20"/>
      </w:rPr>
    </w:lvl>
    <w:lvl w:ilvl="6" w:tplc="49CA533E" w:tentative="1">
      <w:start w:val="1"/>
      <w:numFmt w:val="bullet"/>
      <w:lvlText w:val=""/>
      <w:lvlJc w:val="left"/>
      <w:pPr>
        <w:tabs>
          <w:tab w:val="num" w:pos="5040"/>
        </w:tabs>
        <w:ind w:left="5040" w:hanging="360"/>
      </w:pPr>
      <w:rPr>
        <w:rFonts w:ascii="Symbol" w:hAnsi="Symbol" w:hint="default"/>
        <w:sz w:val="20"/>
      </w:rPr>
    </w:lvl>
    <w:lvl w:ilvl="7" w:tplc="C60683EA" w:tentative="1">
      <w:start w:val="1"/>
      <w:numFmt w:val="bullet"/>
      <w:lvlText w:val=""/>
      <w:lvlJc w:val="left"/>
      <w:pPr>
        <w:tabs>
          <w:tab w:val="num" w:pos="5760"/>
        </w:tabs>
        <w:ind w:left="5760" w:hanging="360"/>
      </w:pPr>
      <w:rPr>
        <w:rFonts w:ascii="Symbol" w:hAnsi="Symbol" w:hint="default"/>
        <w:sz w:val="20"/>
      </w:rPr>
    </w:lvl>
    <w:lvl w:ilvl="8" w:tplc="4038EE5E" w:tentative="1">
      <w:start w:val="1"/>
      <w:numFmt w:val="bullet"/>
      <w:lvlText w:val=""/>
      <w:lvlJc w:val="left"/>
      <w:pPr>
        <w:tabs>
          <w:tab w:val="num" w:pos="6480"/>
        </w:tabs>
        <w:ind w:left="6480" w:hanging="360"/>
      </w:pPr>
      <w:rPr>
        <w:rFonts w:ascii="Symbol" w:hAnsi="Symbol" w:hint="default"/>
        <w:sz w:val="20"/>
      </w:rPr>
    </w:lvl>
  </w:abstractNum>
  <w:abstractNum w:abstractNumId="126">
    <w:nsid w:val="6A55066E"/>
    <w:multiLevelType w:val="hybridMultilevel"/>
    <w:tmpl w:val="BB8679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7">
    <w:nsid w:val="6BB835F0"/>
    <w:multiLevelType w:val="hybridMultilevel"/>
    <w:tmpl w:val="FA7E752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8">
    <w:nsid w:val="6C0436CB"/>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6E556F92"/>
    <w:multiLevelType w:val="hybridMultilevel"/>
    <w:tmpl w:val="6A2469D4"/>
    <w:lvl w:ilvl="0" w:tplc="B066A408">
      <w:start w:val="1"/>
      <w:numFmt w:val="decimal"/>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0">
    <w:nsid w:val="6E8C4572"/>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E8E1FBB"/>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F282258"/>
    <w:multiLevelType w:val="hybridMultilevel"/>
    <w:tmpl w:val="8CA8A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nsid w:val="6F7813E6"/>
    <w:multiLevelType w:val="hybridMultilevel"/>
    <w:tmpl w:val="19EA97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4">
    <w:nsid w:val="6FBC5D55"/>
    <w:multiLevelType w:val="multilevel"/>
    <w:tmpl w:val="A9A0D1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FD50594"/>
    <w:multiLevelType w:val="hybridMultilevel"/>
    <w:tmpl w:val="3D4612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6">
    <w:nsid w:val="70251669"/>
    <w:multiLevelType w:val="multilevel"/>
    <w:tmpl w:val="F07455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7">
    <w:nsid w:val="70414325"/>
    <w:multiLevelType w:val="multilevel"/>
    <w:tmpl w:val="3E70B26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8">
    <w:nsid w:val="705542A2"/>
    <w:multiLevelType w:val="hybridMultilevel"/>
    <w:tmpl w:val="145698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9">
    <w:nsid w:val="711E589B"/>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712D09B5"/>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71CC6B09"/>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72707F1E"/>
    <w:multiLevelType w:val="hybridMultilevel"/>
    <w:tmpl w:val="56788A3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3">
    <w:nsid w:val="72847B01"/>
    <w:multiLevelType w:val="hybridMultilevel"/>
    <w:tmpl w:val="61463F68"/>
    <w:lvl w:ilvl="0" w:tplc="C20AA558">
      <w:start w:val="1"/>
      <w:numFmt w:val="bullet"/>
      <w:lvlText w:val=""/>
      <w:lvlJc w:val="left"/>
      <w:pPr>
        <w:tabs>
          <w:tab w:val="num" w:pos="720"/>
        </w:tabs>
        <w:ind w:left="720" w:hanging="360"/>
      </w:pPr>
      <w:rPr>
        <w:rFonts w:ascii="Symbol" w:hAnsi="Symbol" w:hint="default"/>
        <w:sz w:val="20"/>
      </w:rPr>
    </w:lvl>
    <w:lvl w:ilvl="1" w:tplc="C66CD79E">
      <w:start w:val="1"/>
      <w:numFmt w:val="decimal"/>
      <w:lvlText w:val="%2."/>
      <w:lvlJc w:val="left"/>
      <w:pPr>
        <w:tabs>
          <w:tab w:val="num" w:pos="1440"/>
        </w:tabs>
        <w:ind w:left="1440" w:hanging="360"/>
      </w:pPr>
    </w:lvl>
    <w:lvl w:ilvl="2" w:tplc="69F69022">
      <w:numFmt w:val="bullet"/>
      <w:lvlText w:val=""/>
      <w:lvlJc w:val="left"/>
      <w:pPr>
        <w:tabs>
          <w:tab w:val="num" w:pos="2160"/>
        </w:tabs>
        <w:ind w:left="2160" w:hanging="360"/>
      </w:pPr>
      <w:rPr>
        <w:rFonts w:ascii="Symbol" w:hAnsi="Symbol" w:hint="default"/>
        <w:sz w:val="20"/>
      </w:rPr>
    </w:lvl>
    <w:lvl w:ilvl="3" w:tplc="D4369F34" w:tentative="1">
      <w:numFmt w:val="bullet"/>
      <w:lvlText w:val=""/>
      <w:lvlJc w:val="left"/>
      <w:pPr>
        <w:tabs>
          <w:tab w:val="num" w:pos="2880"/>
        </w:tabs>
        <w:ind w:left="2880" w:hanging="360"/>
      </w:pPr>
      <w:rPr>
        <w:rFonts w:ascii="Symbol" w:hAnsi="Symbol" w:hint="default"/>
        <w:sz w:val="20"/>
      </w:rPr>
    </w:lvl>
    <w:lvl w:ilvl="4" w:tplc="0AA6D364" w:tentative="1">
      <w:start w:val="1"/>
      <w:numFmt w:val="bullet"/>
      <w:lvlText w:val=""/>
      <w:lvlJc w:val="left"/>
      <w:pPr>
        <w:tabs>
          <w:tab w:val="num" w:pos="3600"/>
        </w:tabs>
        <w:ind w:left="3600" w:hanging="360"/>
      </w:pPr>
      <w:rPr>
        <w:rFonts w:ascii="Wingdings" w:hAnsi="Wingdings" w:hint="default"/>
        <w:sz w:val="20"/>
      </w:rPr>
    </w:lvl>
    <w:lvl w:ilvl="5" w:tplc="4AE6DA40" w:tentative="1">
      <w:start w:val="1"/>
      <w:numFmt w:val="bullet"/>
      <w:lvlText w:val=""/>
      <w:lvlJc w:val="left"/>
      <w:pPr>
        <w:tabs>
          <w:tab w:val="num" w:pos="4320"/>
        </w:tabs>
        <w:ind w:left="4320" w:hanging="360"/>
      </w:pPr>
      <w:rPr>
        <w:rFonts w:ascii="Wingdings" w:hAnsi="Wingdings" w:hint="default"/>
        <w:sz w:val="20"/>
      </w:rPr>
    </w:lvl>
    <w:lvl w:ilvl="6" w:tplc="820EDF0C" w:tentative="1">
      <w:start w:val="1"/>
      <w:numFmt w:val="bullet"/>
      <w:lvlText w:val=""/>
      <w:lvlJc w:val="left"/>
      <w:pPr>
        <w:tabs>
          <w:tab w:val="num" w:pos="5040"/>
        </w:tabs>
        <w:ind w:left="5040" w:hanging="360"/>
      </w:pPr>
      <w:rPr>
        <w:rFonts w:ascii="Wingdings" w:hAnsi="Wingdings" w:hint="default"/>
        <w:sz w:val="20"/>
      </w:rPr>
    </w:lvl>
    <w:lvl w:ilvl="7" w:tplc="8466C524" w:tentative="1">
      <w:start w:val="1"/>
      <w:numFmt w:val="bullet"/>
      <w:lvlText w:val=""/>
      <w:lvlJc w:val="left"/>
      <w:pPr>
        <w:tabs>
          <w:tab w:val="num" w:pos="5760"/>
        </w:tabs>
        <w:ind w:left="5760" w:hanging="360"/>
      </w:pPr>
      <w:rPr>
        <w:rFonts w:ascii="Wingdings" w:hAnsi="Wingdings" w:hint="default"/>
        <w:sz w:val="20"/>
      </w:rPr>
    </w:lvl>
    <w:lvl w:ilvl="8" w:tplc="9948E6DA"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38D264D"/>
    <w:multiLevelType w:val="hybridMultilevel"/>
    <w:tmpl w:val="39ECA6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5">
    <w:nsid w:val="73DC04D5"/>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74D02ADD"/>
    <w:multiLevelType w:val="hybridMultilevel"/>
    <w:tmpl w:val="7C9A9A8A"/>
    <w:lvl w:ilvl="0" w:tplc="DAACAACE">
      <w:start w:val="1"/>
      <w:numFmt w:val="bullet"/>
      <w:lvlText w:val=""/>
      <w:lvlJc w:val="left"/>
      <w:pPr>
        <w:ind w:left="1800" w:hanging="360"/>
      </w:pPr>
      <w:rPr>
        <w:rFonts w:ascii="Symbol" w:hAnsi="Symbol" w:hint="default"/>
        <w:sz w:val="2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7">
    <w:nsid w:val="7504761A"/>
    <w:multiLevelType w:val="hybridMultilevel"/>
    <w:tmpl w:val="1488F214"/>
    <w:lvl w:ilvl="0" w:tplc="7080756E">
      <w:start w:val="1"/>
      <w:numFmt w:val="bullet"/>
      <w:lvlText w:val=""/>
      <w:lvlJc w:val="left"/>
      <w:pPr>
        <w:ind w:left="360" w:hanging="360"/>
      </w:pPr>
      <w:rPr>
        <w:rFonts w:ascii="Symbol" w:hAnsi="Symbol" w:hint="default"/>
        <w:color w:val="auto"/>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8">
    <w:nsid w:val="76B966DA"/>
    <w:multiLevelType w:val="multilevel"/>
    <w:tmpl w:val="0F78C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heme="minorHAnsi" w:eastAsia="Times New Roman" w:hAnsiTheme="minorHAnsi"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76CF222B"/>
    <w:multiLevelType w:val="hybridMultilevel"/>
    <w:tmpl w:val="BBFA14B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nsid w:val="78D146EC"/>
    <w:multiLevelType w:val="hybridMultilevel"/>
    <w:tmpl w:val="3A46DB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1">
    <w:nsid w:val="7A835130"/>
    <w:multiLevelType w:val="multilevel"/>
    <w:tmpl w:val="AC5E46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AB07ED7"/>
    <w:multiLevelType w:val="hybridMultilevel"/>
    <w:tmpl w:val="C6401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nsid w:val="7D1C64A6"/>
    <w:multiLevelType w:val="multilevel"/>
    <w:tmpl w:val="10F00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7EB672FA"/>
    <w:multiLevelType w:val="hybridMultilevel"/>
    <w:tmpl w:val="3E3A81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5">
    <w:nsid w:val="7FE95EF5"/>
    <w:multiLevelType w:val="hybridMultilevel"/>
    <w:tmpl w:val="418AA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8"/>
  </w:num>
  <w:num w:numId="2">
    <w:abstractNumId w:val="25"/>
  </w:num>
  <w:num w:numId="3">
    <w:abstractNumId w:val="66"/>
  </w:num>
  <w:num w:numId="4">
    <w:abstractNumId w:val="153"/>
  </w:num>
  <w:num w:numId="5">
    <w:abstractNumId w:val="1"/>
  </w:num>
  <w:num w:numId="6">
    <w:abstractNumId w:val="48"/>
  </w:num>
  <w:num w:numId="7">
    <w:abstractNumId w:val="100"/>
  </w:num>
  <w:num w:numId="8">
    <w:abstractNumId w:val="33"/>
  </w:num>
  <w:num w:numId="9">
    <w:abstractNumId w:val="13"/>
  </w:num>
  <w:num w:numId="10">
    <w:abstractNumId w:val="148"/>
  </w:num>
  <w:num w:numId="11">
    <w:abstractNumId w:val="125"/>
  </w:num>
  <w:num w:numId="12">
    <w:abstractNumId w:val="11"/>
  </w:num>
  <w:num w:numId="13">
    <w:abstractNumId w:val="78"/>
  </w:num>
  <w:num w:numId="14">
    <w:abstractNumId w:val="88"/>
  </w:num>
  <w:num w:numId="15">
    <w:abstractNumId w:val="113"/>
  </w:num>
  <w:num w:numId="16">
    <w:abstractNumId w:val="118"/>
  </w:num>
  <w:num w:numId="17">
    <w:abstractNumId w:val="86"/>
  </w:num>
  <w:num w:numId="18">
    <w:abstractNumId w:val="149"/>
  </w:num>
  <w:num w:numId="19">
    <w:abstractNumId w:val="106"/>
  </w:num>
  <w:num w:numId="20">
    <w:abstractNumId w:val="9"/>
  </w:num>
  <w:num w:numId="21">
    <w:abstractNumId w:val="7"/>
  </w:num>
  <w:num w:numId="22">
    <w:abstractNumId w:val="55"/>
  </w:num>
  <w:num w:numId="23">
    <w:abstractNumId w:val="76"/>
  </w:num>
  <w:num w:numId="24">
    <w:abstractNumId w:val="110"/>
  </w:num>
  <w:num w:numId="25">
    <w:abstractNumId w:val="53"/>
  </w:num>
  <w:num w:numId="26">
    <w:abstractNumId w:val="59"/>
  </w:num>
  <w:num w:numId="27">
    <w:abstractNumId w:val="69"/>
  </w:num>
  <w:num w:numId="28">
    <w:abstractNumId w:val="19"/>
    <w:lvlOverride w:ilvl="0">
      <w:startOverride w:val="1"/>
    </w:lvlOverride>
  </w:num>
  <w:num w:numId="29">
    <w:abstractNumId w:val="49"/>
    <w:lvlOverride w:ilvl="0">
      <w:startOverride w:val="2"/>
    </w:lvlOverride>
  </w:num>
  <w:num w:numId="30">
    <w:abstractNumId w:val="112"/>
  </w:num>
  <w:num w:numId="31">
    <w:abstractNumId w:val="58"/>
  </w:num>
  <w:num w:numId="32">
    <w:abstractNumId w:val="2"/>
  </w:num>
  <w:num w:numId="33">
    <w:abstractNumId w:val="30"/>
  </w:num>
  <w:num w:numId="34">
    <w:abstractNumId w:val="64"/>
    <w:lvlOverride w:ilvl="0">
      <w:startOverride w:val="1"/>
    </w:lvlOverride>
  </w:num>
  <w:num w:numId="35">
    <w:abstractNumId w:val="39"/>
  </w:num>
  <w:num w:numId="36">
    <w:abstractNumId w:val="107"/>
  </w:num>
  <w:num w:numId="37">
    <w:abstractNumId w:val="105"/>
  </w:num>
  <w:num w:numId="38">
    <w:abstractNumId w:val="94"/>
  </w:num>
  <w:num w:numId="39">
    <w:abstractNumId w:val="84"/>
  </w:num>
  <w:num w:numId="40">
    <w:abstractNumId w:val="123"/>
  </w:num>
  <w:num w:numId="41">
    <w:abstractNumId w:val="141"/>
  </w:num>
  <w:num w:numId="42">
    <w:abstractNumId w:val="14"/>
  </w:num>
  <w:num w:numId="43">
    <w:abstractNumId w:val="91"/>
  </w:num>
  <w:num w:numId="44">
    <w:abstractNumId w:val="101"/>
  </w:num>
  <w:num w:numId="45">
    <w:abstractNumId w:val="45"/>
  </w:num>
  <w:num w:numId="46">
    <w:abstractNumId w:val="5"/>
  </w:num>
  <w:num w:numId="47">
    <w:abstractNumId w:val="56"/>
  </w:num>
  <w:num w:numId="48">
    <w:abstractNumId w:val="68"/>
  </w:num>
  <w:num w:numId="49">
    <w:abstractNumId w:val="81"/>
  </w:num>
  <w:num w:numId="50">
    <w:abstractNumId w:val="95"/>
  </w:num>
  <w:num w:numId="51">
    <w:abstractNumId w:val="85"/>
  </w:num>
  <w:num w:numId="52">
    <w:abstractNumId w:val="50"/>
  </w:num>
  <w:num w:numId="53">
    <w:abstractNumId w:val="67"/>
  </w:num>
  <w:num w:numId="54">
    <w:abstractNumId w:val="31"/>
  </w:num>
  <w:num w:numId="55">
    <w:abstractNumId w:val="140"/>
  </w:num>
  <w:num w:numId="56">
    <w:abstractNumId w:val="42"/>
  </w:num>
  <w:num w:numId="57">
    <w:abstractNumId w:val="4"/>
    <w:lvlOverride w:ilvl="0">
      <w:startOverride w:val="1"/>
    </w:lvlOverride>
  </w:num>
  <w:num w:numId="58">
    <w:abstractNumId w:val="87"/>
  </w:num>
  <w:num w:numId="59">
    <w:abstractNumId w:val="61"/>
    <w:lvlOverride w:ilvl="0">
      <w:startOverride w:val="1"/>
    </w:lvlOverride>
  </w:num>
  <w:num w:numId="60">
    <w:abstractNumId w:val="99"/>
  </w:num>
  <w:num w:numId="61">
    <w:abstractNumId w:val="10"/>
    <w:lvlOverride w:ilvl="0">
      <w:startOverride w:val="1"/>
    </w:lvlOverride>
  </w:num>
  <w:num w:numId="62">
    <w:abstractNumId w:val="73"/>
    <w:lvlOverride w:ilvl="0">
      <w:startOverride w:val="1"/>
    </w:lvlOverride>
  </w:num>
  <w:num w:numId="63">
    <w:abstractNumId w:val="73"/>
    <w:lvlOverride w:ilvl="0"/>
    <w:lvlOverride w:ilvl="1">
      <w:startOverride w:val="1"/>
    </w:lvlOverride>
  </w:num>
  <w:num w:numId="64">
    <w:abstractNumId w:val="16"/>
  </w:num>
  <w:num w:numId="65">
    <w:abstractNumId w:val="98"/>
  </w:num>
  <w:num w:numId="66">
    <w:abstractNumId w:val="23"/>
  </w:num>
  <w:num w:numId="67">
    <w:abstractNumId w:val="154"/>
  </w:num>
  <w:num w:numId="68">
    <w:abstractNumId w:val="38"/>
  </w:num>
  <w:num w:numId="69">
    <w:abstractNumId w:val="90"/>
  </w:num>
  <w:num w:numId="70">
    <w:abstractNumId w:val="97"/>
  </w:num>
  <w:num w:numId="71">
    <w:abstractNumId w:val="26"/>
  </w:num>
  <w:num w:numId="72">
    <w:abstractNumId w:val="131"/>
  </w:num>
  <w:num w:numId="73">
    <w:abstractNumId w:val="3"/>
  </w:num>
  <w:num w:numId="74">
    <w:abstractNumId w:val="124"/>
  </w:num>
  <w:num w:numId="75">
    <w:abstractNumId w:val="115"/>
  </w:num>
  <w:num w:numId="76">
    <w:abstractNumId w:val="60"/>
  </w:num>
  <w:num w:numId="77">
    <w:abstractNumId w:val="127"/>
  </w:num>
  <w:num w:numId="78">
    <w:abstractNumId w:val="62"/>
  </w:num>
  <w:num w:numId="79">
    <w:abstractNumId w:val="46"/>
  </w:num>
  <w:num w:numId="80">
    <w:abstractNumId w:val="122"/>
  </w:num>
  <w:num w:numId="81">
    <w:abstractNumId w:val="111"/>
  </w:num>
  <w:num w:numId="82">
    <w:abstractNumId w:val="72"/>
  </w:num>
  <w:num w:numId="83">
    <w:abstractNumId w:val="102"/>
  </w:num>
  <w:num w:numId="84">
    <w:abstractNumId w:val="63"/>
    <w:lvlOverride w:ilvl="0">
      <w:startOverride w:val="1"/>
    </w:lvlOverride>
  </w:num>
  <w:num w:numId="85">
    <w:abstractNumId w:val="151"/>
    <w:lvlOverride w:ilvl="0">
      <w:startOverride w:val="1"/>
    </w:lvlOverride>
  </w:num>
  <w:num w:numId="86">
    <w:abstractNumId w:val="134"/>
    <w:lvlOverride w:ilvl="0">
      <w:startOverride w:val="2"/>
    </w:lvlOverride>
  </w:num>
  <w:num w:numId="87">
    <w:abstractNumId w:val="12"/>
    <w:lvlOverride w:ilvl="0">
      <w:startOverride w:val="1"/>
    </w:lvlOverride>
  </w:num>
  <w:num w:numId="88">
    <w:abstractNumId w:val="120"/>
  </w:num>
  <w:num w:numId="89">
    <w:abstractNumId w:val="128"/>
  </w:num>
  <w:num w:numId="90">
    <w:abstractNumId w:val="41"/>
  </w:num>
  <w:num w:numId="91">
    <w:abstractNumId w:val="36"/>
  </w:num>
  <w:num w:numId="92">
    <w:abstractNumId w:val="71"/>
  </w:num>
  <w:num w:numId="93">
    <w:abstractNumId w:val="130"/>
  </w:num>
  <w:num w:numId="94">
    <w:abstractNumId w:val="104"/>
  </w:num>
  <w:num w:numId="95">
    <w:abstractNumId w:val="28"/>
  </w:num>
  <w:num w:numId="96">
    <w:abstractNumId w:val="65"/>
  </w:num>
  <w:num w:numId="97">
    <w:abstractNumId w:val="139"/>
  </w:num>
  <w:num w:numId="98">
    <w:abstractNumId w:val="145"/>
  </w:num>
  <w:num w:numId="99">
    <w:abstractNumId w:val="24"/>
  </w:num>
  <w:num w:numId="100">
    <w:abstractNumId w:val="109"/>
  </w:num>
  <w:num w:numId="101">
    <w:abstractNumId w:val="109"/>
    <w:lvlOverride w:ilvl="1">
      <w:startOverride w:val="1"/>
    </w:lvlOverride>
  </w:num>
  <w:num w:numId="102">
    <w:abstractNumId w:val="77"/>
  </w:num>
  <w:num w:numId="103">
    <w:abstractNumId w:val="29"/>
  </w:num>
  <w:num w:numId="104">
    <w:abstractNumId w:val="93"/>
  </w:num>
  <w:num w:numId="105">
    <w:abstractNumId w:val="119"/>
  </w:num>
  <w:num w:numId="106">
    <w:abstractNumId w:val="117"/>
  </w:num>
  <w:num w:numId="107">
    <w:abstractNumId w:val="152"/>
  </w:num>
  <w:num w:numId="108">
    <w:abstractNumId w:val="54"/>
  </w:num>
  <w:num w:numId="109">
    <w:abstractNumId w:val="18"/>
  </w:num>
  <w:num w:numId="110">
    <w:abstractNumId w:val="47"/>
  </w:num>
  <w:num w:numId="111">
    <w:abstractNumId w:val="8"/>
  </w:num>
  <w:num w:numId="112">
    <w:abstractNumId w:val="132"/>
  </w:num>
  <w:num w:numId="113">
    <w:abstractNumId w:val="6"/>
  </w:num>
  <w:num w:numId="114">
    <w:abstractNumId w:val="92"/>
  </w:num>
  <w:num w:numId="115">
    <w:abstractNumId w:val="40"/>
  </w:num>
  <w:num w:numId="116">
    <w:abstractNumId w:val="40"/>
    <w:lvlOverride w:ilvl="2">
      <w:lvl w:ilvl="2">
        <w:numFmt w:val="bullet"/>
        <w:lvlText w:val=""/>
        <w:lvlJc w:val="left"/>
        <w:pPr>
          <w:tabs>
            <w:tab w:val="num" w:pos="2160"/>
          </w:tabs>
          <w:ind w:left="2160" w:hanging="360"/>
        </w:pPr>
        <w:rPr>
          <w:rFonts w:ascii="Symbol" w:hAnsi="Symbol" w:hint="default"/>
          <w:sz w:val="20"/>
        </w:rPr>
      </w:lvl>
    </w:lvlOverride>
  </w:num>
  <w:num w:numId="117">
    <w:abstractNumId w:val="40"/>
    <w:lvlOverride w:ilvl="2">
      <w:lvl w:ilvl="2">
        <w:numFmt w:val="bullet"/>
        <w:lvlText w:val="o"/>
        <w:lvlJc w:val="left"/>
        <w:pPr>
          <w:tabs>
            <w:tab w:val="num" w:pos="2160"/>
          </w:tabs>
          <w:ind w:left="2160" w:hanging="360"/>
        </w:pPr>
        <w:rPr>
          <w:rFonts w:ascii="Courier New" w:hAnsi="Courier New" w:hint="default"/>
          <w:sz w:val="20"/>
        </w:rPr>
      </w:lvl>
    </w:lvlOverride>
  </w:num>
  <w:num w:numId="118">
    <w:abstractNumId w:val="40"/>
    <w:lvlOverride w:ilvl="2">
      <w:lvl w:ilvl="2">
        <w:numFmt w:val="bullet"/>
        <w:lvlText w:val=""/>
        <w:lvlJc w:val="left"/>
        <w:pPr>
          <w:tabs>
            <w:tab w:val="num" w:pos="2160"/>
          </w:tabs>
          <w:ind w:left="2160" w:hanging="360"/>
        </w:pPr>
        <w:rPr>
          <w:rFonts w:ascii="Symbol" w:hAnsi="Symbol" w:hint="default"/>
          <w:sz w:val="20"/>
        </w:rPr>
      </w:lvl>
    </w:lvlOverride>
  </w:num>
  <w:num w:numId="119">
    <w:abstractNumId w:val="4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20">
    <w:abstractNumId w:val="27"/>
  </w:num>
  <w:num w:numId="121">
    <w:abstractNumId w:val="27"/>
    <w:lvlOverride w:ilvl="1">
      <w:lvl w:ilvl="1" w:tplc="9C588CB8">
        <w:numFmt w:val="bullet"/>
        <w:lvlText w:val=""/>
        <w:lvlJc w:val="left"/>
        <w:pPr>
          <w:tabs>
            <w:tab w:val="num" w:pos="1440"/>
          </w:tabs>
          <w:ind w:left="1440" w:hanging="360"/>
        </w:pPr>
        <w:rPr>
          <w:rFonts w:ascii="Symbol" w:hAnsi="Symbol" w:hint="default"/>
          <w:sz w:val="20"/>
        </w:rPr>
      </w:lvl>
    </w:lvlOverride>
  </w:num>
  <w:num w:numId="122">
    <w:abstractNumId w:val="75"/>
  </w:num>
  <w:num w:numId="123">
    <w:abstractNumId w:val="75"/>
    <w:lvlOverride w:ilvl="1">
      <w:startOverride w:val="1"/>
    </w:lvlOverride>
  </w:num>
  <w:num w:numId="124">
    <w:abstractNumId w:val="75"/>
    <w:lvlOverride w:ilvl="1"/>
    <w:lvlOverride w:ilvl="2">
      <w:startOverride w:val="1"/>
    </w:lvlOverride>
  </w:num>
  <w:num w:numId="125">
    <w:abstractNumId w:val="75"/>
    <w:lvlOverride w:ilvl="1">
      <w:startOverride w:val="1"/>
    </w:lvlOverride>
    <w:lvlOverride w:ilvl="2"/>
  </w:num>
  <w:num w:numId="126">
    <w:abstractNumId w:val="75"/>
    <w:lvlOverride w:ilvl="1">
      <w:startOverride w:val="2"/>
    </w:lvlOverride>
    <w:lvlOverride w:ilvl="2"/>
  </w:num>
  <w:num w:numId="127">
    <w:abstractNumId w:val="143"/>
    <w:lvlOverride w:ilvl="1">
      <w:startOverride w:val="3"/>
    </w:lvlOverride>
  </w:num>
  <w:num w:numId="128">
    <w:abstractNumId w:val="114"/>
  </w:num>
  <w:num w:numId="129">
    <w:abstractNumId w:val="126"/>
  </w:num>
  <w:num w:numId="130">
    <w:abstractNumId w:val="20"/>
  </w:num>
  <w:num w:numId="131">
    <w:abstractNumId w:val="121"/>
  </w:num>
  <w:num w:numId="132">
    <w:abstractNumId w:val="35"/>
  </w:num>
  <w:num w:numId="133">
    <w:abstractNumId w:val="83"/>
  </w:num>
  <w:num w:numId="134">
    <w:abstractNumId w:val="17"/>
  </w:num>
  <w:num w:numId="135">
    <w:abstractNumId w:val="0"/>
  </w:num>
  <w:num w:numId="136">
    <w:abstractNumId w:val="103"/>
  </w:num>
  <w:num w:numId="137">
    <w:abstractNumId w:val="51"/>
  </w:num>
  <w:num w:numId="138">
    <w:abstractNumId w:val="129"/>
  </w:num>
  <w:num w:numId="139">
    <w:abstractNumId w:val="137"/>
  </w:num>
  <w:num w:numId="140">
    <w:abstractNumId w:val="137"/>
    <w:lvlOverride w:ilvl="1">
      <w:startOverride w:val="1"/>
    </w:lvlOverride>
  </w:num>
  <w:num w:numId="141">
    <w:abstractNumId w:val="70"/>
  </w:num>
  <w:num w:numId="142">
    <w:abstractNumId w:val="21"/>
  </w:num>
  <w:num w:numId="143">
    <w:abstractNumId w:val="155"/>
  </w:num>
  <w:num w:numId="144">
    <w:abstractNumId w:val="108"/>
  </w:num>
  <w:num w:numId="145">
    <w:abstractNumId w:val="142"/>
  </w:num>
  <w:num w:numId="146">
    <w:abstractNumId w:val="34"/>
  </w:num>
  <w:num w:numId="147">
    <w:abstractNumId w:val="96"/>
  </w:num>
  <w:num w:numId="148">
    <w:abstractNumId w:val="79"/>
  </w:num>
  <w:num w:numId="149">
    <w:abstractNumId w:val="136"/>
  </w:num>
  <w:num w:numId="150">
    <w:abstractNumId w:val="44"/>
  </w:num>
  <w:num w:numId="151">
    <w:abstractNumId w:val="32"/>
  </w:num>
  <w:num w:numId="152">
    <w:abstractNumId w:val="57"/>
  </w:num>
  <w:num w:numId="153">
    <w:abstractNumId w:val="52"/>
  </w:num>
  <w:num w:numId="154">
    <w:abstractNumId w:val="37"/>
  </w:num>
  <w:num w:numId="155">
    <w:abstractNumId w:val="80"/>
  </w:num>
  <w:num w:numId="156">
    <w:abstractNumId w:val="15"/>
  </w:num>
  <w:num w:numId="157">
    <w:abstractNumId w:val="43"/>
  </w:num>
  <w:num w:numId="158">
    <w:abstractNumId w:val="116"/>
  </w:num>
  <w:num w:numId="159">
    <w:abstractNumId w:val="135"/>
  </w:num>
  <w:num w:numId="160">
    <w:abstractNumId w:val="133"/>
  </w:num>
  <w:num w:numId="161">
    <w:abstractNumId w:val="22"/>
  </w:num>
  <w:num w:numId="162">
    <w:abstractNumId w:val="150"/>
  </w:num>
  <w:num w:numId="163">
    <w:abstractNumId w:val="82"/>
  </w:num>
  <w:num w:numId="164">
    <w:abstractNumId w:val="147"/>
  </w:num>
  <w:num w:numId="165">
    <w:abstractNumId w:val="74"/>
  </w:num>
  <w:num w:numId="166">
    <w:abstractNumId w:val="146"/>
  </w:num>
  <w:num w:numId="167">
    <w:abstractNumId w:val="89"/>
  </w:num>
  <w:num w:numId="168">
    <w:abstractNumId w:val="14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71"/>
    <w:rsid w:val="003D7957"/>
    <w:rsid w:val="005B1701"/>
    <w:rsid w:val="00971D71"/>
    <w:rsid w:val="00A56ED7"/>
    <w:rsid w:val="00C86946"/>
    <w:rsid w:val="00F43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1C805-4260-4166-8AA0-95167C8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71"/>
  </w:style>
  <w:style w:type="paragraph" w:styleId="Heading1">
    <w:name w:val="heading 1"/>
    <w:aliases w:val="SECTION HEADINGS"/>
    <w:basedOn w:val="Normal"/>
    <w:next w:val="Normal"/>
    <w:link w:val="Heading1Char"/>
    <w:autoRedefine/>
    <w:uiPriority w:val="9"/>
    <w:rsid w:val="00971D71"/>
    <w:pPr>
      <w:keepNext/>
      <w:keepLines/>
      <w:spacing w:after="0"/>
      <w:outlineLvl w:val="0"/>
    </w:pPr>
    <w:rPr>
      <w:rFonts w:eastAsia="Times New Roman" w:cstheme="majorBidi"/>
      <w:b/>
      <w:color w:val="000000" w:themeColor="text1"/>
      <w:sz w:val="44"/>
      <w:szCs w:val="44"/>
      <w:u w:val="single"/>
      <w:lang w:eastAsia="en-CA"/>
    </w:rPr>
  </w:style>
  <w:style w:type="paragraph" w:styleId="Heading2">
    <w:name w:val="heading 2"/>
    <w:aliases w:val="CASES"/>
    <w:basedOn w:val="Normal"/>
    <w:next w:val="Normal"/>
    <w:link w:val="Heading2Char"/>
    <w:autoRedefine/>
    <w:uiPriority w:val="9"/>
    <w:unhideWhenUsed/>
    <w:qFormat/>
    <w:rsid w:val="00971D71"/>
    <w:pPr>
      <w:keepNext/>
      <w:keepLines/>
      <w:spacing w:before="40" w:after="0"/>
      <w:outlineLvl w:val="1"/>
    </w:pPr>
    <w:rPr>
      <w:rFonts w:eastAsiaTheme="majorEastAsia" w:cstheme="majorBidi"/>
      <w:b/>
      <w:sz w:val="28"/>
      <w:szCs w:val="26"/>
      <w:u w:val="single"/>
    </w:rPr>
  </w:style>
  <w:style w:type="paragraph" w:styleId="Heading3">
    <w:name w:val="heading 3"/>
    <w:aliases w:val="TESTS"/>
    <w:basedOn w:val="Normal"/>
    <w:next w:val="Normal"/>
    <w:link w:val="Heading3Char"/>
    <w:uiPriority w:val="9"/>
    <w:unhideWhenUsed/>
    <w:qFormat/>
    <w:rsid w:val="00C86946"/>
    <w:pPr>
      <w:keepNext/>
      <w:keepLines/>
      <w:spacing w:before="40" w:after="0"/>
      <w:outlineLvl w:val="2"/>
    </w:pPr>
    <w:rPr>
      <w:rFonts w:eastAsiaTheme="majorEastAsia" w:cstheme="majorBidi"/>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ESTS Char"/>
    <w:basedOn w:val="DefaultParagraphFont"/>
    <w:link w:val="Heading3"/>
    <w:uiPriority w:val="9"/>
    <w:rsid w:val="00C86946"/>
    <w:rPr>
      <w:rFonts w:eastAsiaTheme="majorEastAsia" w:cstheme="majorBidi"/>
      <w:b/>
      <w:sz w:val="28"/>
      <w:szCs w:val="24"/>
      <w:u w:val="single"/>
    </w:rPr>
  </w:style>
  <w:style w:type="character" w:customStyle="1" w:styleId="Heading1Char">
    <w:name w:val="Heading 1 Char"/>
    <w:aliases w:val="SECTION HEADINGS Char"/>
    <w:basedOn w:val="DefaultParagraphFont"/>
    <w:link w:val="Heading1"/>
    <w:uiPriority w:val="9"/>
    <w:rsid w:val="00971D71"/>
    <w:rPr>
      <w:rFonts w:eastAsia="Times New Roman" w:cstheme="majorBidi"/>
      <w:b/>
      <w:color w:val="000000" w:themeColor="text1"/>
      <w:sz w:val="44"/>
      <w:szCs w:val="44"/>
      <w:u w:val="single"/>
      <w:lang w:eastAsia="en-CA"/>
    </w:rPr>
  </w:style>
  <w:style w:type="character" w:customStyle="1" w:styleId="Heading2Char">
    <w:name w:val="Heading 2 Char"/>
    <w:aliases w:val="CASES Char"/>
    <w:basedOn w:val="DefaultParagraphFont"/>
    <w:link w:val="Heading2"/>
    <w:uiPriority w:val="9"/>
    <w:rsid w:val="00971D71"/>
    <w:rPr>
      <w:rFonts w:eastAsiaTheme="majorEastAsia" w:cstheme="majorBidi"/>
      <w:b/>
      <w:sz w:val="28"/>
      <w:szCs w:val="26"/>
      <w:u w:val="single"/>
    </w:rPr>
  </w:style>
  <w:style w:type="paragraph" w:customStyle="1" w:styleId="section">
    <w:name w:val="section"/>
    <w:basedOn w:val="Normal"/>
    <w:rsid w:val="00971D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971D71"/>
  </w:style>
  <w:style w:type="paragraph" w:customStyle="1" w:styleId="paragraph">
    <w:name w:val="paragraph"/>
    <w:basedOn w:val="Normal"/>
    <w:rsid w:val="00971D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71D71"/>
    <w:rPr>
      <w:i/>
      <w:iCs/>
    </w:rPr>
  </w:style>
  <w:style w:type="paragraph" w:styleId="ListParagraph">
    <w:name w:val="List Paragraph"/>
    <w:basedOn w:val="Normal"/>
    <w:uiPriority w:val="34"/>
    <w:qFormat/>
    <w:rsid w:val="00971D71"/>
    <w:pPr>
      <w:ind w:left="720"/>
      <w:contextualSpacing/>
    </w:pPr>
  </w:style>
  <w:style w:type="character" w:styleId="IntenseReference">
    <w:name w:val="Intense Reference"/>
    <w:basedOn w:val="DefaultParagraphFont"/>
    <w:uiPriority w:val="32"/>
    <w:qFormat/>
    <w:rsid w:val="00971D71"/>
    <w:rPr>
      <w:b/>
      <w:bCs/>
      <w:smallCaps/>
      <w:color w:val="5B9BD5" w:themeColor="accent1"/>
      <w:spacing w:val="5"/>
    </w:rPr>
  </w:style>
  <w:style w:type="paragraph" w:styleId="TOCHeading">
    <w:name w:val="TOC Heading"/>
    <w:basedOn w:val="Heading1"/>
    <w:next w:val="Normal"/>
    <w:uiPriority w:val="39"/>
    <w:unhideWhenUsed/>
    <w:qFormat/>
    <w:rsid w:val="00971D71"/>
    <w:pPr>
      <w:outlineLvl w:val="9"/>
    </w:pPr>
    <w:rPr>
      <w:lang w:val="en-US"/>
    </w:rPr>
  </w:style>
  <w:style w:type="paragraph" w:styleId="NormalWeb">
    <w:name w:val="Normal (Web)"/>
    <w:basedOn w:val="Normal"/>
    <w:uiPriority w:val="99"/>
    <w:unhideWhenUsed/>
    <w:rsid w:val="00971D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71D71"/>
    <w:rPr>
      <w:color w:val="0000FF"/>
      <w:u w:val="single"/>
    </w:rPr>
  </w:style>
  <w:style w:type="paragraph" w:styleId="NoSpacing">
    <w:name w:val="No Spacing"/>
    <w:uiPriority w:val="1"/>
    <w:qFormat/>
    <w:rsid w:val="00971D71"/>
    <w:pPr>
      <w:spacing w:after="0" w:line="240" w:lineRule="auto"/>
    </w:pPr>
    <w:rPr>
      <w:rFonts w:eastAsiaTheme="minorEastAsia"/>
      <w:lang w:eastAsia="en-CA"/>
    </w:rPr>
  </w:style>
  <w:style w:type="character" w:customStyle="1" w:styleId="apple-converted-space">
    <w:name w:val="apple-converted-space"/>
    <w:basedOn w:val="DefaultParagraphFont"/>
    <w:rsid w:val="00971D71"/>
  </w:style>
  <w:style w:type="table" w:styleId="TableGrid">
    <w:name w:val="Table Grid"/>
    <w:basedOn w:val="TableNormal"/>
    <w:uiPriority w:val="59"/>
    <w:rsid w:val="00971D7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o">
    <w:name w:val="Ratio"/>
    <w:basedOn w:val="Normal"/>
    <w:qFormat/>
    <w:rsid w:val="00971D71"/>
    <w:pPr>
      <w:spacing w:after="0" w:line="240" w:lineRule="auto"/>
    </w:pPr>
    <w:rPr>
      <w:rFonts w:ascii="Arial" w:eastAsiaTheme="minorEastAsia" w:hAnsi="Arial"/>
      <w:color w:val="FF0000"/>
      <w:szCs w:val="24"/>
      <w:lang w:val="en-US"/>
    </w:rPr>
  </w:style>
  <w:style w:type="paragraph" w:customStyle="1" w:styleId="Cases">
    <w:name w:val="Cases"/>
    <w:basedOn w:val="Normal"/>
    <w:link w:val="CasesChar"/>
    <w:autoRedefine/>
    <w:qFormat/>
    <w:rsid w:val="00971D71"/>
    <w:pPr>
      <w:spacing w:after="0" w:line="240" w:lineRule="auto"/>
      <w:outlineLvl w:val="0"/>
    </w:pPr>
    <w:rPr>
      <w:rFonts w:eastAsia="Times New Roman" w:cs="Times New Roman"/>
      <w:b/>
      <w:bCs/>
      <w:color w:val="000000"/>
      <w:sz w:val="28"/>
      <w:szCs w:val="24"/>
      <w:u w:val="single"/>
      <w:lang w:val="en-GB" w:eastAsia="en-CA"/>
    </w:rPr>
  </w:style>
  <w:style w:type="paragraph" w:customStyle="1" w:styleId="tests">
    <w:name w:val="tests"/>
    <w:basedOn w:val="Normal"/>
    <w:link w:val="testsChar"/>
    <w:autoRedefine/>
    <w:rsid w:val="00971D71"/>
    <w:pPr>
      <w:spacing w:after="0" w:line="240" w:lineRule="auto"/>
    </w:pPr>
    <w:rPr>
      <w:rFonts w:eastAsia="Times New Roman" w:cs="Times New Roman"/>
      <w:b/>
      <w:bCs/>
      <w:sz w:val="24"/>
      <w:szCs w:val="24"/>
      <w:u w:val="single"/>
      <w:lang w:val="en-GB" w:eastAsia="en-CA"/>
    </w:rPr>
  </w:style>
  <w:style w:type="character" w:customStyle="1" w:styleId="CasesChar">
    <w:name w:val="Cases Char"/>
    <w:basedOn w:val="DefaultParagraphFont"/>
    <w:link w:val="Cases"/>
    <w:rsid w:val="00971D71"/>
    <w:rPr>
      <w:rFonts w:eastAsia="Times New Roman" w:cs="Times New Roman"/>
      <w:b/>
      <w:bCs/>
      <w:color w:val="000000"/>
      <w:sz w:val="28"/>
      <w:szCs w:val="24"/>
      <w:u w:val="single"/>
      <w:lang w:val="en-GB" w:eastAsia="en-CA"/>
    </w:rPr>
  </w:style>
  <w:style w:type="paragraph" w:customStyle="1" w:styleId="SUBHEADINGS">
    <w:name w:val="SUBHEADINGS"/>
    <w:basedOn w:val="Normal"/>
    <w:link w:val="SUBHEADINGSChar"/>
    <w:rsid w:val="00971D71"/>
    <w:pPr>
      <w:spacing w:after="0" w:line="240" w:lineRule="auto"/>
    </w:pPr>
    <w:rPr>
      <w:rFonts w:eastAsia="Times New Roman" w:cs="Times New Roman"/>
      <w:b/>
      <w:bCs/>
      <w:sz w:val="24"/>
      <w:szCs w:val="24"/>
      <w:u w:val="single"/>
      <w:lang w:eastAsia="en-CA"/>
    </w:rPr>
  </w:style>
  <w:style w:type="character" w:customStyle="1" w:styleId="testsChar">
    <w:name w:val="tests Char"/>
    <w:basedOn w:val="DefaultParagraphFont"/>
    <w:link w:val="tests"/>
    <w:rsid w:val="00971D71"/>
    <w:rPr>
      <w:rFonts w:eastAsia="Times New Roman" w:cs="Times New Roman"/>
      <w:b/>
      <w:bCs/>
      <w:sz w:val="24"/>
      <w:szCs w:val="24"/>
      <w:u w:val="single"/>
      <w:lang w:val="en-GB" w:eastAsia="en-CA"/>
    </w:rPr>
  </w:style>
  <w:style w:type="paragraph" w:styleId="TOC2">
    <w:name w:val="toc 2"/>
    <w:basedOn w:val="Normal"/>
    <w:next w:val="Normal"/>
    <w:autoRedefine/>
    <w:uiPriority w:val="39"/>
    <w:unhideWhenUsed/>
    <w:rsid w:val="00971D71"/>
    <w:pPr>
      <w:spacing w:after="100"/>
      <w:ind w:left="220"/>
    </w:pPr>
    <w:rPr>
      <w:rFonts w:eastAsiaTheme="minorEastAsia" w:cs="Times New Roman"/>
      <w:lang w:val="en-US"/>
    </w:rPr>
  </w:style>
  <w:style w:type="character" w:customStyle="1" w:styleId="SUBHEADINGSChar">
    <w:name w:val="SUBHEADINGS Char"/>
    <w:basedOn w:val="DefaultParagraphFont"/>
    <w:link w:val="SUBHEADINGS"/>
    <w:rsid w:val="00971D71"/>
    <w:rPr>
      <w:rFonts w:eastAsia="Times New Roman" w:cs="Times New Roman"/>
      <w:b/>
      <w:bCs/>
      <w:sz w:val="24"/>
      <w:szCs w:val="24"/>
      <w:u w:val="single"/>
      <w:lang w:eastAsia="en-CA"/>
    </w:rPr>
  </w:style>
  <w:style w:type="paragraph" w:styleId="TOC1">
    <w:name w:val="toc 1"/>
    <w:basedOn w:val="Normal"/>
    <w:next w:val="Normal"/>
    <w:autoRedefine/>
    <w:uiPriority w:val="39"/>
    <w:unhideWhenUsed/>
    <w:rsid w:val="005B1701"/>
    <w:pPr>
      <w:tabs>
        <w:tab w:val="right" w:leader="dot" w:pos="10790"/>
      </w:tabs>
      <w:spacing w:after="100"/>
    </w:pPr>
    <w:rPr>
      <w:rFonts w:eastAsiaTheme="majorEastAsia" w:cstheme="majorBidi"/>
      <w:b/>
      <w:noProof/>
      <w:lang w:val="en-US"/>
    </w:rPr>
  </w:style>
  <w:style w:type="paragraph" w:styleId="TOC3">
    <w:name w:val="toc 3"/>
    <w:basedOn w:val="Normal"/>
    <w:next w:val="Normal"/>
    <w:autoRedefine/>
    <w:uiPriority w:val="39"/>
    <w:unhideWhenUsed/>
    <w:rsid w:val="00971D71"/>
    <w:pPr>
      <w:spacing w:after="100"/>
      <w:ind w:left="440"/>
    </w:pPr>
    <w:rPr>
      <w:rFonts w:eastAsiaTheme="minorEastAsia" w:cs="Times New Roman"/>
      <w:lang w:val="en-US"/>
    </w:rPr>
  </w:style>
  <w:style w:type="paragraph" w:styleId="Subtitle">
    <w:name w:val="Subtitle"/>
    <w:basedOn w:val="Normal"/>
    <w:next w:val="Normal"/>
    <w:link w:val="SubtitleChar"/>
    <w:autoRedefine/>
    <w:uiPriority w:val="11"/>
    <w:rsid w:val="00971D71"/>
    <w:pPr>
      <w:numPr>
        <w:ilvl w:val="1"/>
      </w:numPr>
    </w:pPr>
    <w:rPr>
      <w:rFonts w:eastAsiaTheme="minorEastAsia"/>
      <w:b/>
      <w:spacing w:val="15"/>
      <w:sz w:val="28"/>
      <w:u w:val="single"/>
    </w:rPr>
  </w:style>
  <w:style w:type="character" w:customStyle="1" w:styleId="SubtitleChar">
    <w:name w:val="Subtitle Char"/>
    <w:basedOn w:val="DefaultParagraphFont"/>
    <w:link w:val="Subtitle"/>
    <w:uiPriority w:val="11"/>
    <w:rsid w:val="00971D71"/>
    <w:rPr>
      <w:rFonts w:eastAsiaTheme="minorEastAsia"/>
      <w:b/>
      <w:spacing w:val="15"/>
      <w:sz w:val="28"/>
      <w:u w:val="single"/>
    </w:rPr>
  </w:style>
  <w:style w:type="paragraph" w:styleId="Header">
    <w:name w:val="header"/>
    <w:basedOn w:val="Normal"/>
    <w:link w:val="HeaderChar"/>
    <w:uiPriority w:val="99"/>
    <w:unhideWhenUsed/>
    <w:rsid w:val="0097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D71"/>
  </w:style>
  <w:style w:type="paragraph" w:styleId="Footer">
    <w:name w:val="footer"/>
    <w:basedOn w:val="Normal"/>
    <w:link w:val="FooterChar"/>
    <w:uiPriority w:val="99"/>
    <w:unhideWhenUsed/>
    <w:rsid w:val="0097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16002</Words>
  <Characters>91218</Characters>
  <Application>Microsoft Office Word</Application>
  <DocSecurity>0</DocSecurity>
  <Lines>760</Lines>
  <Paragraphs>214</Paragraphs>
  <ScaleCrop>false</ScaleCrop>
  <Company/>
  <LinksUpToDate>false</LinksUpToDate>
  <CharactersWithSpaces>107006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mihajlovic</dc:creator>
  <cp:keywords/>
  <dc:description/>
  <cp:lastModifiedBy>ana mihajlovic</cp:lastModifiedBy>
  <cp:revision>2</cp:revision>
  <dcterms:created xsi:type="dcterms:W3CDTF">2015-04-11T23:58:00Z</dcterms:created>
  <dcterms:modified xsi:type="dcterms:W3CDTF">2015-04-12T00:06:00Z</dcterms:modified>
</cp:coreProperties>
</file>