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D8D87" w14:textId="63C78F5B" w:rsidR="008E415F" w:rsidRPr="002C1D10" w:rsidRDefault="002C1D10" w:rsidP="002C1D10">
      <w:pPr>
        <w:rPr>
          <w:b/>
          <w:sz w:val="32"/>
          <w:szCs w:val="32"/>
        </w:rPr>
        <w:sectPr w:rsidR="008E415F" w:rsidRPr="002C1D10">
          <w:footerReference w:type="even" r:id="rId8"/>
          <w:footerReference w:type="default" r:id="rId9"/>
          <w:pgSz w:w="12240" w:h="15840"/>
          <w:pgMar w:top="720" w:right="720" w:bottom="720" w:left="720" w:header="708" w:footer="708" w:gutter="0"/>
          <w:cols w:space="708"/>
          <w:docGrid w:linePitch="360"/>
        </w:sectPr>
      </w:pPr>
      <w:bookmarkStart w:id="0" w:name="_Toc434782863"/>
      <w:r>
        <w:rPr>
          <w:b/>
          <w:sz w:val="32"/>
          <w:szCs w:val="32"/>
        </w:rPr>
        <w:t>Con</w:t>
      </w:r>
      <w:r w:rsidR="002B3876" w:rsidRPr="002C1D10">
        <w:rPr>
          <w:b/>
          <w:sz w:val="32"/>
          <w:szCs w:val="32"/>
        </w:rPr>
        <w:t>tract</w:t>
      </w:r>
      <w:r w:rsidR="00A52523" w:rsidRPr="002C1D10">
        <w:rPr>
          <w:b/>
          <w:sz w:val="32"/>
          <w:szCs w:val="32"/>
        </w:rPr>
        <w:t xml:space="preserve"> Law </w:t>
      </w:r>
      <w:r w:rsidR="008B0756">
        <w:rPr>
          <w:b/>
          <w:sz w:val="32"/>
          <w:szCs w:val="32"/>
        </w:rPr>
        <w:t>April</w:t>
      </w:r>
      <w:bookmarkStart w:id="1" w:name="_GoBack"/>
      <w:bookmarkEnd w:id="1"/>
      <w:r w:rsidR="00A52523" w:rsidRPr="002C1D10">
        <w:rPr>
          <w:b/>
          <w:sz w:val="32"/>
          <w:szCs w:val="32"/>
        </w:rPr>
        <w:t xml:space="preserve"> Exam CA</w:t>
      </w:r>
      <w:bookmarkEnd w:id="0"/>
      <w:r w:rsidR="008E415F" w:rsidRPr="002C1D10">
        <w:rPr>
          <w:b/>
          <w:sz w:val="32"/>
          <w:szCs w:val="32"/>
        </w:rPr>
        <w:t>N</w:t>
      </w:r>
    </w:p>
    <w:sdt>
      <w:sdtPr>
        <w:id w:val="-1247883508"/>
        <w:docPartObj>
          <w:docPartGallery w:val="Table of Contents"/>
          <w:docPartUnique/>
        </w:docPartObj>
      </w:sdtPr>
      <w:sdtEndPr/>
      <w:sdtContent>
        <w:p w14:paraId="59F62F11" w14:textId="768B9457" w:rsidR="002C1D10" w:rsidRDefault="00E85D88">
          <w:pPr>
            <w:pStyle w:val="TOC1"/>
            <w:rPr>
              <w:rFonts w:asciiTheme="minorHAnsi" w:hAnsiTheme="minorHAnsi"/>
              <w:sz w:val="22"/>
              <w:szCs w:val="22"/>
              <w:lang w:eastAsia="en-CA"/>
            </w:rPr>
          </w:pPr>
          <w:r w:rsidRPr="008E415F">
            <w:rPr>
              <w:sz w:val="24"/>
            </w:rPr>
            <w:fldChar w:fldCharType="begin"/>
          </w:r>
          <w:r w:rsidR="00A52523" w:rsidRPr="008E415F">
            <w:rPr>
              <w:sz w:val="24"/>
            </w:rPr>
            <w:instrText xml:space="preserve"> TOC \o "1-4" \h \z \u </w:instrText>
          </w:r>
          <w:r w:rsidRPr="008E415F">
            <w:rPr>
              <w:sz w:val="24"/>
            </w:rPr>
            <w:fldChar w:fldCharType="separate"/>
          </w:r>
          <w:hyperlink w:anchor="_Toc448600166" w:history="1">
            <w:r w:rsidR="002C1D10" w:rsidRPr="00D0761F">
              <w:rPr>
                <w:rStyle w:val="Hyperlink"/>
              </w:rPr>
              <w:t>BACKGROUND TO THE LAW OF CONTRACT</w:t>
            </w:r>
            <w:r w:rsidR="002C1D10">
              <w:rPr>
                <w:webHidden/>
              </w:rPr>
              <w:tab/>
            </w:r>
            <w:r w:rsidR="002C1D10">
              <w:rPr>
                <w:webHidden/>
              </w:rPr>
              <w:fldChar w:fldCharType="begin"/>
            </w:r>
            <w:r w:rsidR="002C1D10">
              <w:rPr>
                <w:webHidden/>
              </w:rPr>
              <w:instrText xml:space="preserve"> PAGEREF _Toc448600166 \h </w:instrText>
            </w:r>
            <w:r w:rsidR="002C1D10">
              <w:rPr>
                <w:webHidden/>
              </w:rPr>
            </w:r>
            <w:r w:rsidR="002C1D10">
              <w:rPr>
                <w:webHidden/>
              </w:rPr>
              <w:fldChar w:fldCharType="separate"/>
            </w:r>
            <w:r w:rsidR="008B0756">
              <w:rPr>
                <w:webHidden/>
              </w:rPr>
              <w:t>4</w:t>
            </w:r>
            <w:r w:rsidR="002C1D10">
              <w:rPr>
                <w:webHidden/>
              </w:rPr>
              <w:fldChar w:fldCharType="end"/>
            </w:r>
          </w:hyperlink>
        </w:p>
        <w:p w14:paraId="54788527" w14:textId="1B36DFAD" w:rsidR="002C1D10" w:rsidRDefault="002C1D10">
          <w:pPr>
            <w:pStyle w:val="TOC1"/>
            <w:rPr>
              <w:rFonts w:asciiTheme="minorHAnsi" w:hAnsiTheme="minorHAnsi"/>
              <w:sz w:val="22"/>
              <w:szCs w:val="22"/>
              <w:lang w:eastAsia="en-CA"/>
            </w:rPr>
          </w:pPr>
          <w:hyperlink w:anchor="_Toc448600167" w:history="1">
            <w:r w:rsidRPr="00D0761F">
              <w:rPr>
                <w:rStyle w:val="Hyperlink"/>
              </w:rPr>
              <w:t>Formation of the contract</w:t>
            </w:r>
            <w:r>
              <w:rPr>
                <w:webHidden/>
              </w:rPr>
              <w:tab/>
            </w:r>
            <w:r>
              <w:rPr>
                <w:webHidden/>
              </w:rPr>
              <w:fldChar w:fldCharType="begin"/>
            </w:r>
            <w:r>
              <w:rPr>
                <w:webHidden/>
              </w:rPr>
              <w:instrText xml:space="preserve"> PAGEREF _Toc448600167 \h </w:instrText>
            </w:r>
            <w:r>
              <w:rPr>
                <w:webHidden/>
              </w:rPr>
            </w:r>
            <w:r>
              <w:rPr>
                <w:webHidden/>
              </w:rPr>
              <w:fldChar w:fldCharType="separate"/>
            </w:r>
            <w:r w:rsidR="008B0756">
              <w:rPr>
                <w:webHidden/>
              </w:rPr>
              <w:t>4</w:t>
            </w:r>
            <w:r>
              <w:rPr>
                <w:webHidden/>
              </w:rPr>
              <w:fldChar w:fldCharType="end"/>
            </w:r>
          </w:hyperlink>
        </w:p>
        <w:p w14:paraId="2E990B2D" w14:textId="76D88A77" w:rsidR="002C1D10" w:rsidRDefault="002C1D10">
          <w:pPr>
            <w:pStyle w:val="TOC1"/>
            <w:rPr>
              <w:rFonts w:asciiTheme="minorHAnsi" w:hAnsiTheme="minorHAnsi"/>
              <w:sz w:val="22"/>
              <w:szCs w:val="22"/>
              <w:lang w:eastAsia="en-CA"/>
            </w:rPr>
          </w:pPr>
          <w:hyperlink w:anchor="_Toc448600168" w:history="1">
            <w:r w:rsidRPr="00D0761F">
              <w:rPr>
                <w:rStyle w:val="Hyperlink"/>
              </w:rPr>
              <w:t>A. offer and acceptance</w:t>
            </w:r>
            <w:r>
              <w:rPr>
                <w:webHidden/>
              </w:rPr>
              <w:tab/>
            </w:r>
            <w:r>
              <w:rPr>
                <w:webHidden/>
              </w:rPr>
              <w:fldChar w:fldCharType="begin"/>
            </w:r>
            <w:r>
              <w:rPr>
                <w:webHidden/>
              </w:rPr>
              <w:instrText xml:space="preserve"> PAGEREF _Toc448600168 \h </w:instrText>
            </w:r>
            <w:r>
              <w:rPr>
                <w:webHidden/>
              </w:rPr>
            </w:r>
            <w:r>
              <w:rPr>
                <w:webHidden/>
              </w:rPr>
              <w:fldChar w:fldCharType="separate"/>
            </w:r>
            <w:r w:rsidR="008B0756">
              <w:rPr>
                <w:webHidden/>
              </w:rPr>
              <w:t>4</w:t>
            </w:r>
            <w:r>
              <w:rPr>
                <w:webHidden/>
              </w:rPr>
              <w:fldChar w:fldCharType="end"/>
            </w:r>
          </w:hyperlink>
        </w:p>
        <w:p w14:paraId="404E874D" w14:textId="2D340ABB" w:rsidR="002C1D10" w:rsidRDefault="002C1D10">
          <w:pPr>
            <w:pStyle w:val="TOC2"/>
            <w:tabs>
              <w:tab w:val="right" w:leader="dot" w:pos="10790"/>
            </w:tabs>
            <w:rPr>
              <w:rFonts w:asciiTheme="minorHAnsi" w:hAnsiTheme="minorHAnsi"/>
              <w:noProof/>
              <w:sz w:val="22"/>
              <w:szCs w:val="22"/>
              <w:lang w:eastAsia="en-CA"/>
            </w:rPr>
          </w:pPr>
          <w:hyperlink w:anchor="_Toc448600169" w:history="1">
            <w:r w:rsidRPr="00D0761F">
              <w:rPr>
                <w:rStyle w:val="Hyperlink"/>
                <w:noProof/>
              </w:rPr>
              <w:t>1. Offer</w:t>
            </w:r>
            <w:r>
              <w:rPr>
                <w:noProof/>
                <w:webHidden/>
              </w:rPr>
              <w:tab/>
            </w:r>
            <w:r>
              <w:rPr>
                <w:noProof/>
                <w:webHidden/>
              </w:rPr>
              <w:fldChar w:fldCharType="begin"/>
            </w:r>
            <w:r>
              <w:rPr>
                <w:noProof/>
                <w:webHidden/>
              </w:rPr>
              <w:instrText xml:space="preserve"> PAGEREF _Toc448600169 \h </w:instrText>
            </w:r>
            <w:r>
              <w:rPr>
                <w:noProof/>
                <w:webHidden/>
              </w:rPr>
            </w:r>
            <w:r>
              <w:rPr>
                <w:noProof/>
                <w:webHidden/>
              </w:rPr>
              <w:fldChar w:fldCharType="separate"/>
            </w:r>
            <w:r w:rsidR="008B0756">
              <w:rPr>
                <w:noProof/>
                <w:webHidden/>
              </w:rPr>
              <w:t>4</w:t>
            </w:r>
            <w:r>
              <w:rPr>
                <w:noProof/>
                <w:webHidden/>
              </w:rPr>
              <w:fldChar w:fldCharType="end"/>
            </w:r>
          </w:hyperlink>
        </w:p>
        <w:p w14:paraId="1FA97987" w14:textId="662AFF54" w:rsidR="002C1D10" w:rsidRDefault="002C1D10">
          <w:pPr>
            <w:pStyle w:val="TOC3"/>
            <w:tabs>
              <w:tab w:val="right" w:leader="dot" w:pos="10790"/>
            </w:tabs>
            <w:rPr>
              <w:rFonts w:asciiTheme="minorHAnsi" w:hAnsiTheme="minorHAnsi"/>
              <w:noProof/>
              <w:sz w:val="22"/>
              <w:szCs w:val="22"/>
              <w:lang w:eastAsia="en-CA"/>
            </w:rPr>
          </w:pPr>
          <w:hyperlink w:anchor="_Toc448600170" w:history="1">
            <w:r w:rsidRPr="00D0761F">
              <w:rPr>
                <w:rStyle w:val="Hyperlink"/>
                <w:noProof/>
              </w:rPr>
              <w:t>(a) Offer and invitation to treat</w:t>
            </w:r>
            <w:r>
              <w:rPr>
                <w:noProof/>
                <w:webHidden/>
              </w:rPr>
              <w:tab/>
            </w:r>
            <w:r>
              <w:rPr>
                <w:noProof/>
                <w:webHidden/>
              </w:rPr>
              <w:fldChar w:fldCharType="begin"/>
            </w:r>
            <w:r>
              <w:rPr>
                <w:noProof/>
                <w:webHidden/>
              </w:rPr>
              <w:instrText xml:space="preserve"> PAGEREF _Toc448600170 \h </w:instrText>
            </w:r>
            <w:r>
              <w:rPr>
                <w:noProof/>
                <w:webHidden/>
              </w:rPr>
            </w:r>
            <w:r>
              <w:rPr>
                <w:noProof/>
                <w:webHidden/>
              </w:rPr>
              <w:fldChar w:fldCharType="separate"/>
            </w:r>
            <w:r w:rsidR="008B0756">
              <w:rPr>
                <w:noProof/>
                <w:webHidden/>
              </w:rPr>
              <w:t>4</w:t>
            </w:r>
            <w:r>
              <w:rPr>
                <w:noProof/>
                <w:webHidden/>
              </w:rPr>
              <w:fldChar w:fldCharType="end"/>
            </w:r>
          </w:hyperlink>
        </w:p>
        <w:p w14:paraId="43A800BE" w14:textId="73D77AE1" w:rsidR="002C1D10" w:rsidRDefault="002C1D10">
          <w:pPr>
            <w:pStyle w:val="TOC4"/>
            <w:tabs>
              <w:tab w:val="right" w:leader="dot" w:pos="10790"/>
            </w:tabs>
            <w:rPr>
              <w:rFonts w:asciiTheme="minorHAnsi" w:hAnsiTheme="minorHAnsi"/>
              <w:noProof/>
              <w:sz w:val="22"/>
              <w:szCs w:val="22"/>
              <w:lang w:eastAsia="en-CA"/>
            </w:rPr>
          </w:pPr>
          <w:hyperlink w:anchor="_Toc448600171" w:history="1">
            <w:r w:rsidRPr="00D0761F">
              <w:rPr>
                <w:rStyle w:val="Hyperlink"/>
                <w:noProof/>
              </w:rPr>
              <w:t>Canadian Dyers Assn. Ltd v Burton</w:t>
            </w:r>
            <w:r>
              <w:rPr>
                <w:noProof/>
                <w:webHidden/>
              </w:rPr>
              <w:tab/>
            </w:r>
            <w:r>
              <w:rPr>
                <w:noProof/>
                <w:webHidden/>
              </w:rPr>
              <w:fldChar w:fldCharType="begin"/>
            </w:r>
            <w:r>
              <w:rPr>
                <w:noProof/>
                <w:webHidden/>
              </w:rPr>
              <w:instrText xml:space="preserve"> PAGEREF _Toc448600171 \h </w:instrText>
            </w:r>
            <w:r>
              <w:rPr>
                <w:noProof/>
                <w:webHidden/>
              </w:rPr>
            </w:r>
            <w:r>
              <w:rPr>
                <w:noProof/>
                <w:webHidden/>
              </w:rPr>
              <w:fldChar w:fldCharType="separate"/>
            </w:r>
            <w:r w:rsidR="008B0756">
              <w:rPr>
                <w:noProof/>
                <w:webHidden/>
              </w:rPr>
              <w:t>4</w:t>
            </w:r>
            <w:r>
              <w:rPr>
                <w:noProof/>
                <w:webHidden/>
              </w:rPr>
              <w:fldChar w:fldCharType="end"/>
            </w:r>
          </w:hyperlink>
        </w:p>
        <w:p w14:paraId="1F31448E" w14:textId="77DF47F4" w:rsidR="002C1D10" w:rsidRDefault="002C1D10">
          <w:pPr>
            <w:pStyle w:val="TOC4"/>
            <w:tabs>
              <w:tab w:val="right" w:leader="dot" w:pos="10790"/>
            </w:tabs>
            <w:rPr>
              <w:rFonts w:asciiTheme="minorHAnsi" w:hAnsiTheme="minorHAnsi"/>
              <w:noProof/>
              <w:sz w:val="22"/>
              <w:szCs w:val="22"/>
              <w:lang w:eastAsia="en-CA"/>
            </w:rPr>
          </w:pPr>
          <w:hyperlink w:anchor="_Toc448600172" w:history="1">
            <w:r w:rsidRPr="00D0761F">
              <w:rPr>
                <w:rStyle w:val="Hyperlink"/>
                <w:noProof/>
              </w:rPr>
              <w:t>Pharmaceutical Society v Boots</w:t>
            </w:r>
            <w:r>
              <w:rPr>
                <w:noProof/>
                <w:webHidden/>
              </w:rPr>
              <w:tab/>
            </w:r>
            <w:r>
              <w:rPr>
                <w:noProof/>
                <w:webHidden/>
              </w:rPr>
              <w:fldChar w:fldCharType="begin"/>
            </w:r>
            <w:r>
              <w:rPr>
                <w:noProof/>
                <w:webHidden/>
              </w:rPr>
              <w:instrText xml:space="preserve"> PAGEREF _Toc448600172 \h </w:instrText>
            </w:r>
            <w:r>
              <w:rPr>
                <w:noProof/>
                <w:webHidden/>
              </w:rPr>
            </w:r>
            <w:r>
              <w:rPr>
                <w:noProof/>
                <w:webHidden/>
              </w:rPr>
              <w:fldChar w:fldCharType="separate"/>
            </w:r>
            <w:r w:rsidR="008B0756">
              <w:rPr>
                <w:noProof/>
                <w:webHidden/>
              </w:rPr>
              <w:t>4</w:t>
            </w:r>
            <w:r>
              <w:rPr>
                <w:noProof/>
                <w:webHidden/>
              </w:rPr>
              <w:fldChar w:fldCharType="end"/>
            </w:r>
          </w:hyperlink>
        </w:p>
        <w:p w14:paraId="401FB2A9" w14:textId="43658087" w:rsidR="002C1D10" w:rsidRDefault="002C1D10">
          <w:pPr>
            <w:pStyle w:val="TOC4"/>
            <w:tabs>
              <w:tab w:val="right" w:leader="dot" w:pos="10790"/>
            </w:tabs>
            <w:rPr>
              <w:rFonts w:asciiTheme="minorHAnsi" w:hAnsiTheme="minorHAnsi"/>
              <w:noProof/>
              <w:sz w:val="22"/>
              <w:szCs w:val="22"/>
              <w:lang w:eastAsia="en-CA"/>
            </w:rPr>
          </w:pPr>
          <w:hyperlink w:anchor="_Toc448600173" w:history="1">
            <w:r w:rsidRPr="00D0761F">
              <w:rPr>
                <w:rStyle w:val="Hyperlink"/>
                <w:noProof/>
              </w:rPr>
              <w:t>Carlill v Carbolic Smoke Ball Co.</w:t>
            </w:r>
            <w:r>
              <w:rPr>
                <w:noProof/>
                <w:webHidden/>
              </w:rPr>
              <w:tab/>
            </w:r>
            <w:r>
              <w:rPr>
                <w:noProof/>
                <w:webHidden/>
              </w:rPr>
              <w:fldChar w:fldCharType="begin"/>
            </w:r>
            <w:r>
              <w:rPr>
                <w:noProof/>
                <w:webHidden/>
              </w:rPr>
              <w:instrText xml:space="preserve"> PAGEREF _Toc448600173 \h </w:instrText>
            </w:r>
            <w:r>
              <w:rPr>
                <w:noProof/>
                <w:webHidden/>
              </w:rPr>
            </w:r>
            <w:r>
              <w:rPr>
                <w:noProof/>
                <w:webHidden/>
              </w:rPr>
              <w:fldChar w:fldCharType="separate"/>
            </w:r>
            <w:r w:rsidR="008B0756">
              <w:rPr>
                <w:noProof/>
                <w:webHidden/>
              </w:rPr>
              <w:t>4</w:t>
            </w:r>
            <w:r>
              <w:rPr>
                <w:noProof/>
                <w:webHidden/>
              </w:rPr>
              <w:fldChar w:fldCharType="end"/>
            </w:r>
          </w:hyperlink>
        </w:p>
        <w:p w14:paraId="1B15C447" w14:textId="3920167D" w:rsidR="002C1D10" w:rsidRDefault="002C1D10">
          <w:pPr>
            <w:pStyle w:val="TOC3"/>
            <w:tabs>
              <w:tab w:val="right" w:leader="dot" w:pos="10790"/>
            </w:tabs>
            <w:rPr>
              <w:rFonts w:asciiTheme="minorHAnsi" w:hAnsiTheme="minorHAnsi"/>
              <w:noProof/>
              <w:sz w:val="22"/>
              <w:szCs w:val="22"/>
              <w:lang w:eastAsia="en-CA"/>
            </w:rPr>
          </w:pPr>
          <w:hyperlink w:anchor="_Toc448600174" w:history="1">
            <w:r w:rsidRPr="00D0761F">
              <w:rPr>
                <w:rStyle w:val="Hyperlink"/>
                <w:noProof/>
              </w:rPr>
              <w:t>(b) Communication of offer</w:t>
            </w:r>
            <w:r>
              <w:rPr>
                <w:noProof/>
                <w:webHidden/>
              </w:rPr>
              <w:tab/>
            </w:r>
            <w:r>
              <w:rPr>
                <w:noProof/>
                <w:webHidden/>
              </w:rPr>
              <w:fldChar w:fldCharType="begin"/>
            </w:r>
            <w:r>
              <w:rPr>
                <w:noProof/>
                <w:webHidden/>
              </w:rPr>
              <w:instrText xml:space="preserve"> PAGEREF _Toc448600174 \h </w:instrText>
            </w:r>
            <w:r>
              <w:rPr>
                <w:noProof/>
                <w:webHidden/>
              </w:rPr>
            </w:r>
            <w:r>
              <w:rPr>
                <w:noProof/>
                <w:webHidden/>
              </w:rPr>
              <w:fldChar w:fldCharType="separate"/>
            </w:r>
            <w:r w:rsidR="008B0756">
              <w:rPr>
                <w:noProof/>
                <w:webHidden/>
              </w:rPr>
              <w:t>5</w:t>
            </w:r>
            <w:r>
              <w:rPr>
                <w:noProof/>
                <w:webHidden/>
              </w:rPr>
              <w:fldChar w:fldCharType="end"/>
            </w:r>
          </w:hyperlink>
        </w:p>
        <w:p w14:paraId="2D17AB31" w14:textId="1B841FC2" w:rsidR="002C1D10" w:rsidRDefault="002C1D10">
          <w:pPr>
            <w:pStyle w:val="TOC4"/>
            <w:tabs>
              <w:tab w:val="right" w:leader="dot" w:pos="10790"/>
            </w:tabs>
            <w:rPr>
              <w:rFonts w:asciiTheme="minorHAnsi" w:hAnsiTheme="minorHAnsi"/>
              <w:noProof/>
              <w:sz w:val="22"/>
              <w:szCs w:val="22"/>
              <w:lang w:eastAsia="en-CA"/>
            </w:rPr>
          </w:pPr>
          <w:hyperlink w:anchor="_Toc448600175" w:history="1">
            <w:r w:rsidRPr="00D0761F">
              <w:rPr>
                <w:rStyle w:val="Hyperlink"/>
                <w:noProof/>
              </w:rPr>
              <w:t>Williams v Carwadine</w:t>
            </w:r>
            <w:r>
              <w:rPr>
                <w:noProof/>
                <w:webHidden/>
              </w:rPr>
              <w:tab/>
            </w:r>
            <w:r>
              <w:rPr>
                <w:noProof/>
                <w:webHidden/>
              </w:rPr>
              <w:fldChar w:fldCharType="begin"/>
            </w:r>
            <w:r>
              <w:rPr>
                <w:noProof/>
                <w:webHidden/>
              </w:rPr>
              <w:instrText xml:space="preserve"> PAGEREF _Toc448600175 \h </w:instrText>
            </w:r>
            <w:r>
              <w:rPr>
                <w:noProof/>
                <w:webHidden/>
              </w:rPr>
            </w:r>
            <w:r>
              <w:rPr>
                <w:noProof/>
                <w:webHidden/>
              </w:rPr>
              <w:fldChar w:fldCharType="separate"/>
            </w:r>
            <w:r w:rsidR="008B0756">
              <w:rPr>
                <w:noProof/>
                <w:webHidden/>
              </w:rPr>
              <w:t>5</w:t>
            </w:r>
            <w:r>
              <w:rPr>
                <w:noProof/>
                <w:webHidden/>
              </w:rPr>
              <w:fldChar w:fldCharType="end"/>
            </w:r>
          </w:hyperlink>
        </w:p>
        <w:p w14:paraId="000F30A6" w14:textId="76744531" w:rsidR="002C1D10" w:rsidRDefault="002C1D10">
          <w:pPr>
            <w:pStyle w:val="TOC4"/>
            <w:tabs>
              <w:tab w:val="right" w:leader="dot" w:pos="10790"/>
            </w:tabs>
            <w:rPr>
              <w:rFonts w:asciiTheme="minorHAnsi" w:hAnsiTheme="minorHAnsi"/>
              <w:noProof/>
              <w:sz w:val="22"/>
              <w:szCs w:val="22"/>
              <w:lang w:eastAsia="en-CA"/>
            </w:rPr>
          </w:pPr>
          <w:hyperlink w:anchor="_Toc448600176" w:history="1">
            <w:r w:rsidRPr="00D0761F">
              <w:rPr>
                <w:rStyle w:val="Hyperlink"/>
                <w:noProof/>
              </w:rPr>
              <w:t>R v Clarke</w:t>
            </w:r>
            <w:r>
              <w:rPr>
                <w:noProof/>
                <w:webHidden/>
              </w:rPr>
              <w:tab/>
            </w:r>
            <w:r>
              <w:rPr>
                <w:noProof/>
                <w:webHidden/>
              </w:rPr>
              <w:fldChar w:fldCharType="begin"/>
            </w:r>
            <w:r>
              <w:rPr>
                <w:noProof/>
                <w:webHidden/>
              </w:rPr>
              <w:instrText xml:space="preserve"> PAGEREF _Toc448600176 \h </w:instrText>
            </w:r>
            <w:r>
              <w:rPr>
                <w:noProof/>
                <w:webHidden/>
              </w:rPr>
            </w:r>
            <w:r>
              <w:rPr>
                <w:noProof/>
                <w:webHidden/>
              </w:rPr>
              <w:fldChar w:fldCharType="separate"/>
            </w:r>
            <w:r w:rsidR="008B0756">
              <w:rPr>
                <w:noProof/>
                <w:webHidden/>
              </w:rPr>
              <w:t>5</w:t>
            </w:r>
            <w:r>
              <w:rPr>
                <w:noProof/>
                <w:webHidden/>
              </w:rPr>
              <w:fldChar w:fldCharType="end"/>
            </w:r>
          </w:hyperlink>
        </w:p>
        <w:p w14:paraId="61CA0C78" w14:textId="4AA4F28F" w:rsidR="002C1D10" w:rsidRDefault="002C1D10">
          <w:pPr>
            <w:pStyle w:val="TOC2"/>
            <w:tabs>
              <w:tab w:val="right" w:leader="dot" w:pos="10790"/>
            </w:tabs>
            <w:rPr>
              <w:rFonts w:asciiTheme="minorHAnsi" w:hAnsiTheme="minorHAnsi"/>
              <w:noProof/>
              <w:sz w:val="22"/>
              <w:szCs w:val="22"/>
              <w:lang w:eastAsia="en-CA"/>
            </w:rPr>
          </w:pPr>
          <w:hyperlink w:anchor="_Toc448600177" w:history="1">
            <w:r w:rsidRPr="00D0761F">
              <w:rPr>
                <w:rStyle w:val="Hyperlink"/>
                <w:noProof/>
              </w:rPr>
              <w:t>2. Termination of Offer</w:t>
            </w:r>
            <w:r>
              <w:rPr>
                <w:noProof/>
                <w:webHidden/>
              </w:rPr>
              <w:tab/>
            </w:r>
            <w:r>
              <w:rPr>
                <w:noProof/>
                <w:webHidden/>
              </w:rPr>
              <w:fldChar w:fldCharType="begin"/>
            </w:r>
            <w:r>
              <w:rPr>
                <w:noProof/>
                <w:webHidden/>
              </w:rPr>
              <w:instrText xml:space="preserve"> PAGEREF _Toc448600177 \h </w:instrText>
            </w:r>
            <w:r>
              <w:rPr>
                <w:noProof/>
                <w:webHidden/>
              </w:rPr>
            </w:r>
            <w:r>
              <w:rPr>
                <w:noProof/>
                <w:webHidden/>
              </w:rPr>
              <w:fldChar w:fldCharType="separate"/>
            </w:r>
            <w:r w:rsidR="008B0756">
              <w:rPr>
                <w:noProof/>
                <w:webHidden/>
              </w:rPr>
              <w:t>5</w:t>
            </w:r>
            <w:r>
              <w:rPr>
                <w:noProof/>
                <w:webHidden/>
              </w:rPr>
              <w:fldChar w:fldCharType="end"/>
            </w:r>
          </w:hyperlink>
        </w:p>
        <w:p w14:paraId="1F4D5254" w14:textId="7EFB710A" w:rsidR="002C1D10" w:rsidRDefault="002C1D10">
          <w:pPr>
            <w:pStyle w:val="TOC3"/>
            <w:tabs>
              <w:tab w:val="right" w:leader="dot" w:pos="10790"/>
            </w:tabs>
            <w:rPr>
              <w:rFonts w:asciiTheme="minorHAnsi" w:hAnsiTheme="minorHAnsi"/>
              <w:noProof/>
              <w:sz w:val="22"/>
              <w:szCs w:val="22"/>
              <w:lang w:eastAsia="en-CA"/>
            </w:rPr>
          </w:pPr>
          <w:hyperlink w:anchor="_Toc448600178" w:history="1">
            <w:r w:rsidRPr="00D0761F">
              <w:rPr>
                <w:rStyle w:val="Hyperlink"/>
                <w:noProof/>
              </w:rPr>
              <w:t>(a) Revocation</w:t>
            </w:r>
            <w:r>
              <w:rPr>
                <w:noProof/>
                <w:webHidden/>
              </w:rPr>
              <w:tab/>
            </w:r>
            <w:r>
              <w:rPr>
                <w:noProof/>
                <w:webHidden/>
              </w:rPr>
              <w:fldChar w:fldCharType="begin"/>
            </w:r>
            <w:r>
              <w:rPr>
                <w:noProof/>
                <w:webHidden/>
              </w:rPr>
              <w:instrText xml:space="preserve"> PAGEREF _Toc448600178 \h </w:instrText>
            </w:r>
            <w:r>
              <w:rPr>
                <w:noProof/>
                <w:webHidden/>
              </w:rPr>
            </w:r>
            <w:r>
              <w:rPr>
                <w:noProof/>
                <w:webHidden/>
              </w:rPr>
              <w:fldChar w:fldCharType="separate"/>
            </w:r>
            <w:r w:rsidR="008B0756">
              <w:rPr>
                <w:noProof/>
                <w:webHidden/>
              </w:rPr>
              <w:t>5</w:t>
            </w:r>
            <w:r>
              <w:rPr>
                <w:noProof/>
                <w:webHidden/>
              </w:rPr>
              <w:fldChar w:fldCharType="end"/>
            </w:r>
          </w:hyperlink>
        </w:p>
        <w:p w14:paraId="745C35DB" w14:textId="3C46125A" w:rsidR="002C1D10" w:rsidRDefault="002C1D10">
          <w:pPr>
            <w:pStyle w:val="TOC4"/>
            <w:tabs>
              <w:tab w:val="right" w:leader="dot" w:pos="10790"/>
            </w:tabs>
            <w:rPr>
              <w:rFonts w:asciiTheme="minorHAnsi" w:hAnsiTheme="minorHAnsi"/>
              <w:noProof/>
              <w:sz w:val="22"/>
              <w:szCs w:val="22"/>
              <w:lang w:eastAsia="en-CA"/>
            </w:rPr>
          </w:pPr>
          <w:hyperlink w:anchor="_Toc448600179" w:history="1">
            <w:r w:rsidRPr="00D0761F">
              <w:rPr>
                <w:rStyle w:val="Hyperlink"/>
                <w:noProof/>
              </w:rPr>
              <w:t>Byrne v Van Tienhoven</w:t>
            </w:r>
            <w:r>
              <w:rPr>
                <w:noProof/>
                <w:webHidden/>
              </w:rPr>
              <w:tab/>
            </w:r>
            <w:r>
              <w:rPr>
                <w:noProof/>
                <w:webHidden/>
              </w:rPr>
              <w:fldChar w:fldCharType="begin"/>
            </w:r>
            <w:r>
              <w:rPr>
                <w:noProof/>
                <w:webHidden/>
              </w:rPr>
              <w:instrText xml:space="preserve"> PAGEREF _Toc448600179 \h </w:instrText>
            </w:r>
            <w:r>
              <w:rPr>
                <w:noProof/>
                <w:webHidden/>
              </w:rPr>
            </w:r>
            <w:r>
              <w:rPr>
                <w:noProof/>
                <w:webHidden/>
              </w:rPr>
              <w:fldChar w:fldCharType="separate"/>
            </w:r>
            <w:r w:rsidR="008B0756">
              <w:rPr>
                <w:noProof/>
                <w:webHidden/>
              </w:rPr>
              <w:t>5</w:t>
            </w:r>
            <w:r>
              <w:rPr>
                <w:noProof/>
                <w:webHidden/>
              </w:rPr>
              <w:fldChar w:fldCharType="end"/>
            </w:r>
          </w:hyperlink>
        </w:p>
        <w:p w14:paraId="108B0E7E" w14:textId="5990D042" w:rsidR="002C1D10" w:rsidRDefault="002C1D10">
          <w:pPr>
            <w:pStyle w:val="TOC4"/>
            <w:tabs>
              <w:tab w:val="right" w:leader="dot" w:pos="10790"/>
            </w:tabs>
            <w:rPr>
              <w:rFonts w:asciiTheme="minorHAnsi" w:hAnsiTheme="minorHAnsi"/>
              <w:noProof/>
              <w:sz w:val="22"/>
              <w:szCs w:val="22"/>
              <w:lang w:eastAsia="en-CA"/>
            </w:rPr>
          </w:pPr>
          <w:hyperlink w:anchor="_Toc448600180" w:history="1">
            <w:r w:rsidRPr="00D0761F">
              <w:rPr>
                <w:rStyle w:val="Hyperlink"/>
                <w:noProof/>
              </w:rPr>
              <w:t>Dickinson v Dodds</w:t>
            </w:r>
            <w:r>
              <w:rPr>
                <w:noProof/>
                <w:webHidden/>
              </w:rPr>
              <w:tab/>
            </w:r>
            <w:r>
              <w:rPr>
                <w:noProof/>
                <w:webHidden/>
              </w:rPr>
              <w:fldChar w:fldCharType="begin"/>
            </w:r>
            <w:r>
              <w:rPr>
                <w:noProof/>
                <w:webHidden/>
              </w:rPr>
              <w:instrText xml:space="preserve"> PAGEREF _Toc448600180 \h </w:instrText>
            </w:r>
            <w:r>
              <w:rPr>
                <w:noProof/>
                <w:webHidden/>
              </w:rPr>
            </w:r>
            <w:r>
              <w:rPr>
                <w:noProof/>
                <w:webHidden/>
              </w:rPr>
              <w:fldChar w:fldCharType="separate"/>
            </w:r>
            <w:r w:rsidR="008B0756">
              <w:rPr>
                <w:noProof/>
                <w:webHidden/>
              </w:rPr>
              <w:t>5</w:t>
            </w:r>
            <w:r>
              <w:rPr>
                <w:noProof/>
                <w:webHidden/>
              </w:rPr>
              <w:fldChar w:fldCharType="end"/>
            </w:r>
          </w:hyperlink>
        </w:p>
        <w:p w14:paraId="41B7BC09" w14:textId="40D3E4AC" w:rsidR="002C1D10" w:rsidRDefault="002C1D10">
          <w:pPr>
            <w:pStyle w:val="TOC3"/>
            <w:tabs>
              <w:tab w:val="right" w:leader="dot" w:pos="10790"/>
            </w:tabs>
            <w:rPr>
              <w:rFonts w:asciiTheme="minorHAnsi" w:hAnsiTheme="minorHAnsi"/>
              <w:noProof/>
              <w:sz w:val="22"/>
              <w:szCs w:val="22"/>
              <w:lang w:eastAsia="en-CA"/>
            </w:rPr>
          </w:pPr>
          <w:hyperlink w:anchor="_Toc448600181" w:history="1">
            <w:r w:rsidRPr="00D0761F">
              <w:rPr>
                <w:rStyle w:val="Hyperlink"/>
                <w:noProof/>
              </w:rPr>
              <w:t>(b) Unilateral contracts</w:t>
            </w:r>
            <w:r>
              <w:rPr>
                <w:noProof/>
                <w:webHidden/>
              </w:rPr>
              <w:tab/>
            </w:r>
            <w:r>
              <w:rPr>
                <w:noProof/>
                <w:webHidden/>
              </w:rPr>
              <w:fldChar w:fldCharType="begin"/>
            </w:r>
            <w:r>
              <w:rPr>
                <w:noProof/>
                <w:webHidden/>
              </w:rPr>
              <w:instrText xml:space="preserve"> PAGEREF _Toc448600181 \h </w:instrText>
            </w:r>
            <w:r>
              <w:rPr>
                <w:noProof/>
                <w:webHidden/>
              </w:rPr>
            </w:r>
            <w:r>
              <w:rPr>
                <w:noProof/>
                <w:webHidden/>
              </w:rPr>
              <w:fldChar w:fldCharType="separate"/>
            </w:r>
            <w:r w:rsidR="008B0756">
              <w:rPr>
                <w:noProof/>
                <w:webHidden/>
              </w:rPr>
              <w:t>6</w:t>
            </w:r>
            <w:r>
              <w:rPr>
                <w:noProof/>
                <w:webHidden/>
              </w:rPr>
              <w:fldChar w:fldCharType="end"/>
            </w:r>
          </w:hyperlink>
        </w:p>
        <w:p w14:paraId="40B56AF4" w14:textId="263CFE32" w:rsidR="002C1D10" w:rsidRDefault="002C1D10">
          <w:pPr>
            <w:pStyle w:val="TOC4"/>
            <w:tabs>
              <w:tab w:val="right" w:leader="dot" w:pos="10790"/>
            </w:tabs>
            <w:rPr>
              <w:rFonts w:asciiTheme="minorHAnsi" w:hAnsiTheme="minorHAnsi"/>
              <w:noProof/>
              <w:sz w:val="22"/>
              <w:szCs w:val="22"/>
              <w:lang w:eastAsia="en-CA"/>
            </w:rPr>
          </w:pPr>
          <w:hyperlink w:anchor="_Toc448600182" w:history="1">
            <w:r w:rsidRPr="00D0761F">
              <w:rPr>
                <w:rStyle w:val="Hyperlink"/>
                <w:noProof/>
              </w:rPr>
              <w:t>Carlill v Carbolic Smoke Ball Co.</w:t>
            </w:r>
            <w:r>
              <w:rPr>
                <w:noProof/>
                <w:webHidden/>
              </w:rPr>
              <w:tab/>
            </w:r>
            <w:r>
              <w:rPr>
                <w:noProof/>
                <w:webHidden/>
              </w:rPr>
              <w:fldChar w:fldCharType="begin"/>
            </w:r>
            <w:r>
              <w:rPr>
                <w:noProof/>
                <w:webHidden/>
              </w:rPr>
              <w:instrText xml:space="preserve"> PAGEREF _Toc448600182 \h </w:instrText>
            </w:r>
            <w:r>
              <w:rPr>
                <w:noProof/>
                <w:webHidden/>
              </w:rPr>
            </w:r>
            <w:r>
              <w:rPr>
                <w:noProof/>
                <w:webHidden/>
              </w:rPr>
              <w:fldChar w:fldCharType="separate"/>
            </w:r>
            <w:r w:rsidR="008B0756">
              <w:rPr>
                <w:noProof/>
                <w:webHidden/>
              </w:rPr>
              <w:t>6</w:t>
            </w:r>
            <w:r>
              <w:rPr>
                <w:noProof/>
                <w:webHidden/>
              </w:rPr>
              <w:fldChar w:fldCharType="end"/>
            </w:r>
          </w:hyperlink>
        </w:p>
        <w:p w14:paraId="0AD4E9A3" w14:textId="03E7D530" w:rsidR="002C1D10" w:rsidRDefault="002C1D10">
          <w:pPr>
            <w:pStyle w:val="TOC4"/>
            <w:tabs>
              <w:tab w:val="right" w:leader="dot" w:pos="10790"/>
            </w:tabs>
            <w:rPr>
              <w:rFonts w:asciiTheme="minorHAnsi" w:hAnsiTheme="minorHAnsi"/>
              <w:noProof/>
              <w:sz w:val="22"/>
              <w:szCs w:val="22"/>
              <w:lang w:eastAsia="en-CA"/>
            </w:rPr>
          </w:pPr>
          <w:hyperlink w:anchor="_Toc448600183" w:history="1">
            <w:r w:rsidRPr="00D0761F">
              <w:rPr>
                <w:rStyle w:val="Hyperlink"/>
                <w:noProof/>
              </w:rPr>
              <w:t>Errington v Errington and Woods</w:t>
            </w:r>
            <w:r>
              <w:rPr>
                <w:noProof/>
                <w:webHidden/>
              </w:rPr>
              <w:tab/>
            </w:r>
            <w:r>
              <w:rPr>
                <w:noProof/>
                <w:webHidden/>
              </w:rPr>
              <w:fldChar w:fldCharType="begin"/>
            </w:r>
            <w:r>
              <w:rPr>
                <w:noProof/>
                <w:webHidden/>
              </w:rPr>
              <w:instrText xml:space="preserve"> PAGEREF _Toc448600183 \h </w:instrText>
            </w:r>
            <w:r>
              <w:rPr>
                <w:noProof/>
                <w:webHidden/>
              </w:rPr>
            </w:r>
            <w:r>
              <w:rPr>
                <w:noProof/>
                <w:webHidden/>
              </w:rPr>
              <w:fldChar w:fldCharType="separate"/>
            </w:r>
            <w:r w:rsidR="008B0756">
              <w:rPr>
                <w:noProof/>
                <w:webHidden/>
              </w:rPr>
              <w:t>6</w:t>
            </w:r>
            <w:r>
              <w:rPr>
                <w:noProof/>
                <w:webHidden/>
              </w:rPr>
              <w:fldChar w:fldCharType="end"/>
            </w:r>
          </w:hyperlink>
        </w:p>
        <w:p w14:paraId="2513C146" w14:textId="0AC80554" w:rsidR="002C1D10" w:rsidRDefault="002C1D10">
          <w:pPr>
            <w:pStyle w:val="TOC3"/>
            <w:tabs>
              <w:tab w:val="right" w:leader="dot" w:pos="10790"/>
            </w:tabs>
            <w:rPr>
              <w:rFonts w:asciiTheme="minorHAnsi" w:hAnsiTheme="minorHAnsi"/>
              <w:noProof/>
              <w:sz w:val="22"/>
              <w:szCs w:val="22"/>
              <w:lang w:eastAsia="en-CA"/>
            </w:rPr>
          </w:pPr>
          <w:hyperlink w:anchor="_Toc448600184" w:history="1">
            <w:r w:rsidRPr="00D0761F">
              <w:rPr>
                <w:rStyle w:val="Hyperlink"/>
                <w:noProof/>
              </w:rPr>
              <w:t>(c) Rejection and counter-offer</w:t>
            </w:r>
            <w:r>
              <w:rPr>
                <w:noProof/>
                <w:webHidden/>
              </w:rPr>
              <w:tab/>
            </w:r>
            <w:r>
              <w:rPr>
                <w:noProof/>
                <w:webHidden/>
              </w:rPr>
              <w:fldChar w:fldCharType="begin"/>
            </w:r>
            <w:r>
              <w:rPr>
                <w:noProof/>
                <w:webHidden/>
              </w:rPr>
              <w:instrText xml:space="preserve"> PAGEREF _Toc448600184 \h </w:instrText>
            </w:r>
            <w:r>
              <w:rPr>
                <w:noProof/>
                <w:webHidden/>
              </w:rPr>
            </w:r>
            <w:r>
              <w:rPr>
                <w:noProof/>
                <w:webHidden/>
              </w:rPr>
              <w:fldChar w:fldCharType="separate"/>
            </w:r>
            <w:r w:rsidR="008B0756">
              <w:rPr>
                <w:noProof/>
                <w:webHidden/>
              </w:rPr>
              <w:t>6</w:t>
            </w:r>
            <w:r>
              <w:rPr>
                <w:noProof/>
                <w:webHidden/>
              </w:rPr>
              <w:fldChar w:fldCharType="end"/>
            </w:r>
          </w:hyperlink>
        </w:p>
        <w:p w14:paraId="01EA509B" w14:textId="12570F8D" w:rsidR="002C1D10" w:rsidRDefault="002C1D10">
          <w:pPr>
            <w:pStyle w:val="TOC4"/>
            <w:tabs>
              <w:tab w:val="right" w:leader="dot" w:pos="10790"/>
            </w:tabs>
            <w:rPr>
              <w:rFonts w:asciiTheme="minorHAnsi" w:hAnsiTheme="minorHAnsi"/>
              <w:noProof/>
              <w:sz w:val="22"/>
              <w:szCs w:val="22"/>
              <w:lang w:eastAsia="en-CA"/>
            </w:rPr>
          </w:pPr>
          <w:hyperlink w:anchor="_Toc448600185" w:history="1">
            <w:r w:rsidRPr="00D0761F">
              <w:rPr>
                <w:rStyle w:val="Hyperlink"/>
                <w:noProof/>
              </w:rPr>
              <w:t>Livingstone v Evans</w:t>
            </w:r>
            <w:r>
              <w:rPr>
                <w:noProof/>
                <w:webHidden/>
              </w:rPr>
              <w:tab/>
            </w:r>
            <w:r>
              <w:rPr>
                <w:noProof/>
                <w:webHidden/>
              </w:rPr>
              <w:fldChar w:fldCharType="begin"/>
            </w:r>
            <w:r>
              <w:rPr>
                <w:noProof/>
                <w:webHidden/>
              </w:rPr>
              <w:instrText xml:space="preserve"> PAGEREF _Toc448600185 \h </w:instrText>
            </w:r>
            <w:r>
              <w:rPr>
                <w:noProof/>
                <w:webHidden/>
              </w:rPr>
            </w:r>
            <w:r>
              <w:rPr>
                <w:noProof/>
                <w:webHidden/>
              </w:rPr>
              <w:fldChar w:fldCharType="separate"/>
            </w:r>
            <w:r w:rsidR="008B0756">
              <w:rPr>
                <w:noProof/>
                <w:webHidden/>
              </w:rPr>
              <w:t>6</w:t>
            </w:r>
            <w:r>
              <w:rPr>
                <w:noProof/>
                <w:webHidden/>
              </w:rPr>
              <w:fldChar w:fldCharType="end"/>
            </w:r>
          </w:hyperlink>
        </w:p>
        <w:p w14:paraId="15230A4D" w14:textId="5B45D974" w:rsidR="002C1D10" w:rsidRDefault="002C1D10">
          <w:pPr>
            <w:pStyle w:val="TOC3"/>
            <w:tabs>
              <w:tab w:val="right" w:leader="dot" w:pos="10790"/>
            </w:tabs>
            <w:rPr>
              <w:rFonts w:asciiTheme="minorHAnsi" w:hAnsiTheme="minorHAnsi"/>
              <w:noProof/>
              <w:sz w:val="22"/>
              <w:szCs w:val="22"/>
              <w:lang w:eastAsia="en-CA"/>
            </w:rPr>
          </w:pPr>
          <w:hyperlink w:anchor="_Toc448600186" w:history="1">
            <w:r w:rsidRPr="00D0761F">
              <w:rPr>
                <w:rStyle w:val="Hyperlink"/>
                <w:noProof/>
              </w:rPr>
              <w:t>(d) Lapse of time</w:t>
            </w:r>
            <w:r>
              <w:rPr>
                <w:noProof/>
                <w:webHidden/>
              </w:rPr>
              <w:tab/>
            </w:r>
            <w:r>
              <w:rPr>
                <w:noProof/>
                <w:webHidden/>
              </w:rPr>
              <w:fldChar w:fldCharType="begin"/>
            </w:r>
            <w:r>
              <w:rPr>
                <w:noProof/>
                <w:webHidden/>
              </w:rPr>
              <w:instrText xml:space="preserve"> PAGEREF _Toc448600186 \h </w:instrText>
            </w:r>
            <w:r>
              <w:rPr>
                <w:noProof/>
                <w:webHidden/>
              </w:rPr>
            </w:r>
            <w:r>
              <w:rPr>
                <w:noProof/>
                <w:webHidden/>
              </w:rPr>
              <w:fldChar w:fldCharType="separate"/>
            </w:r>
            <w:r w:rsidR="008B0756">
              <w:rPr>
                <w:noProof/>
                <w:webHidden/>
              </w:rPr>
              <w:t>6</w:t>
            </w:r>
            <w:r>
              <w:rPr>
                <w:noProof/>
                <w:webHidden/>
              </w:rPr>
              <w:fldChar w:fldCharType="end"/>
            </w:r>
          </w:hyperlink>
        </w:p>
        <w:p w14:paraId="7C4EE418" w14:textId="16ED5CFA" w:rsidR="002C1D10" w:rsidRDefault="002C1D10">
          <w:pPr>
            <w:pStyle w:val="TOC4"/>
            <w:tabs>
              <w:tab w:val="right" w:leader="dot" w:pos="10790"/>
            </w:tabs>
            <w:rPr>
              <w:rFonts w:asciiTheme="minorHAnsi" w:hAnsiTheme="minorHAnsi"/>
              <w:noProof/>
              <w:sz w:val="22"/>
              <w:szCs w:val="22"/>
              <w:lang w:eastAsia="en-CA"/>
            </w:rPr>
          </w:pPr>
          <w:hyperlink w:anchor="_Toc448600187" w:history="1">
            <w:r w:rsidRPr="00D0761F">
              <w:rPr>
                <w:rStyle w:val="Hyperlink"/>
                <w:noProof/>
              </w:rPr>
              <w:t>Barrick and Clarke</w:t>
            </w:r>
            <w:r>
              <w:rPr>
                <w:noProof/>
                <w:webHidden/>
              </w:rPr>
              <w:tab/>
            </w:r>
            <w:r>
              <w:rPr>
                <w:noProof/>
                <w:webHidden/>
              </w:rPr>
              <w:fldChar w:fldCharType="begin"/>
            </w:r>
            <w:r>
              <w:rPr>
                <w:noProof/>
                <w:webHidden/>
              </w:rPr>
              <w:instrText xml:space="preserve"> PAGEREF _Toc448600187 \h </w:instrText>
            </w:r>
            <w:r>
              <w:rPr>
                <w:noProof/>
                <w:webHidden/>
              </w:rPr>
            </w:r>
            <w:r>
              <w:rPr>
                <w:noProof/>
                <w:webHidden/>
              </w:rPr>
              <w:fldChar w:fldCharType="separate"/>
            </w:r>
            <w:r w:rsidR="008B0756">
              <w:rPr>
                <w:noProof/>
                <w:webHidden/>
              </w:rPr>
              <w:t>6</w:t>
            </w:r>
            <w:r>
              <w:rPr>
                <w:noProof/>
                <w:webHidden/>
              </w:rPr>
              <w:fldChar w:fldCharType="end"/>
            </w:r>
          </w:hyperlink>
        </w:p>
        <w:p w14:paraId="79915F6E" w14:textId="4EF0BDA0" w:rsidR="002C1D10" w:rsidRDefault="002C1D10">
          <w:pPr>
            <w:pStyle w:val="TOC2"/>
            <w:tabs>
              <w:tab w:val="right" w:leader="dot" w:pos="10790"/>
            </w:tabs>
            <w:rPr>
              <w:rFonts w:asciiTheme="minorHAnsi" w:hAnsiTheme="minorHAnsi"/>
              <w:noProof/>
              <w:sz w:val="22"/>
              <w:szCs w:val="22"/>
              <w:lang w:eastAsia="en-CA"/>
            </w:rPr>
          </w:pPr>
          <w:hyperlink w:anchor="_Toc448600188" w:history="1">
            <w:r w:rsidRPr="00D0761F">
              <w:rPr>
                <w:rStyle w:val="Hyperlink"/>
                <w:noProof/>
              </w:rPr>
              <w:t>3. Acceptance</w:t>
            </w:r>
            <w:r>
              <w:rPr>
                <w:noProof/>
                <w:webHidden/>
              </w:rPr>
              <w:tab/>
            </w:r>
            <w:r>
              <w:rPr>
                <w:noProof/>
                <w:webHidden/>
              </w:rPr>
              <w:fldChar w:fldCharType="begin"/>
            </w:r>
            <w:r>
              <w:rPr>
                <w:noProof/>
                <w:webHidden/>
              </w:rPr>
              <w:instrText xml:space="preserve"> PAGEREF _Toc448600188 \h </w:instrText>
            </w:r>
            <w:r>
              <w:rPr>
                <w:noProof/>
                <w:webHidden/>
              </w:rPr>
            </w:r>
            <w:r>
              <w:rPr>
                <w:noProof/>
                <w:webHidden/>
              </w:rPr>
              <w:fldChar w:fldCharType="separate"/>
            </w:r>
            <w:r w:rsidR="008B0756">
              <w:rPr>
                <w:noProof/>
                <w:webHidden/>
              </w:rPr>
              <w:t>7</w:t>
            </w:r>
            <w:r>
              <w:rPr>
                <w:noProof/>
                <w:webHidden/>
              </w:rPr>
              <w:fldChar w:fldCharType="end"/>
            </w:r>
          </w:hyperlink>
        </w:p>
        <w:p w14:paraId="590702C2" w14:textId="2BCA7ADD" w:rsidR="002C1D10" w:rsidRDefault="002C1D10">
          <w:pPr>
            <w:pStyle w:val="TOC3"/>
            <w:tabs>
              <w:tab w:val="right" w:leader="dot" w:pos="10790"/>
            </w:tabs>
            <w:rPr>
              <w:rFonts w:asciiTheme="minorHAnsi" w:hAnsiTheme="minorHAnsi"/>
              <w:noProof/>
              <w:sz w:val="22"/>
              <w:szCs w:val="22"/>
              <w:lang w:eastAsia="en-CA"/>
            </w:rPr>
          </w:pPr>
          <w:hyperlink w:anchor="_Toc448600189" w:history="1">
            <w:r w:rsidRPr="00D0761F">
              <w:rPr>
                <w:rStyle w:val="Hyperlink"/>
                <w:noProof/>
              </w:rPr>
              <w:t>(a) Acceptance</w:t>
            </w:r>
            <w:r>
              <w:rPr>
                <w:noProof/>
                <w:webHidden/>
              </w:rPr>
              <w:tab/>
            </w:r>
            <w:r>
              <w:rPr>
                <w:noProof/>
                <w:webHidden/>
              </w:rPr>
              <w:fldChar w:fldCharType="begin"/>
            </w:r>
            <w:r>
              <w:rPr>
                <w:noProof/>
                <w:webHidden/>
              </w:rPr>
              <w:instrText xml:space="preserve"> PAGEREF _Toc448600189 \h </w:instrText>
            </w:r>
            <w:r>
              <w:rPr>
                <w:noProof/>
                <w:webHidden/>
              </w:rPr>
            </w:r>
            <w:r>
              <w:rPr>
                <w:noProof/>
                <w:webHidden/>
              </w:rPr>
              <w:fldChar w:fldCharType="separate"/>
            </w:r>
            <w:r w:rsidR="008B0756">
              <w:rPr>
                <w:noProof/>
                <w:webHidden/>
              </w:rPr>
              <w:t>7</w:t>
            </w:r>
            <w:r>
              <w:rPr>
                <w:noProof/>
                <w:webHidden/>
              </w:rPr>
              <w:fldChar w:fldCharType="end"/>
            </w:r>
          </w:hyperlink>
        </w:p>
        <w:p w14:paraId="7D01B9CB" w14:textId="317E00DA" w:rsidR="002C1D10" w:rsidRDefault="002C1D10">
          <w:pPr>
            <w:pStyle w:val="TOC4"/>
            <w:tabs>
              <w:tab w:val="right" w:leader="dot" w:pos="10790"/>
            </w:tabs>
            <w:rPr>
              <w:rFonts w:asciiTheme="minorHAnsi" w:hAnsiTheme="minorHAnsi"/>
              <w:noProof/>
              <w:sz w:val="22"/>
              <w:szCs w:val="22"/>
              <w:lang w:eastAsia="en-CA"/>
            </w:rPr>
          </w:pPr>
          <w:hyperlink w:anchor="_Toc448600190" w:history="1">
            <w:r w:rsidRPr="00D0761F">
              <w:rPr>
                <w:rStyle w:val="Hyperlink"/>
                <w:noProof/>
              </w:rPr>
              <w:t>Livingstone v Evans</w:t>
            </w:r>
            <w:r>
              <w:rPr>
                <w:noProof/>
                <w:webHidden/>
              </w:rPr>
              <w:tab/>
            </w:r>
            <w:r>
              <w:rPr>
                <w:noProof/>
                <w:webHidden/>
              </w:rPr>
              <w:fldChar w:fldCharType="begin"/>
            </w:r>
            <w:r>
              <w:rPr>
                <w:noProof/>
                <w:webHidden/>
              </w:rPr>
              <w:instrText xml:space="preserve"> PAGEREF _Toc448600190 \h </w:instrText>
            </w:r>
            <w:r>
              <w:rPr>
                <w:noProof/>
                <w:webHidden/>
              </w:rPr>
            </w:r>
            <w:r>
              <w:rPr>
                <w:noProof/>
                <w:webHidden/>
              </w:rPr>
              <w:fldChar w:fldCharType="separate"/>
            </w:r>
            <w:r w:rsidR="008B0756">
              <w:rPr>
                <w:noProof/>
                <w:webHidden/>
              </w:rPr>
              <w:t>7</w:t>
            </w:r>
            <w:r>
              <w:rPr>
                <w:noProof/>
                <w:webHidden/>
              </w:rPr>
              <w:fldChar w:fldCharType="end"/>
            </w:r>
          </w:hyperlink>
        </w:p>
        <w:p w14:paraId="4641A179" w14:textId="1A1BEBCB" w:rsidR="002C1D10" w:rsidRDefault="002C1D10">
          <w:pPr>
            <w:pStyle w:val="TOC4"/>
            <w:tabs>
              <w:tab w:val="right" w:leader="dot" w:pos="10790"/>
            </w:tabs>
            <w:rPr>
              <w:rFonts w:asciiTheme="minorHAnsi" w:hAnsiTheme="minorHAnsi"/>
              <w:noProof/>
              <w:sz w:val="22"/>
              <w:szCs w:val="22"/>
              <w:lang w:eastAsia="en-CA"/>
            </w:rPr>
          </w:pPr>
          <w:hyperlink w:anchor="_Toc448600191" w:history="1">
            <w:r w:rsidRPr="00D0761F">
              <w:rPr>
                <w:rStyle w:val="Hyperlink"/>
                <w:noProof/>
              </w:rPr>
              <w:t>R: Acceptance must be an unqualified “yes.” Or else, any change in the offer constitutes a counteroffer</w:t>
            </w:r>
            <w:r>
              <w:rPr>
                <w:noProof/>
                <w:webHidden/>
              </w:rPr>
              <w:tab/>
            </w:r>
            <w:r>
              <w:rPr>
                <w:noProof/>
                <w:webHidden/>
              </w:rPr>
              <w:fldChar w:fldCharType="begin"/>
            </w:r>
            <w:r>
              <w:rPr>
                <w:noProof/>
                <w:webHidden/>
              </w:rPr>
              <w:instrText xml:space="preserve"> PAGEREF _Toc448600191 \h </w:instrText>
            </w:r>
            <w:r>
              <w:rPr>
                <w:noProof/>
                <w:webHidden/>
              </w:rPr>
            </w:r>
            <w:r>
              <w:rPr>
                <w:noProof/>
                <w:webHidden/>
              </w:rPr>
              <w:fldChar w:fldCharType="separate"/>
            </w:r>
            <w:r w:rsidR="008B0756">
              <w:rPr>
                <w:noProof/>
                <w:webHidden/>
              </w:rPr>
              <w:t>7</w:t>
            </w:r>
            <w:r>
              <w:rPr>
                <w:noProof/>
                <w:webHidden/>
              </w:rPr>
              <w:fldChar w:fldCharType="end"/>
            </w:r>
          </w:hyperlink>
        </w:p>
        <w:p w14:paraId="5EDC7B31" w14:textId="55FCF1C0" w:rsidR="002C1D10" w:rsidRDefault="002C1D10">
          <w:pPr>
            <w:pStyle w:val="TOC4"/>
            <w:tabs>
              <w:tab w:val="right" w:leader="dot" w:pos="10790"/>
            </w:tabs>
            <w:rPr>
              <w:rFonts w:asciiTheme="minorHAnsi" w:hAnsiTheme="minorHAnsi"/>
              <w:noProof/>
              <w:sz w:val="22"/>
              <w:szCs w:val="22"/>
              <w:lang w:eastAsia="en-CA"/>
            </w:rPr>
          </w:pPr>
          <w:hyperlink w:anchor="_Toc448600192" w:history="1">
            <w:r w:rsidRPr="00D0761F">
              <w:rPr>
                <w:rStyle w:val="Hyperlink"/>
                <w:noProof/>
              </w:rPr>
              <w:t xml:space="preserve">Butler Machine Tool v Ex-cell-c Corp </w:t>
            </w:r>
            <w:r w:rsidRPr="00D0761F">
              <w:rPr>
                <w:rStyle w:val="Hyperlink"/>
                <w:b/>
                <w:noProof/>
              </w:rPr>
              <w:t>(BAD LAW)</w:t>
            </w:r>
            <w:r>
              <w:rPr>
                <w:noProof/>
                <w:webHidden/>
              </w:rPr>
              <w:tab/>
            </w:r>
            <w:r>
              <w:rPr>
                <w:noProof/>
                <w:webHidden/>
              </w:rPr>
              <w:fldChar w:fldCharType="begin"/>
            </w:r>
            <w:r>
              <w:rPr>
                <w:noProof/>
                <w:webHidden/>
              </w:rPr>
              <w:instrText xml:space="preserve"> PAGEREF _Toc448600192 \h </w:instrText>
            </w:r>
            <w:r>
              <w:rPr>
                <w:noProof/>
                <w:webHidden/>
              </w:rPr>
            </w:r>
            <w:r>
              <w:rPr>
                <w:noProof/>
                <w:webHidden/>
              </w:rPr>
              <w:fldChar w:fldCharType="separate"/>
            </w:r>
            <w:r w:rsidR="008B0756">
              <w:rPr>
                <w:noProof/>
                <w:webHidden/>
              </w:rPr>
              <w:t>7</w:t>
            </w:r>
            <w:r>
              <w:rPr>
                <w:noProof/>
                <w:webHidden/>
              </w:rPr>
              <w:fldChar w:fldCharType="end"/>
            </w:r>
          </w:hyperlink>
        </w:p>
        <w:p w14:paraId="4B6EF7A4" w14:textId="3AD206F4" w:rsidR="002C1D10" w:rsidRDefault="002C1D10">
          <w:pPr>
            <w:pStyle w:val="TOC3"/>
            <w:tabs>
              <w:tab w:val="right" w:leader="dot" w:pos="10790"/>
            </w:tabs>
            <w:rPr>
              <w:rFonts w:asciiTheme="minorHAnsi" w:hAnsiTheme="minorHAnsi"/>
              <w:noProof/>
              <w:sz w:val="22"/>
              <w:szCs w:val="22"/>
              <w:lang w:eastAsia="en-CA"/>
            </w:rPr>
          </w:pPr>
          <w:hyperlink w:anchor="_Toc448600193" w:history="1">
            <w:r w:rsidRPr="00D0761F">
              <w:rPr>
                <w:rStyle w:val="Hyperlink"/>
                <w:noProof/>
              </w:rPr>
              <w:t>(b) Communication of Acceptance</w:t>
            </w:r>
            <w:r>
              <w:rPr>
                <w:noProof/>
                <w:webHidden/>
              </w:rPr>
              <w:tab/>
            </w:r>
            <w:r>
              <w:rPr>
                <w:noProof/>
                <w:webHidden/>
              </w:rPr>
              <w:fldChar w:fldCharType="begin"/>
            </w:r>
            <w:r>
              <w:rPr>
                <w:noProof/>
                <w:webHidden/>
              </w:rPr>
              <w:instrText xml:space="preserve"> PAGEREF _Toc448600193 \h </w:instrText>
            </w:r>
            <w:r>
              <w:rPr>
                <w:noProof/>
                <w:webHidden/>
              </w:rPr>
            </w:r>
            <w:r>
              <w:rPr>
                <w:noProof/>
                <w:webHidden/>
              </w:rPr>
              <w:fldChar w:fldCharType="separate"/>
            </w:r>
            <w:r w:rsidR="008B0756">
              <w:rPr>
                <w:noProof/>
                <w:webHidden/>
              </w:rPr>
              <w:t>7</w:t>
            </w:r>
            <w:r>
              <w:rPr>
                <w:noProof/>
                <w:webHidden/>
              </w:rPr>
              <w:fldChar w:fldCharType="end"/>
            </w:r>
          </w:hyperlink>
        </w:p>
        <w:p w14:paraId="7B1F3D8B" w14:textId="09CFF099" w:rsidR="002C1D10" w:rsidRDefault="002C1D10">
          <w:pPr>
            <w:pStyle w:val="TOC4"/>
            <w:tabs>
              <w:tab w:val="right" w:leader="dot" w:pos="10790"/>
            </w:tabs>
            <w:rPr>
              <w:rFonts w:asciiTheme="minorHAnsi" w:hAnsiTheme="minorHAnsi"/>
              <w:noProof/>
              <w:sz w:val="22"/>
              <w:szCs w:val="22"/>
              <w:lang w:eastAsia="en-CA"/>
            </w:rPr>
          </w:pPr>
          <w:hyperlink w:anchor="_Toc448600194" w:history="1">
            <w:r w:rsidRPr="00D0761F">
              <w:rPr>
                <w:rStyle w:val="Hyperlink"/>
                <w:noProof/>
              </w:rPr>
              <w:t>Felthouse v Bindley</w:t>
            </w:r>
            <w:r>
              <w:rPr>
                <w:noProof/>
                <w:webHidden/>
              </w:rPr>
              <w:tab/>
            </w:r>
            <w:r>
              <w:rPr>
                <w:noProof/>
                <w:webHidden/>
              </w:rPr>
              <w:fldChar w:fldCharType="begin"/>
            </w:r>
            <w:r>
              <w:rPr>
                <w:noProof/>
                <w:webHidden/>
              </w:rPr>
              <w:instrText xml:space="preserve"> PAGEREF _Toc448600194 \h </w:instrText>
            </w:r>
            <w:r>
              <w:rPr>
                <w:noProof/>
                <w:webHidden/>
              </w:rPr>
            </w:r>
            <w:r>
              <w:rPr>
                <w:noProof/>
                <w:webHidden/>
              </w:rPr>
              <w:fldChar w:fldCharType="separate"/>
            </w:r>
            <w:r w:rsidR="008B0756">
              <w:rPr>
                <w:noProof/>
                <w:webHidden/>
              </w:rPr>
              <w:t>7</w:t>
            </w:r>
            <w:r>
              <w:rPr>
                <w:noProof/>
                <w:webHidden/>
              </w:rPr>
              <w:fldChar w:fldCharType="end"/>
            </w:r>
          </w:hyperlink>
        </w:p>
        <w:p w14:paraId="7888FE12" w14:textId="0C791A2C" w:rsidR="002C1D10" w:rsidRDefault="002C1D10">
          <w:pPr>
            <w:pStyle w:val="TOC4"/>
            <w:tabs>
              <w:tab w:val="right" w:leader="dot" w:pos="10790"/>
            </w:tabs>
            <w:rPr>
              <w:rFonts w:asciiTheme="minorHAnsi" w:hAnsiTheme="minorHAnsi"/>
              <w:noProof/>
              <w:sz w:val="22"/>
              <w:szCs w:val="22"/>
              <w:lang w:eastAsia="en-CA"/>
            </w:rPr>
          </w:pPr>
          <w:hyperlink w:anchor="_Toc448600195" w:history="1">
            <w:r w:rsidRPr="00D0761F">
              <w:rPr>
                <w:rStyle w:val="Hyperlink"/>
                <w:noProof/>
              </w:rPr>
              <w:t>Carlill v Carbolic Smoke Ball Co.</w:t>
            </w:r>
            <w:r>
              <w:rPr>
                <w:noProof/>
                <w:webHidden/>
              </w:rPr>
              <w:tab/>
            </w:r>
            <w:r>
              <w:rPr>
                <w:noProof/>
                <w:webHidden/>
              </w:rPr>
              <w:fldChar w:fldCharType="begin"/>
            </w:r>
            <w:r>
              <w:rPr>
                <w:noProof/>
                <w:webHidden/>
              </w:rPr>
              <w:instrText xml:space="preserve"> PAGEREF _Toc448600195 \h </w:instrText>
            </w:r>
            <w:r>
              <w:rPr>
                <w:noProof/>
                <w:webHidden/>
              </w:rPr>
            </w:r>
            <w:r>
              <w:rPr>
                <w:noProof/>
                <w:webHidden/>
              </w:rPr>
              <w:fldChar w:fldCharType="separate"/>
            </w:r>
            <w:r w:rsidR="008B0756">
              <w:rPr>
                <w:noProof/>
                <w:webHidden/>
              </w:rPr>
              <w:t>7</w:t>
            </w:r>
            <w:r>
              <w:rPr>
                <w:noProof/>
                <w:webHidden/>
              </w:rPr>
              <w:fldChar w:fldCharType="end"/>
            </w:r>
          </w:hyperlink>
        </w:p>
        <w:p w14:paraId="3A87ED0E" w14:textId="68422143" w:rsidR="002C1D10" w:rsidRDefault="002C1D10">
          <w:pPr>
            <w:pStyle w:val="TOC4"/>
            <w:tabs>
              <w:tab w:val="right" w:leader="dot" w:pos="10790"/>
            </w:tabs>
            <w:rPr>
              <w:rFonts w:asciiTheme="minorHAnsi" w:hAnsiTheme="minorHAnsi"/>
              <w:noProof/>
              <w:sz w:val="22"/>
              <w:szCs w:val="22"/>
              <w:lang w:eastAsia="en-CA"/>
            </w:rPr>
          </w:pPr>
          <w:hyperlink w:anchor="_Toc448600196" w:history="1">
            <w:r w:rsidRPr="00D0761F">
              <w:rPr>
                <w:rStyle w:val="Hyperlink"/>
                <w:noProof/>
              </w:rPr>
              <w:t>Brinkibon v Stahag Stahl</w:t>
            </w:r>
            <w:r>
              <w:rPr>
                <w:noProof/>
                <w:webHidden/>
              </w:rPr>
              <w:tab/>
            </w:r>
            <w:r>
              <w:rPr>
                <w:noProof/>
                <w:webHidden/>
              </w:rPr>
              <w:fldChar w:fldCharType="begin"/>
            </w:r>
            <w:r>
              <w:rPr>
                <w:noProof/>
                <w:webHidden/>
              </w:rPr>
              <w:instrText xml:space="preserve"> PAGEREF _Toc448600196 \h </w:instrText>
            </w:r>
            <w:r>
              <w:rPr>
                <w:noProof/>
                <w:webHidden/>
              </w:rPr>
            </w:r>
            <w:r>
              <w:rPr>
                <w:noProof/>
                <w:webHidden/>
              </w:rPr>
              <w:fldChar w:fldCharType="separate"/>
            </w:r>
            <w:r w:rsidR="008B0756">
              <w:rPr>
                <w:noProof/>
                <w:webHidden/>
              </w:rPr>
              <w:t>7</w:t>
            </w:r>
            <w:r>
              <w:rPr>
                <w:noProof/>
                <w:webHidden/>
              </w:rPr>
              <w:fldChar w:fldCharType="end"/>
            </w:r>
          </w:hyperlink>
        </w:p>
        <w:p w14:paraId="0B9DF6F3" w14:textId="262C2BE2" w:rsidR="002C1D10" w:rsidRDefault="002C1D10">
          <w:pPr>
            <w:pStyle w:val="TOC4"/>
            <w:tabs>
              <w:tab w:val="right" w:leader="dot" w:pos="10790"/>
            </w:tabs>
            <w:rPr>
              <w:rFonts w:asciiTheme="minorHAnsi" w:hAnsiTheme="minorHAnsi"/>
              <w:noProof/>
              <w:sz w:val="22"/>
              <w:szCs w:val="22"/>
              <w:lang w:eastAsia="en-CA"/>
            </w:rPr>
          </w:pPr>
          <w:hyperlink w:anchor="_Toc448600197" w:history="1">
            <w:r w:rsidRPr="00D0761F">
              <w:rPr>
                <w:rStyle w:val="Hyperlink"/>
                <w:noProof/>
              </w:rPr>
              <w:t>Household Fire v Grant</w:t>
            </w:r>
            <w:r>
              <w:rPr>
                <w:noProof/>
                <w:webHidden/>
              </w:rPr>
              <w:tab/>
            </w:r>
            <w:r>
              <w:rPr>
                <w:noProof/>
                <w:webHidden/>
              </w:rPr>
              <w:fldChar w:fldCharType="begin"/>
            </w:r>
            <w:r>
              <w:rPr>
                <w:noProof/>
                <w:webHidden/>
              </w:rPr>
              <w:instrText xml:space="preserve"> PAGEREF _Toc448600197 \h </w:instrText>
            </w:r>
            <w:r>
              <w:rPr>
                <w:noProof/>
                <w:webHidden/>
              </w:rPr>
            </w:r>
            <w:r>
              <w:rPr>
                <w:noProof/>
                <w:webHidden/>
              </w:rPr>
              <w:fldChar w:fldCharType="separate"/>
            </w:r>
            <w:r w:rsidR="008B0756">
              <w:rPr>
                <w:noProof/>
                <w:webHidden/>
              </w:rPr>
              <w:t>7</w:t>
            </w:r>
            <w:r>
              <w:rPr>
                <w:noProof/>
                <w:webHidden/>
              </w:rPr>
              <w:fldChar w:fldCharType="end"/>
            </w:r>
          </w:hyperlink>
        </w:p>
        <w:p w14:paraId="461778FB" w14:textId="125BBD43" w:rsidR="002C1D10" w:rsidRDefault="002C1D10">
          <w:pPr>
            <w:pStyle w:val="TOC4"/>
            <w:tabs>
              <w:tab w:val="right" w:leader="dot" w:pos="10790"/>
            </w:tabs>
            <w:rPr>
              <w:rFonts w:asciiTheme="minorHAnsi" w:hAnsiTheme="minorHAnsi"/>
              <w:noProof/>
              <w:sz w:val="22"/>
              <w:szCs w:val="22"/>
              <w:lang w:eastAsia="en-CA"/>
            </w:rPr>
          </w:pPr>
          <w:hyperlink w:anchor="_Toc448600198" w:history="1">
            <w:r w:rsidRPr="00D0761F">
              <w:rPr>
                <w:rStyle w:val="Hyperlink"/>
                <w:noProof/>
              </w:rPr>
              <w:t>Holwell Securities v Hughes</w:t>
            </w:r>
            <w:r>
              <w:rPr>
                <w:noProof/>
                <w:webHidden/>
              </w:rPr>
              <w:tab/>
            </w:r>
            <w:r>
              <w:rPr>
                <w:noProof/>
                <w:webHidden/>
              </w:rPr>
              <w:fldChar w:fldCharType="begin"/>
            </w:r>
            <w:r>
              <w:rPr>
                <w:noProof/>
                <w:webHidden/>
              </w:rPr>
              <w:instrText xml:space="preserve"> PAGEREF _Toc448600198 \h </w:instrText>
            </w:r>
            <w:r>
              <w:rPr>
                <w:noProof/>
                <w:webHidden/>
              </w:rPr>
            </w:r>
            <w:r>
              <w:rPr>
                <w:noProof/>
                <w:webHidden/>
              </w:rPr>
              <w:fldChar w:fldCharType="separate"/>
            </w:r>
            <w:r w:rsidR="008B0756">
              <w:rPr>
                <w:noProof/>
                <w:webHidden/>
              </w:rPr>
              <w:t>8</w:t>
            </w:r>
            <w:r>
              <w:rPr>
                <w:noProof/>
                <w:webHidden/>
              </w:rPr>
              <w:fldChar w:fldCharType="end"/>
            </w:r>
          </w:hyperlink>
        </w:p>
        <w:p w14:paraId="0D891193" w14:textId="7BD35D29" w:rsidR="002C1D10" w:rsidRDefault="002C1D10">
          <w:pPr>
            <w:pStyle w:val="TOC1"/>
            <w:rPr>
              <w:rFonts w:asciiTheme="minorHAnsi" w:hAnsiTheme="minorHAnsi"/>
              <w:sz w:val="22"/>
              <w:szCs w:val="22"/>
              <w:lang w:eastAsia="en-CA"/>
            </w:rPr>
          </w:pPr>
          <w:hyperlink w:anchor="_Toc448600199" w:history="1">
            <w:r w:rsidRPr="00D0761F">
              <w:rPr>
                <w:rStyle w:val="Hyperlink"/>
              </w:rPr>
              <w:t>B. Certainity of Terms</w:t>
            </w:r>
            <w:r>
              <w:rPr>
                <w:webHidden/>
              </w:rPr>
              <w:tab/>
            </w:r>
            <w:r>
              <w:rPr>
                <w:webHidden/>
              </w:rPr>
              <w:fldChar w:fldCharType="begin"/>
            </w:r>
            <w:r>
              <w:rPr>
                <w:webHidden/>
              </w:rPr>
              <w:instrText xml:space="preserve"> PAGEREF _Toc448600199 \h </w:instrText>
            </w:r>
            <w:r>
              <w:rPr>
                <w:webHidden/>
              </w:rPr>
            </w:r>
            <w:r>
              <w:rPr>
                <w:webHidden/>
              </w:rPr>
              <w:fldChar w:fldCharType="separate"/>
            </w:r>
            <w:r w:rsidR="008B0756">
              <w:rPr>
                <w:webHidden/>
              </w:rPr>
              <w:t>8</w:t>
            </w:r>
            <w:r>
              <w:rPr>
                <w:webHidden/>
              </w:rPr>
              <w:fldChar w:fldCharType="end"/>
            </w:r>
          </w:hyperlink>
        </w:p>
        <w:p w14:paraId="5E73E674" w14:textId="703705CB" w:rsidR="002C1D10" w:rsidRDefault="002C1D10">
          <w:pPr>
            <w:pStyle w:val="TOC4"/>
            <w:tabs>
              <w:tab w:val="right" w:leader="dot" w:pos="10790"/>
            </w:tabs>
            <w:rPr>
              <w:rFonts w:asciiTheme="minorHAnsi" w:hAnsiTheme="minorHAnsi"/>
              <w:noProof/>
              <w:sz w:val="22"/>
              <w:szCs w:val="22"/>
              <w:lang w:eastAsia="en-CA"/>
            </w:rPr>
          </w:pPr>
          <w:hyperlink w:anchor="_Toc448600200" w:history="1">
            <w:r w:rsidRPr="00D0761F">
              <w:rPr>
                <w:rStyle w:val="Hyperlink"/>
                <w:noProof/>
              </w:rPr>
              <w:t>May &amp; Butcher v R</w:t>
            </w:r>
            <w:r>
              <w:rPr>
                <w:noProof/>
                <w:webHidden/>
              </w:rPr>
              <w:tab/>
            </w:r>
            <w:r>
              <w:rPr>
                <w:noProof/>
                <w:webHidden/>
              </w:rPr>
              <w:fldChar w:fldCharType="begin"/>
            </w:r>
            <w:r>
              <w:rPr>
                <w:noProof/>
                <w:webHidden/>
              </w:rPr>
              <w:instrText xml:space="preserve"> PAGEREF _Toc448600200 \h </w:instrText>
            </w:r>
            <w:r>
              <w:rPr>
                <w:noProof/>
                <w:webHidden/>
              </w:rPr>
            </w:r>
            <w:r>
              <w:rPr>
                <w:noProof/>
                <w:webHidden/>
              </w:rPr>
              <w:fldChar w:fldCharType="separate"/>
            </w:r>
            <w:r w:rsidR="008B0756">
              <w:rPr>
                <w:noProof/>
                <w:webHidden/>
              </w:rPr>
              <w:t>8</w:t>
            </w:r>
            <w:r>
              <w:rPr>
                <w:noProof/>
                <w:webHidden/>
              </w:rPr>
              <w:fldChar w:fldCharType="end"/>
            </w:r>
          </w:hyperlink>
        </w:p>
        <w:p w14:paraId="1F5CD6DF" w14:textId="5CC9358C" w:rsidR="002C1D10" w:rsidRDefault="002C1D10">
          <w:pPr>
            <w:pStyle w:val="TOC4"/>
            <w:tabs>
              <w:tab w:val="right" w:leader="dot" w:pos="10790"/>
            </w:tabs>
            <w:rPr>
              <w:rFonts w:asciiTheme="minorHAnsi" w:hAnsiTheme="minorHAnsi"/>
              <w:noProof/>
              <w:sz w:val="22"/>
              <w:szCs w:val="22"/>
              <w:lang w:eastAsia="en-CA"/>
            </w:rPr>
          </w:pPr>
          <w:hyperlink w:anchor="_Toc448600201" w:history="1">
            <w:r w:rsidRPr="00D0761F">
              <w:rPr>
                <w:rStyle w:val="Hyperlink"/>
                <w:noProof/>
              </w:rPr>
              <w:t>Hillas v Arcos (HL)</w:t>
            </w:r>
            <w:r>
              <w:rPr>
                <w:noProof/>
                <w:webHidden/>
              </w:rPr>
              <w:tab/>
            </w:r>
            <w:r>
              <w:rPr>
                <w:noProof/>
                <w:webHidden/>
              </w:rPr>
              <w:fldChar w:fldCharType="begin"/>
            </w:r>
            <w:r>
              <w:rPr>
                <w:noProof/>
                <w:webHidden/>
              </w:rPr>
              <w:instrText xml:space="preserve"> PAGEREF _Toc448600201 \h </w:instrText>
            </w:r>
            <w:r>
              <w:rPr>
                <w:noProof/>
                <w:webHidden/>
              </w:rPr>
            </w:r>
            <w:r>
              <w:rPr>
                <w:noProof/>
                <w:webHidden/>
              </w:rPr>
              <w:fldChar w:fldCharType="separate"/>
            </w:r>
            <w:r w:rsidR="008B0756">
              <w:rPr>
                <w:noProof/>
                <w:webHidden/>
              </w:rPr>
              <w:t>8</w:t>
            </w:r>
            <w:r>
              <w:rPr>
                <w:noProof/>
                <w:webHidden/>
              </w:rPr>
              <w:fldChar w:fldCharType="end"/>
            </w:r>
          </w:hyperlink>
        </w:p>
        <w:p w14:paraId="47ABDD9C" w14:textId="6CEB66DC" w:rsidR="002C1D10" w:rsidRDefault="002C1D10">
          <w:pPr>
            <w:pStyle w:val="TOC4"/>
            <w:tabs>
              <w:tab w:val="right" w:leader="dot" w:pos="10790"/>
            </w:tabs>
            <w:rPr>
              <w:rFonts w:asciiTheme="minorHAnsi" w:hAnsiTheme="minorHAnsi"/>
              <w:noProof/>
              <w:sz w:val="22"/>
              <w:szCs w:val="22"/>
              <w:lang w:eastAsia="en-CA"/>
            </w:rPr>
          </w:pPr>
          <w:hyperlink w:anchor="_Toc448600202" w:history="1">
            <w:r w:rsidRPr="00D0761F">
              <w:rPr>
                <w:rStyle w:val="Hyperlink"/>
                <w:noProof/>
              </w:rPr>
              <w:t>Foley v Classique Coaches</w:t>
            </w:r>
            <w:r>
              <w:rPr>
                <w:noProof/>
                <w:webHidden/>
              </w:rPr>
              <w:tab/>
            </w:r>
            <w:r>
              <w:rPr>
                <w:noProof/>
                <w:webHidden/>
              </w:rPr>
              <w:fldChar w:fldCharType="begin"/>
            </w:r>
            <w:r>
              <w:rPr>
                <w:noProof/>
                <w:webHidden/>
              </w:rPr>
              <w:instrText xml:space="preserve"> PAGEREF _Toc448600202 \h </w:instrText>
            </w:r>
            <w:r>
              <w:rPr>
                <w:noProof/>
                <w:webHidden/>
              </w:rPr>
            </w:r>
            <w:r>
              <w:rPr>
                <w:noProof/>
                <w:webHidden/>
              </w:rPr>
              <w:fldChar w:fldCharType="separate"/>
            </w:r>
            <w:r w:rsidR="008B0756">
              <w:rPr>
                <w:noProof/>
                <w:webHidden/>
              </w:rPr>
              <w:t>9</w:t>
            </w:r>
            <w:r>
              <w:rPr>
                <w:noProof/>
                <w:webHidden/>
              </w:rPr>
              <w:fldChar w:fldCharType="end"/>
            </w:r>
          </w:hyperlink>
        </w:p>
        <w:p w14:paraId="27619725" w14:textId="3673AE46" w:rsidR="002C1D10" w:rsidRDefault="002C1D10">
          <w:pPr>
            <w:pStyle w:val="TOC4"/>
            <w:tabs>
              <w:tab w:val="right" w:leader="dot" w:pos="10790"/>
            </w:tabs>
            <w:rPr>
              <w:rFonts w:asciiTheme="minorHAnsi" w:hAnsiTheme="minorHAnsi"/>
              <w:noProof/>
              <w:sz w:val="22"/>
              <w:szCs w:val="22"/>
              <w:lang w:eastAsia="en-CA"/>
            </w:rPr>
          </w:pPr>
          <w:hyperlink w:anchor="_Toc448600203" w:history="1">
            <w:r w:rsidRPr="00D0761F">
              <w:rPr>
                <w:rStyle w:val="Hyperlink"/>
                <w:noProof/>
              </w:rPr>
              <w:t>Sale of Goods Act, ss. 12 &amp; 13</w:t>
            </w:r>
            <w:r>
              <w:rPr>
                <w:noProof/>
                <w:webHidden/>
              </w:rPr>
              <w:tab/>
            </w:r>
            <w:r>
              <w:rPr>
                <w:noProof/>
                <w:webHidden/>
              </w:rPr>
              <w:fldChar w:fldCharType="begin"/>
            </w:r>
            <w:r>
              <w:rPr>
                <w:noProof/>
                <w:webHidden/>
              </w:rPr>
              <w:instrText xml:space="preserve"> PAGEREF _Toc448600203 \h </w:instrText>
            </w:r>
            <w:r>
              <w:rPr>
                <w:noProof/>
                <w:webHidden/>
              </w:rPr>
            </w:r>
            <w:r>
              <w:rPr>
                <w:noProof/>
                <w:webHidden/>
              </w:rPr>
              <w:fldChar w:fldCharType="separate"/>
            </w:r>
            <w:r w:rsidR="008B0756">
              <w:rPr>
                <w:noProof/>
                <w:webHidden/>
              </w:rPr>
              <w:t>9</w:t>
            </w:r>
            <w:r>
              <w:rPr>
                <w:noProof/>
                <w:webHidden/>
              </w:rPr>
              <w:fldChar w:fldCharType="end"/>
            </w:r>
          </w:hyperlink>
        </w:p>
        <w:p w14:paraId="65F02860" w14:textId="60A9258F" w:rsidR="002C1D10" w:rsidRDefault="002C1D10">
          <w:pPr>
            <w:pStyle w:val="TOC4"/>
            <w:tabs>
              <w:tab w:val="right" w:leader="dot" w:pos="10790"/>
            </w:tabs>
            <w:rPr>
              <w:rFonts w:asciiTheme="minorHAnsi" w:hAnsiTheme="minorHAnsi"/>
              <w:noProof/>
              <w:sz w:val="22"/>
              <w:szCs w:val="22"/>
              <w:lang w:eastAsia="en-CA"/>
            </w:rPr>
          </w:pPr>
          <w:hyperlink w:anchor="_Toc448600204" w:history="1">
            <w:r w:rsidRPr="00D0761F">
              <w:rPr>
                <w:rStyle w:val="Hyperlink"/>
                <w:noProof/>
              </w:rPr>
              <w:t>Empress v Bank of Nova Scotia</w:t>
            </w:r>
            <w:r>
              <w:rPr>
                <w:noProof/>
                <w:webHidden/>
              </w:rPr>
              <w:tab/>
            </w:r>
            <w:r>
              <w:rPr>
                <w:noProof/>
                <w:webHidden/>
              </w:rPr>
              <w:fldChar w:fldCharType="begin"/>
            </w:r>
            <w:r>
              <w:rPr>
                <w:noProof/>
                <w:webHidden/>
              </w:rPr>
              <w:instrText xml:space="preserve"> PAGEREF _Toc448600204 \h </w:instrText>
            </w:r>
            <w:r>
              <w:rPr>
                <w:noProof/>
                <w:webHidden/>
              </w:rPr>
            </w:r>
            <w:r>
              <w:rPr>
                <w:noProof/>
                <w:webHidden/>
              </w:rPr>
              <w:fldChar w:fldCharType="separate"/>
            </w:r>
            <w:r w:rsidR="008B0756">
              <w:rPr>
                <w:noProof/>
                <w:webHidden/>
              </w:rPr>
              <w:t>9</w:t>
            </w:r>
            <w:r>
              <w:rPr>
                <w:noProof/>
                <w:webHidden/>
              </w:rPr>
              <w:fldChar w:fldCharType="end"/>
            </w:r>
          </w:hyperlink>
        </w:p>
        <w:p w14:paraId="4949E515" w14:textId="718F1DC7" w:rsidR="002C1D10" w:rsidRDefault="002C1D10">
          <w:pPr>
            <w:pStyle w:val="TOC4"/>
            <w:tabs>
              <w:tab w:val="right" w:leader="dot" w:pos="10790"/>
            </w:tabs>
            <w:rPr>
              <w:rFonts w:asciiTheme="minorHAnsi" w:hAnsiTheme="minorHAnsi"/>
              <w:noProof/>
              <w:sz w:val="22"/>
              <w:szCs w:val="22"/>
              <w:lang w:eastAsia="en-CA"/>
            </w:rPr>
          </w:pPr>
          <w:hyperlink w:anchor="_Toc448600205" w:history="1">
            <w:r w:rsidRPr="00D0761F">
              <w:rPr>
                <w:rStyle w:val="Hyperlink"/>
                <w:noProof/>
              </w:rPr>
              <w:t>Mannpar Enterprises v Canada</w:t>
            </w:r>
            <w:r>
              <w:rPr>
                <w:noProof/>
                <w:webHidden/>
              </w:rPr>
              <w:tab/>
            </w:r>
            <w:r>
              <w:rPr>
                <w:noProof/>
                <w:webHidden/>
              </w:rPr>
              <w:fldChar w:fldCharType="begin"/>
            </w:r>
            <w:r>
              <w:rPr>
                <w:noProof/>
                <w:webHidden/>
              </w:rPr>
              <w:instrText xml:space="preserve"> PAGEREF _Toc448600205 \h </w:instrText>
            </w:r>
            <w:r>
              <w:rPr>
                <w:noProof/>
                <w:webHidden/>
              </w:rPr>
            </w:r>
            <w:r>
              <w:rPr>
                <w:noProof/>
                <w:webHidden/>
              </w:rPr>
              <w:fldChar w:fldCharType="separate"/>
            </w:r>
            <w:r w:rsidR="008B0756">
              <w:rPr>
                <w:noProof/>
                <w:webHidden/>
              </w:rPr>
              <w:t>9</w:t>
            </w:r>
            <w:r>
              <w:rPr>
                <w:noProof/>
                <w:webHidden/>
              </w:rPr>
              <w:fldChar w:fldCharType="end"/>
            </w:r>
          </w:hyperlink>
        </w:p>
        <w:p w14:paraId="32E63A49" w14:textId="49FA04F3" w:rsidR="002C1D10" w:rsidRDefault="002C1D10">
          <w:pPr>
            <w:pStyle w:val="TOC1"/>
            <w:rPr>
              <w:rFonts w:asciiTheme="minorHAnsi" w:hAnsiTheme="minorHAnsi"/>
              <w:sz w:val="22"/>
              <w:szCs w:val="22"/>
              <w:lang w:eastAsia="en-CA"/>
            </w:rPr>
          </w:pPr>
          <w:hyperlink w:anchor="_Toc448600206" w:history="1">
            <w:r w:rsidRPr="00D0761F">
              <w:rPr>
                <w:rStyle w:val="Hyperlink"/>
              </w:rPr>
              <w:t>c. intention to create legal relations</w:t>
            </w:r>
            <w:r>
              <w:rPr>
                <w:webHidden/>
              </w:rPr>
              <w:tab/>
            </w:r>
            <w:r>
              <w:rPr>
                <w:webHidden/>
              </w:rPr>
              <w:fldChar w:fldCharType="begin"/>
            </w:r>
            <w:r>
              <w:rPr>
                <w:webHidden/>
              </w:rPr>
              <w:instrText xml:space="preserve"> PAGEREF _Toc448600206 \h </w:instrText>
            </w:r>
            <w:r>
              <w:rPr>
                <w:webHidden/>
              </w:rPr>
            </w:r>
            <w:r>
              <w:rPr>
                <w:webHidden/>
              </w:rPr>
              <w:fldChar w:fldCharType="separate"/>
            </w:r>
            <w:r w:rsidR="008B0756">
              <w:rPr>
                <w:webHidden/>
              </w:rPr>
              <w:t>9</w:t>
            </w:r>
            <w:r>
              <w:rPr>
                <w:webHidden/>
              </w:rPr>
              <w:fldChar w:fldCharType="end"/>
            </w:r>
          </w:hyperlink>
        </w:p>
        <w:p w14:paraId="4556CC53" w14:textId="726FC725" w:rsidR="002C1D10" w:rsidRDefault="002C1D10">
          <w:pPr>
            <w:pStyle w:val="TOC4"/>
            <w:tabs>
              <w:tab w:val="right" w:leader="dot" w:pos="10790"/>
            </w:tabs>
            <w:rPr>
              <w:rFonts w:asciiTheme="minorHAnsi" w:hAnsiTheme="minorHAnsi"/>
              <w:noProof/>
              <w:sz w:val="22"/>
              <w:szCs w:val="22"/>
              <w:lang w:eastAsia="en-CA"/>
            </w:rPr>
          </w:pPr>
          <w:hyperlink w:anchor="_Toc448600207" w:history="1">
            <w:r w:rsidRPr="00D0761F">
              <w:rPr>
                <w:rStyle w:val="Hyperlink"/>
                <w:noProof/>
              </w:rPr>
              <w:t>Balfour v Balfour</w:t>
            </w:r>
            <w:r>
              <w:rPr>
                <w:noProof/>
                <w:webHidden/>
              </w:rPr>
              <w:tab/>
            </w:r>
            <w:r>
              <w:rPr>
                <w:noProof/>
                <w:webHidden/>
              </w:rPr>
              <w:fldChar w:fldCharType="begin"/>
            </w:r>
            <w:r>
              <w:rPr>
                <w:noProof/>
                <w:webHidden/>
              </w:rPr>
              <w:instrText xml:space="preserve"> PAGEREF _Toc448600207 \h </w:instrText>
            </w:r>
            <w:r>
              <w:rPr>
                <w:noProof/>
                <w:webHidden/>
              </w:rPr>
            </w:r>
            <w:r>
              <w:rPr>
                <w:noProof/>
                <w:webHidden/>
              </w:rPr>
              <w:fldChar w:fldCharType="separate"/>
            </w:r>
            <w:r w:rsidR="008B0756">
              <w:rPr>
                <w:noProof/>
                <w:webHidden/>
              </w:rPr>
              <w:t>9</w:t>
            </w:r>
            <w:r>
              <w:rPr>
                <w:noProof/>
                <w:webHidden/>
              </w:rPr>
              <w:fldChar w:fldCharType="end"/>
            </w:r>
          </w:hyperlink>
        </w:p>
        <w:p w14:paraId="2DE962C5" w14:textId="0915B66C" w:rsidR="002C1D10" w:rsidRDefault="002C1D10">
          <w:pPr>
            <w:pStyle w:val="TOC4"/>
            <w:tabs>
              <w:tab w:val="right" w:leader="dot" w:pos="10790"/>
            </w:tabs>
            <w:rPr>
              <w:rFonts w:asciiTheme="minorHAnsi" w:hAnsiTheme="minorHAnsi"/>
              <w:noProof/>
              <w:sz w:val="22"/>
              <w:szCs w:val="22"/>
              <w:lang w:eastAsia="en-CA"/>
            </w:rPr>
          </w:pPr>
          <w:hyperlink w:anchor="_Toc448600208" w:history="1">
            <w:r w:rsidRPr="00D0761F">
              <w:rPr>
                <w:rStyle w:val="Hyperlink"/>
                <w:noProof/>
              </w:rPr>
              <w:t xml:space="preserve">Rose and Frank v JR Crompton Bros </w:t>
            </w:r>
            <w:r w:rsidRPr="00D0761F">
              <w:rPr>
                <w:rStyle w:val="Hyperlink"/>
                <w:b/>
                <w:noProof/>
              </w:rPr>
              <w:t>(uncommon decision)</w:t>
            </w:r>
            <w:r>
              <w:rPr>
                <w:noProof/>
                <w:webHidden/>
              </w:rPr>
              <w:tab/>
            </w:r>
            <w:r>
              <w:rPr>
                <w:noProof/>
                <w:webHidden/>
              </w:rPr>
              <w:fldChar w:fldCharType="begin"/>
            </w:r>
            <w:r>
              <w:rPr>
                <w:noProof/>
                <w:webHidden/>
              </w:rPr>
              <w:instrText xml:space="preserve"> PAGEREF _Toc448600208 \h </w:instrText>
            </w:r>
            <w:r>
              <w:rPr>
                <w:noProof/>
                <w:webHidden/>
              </w:rPr>
            </w:r>
            <w:r>
              <w:rPr>
                <w:noProof/>
                <w:webHidden/>
              </w:rPr>
              <w:fldChar w:fldCharType="separate"/>
            </w:r>
            <w:r w:rsidR="008B0756">
              <w:rPr>
                <w:noProof/>
                <w:webHidden/>
              </w:rPr>
              <w:t>9</w:t>
            </w:r>
            <w:r>
              <w:rPr>
                <w:noProof/>
                <w:webHidden/>
              </w:rPr>
              <w:fldChar w:fldCharType="end"/>
            </w:r>
          </w:hyperlink>
        </w:p>
        <w:p w14:paraId="6D7EF881" w14:textId="2F7150C0" w:rsidR="002C1D10" w:rsidRDefault="002C1D10">
          <w:pPr>
            <w:pStyle w:val="TOC1"/>
            <w:rPr>
              <w:rFonts w:asciiTheme="minorHAnsi" w:hAnsiTheme="minorHAnsi"/>
              <w:sz w:val="22"/>
              <w:szCs w:val="22"/>
              <w:lang w:eastAsia="en-CA"/>
            </w:rPr>
          </w:pPr>
          <w:hyperlink w:anchor="_Toc448600209" w:history="1">
            <w:r w:rsidRPr="00D0761F">
              <w:rPr>
                <w:rStyle w:val="Hyperlink"/>
              </w:rPr>
              <w:t>Enforceability issues</w:t>
            </w:r>
            <w:r>
              <w:rPr>
                <w:webHidden/>
              </w:rPr>
              <w:tab/>
            </w:r>
            <w:r>
              <w:rPr>
                <w:webHidden/>
              </w:rPr>
              <w:fldChar w:fldCharType="begin"/>
            </w:r>
            <w:r>
              <w:rPr>
                <w:webHidden/>
              </w:rPr>
              <w:instrText xml:space="preserve"> PAGEREF _Toc448600209 \h </w:instrText>
            </w:r>
            <w:r>
              <w:rPr>
                <w:webHidden/>
              </w:rPr>
            </w:r>
            <w:r>
              <w:rPr>
                <w:webHidden/>
              </w:rPr>
              <w:fldChar w:fldCharType="separate"/>
            </w:r>
            <w:r w:rsidR="008B0756">
              <w:rPr>
                <w:webHidden/>
              </w:rPr>
              <w:t>10</w:t>
            </w:r>
            <w:r>
              <w:rPr>
                <w:webHidden/>
              </w:rPr>
              <w:fldChar w:fldCharType="end"/>
            </w:r>
          </w:hyperlink>
        </w:p>
        <w:p w14:paraId="3B105E01" w14:textId="3D48F805" w:rsidR="002C1D10" w:rsidRDefault="002C1D10">
          <w:pPr>
            <w:pStyle w:val="TOC1"/>
            <w:tabs>
              <w:tab w:val="left" w:pos="480"/>
            </w:tabs>
            <w:rPr>
              <w:rFonts w:asciiTheme="minorHAnsi" w:hAnsiTheme="minorHAnsi"/>
              <w:sz w:val="22"/>
              <w:szCs w:val="22"/>
              <w:lang w:eastAsia="en-CA"/>
            </w:rPr>
          </w:pPr>
          <w:hyperlink w:anchor="_Toc448600210" w:history="1">
            <w:r w:rsidRPr="00D0761F">
              <w:rPr>
                <w:rStyle w:val="Hyperlink"/>
              </w:rPr>
              <w:t>A.</w:t>
            </w:r>
            <w:r>
              <w:rPr>
                <w:rFonts w:asciiTheme="minorHAnsi" w:hAnsiTheme="minorHAnsi"/>
                <w:sz w:val="22"/>
                <w:szCs w:val="22"/>
                <w:lang w:eastAsia="en-CA"/>
              </w:rPr>
              <w:tab/>
            </w:r>
            <w:r w:rsidRPr="00D0761F">
              <w:rPr>
                <w:rStyle w:val="Hyperlink"/>
              </w:rPr>
              <w:t>Making promises bind – seals &amp; consideration</w:t>
            </w:r>
            <w:r>
              <w:rPr>
                <w:webHidden/>
              </w:rPr>
              <w:tab/>
            </w:r>
            <w:r>
              <w:rPr>
                <w:webHidden/>
              </w:rPr>
              <w:fldChar w:fldCharType="begin"/>
            </w:r>
            <w:r>
              <w:rPr>
                <w:webHidden/>
              </w:rPr>
              <w:instrText xml:space="preserve"> PAGEREF _Toc448600210 \h </w:instrText>
            </w:r>
            <w:r>
              <w:rPr>
                <w:webHidden/>
              </w:rPr>
            </w:r>
            <w:r>
              <w:rPr>
                <w:webHidden/>
              </w:rPr>
              <w:fldChar w:fldCharType="separate"/>
            </w:r>
            <w:r w:rsidR="008B0756">
              <w:rPr>
                <w:webHidden/>
              </w:rPr>
              <w:t>10</w:t>
            </w:r>
            <w:r>
              <w:rPr>
                <w:webHidden/>
              </w:rPr>
              <w:fldChar w:fldCharType="end"/>
            </w:r>
          </w:hyperlink>
        </w:p>
        <w:p w14:paraId="7DF330FD" w14:textId="7B31D48D" w:rsidR="002C1D10" w:rsidRDefault="002C1D10">
          <w:pPr>
            <w:pStyle w:val="TOC2"/>
            <w:tabs>
              <w:tab w:val="right" w:leader="dot" w:pos="10790"/>
            </w:tabs>
            <w:rPr>
              <w:rFonts w:asciiTheme="minorHAnsi" w:hAnsiTheme="minorHAnsi"/>
              <w:noProof/>
              <w:sz w:val="22"/>
              <w:szCs w:val="22"/>
              <w:lang w:eastAsia="en-CA"/>
            </w:rPr>
          </w:pPr>
          <w:hyperlink w:anchor="_Toc448600211" w:history="1">
            <w:r w:rsidRPr="00D0761F">
              <w:rPr>
                <w:rStyle w:val="Hyperlink"/>
                <w:noProof/>
              </w:rPr>
              <w:t>1. Nature of Consideration and Seals</w:t>
            </w:r>
            <w:r>
              <w:rPr>
                <w:noProof/>
                <w:webHidden/>
              </w:rPr>
              <w:tab/>
            </w:r>
            <w:r>
              <w:rPr>
                <w:noProof/>
                <w:webHidden/>
              </w:rPr>
              <w:fldChar w:fldCharType="begin"/>
            </w:r>
            <w:r>
              <w:rPr>
                <w:noProof/>
                <w:webHidden/>
              </w:rPr>
              <w:instrText xml:space="preserve"> PAGEREF _Toc448600211 \h </w:instrText>
            </w:r>
            <w:r>
              <w:rPr>
                <w:noProof/>
                <w:webHidden/>
              </w:rPr>
            </w:r>
            <w:r>
              <w:rPr>
                <w:noProof/>
                <w:webHidden/>
              </w:rPr>
              <w:fldChar w:fldCharType="separate"/>
            </w:r>
            <w:r w:rsidR="008B0756">
              <w:rPr>
                <w:noProof/>
                <w:webHidden/>
              </w:rPr>
              <w:t>10</w:t>
            </w:r>
            <w:r>
              <w:rPr>
                <w:noProof/>
                <w:webHidden/>
              </w:rPr>
              <w:fldChar w:fldCharType="end"/>
            </w:r>
          </w:hyperlink>
        </w:p>
        <w:p w14:paraId="75AB57F0" w14:textId="35AB082D" w:rsidR="002C1D10" w:rsidRDefault="002C1D10">
          <w:pPr>
            <w:pStyle w:val="TOC4"/>
            <w:tabs>
              <w:tab w:val="right" w:leader="dot" w:pos="10790"/>
            </w:tabs>
            <w:rPr>
              <w:rFonts w:asciiTheme="minorHAnsi" w:hAnsiTheme="minorHAnsi"/>
              <w:noProof/>
              <w:sz w:val="22"/>
              <w:szCs w:val="22"/>
              <w:lang w:eastAsia="en-CA"/>
            </w:rPr>
          </w:pPr>
          <w:hyperlink w:anchor="_Toc448600212" w:history="1">
            <w:r w:rsidRPr="00D0761F">
              <w:rPr>
                <w:rStyle w:val="Hyperlink"/>
                <w:noProof/>
              </w:rPr>
              <w:t>Royal Bank v Kiska</w:t>
            </w:r>
            <w:r>
              <w:rPr>
                <w:noProof/>
                <w:webHidden/>
              </w:rPr>
              <w:tab/>
            </w:r>
            <w:r>
              <w:rPr>
                <w:noProof/>
                <w:webHidden/>
              </w:rPr>
              <w:fldChar w:fldCharType="begin"/>
            </w:r>
            <w:r>
              <w:rPr>
                <w:noProof/>
                <w:webHidden/>
              </w:rPr>
              <w:instrText xml:space="preserve"> PAGEREF _Toc448600212 \h </w:instrText>
            </w:r>
            <w:r>
              <w:rPr>
                <w:noProof/>
                <w:webHidden/>
              </w:rPr>
            </w:r>
            <w:r>
              <w:rPr>
                <w:noProof/>
                <w:webHidden/>
              </w:rPr>
              <w:fldChar w:fldCharType="separate"/>
            </w:r>
            <w:r w:rsidR="008B0756">
              <w:rPr>
                <w:noProof/>
                <w:webHidden/>
              </w:rPr>
              <w:t>10</w:t>
            </w:r>
            <w:r>
              <w:rPr>
                <w:noProof/>
                <w:webHidden/>
              </w:rPr>
              <w:fldChar w:fldCharType="end"/>
            </w:r>
          </w:hyperlink>
        </w:p>
        <w:p w14:paraId="4959801B" w14:textId="3B1B95CA" w:rsidR="002C1D10" w:rsidRDefault="002C1D10">
          <w:pPr>
            <w:pStyle w:val="TOC4"/>
            <w:tabs>
              <w:tab w:val="right" w:leader="dot" w:pos="10790"/>
            </w:tabs>
            <w:rPr>
              <w:rFonts w:asciiTheme="minorHAnsi" w:hAnsiTheme="minorHAnsi"/>
              <w:noProof/>
              <w:sz w:val="22"/>
              <w:szCs w:val="22"/>
              <w:lang w:eastAsia="en-CA"/>
            </w:rPr>
          </w:pPr>
          <w:hyperlink w:anchor="_Toc448600213" w:history="1">
            <w:r w:rsidRPr="00D0761F">
              <w:rPr>
                <w:rStyle w:val="Hyperlink"/>
                <w:noProof/>
              </w:rPr>
              <w:t>Thomas v Thomas</w:t>
            </w:r>
            <w:r>
              <w:rPr>
                <w:noProof/>
                <w:webHidden/>
              </w:rPr>
              <w:tab/>
            </w:r>
            <w:r>
              <w:rPr>
                <w:noProof/>
                <w:webHidden/>
              </w:rPr>
              <w:fldChar w:fldCharType="begin"/>
            </w:r>
            <w:r>
              <w:rPr>
                <w:noProof/>
                <w:webHidden/>
              </w:rPr>
              <w:instrText xml:space="preserve"> PAGEREF _Toc448600213 \h </w:instrText>
            </w:r>
            <w:r>
              <w:rPr>
                <w:noProof/>
                <w:webHidden/>
              </w:rPr>
            </w:r>
            <w:r>
              <w:rPr>
                <w:noProof/>
                <w:webHidden/>
              </w:rPr>
              <w:fldChar w:fldCharType="separate"/>
            </w:r>
            <w:r w:rsidR="008B0756">
              <w:rPr>
                <w:noProof/>
                <w:webHidden/>
              </w:rPr>
              <w:t>10</w:t>
            </w:r>
            <w:r>
              <w:rPr>
                <w:noProof/>
                <w:webHidden/>
              </w:rPr>
              <w:fldChar w:fldCharType="end"/>
            </w:r>
          </w:hyperlink>
        </w:p>
        <w:p w14:paraId="099477A2" w14:textId="5095614B" w:rsidR="002C1D10" w:rsidRDefault="002C1D10">
          <w:pPr>
            <w:pStyle w:val="TOC2"/>
            <w:tabs>
              <w:tab w:val="right" w:leader="dot" w:pos="10790"/>
            </w:tabs>
            <w:rPr>
              <w:rFonts w:asciiTheme="minorHAnsi" w:hAnsiTheme="minorHAnsi"/>
              <w:noProof/>
              <w:sz w:val="22"/>
              <w:szCs w:val="22"/>
              <w:lang w:eastAsia="en-CA"/>
            </w:rPr>
          </w:pPr>
          <w:hyperlink w:anchor="_Toc448600214" w:history="1">
            <w:r w:rsidRPr="00D0761F">
              <w:rPr>
                <w:rStyle w:val="Hyperlink"/>
                <w:noProof/>
              </w:rPr>
              <w:t>2. Forbearance</w:t>
            </w:r>
            <w:r>
              <w:rPr>
                <w:noProof/>
                <w:webHidden/>
              </w:rPr>
              <w:tab/>
            </w:r>
            <w:r>
              <w:rPr>
                <w:noProof/>
                <w:webHidden/>
              </w:rPr>
              <w:fldChar w:fldCharType="begin"/>
            </w:r>
            <w:r>
              <w:rPr>
                <w:noProof/>
                <w:webHidden/>
              </w:rPr>
              <w:instrText xml:space="preserve"> PAGEREF _Toc448600214 \h </w:instrText>
            </w:r>
            <w:r>
              <w:rPr>
                <w:noProof/>
                <w:webHidden/>
              </w:rPr>
            </w:r>
            <w:r>
              <w:rPr>
                <w:noProof/>
                <w:webHidden/>
              </w:rPr>
              <w:fldChar w:fldCharType="separate"/>
            </w:r>
            <w:r w:rsidR="008B0756">
              <w:rPr>
                <w:noProof/>
                <w:webHidden/>
              </w:rPr>
              <w:t>10</w:t>
            </w:r>
            <w:r>
              <w:rPr>
                <w:noProof/>
                <w:webHidden/>
              </w:rPr>
              <w:fldChar w:fldCharType="end"/>
            </w:r>
          </w:hyperlink>
        </w:p>
        <w:p w14:paraId="1FBE43F1" w14:textId="73881D01" w:rsidR="002C1D10" w:rsidRDefault="002C1D10">
          <w:pPr>
            <w:pStyle w:val="TOC4"/>
            <w:tabs>
              <w:tab w:val="right" w:leader="dot" w:pos="10790"/>
            </w:tabs>
            <w:rPr>
              <w:rFonts w:asciiTheme="minorHAnsi" w:hAnsiTheme="minorHAnsi"/>
              <w:noProof/>
              <w:sz w:val="22"/>
              <w:szCs w:val="22"/>
              <w:lang w:eastAsia="en-CA"/>
            </w:rPr>
          </w:pPr>
          <w:hyperlink w:anchor="_Toc448600215" w:history="1">
            <w:r w:rsidRPr="00D0761F">
              <w:rPr>
                <w:rStyle w:val="Hyperlink"/>
                <w:noProof/>
              </w:rPr>
              <w:t>B (D.C.) v Arkin</w:t>
            </w:r>
            <w:r>
              <w:rPr>
                <w:noProof/>
                <w:webHidden/>
              </w:rPr>
              <w:tab/>
            </w:r>
            <w:r>
              <w:rPr>
                <w:noProof/>
                <w:webHidden/>
              </w:rPr>
              <w:fldChar w:fldCharType="begin"/>
            </w:r>
            <w:r>
              <w:rPr>
                <w:noProof/>
                <w:webHidden/>
              </w:rPr>
              <w:instrText xml:space="preserve"> PAGEREF _Toc448600215 \h </w:instrText>
            </w:r>
            <w:r>
              <w:rPr>
                <w:noProof/>
                <w:webHidden/>
              </w:rPr>
            </w:r>
            <w:r>
              <w:rPr>
                <w:noProof/>
                <w:webHidden/>
              </w:rPr>
              <w:fldChar w:fldCharType="separate"/>
            </w:r>
            <w:r w:rsidR="008B0756">
              <w:rPr>
                <w:noProof/>
                <w:webHidden/>
              </w:rPr>
              <w:t>10</w:t>
            </w:r>
            <w:r>
              <w:rPr>
                <w:noProof/>
                <w:webHidden/>
              </w:rPr>
              <w:fldChar w:fldCharType="end"/>
            </w:r>
          </w:hyperlink>
        </w:p>
        <w:p w14:paraId="61412FF8" w14:textId="39875768" w:rsidR="002C1D10" w:rsidRDefault="002C1D10">
          <w:pPr>
            <w:pStyle w:val="TOC2"/>
            <w:tabs>
              <w:tab w:val="right" w:leader="dot" w:pos="10790"/>
            </w:tabs>
            <w:rPr>
              <w:rFonts w:asciiTheme="minorHAnsi" w:hAnsiTheme="minorHAnsi"/>
              <w:noProof/>
              <w:sz w:val="22"/>
              <w:szCs w:val="22"/>
              <w:lang w:eastAsia="en-CA"/>
            </w:rPr>
          </w:pPr>
          <w:hyperlink w:anchor="_Toc448600216" w:history="1">
            <w:r w:rsidRPr="00D0761F">
              <w:rPr>
                <w:rStyle w:val="Hyperlink"/>
                <w:noProof/>
              </w:rPr>
              <w:t>3. Past Consideration</w:t>
            </w:r>
            <w:r>
              <w:rPr>
                <w:noProof/>
                <w:webHidden/>
              </w:rPr>
              <w:tab/>
            </w:r>
            <w:r>
              <w:rPr>
                <w:noProof/>
                <w:webHidden/>
              </w:rPr>
              <w:fldChar w:fldCharType="begin"/>
            </w:r>
            <w:r>
              <w:rPr>
                <w:noProof/>
                <w:webHidden/>
              </w:rPr>
              <w:instrText xml:space="preserve"> PAGEREF _Toc448600216 \h </w:instrText>
            </w:r>
            <w:r>
              <w:rPr>
                <w:noProof/>
                <w:webHidden/>
              </w:rPr>
            </w:r>
            <w:r>
              <w:rPr>
                <w:noProof/>
                <w:webHidden/>
              </w:rPr>
              <w:fldChar w:fldCharType="separate"/>
            </w:r>
            <w:r w:rsidR="008B0756">
              <w:rPr>
                <w:noProof/>
                <w:webHidden/>
              </w:rPr>
              <w:t>11</w:t>
            </w:r>
            <w:r>
              <w:rPr>
                <w:noProof/>
                <w:webHidden/>
              </w:rPr>
              <w:fldChar w:fldCharType="end"/>
            </w:r>
          </w:hyperlink>
        </w:p>
        <w:p w14:paraId="1CDA1882" w14:textId="299FC7E5" w:rsidR="002C1D10" w:rsidRDefault="002C1D10">
          <w:pPr>
            <w:pStyle w:val="TOC4"/>
            <w:tabs>
              <w:tab w:val="right" w:leader="dot" w:pos="10790"/>
            </w:tabs>
            <w:rPr>
              <w:rFonts w:asciiTheme="minorHAnsi" w:hAnsiTheme="minorHAnsi"/>
              <w:noProof/>
              <w:sz w:val="22"/>
              <w:szCs w:val="22"/>
              <w:lang w:eastAsia="en-CA"/>
            </w:rPr>
          </w:pPr>
          <w:hyperlink w:anchor="_Toc448600217" w:history="1">
            <w:r w:rsidRPr="00D0761F">
              <w:rPr>
                <w:rStyle w:val="Hyperlink"/>
                <w:noProof/>
              </w:rPr>
              <w:t>Eastwood v Kenyan</w:t>
            </w:r>
            <w:r>
              <w:rPr>
                <w:noProof/>
                <w:webHidden/>
              </w:rPr>
              <w:tab/>
            </w:r>
            <w:r>
              <w:rPr>
                <w:noProof/>
                <w:webHidden/>
              </w:rPr>
              <w:fldChar w:fldCharType="begin"/>
            </w:r>
            <w:r>
              <w:rPr>
                <w:noProof/>
                <w:webHidden/>
              </w:rPr>
              <w:instrText xml:space="preserve"> PAGEREF _Toc448600217 \h </w:instrText>
            </w:r>
            <w:r>
              <w:rPr>
                <w:noProof/>
                <w:webHidden/>
              </w:rPr>
            </w:r>
            <w:r>
              <w:rPr>
                <w:noProof/>
                <w:webHidden/>
              </w:rPr>
              <w:fldChar w:fldCharType="separate"/>
            </w:r>
            <w:r w:rsidR="008B0756">
              <w:rPr>
                <w:noProof/>
                <w:webHidden/>
              </w:rPr>
              <w:t>11</w:t>
            </w:r>
            <w:r>
              <w:rPr>
                <w:noProof/>
                <w:webHidden/>
              </w:rPr>
              <w:fldChar w:fldCharType="end"/>
            </w:r>
          </w:hyperlink>
        </w:p>
        <w:p w14:paraId="75EAFDC7" w14:textId="18A905D0" w:rsidR="002C1D10" w:rsidRDefault="002C1D10">
          <w:pPr>
            <w:pStyle w:val="TOC4"/>
            <w:tabs>
              <w:tab w:val="right" w:leader="dot" w:pos="10790"/>
            </w:tabs>
            <w:rPr>
              <w:rFonts w:asciiTheme="minorHAnsi" w:hAnsiTheme="minorHAnsi"/>
              <w:noProof/>
              <w:sz w:val="22"/>
              <w:szCs w:val="22"/>
              <w:lang w:eastAsia="en-CA"/>
            </w:rPr>
          </w:pPr>
          <w:hyperlink w:anchor="_Toc448600218" w:history="1">
            <w:r w:rsidRPr="00D0761F">
              <w:rPr>
                <w:rStyle w:val="Hyperlink"/>
                <w:noProof/>
              </w:rPr>
              <w:t>Lampleigh v Brathwait</w:t>
            </w:r>
            <w:r>
              <w:rPr>
                <w:noProof/>
                <w:webHidden/>
              </w:rPr>
              <w:tab/>
            </w:r>
            <w:r>
              <w:rPr>
                <w:noProof/>
                <w:webHidden/>
              </w:rPr>
              <w:fldChar w:fldCharType="begin"/>
            </w:r>
            <w:r>
              <w:rPr>
                <w:noProof/>
                <w:webHidden/>
              </w:rPr>
              <w:instrText xml:space="preserve"> PAGEREF _Toc448600218 \h </w:instrText>
            </w:r>
            <w:r>
              <w:rPr>
                <w:noProof/>
                <w:webHidden/>
              </w:rPr>
            </w:r>
            <w:r>
              <w:rPr>
                <w:noProof/>
                <w:webHidden/>
              </w:rPr>
              <w:fldChar w:fldCharType="separate"/>
            </w:r>
            <w:r w:rsidR="008B0756">
              <w:rPr>
                <w:noProof/>
                <w:webHidden/>
              </w:rPr>
              <w:t>11</w:t>
            </w:r>
            <w:r>
              <w:rPr>
                <w:noProof/>
                <w:webHidden/>
              </w:rPr>
              <w:fldChar w:fldCharType="end"/>
            </w:r>
          </w:hyperlink>
        </w:p>
        <w:p w14:paraId="5316B13B" w14:textId="6160D48E" w:rsidR="002C1D10" w:rsidRDefault="002C1D10">
          <w:pPr>
            <w:pStyle w:val="TOC2"/>
            <w:tabs>
              <w:tab w:val="right" w:leader="dot" w:pos="10790"/>
            </w:tabs>
            <w:rPr>
              <w:rFonts w:asciiTheme="minorHAnsi" w:hAnsiTheme="minorHAnsi"/>
              <w:noProof/>
              <w:sz w:val="22"/>
              <w:szCs w:val="22"/>
              <w:lang w:eastAsia="en-CA"/>
            </w:rPr>
          </w:pPr>
          <w:hyperlink w:anchor="_Toc448600219" w:history="1">
            <w:r w:rsidRPr="00D0761F">
              <w:rPr>
                <w:rStyle w:val="Hyperlink"/>
                <w:noProof/>
              </w:rPr>
              <w:t>4. Pre-Existing Legal Duty</w:t>
            </w:r>
            <w:r>
              <w:rPr>
                <w:noProof/>
                <w:webHidden/>
              </w:rPr>
              <w:tab/>
            </w:r>
            <w:r>
              <w:rPr>
                <w:noProof/>
                <w:webHidden/>
              </w:rPr>
              <w:fldChar w:fldCharType="begin"/>
            </w:r>
            <w:r>
              <w:rPr>
                <w:noProof/>
                <w:webHidden/>
              </w:rPr>
              <w:instrText xml:space="preserve"> PAGEREF _Toc448600219 \h </w:instrText>
            </w:r>
            <w:r>
              <w:rPr>
                <w:noProof/>
                <w:webHidden/>
              </w:rPr>
            </w:r>
            <w:r>
              <w:rPr>
                <w:noProof/>
                <w:webHidden/>
              </w:rPr>
              <w:fldChar w:fldCharType="separate"/>
            </w:r>
            <w:r w:rsidR="008B0756">
              <w:rPr>
                <w:noProof/>
                <w:webHidden/>
              </w:rPr>
              <w:t>11</w:t>
            </w:r>
            <w:r>
              <w:rPr>
                <w:noProof/>
                <w:webHidden/>
              </w:rPr>
              <w:fldChar w:fldCharType="end"/>
            </w:r>
          </w:hyperlink>
        </w:p>
        <w:p w14:paraId="2899FAAE" w14:textId="29AAE1F4" w:rsidR="002C1D10" w:rsidRDefault="002C1D10">
          <w:pPr>
            <w:pStyle w:val="TOC3"/>
            <w:tabs>
              <w:tab w:val="right" w:leader="dot" w:pos="10790"/>
            </w:tabs>
            <w:rPr>
              <w:rFonts w:asciiTheme="minorHAnsi" w:hAnsiTheme="minorHAnsi"/>
              <w:noProof/>
              <w:sz w:val="22"/>
              <w:szCs w:val="22"/>
              <w:lang w:eastAsia="en-CA"/>
            </w:rPr>
          </w:pPr>
          <w:hyperlink w:anchor="_Toc448600220" w:history="1">
            <w:r w:rsidRPr="00D0761F">
              <w:rPr>
                <w:rStyle w:val="Hyperlink"/>
                <w:noProof/>
              </w:rPr>
              <w:t>(a) duty owed to a third party</w:t>
            </w:r>
            <w:r>
              <w:rPr>
                <w:noProof/>
                <w:webHidden/>
              </w:rPr>
              <w:tab/>
            </w:r>
            <w:r>
              <w:rPr>
                <w:noProof/>
                <w:webHidden/>
              </w:rPr>
              <w:fldChar w:fldCharType="begin"/>
            </w:r>
            <w:r>
              <w:rPr>
                <w:noProof/>
                <w:webHidden/>
              </w:rPr>
              <w:instrText xml:space="preserve"> PAGEREF _Toc448600220 \h </w:instrText>
            </w:r>
            <w:r>
              <w:rPr>
                <w:noProof/>
                <w:webHidden/>
              </w:rPr>
            </w:r>
            <w:r>
              <w:rPr>
                <w:noProof/>
                <w:webHidden/>
              </w:rPr>
              <w:fldChar w:fldCharType="separate"/>
            </w:r>
            <w:r w:rsidR="008B0756">
              <w:rPr>
                <w:noProof/>
                <w:webHidden/>
              </w:rPr>
              <w:t>11</w:t>
            </w:r>
            <w:r>
              <w:rPr>
                <w:noProof/>
                <w:webHidden/>
              </w:rPr>
              <w:fldChar w:fldCharType="end"/>
            </w:r>
          </w:hyperlink>
        </w:p>
        <w:p w14:paraId="36329B4F" w14:textId="0F58B3E5" w:rsidR="002C1D10" w:rsidRDefault="002C1D10">
          <w:pPr>
            <w:pStyle w:val="TOC4"/>
            <w:tabs>
              <w:tab w:val="right" w:leader="dot" w:pos="10790"/>
            </w:tabs>
            <w:rPr>
              <w:rFonts w:asciiTheme="minorHAnsi" w:hAnsiTheme="minorHAnsi"/>
              <w:noProof/>
              <w:sz w:val="22"/>
              <w:szCs w:val="22"/>
              <w:lang w:eastAsia="en-CA"/>
            </w:rPr>
          </w:pPr>
          <w:hyperlink w:anchor="_Toc448600221" w:history="1">
            <w:r w:rsidRPr="00D0761F">
              <w:rPr>
                <w:rStyle w:val="Hyperlink"/>
                <w:noProof/>
              </w:rPr>
              <w:t>Pao On v Lau Yiu Long</w:t>
            </w:r>
            <w:r>
              <w:rPr>
                <w:noProof/>
                <w:webHidden/>
              </w:rPr>
              <w:tab/>
            </w:r>
            <w:r>
              <w:rPr>
                <w:noProof/>
                <w:webHidden/>
              </w:rPr>
              <w:fldChar w:fldCharType="begin"/>
            </w:r>
            <w:r>
              <w:rPr>
                <w:noProof/>
                <w:webHidden/>
              </w:rPr>
              <w:instrText xml:space="preserve"> PAGEREF _Toc448600221 \h </w:instrText>
            </w:r>
            <w:r>
              <w:rPr>
                <w:noProof/>
                <w:webHidden/>
              </w:rPr>
            </w:r>
            <w:r>
              <w:rPr>
                <w:noProof/>
                <w:webHidden/>
              </w:rPr>
              <w:fldChar w:fldCharType="separate"/>
            </w:r>
            <w:r w:rsidR="008B0756">
              <w:rPr>
                <w:noProof/>
                <w:webHidden/>
              </w:rPr>
              <w:t>11</w:t>
            </w:r>
            <w:r>
              <w:rPr>
                <w:noProof/>
                <w:webHidden/>
              </w:rPr>
              <w:fldChar w:fldCharType="end"/>
            </w:r>
          </w:hyperlink>
        </w:p>
        <w:p w14:paraId="4E7D0515" w14:textId="0C116BA0" w:rsidR="002C1D10" w:rsidRDefault="002C1D10">
          <w:pPr>
            <w:pStyle w:val="TOC3"/>
            <w:tabs>
              <w:tab w:val="right" w:leader="dot" w:pos="10790"/>
            </w:tabs>
            <w:rPr>
              <w:rFonts w:asciiTheme="minorHAnsi" w:hAnsiTheme="minorHAnsi"/>
              <w:noProof/>
              <w:sz w:val="22"/>
              <w:szCs w:val="22"/>
              <w:lang w:eastAsia="en-CA"/>
            </w:rPr>
          </w:pPr>
          <w:hyperlink w:anchor="_Toc448600222" w:history="1">
            <w:r w:rsidRPr="00D0761F">
              <w:rPr>
                <w:rStyle w:val="Hyperlink"/>
                <w:noProof/>
              </w:rPr>
              <w:t>(b) Duty owed to the promisor</w:t>
            </w:r>
            <w:r>
              <w:rPr>
                <w:noProof/>
                <w:webHidden/>
              </w:rPr>
              <w:tab/>
            </w:r>
            <w:r>
              <w:rPr>
                <w:noProof/>
                <w:webHidden/>
              </w:rPr>
              <w:fldChar w:fldCharType="begin"/>
            </w:r>
            <w:r>
              <w:rPr>
                <w:noProof/>
                <w:webHidden/>
              </w:rPr>
              <w:instrText xml:space="preserve"> PAGEREF _Toc448600222 \h </w:instrText>
            </w:r>
            <w:r>
              <w:rPr>
                <w:noProof/>
                <w:webHidden/>
              </w:rPr>
            </w:r>
            <w:r>
              <w:rPr>
                <w:noProof/>
                <w:webHidden/>
              </w:rPr>
              <w:fldChar w:fldCharType="separate"/>
            </w:r>
            <w:r w:rsidR="008B0756">
              <w:rPr>
                <w:noProof/>
                <w:webHidden/>
              </w:rPr>
              <w:t>11</w:t>
            </w:r>
            <w:r>
              <w:rPr>
                <w:noProof/>
                <w:webHidden/>
              </w:rPr>
              <w:fldChar w:fldCharType="end"/>
            </w:r>
          </w:hyperlink>
        </w:p>
        <w:p w14:paraId="2D38D93C" w14:textId="120A960E" w:rsidR="002C1D10" w:rsidRDefault="002C1D10">
          <w:pPr>
            <w:pStyle w:val="TOC4"/>
            <w:tabs>
              <w:tab w:val="right" w:leader="dot" w:pos="10790"/>
            </w:tabs>
            <w:rPr>
              <w:rFonts w:asciiTheme="minorHAnsi" w:hAnsiTheme="minorHAnsi"/>
              <w:noProof/>
              <w:sz w:val="22"/>
              <w:szCs w:val="22"/>
              <w:lang w:eastAsia="en-CA"/>
            </w:rPr>
          </w:pPr>
          <w:hyperlink w:anchor="_Toc448600223" w:history="1">
            <w:r w:rsidRPr="00D0761F">
              <w:rPr>
                <w:rStyle w:val="Hyperlink"/>
                <w:noProof/>
              </w:rPr>
              <w:t>Gilbert Steel v University Constr</w:t>
            </w:r>
            <w:r>
              <w:rPr>
                <w:noProof/>
                <w:webHidden/>
              </w:rPr>
              <w:tab/>
            </w:r>
            <w:r>
              <w:rPr>
                <w:noProof/>
                <w:webHidden/>
              </w:rPr>
              <w:fldChar w:fldCharType="begin"/>
            </w:r>
            <w:r>
              <w:rPr>
                <w:noProof/>
                <w:webHidden/>
              </w:rPr>
              <w:instrText xml:space="preserve"> PAGEREF _Toc448600223 \h </w:instrText>
            </w:r>
            <w:r>
              <w:rPr>
                <w:noProof/>
                <w:webHidden/>
              </w:rPr>
            </w:r>
            <w:r>
              <w:rPr>
                <w:noProof/>
                <w:webHidden/>
              </w:rPr>
              <w:fldChar w:fldCharType="separate"/>
            </w:r>
            <w:r w:rsidR="008B0756">
              <w:rPr>
                <w:noProof/>
                <w:webHidden/>
              </w:rPr>
              <w:t>12</w:t>
            </w:r>
            <w:r>
              <w:rPr>
                <w:noProof/>
                <w:webHidden/>
              </w:rPr>
              <w:fldChar w:fldCharType="end"/>
            </w:r>
          </w:hyperlink>
        </w:p>
        <w:p w14:paraId="78F2AE22" w14:textId="069ECA93" w:rsidR="002C1D10" w:rsidRDefault="002C1D10">
          <w:pPr>
            <w:pStyle w:val="TOC4"/>
            <w:tabs>
              <w:tab w:val="right" w:leader="dot" w:pos="10790"/>
            </w:tabs>
            <w:rPr>
              <w:rFonts w:asciiTheme="minorHAnsi" w:hAnsiTheme="minorHAnsi"/>
              <w:noProof/>
              <w:sz w:val="22"/>
              <w:szCs w:val="22"/>
              <w:lang w:eastAsia="en-CA"/>
            </w:rPr>
          </w:pPr>
          <w:hyperlink w:anchor="_Toc448600224" w:history="1">
            <w:r w:rsidRPr="00D0761F">
              <w:rPr>
                <w:rStyle w:val="Hyperlink"/>
                <w:noProof/>
              </w:rPr>
              <w:t>Greater Fredericton Airport v NAV Canada</w:t>
            </w:r>
            <w:r>
              <w:rPr>
                <w:noProof/>
                <w:webHidden/>
              </w:rPr>
              <w:tab/>
            </w:r>
            <w:r>
              <w:rPr>
                <w:noProof/>
                <w:webHidden/>
              </w:rPr>
              <w:fldChar w:fldCharType="begin"/>
            </w:r>
            <w:r>
              <w:rPr>
                <w:noProof/>
                <w:webHidden/>
              </w:rPr>
              <w:instrText xml:space="preserve"> PAGEREF _Toc448600224 \h </w:instrText>
            </w:r>
            <w:r>
              <w:rPr>
                <w:noProof/>
                <w:webHidden/>
              </w:rPr>
            </w:r>
            <w:r>
              <w:rPr>
                <w:noProof/>
                <w:webHidden/>
              </w:rPr>
              <w:fldChar w:fldCharType="separate"/>
            </w:r>
            <w:r w:rsidR="008B0756">
              <w:rPr>
                <w:noProof/>
                <w:webHidden/>
              </w:rPr>
              <w:t>12</w:t>
            </w:r>
            <w:r>
              <w:rPr>
                <w:noProof/>
                <w:webHidden/>
              </w:rPr>
              <w:fldChar w:fldCharType="end"/>
            </w:r>
          </w:hyperlink>
        </w:p>
        <w:p w14:paraId="110F384E" w14:textId="42FFEC5C" w:rsidR="002C1D10" w:rsidRDefault="002C1D10">
          <w:pPr>
            <w:pStyle w:val="TOC4"/>
            <w:tabs>
              <w:tab w:val="right" w:leader="dot" w:pos="10790"/>
            </w:tabs>
            <w:rPr>
              <w:rFonts w:asciiTheme="minorHAnsi" w:hAnsiTheme="minorHAnsi"/>
              <w:noProof/>
              <w:sz w:val="22"/>
              <w:szCs w:val="22"/>
              <w:lang w:eastAsia="en-CA"/>
            </w:rPr>
          </w:pPr>
          <w:hyperlink w:anchor="_Toc448600225" w:history="1">
            <w:r w:rsidRPr="00D0761F">
              <w:rPr>
                <w:rStyle w:val="Hyperlink"/>
                <w:noProof/>
              </w:rPr>
              <w:t>Foakes v Beer</w:t>
            </w:r>
            <w:r>
              <w:rPr>
                <w:noProof/>
                <w:webHidden/>
              </w:rPr>
              <w:tab/>
            </w:r>
            <w:r>
              <w:rPr>
                <w:noProof/>
                <w:webHidden/>
              </w:rPr>
              <w:fldChar w:fldCharType="begin"/>
            </w:r>
            <w:r>
              <w:rPr>
                <w:noProof/>
                <w:webHidden/>
              </w:rPr>
              <w:instrText xml:space="preserve"> PAGEREF _Toc448600225 \h </w:instrText>
            </w:r>
            <w:r>
              <w:rPr>
                <w:noProof/>
                <w:webHidden/>
              </w:rPr>
            </w:r>
            <w:r>
              <w:rPr>
                <w:noProof/>
                <w:webHidden/>
              </w:rPr>
              <w:fldChar w:fldCharType="separate"/>
            </w:r>
            <w:r w:rsidR="008B0756">
              <w:rPr>
                <w:noProof/>
                <w:webHidden/>
              </w:rPr>
              <w:t>12</w:t>
            </w:r>
            <w:r>
              <w:rPr>
                <w:noProof/>
                <w:webHidden/>
              </w:rPr>
              <w:fldChar w:fldCharType="end"/>
            </w:r>
          </w:hyperlink>
        </w:p>
        <w:p w14:paraId="0FEFB5D2" w14:textId="05148231" w:rsidR="002C1D10" w:rsidRDefault="002C1D10">
          <w:pPr>
            <w:pStyle w:val="TOC4"/>
            <w:tabs>
              <w:tab w:val="right" w:leader="dot" w:pos="10790"/>
            </w:tabs>
            <w:rPr>
              <w:rFonts w:asciiTheme="minorHAnsi" w:hAnsiTheme="minorHAnsi"/>
              <w:noProof/>
              <w:sz w:val="22"/>
              <w:szCs w:val="22"/>
              <w:lang w:eastAsia="en-CA"/>
            </w:rPr>
          </w:pPr>
          <w:hyperlink w:anchor="_Toc448600226" w:history="1">
            <w:r w:rsidRPr="00D0761F">
              <w:rPr>
                <w:rStyle w:val="Hyperlink"/>
                <w:noProof/>
              </w:rPr>
              <w:t>Foot v Rawlings</w:t>
            </w:r>
            <w:r>
              <w:rPr>
                <w:noProof/>
                <w:webHidden/>
              </w:rPr>
              <w:tab/>
            </w:r>
            <w:r>
              <w:rPr>
                <w:noProof/>
                <w:webHidden/>
              </w:rPr>
              <w:fldChar w:fldCharType="begin"/>
            </w:r>
            <w:r>
              <w:rPr>
                <w:noProof/>
                <w:webHidden/>
              </w:rPr>
              <w:instrText xml:space="preserve"> PAGEREF _Toc448600226 \h </w:instrText>
            </w:r>
            <w:r>
              <w:rPr>
                <w:noProof/>
                <w:webHidden/>
              </w:rPr>
            </w:r>
            <w:r>
              <w:rPr>
                <w:noProof/>
                <w:webHidden/>
              </w:rPr>
              <w:fldChar w:fldCharType="separate"/>
            </w:r>
            <w:r w:rsidR="008B0756">
              <w:rPr>
                <w:noProof/>
                <w:webHidden/>
              </w:rPr>
              <w:t>12</w:t>
            </w:r>
            <w:r>
              <w:rPr>
                <w:noProof/>
                <w:webHidden/>
              </w:rPr>
              <w:fldChar w:fldCharType="end"/>
            </w:r>
          </w:hyperlink>
        </w:p>
        <w:p w14:paraId="7A1EF694" w14:textId="0B4BF880" w:rsidR="002C1D10" w:rsidRDefault="002C1D10">
          <w:pPr>
            <w:pStyle w:val="TOC4"/>
            <w:tabs>
              <w:tab w:val="right" w:leader="dot" w:pos="10790"/>
            </w:tabs>
            <w:rPr>
              <w:rFonts w:asciiTheme="minorHAnsi" w:hAnsiTheme="minorHAnsi"/>
              <w:noProof/>
              <w:sz w:val="22"/>
              <w:szCs w:val="22"/>
              <w:lang w:eastAsia="en-CA"/>
            </w:rPr>
          </w:pPr>
          <w:hyperlink w:anchor="_Toc448600227" w:history="1">
            <w:r w:rsidRPr="00D0761F">
              <w:rPr>
                <w:rStyle w:val="Hyperlink"/>
                <w:noProof/>
              </w:rPr>
              <w:t>Law and Equity Act, s. 43</w:t>
            </w:r>
            <w:r>
              <w:rPr>
                <w:noProof/>
                <w:webHidden/>
              </w:rPr>
              <w:tab/>
            </w:r>
            <w:r>
              <w:rPr>
                <w:noProof/>
                <w:webHidden/>
              </w:rPr>
              <w:fldChar w:fldCharType="begin"/>
            </w:r>
            <w:r>
              <w:rPr>
                <w:noProof/>
                <w:webHidden/>
              </w:rPr>
              <w:instrText xml:space="preserve"> PAGEREF _Toc448600227 \h </w:instrText>
            </w:r>
            <w:r>
              <w:rPr>
                <w:noProof/>
                <w:webHidden/>
              </w:rPr>
            </w:r>
            <w:r>
              <w:rPr>
                <w:noProof/>
                <w:webHidden/>
              </w:rPr>
              <w:fldChar w:fldCharType="separate"/>
            </w:r>
            <w:r w:rsidR="008B0756">
              <w:rPr>
                <w:noProof/>
                <w:webHidden/>
              </w:rPr>
              <w:t>13</w:t>
            </w:r>
            <w:r>
              <w:rPr>
                <w:noProof/>
                <w:webHidden/>
              </w:rPr>
              <w:fldChar w:fldCharType="end"/>
            </w:r>
          </w:hyperlink>
        </w:p>
        <w:p w14:paraId="10E67BF0" w14:textId="3029A3A1" w:rsidR="002C1D10" w:rsidRDefault="002C1D10">
          <w:pPr>
            <w:pStyle w:val="TOC1"/>
            <w:tabs>
              <w:tab w:val="left" w:pos="480"/>
            </w:tabs>
            <w:rPr>
              <w:rFonts w:asciiTheme="minorHAnsi" w:hAnsiTheme="minorHAnsi"/>
              <w:sz w:val="22"/>
              <w:szCs w:val="22"/>
              <w:lang w:eastAsia="en-CA"/>
            </w:rPr>
          </w:pPr>
          <w:hyperlink w:anchor="_Toc448600228" w:history="1">
            <w:r w:rsidRPr="00D0761F">
              <w:rPr>
                <w:rStyle w:val="Hyperlink"/>
              </w:rPr>
              <w:t>B.</w:t>
            </w:r>
            <w:r>
              <w:rPr>
                <w:rFonts w:asciiTheme="minorHAnsi" w:hAnsiTheme="minorHAnsi"/>
                <w:sz w:val="22"/>
                <w:szCs w:val="22"/>
                <w:lang w:eastAsia="en-CA"/>
              </w:rPr>
              <w:tab/>
            </w:r>
            <w:r w:rsidRPr="00D0761F">
              <w:rPr>
                <w:rStyle w:val="Hyperlink"/>
              </w:rPr>
              <w:t>Making Promises bind – estoppel</w:t>
            </w:r>
            <w:r>
              <w:rPr>
                <w:webHidden/>
              </w:rPr>
              <w:tab/>
            </w:r>
            <w:r>
              <w:rPr>
                <w:webHidden/>
              </w:rPr>
              <w:fldChar w:fldCharType="begin"/>
            </w:r>
            <w:r>
              <w:rPr>
                <w:webHidden/>
              </w:rPr>
              <w:instrText xml:space="preserve"> PAGEREF _Toc448600228 \h </w:instrText>
            </w:r>
            <w:r>
              <w:rPr>
                <w:webHidden/>
              </w:rPr>
            </w:r>
            <w:r>
              <w:rPr>
                <w:webHidden/>
              </w:rPr>
              <w:fldChar w:fldCharType="separate"/>
            </w:r>
            <w:r w:rsidR="008B0756">
              <w:rPr>
                <w:webHidden/>
              </w:rPr>
              <w:t>13</w:t>
            </w:r>
            <w:r>
              <w:rPr>
                <w:webHidden/>
              </w:rPr>
              <w:fldChar w:fldCharType="end"/>
            </w:r>
          </w:hyperlink>
        </w:p>
        <w:p w14:paraId="752D5683" w14:textId="1CD7D5C8" w:rsidR="002C1D10" w:rsidRDefault="002C1D10">
          <w:pPr>
            <w:pStyle w:val="TOC4"/>
            <w:tabs>
              <w:tab w:val="right" w:leader="dot" w:pos="10790"/>
            </w:tabs>
            <w:rPr>
              <w:rFonts w:asciiTheme="minorHAnsi" w:hAnsiTheme="minorHAnsi"/>
              <w:noProof/>
              <w:sz w:val="22"/>
              <w:szCs w:val="22"/>
              <w:lang w:eastAsia="en-CA"/>
            </w:rPr>
          </w:pPr>
          <w:hyperlink w:anchor="_Toc448600229" w:history="1">
            <w:r w:rsidRPr="00D0761F">
              <w:rPr>
                <w:rStyle w:val="Hyperlink"/>
                <w:noProof/>
              </w:rPr>
              <w:t xml:space="preserve">Central London Property v High Trees House </w:t>
            </w:r>
            <w:r w:rsidRPr="00D0761F">
              <w:rPr>
                <w:rStyle w:val="Hyperlink"/>
                <w:b/>
                <w:noProof/>
              </w:rPr>
              <w:t>Beginnings of Promissory Estoppel</w:t>
            </w:r>
            <w:r>
              <w:rPr>
                <w:noProof/>
                <w:webHidden/>
              </w:rPr>
              <w:tab/>
            </w:r>
            <w:r>
              <w:rPr>
                <w:noProof/>
                <w:webHidden/>
              </w:rPr>
              <w:fldChar w:fldCharType="begin"/>
            </w:r>
            <w:r>
              <w:rPr>
                <w:noProof/>
                <w:webHidden/>
              </w:rPr>
              <w:instrText xml:space="preserve"> PAGEREF _Toc448600229 \h </w:instrText>
            </w:r>
            <w:r>
              <w:rPr>
                <w:noProof/>
                <w:webHidden/>
              </w:rPr>
            </w:r>
            <w:r>
              <w:rPr>
                <w:noProof/>
                <w:webHidden/>
              </w:rPr>
              <w:fldChar w:fldCharType="separate"/>
            </w:r>
            <w:r w:rsidR="008B0756">
              <w:rPr>
                <w:noProof/>
                <w:webHidden/>
              </w:rPr>
              <w:t>13</w:t>
            </w:r>
            <w:r>
              <w:rPr>
                <w:noProof/>
                <w:webHidden/>
              </w:rPr>
              <w:fldChar w:fldCharType="end"/>
            </w:r>
          </w:hyperlink>
        </w:p>
        <w:p w14:paraId="675CE5DC" w14:textId="3827DF25" w:rsidR="002C1D10" w:rsidRDefault="002C1D10">
          <w:pPr>
            <w:pStyle w:val="TOC4"/>
            <w:tabs>
              <w:tab w:val="right" w:leader="dot" w:pos="10790"/>
            </w:tabs>
            <w:rPr>
              <w:rFonts w:asciiTheme="minorHAnsi" w:hAnsiTheme="minorHAnsi"/>
              <w:noProof/>
              <w:sz w:val="22"/>
              <w:szCs w:val="22"/>
              <w:lang w:eastAsia="en-CA"/>
            </w:rPr>
          </w:pPr>
          <w:hyperlink w:anchor="_Toc448600230" w:history="1">
            <w:r w:rsidRPr="00D0761F">
              <w:rPr>
                <w:rStyle w:val="Hyperlink"/>
                <w:noProof/>
              </w:rPr>
              <w:t>John Burrows v Subsurface Surveys</w:t>
            </w:r>
            <w:r>
              <w:rPr>
                <w:noProof/>
                <w:webHidden/>
              </w:rPr>
              <w:tab/>
            </w:r>
            <w:r>
              <w:rPr>
                <w:noProof/>
                <w:webHidden/>
              </w:rPr>
              <w:fldChar w:fldCharType="begin"/>
            </w:r>
            <w:r>
              <w:rPr>
                <w:noProof/>
                <w:webHidden/>
              </w:rPr>
              <w:instrText xml:space="preserve"> PAGEREF _Toc448600230 \h </w:instrText>
            </w:r>
            <w:r>
              <w:rPr>
                <w:noProof/>
                <w:webHidden/>
              </w:rPr>
            </w:r>
            <w:r>
              <w:rPr>
                <w:noProof/>
                <w:webHidden/>
              </w:rPr>
              <w:fldChar w:fldCharType="separate"/>
            </w:r>
            <w:r w:rsidR="008B0756">
              <w:rPr>
                <w:noProof/>
                <w:webHidden/>
              </w:rPr>
              <w:t>13</w:t>
            </w:r>
            <w:r>
              <w:rPr>
                <w:noProof/>
                <w:webHidden/>
              </w:rPr>
              <w:fldChar w:fldCharType="end"/>
            </w:r>
          </w:hyperlink>
        </w:p>
        <w:p w14:paraId="71EB15F1" w14:textId="125C735A" w:rsidR="002C1D10" w:rsidRDefault="002C1D10">
          <w:pPr>
            <w:pStyle w:val="TOC4"/>
            <w:tabs>
              <w:tab w:val="right" w:leader="dot" w:pos="10790"/>
            </w:tabs>
            <w:rPr>
              <w:rFonts w:asciiTheme="minorHAnsi" w:hAnsiTheme="minorHAnsi"/>
              <w:noProof/>
              <w:sz w:val="22"/>
              <w:szCs w:val="22"/>
              <w:lang w:eastAsia="en-CA"/>
            </w:rPr>
          </w:pPr>
          <w:hyperlink w:anchor="_Toc448600231" w:history="1">
            <w:r w:rsidRPr="00D0761F">
              <w:rPr>
                <w:rStyle w:val="Hyperlink"/>
                <w:noProof/>
              </w:rPr>
              <w:t>D&amp;C Builder v Rees</w:t>
            </w:r>
            <w:r>
              <w:rPr>
                <w:noProof/>
                <w:webHidden/>
              </w:rPr>
              <w:tab/>
            </w:r>
            <w:r>
              <w:rPr>
                <w:noProof/>
                <w:webHidden/>
              </w:rPr>
              <w:fldChar w:fldCharType="begin"/>
            </w:r>
            <w:r>
              <w:rPr>
                <w:noProof/>
                <w:webHidden/>
              </w:rPr>
              <w:instrText xml:space="preserve"> PAGEREF _Toc448600231 \h </w:instrText>
            </w:r>
            <w:r>
              <w:rPr>
                <w:noProof/>
                <w:webHidden/>
              </w:rPr>
            </w:r>
            <w:r>
              <w:rPr>
                <w:noProof/>
                <w:webHidden/>
              </w:rPr>
              <w:fldChar w:fldCharType="separate"/>
            </w:r>
            <w:r w:rsidR="008B0756">
              <w:rPr>
                <w:noProof/>
                <w:webHidden/>
              </w:rPr>
              <w:t>14</w:t>
            </w:r>
            <w:r>
              <w:rPr>
                <w:noProof/>
                <w:webHidden/>
              </w:rPr>
              <w:fldChar w:fldCharType="end"/>
            </w:r>
          </w:hyperlink>
        </w:p>
        <w:p w14:paraId="62B5A367" w14:textId="4E87AC6A" w:rsidR="002C1D10" w:rsidRDefault="002C1D10">
          <w:pPr>
            <w:pStyle w:val="TOC4"/>
            <w:tabs>
              <w:tab w:val="right" w:leader="dot" w:pos="10790"/>
            </w:tabs>
            <w:rPr>
              <w:rFonts w:asciiTheme="minorHAnsi" w:hAnsiTheme="minorHAnsi"/>
              <w:noProof/>
              <w:sz w:val="22"/>
              <w:szCs w:val="22"/>
              <w:lang w:eastAsia="en-CA"/>
            </w:rPr>
          </w:pPr>
          <w:hyperlink w:anchor="_Toc448600232" w:history="1">
            <w:r w:rsidRPr="00D0761F">
              <w:rPr>
                <w:rStyle w:val="Hyperlink"/>
                <w:noProof/>
              </w:rPr>
              <w:t>Combe v Combe</w:t>
            </w:r>
            <w:r>
              <w:rPr>
                <w:noProof/>
                <w:webHidden/>
              </w:rPr>
              <w:tab/>
            </w:r>
            <w:r>
              <w:rPr>
                <w:noProof/>
                <w:webHidden/>
              </w:rPr>
              <w:fldChar w:fldCharType="begin"/>
            </w:r>
            <w:r>
              <w:rPr>
                <w:noProof/>
                <w:webHidden/>
              </w:rPr>
              <w:instrText xml:space="preserve"> PAGEREF _Toc448600232 \h </w:instrText>
            </w:r>
            <w:r>
              <w:rPr>
                <w:noProof/>
                <w:webHidden/>
              </w:rPr>
            </w:r>
            <w:r>
              <w:rPr>
                <w:noProof/>
                <w:webHidden/>
              </w:rPr>
              <w:fldChar w:fldCharType="separate"/>
            </w:r>
            <w:r w:rsidR="008B0756">
              <w:rPr>
                <w:noProof/>
                <w:webHidden/>
              </w:rPr>
              <w:t>14</w:t>
            </w:r>
            <w:r>
              <w:rPr>
                <w:noProof/>
                <w:webHidden/>
              </w:rPr>
              <w:fldChar w:fldCharType="end"/>
            </w:r>
          </w:hyperlink>
        </w:p>
        <w:p w14:paraId="6D4A9323" w14:textId="61786308" w:rsidR="002C1D10" w:rsidRDefault="002C1D10">
          <w:pPr>
            <w:pStyle w:val="TOC4"/>
            <w:tabs>
              <w:tab w:val="right" w:leader="dot" w:pos="10790"/>
            </w:tabs>
            <w:rPr>
              <w:rFonts w:asciiTheme="minorHAnsi" w:hAnsiTheme="minorHAnsi"/>
              <w:noProof/>
              <w:sz w:val="22"/>
              <w:szCs w:val="22"/>
              <w:lang w:eastAsia="en-CA"/>
            </w:rPr>
          </w:pPr>
          <w:hyperlink w:anchor="_Toc448600233" w:history="1">
            <w:r w:rsidRPr="00D0761F">
              <w:rPr>
                <w:rStyle w:val="Hyperlink"/>
                <w:noProof/>
              </w:rPr>
              <w:t>Waltons Stores v Maher (Note: Persuasive in Canada, not binding)</w:t>
            </w:r>
            <w:r>
              <w:rPr>
                <w:noProof/>
                <w:webHidden/>
              </w:rPr>
              <w:tab/>
            </w:r>
            <w:r>
              <w:rPr>
                <w:noProof/>
                <w:webHidden/>
              </w:rPr>
              <w:fldChar w:fldCharType="begin"/>
            </w:r>
            <w:r>
              <w:rPr>
                <w:noProof/>
                <w:webHidden/>
              </w:rPr>
              <w:instrText xml:space="preserve"> PAGEREF _Toc448600233 \h </w:instrText>
            </w:r>
            <w:r>
              <w:rPr>
                <w:noProof/>
                <w:webHidden/>
              </w:rPr>
            </w:r>
            <w:r>
              <w:rPr>
                <w:noProof/>
                <w:webHidden/>
              </w:rPr>
              <w:fldChar w:fldCharType="separate"/>
            </w:r>
            <w:r w:rsidR="008B0756">
              <w:rPr>
                <w:noProof/>
                <w:webHidden/>
              </w:rPr>
              <w:t>14</w:t>
            </w:r>
            <w:r>
              <w:rPr>
                <w:noProof/>
                <w:webHidden/>
              </w:rPr>
              <w:fldChar w:fldCharType="end"/>
            </w:r>
          </w:hyperlink>
        </w:p>
        <w:p w14:paraId="60FB950E" w14:textId="4FFB0AC2" w:rsidR="002C1D10" w:rsidRDefault="002C1D10">
          <w:pPr>
            <w:pStyle w:val="TOC4"/>
            <w:tabs>
              <w:tab w:val="right" w:leader="dot" w:pos="10790"/>
            </w:tabs>
            <w:rPr>
              <w:rFonts w:asciiTheme="minorHAnsi" w:hAnsiTheme="minorHAnsi"/>
              <w:noProof/>
              <w:sz w:val="22"/>
              <w:szCs w:val="22"/>
              <w:lang w:eastAsia="en-CA"/>
            </w:rPr>
          </w:pPr>
          <w:hyperlink w:anchor="_Toc448600234" w:history="1">
            <w:r w:rsidRPr="00D0761F">
              <w:rPr>
                <w:rStyle w:val="Hyperlink"/>
                <w:noProof/>
              </w:rPr>
              <w:t>M(N) v A(AT)</w:t>
            </w:r>
            <w:r>
              <w:rPr>
                <w:noProof/>
                <w:webHidden/>
              </w:rPr>
              <w:tab/>
            </w:r>
            <w:r>
              <w:rPr>
                <w:noProof/>
                <w:webHidden/>
              </w:rPr>
              <w:fldChar w:fldCharType="begin"/>
            </w:r>
            <w:r>
              <w:rPr>
                <w:noProof/>
                <w:webHidden/>
              </w:rPr>
              <w:instrText xml:space="preserve"> PAGEREF _Toc448600234 \h </w:instrText>
            </w:r>
            <w:r>
              <w:rPr>
                <w:noProof/>
                <w:webHidden/>
              </w:rPr>
            </w:r>
            <w:r>
              <w:rPr>
                <w:noProof/>
                <w:webHidden/>
              </w:rPr>
              <w:fldChar w:fldCharType="separate"/>
            </w:r>
            <w:r w:rsidR="008B0756">
              <w:rPr>
                <w:noProof/>
                <w:webHidden/>
              </w:rPr>
              <w:t>14</w:t>
            </w:r>
            <w:r>
              <w:rPr>
                <w:noProof/>
                <w:webHidden/>
              </w:rPr>
              <w:fldChar w:fldCharType="end"/>
            </w:r>
          </w:hyperlink>
        </w:p>
        <w:p w14:paraId="2E92374B" w14:textId="4B400671" w:rsidR="002C1D10" w:rsidRDefault="002C1D10">
          <w:pPr>
            <w:pStyle w:val="TOC1"/>
            <w:tabs>
              <w:tab w:val="left" w:pos="480"/>
            </w:tabs>
            <w:rPr>
              <w:rFonts w:asciiTheme="minorHAnsi" w:hAnsiTheme="minorHAnsi"/>
              <w:sz w:val="22"/>
              <w:szCs w:val="22"/>
              <w:lang w:eastAsia="en-CA"/>
            </w:rPr>
          </w:pPr>
          <w:hyperlink w:anchor="_Toc448600235" w:history="1">
            <w:r w:rsidRPr="00D0761F">
              <w:rPr>
                <w:rStyle w:val="Hyperlink"/>
              </w:rPr>
              <w:t>C.</w:t>
            </w:r>
            <w:r>
              <w:rPr>
                <w:rFonts w:asciiTheme="minorHAnsi" w:hAnsiTheme="minorHAnsi"/>
                <w:sz w:val="22"/>
                <w:szCs w:val="22"/>
                <w:lang w:eastAsia="en-CA"/>
              </w:rPr>
              <w:tab/>
            </w:r>
            <w:r w:rsidRPr="00D0761F">
              <w:rPr>
                <w:rStyle w:val="Hyperlink"/>
              </w:rPr>
              <w:t>Enforcement by and against whom – privity</w:t>
            </w:r>
            <w:r>
              <w:rPr>
                <w:webHidden/>
              </w:rPr>
              <w:tab/>
            </w:r>
            <w:r>
              <w:rPr>
                <w:webHidden/>
              </w:rPr>
              <w:fldChar w:fldCharType="begin"/>
            </w:r>
            <w:r>
              <w:rPr>
                <w:webHidden/>
              </w:rPr>
              <w:instrText xml:space="preserve"> PAGEREF _Toc448600235 \h </w:instrText>
            </w:r>
            <w:r>
              <w:rPr>
                <w:webHidden/>
              </w:rPr>
            </w:r>
            <w:r>
              <w:rPr>
                <w:webHidden/>
              </w:rPr>
              <w:fldChar w:fldCharType="separate"/>
            </w:r>
            <w:r w:rsidR="008B0756">
              <w:rPr>
                <w:webHidden/>
              </w:rPr>
              <w:t>15</w:t>
            </w:r>
            <w:r>
              <w:rPr>
                <w:webHidden/>
              </w:rPr>
              <w:fldChar w:fldCharType="end"/>
            </w:r>
          </w:hyperlink>
        </w:p>
        <w:p w14:paraId="3A5FFFBA" w14:textId="351B5239" w:rsidR="002C1D10" w:rsidRDefault="002C1D10">
          <w:pPr>
            <w:pStyle w:val="TOC2"/>
            <w:tabs>
              <w:tab w:val="right" w:leader="dot" w:pos="10790"/>
            </w:tabs>
            <w:rPr>
              <w:rFonts w:asciiTheme="minorHAnsi" w:hAnsiTheme="minorHAnsi"/>
              <w:noProof/>
              <w:sz w:val="22"/>
              <w:szCs w:val="22"/>
              <w:lang w:eastAsia="en-CA"/>
            </w:rPr>
          </w:pPr>
          <w:hyperlink w:anchor="_Toc448600236" w:history="1">
            <w:r w:rsidRPr="00D0761F">
              <w:rPr>
                <w:rStyle w:val="Hyperlink"/>
                <w:noProof/>
              </w:rPr>
              <w:t>1. Third- Party Beneficiaries</w:t>
            </w:r>
            <w:r>
              <w:rPr>
                <w:noProof/>
                <w:webHidden/>
              </w:rPr>
              <w:tab/>
            </w:r>
            <w:r>
              <w:rPr>
                <w:noProof/>
                <w:webHidden/>
              </w:rPr>
              <w:fldChar w:fldCharType="begin"/>
            </w:r>
            <w:r>
              <w:rPr>
                <w:noProof/>
                <w:webHidden/>
              </w:rPr>
              <w:instrText xml:space="preserve"> PAGEREF _Toc448600236 \h </w:instrText>
            </w:r>
            <w:r>
              <w:rPr>
                <w:noProof/>
                <w:webHidden/>
              </w:rPr>
            </w:r>
            <w:r>
              <w:rPr>
                <w:noProof/>
                <w:webHidden/>
              </w:rPr>
              <w:fldChar w:fldCharType="separate"/>
            </w:r>
            <w:r w:rsidR="008B0756">
              <w:rPr>
                <w:noProof/>
                <w:webHidden/>
              </w:rPr>
              <w:t>15</w:t>
            </w:r>
            <w:r>
              <w:rPr>
                <w:noProof/>
                <w:webHidden/>
              </w:rPr>
              <w:fldChar w:fldCharType="end"/>
            </w:r>
          </w:hyperlink>
        </w:p>
        <w:p w14:paraId="0FE2675A" w14:textId="2B68FAC6" w:rsidR="002C1D10" w:rsidRDefault="002C1D10">
          <w:pPr>
            <w:pStyle w:val="TOC4"/>
            <w:tabs>
              <w:tab w:val="right" w:leader="dot" w:pos="10790"/>
            </w:tabs>
            <w:rPr>
              <w:rFonts w:asciiTheme="minorHAnsi" w:hAnsiTheme="minorHAnsi"/>
              <w:noProof/>
              <w:sz w:val="22"/>
              <w:szCs w:val="22"/>
              <w:lang w:eastAsia="en-CA"/>
            </w:rPr>
          </w:pPr>
          <w:hyperlink w:anchor="_Toc448600237" w:history="1">
            <w:r w:rsidRPr="00D0761F">
              <w:rPr>
                <w:rStyle w:val="Hyperlink"/>
                <w:noProof/>
              </w:rPr>
              <w:t>Tweddle v Atkinson</w:t>
            </w:r>
            <w:r>
              <w:rPr>
                <w:noProof/>
                <w:webHidden/>
              </w:rPr>
              <w:tab/>
            </w:r>
            <w:r>
              <w:rPr>
                <w:noProof/>
                <w:webHidden/>
              </w:rPr>
              <w:fldChar w:fldCharType="begin"/>
            </w:r>
            <w:r>
              <w:rPr>
                <w:noProof/>
                <w:webHidden/>
              </w:rPr>
              <w:instrText xml:space="preserve"> PAGEREF _Toc448600237 \h </w:instrText>
            </w:r>
            <w:r>
              <w:rPr>
                <w:noProof/>
                <w:webHidden/>
              </w:rPr>
            </w:r>
            <w:r>
              <w:rPr>
                <w:noProof/>
                <w:webHidden/>
              </w:rPr>
              <w:fldChar w:fldCharType="separate"/>
            </w:r>
            <w:r w:rsidR="008B0756">
              <w:rPr>
                <w:noProof/>
                <w:webHidden/>
              </w:rPr>
              <w:t>15</w:t>
            </w:r>
            <w:r>
              <w:rPr>
                <w:noProof/>
                <w:webHidden/>
              </w:rPr>
              <w:fldChar w:fldCharType="end"/>
            </w:r>
          </w:hyperlink>
        </w:p>
        <w:p w14:paraId="7BA3A6EE" w14:textId="62BE103D" w:rsidR="002C1D10" w:rsidRDefault="002C1D10">
          <w:pPr>
            <w:pStyle w:val="TOC4"/>
            <w:tabs>
              <w:tab w:val="right" w:leader="dot" w:pos="10790"/>
            </w:tabs>
            <w:rPr>
              <w:rFonts w:asciiTheme="minorHAnsi" w:hAnsiTheme="minorHAnsi"/>
              <w:noProof/>
              <w:sz w:val="22"/>
              <w:szCs w:val="22"/>
              <w:lang w:eastAsia="en-CA"/>
            </w:rPr>
          </w:pPr>
          <w:hyperlink w:anchor="_Toc448600238" w:history="1">
            <w:r w:rsidRPr="00D0761F">
              <w:rPr>
                <w:rStyle w:val="Hyperlink"/>
                <w:noProof/>
              </w:rPr>
              <w:t>Dunlop Pneumatic Tyre v Selfridge’s</w:t>
            </w:r>
            <w:r>
              <w:rPr>
                <w:noProof/>
                <w:webHidden/>
              </w:rPr>
              <w:tab/>
            </w:r>
            <w:r>
              <w:rPr>
                <w:noProof/>
                <w:webHidden/>
              </w:rPr>
              <w:fldChar w:fldCharType="begin"/>
            </w:r>
            <w:r>
              <w:rPr>
                <w:noProof/>
                <w:webHidden/>
              </w:rPr>
              <w:instrText xml:space="preserve"> PAGEREF _Toc448600238 \h </w:instrText>
            </w:r>
            <w:r>
              <w:rPr>
                <w:noProof/>
                <w:webHidden/>
              </w:rPr>
            </w:r>
            <w:r>
              <w:rPr>
                <w:noProof/>
                <w:webHidden/>
              </w:rPr>
              <w:fldChar w:fldCharType="separate"/>
            </w:r>
            <w:r w:rsidR="008B0756">
              <w:rPr>
                <w:noProof/>
                <w:webHidden/>
              </w:rPr>
              <w:t>15</w:t>
            </w:r>
            <w:r>
              <w:rPr>
                <w:noProof/>
                <w:webHidden/>
              </w:rPr>
              <w:fldChar w:fldCharType="end"/>
            </w:r>
          </w:hyperlink>
        </w:p>
        <w:p w14:paraId="5048045A" w14:textId="0409EB27" w:rsidR="002C1D10" w:rsidRDefault="002C1D10">
          <w:pPr>
            <w:pStyle w:val="TOC2"/>
            <w:tabs>
              <w:tab w:val="right" w:leader="dot" w:pos="10790"/>
            </w:tabs>
            <w:rPr>
              <w:rFonts w:asciiTheme="minorHAnsi" w:hAnsiTheme="minorHAnsi"/>
              <w:noProof/>
              <w:sz w:val="22"/>
              <w:szCs w:val="22"/>
              <w:lang w:eastAsia="en-CA"/>
            </w:rPr>
          </w:pPr>
          <w:hyperlink w:anchor="_Toc448600239" w:history="1">
            <w:r w:rsidRPr="00D0761F">
              <w:rPr>
                <w:rStyle w:val="Hyperlink"/>
                <w:noProof/>
              </w:rPr>
              <w:t>2. Circumventing Privity</w:t>
            </w:r>
            <w:r>
              <w:rPr>
                <w:noProof/>
                <w:webHidden/>
              </w:rPr>
              <w:tab/>
            </w:r>
            <w:r>
              <w:rPr>
                <w:noProof/>
                <w:webHidden/>
              </w:rPr>
              <w:fldChar w:fldCharType="begin"/>
            </w:r>
            <w:r>
              <w:rPr>
                <w:noProof/>
                <w:webHidden/>
              </w:rPr>
              <w:instrText xml:space="preserve"> PAGEREF _Toc448600239 \h </w:instrText>
            </w:r>
            <w:r>
              <w:rPr>
                <w:noProof/>
                <w:webHidden/>
              </w:rPr>
            </w:r>
            <w:r>
              <w:rPr>
                <w:noProof/>
                <w:webHidden/>
              </w:rPr>
              <w:fldChar w:fldCharType="separate"/>
            </w:r>
            <w:r w:rsidR="008B0756">
              <w:rPr>
                <w:noProof/>
                <w:webHidden/>
              </w:rPr>
              <w:t>15</w:t>
            </w:r>
            <w:r>
              <w:rPr>
                <w:noProof/>
                <w:webHidden/>
              </w:rPr>
              <w:fldChar w:fldCharType="end"/>
            </w:r>
          </w:hyperlink>
        </w:p>
        <w:p w14:paraId="75DBCF54" w14:textId="0328E080" w:rsidR="002C1D10" w:rsidRDefault="002C1D10">
          <w:pPr>
            <w:pStyle w:val="TOC3"/>
            <w:tabs>
              <w:tab w:val="right" w:leader="dot" w:pos="10790"/>
            </w:tabs>
            <w:rPr>
              <w:rFonts w:asciiTheme="minorHAnsi" w:hAnsiTheme="minorHAnsi"/>
              <w:noProof/>
              <w:sz w:val="22"/>
              <w:szCs w:val="22"/>
              <w:lang w:eastAsia="en-CA"/>
            </w:rPr>
          </w:pPr>
          <w:hyperlink w:anchor="_Toc448600240" w:history="1">
            <w:r w:rsidRPr="00D0761F">
              <w:rPr>
                <w:rStyle w:val="Hyperlink"/>
                <w:noProof/>
              </w:rPr>
              <w:t>(a) specific Performance</w:t>
            </w:r>
            <w:r>
              <w:rPr>
                <w:noProof/>
                <w:webHidden/>
              </w:rPr>
              <w:tab/>
            </w:r>
            <w:r>
              <w:rPr>
                <w:noProof/>
                <w:webHidden/>
              </w:rPr>
              <w:fldChar w:fldCharType="begin"/>
            </w:r>
            <w:r>
              <w:rPr>
                <w:noProof/>
                <w:webHidden/>
              </w:rPr>
              <w:instrText xml:space="preserve"> PAGEREF _Toc448600240 \h </w:instrText>
            </w:r>
            <w:r>
              <w:rPr>
                <w:noProof/>
                <w:webHidden/>
              </w:rPr>
            </w:r>
            <w:r>
              <w:rPr>
                <w:noProof/>
                <w:webHidden/>
              </w:rPr>
              <w:fldChar w:fldCharType="separate"/>
            </w:r>
            <w:r w:rsidR="008B0756">
              <w:rPr>
                <w:noProof/>
                <w:webHidden/>
              </w:rPr>
              <w:t>15</w:t>
            </w:r>
            <w:r>
              <w:rPr>
                <w:noProof/>
                <w:webHidden/>
              </w:rPr>
              <w:fldChar w:fldCharType="end"/>
            </w:r>
          </w:hyperlink>
        </w:p>
        <w:p w14:paraId="0CADB32B" w14:textId="77C1FB38" w:rsidR="002C1D10" w:rsidRDefault="002C1D10">
          <w:pPr>
            <w:pStyle w:val="TOC4"/>
            <w:tabs>
              <w:tab w:val="right" w:leader="dot" w:pos="10790"/>
            </w:tabs>
            <w:rPr>
              <w:rFonts w:asciiTheme="minorHAnsi" w:hAnsiTheme="minorHAnsi"/>
              <w:noProof/>
              <w:sz w:val="22"/>
              <w:szCs w:val="22"/>
              <w:lang w:eastAsia="en-CA"/>
            </w:rPr>
          </w:pPr>
          <w:hyperlink w:anchor="_Toc448600241" w:history="1">
            <w:r w:rsidRPr="00D0761F">
              <w:rPr>
                <w:rStyle w:val="Hyperlink"/>
                <w:noProof/>
              </w:rPr>
              <w:t>Beswick v Beswick (CA)</w:t>
            </w:r>
            <w:r>
              <w:rPr>
                <w:noProof/>
                <w:webHidden/>
              </w:rPr>
              <w:tab/>
            </w:r>
            <w:r>
              <w:rPr>
                <w:noProof/>
                <w:webHidden/>
              </w:rPr>
              <w:fldChar w:fldCharType="begin"/>
            </w:r>
            <w:r>
              <w:rPr>
                <w:noProof/>
                <w:webHidden/>
              </w:rPr>
              <w:instrText xml:space="preserve"> PAGEREF _Toc448600241 \h </w:instrText>
            </w:r>
            <w:r>
              <w:rPr>
                <w:noProof/>
                <w:webHidden/>
              </w:rPr>
            </w:r>
            <w:r>
              <w:rPr>
                <w:noProof/>
                <w:webHidden/>
              </w:rPr>
              <w:fldChar w:fldCharType="separate"/>
            </w:r>
            <w:r w:rsidR="008B0756">
              <w:rPr>
                <w:noProof/>
                <w:webHidden/>
              </w:rPr>
              <w:t>15</w:t>
            </w:r>
            <w:r>
              <w:rPr>
                <w:noProof/>
                <w:webHidden/>
              </w:rPr>
              <w:fldChar w:fldCharType="end"/>
            </w:r>
          </w:hyperlink>
        </w:p>
        <w:p w14:paraId="7EBF3097" w14:textId="1F42ABB8" w:rsidR="002C1D10" w:rsidRDefault="002C1D10">
          <w:pPr>
            <w:pStyle w:val="TOC4"/>
            <w:tabs>
              <w:tab w:val="right" w:leader="dot" w:pos="10790"/>
            </w:tabs>
            <w:rPr>
              <w:rFonts w:asciiTheme="minorHAnsi" w:hAnsiTheme="minorHAnsi"/>
              <w:noProof/>
              <w:sz w:val="22"/>
              <w:szCs w:val="22"/>
              <w:lang w:eastAsia="en-CA"/>
            </w:rPr>
          </w:pPr>
          <w:hyperlink w:anchor="_Toc448600242" w:history="1">
            <w:r w:rsidRPr="00D0761F">
              <w:rPr>
                <w:rStyle w:val="Hyperlink"/>
                <w:noProof/>
              </w:rPr>
              <w:t>Beswick v Beswick (HL)</w:t>
            </w:r>
            <w:r>
              <w:rPr>
                <w:noProof/>
                <w:webHidden/>
              </w:rPr>
              <w:tab/>
            </w:r>
            <w:r>
              <w:rPr>
                <w:noProof/>
                <w:webHidden/>
              </w:rPr>
              <w:fldChar w:fldCharType="begin"/>
            </w:r>
            <w:r>
              <w:rPr>
                <w:noProof/>
                <w:webHidden/>
              </w:rPr>
              <w:instrText xml:space="preserve"> PAGEREF _Toc448600242 \h </w:instrText>
            </w:r>
            <w:r>
              <w:rPr>
                <w:noProof/>
                <w:webHidden/>
              </w:rPr>
            </w:r>
            <w:r>
              <w:rPr>
                <w:noProof/>
                <w:webHidden/>
              </w:rPr>
              <w:fldChar w:fldCharType="separate"/>
            </w:r>
            <w:r w:rsidR="008B0756">
              <w:rPr>
                <w:noProof/>
                <w:webHidden/>
              </w:rPr>
              <w:t>16</w:t>
            </w:r>
            <w:r>
              <w:rPr>
                <w:noProof/>
                <w:webHidden/>
              </w:rPr>
              <w:fldChar w:fldCharType="end"/>
            </w:r>
          </w:hyperlink>
        </w:p>
        <w:p w14:paraId="07B80500" w14:textId="4C25E76B" w:rsidR="002C1D10" w:rsidRDefault="002C1D10">
          <w:pPr>
            <w:pStyle w:val="TOC3"/>
            <w:tabs>
              <w:tab w:val="right" w:leader="dot" w:pos="10790"/>
            </w:tabs>
            <w:rPr>
              <w:rFonts w:asciiTheme="minorHAnsi" w:hAnsiTheme="minorHAnsi"/>
              <w:noProof/>
              <w:sz w:val="22"/>
              <w:szCs w:val="22"/>
              <w:lang w:eastAsia="en-CA"/>
            </w:rPr>
          </w:pPr>
          <w:hyperlink w:anchor="_Toc448600243" w:history="1">
            <w:r w:rsidRPr="00D0761F">
              <w:rPr>
                <w:rStyle w:val="Hyperlink"/>
                <w:noProof/>
              </w:rPr>
              <w:t>(b) Trust</w:t>
            </w:r>
            <w:r>
              <w:rPr>
                <w:noProof/>
                <w:webHidden/>
              </w:rPr>
              <w:tab/>
            </w:r>
            <w:r>
              <w:rPr>
                <w:noProof/>
                <w:webHidden/>
              </w:rPr>
              <w:fldChar w:fldCharType="begin"/>
            </w:r>
            <w:r>
              <w:rPr>
                <w:noProof/>
                <w:webHidden/>
              </w:rPr>
              <w:instrText xml:space="preserve"> PAGEREF _Toc448600243 \h </w:instrText>
            </w:r>
            <w:r>
              <w:rPr>
                <w:noProof/>
                <w:webHidden/>
              </w:rPr>
            </w:r>
            <w:r>
              <w:rPr>
                <w:noProof/>
                <w:webHidden/>
              </w:rPr>
              <w:fldChar w:fldCharType="separate"/>
            </w:r>
            <w:r w:rsidR="008B0756">
              <w:rPr>
                <w:noProof/>
                <w:webHidden/>
              </w:rPr>
              <w:t>16</w:t>
            </w:r>
            <w:r>
              <w:rPr>
                <w:noProof/>
                <w:webHidden/>
              </w:rPr>
              <w:fldChar w:fldCharType="end"/>
            </w:r>
          </w:hyperlink>
        </w:p>
        <w:p w14:paraId="39A47318" w14:textId="5B577E1C" w:rsidR="002C1D10" w:rsidRDefault="002C1D10">
          <w:pPr>
            <w:pStyle w:val="TOC3"/>
            <w:tabs>
              <w:tab w:val="right" w:leader="dot" w:pos="10790"/>
            </w:tabs>
            <w:rPr>
              <w:rFonts w:asciiTheme="minorHAnsi" w:hAnsiTheme="minorHAnsi"/>
              <w:noProof/>
              <w:sz w:val="22"/>
              <w:szCs w:val="22"/>
              <w:lang w:eastAsia="en-CA"/>
            </w:rPr>
          </w:pPr>
          <w:hyperlink w:anchor="_Toc448600244" w:history="1">
            <w:r w:rsidRPr="00D0761F">
              <w:rPr>
                <w:rStyle w:val="Hyperlink"/>
                <w:noProof/>
              </w:rPr>
              <w:t>(c) agency</w:t>
            </w:r>
            <w:r>
              <w:rPr>
                <w:noProof/>
                <w:webHidden/>
              </w:rPr>
              <w:tab/>
            </w:r>
            <w:r>
              <w:rPr>
                <w:noProof/>
                <w:webHidden/>
              </w:rPr>
              <w:fldChar w:fldCharType="begin"/>
            </w:r>
            <w:r>
              <w:rPr>
                <w:noProof/>
                <w:webHidden/>
              </w:rPr>
              <w:instrText xml:space="preserve"> PAGEREF _Toc448600244 \h </w:instrText>
            </w:r>
            <w:r>
              <w:rPr>
                <w:noProof/>
                <w:webHidden/>
              </w:rPr>
            </w:r>
            <w:r>
              <w:rPr>
                <w:noProof/>
                <w:webHidden/>
              </w:rPr>
              <w:fldChar w:fldCharType="separate"/>
            </w:r>
            <w:r w:rsidR="008B0756">
              <w:rPr>
                <w:noProof/>
                <w:webHidden/>
              </w:rPr>
              <w:t>16</w:t>
            </w:r>
            <w:r>
              <w:rPr>
                <w:noProof/>
                <w:webHidden/>
              </w:rPr>
              <w:fldChar w:fldCharType="end"/>
            </w:r>
          </w:hyperlink>
        </w:p>
        <w:p w14:paraId="74E02BFE" w14:textId="4A0C2B45" w:rsidR="002C1D10" w:rsidRDefault="002C1D10">
          <w:pPr>
            <w:pStyle w:val="TOC2"/>
            <w:tabs>
              <w:tab w:val="right" w:leader="dot" w:pos="10790"/>
            </w:tabs>
            <w:rPr>
              <w:rFonts w:asciiTheme="minorHAnsi" w:hAnsiTheme="minorHAnsi"/>
              <w:noProof/>
              <w:sz w:val="22"/>
              <w:szCs w:val="22"/>
              <w:lang w:eastAsia="en-CA"/>
            </w:rPr>
          </w:pPr>
          <w:hyperlink w:anchor="_Toc448600245" w:history="1">
            <w:r w:rsidRPr="00D0761F">
              <w:rPr>
                <w:rStyle w:val="Hyperlink"/>
                <w:noProof/>
              </w:rPr>
              <w:t>3. Exception to Privity</w:t>
            </w:r>
            <w:r>
              <w:rPr>
                <w:noProof/>
                <w:webHidden/>
              </w:rPr>
              <w:tab/>
            </w:r>
            <w:r>
              <w:rPr>
                <w:noProof/>
                <w:webHidden/>
              </w:rPr>
              <w:fldChar w:fldCharType="begin"/>
            </w:r>
            <w:r>
              <w:rPr>
                <w:noProof/>
                <w:webHidden/>
              </w:rPr>
              <w:instrText xml:space="preserve"> PAGEREF _Toc448600245 \h </w:instrText>
            </w:r>
            <w:r>
              <w:rPr>
                <w:noProof/>
                <w:webHidden/>
              </w:rPr>
            </w:r>
            <w:r>
              <w:rPr>
                <w:noProof/>
                <w:webHidden/>
              </w:rPr>
              <w:fldChar w:fldCharType="separate"/>
            </w:r>
            <w:r w:rsidR="008B0756">
              <w:rPr>
                <w:noProof/>
                <w:webHidden/>
              </w:rPr>
              <w:t>16</w:t>
            </w:r>
            <w:r>
              <w:rPr>
                <w:noProof/>
                <w:webHidden/>
              </w:rPr>
              <w:fldChar w:fldCharType="end"/>
            </w:r>
          </w:hyperlink>
        </w:p>
        <w:p w14:paraId="5704AC07" w14:textId="188A2323" w:rsidR="002C1D10" w:rsidRDefault="002C1D10">
          <w:pPr>
            <w:pStyle w:val="TOC4"/>
            <w:tabs>
              <w:tab w:val="right" w:leader="dot" w:pos="10790"/>
            </w:tabs>
            <w:rPr>
              <w:rFonts w:asciiTheme="minorHAnsi" w:hAnsiTheme="minorHAnsi"/>
              <w:noProof/>
              <w:sz w:val="22"/>
              <w:szCs w:val="22"/>
              <w:lang w:eastAsia="en-CA"/>
            </w:rPr>
          </w:pPr>
          <w:hyperlink w:anchor="_Toc448600246" w:history="1">
            <w:r w:rsidRPr="00D0761F">
              <w:rPr>
                <w:rStyle w:val="Hyperlink"/>
                <w:noProof/>
              </w:rPr>
              <w:t>London Drugs v Kuehne &amp; Nagal 1992 SCC</w:t>
            </w:r>
            <w:r>
              <w:rPr>
                <w:noProof/>
                <w:webHidden/>
              </w:rPr>
              <w:tab/>
            </w:r>
            <w:r>
              <w:rPr>
                <w:noProof/>
                <w:webHidden/>
              </w:rPr>
              <w:fldChar w:fldCharType="begin"/>
            </w:r>
            <w:r>
              <w:rPr>
                <w:noProof/>
                <w:webHidden/>
              </w:rPr>
              <w:instrText xml:space="preserve"> PAGEREF _Toc448600246 \h </w:instrText>
            </w:r>
            <w:r>
              <w:rPr>
                <w:noProof/>
                <w:webHidden/>
              </w:rPr>
            </w:r>
            <w:r>
              <w:rPr>
                <w:noProof/>
                <w:webHidden/>
              </w:rPr>
              <w:fldChar w:fldCharType="separate"/>
            </w:r>
            <w:r w:rsidR="008B0756">
              <w:rPr>
                <w:noProof/>
                <w:webHidden/>
              </w:rPr>
              <w:t>16</w:t>
            </w:r>
            <w:r>
              <w:rPr>
                <w:noProof/>
                <w:webHidden/>
              </w:rPr>
              <w:fldChar w:fldCharType="end"/>
            </w:r>
          </w:hyperlink>
        </w:p>
        <w:p w14:paraId="69487304" w14:textId="78B4A441" w:rsidR="002C1D10" w:rsidRDefault="002C1D10">
          <w:pPr>
            <w:pStyle w:val="TOC4"/>
            <w:tabs>
              <w:tab w:val="right" w:leader="dot" w:pos="10790"/>
            </w:tabs>
            <w:rPr>
              <w:rFonts w:asciiTheme="minorHAnsi" w:hAnsiTheme="minorHAnsi"/>
              <w:noProof/>
              <w:sz w:val="22"/>
              <w:szCs w:val="22"/>
              <w:lang w:eastAsia="en-CA"/>
            </w:rPr>
          </w:pPr>
          <w:hyperlink w:anchor="_Toc448600247" w:history="1">
            <w:r w:rsidRPr="00D0761F">
              <w:rPr>
                <w:rStyle w:val="Hyperlink"/>
                <w:noProof/>
              </w:rPr>
              <w:t>Fraser River Pile &amp; Dredge v Can-Dive Services 1999 SCC</w:t>
            </w:r>
            <w:r>
              <w:rPr>
                <w:noProof/>
                <w:webHidden/>
              </w:rPr>
              <w:tab/>
            </w:r>
            <w:r>
              <w:rPr>
                <w:noProof/>
                <w:webHidden/>
              </w:rPr>
              <w:fldChar w:fldCharType="begin"/>
            </w:r>
            <w:r>
              <w:rPr>
                <w:noProof/>
                <w:webHidden/>
              </w:rPr>
              <w:instrText xml:space="preserve"> PAGEREF _Toc448600247 \h </w:instrText>
            </w:r>
            <w:r>
              <w:rPr>
                <w:noProof/>
                <w:webHidden/>
              </w:rPr>
            </w:r>
            <w:r>
              <w:rPr>
                <w:noProof/>
                <w:webHidden/>
              </w:rPr>
              <w:fldChar w:fldCharType="separate"/>
            </w:r>
            <w:r w:rsidR="008B0756">
              <w:rPr>
                <w:noProof/>
                <w:webHidden/>
              </w:rPr>
              <w:t>16</w:t>
            </w:r>
            <w:r>
              <w:rPr>
                <w:noProof/>
                <w:webHidden/>
              </w:rPr>
              <w:fldChar w:fldCharType="end"/>
            </w:r>
          </w:hyperlink>
        </w:p>
        <w:p w14:paraId="1B713E91" w14:textId="4E889193" w:rsidR="002C1D10" w:rsidRDefault="002C1D10">
          <w:pPr>
            <w:pStyle w:val="TOC1"/>
            <w:tabs>
              <w:tab w:val="left" w:pos="480"/>
            </w:tabs>
            <w:rPr>
              <w:rFonts w:asciiTheme="minorHAnsi" w:hAnsiTheme="minorHAnsi"/>
              <w:sz w:val="22"/>
              <w:szCs w:val="22"/>
              <w:lang w:eastAsia="en-CA"/>
            </w:rPr>
          </w:pPr>
          <w:hyperlink w:anchor="_Toc448600248" w:history="1">
            <w:r w:rsidRPr="00D0761F">
              <w:rPr>
                <w:rStyle w:val="Hyperlink"/>
              </w:rPr>
              <w:t>D.</w:t>
            </w:r>
            <w:r>
              <w:rPr>
                <w:rFonts w:asciiTheme="minorHAnsi" w:hAnsiTheme="minorHAnsi"/>
                <w:sz w:val="22"/>
                <w:szCs w:val="22"/>
                <w:lang w:eastAsia="en-CA"/>
              </w:rPr>
              <w:tab/>
            </w:r>
            <w:r w:rsidRPr="00D0761F">
              <w:rPr>
                <w:rStyle w:val="Hyperlink"/>
              </w:rPr>
              <w:t>Formal Pre-requisites for enforcement</w:t>
            </w:r>
            <w:r>
              <w:rPr>
                <w:webHidden/>
              </w:rPr>
              <w:tab/>
            </w:r>
            <w:r>
              <w:rPr>
                <w:webHidden/>
              </w:rPr>
              <w:fldChar w:fldCharType="begin"/>
            </w:r>
            <w:r>
              <w:rPr>
                <w:webHidden/>
              </w:rPr>
              <w:instrText xml:space="preserve"> PAGEREF _Toc448600248 \h </w:instrText>
            </w:r>
            <w:r>
              <w:rPr>
                <w:webHidden/>
              </w:rPr>
            </w:r>
            <w:r>
              <w:rPr>
                <w:webHidden/>
              </w:rPr>
              <w:fldChar w:fldCharType="separate"/>
            </w:r>
            <w:r w:rsidR="008B0756">
              <w:rPr>
                <w:webHidden/>
              </w:rPr>
              <w:t>16</w:t>
            </w:r>
            <w:r>
              <w:rPr>
                <w:webHidden/>
              </w:rPr>
              <w:fldChar w:fldCharType="end"/>
            </w:r>
          </w:hyperlink>
        </w:p>
        <w:p w14:paraId="6279F98B" w14:textId="519F38FA" w:rsidR="002C1D10" w:rsidRDefault="002C1D10">
          <w:pPr>
            <w:pStyle w:val="TOC2"/>
            <w:tabs>
              <w:tab w:val="right" w:leader="dot" w:pos="10790"/>
            </w:tabs>
            <w:rPr>
              <w:rFonts w:asciiTheme="minorHAnsi" w:hAnsiTheme="minorHAnsi"/>
              <w:noProof/>
              <w:sz w:val="22"/>
              <w:szCs w:val="22"/>
              <w:lang w:eastAsia="en-CA"/>
            </w:rPr>
          </w:pPr>
          <w:hyperlink w:anchor="_Toc448600249" w:history="1">
            <w:r w:rsidRPr="00D0761F">
              <w:rPr>
                <w:rStyle w:val="Hyperlink"/>
                <w:noProof/>
              </w:rPr>
              <w:t>1. Writing Requirements</w:t>
            </w:r>
            <w:r>
              <w:rPr>
                <w:noProof/>
                <w:webHidden/>
              </w:rPr>
              <w:tab/>
            </w:r>
            <w:r>
              <w:rPr>
                <w:noProof/>
                <w:webHidden/>
              </w:rPr>
              <w:fldChar w:fldCharType="begin"/>
            </w:r>
            <w:r>
              <w:rPr>
                <w:noProof/>
                <w:webHidden/>
              </w:rPr>
              <w:instrText xml:space="preserve"> PAGEREF _Toc448600249 \h </w:instrText>
            </w:r>
            <w:r>
              <w:rPr>
                <w:noProof/>
                <w:webHidden/>
              </w:rPr>
            </w:r>
            <w:r>
              <w:rPr>
                <w:noProof/>
                <w:webHidden/>
              </w:rPr>
              <w:fldChar w:fldCharType="separate"/>
            </w:r>
            <w:r w:rsidR="008B0756">
              <w:rPr>
                <w:noProof/>
                <w:webHidden/>
              </w:rPr>
              <w:t>16</w:t>
            </w:r>
            <w:r>
              <w:rPr>
                <w:noProof/>
                <w:webHidden/>
              </w:rPr>
              <w:fldChar w:fldCharType="end"/>
            </w:r>
          </w:hyperlink>
        </w:p>
        <w:p w14:paraId="7C674486" w14:textId="5EE48A59" w:rsidR="002C1D10" w:rsidRDefault="002C1D10">
          <w:pPr>
            <w:pStyle w:val="TOC2"/>
            <w:tabs>
              <w:tab w:val="right" w:leader="dot" w:pos="10790"/>
            </w:tabs>
            <w:rPr>
              <w:rFonts w:asciiTheme="minorHAnsi" w:hAnsiTheme="minorHAnsi"/>
              <w:noProof/>
              <w:sz w:val="22"/>
              <w:szCs w:val="22"/>
              <w:lang w:eastAsia="en-CA"/>
            </w:rPr>
          </w:pPr>
          <w:hyperlink w:anchor="_Toc448600250" w:history="1">
            <w:r w:rsidRPr="00D0761F">
              <w:rPr>
                <w:rStyle w:val="Hyperlink"/>
                <w:noProof/>
              </w:rPr>
              <w:t>2. Parol Evidence Rule</w:t>
            </w:r>
            <w:r>
              <w:rPr>
                <w:noProof/>
                <w:webHidden/>
              </w:rPr>
              <w:tab/>
            </w:r>
            <w:r>
              <w:rPr>
                <w:noProof/>
                <w:webHidden/>
              </w:rPr>
              <w:fldChar w:fldCharType="begin"/>
            </w:r>
            <w:r>
              <w:rPr>
                <w:noProof/>
                <w:webHidden/>
              </w:rPr>
              <w:instrText xml:space="preserve"> PAGEREF _Toc448600250 \h </w:instrText>
            </w:r>
            <w:r>
              <w:rPr>
                <w:noProof/>
                <w:webHidden/>
              </w:rPr>
            </w:r>
            <w:r>
              <w:rPr>
                <w:noProof/>
                <w:webHidden/>
              </w:rPr>
              <w:fldChar w:fldCharType="separate"/>
            </w:r>
            <w:r w:rsidR="008B0756">
              <w:rPr>
                <w:noProof/>
                <w:webHidden/>
              </w:rPr>
              <w:t>17</w:t>
            </w:r>
            <w:r>
              <w:rPr>
                <w:noProof/>
                <w:webHidden/>
              </w:rPr>
              <w:fldChar w:fldCharType="end"/>
            </w:r>
          </w:hyperlink>
        </w:p>
        <w:p w14:paraId="20BCD2A0" w14:textId="0C3F232A" w:rsidR="002C1D10" w:rsidRDefault="002C1D10">
          <w:pPr>
            <w:pStyle w:val="TOC4"/>
            <w:tabs>
              <w:tab w:val="right" w:leader="dot" w:pos="10790"/>
            </w:tabs>
            <w:rPr>
              <w:rFonts w:asciiTheme="minorHAnsi" w:hAnsiTheme="minorHAnsi"/>
              <w:noProof/>
              <w:sz w:val="22"/>
              <w:szCs w:val="22"/>
              <w:lang w:eastAsia="en-CA"/>
            </w:rPr>
          </w:pPr>
          <w:hyperlink w:anchor="_Toc448600251" w:history="1">
            <w:r w:rsidRPr="00D0761F">
              <w:rPr>
                <w:rStyle w:val="Hyperlink"/>
                <w:noProof/>
              </w:rPr>
              <w:t>Gallen v Allstate Grain Co. 1984 BCCA</w:t>
            </w:r>
            <w:r>
              <w:rPr>
                <w:noProof/>
                <w:webHidden/>
              </w:rPr>
              <w:tab/>
            </w:r>
            <w:r>
              <w:rPr>
                <w:noProof/>
                <w:webHidden/>
              </w:rPr>
              <w:fldChar w:fldCharType="begin"/>
            </w:r>
            <w:r>
              <w:rPr>
                <w:noProof/>
                <w:webHidden/>
              </w:rPr>
              <w:instrText xml:space="preserve"> PAGEREF _Toc448600251 \h </w:instrText>
            </w:r>
            <w:r>
              <w:rPr>
                <w:noProof/>
                <w:webHidden/>
              </w:rPr>
            </w:r>
            <w:r>
              <w:rPr>
                <w:noProof/>
                <w:webHidden/>
              </w:rPr>
              <w:fldChar w:fldCharType="separate"/>
            </w:r>
            <w:r w:rsidR="008B0756">
              <w:rPr>
                <w:noProof/>
                <w:webHidden/>
              </w:rPr>
              <w:t>17</w:t>
            </w:r>
            <w:r>
              <w:rPr>
                <w:noProof/>
                <w:webHidden/>
              </w:rPr>
              <w:fldChar w:fldCharType="end"/>
            </w:r>
          </w:hyperlink>
        </w:p>
        <w:p w14:paraId="06E9070A" w14:textId="187ABE00" w:rsidR="002C1D10" w:rsidRDefault="002C1D10">
          <w:pPr>
            <w:pStyle w:val="TOC1"/>
            <w:rPr>
              <w:rFonts w:asciiTheme="minorHAnsi" w:hAnsiTheme="minorHAnsi"/>
              <w:sz w:val="22"/>
              <w:szCs w:val="22"/>
              <w:lang w:eastAsia="en-CA"/>
            </w:rPr>
          </w:pPr>
          <w:hyperlink w:anchor="_Toc448600252" w:history="1">
            <w:r w:rsidRPr="00D0761F">
              <w:rPr>
                <w:rStyle w:val="Hyperlink"/>
              </w:rPr>
              <w:t>Content of the contract</w:t>
            </w:r>
            <w:r>
              <w:rPr>
                <w:webHidden/>
              </w:rPr>
              <w:tab/>
            </w:r>
            <w:r>
              <w:rPr>
                <w:webHidden/>
              </w:rPr>
              <w:fldChar w:fldCharType="begin"/>
            </w:r>
            <w:r>
              <w:rPr>
                <w:webHidden/>
              </w:rPr>
              <w:instrText xml:space="preserve"> PAGEREF _Toc448600252 \h </w:instrText>
            </w:r>
            <w:r>
              <w:rPr>
                <w:webHidden/>
              </w:rPr>
            </w:r>
            <w:r>
              <w:rPr>
                <w:webHidden/>
              </w:rPr>
              <w:fldChar w:fldCharType="separate"/>
            </w:r>
            <w:r w:rsidR="008B0756">
              <w:rPr>
                <w:webHidden/>
              </w:rPr>
              <w:t>17</w:t>
            </w:r>
            <w:r>
              <w:rPr>
                <w:webHidden/>
              </w:rPr>
              <w:fldChar w:fldCharType="end"/>
            </w:r>
          </w:hyperlink>
        </w:p>
        <w:p w14:paraId="34BFC5FA" w14:textId="6D5D27AD" w:rsidR="002C1D10" w:rsidRDefault="002C1D10">
          <w:pPr>
            <w:pStyle w:val="TOC1"/>
            <w:tabs>
              <w:tab w:val="left" w:pos="480"/>
            </w:tabs>
            <w:rPr>
              <w:rFonts w:asciiTheme="minorHAnsi" w:hAnsiTheme="minorHAnsi"/>
              <w:sz w:val="22"/>
              <w:szCs w:val="22"/>
              <w:lang w:eastAsia="en-CA"/>
            </w:rPr>
          </w:pPr>
          <w:hyperlink w:anchor="_Toc448600253" w:history="1">
            <w:r w:rsidRPr="00D0761F">
              <w:rPr>
                <w:rStyle w:val="Hyperlink"/>
              </w:rPr>
              <w:t>A.</w:t>
            </w:r>
            <w:r>
              <w:rPr>
                <w:rFonts w:asciiTheme="minorHAnsi" w:hAnsiTheme="minorHAnsi"/>
                <w:sz w:val="22"/>
                <w:szCs w:val="22"/>
                <w:lang w:eastAsia="en-CA"/>
              </w:rPr>
              <w:tab/>
            </w:r>
            <w:r w:rsidRPr="00D0761F">
              <w:rPr>
                <w:rStyle w:val="Hyperlink"/>
              </w:rPr>
              <w:t>Representation and Terms</w:t>
            </w:r>
            <w:r>
              <w:rPr>
                <w:webHidden/>
              </w:rPr>
              <w:tab/>
            </w:r>
            <w:r>
              <w:rPr>
                <w:webHidden/>
              </w:rPr>
              <w:fldChar w:fldCharType="begin"/>
            </w:r>
            <w:r>
              <w:rPr>
                <w:webHidden/>
              </w:rPr>
              <w:instrText xml:space="preserve"> PAGEREF _Toc448600253 \h </w:instrText>
            </w:r>
            <w:r>
              <w:rPr>
                <w:webHidden/>
              </w:rPr>
            </w:r>
            <w:r>
              <w:rPr>
                <w:webHidden/>
              </w:rPr>
              <w:fldChar w:fldCharType="separate"/>
            </w:r>
            <w:r w:rsidR="008B0756">
              <w:rPr>
                <w:webHidden/>
              </w:rPr>
              <w:t>18</w:t>
            </w:r>
            <w:r>
              <w:rPr>
                <w:webHidden/>
              </w:rPr>
              <w:fldChar w:fldCharType="end"/>
            </w:r>
          </w:hyperlink>
        </w:p>
        <w:p w14:paraId="3C1ADC44" w14:textId="787868B2" w:rsidR="002C1D10" w:rsidRDefault="002C1D10">
          <w:pPr>
            <w:pStyle w:val="TOC4"/>
            <w:tabs>
              <w:tab w:val="right" w:leader="dot" w:pos="10790"/>
            </w:tabs>
            <w:rPr>
              <w:rFonts w:asciiTheme="minorHAnsi" w:hAnsiTheme="minorHAnsi"/>
              <w:noProof/>
              <w:sz w:val="22"/>
              <w:szCs w:val="22"/>
              <w:lang w:eastAsia="en-CA"/>
            </w:rPr>
          </w:pPr>
          <w:hyperlink w:anchor="_Toc448600254" w:history="1">
            <w:r w:rsidRPr="00D0761F">
              <w:rPr>
                <w:rStyle w:val="Hyperlink"/>
                <w:noProof/>
              </w:rPr>
              <w:t>Heilbut, Symons &amp; Co. v Buckleton 1912 HL</w:t>
            </w:r>
            <w:r>
              <w:rPr>
                <w:noProof/>
                <w:webHidden/>
              </w:rPr>
              <w:tab/>
            </w:r>
            <w:r>
              <w:rPr>
                <w:noProof/>
                <w:webHidden/>
              </w:rPr>
              <w:fldChar w:fldCharType="begin"/>
            </w:r>
            <w:r>
              <w:rPr>
                <w:noProof/>
                <w:webHidden/>
              </w:rPr>
              <w:instrText xml:space="preserve"> PAGEREF _Toc448600254 \h </w:instrText>
            </w:r>
            <w:r>
              <w:rPr>
                <w:noProof/>
                <w:webHidden/>
              </w:rPr>
            </w:r>
            <w:r>
              <w:rPr>
                <w:noProof/>
                <w:webHidden/>
              </w:rPr>
              <w:fldChar w:fldCharType="separate"/>
            </w:r>
            <w:r w:rsidR="008B0756">
              <w:rPr>
                <w:noProof/>
                <w:webHidden/>
              </w:rPr>
              <w:t>18</w:t>
            </w:r>
            <w:r>
              <w:rPr>
                <w:noProof/>
                <w:webHidden/>
              </w:rPr>
              <w:fldChar w:fldCharType="end"/>
            </w:r>
          </w:hyperlink>
        </w:p>
        <w:p w14:paraId="6D80EB60" w14:textId="6EEA2065" w:rsidR="002C1D10" w:rsidRDefault="002C1D10">
          <w:pPr>
            <w:pStyle w:val="TOC4"/>
            <w:tabs>
              <w:tab w:val="right" w:leader="dot" w:pos="10790"/>
            </w:tabs>
            <w:rPr>
              <w:rFonts w:asciiTheme="minorHAnsi" w:hAnsiTheme="minorHAnsi"/>
              <w:noProof/>
              <w:sz w:val="22"/>
              <w:szCs w:val="22"/>
              <w:lang w:eastAsia="en-CA"/>
            </w:rPr>
          </w:pPr>
          <w:hyperlink w:anchor="_Toc448600255" w:history="1">
            <w:r w:rsidRPr="00D0761F">
              <w:rPr>
                <w:rStyle w:val="Hyperlink"/>
                <w:noProof/>
              </w:rPr>
              <w:t>Leaf v International Galleries</w:t>
            </w:r>
            <w:r>
              <w:rPr>
                <w:noProof/>
                <w:webHidden/>
              </w:rPr>
              <w:tab/>
            </w:r>
            <w:r>
              <w:rPr>
                <w:noProof/>
                <w:webHidden/>
              </w:rPr>
              <w:fldChar w:fldCharType="begin"/>
            </w:r>
            <w:r>
              <w:rPr>
                <w:noProof/>
                <w:webHidden/>
              </w:rPr>
              <w:instrText xml:space="preserve"> PAGEREF _Toc448600255 \h </w:instrText>
            </w:r>
            <w:r>
              <w:rPr>
                <w:noProof/>
                <w:webHidden/>
              </w:rPr>
            </w:r>
            <w:r>
              <w:rPr>
                <w:noProof/>
                <w:webHidden/>
              </w:rPr>
              <w:fldChar w:fldCharType="separate"/>
            </w:r>
            <w:r w:rsidR="008B0756">
              <w:rPr>
                <w:noProof/>
                <w:webHidden/>
              </w:rPr>
              <w:t>18</w:t>
            </w:r>
            <w:r>
              <w:rPr>
                <w:noProof/>
                <w:webHidden/>
              </w:rPr>
              <w:fldChar w:fldCharType="end"/>
            </w:r>
          </w:hyperlink>
        </w:p>
        <w:p w14:paraId="05D2B771" w14:textId="711D3A8E" w:rsidR="002C1D10" w:rsidRDefault="002C1D10">
          <w:pPr>
            <w:pStyle w:val="TOC1"/>
            <w:tabs>
              <w:tab w:val="left" w:pos="480"/>
            </w:tabs>
            <w:rPr>
              <w:rFonts w:asciiTheme="minorHAnsi" w:hAnsiTheme="minorHAnsi"/>
              <w:sz w:val="22"/>
              <w:szCs w:val="22"/>
              <w:lang w:eastAsia="en-CA"/>
            </w:rPr>
          </w:pPr>
          <w:hyperlink w:anchor="_Toc448600256" w:history="1">
            <w:r w:rsidRPr="00D0761F">
              <w:rPr>
                <w:rStyle w:val="Hyperlink"/>
              </w:rPr>
              <w:t>B.</w:t>
            </w:r>
            <w:r>
              <w:rPr>
                <w:rFonts w:asciiTheme="minorHAnsi" w:hAnsiTheme="minorHAnsi"/>
                <w:sz w:val="22"/>
                <w:szCs w:val="22"/>
                <w:lang w:eastAsia="en-CA"/>
              </w:rPr>
              <w:tab/>
            </w:r>
            <w:r w:rsidRPr="00D0761F">
              <w:rPr>
                <w:rStyle w:val="Hyperlink"/>
              </w:rPr>
              <w:t>Classification of terms</w:t>
            </w:r>
            <w:r>
              <w:rPr>
                <w:webHidden/>
              </w:rPr>
              <w:tab/>
            </w:r>
            <w:r>
              <w:rPr>
                <w:webHidden/>
              </w:rPr>
              <w:fldChar w:fldCharType="begin"/>
            </w:r>
            <w:r>
              <w:rPr>
                <w:webHidden/>
              </w:rPr>
              <w:instrText xml:space="preserve"> PAGEREF _Toc448600256 \h </w:instrText>
            </w:r>
            <w:r>
              <w:rPr>
                <w:webHidden/>
              </w:rPr>
            </w:r>
            <w:r>
              <w:rPr>
                <w:webHidden/>
              </w:rPr>
              <w:fldChar w:fldCharType="separate"/>
            </w:r>
            <w:r w:rsidR="008B0756">
              <w:rPr>
                <w:webHidden/>
              </w:rPr>
              <w:t>19</w:t>
            </w:r>
            <w:r>
              <w:rPr>
                <w:webHidden/>
              </w:rPr>
              <w:fldChar w:fldCharType="end"/>
            </w:r>
          </w:hyperlink>
        </w:p>
        <w:p w14:paraId="7FD41D60" w14:textId="32F6B9DC" w:rsidR="002C1D10" w:rsidRDefault="002C1D10">
          <w:pPr>
            <w:pStyle w:val="TOC4"/>
            <w:tabs>
              <w:tab w:val="right" w:leader="dot" w:pos="10790"/>
            </w:tabs>
            <w:rPr>
              <w:rFonts w:asciiTheme="minorHAnsi" w:hAnsiTheme="minorHAnsi"/>
              <w:noProof/>
              <w:sz w:val="22"/>
              <w:szCs w:val="22"/>
              <w:lang w:eastAsia="en-CA"/>
            </w:rPr>
          </w:pPr>
          <w:hyperlink w:anchor="_Toc448600257" w:history="1">
            <w:r w:rsidRPr="00D0761F">
              <w:rPr>
                <w:rStyle w:val="Hyperlink"/>
                <w:noProof/>
              </w:rPr>
              <w:t>Hong Kong Fir v Kawasaki Kisen Kaisha</w:t>
            </w:r>
            <w:r>
              <w:rPr>
                <w:noProof/>
                <w:webHidden/>
              </w:rPr>
              <w:tab/>
            </w:r>
            <w:r>
              <w:rPr>
                <w:noProof/>
                <w:webHidden/>
              </w:rPr>
              <w:fldChar w:fldCharType="begin"/>
            </w:r>
            <w:r>
              <w:rPr>
                <w:noProof/>
                <w:webHidden/>
              </w:rPr>
              <w:instrText xml:space="preserve"> PAGEREF _Toc448600257 \h </w:instrText>
            </w:r>
            <w:r>
              <w:rPr>
                <w:noProof/>
                <w:webHidden/>
              </w:rPr>
            </w:r>
            <w:r>
              <w:rPr>
                <w:noProof/>
                <w:webHidden/>
              </w:rPr>
              <w:fldChar w:fldCharType="separate"/>
            </w:r>
            <w:r w:rsidR="008B0756">
              <w:rPr>
                <w:noProof/>
                <w:webHidden/>
              </w:rPr>
              <w:t>20</w:t>
            </w:r>
            <w:r>
              <w:rPr>
                <w:noProof/>
                <w:webHidden/>
              </w:rPr>
              <w:fldChar w:fldCharType="end"/>
            </w:r>
          </w:hyperlink>
        </w:p>
        <w:p w14:paraId="0777D5FA" w14:textId="74F108BF" w:rsidR="002C1D10" w:rsidRDefault="002C1D10">
          <w:pPr>
            <w:pStyle w:val="TOC4"/>
            <w:tabs>
              <w:tab w:val="right" w:leader="dot" w:pos="10790"/>
            </w:tabs>
            <w:rPr>
              <w:rFonts w:asciiTheme="minorHAnsi" w:hAnsiTheme="minorHAnsi"/>
              <w:noProof/>
              <w:sz w:val="22"/>
              <w:szCs w:val="22"/>
              <w:lang w:eastAsia="en-CA"/>
            </w:rPr>
          </w:pPr>
          <w:hyperlink w:anchor="_Toc448600258" w:history="1">
            <w:r w:rsidRPr="00D0761F">
              <w:rPr>
                <w:rStyle w:val="Hyperlink"/>
                <w:noProof/>
              </w:rPr>
              <w:t>Wickman v Schuler</w:t>
            </w:r>
            <w:r>
              <w:rPr>
                <w:noProof/>
                <w:webHidden/>
              </w:rPr>
              <w:tab/>
            </w:r>
            <w:r>
              <w:rPr>
                <w:noProof/>
                <w:webHidden/>
              </w:rPr>
              <w:fldChar w:fldCharType="begin"/>
            </w:r>
            <w:r>
              <w:rPr>
                <w:noProof/>
                <w:webHidden/>
              </w:rPr>
              <w:instrText xml:space="preserve"> PAGEREF _Toc448600258 \h </w:instrText>
            </w:r>
            <w:r>
              <w:rPr>
                <w:noProof/>
                <w:webHidden/>
              </w:rPr>
            </w:r>
            <w:r>
              <w:rPr>
                <w:noProof/>
                <w:webHidden/>
              </w:rPr>
              <w:fldChar w:fldCharType="separate"/>
            </w:r>
            <w:r w:rsidR="008B0756">
              <w:rPr>
                <w:noProof/>
                <w:webHidden/>
              </w:rPr>
              <w:t>20</w:t>
            </w:r>
            <w:r>
              <w:rPr>
                <w:noProof/>
                <w:webHidden/>
              </w:rPr>
              <w:fldChar w:fldCharType="end"/>
            </w:r>
          </w:hyperlink>
        </w:p>
        <w:p w14:paraId="1B589317" w14:textId="6356D9C6" w:rsidR="002C1D10" w:rsidRDefault="002C1D10">
          <w:pPr>
            <w:pStyle w:val="TOC4"/>
            <w:tabs>
              <w:tab w:val="right" w:leader="dot" w:pos="10790"/>
            </w:tabs>
            <w:rPr>
              <w:rFonts w:asciiTheme="minorHAnsi" w:hAnsiTheme="minorHAnsi"/>
              <w:noProof/>
              <w:sz w:val="22"/>
              <w:szCs w:val="22"/>
              <w:lang w:eastAsia="en-CA"/>
            </w:rPr>
          </w:pPr>
          <w:hyperlink w:anchor="_Toc448600259" w:history="1">
            <w:r w:rsidRPr="00D0761F">
              <w:rPr>
                <w:rStyle w:val="Hyperlink"/>
                <w:noProof/>
              </w:rPr>
              <w:t>Fairbanks v Sheppard</w:t>
            </w:r>
            <w:r>
              <w:rPr>
                <w:noProof/>
                <w:webHidden/>
              </w:rPr>
              <w:tab/>
            </w:r>
            <w:r>
              <w:rPr>
                <w:noProof/>
                <w:webHidden/>
              </w:rPr>
              <w:fldChar w:fldCharType="begin"/>
            </w:r>
            <w:r>
              <w:rPr>
                <w:noProof/>
                <w:webHidden/>
              </w:rPr>
              <w:instrText xml:space="preserve"> PAGEREF _Toc448600259 \h </w:instrText>
            </w:r>
            <w:r>
              <w:rPr>
                <w:noProof/>
                <w:webHidden/>
              </w:rPr>
            </w:r>
            <w:r>
              <w:rPr>
                <w:noProof/>
                <w:webHidden/>
              </w:rPr>
              <w:fldChar w:fldCharType="separate"/>
            </w:r>
            <w:r w:rsidR="008B0756">
              <w:rPr>
                <w:noProof/>
                <w:webHidden/>
              </w:rPr>
              <w:t>20</w:t>
            </w:r>
            <w:r>
              <w:rPr>
                <w:noProof/>
                <w:webHidden/>
              </w:rPr>
              <w:fldChar w:fldCharType="end"/>
            </w:r>
          </w:hyperlink>
        </w:p>
        <w:p w14:paraId="300FA6D5" w14:textId="52C4EF6E" w:rsidR="002C1D10" w:rsidRDefault="002C1D10">
          <w:pPr>
            <w:pStyle w:val="TOC4"/>
            <w:tabs>
              <w:tab w:val="right" w:leader="dot" w:pos="10790"/>
            </w:tabs>
            <w:rPr>
              <w:rFonts w:asciiTheme="minorHAnsi" w:hAnsiTheme="minorHAnsi"/>
              <w:noProof/>
              <w:sz w:val="22"/>
              <w:szCs w:val="22"/>
              <w:lang w:eastAsia="en-CA"/>
            </w:rPr>
          </w:pPr>
          <w:hyperlink w:anchor="_Toc448600260" w:history="1">
            <w:r w:rsidRPr="00D0761F">
              <w:rPr>
                <w:rStyle w:val="Hyperlink"/>
                <w:noProof/>
              </w:rPr>
              <w:t>Sumpter v Hedges 1898 Eng CA, p454</w:t>
            </w:r>
            <w:r>
              <w:rPr>
                <w:noProof/>
                <w:webHidden/>
              </w:rPr>
              <w:tab/>
            </w:r>
            <w:r>
              <w:rPr>
                <w:noProof/>
                <w:webHidden/>
              </w:rPr>
              <w:fldChar w:fldCharType="begin"/>
            </w:r>
            <w:r>
              <w:rPr>
                <w:noProof/>
                <w:webHidden/>
              </w:rPr>
              <w:instrText xml:space="preserve"> PAGEREF _Toc448600260 \h </w:instrText>
            </w:r>
            <w:r>
              <w:rPr>
                <w:noProof/>
                <w:webHidden/>
              </w:rPr>
            </w:r>
            <w:r>
              <w:rPr>
                <w:noProof/>
                <w:webHidden/>
              </w:rPr>
              <w:fldChar w:fldCharType="separate"/>
            </w:r>
            <w:r w:rsidR="008B0756">
              <w:rPr>
                <w:noProof/>
                <w:webHidden/>
              </w:rPr>
              <w:t>21</w:t>
            </w:r>
            <w:r>
              <w:rPr>
                <w:noProof/>
                <w:webHidden/>
              </w:rPr>
              <w:fldChar w:fldCharType="end"/>
            </w:r>
          </w:hyperlink>
        </w:p>
        <w:p w14:paraId="63800C2C" w14:textId="0158F417" w:rsidR="002C1D10" w:rsidRDefault="002C1D10">
          <w:pPr>
            <w:pStyle w:val="TOC4"/>
            <w:tabs>
              <w:tab w:val="right" w:leader="dot" w:pos="10790"/>
            </w:tabs>
            <w:rPr>
              <w:rFonts w:asciiTheme="minorHAnsi" w:hAnsiTheme="minorHAnsi"/>
              <w:noProof/>
              <w:sz w:val="22"/>
              <w:szCs w:val="22"/>
              <w:lang w:eastAsia="en-CA"/>
            </w:rPr>
          </w:pPr>
          <w:hyperlink w:anchor="_Toc448600261" w:history="1">
            <w:r w:rsidRPr="00D0761F">
              <w:rPr>
                <w:rStyle w:val="Hyperlink"/>
                <w:noProof/>
              </w:rPr>
              <w:t>Machtinger v Hoj</w:t>
            </w:r>
            <w:r>
              <w:rPr>
                <w:noProof/>
                <w:webHidden/>
              </w:rPr>
              <w:tab/>
            </w:r>
            <w:r>
              <w:rPr>
                <w:noProof/>
                <w:webHidden/>
              </w:rPr>
              <w:fldChar w:fldCharType="begin"/>
            </w:r>
            <w:r>
              <w:rPr>
                <w:noProof/>
                <w:webHidden/>
              </w:rPr>
              <w:instrText xml:space="preserve"> PAGEREF _Toc448600261 \h </w:instrText>
            </w:r>
            <w:r>
              <w:rPr>
                <w:noProof/>
                <w:webHidden/>
              </w:rPr>
            </w:r>
            <w:r>
              <w:rPr>
                <w:noProof/>
                <w:webHidden/>
              </w:rPr>
              <w:fldChar w:fldCharType="separate"/>
            </w:r>
            <w:r w:rsidR="008B0756">
              <w:rPr>
                <w:noProof/>
                <w:webHidden/>
              </w:rPr>
              <w:t>21</w:t>
            </w:r>
            <w:r>
              <w:rPr>
                <w:noProof/>
                <w:webHidden/>
              </w:rPr>
              <w:fldChar w:fldCharType="end"/>
            </w:r>
          </w:hyperlink>
        </w:p>
        <w:p w14:paraId="425FE92C" w14:textId="1A367C91" w:rsidR="002C1D10" w:rsidRDefault="002C1D10">
          <w:pPr>
            <w:pStyle w:val="TOC1"/>
            <w:tabs>
              <w:tab w:val="left" w:pos="480"/>
            </w:tabs>
            <w:rPr>
              <w:rFonts w:asciiTheme="minorHAnsi" w:hAnsiTheme="minorHAnsi"/>
              <w:sz w:val="22"/>
              <w:szCs w:val="22"/>
              <w:lang w:eastAsia="en-CA"/>
            </w:rPr>
          </w:pPr>
          <w:hyperlink w:anchor="_Toc448600262" w:history="1">
            <w:r w:rsidRPr="00D0761F">
              <w:rPr>
                <w:rStyle w:val="Hyperlink"/>
              </w:rPr>
              <w:t>C.</w:t>
            </w:r>
            <w:r>
              <w:rPr>
                <w:rFonts w:asciiTheme="minorHAnsi" w:hAnsiTheme="minorHAnsi"/>
                <w:sz w:val="22"/>
                <w:szCs w:val="22"/>
                <w:lang w:eastAsia="en-CA"/>
              </w:rPr>
              <w:tab/>
            </w:r>
            <w:r w:rsidRPr="00D0761F">
              <w:rPr>
                <w:rStyle w:val="Hyperlink"/>
              </w:rPr>
              <w:t>Good faith and honest performance</w:t>
            </w:r>
            <w:r>
              <w:rPr>
                <w:webHidden/>
              </w:rPr>
              <w:tab/>
            </w:r>
            <w:r>
              <w:rPr>
                <w:webHidden/>
              </w:rPr>
              <w:fldChar w:fldCharType="begin"/>
            </w:r>
            <w:r>
              <w:rPr>
                <w:webHidden/>
              </w:rPr>
              <w:instrText xml:space="preserve"> PAGEREF _Toc448600262 \h </w:instrText>
            </w:r>
            <w:r>
              <w:rPr>
                <w:webHidden/>
              </w:rPr>
            </w:r>
            <w:r>
              <w:rPr>
                <w:webHidden/>
              </w:rPr>
              <w:fldChar w:fldCharType="separate"/>
            </w:r>
            <w:r w:rsidR="008B0756">
              <w:rPr>
                <w:webHidden/>
              </w:rPr>
              <w:t>21</w:t>
            </w:r>
            <w:r>
              <w:rPr>
                <w:webHidden/>
              </w:rPr>
              <w:fldChar w:fldCharType="end"/>
            </w:r>
          </w:hyperlink>
        </w:p>
        <w:p w14:paraId="74811A1E" w14:textId="67022767" w:rsidR="002C1D10" w:rsidRDefault="002C1D10">
          <w:pPr>
            <w:pStyle w:val="TOC4"/>
            <w:tabs>
              <w:tab w:val="right" w:leader="dot" w:pos="10790"/>
            </w:tabs>
            <w:rPr>
              <w:rFonts w:asciiTheme="minorHAnsi" w:hAnsiTheme="minorHAnsi"/>
              <w:noProof/>
              <w:sz w:val="22"/>
              <w:szCs w:val="22"/>
              <w:lang w:eastAsia="en-CA"/>
            </w:rPr>
          </w:pPr>
          <w:hyperlink w:anchor="_Toc448600263" w:history="1">
            <w:r w:rsidRPr="00D0761F">
              <w:rPr>
                <w:rStyle w:val="Hyperlink"/>
                <w:noProof/>
              </w:rPr>
              <w:t>Bhasin v Hrynew</w:t>
            </w:r>
            <w:r>
              <w:rPr>
                <w:noProof/>
                <w:webHidden/>
              </w:rPr>
              <w:tab/>
            </w:r>
            <w:r>
              <w:rPr>
                <w:noProof/>
                <w:webHidden/>
              </w:rPr>
              <w:fldChar w:fldCharType="begin"/>
            </w:r>
            <w:r>
              <w:rPr>
                <w:noProof/>
                <w:webHidden/>
              </w:rPr>
              <w:instrText xml:space="preserve"> PAGEREF _Toc448600263 \h </w:instrText>
            </w:r>
            <w:r>
              <w:rPr>
                <w:noProof/>
                <w:webHidden/>
              </w:rPr>
            </w:r>
            <w:r>
              <w:rPr>
                <w:noProof/>
                <w:webHidden/>
              </w:rPr>
              <w:fldChar w:fldCharType="separate"/>
            </w:r>
            <w:r w:rsidR="008B0756">
              <w:rPr>
                <w:noProof/>
                <w:webHidden/>
              </w:rPr>
              <w:t>21</w:t>
            </w:r>
            <w:r>
              <w:rPr>
                <w:noProof/>
                <w:webHidden/>
              </w:rPr>
              <w:fldChar w:fldCharType="end"/>
            </w:r>
          </w:hyperlink>
        </w:p>
        <w:p w14:paraId="17D3E8A3" w14:textId="3D859666" w:rsidR="002C1D10" w:rsidRDefault="002C1D10">
          <w:pPr>
            <w:pStyle w:val="TOC1"/>
            <w:tabs>
              <w:tab w:val="left" w:pos="480"/>
            </w:tabs>
            <w:rPr>
              <w:rFonts w:asciiTheme="minorHAnsi" w:hAnsiTheme="minorHAnsi"/>
              <w:sz w:val="22"/>
              <w:szCs w:val="22"/>
              <w:lang w:eastAsia="en-CA"/>
            </w:rPr>
          </w:pPr>
          <w:hyperlink w:anchor="_Toc448600264" w:history="1">
            <w:r w:rsidRPr="00D0761F">
              <w:rPr>
                <w:rStyle w:val="Hyperlink"/>
              </w:rPr>
              <w:t>D.</w:t>
            </w:r>
            <w:r>
              <w:rPr>
                <w:rFonts w:asciiTheme="minorHAnsi" w:hAnsiTheme="minorHAnsi"/>
                <w:sz w:val="22"/>
                <w:szCs w:val="22"/>
                <w:lang w:eastAsia="en-CA"/>
              </w:rPr>
              <w:tab/>
            </w:r>
            <w:r w:rsidRPr="00D0761F">
              <w:rPr>
                <w:rStyle w:val="Hyperlink"/>
              </w:rPr>
              <w:t>Excluding and limiting liability</w:t>
            </w:r>
            <w:r>
              <w:rPr>
                <w:webHidden/>
              </w:rPr>
              <w:tab/>
            </w:r>
            <w:r>
              <w:rPr>
                <w:webHidden/>
              </w:rPr>
              <w:fldChar w:fldCharType="begin"/>
            </w:r>
            <w:r>
              <w:rPr>
                <w:webHidden/>
              </w:rPr>
              <w:instrText xml:space="preserve"> PAGEREF _Toc448600264 \h </w:instrText>
            </w:r>
            <w:r>
              <w:rPr>
                <w:webHidden/>
              </w:rPr>
            </w:r>
            <w:r>
              <w:rPr>
                <w:webHidden/>
              </w:rPr>
              <w:fldChar w:fldCharType="separate"/>
            </w:r>
            <w:r w:rsidR="008B0756">
              <w:rPr>
                <w:webHidden/>
              </w:rPr>
              <w:t>21</w:t>
            </w:r>
            <w:r>
              <w:rPr>
                <w:webHidden/>
              </w:rPr>
              <w:fldChar w:fldCharType="end"/>
            </w:r>
          </w:hyperlink>
        </w:p>
        <w:p w14:paraId="379072E2" w14:textId="79D1FA53" w:rsidR="002C1D10" w:rsidRDefault="002C1D10">
          <w:pPr>
            <w:pStyle w:val="TOC2"/>
            <w:tabs>
              <w:tab w:val="left" w:pos="720"/>
              <w:tab w:val="right" w:leader="dot" w:pos="10790"/>
            </w:tabs>
            <w:rPr>
              <w:rFonts w:asciiTheme="minorHAnsi" w:hAnsiTheme="minorHAnsi"/>
              <w:noProof/>
              <w:sz w:val="22"/>
              <w:szCs w:val="22"/>
              <w:lang w:eastAsia="en-CA"/>
            </w:rPr>
          </w:pPr>
          <w:hyperlink w:anchor="_Toc448600265" w:history="1">
            <w:r w:rsidRPr="00D0761F">
              <w:rPr>
                <w:rStyle w:val="Hyperlink"/>
                <w:noProof/>
              </w:rPr>
              <w:t>1.</w:t>
            </w:r>
            <w:r>
              <w:rPr>
                <w:rFonts w:asciiTheme="minorHAnsi" w:hAnsiTheme="minorHAnsi"/>
                <w:noProof/>
                <w:sz w:val="22"/>
                <w:szCs w:val="22"/>
                <w:lang w:eastAsia="en-CA"/>
              </w:rPr>
              <w:tab/>
            </w:r>
            <w:r w:rsidRPr="00D0761F">
              <w:rPr>
                <w:rStyle w:val="Hyperlink"/>
                <w:noProof/>
              </w:rPr>
              <w:t>Notice Requirement – Unsigned Documents</w:t>
            </w:r>
            <w:r>
              <w:rPr>
                <w:noProof/>
                <w:webHidden/>
              </w:rPr>
              <w:tab/>
            </w:r>
            <w:r>
              <w:rPr>
                <w:noProof/>
                <w:webHidden/>
              </w:rPr>
              <w:fldChar w:fldCharType="begin"/>
            </w:r>
            <w:r>
              <w:rPr>
                <w:noProof/>
                <w:webHidden/>
              </w:rPr>
              <w:instrText xml:space="preserve"> PAGEREF _Toc448600265 \h </w:instrText>
            </w:r>
            <w:r>
              <w:rPr>
                <w:noProof/>
                <w:webHidden/>
              </w:rPr>
            </w:r>
            <w:r>
              <w:rPr>
                <w:noProof/>
                <w:webHidden/>
              </w:rPr>
              <w:fldChar w:fldCharType="separate"/>
            </w:r>
            <w:r w:rsidR="008B0756">
              <w:rPr>
                <w:noProof/>
                <w:webHidden/>
              </w:rPr>
              <w:t>21</w:t>
            </w:r>
            <w:r>
              <w:rPr>
                <w:noProof/>
                <w:webHidden/>
              </w:rPr>
              <w:fldChar w:fldCharType="end"/>
            </w:r>
          </w:hyperlink>
        </w:p>
        <w:p w14:paraId="3B940E63" w14:textId="6AD1F587" w:rsidR="002C1D10" w:rsidRDefault="002C1D10">
          <w:pPr>
            <w:pStyle w:val="TOC4"/>
            <w:tabs>
              <w:tab w:val="right" w:leader="dot" w:pos="10790"/>
            </w:tabs>
            <w:rPr>
              <w:rFonts w:asciiTheme="minorHAnsi" w:hAnsiTheme="minorHAnsi"/>
              <w:noProof/>
              <w:sz w:val="22"/>
              <w:szCs w:val="22"/>
              <w:lang w:eastAsia="en-CA"/>
            </w:rPr>
          </w:pPr>
          <w:hyperlink w:anchor="_Toc448600266" w:history="1">
            <w:r w:rsidRPr="00D0761F">
              <w:rPr>
                <w:rStyle w:val="Hyperlink"/>
                <w:noProof/>
              </w:rPr>
              <w:t>Thornton v Shoe Lane Parking</w:t>
            </w:r>
            <w:r>
              <w:rPr>
                <w:noProof/>
                <w:webHidden/>
              </w:rPr>
              <w:tab/>
            </w:r>
            <w:r>
              <w:rPr>
                <w:noProof/>
                <w:webHidden/>
              </w:rPr>
              <w:fldChar w:fldCharType="begin"/>
            </w:r>
            <w:r>
              <w:rPr>
                <w:noProof/>
                <w:webHidden/>
              </w:rPr>
              <w:instrText xml:space="preserve"> PAGEREF _Toc448600266 \h </w:instrText>
            </w:r>
            <w:r>
              <w:rPr>
                <w:noProof/>
                <w:webHidden/>
              </w:rPr>
            </w:r>
            <w:r>
              <w:rPr>
                <w:noProof/>
                <w:webHidden/>
              </w:rPr>
              <w:fldChar w:fldCharType="separate"/>
            </w:r>
            <w:r w:rsidR="008B0756">
              <w:rPr>
                <w:noProof/>
                <w:webHidden/>
              </w:rPr>
              <w:t>22</w:t>
            </w:r>
            <w:r>
              <w:rPr>
                <w:noProof/>
                <w:webHidden/>
              </w:rPr>
              <w:fldChar w:fldCharType="end"/>
            </w:r>
          </w:hyperlink>
        </w:p>
        <w:p w14:paraId="39F8ADFA" w14:textId="0F3DBEE1" w:rsidR="002C1D10" w:rsidRDefault="002C1D10">
          <w:pPr>
            <w:pStyle w:val="TOC4"/>
            <w:tabs>
              <w:tab w:val="right" w:leader="dot" w:pos="10790"/>
            </w:tabs>
            <w:rPr>
              <w:rFonts w:asciiTheme="minorHAnsi" w:hAnsiTheme="minorHAnsi"/>
              <w:noProof/>
              <w:sz w:val="22"/>
              <w:szCs w:val="22"/>
              <w:lang w:eastAsia="en-CA"/>
            </w:rPr>
          </w:pPr>
          <w:hyperlink w:anchor="_Toc448600267" w:history="1">
            <w:r w:rsidRPr="00D0761F">
              <w:rPr>
                <w:rStyle w:val="Hyperlink"/>
                <w:noProof/>
              </w:rPr>
              <w:t>McCutcheon v David MacBrayne</w:t>
            </w:r>
            <w:r>
              <w:rPr>
                <w:noProof/>
                <w:webHidden/>
              </w:rPr>
              <w:tab/>
            </w:r>
            <w:r>
              <w:rPr>
                <w:noProof/>
                <w:webHidden/>
              </w:rPr>
              <w:fldChar w:fldCharType="begin"/>
            </w:r>
            <w:r>
              <w:rPr>
                <w:noProof/>
                <w:webHidden/>
              </w:rPr>
              <w:instrText xml:space="preserve"> PAGEREF _Toc448600267 \h </w:instrText>
            </w:r>
            <w:r>
              <w:rPr>
                <w:noProof/>
                <w:webHidden/>
              </w:rPr>
            </w:r>
            <w:r>
              <w:rPr>
                <w:noProof/>
                <w:webHidden/>
              </w:rPr>
              <w:fldChar w:fldCharType="separate"/>
            </w:r>
            <w:r w:rsidR="008B0756">
              <w:rPr>
                <w:noProof/>
                <w:webHidden/>
              </w:rPr>
              <w:t>22</w:t>
            </w:r>
            <w:r>
              <w:rPr>
                <w:noProof/>
                <w:webHidden/>
              </w:rPr>
              <w:fldChar w:fldCharType="end"/>
            </w:r>
          </w:hyperlink>
        </w:p>
        <w:p w14:paraId="14372AA3" w14:textId="2C4F4B45" w:rsidR="002C1D10" w:rsidRDefault="002C1D10">
          <w:pPr>
            <w:pStyle w:val="TOC2"/>
            <w:tabs>
              <w:tab w:val="left" w:pos="720"/>
              <w:tab w:val="right" w:leader="dot" w:pos="10790"/>
            </w:tabs>
            <w:rPr>
              <w:rFonts w:asciiTheme="minorHAnsi" w:hAnsiTheme="minorHAnsi"/>
              <w:noProof/>
              <w:sz w:val="22"/>
              <w:szCs w:val="22"/>
              <w:lang w:eastAsia="en-CA"/>
            </w:rPr>
          </w:pPr>
          <w:hyperlink w:anchor="_Toc448600268" w:history="1">
            <w:r w:rsidRPr="00D0761F">
              <w:rPr>
                <w:rStyle w:val="Hyperlink"/>
                <w:noProof/>
              </w:rPr>
              <w:t>2.</w:t>
            </w:r>
            <w:r>
              <w:rPr>
                <w:rFonts w:asciiTheme="minorHAnsi" w:hAnsiTheme="minorHAnsi"/>
                <w:noProof/>
                <w:sz w:val="22"/>
                <w:szCs w:val="22"/>
                <w:lang w:eastAsia="en-CA"/>
              </w:rPr>
              <w:tab/>
            </w:r>
            <w:r w:rsidRPr="00D0761F">
              <w:rPr>
                <w:rStyle w:val="Hyperlink"/>
                <w:noProof/>
              </w:rPr>
              <w:t>Notice Requirement – Signed Documents</w:t>
            </w:r>
            <w:r>
              <w:rPr>
                <w:noProof/>
                <w:webHidden/>
              </w:rPr>
              <w:tab/>
            </w:r>
            <w:r>
              <w:rPr>
                <w:noProof/>
                <w:webHidden/>
              </w:rPr>
              <w:fldChar w:fldCharType="begin"/>
            </w:r>
            <w:r>
              <w:rPr>
                <w:noProof/>
                <w:webHidden/>
              </w:rPr>
              <w:instrText xml:space="preserve"> PAGEREF _Toc448600268 \h </w:instrText>
            </w:r>
            <w:r>
              <w:rPr>
                <w:noProof/>
                <w:webHidden/>
              </w:rPr>
            </w:r>
            <w:r>
              <w:rPr>
                <w:noProof/>
                <w:webHidden/>
              </w:rPr>
              <w:fldChar w:fldCharType="separate"/>
            </w:r>
            <w:r w:rsidR="008B0756">
              <w:rPr>
                <w:noProof/>
                <w:webHidden/>
              </w:rPr>
              <w:t>22</w:t>
            </w:r>
            <w:r>
              <w:rPr>
                <w:noProof/>
                <w:webHidden/>
              </w:rPr>
              <w:fldChar w:fldCharType="end"/>
            </w:r>
          </w:hyperlink>
        </w:p>
        <w:p w14:paraId="236B6863" w14:textId="285802C3" w:rsidR="002C1D10" w:rsidRDefault="002C1D10">
          <w:pPr>
            <w:pStyle w:val="TOC4"/>
            <w:tabs>
              <w:tab w:val="right" w:leader="dot" w:pos="10790"/>
            </w:tabs>
            <w:rPr>
              <w:rFonts w:asciiTheme="minorHAnsi" w:hAnsiTheme="minorHAnsi"/>
              <w:noProof/>
              <w:sz w:val="22"/>
              <w:szCs w:val="22"/>
              <w:lang w:eastAsia="en-CA"/>
            </w:rPr>
          </w:pPr>
          <w:hyperlink w:anchor="_Toc448600269" w:history="1">
            <w:r w:rsidRPr="00D0761F">
              <w:rPr>
                <w:rStyle w:val="Hyperlink"/>
                <w:noProof/>
              </w:rPr>
              <w:t>Tilden Rent-a-Car v Clendenning</w:t>
            </w:r>
            <w:r>
              <w:rPr>
                <w:noProof/>
                <w:webHidden/>
              </w:rPr>
              <w:tab/>
            </w:r>
            <w:r>
              <w:rPr>
                <w:noProof/>
                <w:webHidden/>
              </w:rPr>
              <w:fldChar w:fldCharType="begin"/>
            </w:r>
            <w:r>
              <w:rPr>
                <w:noProof/>
                <w:webHidden/>
              </w:rPr>
              <w:instrText xml:space="preserve"> PAGEREF _Toc448600269 \h </w:instrText>
            </w:r>
            <w:r>
              <w:rPr>
                <w:noProof/>
                <w:webHidden/>
              </w:rPr>
            </w:r>
            <w:r>
              <w:rPr>
                <w:noProof/>
                <w:webHidden/>
              </w:rPr>
              <w:fldChar w:fldCharType="separate"/>
            </w:r>
            <w:r w:rsidR="008B0756">
              <w:rPr>
                <w:noProof/>
                <w:webHidden/>
              </w:rPr>
              <w:t>22</w:t>
            </w:r>
            <w:r>
              <w:rPr>
                <w:noProof/>
                <w:webHidden/>
              </w:rPr>
              <w:fldChar w:fldCharType="end"/>
            </w:r>
          </w:hyperlink>
        </w:p>
        <w:p w14:paraId="6A906824" w14:textId="5CBA805D" w:rsidR="002C1D10" w:rsidRDefault="002C1D10">
          <w:pPr>
            <w:pStyle w:val="TOC2"/>
            <w:tabs>
              <w:tab w:val="left" w:pos="720"/>
              <w:tab w:val="right" w:leader="dot" w:pos="10790"/>
            </w:tabs>
            <w:rPr>
              <w:rFonts w:asciiTheme="minorHAnsi" w:hAnsiTheme="minorHAnsi"/>
              <w:noProof/>
              <w:sz w:val="22"/>
              <w:szCs w:val="22"/>
              <w:lang w:eastAsia="en-CA"/>
            </w:rPr>
          </w:pPr>
          <w:hyperlink w:anchor="_Toc448600270" w:history="1">
            <w:r w:rsidRPr="00D0761F">
              <w:rPr>
                <w:rStyle w:val="Hyperlink"/>
                <w:noProof/>
              </w:rPr>
              <w:t>3.</w:t>
            </w:r>
            <w:r>
              <w:rPr>
                <w:rFonts w:asciiTheme="minorHAnsi" w:hAnsiTheme="minorHAnsi"/>
                <w:noProof/>
                <w:sz w:val="22"/>
                <w:szCs w:val="22"/>
                <w:lang w:eastAsia="en-CA"/>
              </w:rPr>
              <w:tab/>
            </w:r>
            <w:r w:rsidRPr="00D0761F">
              <w:rPr>
                <w:rStyle w:val="Hyperlink"/>
                <w:noProof/>
              </w:rPr>
              <w:t>Fundamental Breach &amp; Its Aftermath</w:t>
            </w:r>
            <w:r>
              <w:rPr>
                <w:noProof/>
                <w:webHidden/>
              </w:rPr>
              <w:tab/>
            </w:r>
            <w:r>
              <w:rPr>
                <w:noProof/>
                <w:webHidden/>
              </w:rPr>
              <w:fldChar w:fldCharType="begin"/>
            </w:r>
            <w:r>
              <w:rPr>
                <w:noProof/>
                <w:webHidden/>
              </w:rPr>
              <w:instrText xml:space="preserve"> PAGEREF _Toc448600270 \h </w:instrText>
            </w:r>
            <w:r>
              <w:rPr>
                <w:noProof/>
                <w:webHidden/>
              </w:rPr>
            </w:r>
            <w:r>
              <w:rPr>
                <w:noProof/>
                <w:webHidden/>
              </w:rPr>
              <w:fldChar w:fldCharType="separate"/>
            </w:r>
            <w:r w:rsidR="008B0756">
              <w:rPr>
                <w:noProof/>
                <w:webHidden/>
              </w:rPr>
              <w:t>23</w:t>
            </w:r>
            <w:r>
              <w:rPr>
                <w:noProof/>
                <w:webHidden/>
              </w:rPr>
              <w:fldChar w:fldCharType="end"/>
            </w:r>
          </w:hyperlink>
        </w:p>
        <w:p w14:paraId="40F8268A" w14:textId="6FDA6BCF" w:rsidR="002C1D10" w:rsidRDefault="002C1D10">
          <w:pPr>
            <w:pStyle w:val="TOC4"/>
            <w:tabs>
              <w:tab w:val="right" w:leader="dot" w:pos="10790"/>
            </w:tabs>
            <w:rPr>
              <w:rFonts w:asciiTheme="minorHAnsi" w:hAnsiTheme="minorHAnsi"/>
              <w:noProof/>
              <w:sz w:val="22"/>
              <w:szCs w:val="22"/>
              <w:lang w:eastAsia="en-CA"/>
            </w:rPr>
          </w:pPr>
          <w:hyperlink w:anchor="_Toc448600271" w:history="1">
            <w:r w:rsidRPr="00D0761F">
              <w:rPr>
                <w:rStyle w:val="Hyperlink"/>
                <w:noProof/>
              </w:rPr>
              <w:t>Karsales v Wallis</w:t>
            </w:r>
            <w:r>
              <w:rPr>
                <w:noProof/>
                <w:webHidden/>
              </w:rPr>
              <w:tab/>
            </w:r>
            <w:r>
              <w:rPr>
                <w:noProof/>
                <w:webHidden/>
              </w:rPr>
              <w:fldChar w:fldCharType="begin"/>
            </w:r>
            <w:r>
              <w:rPr>
                <w:noProof/>
                <w:webHidden/>
              </w:rPr>
              <w:instrText xml:space="preserve"> PAGEREF _Toc448600271 \h </w:instrText>
            </w:r>
            <w:r>
              <w:rPr>
                <w:noProof/>
                <w:webHidden/>
              </w:rPr>
            </w:r>
            <w:r>
              <w:rPr>
                <w:noProof/>
                <w:webHidden/>
              </w:rPr>
              <w:fldChar w:fldCharType="separate"/>
            </w:r>
            <w:r w:rsidR="008B0756">
              <w:rPr>
                <w:noProof/>
                <w:webHidden/>
              </w:rPr>
              <w:t>23</w:t>
            </w:r>
            <w:r>
              <w:rPr>
                <w:noProof/>
                <w:webHidden/>
              </w:rPr>
              <w:fldChar w:fldCharType="end"/>
            </w:r>
          </w:hyperlink>
        </w:p>
        <w:p w14:paraId="0AEB4079" w14:textId="671C45CA" w:rsidR="002C1D10" w:rsidRDefault="002C1D10">
          <w:pPr>
            <w:pStyle w:val="TOC4"/>
            <w:tabs>
              <w:tab w:val="right" w:leader="dot" w:pos="10790"/>
            </w:tabs>
            <w:rPr>
              <w:rFonts w:asciiTheme="minorHAnsi" w:hAnsiTheme="minorHAnsi"/>
              <w:noProof/>
              <w:sz w:val="22"/>
              <w:szCs w:val="22"/>
              <w:lang w:eastAsia="en-CA"/>
            </w:rPr>
          </w:pPr>
          <w:hyperlink w:anchor="_Toc448600272" w:history="1">
            <w:r w:rsidRPr="00D0761F">
              <w:rPr>
                <w:rStyle w:val="Hyperlink"/>
                <w:noProof/>
              </w:rPr>
              <w:t>Photo Production v Securicor</w:t>
            </w:r>
            <w:r>
              <w:rPr>
                <w:noProof/>
                <w:webHidden/>
              </w:rPr>
              <w:tab/>
            </w:r>
            <w:r>
              <w:rPr>
                <w:noProof/>
                <w:webHidden/>
              </w:rPr>
              <w:fldChar w:fldCharType="begin"/>
            </w:r>
            <w:r>
              <w:rPr>
                <w:noProof/>
                <w:webHidden/>
              </w:rPr>
              <w:instrText xml:space="preserve"> PAGEREF _Toc448600272 \h </w:instrText>
            </w:r>
            <w:r>
              <w:rPr>
                <w:noProof/>
                <w:webHidden/>
              </w:rPr>
            </w:r>
            <w:r>
              <w:rPr>
                <w:noProof/>
                <w:webHidden/>
              </w:rPr>
              <w:fldChar w:fldCharType="separate"/>
            </w:r>
            <w:r w:rsidR="008B0756">
              <w:rPr>
                <w:noProof/>
                <w:webHidden/>
              </w:rPr>
              <w:t>23</w:t>
            </w:r>
            <w:r>
              <w:rPr>
                <w:noProof/>
                <w:webHidden/>
              </w:rPr>
              <w:fldChar w:fldCharType="end"/>
            </w:r>
          </w:hyperlink>
        </w:p>
        <w:p w14:paraId="7E15083E" w14:textId="32B5C743" w:rsidR="002C1D10" w:rsidRDefault="002C1D10">
          <w:pPr>
            <w:pStyle w:val="TOC4"/>
            <w:tabs>
              <w:tab w:val="right" w:leader="dot" w:pos="10790"/>
            </w:tabs>
            <w:rPr>
              <w:rFonts w:asciiTheme="minorHAnsi" w:hAnsiTheme="minorHAnsi"/>
              <w:noProof/>
              <w:sz w:val="22"/>
              <w:szCs w:val="22"/>
              <w:lang w:eastAsia="en-CA"/>
            </w:rPr>
          </w:pPr>
          <w:hyperlink w:anchor="_Toc448600273" w:history="1">
            <w:r w:rsidRPr="00D0761F">
              <w:rPr>
                <w:rStyle w:val="Hyperlink"/>
                <w:noProof/>
              </w:rPr>
              <w:t>Tercon Contractors v BC</w:t>
            </w:r>
            <w:r>
              <w:rPr>
                <w:noProof/>
                <w:webHidden/>
              </w:rPr>
              <w:tab/>
            </w:r>
            <w:r>
              <w:rPr>
                <w:noProof/>
                <w:webHidden/>
              </w:rPr>
              <w:fldChar w:fldCharType="begin"/>
            </w:r>
            <w:r>
              <w:rPr>
                <w:noProof/>
                <w:webHidden/>
              </w:rPr>
              <w:instrText xml:space="preserve"> PAGEREF _Toc448600273 \h </w:instrText>
            </w:r>
            <w:r>
              <w:rPr>
                <w:noProof/>
                <w:webHidden/>
              </w:rPr>
            </w:r>
            <w:r>
              <w:rPr>
                <w:noProof/>
                <w:webHidden/>
              </w:rPr>
              <w:fldChar w:fldCharType="separate"/>
            </w:r>
            <w:r w:rsidR="008B0756">
              <w:rPr>
                <w:noProof/>
                <w:webHidden/>
              </w:rPr>
              <w:t>23</w:t>
            </w:r>
            <w:r>
              <w:rPr>
                <w:noProof/>
                <w:webHidden/>
              </w:rPr>
              <w:fldChar w:fldCharType="end"/>
            </w:r>
          </w:hyperlink>
        </w:p>
        <w:p w14:paraId="07EA2BC3" w14:textId="56C99EE8" w:rsidR="002C1D10" w:rsidRDefault="002C1D10">
          <w:pPr>
            <w:pStyle w:val="TOC2"/>
            <w:tabs>
              <w:tab w:val="right" w:leader="dot" w:pos="10790"/>
            </w:tabs>
            <w:rPr>
              <w:rFonts w:asciiTheme="minorHAnsi" w:hAnsiTheme="minorHAnsi"/>
              <w:noProof/>
              <w:sz w:val="22"/>
              <w:szCs w:val="22"/>
              <w:lang w:eastAsia="en-CA"/>
            </w:rPr>
          </w:pPr>
          <w:hyperlink w:anchor="_Toc448600274" w:history="1">
            <w:r w:rsidRPr="00D0761F">
              <w:rPr>
                <w:rStyle w:val="Hyperlink"/>
                <w:noProof/>
              </w:rPr>
              <w:t>4. Legislative Treatment</w:t>
            </w:r>
            <w:r>
              <w:rPr>
                <w:noProof/>
                <w:webHidden/>
              </w:rPr>
              <w:tab/>
            </w:r>
            <w:r>
              <w:rPr>
                <w:noProof/>
                <w:webHidden/>
              </w:rPr>
              <w:fldChar w:fldCharType="begin"/>
            </w:r>
            <w:r>
              <w:rPr>
                <w:noProof/>
                <w:webHidden/>
              </w:rPr>
              <w:instrText xml:space="preserve"> PAGEREF _Toc448600274 \h </w:instrText>
            </w:r>
            <w:r>
              <w:rPr>
                <w:noProof/>
                <w:webHidden/>
              </w:rPr>
            </w:r>
            <w:r>
              <w:rPr>
                <w:noProof/>
                <w:webHidden/>
              </w:rPr>
              <w:fldChar w:fldCharType="separate"/>
            </w:r>
            <w:r w:rsidR="008B0756">
              <w:rPr>
                <w:noProof/>
                <w:webHidden/>
              </w:rPr>
              <w:t>24</w:t>
            </w:r>
            <w:r>
              <w:rPr>
                <w:noProof/>
                <w:webHidden/>
              </w:rPr>
              <w:fldChar w:fldCharType="end"/>
            </w:r>
          </w:hyperlink>
        </w:p>
        <w:p w14:paraId="3D9D876B" w14:textId="6E6B8EEC" w:rsidR="002C1D10" w:rsidRDefault="002C1D10">
          <w:pPr>
            <w:pStyle w:val="TOC1"/>
            <w:rPr>
              <w:rFonts w:asciiTheme="minorHAnsi" w:hAnsiTheme="minorHAnsi"/>
              <w:sz w:val="22"/>
              <w:szCs w:val="22"/>
              <w:lang w:eastAsia="en-CA"/>
            </w:rPr>
          </w:pPr>
          <w:hyperlink w:anchor="_Toc448600275" w:history="1">
            <w:r w:rsidRPr="00D0761F">
              <w:rPr>
                <w:rStyle w:val="Hyperlink"/>
              </w:rPr>
              <w:t>Excuses for non-performance of the contract</w:t>
            </w:r>
            <w:r>
              <w:rPr>
                <w:webHidden/>
              </w:rPr>
              <w:tab/>
            </w:r>
            <w:r>
              <w:rPr>
                <w:webHidden/>
              </w:rPr>
              <w:fldChar w:fldCharType="begin"/>
            </w:r>
            <w:r>
              <w:rPr>
                <w:webHidden/>
              </w:rPr>
              <w:instrText xml:space="preserve"> PAGEREF _Toc448600275 \h </w:instrText>
            </w:r>
            <w:r>
              <w:rPr>
                <w:webHidden/>
              </w:rPr>
            </w:r>
            <w:r>
              <w:rPr>
                <w:webHidden/>
              </w:rPr>
              <w:fldChar w:fldCharType="separate"/>
            </w:r>
            <w:r w:rsidR="008B0756">
              <w:rPr>
                <w:webHidden/>
              </w:rPr>
              <w:t>24</w:t>
            </w:r>
            <w:r>
              <w:rPr>
                <w:webHidden/>
              </w:rPr>
              <w:fldChar w:fldCharType="end"/>
            </w:r>
          </w:hyperlink>
        </w:p>
        <w:p w14:paraId="5F60FAD2" w14:textId="359F9286" w:rsidR="002C1D10" w:rsidRDefault="002C1D10">
          <w:pPr>
            <w:pStyle w:val="TOC1"/>
            <w:rPr>
              <w:rFonts w:asciiTheme="minorHAnsi" w:hAnsiTheme="minorHAnsi"/>
              <w:sz w:val="22"/>
              <w:szCs w:val="22"/>
              <w:lang w:eastAsia="en-CA"/>
            </w:rPr>
          </w:pPr>
          <w:hyperlink w:anchor="_Toc448600276" w:history="1">
            <w:r w:rsidRPr="00D0761F">
              <w:rPr>
                <w:rStyle w:val="Hyperlink"/>
              </w:rPr>
              <w:t>EFFECTS OF CONTESTING K</w:t>
            </w:r>
            <w:r>
              <w:rPr>
                <w:webHidden/>
              </w:rPr>
              <w:tab/>
            </w:r>
            <w:r>
              <w:rPr>
                <w:webHidden/>
              </w:rPr>
              <w:fldChar w:fldCharType="begin"/>
            </w:r>
            <w:r>
              <w:rPr>
                <w:webHidden/>
              </w:rPr>
              <w:instrText xml:space="preserve"> PAGEREF _Toc448600276 \h </w:instrText>
            </w:r>
            <w:r>
              <w:rPr>
                <w:webHidden/>
              </w:rPr>
            </w:r>
            <w:r>
              <w:rPr>
                <w:webHidden/>
              </w:rPr>
              <w:fldChar w:fldCharType="separate"/>
            </w:r>
            <w:r w:rsidR="008B0756">
              <w:rPr>
                <w:webHidden/>
              </w:rPr>
              <w:t>25</w:t>
            </w:r>
            <w:r>
              <w:rPr>
                <w:webHidden/>
              </w:rPr>
              <w:fldChar w:fldCharType="end"/>
            </w:r>
          </w:hyperlink>
        </w:p>
        <w:p w14:paraId="26833A29" w14:textId="2C93A520" w:rsidR="002C1D10" w:rsidRDefault="002C1D10">
          <w:pPr>
            <w:pStyle w:val="TOC3"/>
            <w:tabs>
              <w:tab w:val="right" w:leader="dot" w:pos="10790"/>
            </w:tabs>
            <w:rPr>
              <w:rFonts w:asciiTheme="minorHAnsi" w:hAnsiTheme="minorHAnsi"/>
              <w:noProof/>
              <w:sz w:val="22"/>
              <w:szCs w:val="22"/>
              <w:lang w:eastAsia="en-CA"/>
            </w:rPr>
          </w:pPr>
          <w:hyperlink w:anchor="_Toc448600277" w:history="1">
            <w:r w:rsidRPr="00D0761F">
              <w:rPr>
                <w:rStyle w:val="Hyperlink"/>
                <w:noProof/>
              </w:rPr>
              <w:t>Eliminating K:</w:t>
            </w:r>
            <w:r>
              <w:rPr>
                <w:noProof/>
                <w:webHidden/>
              </w:rPr>
              <w:tab/>
            </w:r>
            <w:r>
              <w:rPr>
                <w:noProof/>
                <w:webHidden/>
              </w:rPr>
              <w:fldChar w:fldCharType="begin"/>
            </w:r>
            <w:r>
              <w:rPr>
                <w:noProof/>
                <w:webHidden/>
              </w:rPr>
              <w:instrText xml:space="preserve"> PAGEREF _Toc448600277 \h </w:instrText>
            </w:r>
            <w:r>
              <w:rPr>
                <w:noProof/>
                <w:webHidden/>
              </w:rPr>
            </w:r>
            <w:r>
              <w:rPr>
                <w:noProof/>
                <w:webHidden/>
              </w:rPr>
              <w:fldChar w:fldCharType="separate"/>
            </w:r>
            <w:r w:rsidR="008B0756">
              <w:rPr>
                <w:noProof/>
                <w:webHidden/>
              </w:rPr>
              <w:t>25</w:t>
            </w:r>
            <w:r>
              <w:rPr>
                <w:noProof/>
                <w:webHidden/>
              </w:rPr>
              <w:fldChar w:fldCharType="end"/>
            </w:r>
          </w:hyperlink>
        </w:p>
        <w:p w14:paraId="135AF1A4" w14:textId="27C3A76F" w:rsidR="002C1D10" w:rsidRDefault="002C1D10">
          <w:pPr>
            <w:pStyle w:val="TOC3"/>
            <w:tabs>
              <w:tab w:val="right" w:leader="dot" w:pos="10790"/>
            </w:tabs>
            <w:rPr>
              <w:rFonts w:asciiTheme="minorHAnsi" w:hAnsiTheme="minorHAnsi"/>
              <w:noProof/>
              <w:sz w:val="22"/>
              <w:szCs w:val="22"/>
              <w:lang w:eastAsia="en-CA"/>
            </w:rPr>
          </w:pPr>
          <w:hyperlink w:anchor="_Toc448600278" w:history="1">
            <w:r w:rsidRPr="00D0761F">
              <w:rPr>
                <w:rStyle w:val="Hyperlink"/>
                <w:noProof/>
                <w:lang w:val="en-US"/>
              </w:rPr>
              <w:t>Altering k or its effects:</w:t>
            </w:r>
            <w:r>
              <w:rPr>
                <w:noProof/>
                <w:webHidden/>
              </w:rPr>
              <w:tab/>
            </w:r>
            <w:r>
              <w:rPr>
                <w:noProof/>
                <w:webHidden/>
              </w:rPr>
              <w:fldChar w:fldCharType="begin"/>
            </w:r>
            <w:r>
              <w:rPr>
                <w:noProof/>
                <w:webHidden/>
              </w:rPr>
              <w:instrText xml:space="preserve"> PAGEREF _Toc448600278 \h </w:instrText>
            </w:r>
            <w:r>
              <w:rPr>
                <w:noProof/>
                <w:webHidden/>
              </w:rPr>
            </w:r>
            <w:r>
              <w:rPr>
                <w:noProof/>
                <w:webHidden/>
              </w:rPr>
              <w:fldChar w:fldCharType="separate"/>
            </w:r>
            <w:r w:rsidR="008B0756">
              <w:rPr>
                <w:noProof/>
                <w:webHidden/>
              </w:rPr>
              <w:t>25</w:t>
            </w:r>
            <w:r>
              <w:rPr>
                <w:noProof/>
                <w:webHidden/>
              </w:rPr>
              <w:fldChar w:fldCharType="end"/>
            </w:r>
          </w:hyperlink>
        </w:p>
        <w:p w14:paraId="22F4E3A4" w14:textId="17347DCA" w:rsidR="002C1D10" w:rsidRDefault="002C1D10">
          <w:pPr>
            <w:pStyle w:val="TOC1"/>
            <w:tabs>
              <w:tab w:val="left" w:pos="480"/>
            </w:tabs>
            <w:rPr>
              <w:rFonts w:asciiTheme="minorHAnsi" w:hAnsiTheme="minorHAnsi"/>
              <w:sz w:val="22"/>
              <w:szCs w:val="22"/>
              <w:lang w:eastAsia="en-CA"/>
            </w:rPr>
          </w:pPr>
          <w:hyperlink w:anchor="_Toc448600279" w:history="1">
            <w:r w:rsidRPr="00D0761F">
              <w:rPr>
                <w:rStyle w:val="Hyperlink"/>
              </w:rPr>
              <w:t>A.</w:t>
            </w:r>
            <w:r>
              <w:rPr>
                <w:rFonts w:asciiTheme="minorHAnsi" w:hAnsiTheme="minorHAnsi"/>
                <w:sz w:val="22"/>
                <w:szCs w:val="22"/>
                <w:lang w:eastAsia="en-CA"/>
              </w:rPr>
              <w:tab/>
            </w:r>
            <w:r w:rsidRPr="00D0761F">
              <w:rPr>
                <w:rStyle w:val="Hyperlink"/>
              </w:rPr>
              <w:t>Misrepresentation and rescission</w:t>
            </w:r>
            <w:r>
              <w:rPr>
                <w:webHidden/>
              </w:rPr>
              <w:tab/>
            </w:r>
            <w:r>
              <w:rPr>
                <w:webHidden/>
              </w:rPr>
              <w:fldChar w:fldCharType="begin"/>
            </w:r>
            <w:r>
              <w:rPr>
                <w:webHidden/>
              </w:rPr>
              <w:instrText xml:space="preserve"> PAGEREF _Toc448600279 \h </w:instrText>
            </w:r>
            <w:r>
              <w:rPr>
                <w:webHidden/>
              </w:rPr>
            </w:r>
            <w:r>
              <w:rPr>
                <w:webHidden/>
              </w:rPr>
              <w:fldChar w:fldCharType="separate"/>
            </w:r>
            <w:r w:rsidR="008B0756">
              <w:rPr>
                <w:webHidden/>
              </w:rPr>
              <w:t>26</w:t>
            </w:r>
            <w:r>
              <w:rPr>
                <w:webHidden/>
              </w:rPr>
              <w:fldChar w:fldCharType="end"/>
            </w:r>
          </w:hyperlink>
        </w:p>
        <w:p w14:paraId="27CDD3DC" w14:textId="16EADD28" w:rsidR="002C1D10" w:rsidRDefault="002C1D10">
          <w:pPr>
            <w:pStyle w:val="TOC4"/>
            <w:tabs>
              <w:tab w:val="right" w:leader="dot" w:pos="10790"/>
            </w:tabs>
            <w:rPr>
              <w:rFonts w:asciiTheme="minorHAnsi" w:hAnsiTheme="minorHAnsi"/>
              <w:noProof/>
              <w:sz w:val="22"/>
              <w:szCs w:val="22"/>
              <w:lang w:eastAsia="en-CA"/>
            </w:rPr>
          </w:pPr>
          <w:hyperlink w:anchor="_Toc448600280" w:history="1">
            <w:r w:rsidRPr="00D0761F">
              <w:rPr>
                <w:rStyle w:val="Hyperlink"/>
                <w:noProof/>
              </w:rPr>
              <w:t>Redgrave v Hurd</w:t>
            </w:r>
            <w:r>
              <w:rPr>
                <w:noProof/>
                <w:webHidden/>
              </w:rPr>
              <w:tab/>
            </w:r>
            <w:r>
              <w:rPr>
                <w:noProof/>
                <w:webHidden/>
              </w:rPr>
              <w:fldChar w:fldCharType="begin"/>
            </w:r>
            <w:r>
              <w:rPr>
                <w:noProof/>
                <w:webHidden/>
              </w:rPr>
              <w:instrText xml:space="preserve"> PAGEREF _Toc448600280 \h </w:instrText>
            </w:r>
            <w:r>
              <w:rPr>
                <w:noProof/>
                <w:webHidden/>
              </w:rPr>
            </w:r>
            <w:r>
              <w:rPr>
                <w:noProof/>
                <w:webHidden/>
              </w:rPr>
              <w:fldChar w:fldCharType="separate"/>
            </w:r>
            <w:r w:rsidR="008B0756">
              <w:rPr>
                <w:noProof/>
                <w:webHidden/>
              </w:rPr>
              <w:t>28</w:t>
            </w:r>
            <w:r>
              <w:rPr>
                <w:noProof/>
                <w:webHidden/>
              </w:rPr>
              <w:fldChar w:fldCharType="end"/>
            </w:r>
          </w:hyperlink>
        </w:p>
        <w:p w14:paraId="1E456B20" w14:textId="7EABE3B2" w:rsidR="002C1D10" w:rsidRDefault="002C1D10">
          <w:pPr>
            <w:pStyle w:val="TOC4"/>
            <w:tabs>
              <w:tab w:val="right" w:leader="dot" w:pos="10790"/>
            </w:tabs>
            <w:rPr>
              <w:rFonts w:asciiTheme="minorHAnsi" w:hAnsiTheme="minorHAnsi"/>
              <w:noProof/>
              <w:sz w:val="22"/>
              <w:szCs w:val="22"/>
              <w:lang w:eastAsia="en-CA"/>
            </w:rPr>
          </w:pPr>
          <w:hyperlink w:anchor="_Toc448600281" w:history="1">
            <w:r w:rsidRPr="00D0761F">
              <w:rPr>
                <w:rStyle w:val="Hyperlink"/>
                <w:noProof/>
              </w:rPr>
              <w:t>Smith v Land and House Property Corp.</w:t>
            </w:r>
            <w:r>
              <w:rPr>
                <w:noProof/>
                <w:webHidden/>
              </w:rPr>
              <w:tab/>
            </w:r>
            <w:r>
              <w:rPr>
                <w:noProof/>
                <w:webHidden/>
              </w:rPr>
              <w:fldChar w:fldCharType="begin"/>
            </w:r>
            <w:r>
              <w:rPr>
                <w:noProof/>
                <w:webHidden/>
              </w:rPr>
              <w:instrText xml:space="preserve"> PAGEREF _Toc448600281 \h </w:instrText>
            </w:r>
            <w:r>
              <w:rPr>
                <w:noProof/>
                <w:webHidden/>
              </w:rPr>
            </w:r>
            <w:r>
              <w:rPr>
                <w:noProof/>
                <w:webHidden/>
              </w:rPr>
              <w:fldChar w:fldCharType="separate"/>
            </w:r>
            <w:r w:rsidR="008B0756">
              <w:rPr>
                <w:noProof/>
                <w:webHidden/>
              </w:rPr>
              <w:t>28</w:t>
            </w:r>
            <w:r>
              <w:rPr>
                <w:noProof/>
                <w:webHidden/>
              </w:rPr>
              <w:fldChar w:fldCharType="end"/>
            </w:r>
          </w:hyperlink>
        </w:p>
        <w:p w14:paraId="682B7A0C" w14:textId="144731DA" w:rsidR="002C1D10" w:rsidRDefault="002C1D10">
          <w:pPr>
            <w:pStyle w:val="TOC4"/>
            <w:tabs>
              <w:tab w:val="right" w:leader="dot" w:pos="10790"/>
            </w:tabs>
            <w:rPr>
              <w:rFonts w:asciiTheme="minorHAnsi" w:hAnsiTheme="minorHAnsi"/>
              <w:noProof/>
              <w:sz w:val="22"/>
              <w:szCs w:val="22"/>
              <w:lang w:eastAsia="en-CA"/>
            </w:rPr>
          </w:pPr>
          <w:hyperlink w:anchor="_Toc448600282" w:history="1">
            <w:r w:rsidRPr="00D0761F">
              <w:rPr>
                <w:rStyle w:val="Hyperlink"/>
                <w:noProof/>
              </w:rPr>
              <w:t>Kupchak v Dayson Holdings</w:t>
            </w:r>
            <w:r>
              <w:rPr>
                <w:noProof/>
                <w:webHidden/>
              </w:rPr>
              <w:tab/>
            </w:r>
            <w:r>
              <w:rPr>
                <w:noProof/>
                <w:webHidden/>
              </w:rPr>
              <w:fldChar w:fldCharType="begin"/>
            </w:r>
            <w:r>
              <w:rPr>
                <w:noProof/>
                <w:webHidden/>
              </w:rPr>
              <w:instrText xml:space="preserve"> PAGEREF _Toc448600282 \h </w:instrText>
            </w:r>
            <w:r>
              <w:rPr>
                <w:noProof/>
                <w:webHidden/>
              </w:rPr>
            </w:r>
            <w:r>
              <w:rPr>
                <w:noProof/>
                <w:webHidden/>
              </w:rPr>
              <w:fldChar w:fldCharType="separate"/>
            </w:r>
            <w:r w:rsidR="008B0756">
              <w:rPr>
                <w:noProof/>
                <w:webHidden/>
              </w:rPr>
              <w:t>28</w:t>
            </w:r>
            <w:r>
              <w:rPr>
                <w:noProof/>
                <w:webHidden/>
              </w:rPr>
              <w:fldChar w:fldCharType="end"/>
            </w:r>
          </w:hyperlink>
        </w:p>
        <w:p w14:paraId="66F60CE0" w14:textId="3F3567D7" w:rsidR="002C1D10" w:rsidRDefault="002C1D10">
          <w:pPr>
            <w:pStyle w:val="TOC1"/>
            <w:tabs>
              <w:tab w:val="left" w:pos="480"/>
            </w:tabs>
            <w:rPr>
              <w:rFonts w:asciiTheme="minorHAnsi" w:hAnsiTheme="minorHAnsi"/>
              <w:sz w:val="22"/>
              <w:szCs w:val="22"/>
              <w:lang w:eastAsia="en-CA"/>
            </w:rPr>
          </w:pPr>
          <w:hyperlink w:anchor="_Toc448600283" w:history="1">
            <w:r w:rsidRPr="00D0761F">
              <w:rPr>
                <w:rStyle w:val="Hyperlink"/>
              </w:rPr>
              <w:t>B.</w:t>
            </w:r>
            <w:r>
              <w:rPr>
                <w:rFonts w:asciiTheme="minorHAnsi" w:hAnsiTheme="minorHAnsi"/>
                <w:sz w:val="22"/>
                <w:szCs w:val="22"/>
                <w:lang w:eastAsia="en-CA"/>
              </w:rPr>
              <w:tab/>
            </w:r>
            <w:r w:rsidRPr="00D0761F">
              <w:rPr>
                <w:rStyle w:val="Hyperlink"/>
              </w:rPr>
              <w:t>Mistake</w:t>
            </w:r>
            <w:r>
              <w:rPr>
                <w:webHidden/>
              </w:rPr>
              <w:tab/>
            </w:r>
            <w:r>
              <w:rPr>
                <w:webHidden/>
              </w:rPr>
              <w:fldChar w:fldCharType="begin"/>
            </w:r>
            <w:r>
              <w:rPr>
                <w:webHidden/>
              </w:rPr>
              <w:instrText xml:space="preserve"> PAGEREF _Toc448600283 \h </w:instrText>
            </w:r>
            <w:r>
              <w:rPr>
                <w:webHidden/>
              </w:rPr>
            </w:r>
            <w:r>
              <w:rPr>
                <w:webHidden/>
              </w:rPr>
              <w:fldChar w:fldCharType="separate"/>
            </w:r>
            <w:r w:rsidR="008B0756">
              <w:rPr>
                <w:webHidden/>
              </w:rPr>
              <w:t>28</w:t>
            </w:r>
            <w:r>
              <w:rPr>
                <w:webHidden/>
              </w:rPr>
              <w:fldChar w:fldCharType="end"/>
            </w:r>
          </w:hyperlink>
        </w:p>
        <w:p w14:paraId="0858EA82" w14:textId="112C0BCE" w:rsidR="002C1D10" w:rsidRDefault="002C1D10">
          <w:pPr>
            <w:pStyle w:val="TOC2"/>
            <w:tabs>
              <w:tab w:val="right" w:leader="dot" w:pos="10790"/>
            </w:tabs>
            <w:rPr>
              <w:rFonts w:asciiTheme="minorHAnsi" w:hAnsiTheme="minorHAnsi"/>
              <w:noProof/>
              <w:sz w:val="22"/>
              <w:szCs w:val="22"/>
              <w:lang w:eastAsia="en-CA"/>
            </w:rPr>
          </w:pPr>
          <w:hyperlink w:anchor="_Toc448600284" w:history="1">
            <w:r w:rsidRPr="00D0761F">
              <w:rPr>
                <w:rStyle w:val="Hyperlink"/>
                <w:noProof/>
              </w:rPr>
              <w:t>1. Introduction</w:t>
            </w:r>
            <w:r>
              <w:rPr>
                <w:noProof/>
                <w:webHidden/>
              </w:rPr>
              <w:tab/>
            </w:r>
            <w:r>
              <w:rPr>
                <w:noProof/>
                <w:webHidden/>
              </w:rPr>
              <w:fldChar w:fldCharType="begin"/>
            </w:r>
            <w:r>
              <w:rPr>
                <w:noProof/>
                <w:webHidden/>
              </w:rPr>
              <w:instrText xml:space="preserve"> PAGEREF _Toc448600284 \h </w:instrText>
            </w:r>
            <w:r>
              <w:rPr>
                <w:noProof/>
                <w:webHidden/>
              </w:rPr>
            </w:r>
            <w:r>
              <w:rPr>
                <w:noProof/>
                <w:webHidden/>
              </w:rPr>
              <w:fldChar w:fldCharType="separate"/>
            </w:r>
            <w:r w:rsidR="008B0756">
              <w:rPr>
                <w:noProof/>
                <w:webHidden/>
              </w:rPr>
              <w:t>28</w:t>
            </w:r>
            <w:r>
              <w:rPr>
                <w:noProof/>
                <w:webHidden/>
              </w:rPr>
              <w:fldChar w:fldCharType="end"/>
            </w:r>
          </w:hyperlink>
        </w:p>
        <w:p w14:paraId="56293DBD" w14:textId="2909DC2E" w:rsidR="002C1D10" w:rsidRDefault="002C1D10">
          <w:pPr>
            <w:pStyle w:val="TOC4"/>
            <w:tabs>
              <w:tab w:val="right" w:leader="dot" w:pos="10790"/>
            </w:tabs>
            <w:rPr>
              <w:rFonts w:asciiTheme="minorHAnsi" w:hAnsiTheme="minorHAnsi"/>
              <w:noProof/>
              <w:sz w:val="22"/>
              <w:szCs w:val="22"/>
              <w:lang w:eastAsia="en-CA"/>
            </w:rPr>
          </w:pPr>
          <w:hyperlink w:anchor="_Toc448600285" w:history="1">
            <w:r w:rsidRPr="00D0761F">
              <w:rPr>
                <w:rStyle w:val="Hyperlink"/>
                <w:noProof/>
              </w:rPr>
              <w:t>Smith v Hughes  - (</w:t>
            </w:r>
            <w:r w:rsidRPr="00D0761F">
              <w:rPr>
                <w:rStyle w:val="Hyperlink"/>
                <w:b/>
                <w:noProof/>
              </w:rPr>
              <w:t>Unilateral Mistake</w:t>
            </w:r>
            <w:r w:rsidRPr="00D0761F">
              <w:rPr>
                <w:rStyle w:val="Hyperlink"/>
                <w:noProof/>
              </w:rPr>
              <w:t>)</w:t>
            </w:r>
            <w:r>
              <w:rPr>
                <w:noProof/>
                <w:webHidden/>
              </w:rPr>
              <w:tab/>
            </w:r>
            <w:r>
              <w:rPr>
                <w:noProof/>
                <w:webHidden/>
              </w:rPr>
              <w:fldChar w:fldCharType="begin"/>
            </w:r>
            <w:r>
              <w:rPr>
                <w:noProof/>
                <w:webHidden/>
              </w:rPr>
              <w:instrText xml:space="preserve"> PAGEREF _Toc448600285 \h </w:instrText>
            </w:r>
            <w:r>
              <w:rPr>
                <w:noProof/>
                <w:webHidden/>
              </w:rPr>
            </w:r>
            <w:r>
              <w:rPr>
                <w:noProof/>
                <w:webHidden/>
              </w:rPr>
              <w:fldChar w:fldCharType="separate"/>
            </w:r>
            <w:r w:rsidR="008B0756">
              <w:rPr>
                <w:noProof/>
                <w:webHidden/>
              </w:rPr>
              <w:t>30</w:t>
            </w:r>
            <w:r>
              <w:rPr>
                <w:noProof/>
                <w:webHidden/>
              </w:rPr>
              <w:fldChar w:fldCharType="end"/>
            </w:r>
          </w:hyperlink>
        </w:p>
        <w:p w14:paraId="07326490" w14:textId="026403A4" w:rsidR="002C1D10" w:rsidRDefault="002C1D10">
          <w:pPr>
            <w:pStyle w:val="TOC2"/>
            <w:tabs>
              <w:tab w:val="right" w:leader="dot" w:pos="10790"/>
            </w:tabs>
            <w:rPr>
              <w:rFonts w:asciiTheme="minorHAnsi" w:hAnsiTheme="minorHAnsi"/>
              <w:noProof/>
              <w:sz w:val="22"/>
              <w:szCs w:val="22"/>
              <w:lang w:eastAsia="en-CA"/>
            </w:rPr>
          </w:pPr>
          <w:hyperlink w:anchor="_Toc448600286" w:history="1">
            <w:r w:rsidRPr="00D0761F">
              <w:rPr>
                <w:rStyle w:val="Hyperlink"/>
                <w:noProof/>
              </w:rPr>
              <w:t>2. Mistaken Assumption</w:t>
            </w:r>
            <w:r>
              <w:rPr>
                <w:noProof/>
                <w:webHidden/>
              </w:rPr>
              <w:tab/>
            </w:r>
            <w:r>
              <w:rPr>
                <w:noProof/>
                <w:webHidden/>
              </w:rPr>
              <w:fldChar w:fldCharType="begin"/>
            </w:r>
            <w:r>
              <w:rPr>
                <w:noProof/>
                <w:webHidden/>
              </w:rPr>
              <w:instrText xml:space="preserve"> PAGEREF _Toc448600286 \h </w:instrText>
            </w:r>
            <w:r>
              <w:rPr>
                <w:noProof/>
                <w:webHidden/>
              </w:rPr>
            </w:r>
            <w:r>
              <w:rPr>
                <w:noProof/>
                <w:webHidden/>
              </w:rPr>
              <w:fldChar w:fldCharType="separate"/>
            </w:r>
            <w:r w:rsidR="008B0756">
              <w:rPr>
                <w:noProof/>
                <w:webHidden/>
              </w:rPr>
              <w:t>30</w:t>
            </w:r>
            <w:r>
              <w:rPr>
                <w:noProof/>
                <w:webHidden/>
              </w:rPr>
              <w:fldChar w:fldCharType="end"/>
            </w:r>
          </w:hyperlink>
        </w:p>
        <w:p w14:paraId="3348A72E" w14:textId="753A013D" w:rsidR="002C1D10" w:rsidRDefault="002C1D10">
          <w:pPr>
            <w:pStyle w:val="TOC4"/>
            <w:tabs>
              <w:tab w:val="right" w:leader="dot" w:pos="10790"/>
            </w:tabs>
            <w:rPr>
              <w:rFonts w:asciiTheme="minorHAnsi" w:hAnsiTheme="minorHAnsi"/>
              <w:noProof/>
              <w:sz w:val="22"/>
              <w:szCs w:val="22"/>
              <w:lang w:eastAsia="en-CA"/>
            </w:rPr>
          </w:pPr>
          <w:hyperlink w:anchor="_Toc448600287" w:history="1">
            <w:r w:rsidRPr="00D0761F">
              <w:rPr>
                <w:rStyle w:val="Hyperlink"/>
                <w:noProof/>
              </w:rPr>
              <w:t>Bell v Lever Bros.</w:t>
            </w:r>
            <w:r>
              <w:rPr>
                <w:noProof/>
                <w:webHidden/>
              </w:rPr>
              <w:tab/>
            </w:r>
            <w:r>
              <w:rPr>
                <w:noProof/>
                <w:webHidden/>
              </w:rPr>
              <w:fldChar w:fldCharType="begin"/>
            </w:r>
            <w:r>
              <w:rPr>
                <w:noProof/>
                <w:webHidden/>
              </w:rPr>
              <w:instrText xml:space="preserve"> PAGEREF _Toc448600287 \h </w:instrText>
            </w:r>
            <w:r>
              <w:rPr>
                <w:noProof/>
                <w:webHidden/>
              </w:rPr>
            </w:r>
            <w:r>
              <w:rPr>
                <w:noProof/>
                <w:webHidden/>
              </w:rPr>
              <w:fldChar w:fldCharType="separate"/>
            </w:r>
            <w:r w:rsidR="008B0756">
              <w:rPr>
                <w:noProof/>
                <w:webHidden/>
              </w:rPr>
              <w:t>30</w:t>
            </w:r>
            <w:r>
              <w:rPr>
                <w:noProof/>
                <w:webHidden/>
              </w:rPr>
              <w:fldChar w:fldCharType="end"/>
            </w:r>
          </w:hyperlink>
        </w:p>
        <w:p w14:paraId="05425267" w14:textId="56081280" w:rsidR="002C1D10" w:rsidRDefault="002C1D10">
          <w:pPr>
            <w:pStyle w:val="TOC4"/>
            <w:tabs>
              <w:tab w:val="right" w:leader="dot" w:pos="10790"/>
            </w:tabs>
            <w:rPr>
              <w:rFonts w:asciiTheme="minorHAnsi" w:hAnsiTheme="minorHAnsi"/>
              <w:noProof/>
              <w:sz w:val="22"/>
              <w:szCs w:val="22"/>
              <w:lang w:eastAsia="en-CA"/>
            </w:rPr>
          </w:pPr>
          <w:hyperlink w:anchor="_Toc448600288" w:history="1">
            <w:r w:rsidRPr="00D0761F">
              <w:rPr>
                <w:rStyle w:val="Hyperlink"/>
                <w:noProof/>
              </w:rPr>
              <w:t>Solle v Butcher</w:t>
            </w:r>
            <w:r>
              <w:rPr>
                <w:noProof/>
                <w:webHidden/>
              </w:rPr>
              <w:tab/>
            </w:r>
            <w:r>
              <w:rPr>
                <w:noProof/>
                <w:webHidden/>
              </w:rPr>
              <w:fldChar w:fldCharType="begin"/>
            </w:r>
            <w:r>
              <w:rPr>
                <w:noProof/>
                <w:webHidden/>
              </w:rPr>
              <w:instrText xml:space="preserve"> PAGEREF _Toc448600288 \h </w:instrText>
            </w:r>
            <w:r>
              <w:rPr>
                <w:noProof/>
                <w:webHidden/>
              </w:rPr>
            </w:r>
            <w:r>
              <w:rPr>
                <w:noProof/>
                <w:webHidden/>
              </w:rPr>
              <w:fldChar w:fldCharType="separate"/>
            </w:r>
            <w:r w:rsidR="008B0756">
              <w:rPr>
                <w:noProof/>
                <w:webHidden/>
              </w:rPr>
              <w:t>30</w:t>
            </w:r>
            <w:r>
              <w:rPr>
                <w:noProof/>
                <w:webHidden/>
              </w:rPr>
              <w:fldChar w:fldCharType="end"/>
            </w:r>
          </w:hyperlink>
        </w:p>
        <w:p w14:paraId="5C5FDFDB" w14:textId="2A38DAFD" w:rsidR="002C1D10" w:rsidRDefault="002C1D10">
          <w:pPr>
            <w:pStyle w:val="TOC4"/>
            <w:tabs>
              <w:tab w:val="right" w:leader="dot" w:pos="10790"/>
            </w:tabs>
            <w:rPr>
              <w:rFonts w:asciiTheme="minorHAnsi" w:hAnsiTheme="minorHAnsi"/>
              <w:noProof/>
              <w:sz w:val="22"/>
              <w:szCs w:val="22"/>
              <w:lang w:eastAsia="en-CA"/>
            </w:rPr>
          </w:pPr>
          <w:hyperlink w:anchor="_Toc448600289" w:history="1">
            <w:r w:rsidRPr="00D0761F">
              <w:rPr>
                <w:rStyle w:val="Hyperlink"/>
                <w:noProof/>
              </w:rPr>
              <w:t>McRae v CDC</w:t>
            </w:r>
            <w:r>
              <w:rPr>
                <w:noProof/>
                <w:webHidden/>
              </w:rPr>
              <w:tab/>
            </w:r>
            <w:r>
              <w:rPr>
                <w:noProof/>
                <w:webHidden/>
              </w:rPr>
              <w:fldChar w:fldCharType="begin"/>
            </w:r>
            <w:r>
              <w:rPr>
                <w:noProof/>
                <w:webHidden/>
              </w:rPr>
              <w:instrText xml:space="preserve"> PAGEREF _Toc448600289 \h </w:instrText>
            </w:r>
            <w:r>
              <w:rPr>
                <w:noProof/>
                <w:webHidden/>
              </w:rPr>
            </w:r>
            <w:r>
              <w:rPr>
                <w:noProof/>
                <w:webHidden/>
              </w:rPr>
              <w:fldChar w:fldCharType="separate"/>
            </w:r>
            <w:r w:rsidR="008B0756">
              <w:rPr>
                <w:noProof/>
                <w:webHidden/>
              </w:rPr>
              <w:t>31</w:t>
            </w:r>
            <w:r>
              <w:rPr>
                <w:noProof/>
                <w:webHidden/>
              </w:rPr>
              <w:fldChar w:fldCharType="end"/>
            </w:r>
          </w:hyperlink>
        </w:p>
        <w:p w14:paraId="651BB55D" w14:textId="4A55819B" w:rsidR="002C1D10" w:rsidRDefault="002C1D10">
          <w:pPr>
            <w:pStyle w:val="TOC4"/>
            <w:tabs>
              <w:tab w:val="right" w:leader="dot" w:pos="10790"/>
            </w:tabs>
            <w:rPr>
              <w:rFonts w:asciiTheme="minorHAnsi" w:hAnsiTheme="minorHAnsi"/>
              <w:noProof/>
              <w:sz w:val="22"/>
              <w:szCs w:val="22"/>
              <w:lang w:eastAsia="en-CA"/>
            </w:rPr>
          </w:pPr>
          <w:hyperlink w:anchor="_Toc448600290" w:history="1">
            <w:r w:rsidRPr="00D0761F">
              <w:rPr>
                <w:rStyle w:val="Hyperlink"/>
                <w:noProof/>
              </w:rPr>
              <w:t>Great Peace Shipping v Tsavliris Salvage</w:t>
            </w:r>
            <w:r>
              <w:rPr>
                <w:noProof/>
                <w:webHidden/>
              </w:rPr>
              <w:tab/>
            </w:r>
            <w:r>
              <w:rPr>
                <w:noProof/>
                <w:webHidden/>
              </w:rPr>
              <w:fldChar w:fldCharType="begin"/>
            </w:r>
            <w:r>
              <w:rPr>
                <w:noProof/>
                <w:webHidden/>
              </w:rPr>
              <w:instrText xml:space="preserve"> PAGEREF _Toc448600290 \h </w:instrText>
            </w:r>
            <w:r>
              <w:rPr>
                <w:noProof/>
                <w:webHidden/>
              </w:rPr>
            </w:r>
            <w:r>
              <w:rPr>
                <w:noProof/>
                <w:webHidden/>
              </w:rPr>
              <w:fldChar w:fldCharType="separate"/>
            </w:r>
            <w:r w:rsidR="008B0756">
              <w:rPr>
                <w:noProof/>
                <w:webHidden/>
              </w:rPr>
              <w:t>31</w:t>
            </w:r>
            <w:r>
              <w:rPr>
                <w:noProof/>
                <w:webHidden/>
              </w:rPr>
              <w:fldChar w:fldCharType="end"/>
            </w:r>
          </w:hyperlink>
        </w:p>
        <w:p w14:paraId="7309A4B2" w14:textId="0C4EC9F5" w:rsidR="002C1D10" w:rsidRDefault="002C1D10">
          <w:pPr>
            <w:pStyle w:val="TOC4"/>
            <w:tabs>
              <w:tab w:val="right" w:leader="dot" w:pos="10790"/>
            </w:tabs>
            <w:rPr>
              <w:rFonts w:asciiTheme="minorHAnsi" w:hAnsiTheme="minorHAnsi"/>
              <w:noProof/>
              <w:sz w:val="22"/>
              <w:szCs w:val="22"/>
              <w:lang w:eastAsia="en-CA"/>
            </w:rPr>
          </w:pPr>
          <w:hyperlink w:anchor="_Toc448600291" w:history="1">
            <w:r w:rsidRPr="00D0761F">
              <w:rPr>
                <w:rStyle w:val="Hyperlink"/>
                <w:noProof/>
              </w:rPr>
              <w:t>Miller Paving v B Gottardo Constr.</w:t>
            </w:r>
            <w:r>
              <w:rPr>
                <w:noProof/>
                <w:webHidden/>
              </w:rPr>
              <w:tab/>
            </w:r>
            <w:r>
              <w:rPr>
                <w:noProof/>
                <w:webHidden/>
              </w:rPr>
              <w:fldChar w:fldCharType="begin"/>
            </w:r>
            <w:r>
              <w:rPr>
                <w:noProof/>
                <w:webHidden/>
              </w:rPr>
              <w:instrText xml:space="preserve"> PAGEREF _Toc448600291 \h </w:instrText>
            </w:r>
            <w:r>
              <w:rPr>
                <w:noProof/>
                <w:webHidden/>
              </w:rPr>
            </w:r>
            <w:r>
              <w:rPr>
                <w:noProof/>
                <w:webHidden/>
              </w:rPr>
              <w:fldChar w:fldCharType="separate"/>
            </w:r>
            <w:r w:rsidR="008B0756">
              <w:rPr>
                <w:noProof/>
                <w:webHidden/>
              </w:rPr>
              <w:t>32</w:t>
            </w:r>
            <w:r>
              <w:rPr>
                <w:noProof/>
                <w:webHidden/>
              </w:rPr>
              <w:fldChar w:fldCharType="end"/>
            </w:r>
          </w:hyperlink>
        </w:p>
        <w:p w14:paraId="540040CA" w14:textId="1DECE966" w:rsidR="002C1D10" w:rsidRDefault="002C1D10">
          <w:pPr>
            <w:pStyle w:val="TOC2"/>
            <w:tabs>
              <w:tab w:val="right" w:leader="dot" w:pos="10790"/>
            </w:tabs>
            <w:rPr>
              <w:rFonts w:asciiTheme="minorHAnsi" w:hAnsiTheme="minorHAnsi"/>
              <w:noProof/>
              <w:sz w:val="22"/>
              <w:szCs w:val="22"/>
              <w:lang w:eastAsia="en-CA"/>
            </w:rPr>
          </w:pPr>
          <w:hyperlink w:anchor="_Toc448600292" w:history="1">
            <w:r w:rsidRPr="00D0761F">
              <w:rPr>
                <w:rStyle w:val="Hyperlink"/>
                <w:noProof/>
              </w:rPr>
              <w:t>3. Mistake as to Terms</w:t>
            </w:r>
            <w:r>
              <w:rPr>
                <w:noProof/>
                <w:webHidden/>
              </w:rPr>
              <w:tab/>
            </w:r>
            <w:r>
              <w:rPr>
                <w:noProof/>
                <w:webHidden/>
              </w:rPr>
              <w:fldChar w:fldCharType="begin"/>
            </w:r>
            <w:r>
              <w:rPr>
                <w:noProof/>
                <w:webHidden/>
              </w:rPr>
              <w:instrText xml:space="preserve"> PAGEREF _Toc448600292 \h </w:instrText>
            </w:r>
            <w:r>
              <w:rPr>
                <w:noProof/>
                <w:webHidden/>
              </w:rPr>
            </w:r>
            <w:r>
              <w:rPr>
                <w:noProof/>
                <w:webHidden/>
              </w:rPr>
              <w:fldChar w:fldCharType="separate"/>
            </w:r>
            <w:r w:rsidR="008B0756">
              <w:rPr>
                <w:noProof/>
                <w:webHidden/>
              </w:rPr>
              <w:t>32</w:t>
            </w:r>
            <w:r>
              <w:rPr>
                <w:noProof/>
                <w:webHidden/>
              </w:rPr>
              <w:fldChar w:fldCharType="end"/>
            </w:r>
          </w:hyperlink>
        </w:p>
        <w:p w14:paraId="28C2769A" w14:textId="5DDAA09D" w:rsidR="002C1D10" w:rsidRDefault="002C1D10">
          <w:pPr>
            <w:pStyle w:val="TOC4"/>
            <w:tabs>
              <w:tab w:val="right" w:leader="dot" w:pos="10790"/>
            </w:tabs>
            <w:rPr>
              <w:rFonts w:asciiTheme="minorHAnsi" w:hAnsiTheme="minorHAnsi"/>
              <w:noProof/>
              <w:sz w:val="22"/>
              <w:szCs w:val="22"/>
              <w:lang w:eastAsia="en-CA"/>
            </w:rPr>
          </w:pPr>
          <w:hyperlink w:anchor="_Toc448600293" w:history="1">
            <w:r w:rsidRPr="00D0761F">
              <w:rPr>
                <w:rStyle w:val="Hyperlink"/>
                <w:noProof/>
              </w:rPr>
              <w:t>Smith v Hughes</w:t>
            </w:r>
            <w:r>
              <w:rPr>
                <w:noProof/>
                <w:webHidden/>
              </w:rPr>
              <w:tab/>
            </w:r>
            <w:r>
              <w:rPr>
                <w:noProof/>
                <w:webHidden/>
              </w:rPr>
              <w:fldChar w:fldCharType="begin"/>
            </w:r>
            <w:r>
              <w:rPr>
                <w:noProof/>
                <w:webHidden/>
              </w:rPr>
              <w:instrText xml:space="preserve"> PAGEREF _Toc448600293 \h </w:instrText>
            </w:r>
            <w:r>
              <w:rPr>
                <w:noProof/>
                <w:webHidden/>
              </w:rPr>
            </w:r>
            <w:r>
              <w:rPr>
                <w:noProof/>
                <w:webHidden/>
              </w:rPr>
              <w:fldChar w:fldCharType="separate"/>
            </w:r>
            <w:r w:rsidR="008B0756">
              <w:rPr>
                <w:noProof/>
                <w:webHidden/>
              </w:rPr>
              <w:t>32</w:t>
            </w:r>
            <w:r>
              <w:rPr>
                <w:noProof/>
                <w:webHidden/>
              </w:rPr>
              <w:fldChar w:fldCharType="end"/>
            </w:r>
          </w:hyperlink>
        </w:p>
        <w:p w14:paraId="474CB707" w14:textId="59AB9DAC" w:rsidR="002C1D10" w:rsidRDefault="002C1D10">
          <w:pPr>
            <w:pStyle w:val="TOC2"/>
            <w:tabs>
              <w:tab w:val="right" w:leader="dot" w:pos="10790"/>
            </w:tabs>
            <w:rPr>
              <w:rFonts w:asciiTheme="minorHAnsi" w:hAnsiTheme="minorHAnsi"/>
              <w:noProof/>
              <w:sz w:val="22"/>
              <w:szCs w:val="22"/>
              <w:lang w:eastAsia="en-CA"/>
            </w:rPr>
          </w:pPr>
          <w:hyperlink w:anchor="_Toc448600294" w:history="1">
            <w:r w:rsidRPr="00D0761F">
              <w:rPr>
                <w:rStyle w:val="Hyperlink"/>
                <w:noProof/>
              </w:rPr>
              <w:t>4. Mistake and Third-Party Interests</w:t>
            </w:r>
            <w:r>
              <w:rPr>
                <w:noProof/>
                <w:webHidden/>
              </w:rPr>
              <w:tab/>
            </w:r>
            <w:r>
              <w:rPr>
                <w:noProof/>
                <w:webHidden/>
              </w:rPr>
              <w:fldChar w:fldCharType="begin"/>
            </w:r>
            <w:r>
              <w:rPr>
                <w:noProof/>
                <w:webHidden/>
              </w:rPr>
              <w:instrText xml:space="preserve"> PAGEREF _Toc448600294 \h </w:instrText>
            </w:r>
            <w:r>
              <w:rPr>
                <w:noProof/>
                <w:webHidden/>
              </w:rPr>
            </w:r>
            <w:r>
              <w:rPr>
                <w:noProof/>
                <w:webHidden/>
              </w:rPr>
              <w:fldChar w:fldCharType="separate"/>
            </w:r>
            <w:r w:rsidR="008B0756">
              <w:rPr>
                <w:noProof/>
                <w:webHidden/>
              </w:rPr>
              <w:t>32</w:t>
            </w:r>
            <w:r>
              <w:rPr>
                <w:noProof/>
                <w:webHidden/>
              </w:rPr>
              <w:fldChar w:fldCharType="end"/>
            </w:r>
          </w:hyperlink>
        </w:p>
        <w:p w14:paraId="65167383" w14:textId="71354A92" w:rsidR="002C1D10" w:rsidRDefault="002C1D10">
          <w:pPr>
            <w:pStyle w:val="TOC3"/>
            <w:tabs>
              <w:tab w:val="left" w:pos="1200"/>
              <w:tab w:val="right" w:leader="dot" w:pos="10790"/>
            </w:tabs>
            <w:rPr>
              <w:rFonts w:asciiTheme="minorHAnsi" w:hAnsiTheme="minorHAnsi"/>
              <w:noProof/>
              <w:sz w:val="22"/>
              <w:szCs w:val="22"/>
              <w:lang w:eastAsia="en-CA"/>
            </w:rPr>
          </w:pPr>
          <w:hyperlink w:anchor="_Toc448600295" w:history="1">
            <w:r w:rsidRPr="00D0761F">
              <w:rPr>
                <w:rStyle w:val="Hyperlink"/>
                <w:noProof/>
              </w:rPr>
              <w:t>(A)</w:t>
            </w:r>
            <w:r>
              <w:rPr>
                <w:rFonts w:asciiTheme="minorHAnsi" w:hAnsiTheme="minorHAnsi"/>
                <w:noProof/>
                <w:sz w:val="22"/>
                <w:szCs w:val="22"/>
                <w:lang w:eastAsia="en-CA"/>
              </w:rPr>
              <w:tab/>
            </w:r>
            <w:r w:rsidRPr="00D0761F">
              <w:rPr>
                <w:rStyle w:val="Hyperlink"/>
                <w:noProof/>
              </w:rPr>
              <w:t>Mistaken identity</w:t>
            </w:r>
            <w:r>
              <w:rPr>
                <w:noProof/>
                <w:webHidden/>
              </w:rPr>
              <w:tab/>
            </w:r>
            <w:r>
              <w:rPr>
                <w:noProof/>
                <w:webHidden/>
              </w:rPr>
              <w:fldChar w:fldCharType="begin"/>
            </w:r>
            <w:r>
              <w:rPr>
                <w:noProof/>
                <w:webHidden/>
              </w:rPr>
              <w:instrText xml:space="preserve"> PAGEREF _Toc448600295 \h </w:instrText>
            </w:r>
            <w:r>
              <w:rPr>
                <w:noProof/>
                <w:webHidden/>
              </w:rPr>
            </w:r>
            <w:r>
              <w:rPr>
                <w:noProof/>
                <w:webHidden/>
              </w:rPr>
              <w:fldChar w:fldCharType="separate"/>
            </w:r>
            <w:r w:rsidR="008B0756">
              <w:rPr>
                <w:noProof/>
                <w:webHidden/>
              </w:rPr>
              <w:t>32</w:t>
            </w:r>
            <w:r>
              <w:rPr>
                <w:noProof/>
                <w:webHidden/>
              </w:rPr>
              <w:fldChar w:fldCharType="end"/>
            </w:r>
          </w:hyperlink>
        </w:p>
        <w:p w14:paraId="295A5EFA" w14:textId="15394C58" w:rsidR="002C1D10" w:rsidRDefault="002C1D10">
          <w:pPr>
            <w:pStyle w:val="TOC4"/>
            <w:tabs>
              <w:tab w:val="right" w:leader="dot" w:pos="10790"/>
            </w:tabs>
            <w:rPr>
              <w:rFonts w:asciiTheme="minorHAnsi" w:hAnsiTheme="minorHAnsi"/>
              <w:noProof/>
              <w:sz w:val="22"/>
              <w:szCs w:val="22"/>
              <w:lang w:eastAsia="en-CA"/>
            </w:rPr>
          </w:pPr>
          <w:hyperlink w:anchor="_Toc448600296" w:history="1">
            <w:r w:rsidRPr="00D0761F">
              <w:rPr>
                <w:rStyle w:val="Hyperlink"/>
                <w:noProof/>
              </w:rPr>
              <w:t>Shogun Finance v Hudson</w:t>
            </w:r>
            <w:r>
              <w:rPr>
                <w:noProof/>
                <w:webHidden/>
              </w:rPr>
              <w:tab/>
            </w:r>
            <w:r>
              <w:rPr>
                <w:noProof/>
                <w:webHidden/>
              </w:rPr>
              <w:fldChar w:fldCharType="begin"/>
            </w:r>
            <w:r>
              <w:rPr>
                <w:noProof/>
                <w:webHidden/>
              </w:rPr>
              <w:instrText xml:space="preserve"> PAGEREF _Toc448600296 \h </w:instrText>
            </w:r>
            <w:r>
              <w:rPr>
                <w:noProof/>
                <w:webHidden/>
              </w:rPr>
            </w:r>
            <w:r>
              <w:rPr>
                <w:noProof/>
                <w:webHidden/>
              </w:rPr>
              <w:fldChar w:fldCharType="separate"/>
            </w:r>
            <w:r w:rsidR="008B0756">
              <w:rPr>
                <w:noProof/>
                <w:webHidden/>
              </w:rPr>
              <w:t>32</w:t>
            </w:r>
            <w:r>
              <w:rPr>
                <w:noProof/>
                <w:webHidden/>
              </w:rPr>
              <w:fldChar w:fldCharType="end"/>
            </w:r>
          </w:hyperlink>
        </w:p>
        <w:p w14:paraId="0AFA765D" w14:textId="7802168E" w:rsidR="002C1D10" w:rsidRDefault="002C1D10">
          <w:pPr>
            <w:pStyle w:val="TOC3"/>
            <w:tabs>
              <w:tab w:val="left" w:pos="1200"/>
              <w:tab w:val="right" w:leader="dot" w:pos="10790"/>
            </w:tabs>
            <w:rPr>
              <w:rFonts w:asciiTheme="minorHAnsi" w:hAnsiTheme="minorHAnsi"/>
              <w:noProof/>
              <w:sz w:val="22"/>
              <w:szCs w:val="22"/>
              <w:lang w:eastAsia="en-CA"/>
            </w:rPr>
          </w:pPr>
          <w:hyperlink w:anchor="_Toc448600297" w:history="1">
            <w:r w:rsidRPr="00D0761F">
              <w:rPr>
                <w:rStyle w:val="Hyperlink"/>
                <w:noProof/>
              </w:rPr>
              <w:t>(B)</w:t>
            </w:r>
            <w:r>
              <w:rPr>
                <w:rFonts w:asciiTheme="minorHAnsi" w:hAnsiTheme="minorHAnsi"/>
                <w:noProof/>
                <w:sz w:val="22"/>
                <w:szCs w:val="22"/>
                <w:lang w:eastAsia="en-CA"/>
              </w:rPr>
              <w:tab/>
            </w:r>
            <w:r w:rsidRPr="00D0761F">
              <w:rPr>
                <w:rStyle w:val="Hyperlink"/>
                <w:i/>
                <w:noProof/>
              </w:rPr>
              <w:t>non est factum</w:t>
            </w:r>
            <w:r>
              <w:rPr>
                <w:noProof/>
                <w:webHidden/>
              </w:rPr>
              <w:tab/>
            </w:r>
            <w:r>
              <w:rPr>
                <w:noProof/>
                <w:webHidden/>
              </w:rPr>
              <w:fldChar w:fldCharType="begin"/>
            </w:r>
            <w:r>
              <w:rPr>
                <w:noProof/>
                <w:webHidden/>
              </w:rPr>
              <w:instrText xml:space="preserve"> PAGEREF _Toc448600297 \h </w:instrText>
            </w:r>
            <w:r>
              <w:rPr>
                <w:noProof/>
                <w:webHidden/>
              </w:rPr>
            </w:r>
            <w:r>
              <w:rPr>
                <w:noProof/>
                <w:webHidden/>
              </w:rPr>
              <w:fldChar w:fldCharType="separate"/>
            </w:r>
            <w:r w:rsidR="008B0756">
              <w:rPr>
                <w:noProof/>
                <w:webHidden/>
              </w:rPr>
              <w:t>33</w:t>
            </w:r>
            <w:r>
              <w:rPr>
                <w:noProof/>
                <w:webHidden/>
              </w:rPr>
              <w:fldChar w:fldCharType="end"/>
            </w:r>
          </w:hyperlink>
        </w:p>
        <w:p w14:paraId="459B8395" w14:textId="39B41772" w:rsidR="002C1D10" w:rsidRDefault="002C1D10">
          <w:pPr>
            <w:pStyle w:val="TOC4"/>
            <w:tabs>
              <w:tab w:val="right" w:leader="dot" w:pos="10790"/>
            </w:tabs>
            <w:rPr>
              <w:rFonts w:asciiTheme="minorHAnsi" w:hAnsiTheme="minorHAnsi"/>
              <w:noProof/>
              <w:sz w:val="22"/>
              <w:szCs w:val="22"/>
              <w:lang w:eastAsia="en-CA"/>
            </w:rPr>
          </w:pPr>
          <w:hyperlink w:anchor="_Toc448600298" w:history="1">
            <w:r w:rsidRPr="00D0761F">
              <w:rPr>
                <w:rStyle w:val="Hyperlink"/>
                <w:noProof/>
              </w:rPr>
              <w:t>Saunders v Anglia Bldg. Society</w:t>
            </w:r>
            <w:r>
              <w:rPr>
                <w:noProof/>
                <w:webHidden/>
              </w:rPr>
              <w:tab/>
            </w:r>
            <w:r>
              <w:rPr>
                <w:noProof/>
                <w:webHidden/>
              </w:rPr>
              <w:fldChar w:fldCharType="begin"/>
            </w:r>
            <w:r>
              <w:rPr>
                <w:noProof/>
                <w:webHidden/>
              </w:rPr>
              <w:instrText xml:space="preserve"> PAGEREF _Toc448600298 \h </w:instrText>
            </w:r>
            <w:r>
              <w:rPr>
                <w:noProof/>
                <w:webHidden/>
              </w:rPr>
            </w:r>
            <w:r>
              <w:rPr>
                <w:noProof/>
                <w:webHidden/>
              </w:rPr>
              <w:fldChar w:fldCharType="separate"/>
            </w:r>
            <w:r w:rsidR="008B0756">
              <w:rPr>
                <w:noProof/>
                <w:webHidden/>
              </w:rPr>
              <w:t>33</w:t>
            </w:r>
            <w:r>
              <w:rPr>
                <w:noProof/>
                <w:webHidden/>
              </w:rPr>
              <w:fldChar w:fldCharType="end"/>
            </w:r>
          </w:hyperlink>
        </w:p>
        <w:p w14:paraId="7A13D500" w14:textId="5181376B" w:rsidR="002C1D10" w:rsidRDefault="002C1D10">
          <w:pPr>
            <w:pStyle w:val="TOC4"/>
            <w:tabs>
              <w:tab w:val="right" w:leader="dot" w:pos="10790"/>
            </w:tabs>
            <w:rPr>
              <w:rFonts w:asciiTheme="minorHAnsi" w:hAnsiTheme="minorHAnsi"/>
              <w:noProof/>
              <w:sz w:val="22"/>
              <w:szCs w:val="22"/>
              <w:lang w:eastAsia="en-CA"/>
            </w:rPr>
          </w:pPr>
          <w:hyperlink w:anchor="_Toc448600299" w:history="1">
            <w:r w:rsidRPr="00D0761F">
              <w:rPr>
                <w:rStyle w:val="Hyperlink"/>
                <w:noProof/>
              </w:rPr>
              <w:t>Marvco Color v Harris</w:t>
            </w:r>
            <w:r>
              <w:rPr>
                <w:noProof/>
                <w:webHidden/>
              </w:rPr>
              <w:tab/>
            </w:r>
            <w:r>
              <w:rPr>
                <w:noProof/>
                <w:webHidden/>
              </w:rPr>
              <w:fldChar w:fldCharType="begin"/>
            </w:r>
            <w:r>
              <w:rPr>
                <w:noProof/>
                <w:webHidden/>
              </w:rPr>
              <w:instrText xml:space="preserve"> PAGEREF _Toc448600299 \h </w:instrText>
            </w:r>
            <w:r>
              <w:rPr>
                <w:noProof/>
                <w:webHidden/>
              </w:rPr>
            </w:r>
            <w:r>
              <w:rPr>
                <w:noProof/>
                <w:webHidden/>
              </w:rPr>
              <w:fldChar w:fldCharType="separate"/>
            </w:r>
            <w:r w:rsidR="008B0756">
              <w:rPr>
                <w:noProof/>
                <w:webHidden/>
              </w:rPr>
              <w:t>33</w:t>
            </w:r>
            <w:r>
              <w:rPr>
                <w:noProof/>
                <w:webHidden/>
              </w:rPr>
              <w:fldChar w:fldCharType="end"/>
            </w:r>
          </w:hyperlink>
        </w:p>
        <w:p w14:paraId="65DF5416" w14:textId="2D18CB95" w:rsidR="002C1D10" w:rsidRDefault="002C1D10">
          <w:pPr>
            <w:pStyle w:val="TOC2"/>
            <w:tabs>
              <w:tab w:val="right" w:leader="dot" w:pos="10790"/>
            </w:tabs>
            <w:rPr>
              <w:rFonts w:asciiTheme="minorHAnsi" w:hAnsiTheme="minorHAnsi"/>
              <w:noProof/>
              <w:sz w:val="22"/>
              <w:szCs w:val="22"/>
              <w:lang w:eastAsia="en-CA"/>
            </w:rPr>
          </w:pPr>
          <w:hyperlink w:anchor="_Toc448600300" w:history="1">
            <w:r w:rsidRPr="00D0761F">
              <w:rPr>
                <w:rStyle w:val="Hyperlink"/>
                <w:noProof/>
              </w:rPr>
              <w:t>5. Rectification</w:t>
            </w:r>
            <w:r>
              <w:rPr>
                <w:noProof/>
                <w:webHidden/>
              </w:rPr>
              <w:tab/>
            </w:r>
            <w:r>
              <w:rPr>
                <w:noProof/>
                <w:webHidden/>
              </w:rPr>
              <w:fldChar w:fldCharType="begin"/>
            </w:r>
            <w:r>
              <w:rPr>
                <w:noProof/>
                <w:webHidden/>
              </w:rPr>
              <w:instrText xml:space="preserve"> PAGEREF _Toc448600300 \h </w:instrText>
            </w:r>
            <w:r>
              <w:rPr>
                <w:noProof/>
                <w:webHidden/>
              </w:rPr>
            </w:r>
            <w:r>
              <w:rPr>
                <w:noProof/>
                <w:webHidden/>
              </w:rPr>
              <w:fldChar w:fldCharType="separate"/>
            </w:r>
            <w:r w:rsidR="008B0756">
              <w:rPr>
                <w:noProof/>
                <w:webHidden/>
              </w:rPr>
              <w:t>33</w:t>
            </w:r>
            <w:r>
              <w:rPr>
                <w:noProof/>
                <w:webHidden/>
              </w:rPr>
              <w:fldChar w:fldCharType="end"/>
            </w:r>
          </w:hyperlink>
        </w:p>
        <w:p w14:paraId="43A9D032" w14:textId="57602168" w:rsidR="002C1D10" w:rsidRDefault="002C1D10">
          <w:pPr>
            <w:pStyle w:val="TOC4"/>
            <w:tabs>
              <w:tab w:val="right" w:leader="dot" w:pos="10790"/>
            </w:tabs>
            <w:rPr>
              <w:rFonts w:asciiTheme="minorHAnsi" w:hAnsiTheme="minorHAnsi"/>
              <w:noProof/>
              <w:sz w:val="22"/>
              <w:szCs w:val="22"/>
              <w:lang w:eastAsia="en-CA"/>
            </w:rPr>
          </w:pPr>
          <w:hyperlink w:anchor="_Toc448600301" w:history="1">
            <w:r w:rsidRPr="00D0761F">
              <w:rPr>
                <w:rStyle w:val="Hyperlink"/>
                <w:noProof/>
              </w:rPr>
              <w:t>Sylvan Lake Golf v Performance Industries</w:t>
            </w:r>
            <w:r>
              <w:rPr>
                <w:noProof/>
                <w:webHidden/>
              </w:rPr>
              <w:tab/>
            </w:r>
            <w:r>
              <w:rPr>
                <w:noProof/>
                <w:webHidden/>
              </w:rPr>
              <w:fldChar w:fldCharType="begin"/>
            </w:r>
            <w:r>
              <w:rPr>
                <w:noProof/>
                <w:webHidden/>
              </w:rPr>
              <w:instrText xml:space="preserve"> PAGEREF _Toc448600301 \h </w:instrText>
            </w:r>
            <w:r>
              <w:rPr>
                <w:noProof/>
                <w:webHidden/>
              </w:rPr>
            </w:r>
            <w:r>
              <w:rPr>
                <w:noProof/>
                <w:webHidden/>
              </w:rPr>
              <w:fldChar w:fldCharType="separate"/>
            </w:r>
            <w:r w:rsidR="008B0756">
              <w:rPr>
                <w:noProof/>
                <w:webHidden/>
              </w:rPr>
              <w:t>33</w:t>
            </w:r>
            <w:r>
              <w:rPr>
                <w:noProof/>
                <w:webHidden/>
              </w:rPr>
              <w:fldChar w:fldCharType="end"/>
            </w:r>
          </w:hyperlink>
        </w:p>
        <w:p w14:paraId="64A4DFD6" w14:textId="621CBB27" w:rsidR="002C1D10" w:rsidRDefault="002C1D10">
          <w:pPr>
            <w:pStyle w:val="TOC1"/>
            <w:tabs>
              <w:tab w:val="left" w:pos="480"/>
            </w:tabs>
            <w:rPr>
              <w:rFonts w:asciiTheme="minorHAnsi" w:hAnsiTheme="minorHAnsi"/>
              <w:sz w:val="22"/>
              <w:szCs w:val="22"/>
              <w:lang w:eastAsia="en-CA"/>
            </w:rPr>
          </w:pPr>
          <w:hyperlink w:anchor="_Toc448600302" w:history="1">
            <w:r w:rsidRPr="00D0761F">
              <w:rPr>
                <w:rStyle w:val="Hyperlink"/>
              </w:rPr>
              <w:t>C.</w:t>
            </w:r>
            <w:r>
              <w:rPr>
                <w:rFonts w:asciiTheme="minorHAnsi" w:hAnsiTheme="minorHAnsi"/>
                <w:sz w:val="22"/>
                <w:szCs w:val="22"/>
                <w:lang w:eastAsia="en-CA"/>
              </w:rPr>
              <w:tab/>
            </w:r>
            <w:r w:rsidRPr="00D0761F">
              <w:rPr>
                <w:rStyle w:val="Hyperlink"/>
              </w:rPr>
              <w:t>Protection of weaker parties</w:t>
            </w:r>
            <w:r>
              <w:rPr>
                <w:webHidden/>
              </w:rPr>
              <w:tab/>
            </w:r>
            <w:r>
              <w:rPr>
                <w:webHidden/>
              </w:rPr>
              <w:fldChar w:fldCharType="begin"/>
            </w:r>
            <w:r>
              <w:rPr>
                <w:webHidden/>
              </w:rPr>
              <w:instrText xml:space="preserve"> PAGEREF _Toc448600302 \h </w:instrText>
            </w:r>
            <w:r>
              <w:rPr>
                <w:webHidden/>
              </w:rPr>
            </w:r>
            <w:r>
              <w:rPr>
                <w:webHidden/>
              </w:rPr>
              <w:fldChar w:fldCharType="separate"/>
            </w:r>
            <w:r w:rsidR="008B0756">
              <w:rPr>
                <w:webHidden/>
              </w:rPr>
              <w:t>34</w:t>
            </w:r>
            <w:r>
              <w:rPr>
                <w:webHidden/>
              </w:rPr>
              <w:fldChar w:fldCharType="end"/>
            </w:r>
          </w:hyperlink>
        </w:p>
        <w:p w14:paraId="242BEE22" w14:textId="7BFB4EB9" w:rsidR="002C1D10" w:rsidRDefault="002C1D10">
          <w:pPr>
            <w:pStyle w:val="TOC2"/>
            <w:tabs>
              <w:tab w:val="right" w:leader="dot" w:pos="10790"/>
            </w:tabs>
            <w:rPr>
              <w:rFonts w:asciiTheme="minorHAnsi" w:hAnsiTheme="minorHAnsi"/>
              <w:noProof/>
              <w:sz w:val="22"/>
              <w:szCs w:val="22"/>
              <w:lang w:eastAsia="en-CA"/>
            </w:rPr>
          </w:pPr>
          <w:hyperlink w:anchor="_Toc448600303" w:history="1">
            <w:r w:rsidRPr="00D0761F">
              <w:rPr>
                <w:rStyle w:val="Hyperlink"/>
                <w:noProof/>
              </w:rPr>
              <w:t>1. Duress</w:t>
            </w:r>
            <w:r>
              <w:rPr>
                <w:noProof/>
                <w:webHidden/>
              </w:rPr>
              <w:tab/>
            </w:r>
            <w:r>
              <w:rPr>
                <w:noProof/>
                <w:webHidden/>
              </w:rPr>
              <w:fldChar w:fldCharType="begin"/>
            </w:r>
            <w:r>
              <w:rPr>
                <w:noProof/>
                <w:webHidden/>
              </w:rPr>
              <w:instrText xml:space="preserve"> PAGEREF _Toc448600303 \h </w:instrText>
            </w:r>
            <w:r>
              <w:rPr>
                <w:noProof/>
                <w:webHidden/>
              </w:rPr>
            </w:r>
            <w:r>
              <w:rPr>
                <w:noProof/>
                <w:webHidden/>
              </w:rPr>
              <w:fldChar w:fldCharType="separate"/>
            </w:r>
            <w:r w:rsidR="008B0756">
              <w:rPr>
                <w:noProof/>
                <w:webHidden/>
              </w:rPr>
              <w:t>35</w:t>
            </w:r>
            <w:r>
              <w:rPr>
                <w:noProof/>
                <w:webHidden/>
              </w:rPr>
              <w:fldChar w:fldCharType="end"/>
            </w:r>
          </w:hyperlink>
        </w:p>
        <w:p w14:paraId="445B5C94" w14:textId="142ABB84" w:rsidR="002C1D10" w:rsidRDefault="002C1D10">
          <w:pPr>
            <w:pStyle w:val="TOC4"/>
            <w:tabs>
              <w:tab w:val="right" w:leader="dot" w:pos="10790"/>
            </w:tabs>
            <w:rPr>
              <w:rFonts w:asciiTheme="minorHAnsi" w:hAnsiTheme="minorHAnsi"/>
              <w:noProof/>
              <w:sz w:val="22"/>
              <w:szCs w:val="22"/>
              <w:lang w:eastAsia="en-CA"/>
            </w:rPr>
          </w:pPr>
          <w:hyperlink w:anchor="_Toc448600304" w:history="1">
            <w:r w:rsidRPr="00D0761F">
              <w:rPr>
                <w:rStyle w:val="Hyperlink"/>
                <w:noProof/>
              </w:rPr>
              <w:t>Greater Fredericton Airport v NAV Canada</w:t>
            </w:r>
            <w:r>
              <w:rPr>
                <w:noProof/>
                <w:webHidden/>
              </w:rPr>
              <w:tab/>
            </w:r>
            <w:r>
              <w:rPr>
                <w:noProof/>
                <w:webHidden/>
              </w:rPr>
              <w:fldChar w:fldCharType="begin"/>
            </w:r>
            <w:r>
              <w:rPr>
                <w:noProof/>
                <w:webHidden/>
              </w:rPr>
              <w:instrText xml:space="preserve"> PAGEREF _Toc448600304 \h </w:instrText>
            </w:r>
            <w:r>
              <w:rPr>
                <w:noProof/>
                <w:webHidden/>
              </w:rPr>
            </w:r>
            <w:r>
              <w:rPr>
                <w:noProof/>
                <w:webHidden/>
              </w:rPr>
              <w:fldChar w:fldCharType="separate"/>
            </w:r>
            <w:r w:rsidR="008B0756">
              <w:rPr>
                <w:noProof/>
                <w:webHidden/>
              </w:rPr>
              <w:t>35</w:t>
            </w:r>
            <w:r>
              <w:rPr>
                <w:noProof/>
                <w:webHidden/>
              </w:rPr>
              <w:fldChar w:fldCharType="end"/>
            </w:r>
          </w:hyperlink>
        </w:p>
        <w:p w14:paraId="7FFB6584" w14:textId="3117F4FE" w:rsidR="002C1D10" w:rsidRDefault="002C1D10">
          <w:pPr>
            <w:pStyle w:val="TOC2"/>
            <w:tabs>
              <w:tab w:val="right" w:leader="dot" w:pos="10790"/>
            </w:tabs>
            <w:rPr>
              <w:rFonts w:asciiTheme="minorHAnsi" w:hAnsiTheme="minorHAnsi"/>
              <w:noProof/>
              <w:sz w:val="22"/>
              <w:szCs w:val="22"/>
              <w:lang w:eastAsia="en-CA"/>
            </w:rPr>
          </w:pPr>
          <w:hyperlink w:anchor="_Toc448600305" w:history="1">
            <w:r w:rsidRPr="00D0761F">
              <w:rPr>
                <w:rStyle w:val="Hyperlink"/>
                <w:noProof/>
              </w:rPr>
              <w:t>2. Undue Influence</w:t>
            </w:r>
            <w:r>
              <w:rPr>
                <w:noProof/>
                <w:webHidden/>
              </w:rPr>
              <w:tab/>
            </w:r>
            <w:r>
              <w:rPr>
                <w:noProof/>
                <w:webHidden/>
              </w:rPr>
              <w:fldChar w:fldCharType="begin"/>
            </w:r>
            <w:r>
              <w:rPr>
                <w:noProof/>
                <w:webHidden/>
              </w:rPr>
              <w:instrText xml:space="preserve"> PAGEREF _Toc448600305 \h </w:instrText>
            </w:r>
            <w:r>
              <w:rPr>
                <w:noProof/>
                <w:webHidden/>
              </w:rPr>
            </w:r>
            <w:r>
              <w:rPr>
                <w:noProof/>
                <w:webHidden/>
              </w:rPr>
              <w:fldChar w:fldCharType="separate"/>
            </w:r>
            <w:r w:rsidR="008B0756">
              <w:rPr>
                <w:noProof/>
                <w:webHidden/>
              </w:rPr>
              <w:t>35</w:t>
            </w:r>
            <w:r>
              <w:rPr>
                <w:noProof/>
                <w:webHidden/>
              </w:rPr>
              <w:fldChar w:fldCharType="end"/>
            </w:r>
          </w:hyperlink>
        </w:p>
        <w:p w14:paraId="6A726B4B" w14:textId="516FC985" w:rsidR="002C1D10" w:rsidRDefault="002C1D10">
          <w:pPr>
            <w:pStyle w:val="TOC4"/>
            <w:tabs>
              <w:tab w:val="right" w:leader="dot" w:pos="10790"/>
            </w:tabs>
            <w:rPr>
              <w:rFonts w:asciiTheme="minorHAnsi" w:hAnsiTheme="minorHAnsi"/>
              <w:noProof/>
              <w:sz w:val="22"/>
              <w:szCs w:val="22"/>
              <w:lang w:eastAsia="en-CA"/>
            </w:rPr>
          </w:pPr>
          <w:hyperlink w:anchor="_Toc448600306" w:history="1">
            <w:r w:rsidRPr="00D0761F">
              <w:rPr>
                <w:rStyle w:val="Hyperlink"/>
                <w:noProof/>
              </w:rPr>
              <w:t>Geffen v Goodman Estate</w:t>
            </w:r>
            <w:r>
              <w:rPr>
                <w:noProof/>
                <w:webHidden/>
              </w:rPr>
              <w:tab/>
            </w:r>
            <w:r>
              <w:rPr>
                <w:noProof/>
                <w:webHidden/>
              </w:rPr>
              <w:fldChar w:fldCharType="begin"/>
            </w:r>
            <w:r>
              <w:rPr>
                <w:noProof/>
                <w:webHidden/>
              </w:rPr>
              <w:instrText xml:space="preserve"> PAGEREF _Toc448600306 \h </w:instrText>
            </w:r>
            <w:r>
              <w:rPr>
                <w:noProof/>
                <w:webHidden/>
              </w:rPr>
            </w:r>
            <w:r>
              <w:rPr>
                <w:noProof/>
                <w:webHidden/>
              </w:rPr>
              <w:fldChar w:fldCharType="separate"/>
            </w:r>
            <w:r w:rsidR="008B0756">
              <w:rPr>
                <w:noProof/>
                <w:webHidden/>
              </w:rPr>
              <w:t>36</w:t>
            </w:r>
            <w:r>
              <w:rPr>
                <w:noProof/>
                <w:webHidden/>
              </w:rPr>
              <w:fldChar w:fldCharType="end"/>
            </w:r>
          </w:hyperlink>
        </w:p>
        <w:p w14:paraId="428AFD47" w14:textId="4142DB4F" w:rsidR="002C1D10" w:rsidRDefault="002C1D10">
          <w:pPr>
            <w:pStyle w:val="TOC2"/>
            <w:tabs>
              <w:tab w:val="right" w:leader="dot" w:pos="10790"/>
            </w:tabs>
            <w:rPr>
              <w:rFonts w:asciiTheme="minorHAnsi" w:hAnsiTheme="minorHAnsi"/>
              <w:noProof/>
              <w:sz w:val="22"/>
              <w:szCs w:val="22"/>
              <w:lang w:eastAsia="en-CA"/>
            </w:rPr>
          </w:pPr>
          <w:hyperlink w:anchor="_Toc448600307" w:history="1">
            <w:r w:rsidRPr="00D0761F">
              <w:rPr>
                <w:rStyle w:val="Hyperlink"/>
                <w:noProof/>
              </w:rPr>
              <w:t>3. Unconscionability</w:t>
            </w:r>
            <w:r>
              <w:rPr>
                <w:noProof/>
                <w:webHidden/>
              </w:rPr>
              <w:tab/>
            </w:r>
            <w:r>
              <w:rPr>
                <w:noProof/>
                <w:webHidden/>
              </w:rPr>
              <w:fldChar w:fldCharType="begin"/>
            </w:r>
            <w:r>
              <w:rPr>
                <w:noProof/>
                <w:webHidden/>
              </w:rPr>
              <w:instrText xml:space="preserve"> PAGEREF _Toc448600307 \h </w:instrText>
            </w:r>
            <w:r>
              <w:rPr>
                <w:noProof/>
                <w:webHidden/>
              </w:rPr>
            </w:r>
            <w:r>
              <w:rPr>
                <w:noProof/>
                <w:webHidden/>
              </w:rPr>
              <w:fldChar w:fldCharType="separate"/>
            </w:r>
            <w:r w:rsidR="008B0756">
              <w:rPr>
                <w:noProof/>
                <w:webHidden/>
              </w:rPr>
              <w:t>36</w:t>
            </w:r>
            <w:r>
              <w:rPr>
                <w:noProof/>
                <w:webHidden/>
              </w:rPr>
              <w:fldChar w:fldCharType="end"/>
            </w:r>
          </w:hyperlink>
        </w:p>
        <w:p w14:paraId="69236F3F" w14:textId="1B8EA0FF" w:rsidR="002C1D10" w:rsidRDefault="002C1D10">
          <w:pPr>
            <w:pStyle w:val="TOC4"/>
            <w:tabs>
              <w:tab w:val="right" w:leader="dot" w:pos="10790"/>
            </w:tabs>
            <w:rPr>
              <w:rFonts w:asciiTheme="minorHAnsi" w:hAnsiTheme="minorHAnsi"/>
              <w:noProof/>
              <w:sz w:val="22"/>
              <w:szCs w:val="22"/>
              <w:lang w:eastAsia="en-CA"/>
            </w:rPr>
          </w:pPr>
          <w:hyperlink w:anchor="_Toc448600308" w:history="1">
            <w:r w:rsidRPr="00D0761F">
              <w:rPr>
                <w:rStyle w:val="Hyperlink"/>
                <w:noProof/>
              </w:rPr>
              <w:t>Morrison v Coast Finance</w:t>
            </w:r>
            <w:r>
              <w:rPr>
                <w:noProof/>
                <w:webHidden/>
              </w:rPr>
              <w:tab/>
            </w:r>
            <w:r>
              <w:rPr>
                <w:noProof/>
                <w:webHidden/>
              </w:rPr>
              <w:fldChar w:fldCharType="begin"/>
            </w:r>
            <w:r>
              <w:rPr>
                <w:noProof/>
                <w:webHidden/>
              </w:rPr>
              <w:instrText xml:space="preserve"> PAGEREF _Toc448600308 \h </w:instrText>
            </w:r>
            <w:r>
              <w:rPr>
                <w:noProof/>
                <w:webHidden/>
              </w:rPr>
            </w:r>
            <w:r>
              <w:rPr>
                <w:noProof/>
                <w:webHidden/>
              </w:rPr>
              <w:fldChar w:fldCharType="separate"/>
            </w:r>
            <w:r w:rsidR="008B0756">
              <w:rPr>
                <w:noProof/>
                <w:webHidden/>
              </w:rPr>
              <w:t>36</w:t>
            </w:r>
            <w:r>
              <w:rPr>
                <w:noProof/>
                <w:webHidden/>
              </w:rPr>
              <w:fldChar w:fldCharType="end"/>
            </w:r>
          </w:hyperlink>
        </w:p>
        <w:p w14:paraId="0F6FB7A7" w14:textId="5D30AC22" w:rsidR="002C1D10" w:rsidRDefault="002C1D10">
          <w:pPr>
            <w:pStyle w:val="TOC4"/>
            <w:tabs>
              <w:tab w:val="right" w:leader="dot" w:pos="10790"/>
            </w:tabs>
            <w:rPr>
              <w:rFonts w:asciiTheme="minorHAnsi" w:hAnsiTheme="minorHAnsi"/>
              <w:noProof/>
              <w:sz w:val="22"/>
              <w:szCs w:val="22"/>
              <w:lang w:eastAsia="en-CA"/>
            </w:rPr>
          </w:pPr>
          <w:hyperlink w:anchor="_Toc448600309" w:history="1">
            <w:r w:rsidRPr="00D0761F">
              <w:rPr>
                <w:rStyle w:val="Hyperlink"/>
                <w:noProof/>
              </w:rPr>
              <w:t>Lloyds Bank v Bundy</w:t>
            </w:r>
            <w:r>
              <w:rPr>
                <w:noProof/>
                <w:webHidden/>
              </w:rPr>
              <w:tab/>
            </w:r>
            <w:r>
              <w:rPr>
                <w:noProof/>
                <w:webHidden/>
              </w:rPr>
              <w:fldChar w:fldCharType="begin"/>
            </w:r>
            <w:r>
              <w:rPr>
                <w:noProof/>
                <w:webHidden/>
              </w:rPr>
              <w:instrText xml:space="preserve"> PAGEREF _Toc448600309 \h </w:instrText>
            </w:r>
            <w:r>
              <w:rPr>
                <w:noProof/>
                <w:webHidden/>
              </w:rPr>
            </w:r>
            <w:r>
              <w:rPr>
                <w:noProof/>
                <w:webHidden/>
              </w:rPr>
              <w:fldChar w:fldCharType="separate"/>
            </w:r>
            <w:r w:rsidR="008B0756">
              <w:rPr>
                <w:noProof/>
                <w:webHidden/>
              </w:rPr>
              <w:t>37</w:t>
            </w:r>
            <w:r>
              <w:rPr>
                <w:noProof/>
                <w:webHidden/>
              </w:rPr>
              <w:fldChar w:fldCharType="end"/>
            </w:r>
          </w:hyperlink>
        </w:p>
        <w:p w14:paraId="4BE54D7F" w14:textId="0AB7C875" w:rsidR="002C1D10" w:rsidRDefault="002C1D10">
          <w:pPr>
            <w:pStyle w:val="TOC4"/>
            <w:tabs>
              <w:tab w:val="right" w:leader="dot" w:pos="10790"/>
            </w:tabs>
            <w:rPr>
              <w:rFonts w:asciiTheme="minorHAnsi" w:hAnsiTheme="minorHAnsi"/>
              <w:noProof/>
              <w:sz w:val="22"/>
              <w:szCs w:val="22"/>
              <w:lang w:eastAsia="en-CA"/>
            </w:rPr>
          </w:pPr>
          <w:hyperlink w:anchor="_Toc448600310" w:history="1">
            <w:r w:rsidRPr="00D0761F">
              <w:rPr>
                <w:rStyle w:val="Hyperlink"/>
                <w:noProof/>
              </w:rPr>
              <w:t>Harry v Kreutziger</w:t>
            </w:r>
            <w:r>
              <w:rPr>
                <w:noProof/>
                <w:webHidden/>
              </w:rPr>
              <w:tab/>
            </w:r>
            <w:r>
              <w:rPr>
                <w:noProof/>
                <w:webHidden/>
              </w:rPr>
              <w:fldChar w:fldCharType="begin"/>
            </w:r>
            <w:r>
              <w:rPr>
                <w:noProof/>
                <w:webHidden/>
              </w:rPr>
              <w:instrText xml:space="preserve"> PAGEREF _Toc448600310 \h </w:instrText>
            </w:r>
            <w:r>
              <w:rPr>
                <w:noProof/>
                <w:webHidden/>
              </w:rPr>
            </w:r>
            <w:r>
              <w:rPr>
                <w:noProof/>
                <w:webHidden/>
              </w:rPr>
              <w:fldChar w:fldCharType="separate"/>
            </w:r>
            <w:r w:rsidR="008B0756">
              <w:rPr>
                <w:noProof/>
                <w:webHidden/>
              </w:rPr>
              <w:t>37</w:t>
            </w:r>
            <w:r>
              <w:rPr>
                <w:noProof/>
                <w:webHidden/>
              </w:rPr>
              <w:fldChar w:fldCharType="end"/>
            </w:r>
          </w:hyperlink>
        </w:p>
        <w:p w14:paraId="36DAD415" w14:textId="42206EA6" w:rsidR="002C1D10" w:rsidRDefault="002C1D10">
          <w:pPr>
            <w:pStyle w:val="TOC1"/>
            <w:rPr>
              <w:rFonts w:asciiTheme="minorHAnsi" w:hAnsiTheme="minorHAnsi"/>
              <w:sz w:val="22"/>
              <w:szCs w:val="22"/>
              <w:lang w:eastAsia="en-CA"/>
            </w:rPr>
          </w:pPr>
          <w:hyperlink w:anchor="_Toc448600311" w:history="1">
            <w:r w:rsidRPr="00D0761F">
              <w:rPr>
                <w:rStyle w:val="Hyperlink"/>
              </w:rPr>
              <w:t>Remedies</w:t>
            </w:r>
            <w:r>
              <w:rPr>
                <w:webHidden/>
              </w:rPr>
              <w:tab/>
            </w:r>
            <w:r>
              <w:rPr>
                <w:webHidden/>
              </w:rPr>
              <w:fldChar w:fldCharType="begin"/>
            </w:r>
            <w:r>
              <w:rPr>
                <w:webHidden/>
              </w:rPr>
              <w:instrText xml:space="preserve"> PAGEREF _Toc448600311 \h </w:instrText>
            </w:r>
            <w:r>
              <w:rPr>
                <w:webHidden/>
              </w:rPr>
            </w:r>
            <w:r>
              <w:rPr>
                <w:webHidden/>
              </w:rPr>
              <w:fldChar w:fldCharType="separate"/>
            </w:r>
            <w:r w:rsidR="008B0756">
              <w:rPr>
                <w:webHidden/>
              </w:rPr>
              <w:t>38</w:t>
            </w:r>
            <w:r>
              <w:rPr>
                <w:webHidden/>
              </w:rPr>
              <w:fldChar w:fldCharType="end"/>
            </w:r>
          </w:hyperlink>
        </w:p>
        <w:p w14:paraId="04070665" w14:textId="01BE79B8" w:rsidR="002C1D10" w:rsidRDefault="002C1D10">
          <w:pPr>
            <w:pStyle w:val="TOC1"/>
            <w:tabs>
              <w:tab w:val="left" w:pos="480"/>
            </w:tabs>
            <w:rPr>
              <w:rFonts w:asciiTheme="minorHAnsi" w:hAnsiTheme="minorHAnsi"/>
              <w:sz w:val="22"/>
              <w:szCs w:val="22"/>
              <w:lang w:eastAsia="en-CA"/>
            </w:rPr>
          </w:pPr>
          <w:hyperlink w:anchor="_Toc448600312" w:history="1">
            <w:r w:rsidRPr="00D0761F">
              <w:rPr>
                <w:rStyle w:val="Hyperlink"/>
              </w:rPr>
              <w:t>A.</w:t>
            </w:r>
            <w:r>
              <w:rPr>
                <w:rFonts w:asciiTheme="minorHAnsi" w:hAnsiTheme="minorHAnsi"/>
                <w:sz w:val="22"/>
                <w:szCs w:val="22"/>
                <w:lang w:eastAsia="en-CA"/>
              </w:rPr>
              <w:tab/>
            </w:r>
            <w:r w:rsidRPr="00D0761F">
              <w:rPr>
                <w:rStyle w:val="Hyperlink"/>
              </w:rPr>
              <w:t>Damages – Rationale</w:t>
            </w:r>
            <w:r>
              <w:rPr>
                <w:webHidden/>
              </w:rPr>
              <w:tab/>
            </w:r>
            <w:r>
              <w:rPr>
                <w:webHidden/>
              </w:rPr>
              <w:fldChar w:fldCharType="begin"/>
            </w:r>
            <w:r>
              <w:rPr>
                <w:webHidden/>
              </w:rPr>
              <w:instrText xml:space="preserve"> PAGEREF _Toc448600312 \h </w:instrText>
            </w:r>
            <w:r>
              <w:rPr>
                <w:webHidden/>
              </w:rPr>
            </w:r>
            <w:r>
              <w:rPr>
                <w:webHidden/>
              </w:rPr>
              <w:fldChar w:fldCharType="separate"/>
            </w:r>
            <w:r w:rsidR="008B0756">
              <w:rPr>
                <w:webHidden/>
              </w:rPr>
              <w:t>38</w:t>
            </w:r>
            <w:r>
              <w:rPr>
                <w:webHidden/>
              </w:rPr>
              <w:fldChar w:fldCharType="end"/>
            </w:r>
          </w:hyperlink>
        </w:p>
        <w:p w14:paraId="1C8CFF39" w14:textId="374892BE" w:rsidR="002C1D10" w:rsidRDefault="002C1D10">
          <w:pPr>
            <w:pStyle w:val="TOC4"/>
            <w:tabs>
              <w:tab w:val="right" w:leader="dot" w:pos="10790"/>
            </w:tabs>
            <w:rPr>
              <w:rFonts w:asciiTheme="minorHAnsi" w:hAnsiTheme="minorHAnsi"/>
              <w:noProof/>
              <w:sz w:val="22"/>
              <w:szCs w:val="22"/>
              <w:lang w:eastAsia="en-CA"/>
            </w:rPr>
          </w:pPr>
          <w:hyperlink w:anchor="_Toc448600313" w:history="1">
            <w:r w:rsidRPr="00D0761F">
              <w:rPr>
                <w:rStyle w:val="Hyperlink"/>
                <w:noProof/>
              </w:rPr>
              <w:t>1. The Interests Protected</w:t>
            </w:r>
            <w:r>
              <w:rPr>
                <w:noProof/>
                <w:webHidden/>
              </w:rPr>
              <w:tab/>
            </w:r>
            <w:r>
              <w:rPr>
                <w:noProof/>
                <w:webHidden/>
              </w:rPr>
              <w:fldChar w:fldCharType="begin"/>
            </w:r>
            <w:r>
              <w:rPr>
                <w:noProof/>
                <w:webHidden/>
              </w:rPr>
              <w:instrText xml:space="preserve"> PAGEREF _Toc448600313 \h </w:instrText>
            </w:r>
            <w:r>
              <w:rPr>
                <w:noProof/>
                <w:webHidden/>
              </w:rPr>
            </w:r>
            <w:r>
              <w:rPr>
                <w:noProof/>
                <w:webHidden/>
              </w:rPr>
              <w:fldChar w:fldCharType="separate"/>
            </w:r>
            <w:r w:rsidR="008B0756">
              <w:rPr>
                <w:noProof/>
                <w:webHidden/>
              </w:rPr>
              <w:t>39</w:t>
            </w:r>
            <w:r>
              <w:rPr>
                <w:noProof/>
                <w:webHidden/>
              </w:rPr>
              <w:fldChar w:fldCharType="end"/>
            </w:r>
          </w:hyperlink>
        </w:p>
        <w:p w14:paraId="6827FFD4" w14:textId="020AB185" w:rsidR="002C1D10" w:rsidRDefault="002C1D10">
          <w:pPr>
            <w:pStyle w:val="TOC4"/>
            <w:tabs>
              <w:tab w:val="right" w:leader="dot" w:pos="10790"/>
            </w:tabs>
            <w:rPr>
              <w:rFonts w:asciiTheme="minorHAnsi" w:hAnsiTheme="minorHAnsi"/>
              <w:noProof/>
              <w:sz w:val="22"/>
              <w:szCs w:val="22"/>
              <w:lang w:eastAsia="en-CA"/>
            </w:rPr>
          </w:pPr>
          <w:hyperlink w:anchor="_Toc448600314" w:history="1">
            <w:r w:rsidRPr="00D0761F">
              <w:rPr>
                <w:rStyle w:val="Hyperlink"/>
                <w:noProof/>
              </w:rPr>
              <w:t>2. The Expectation Interest</w:t>
            </w:r>
            <w:r>
              <w:rPr>
                <w:noProof/>
                <w:webHidden/>
              </w:rPr>
              <w:tab/>
            </w:r>
            <w:r>
              <w:rPr>
                <w:noProof/>
                <w:webHidden/>
              </w:rPr>
              <w:fldChar w:fldCharType="begin"/>
            </w:r>
            <w:r>
              <w:rPr>
                <w:noProof/>
                <w:webHidden/>
              </w:rPr>
              <w:instrText xml:space="preserve"> PAGEREF _Toc448600314 \h </w:instrText>
            </w:r>
            <w:r>
              <w:rPr>
                <w:noProof/>
                <w:webHidden/>
              </w:rPr>
            </w:r>
            <w:r>
              <w:rPr>
                <w:noProof/>
                <w:webHidden/>
              </w:rPr>
              <w:fldChar w:fldCharType="separate"/>
            </w:r>
            <w:r w:rsidR="008B0756">
              <w:rPr>
                <w:noProof/>
                <w:webHidden/>
              </w:rPr>
              <w:t>40</w:t>
            </w:r>
            <w:r>
              <w:rPr>
                <w:noProof/>
                <w:webHidden/>
              </w:rPr>
              <w:fldChar w:fldCharType="end"/>
            </w:r>
          </w:hyperlink>
        </w:p>
        <w:p w14:paraId="618E44DA" w14:textId="5C037329" w:rsidR="002C1D10" w:rsidRDefault="002C1D10">
          <w:pPr>
            <w:pStyle w:val="TOC4"/>
            <w:tabs>
              <w:tab w:val="right" w:leader="dot" w:pos="10790"/>
            </w:tabs>
            <w:rPr>
              <w:rFonts w:asciiTheme="minorHAnsi" w:hAnsiTheme="minorHAnsi"/>
              <w:noProof/>
              <w:sz w:val="22"/>
              <w:szCs w:val="22"/>
              <w:lang w:eastAsia="en-CA"/>
            </w:rPr>
          </w:pPr>
          <w:hyperlink w:anchor="_Toc448600315" w:history="1">
            <w:r w:rsidRPr="00D0761F">
              <w:rPr>
                <w:rStyle w:val="Hyperlink"/>
                <w:noProof/>
              </w:rPr>
              <w:t>3. The Reliance Interest</w:t>
            </w:r>
            <w:r>
              <w:rPr>
                <w:noProof/>
                <w:webHidden/>
              </w:rPr>
              <w:tab/>
            </w:r>
            <w:r>
              <w:rPr>
                <w:noProof/>
                <w:webHidden/>
              </w:rPr>
              <w:fldChar w:fldCharType="begin"/>
            </w:r>
            <w:r>
              <w:rPr>
                <w:noProof/>
                <w:webHidden/>
              </w:rPr>
              <w:instrText xml:space="preserve"> PAGEREF _Toc448600315 \h </w:instrText>
            </w:r>
            <w:r>
              <w:rPr>
                <w:noProof/>
                <w:webHidden/>
              </w:rPr>
            </w:r>
            <w:r>
              <w:rPr>
                <w:noProof/>
                <w:webHidden/>
              </w:rPr>
              <w:fldChar w:fldCharType="separate"/>
            </w:r>
            <w:r w:rsidR="008B0756">
              <w:rPr>
                <w:noProof/>
                <w:webHidden/>
              </w:rPr>
              <w:t>40</w:t>
            </w:r>
            <w:r>
              <w:rPr>
                <w:noProof/>
                <w:webHidden/>
              </w:rPr>
              <w:fldChar w:fldCharType="end"/>
            </w:r>
          </w:hyperlink>
        </w:p>
        <w:p w14:paraId="29F43B0F" w14:textId="5C877623" w:rsidR="002C1D10" w:rsidRDefault="002C1D10">
          <w:pPr>
            <w:pStyle w:val="TOC2"/>
            <w:tabs>
              <w:tab w:val="left" w:pos="720"/>
              <w:tab w:val="right" w:leader="dot" w:pos="10790"/>
            </w:tabs>
            <w:rPr>
              <w:rFonts w:asciiTheme="minorHAnsi" w:hAnsiTheme="minorHAnsi"/>
              <w:noProof/>
              <w:sz w:val="22"/>
              <w:szCs w:val="22"/>
              <w:lang w:eastAsia="en-CA"/>
            </w:rPr>
          </w:pPr>
          <w:hyperlink w:anchor="_Toc448600316" w:history="1">
            <w:r w:rsidRPr="00D0761F">
              <w:rPr>
                <w:rStyle w:val="Hyperlink"/>
                <w:noProof/>
              </w:rPr>
              <w:t>1.</w:t>
            </w:r>
            <w:r>
              <w:rPr>
                <w:rFonts w:asciiTheme="minorHAnsi" w:hAnsiTheme="minorHAnsi"/>
                <w:noProof/>
                <w:sz w:val="22"/>
                <w:szCs w:val="22"/>
                <w:lang w:eastAsia="en-CA"/>
              </w:rPr>
              <w:tab/>
            </w:r>
            <w:r w:rsidRPr="00D0761F">
              <w:rPr>
                <w:rStyle w:val="Hyperlink"/>
                <w:noProof/>
              </w:rPr>
              <w:t>The Interests Protected</w:t>
            </w:r>
            <w:r>
              <w:rPr>
                <w:noProof/>
                <w:webHidden/>
              </w:rPr>
              <w:tab/>
            </w:r>
            <w:r>
              <w:rPr>
                <w:noProof/>
                <w:webHidden/>
              </w:rPr>
              <w:fldChar w:fldCharType="begin"/>
            </w:r>
            <w:r>
              <w:rPr>
                <w:noProof/>
                <w:webHidden/>
              </w:rPr>
              <w:instrText xml:space="preserve"> PAGEREF _Toc448600316 \h </w:instrText>
            </w:r>
            <w:r>
              <w:rPr>
                <w:noProof/>
                <w:webHidden/>
              </w:rPr>
            </w:r>
            <w:r>
              <w:rPr>
                <w:noProof/>
                <w:webHidden/>
              </w:rPr>
              <w:fldChar w:fldCharType="separate"/>
            </w:r>
            <w:r w:rsidR="008B0756">
              <w:rPr>
                <w:noProof/>
                <w:webHidden/>
              </w:rPr>
              <w:t>40</w:t>
            </w:r>
            <w:r>
              <w:rPr>
                <w:noProof/>
                <w:webHidden/>
              </w:rPr>
              <w:fldChar w:fldCharType="end"/>
            </w:r>
          </w:hyperlink>
        </w:p>
        <w:p w14:paraId="198A7C74" w14:textId="54D51F34" w:rsidR="002C1D10" w:rsidRDefault="002C1D10">
          <w:pPr>
            <w:pStyle w:val="TOC4"/>
            <w:tabs>
              <w:tab w:val="right" w:leader="dot" w:pos="10790"/>
            </w:tabs>
            <w:rPr>
              <w:rFonts w:asciiTheme="minorHAnsi" w:hAnsiTheme="minorHAnsi"/>
              <w:noProof/>
              <w:sz w:val="22"/>
              <w:szCs w:val="22"/>
              <w:lang w:eastAsia="en-CA"/>
            </w:rPr>
          </w:pPr>
          <w:hyperlink w:anchor="_Toc448600317" w:history="1">
            <w:r w:rsidRPr="00D0761F">
              <w:rPr>
                <w:rStyle w:val="Hyperlink"/>
                <w:noProof/>
              </w:rPr>
              <w:t>Fuller and Purdue</w:t>
            </w:r>
            <w:r>
              <w:rPr>
                <w:noProof/>
                <w:webHidden/>
              </w:rPr>
              <w:tab/>
            </w:r>
            <w:r>
              <w:rPr>
                <w:noProof/>
                <w:webHidden/>
              </w:rPr>
              <w:fldChar w:fldCharType="begin"/>
            </w:r>
            <w:r>
              <w:rPr>
                <w:noProof/>
                <w:webHidden/>
              </w:rPr>
              <w:instrText xml:space="preserve"> PAGEREF _Toc448600317 \h </w:instrText>
            </w:r>
            <w:r>
              <w:rPr>
                <w:noProof/>
                <w:webHidden/>
              </w:rPr>
            </w:r>
            <w:r>
              <w:rPr>
                <w:noProof/>
                <w:webHidden/>
              </w:rPr>
              <w:fldChar w:fldCharType="separate"/>
            </w:r>
            <w:r w:rsidR="008B0756">
              <w:rPr>
                <w:noProof/>
                <w:webHidden/>
              </w:rPr>
              <w:t>40</w:t>
            </w:r>
            <w:r>
              <w:rPr>
                <w:noProof/>
                <w:webHidden/>
              </w:rPr>
              <w:fldChar w:fldCharType="end"/>
            </w:r>
          </w:hyperlink>
        </w:p>
        <w:p w14:paraId="70D524FC" w14:textId="16444217" w:rsidR="002C1D10" w:rsidRDefault="002C1D10">
          <w:pPr>
            <w:pStyle w:val="TOC2"/>
            <w:tabs>
              <w:tab w:val="left" w:pos="720"/>
              <w:tab w:val="right" w:leader="dot" w:pos="10790"/>
            </w:tabs>
            <w:rPr>
              <w:rFonts w:asciiTheme="minorHAnsi" w:hAnsiTheme="minorHAnsi"/>
              <w:noProof/>
              <w:sz w:val="22"/>
              <w:szCs w:val="22"/>
              <w:lang w:eastAsia="en-CA"/>
            </w:rPr>
          </w:pPr>
          <w:hyperlink w:anchor="_Toc448600318" w:history="1">
            <w:r w:rsidRPr="00D0761F">
              <w:rPr>
                <w:rStyle w:val="Hyperlink"/>
                <w:noProof/>
              </w:rPr>
              <w:t>2.</w:t>
            </w:r>
            <w:r>
              <w:rPr>
                <w:rFonts w:asciiTheme="minorHAnsi" w:hAnsiTheme="minorHAnsi"/>
                <w:noProof/>
                <w:sz w:val="22"/>
                <w:szCs w:val="22"/>
                <w:lang w:eastAsia="en-CA"/>
              </w:rPr>
              <w:tab/>
            </w:r>
            <w:r w:rsidRPr="00D0761F">
              <w:rPr>
                <w:rStyle w:val="Hyperlink"/>
                <w:noProof/>
              </w:rPr>
              <w:t>The Expectation Interest</w:t>
            </w:r>
            <w:r>
              <w:rPr>
                <w:noProof/>
                <w:webHidden/>
              </w:rPr>
              <w:tab/>
            </w:r>
            <w:r>
              <w:rPr>
                <w:noProof/>
                <w:webHidden/>
              </w:rPr>
              <w:fldChar w:fldCharType="begin"/>
            </w:r>
            <w:r>
              <w:rPr>
                <w:noProof/>
                <w:webHidden/>
              </w:rPr>
              <w:instrText xml:space="preserve"> PAGEREF _Toc448600318 \h </w:instrText>
            </w:r>
            <w:r>
              <w:rPr>
                <w:noProof/>
                <w:webHidden/>
              </w:rPr>
            </w:r>
            <w:r>
              <w:rPr>
                <w:noProof/>
                <w:webHidden/>
              </w:rPr>
              <w:fldChar w:fldCharType="separate"/>
            </w:r>
            <w:r w:rsidR="008B0756">
              <w:rPr>
                <w:noProof/>
                <w:webHidden/>
              </w:rPr>
              <w:t>41</w:t>
            </w:r>
            <w:r>
              <w:rPr>
                <w:noProof/>
                <w:webHidden/>
              </w:rPr>
              <w:fldChar w:fldCharType="end"/>
            </w:r>
          </w:hyperlink>
        </w:p>
        <w:p w14:paraId="3BF8D640" w14:textId="77101B0F" w:rsidR="002C1D10" w:rsidRDefault="002C1D10">
          <w:pPr>
            <w:pStyle w:val="TOC2"/>
            <w:tabs>
              <w:tab w:val="left" w:pos="720"/>
              <w:tab w:val="right" w:leader="dot" w:pos="10790"/>
            </w:tabs>
            <w:rPr>
              <w:rFonts w:asciiTheme="minorHAnsi" w:hAnsiTheme="minorHAnsi"/>
              <w:noProof/>
              <w:sz w:val="22"/>
              <w:szCs w:val="22"/>
              <w:lang w:eastAsia="en-CA"/>
            </w:rPr>
          </w:pPr>
          <w:hyperlink w:anchor="_Toc448600319" w:history="1">
            <w:r w:rsidRPr="00D0761F">
              <w:rPr>
                <w:rStyle w:val="Hyperlink"/>
                <w:noProof/>
              </w:rPr>
              <w:t>3.</w:t>
            </w:r>
            <w:r>
              <w:rPr>
                <w:rFonts w:asciiTheme="minorHAnsi" w:hAnsiTheme="minorHAnsi"/>
                <w:noProof/>
                <w:sz w:val="22"/>
                <w:szCs w:val="22"/>
                <w:lang w:eastAsia="en-CA"/>
              </w:rPr>
              <w:tab/>
            </w:r>
            <w:r w:rsidRPr="00D0761F">
              <w:rPr>
                <w:rStyle w:val="Hyperlink"/>
                <w:noProof/>
              </w:rPr>
              <w:t>The Reliance Interest</w:t>
            </w:r>
            <w:r>
              <w:rPr>
                <w:noProof/>
                <w:webHidden/>
              </w:rPr>
              <w:tab/>
            </w:r>
            <w:r>
              <w:rPr>
                <w:noProof/>
                <w:webHidden/>
              </w:rPr>
              <w:fldChar w:fldCharType="begin"/>
            </w:r>
            <w:r>
              <w:rPr>
                <w:noProof/>
                <w:webHidden/>
              </w:rPr>
              <w:instrText xml:space="preserve"> PAGEREF _Toc448600319 \h </w:instrText>
            </w:r>
            <w:r>
              <w:rPr>
                <w:noProof/>
                <w:webHidden/>
              </w:rPr>
            </w:r>
            <w:r>
              <w:rPr>
                <w:noProof/>
                <w:webHidden/>
              </w:rPr>
              <w:fldChar w:fldCharType="separate"/>
            </w:r>
            <w:r w:rsidR="008B0756">
              <w:rPr>
                <w:noProof/>
                <w:webHidden/>
              </w:rPr>
              <w:t>41</w:t>
            </w:r>
            <w:r>
              <w:rPr>
                <w:noProof/>
                <w:webHidden/>
              </w:rPr>
              <w:fldChar w:fldCharType="end"/>
            </w:r>
          </w:hyperlink>
        </w:p>
        <w:p w14:paraId="54403515" w14:textId="3924DCD4" w:rsidR="002C1D10" w:rsidRDefault="002C1D10">
          <w:pPr>
            <w:pStyle w:val="TOC4"/>
            <w:tabs>
              <w:tab w:val="right" w:leader="dot" w:pos="10790"/>
            </w:tabs>
            <w:rPr>
              <w:rFonts w:asciiTheme="minorHAnsi" w:hAnsiTheme="minorHAnsi"/>
              <w:noProof/>
              <w:sz w:val="22"/>
              <w:szCs w:val="22"/>
              <w:lang w:eastAsia="en-CA"/>
            </w:rPr>
          </w:pPr>
          <w:hyperlink w:anchor="_Toc448600320" w:history="1">
            <w:r w:rsidRPr="00D0761F">
              <w:rPr>
                <w:rStyle w:val="Hyperlink"/>
                <w:noProof/>
              </w:rPr>
              <w:t>McRae v CDC 1951 Aus HC</w:t>
            </w:r>
            <w:r>
              <w:rPr>
                <w:noProof/>
                <w:webHidden/>
              </w:rPr>
              <w:tab/>
            </w:r>
            <w:r>
              <w:rPr>
                <w:noProof/>
                <w:webHidden/>
              </w:rPr>
              <w:fldChar w:fldCharType="begin"/>
            </w:r>
            <w:r>
              <w:rPr>
                <w:noProof/>
                <w:webHidden/>
              </w:rPr>
              <w:instrText xml:space="preserve"> PAGEREF _Toc448600320 \h </w:instrText>
            </w:r>
            <w:r>
              <w:rPr>
                <w:noProof/>
                <w:webHidden/>
              </w:rPr>
            </w:r>
            <w:r>
              <w:rPr>
                <w:noProof/>
                <w:webHidden/>
              </w:rPr>
              <w:fldChar w:fldCharType="separate"/>
            </w:r>
            <w:r w:rsidR="008B0756">
              <w:rPr>
                <w:noProof/>
                <w:webHidden/>
              </w:rPr>
              <w:t>41</w:t>
            </w:r>
            <w:r>
              <w:rPr>
                <w:noProof/>
                <w:webHidden/>
              </w:rPr>
              <w:fldChar w:fldCharType="end"/>
            </w:r>
          </w:hyperlink>
        </w:p>
        <w:p w14:paraId="3E414CAF" w14:textId="4FAD0254" w:rsidR="002C1D10" w:rsidRDefault="002C1D10">
          <w:pPr>
            <w:pStyle w:val="TOC4"/>
            <w:tabs>
              <w:tab w:val="right" w:leader="dot" w:pos="10790"/>
            </w:tabs>
            <w:rPr>
              <w:rFonts w:asciiTheme="minorHAnsi" w:hAnsiTheme="minorHAnsi"/>
              <w:noProof/>
              <w:sz w:val="22"/>
              <w:szCs w:val="22"/>
              <w:lang w:eastAsia="en-CA"/>
            </w:rPr>
          </w:pPr>
          <w:hyperlink w:anchor="_Toc448600321" w:history="1">
            <w:r w:rsidRPr="00D0761F">
              <w:rPr>
                <w:rStyle w:val="Hyperlink"/>
                <w:noProof/>
              </w:rPr>
              <w:t xml:space="preserve">Sunshine Vacation Villas v The Bay 1984 BCCA </w:t>
            </w:r>
            <w:r w:rsidRPr="00D0761F">
              <w:rPr>
                <w:rStyle w:val="Hyperlink"/>
                <w:b/>
                <w:noProof/>
              </w:rPr>
              <w:t xml:space="preserve">R: </w:t>
            </w:r>
            <w:r w:rsidRPr="00D0761F">
              <w:rPr>
                <w:rStyle w:val="Hyperlink"/>
                <w:noProof/>
              </w:rPr>
              <w:t>When both expectation and reliance interests are available on the facts P can choose whichever is larger. Where one is more speculative, then the other will be awarded.</w:t>
            </w:r>
            <w:r>
              <w:rPr>
                <w:noProof/>
                <w:webHidden/>
              </w:rPr>
              <w:tab/>
            </w:r>
            <w:r>
              <w:rPr>
                <w:noProof/>
                <w:webHidden/>
              </w:rPr>
              <w:fldChar w:fldCharType="begin"/>
            </w:r>
            <w:r>
              <w:rPr>
                <w:noProof/>
                <w:webHidden/>
              </w:rPr>
              <w:instrText xml:space="preserve"> PAGEREF _Toc448600321 \h </w:instrText>
            </w:r>
            <w:r>
              <w:rPr>
                <w:noProof/>
                <w:webHidden/>
              </w:rPr>
            </w:r>
            <w:r>
              <w:rPr>
                <w:noProof/>
                <w:webHidden/>
              </w:rPr>
              <w:fldChar w:fldCharType="separate"/>
            </w:r>
            <w:r w:rsidR="008B0756">
              <w:rPr>
                <w:noProof/>
                <w:webHidden/>
              </w:rPr>
              <w:t>41</w:t>
            </w:r>
            <w:r>
              <w:rPr>
                <w:noProof/>
                <w:webHidden/>
              </w:rPr>
              <w:fldChar w:fldCharType="end"/>
            </w:r>
          </w:hyperlink>
        </w:p>
        <w:p w14:paraId="6A27982F" w14:textId="02318C42" w:rsidR="002C1D10" w:rsidRDefault="002C1D10">
          <w:pPr>
            <w:pStyle w:val="TOC2"/>
            <w:tabs>
              <w:tab w:val="left" w:pos="720"/>
              <w:tab w:val="right" w:leader="dot" w:pos="10790"/>
            </w:tabs>
            <w:rPr>
              <w:rFonts w:asciiTheme="minorHAnsi" w:hAnsiTheme="minorHAnsi"/>
              <w:noProof/>
              <w:sz w:val="22"/>
              <w:szCs w:val="22"/>
              <w:lang w:eastAsia="en-CA"/>
            </w:rPr>
          </w:pPr>
          <w:hyperlink w:anchor="_Toc448600322" w:history="1">
            <w:r w:rsidRPr="00D0761F">
              <w:rPr>
                <w:rStyle w:val="Hyperlink"/>
                <w:noProof/>
              </w:rPr>
              <w:t>4.</w:t>
            </w:r>
            <w:r>
              <w:rPr>
                <w:rFonts w:asciiTheme="minorHAnsi" w:hAnsiTheme="minorHAnsi"/>
                <w:noProof/>
                <w:sz w:val="22"/>
                <w:szCs w:val="22"/>
                <w:lang w:eastAsia="en-CA"/>
              </w:rPr>
              <w:tab/>
            </w:r>
            <w:r w:rsidRPr="00D0761F">
              <w:rPr>
                <w:rStyle w:val="Hyperlink"/>
                <w:noProof/>
              </w:rPr>
              <w:t>Restitution</w:t>
            </w:r>
            <w:r>
              <w:rPr>
                <w:noProof/>
                <w:webHidden/>
              </w:rPr>
              <w:tab/>
            </w:r>
            <w:r>
              <w:rPr>
                <w:noProof/>
                <w:webHidden/>
              </w:rPr>
              <w:fldChar w:fldCharType="begin"/>
            </w:r>
            <w:r>
              <w:rPr>
                <w:noProof/>
                <w:webHidden/>
              </w:rPr>
              <w:instrText xml:space="preserve"> PAGEREF _Toc448600322 \h </w:instrText>
            </w:r>
            <w:r>
              <w:rPr>
                <w:noProof/>
                <w:webHidden/>
              </w:rPr>
            </w:r>
            <w:r>
              <w:rPr>
                <w:noProof/>
                <w:webHidden/>
              </w:rPr>
              <w:fldChar w:fldCharType="separate"/>
            </w:r>
            <w:r w:rsidR="008B0756">
              <w:rPr>
                <w:noProof/>
                <w:webHidden/>
              </w:rPr>
              <w:t>41</w:t>
            </w:r>
            <w:r>
              <w:rPr>
                <w:noProof/>
                <w:webHidden/>
              </w:rPr>
              <w:fldChar w:fldCharType="end"/>
            </w:r>
          </w:hyperlink>
        </w:p>
        <w:p w14:paraId="0C062F46" w14:textId="0FA687CF" w:rsidR="002C1D10" w:rsidRDefault="002C1D10">
          <w:pPr>
            <w:pStyle w:val="TOC4"/>
            <w:tabs>
              <w:tab w:val="right" w:leader="dot" w:pos="10790"/>
            </w:tabs>
            <w:rPr>
              <w:rFonts w:asciiTheme="minorHAnsi" w:hAnsiTheme="minorHAnsi"/>
              <w:noProof/>
              <w:sz w:val="22"/>
              <w:szCs w:val="22"/>
              <w:lang w:eastAsia="en-CA"/>
            </w:rPr>
          </w:pPr>
          <w:hyperlink w:anchor="_Toc448600323" w:history="1">
            <w:r w:rsidRPr="00D0761F">
              <w:rPr>
                <w:rStyle w:val="Hyperlink"/>
                <w:noProof/>
              </w:rPr>
              <w:t xml:space="preserve">AG v Blake 2000 HL </w:t>
            </w:r>
            <w:r w:rsidRPr="00D0761F">
              <w:rPr>
                <w:rStyle w:val="Hyperlink"/>
                <w:b/>
                <w:noProof/>
              </w:rPr>
              <w:t xml:space="preserve">R: </w:t>
            </w:r>
            <w:r w:rsidRPr="00D0761F">
              <w:rPr>
                <w:rStyle w:val="Hyperlink"/>
                <w:noProof/>
              </w:rPr>
              <w:t>Where P has a “legitimate interest” in preventing D from making a profit, they may be awarded damages on restitutionary interest.</w:t>
            </w:r>
            <w:r>
              <w:rPr>
                <w:noProof/>
                <w:webHidden/>
              </w:rPr>
              <w:tab/>
            </w:r>
            <w:r>
              <w:rPr>
                <w:noProof/>
                <w:webHidden/>
              </w:rPr>
              <w:fldChar w:fldCharType="begin"/>
            </w:r>
            <w:r>
              <w:rPr>
                <w:noProof/>
                <w:webHidden/>
              </w:rPr>
              <w:instrText xml:space="preserve"> PAGEREF _Toc448600323 \h </w:instrText>
            </w:r>
            <w:r>
              <w:rPr>
                <w:noProof/>
                <w:webHidden/>
              </w:rPr>
            </w:r>
            <w:r>
              <w:rPr>
                <w:noProof/>
                <w:webHidden/>
              </w:rPr>
              <w:fldChar w:fldCharType="separate"/>
            </w:r>
            <w:r w:rsidR="008B0756">
              <w:rPr>
                <w:noProof/>
                <w:webHidden/>
              </w:rPr>
              <w:t>41</w:t>
            </w:r>
            <w:r>
              <w:rPr>
                <w:noProof/>
                <w:webHidden/>
              </w:rPr>
              <w:fldChar w:fldCharType="end"/>
            </w:r>
          </w:hyperlink>
        </w:p>
        <w:p w14:paraId="64504EFE" w14:textId="6A98A2F8" w:rsidR="002C1D10" w:rsidRDefault="002C1D10">
          <w:pPr>
            <w:pStyle w:val="TOC1"/>
            <w:tabs>
              <w:tab w:val="left" w:pos="480"/>
            </w:tabs>
            <w:rPr>
              <w:rFonts w:asciiTheme="minorHAnsi" w:hAnsiTheme="minorHAnsi"/>
              <w:sz w:val="22"/>
              <w:szCs w:val="22"/>
              <w:lang w:eastAsia="en-CA"/>
            </w:rPr>
          </w:pPr>
          <w:hyperlink w:anchor="_Toc448600324" w:history="1">
            <w:r w:rsidRPr="00D0761F">
              <w:rPr>
                <w:rStyle w:val="Hyperlink"/>
              </w:rPr>
              <w:t>B.</w:t>
            </w:r>
            <w:r>
              <w:rPr>
                <w:rFonts w:asciiTheme="minorHAnsi" w:hAnsiTheme="minorHAnsi"/>
                <w:sz w:val="22"/>
                <w:szCs w:val="22"/>
                <w:lang w:eastAsia="en-CA"/>
              </w:rPr>
              <w:tab/>
            </w:r>
            <w:r w:rsidRPr="00D0761F">
              <w:rPr>
                <w:rStyle w:val="Hyperlink"/>
              </w:rPr>
              <w:t>Damages – Quantification Problems</w:t>
            </w:r>
            <w:r>
              <w:rPr>
                <w:webHidden/>
              </w:rPr>
              <w:tab/>
            </w:r>
            <w:r>
              <w:rPr>
                <w:webHidden/>
              </w:rPr>
              <w:fldChar w:fldCharType="begin"/>
            </w:r>
            <w:r>
              <w:rPr>
                <w:webHidden/>
              </w:rPr>
              <w:instrText xml:space="preserve"> PAGEREF _Toc448600324 \h </w:instrText>
            </w:r>
            <w:r>
              <w:rPr>
                <w:webHidden/>
              </w:rPr>
            </w:r>
            <w:r>
              <w:rPr>
                <w:webHidden/>
              </w:rPr>
              <w:fldChar w:fldCharType="separate"/>
            </w:r>
            <w:r w:rsidR="008B0756">
              <w:rPr>
                <w:webHidden/>
              </w:rPr>
              <w:t>42</w:t>
            </w:r>
            <w:r>
              <w:rPr>
                <w:webHidden/>
              </w:rPr>
              <w:fldChar w:fldCharType="end"/>
            </w:r>
          </w:hyperlink>
        </w:p>
        <w:p w14:paraId="77F359CF" w14:textId="292AB7E5" w:rsidR="002C1D10" w:rsidRDefault="002C1D10">
          <w:pPr>
            <w:pStyle w:val="TOC4"/>
            <w:tabs>
              <w:tab w:val="right" w:leader="dot" w:pos="10790"/>
            </w:tabs>
            <w:rPr>
              <w:rFonts w:asciiTheme="minorHAnsi" w:hAnsiTheme="minorHAnsi"/>
              <w:noProof/>
              <w:sz w:val="22"/>
              <w:szCs w:val="22"/>
              <w:lang w:eastAsia="en-CA"/>
            </w:rPr>
          </w:pPr>
          <w:hyperlink w:anchor="_Toc448600325" w:history="1">
            <w:r w:rsidRPr="00D0761F">
              <w:rPr>
                <w:rStyle w:val="Hyperlink"/>
                <w:noProof/>
              </w:rPr>
              <w:t xml:space="preserve">Chaplin v Hicks </w:t>
            </w:r>
            <w:r w:rsidRPr="00D0761F">
              <w:rPr>
                <w:rStyle w:val="Hyperlink"/>
                <w:rFonts w:eastAsia="Times New Roman" w:cs="Times New Roman"/>
                <w:noProof/>
              </w:rPr>
              <w:t>1911 Eng CA</w:t>
            </w:r>
            <w:r>
              <w:rPr>
                <w:noProof/>
                <w:webHidden/>
              </w:rPr>
              <w:tab/>
            </w:r>
            <w:r>
              <w:rPr>
                <w:noProof/>
                <w:webHidden/>
              </w:rPr>
              <w:fldChar w:fldCharType="begin"/>
            </w:r>
            <w:r>
              <w:rPr>
                <w:noProof/>
                <w:webHidden/>
              </w:rPr>
              <w:instrText xml:space="preserve"> PAGEREF _Toc448600325 \h </w:instrText>
            </w:r>
            <w:r>
              <w:rPr>
                <w:noProof/>
                <w:webHidden/>
              </w:rPr>
            </w:r>
            <w:r>
              <w:rPr>
                <w:noProof/>
                <w:webHidden/>
              </w:rPr>
              <w:fldChar w:fldCharType="separate"/>
            </w:r>
            <w:r w:rsidR="008B0756">
              <w:rPr>
                <w:noProof/>
                <w:webHidden/>
              </w:rPr>
              <w:t>42</w:t>
            </w:r>
            <w:r>
              <w:rPr>
                <w:noProof/>
                <w:webHidden/>
              </w:rPr>
              <w:fldChar w:fldCharType="end"/>
            </w:r>
          </w:hyperlink>
        </w:p>
        <w:p w14:paraId="4DC95DD9" w14:textId="5FE6D633" w:rsidR="002C1D10" w:rsidRDefault="002C1D10">
          <w:pPr>
            <w:pStyle w:val="TOC4"/>
            <w:tabs>
              <w:tab w:val="right" w:leader="dot" w:pos="10790"/>
            </w:tabs>
            <w:rPr>
              <w:rFonts w:asciiTheme="minorHAnsi" w:hAnsiTheme="minorHAnsi"/>
              <w:noProof/>
              <w:sz w:val="22"/>
              <w:szCs w:val="22"/>
              <w:lang w:eastAsia="en-CA"/>
            </w:rPr>
          </w:pPr>
          <w:hyperlink w:anchor="_Toc448600326" w:history="1">
            <w:r w:rsidRPr="00D0761F">
              <w:rPr>
                <w:rStyle w:val="Hyperlink"/>
                <w:noProof/>
              </w:rPr>
              <w:t>Groves v John Wunder</w:t>
            </w:r>
            <w:r>
              <w:rPr>
                <w:noProof/>
                <w:webHidden/>
              </w:rPr>
              <w:tab/>
            </w:r>
            <w:r>
              <w:rPr>
                <w:noProof/>
                <w:webHidden/>
              </w:rPr>
              <w:fldChar w:fldCharType="begin"/>
            </w:r>
            <w:r>
              <w:rPr>
                <w:noProof/>
                <w:webHidden/>
              </w:rPr>
              <w:instrText xml:space="preserve"> PAGEREF _Toc448600326 \h </w:instrText>
            </w:r>
            <w:r>
              <w:rPr>
                <w:noProof/>
                <w:webHidden/>
              </w:rPr>
            </w:r>
            <w:r>
              <w:rPr>
                <w:noProof/>
                <w:webHidden/>
              </w:rPr>
              <w:fldChar w:fldCharType="separate"/>
            </w:r>
            <w:r w:rsidR="008B0756">
              <w:rPr>
                <w:noProof/>
                <w:webHidden/>
              </w:rPr>
              <w:t>42</w:t>
            </w:r>
            <w:r>
              <w:rPr>
                <w:noProof/>
                <w:webHidden/>
              </w:rPr>
              <w:fldChar w:fldCharType="end"/>
            </w:r>
          </w:hyperlink>
        </w:p>
        <w:p w14:paraId="41222D37" w14:textId="5E76F414" w:rsidR="002C1D10" w:rsidRDefault="002C1D10">
          <w:pPr>
            <w:pStyle w:val="TOC4"/>
            <w:tabs>
              <w:tab w:val="right" w:leader="dot" w:pos="10790"/>
            </w:tabs>
            <w:rPr>
              <w:rFonts w:asciiTheme="minorHAnsi" w:hAnsiTheme="minorHAnsi"/>
              <w:noProof/>
              <w:sz w:val="22"/>
              <w:szCs w:val="22"/>
              <w:lang w:eastAsia="en-CA"/>
            </w:rPr>
          </w:pPr>
          <w:hyperlink w:anchor="_Toc448600327" w:history="1">
            <w:r w:rsidRPr="00D0761F">
              <w:rPr>
                <w:rStyle w:val="Hyperlink"/>
                <w:noProof/>
              </w:rPr>
              <w:t>Jarvis v Swans Tours</w:t>
            </w:r>
            <w:r>
              <w:rPr>
                <w:noProof/>
                <w:webHidden/>
              </w:rPr>
              <w:tab/>
            </w:r>
            <w:r>
              <w:rPr>
                <w:noProof/>
                <w:webHidden/>
              </w:rPr>
              <w:fldChar w:fldCharType="begin"/>
            </w:r>
            <w:r>
              <w:rPr>
                <w:noProof/>
                <w:webHidden/>
              </w:rPr>
              <w:instrText xml:space="preserve"> PAGEREF _Toc448600327 \h </w:instrText>
            </w:r>
            <w:r>
              <w:rPr>
                <w:noProof/>
                <w:webHidden/>
              </w:rPr>
            </w:r>
            <w:r>
              <w:rPr>
                <w:noProof/>
                <w:webHidden/>
              </w:rPr>
              <w:fldChar w:fldCharType="separate"/>
            </w:r>
            <w:r w:rsidR="008B0756">
              <w:rPr>
                <w:noProof/>
                <w:webHidden/>
              </w:rPr>
              <w:t>43</w:t>
            </w:r>
            <w:r>
              <w:rPr>
                <w:noProof/>
                <w:webHidden/>
              </w:rPr>
              <w:fldChar w:fldCharType="end"/>
            </w:r>
          </w:hyperlink>
        </w:p>
        <w:p w14:paraId="572D7996" w14:textId="54BD3908" w:rsidR="002C1D10" w:rsidRDefault="002C1D10">
          <w:pPr>
            <w:pStyle w:val="TOC1"/>
            <w:tabs>
              <w:tab w:val="left" w:pos="480"/>
            </w:tabs>
            <w:rPr>
              <w:rFonts w:asciiTheme="minorHAnsi" w:hAnsiTheme="minorHAnsi"/>
              <w:sz w:val="22"/>
              <w:szCs w:val="22"/>
              <w:lang w:eastAsia="en-CA"/>
            </w:rPr>
          </w:pPr>
          <w:hyperlink w:anchor="_Toc448600328" w:history="1">
            <w:r w:rsidRPr="00D0761F">
              <w:rPr>
                <w:rStyle w:val="Hyperlink"/>
              </w:rPr>
              <w:t>C.</w:t>
            </w:r>
            <w:r>
              <w:rPr>
                <w:rFonts w:asciiTheme="minorHAnsi" w:hAnsiTheme="minorHAnsi"/>
                <w:sz w:val="22"/>
                <w:szCs w:val="22"/>
                <w:lang w:eastAsia="en-CA"/>
              </w:rPr>
              <w:tab/>
            </w:r>
            <w:r w:rsidRPr="00D0761F">
              <w:rPr>
                <w:rStyle w:val="Hyperlink"/>
              </w:rPr>
              <w:t>Damages Remoteness</w:t>
            </w:r>
            <w:r>
              <w:rPr>
                <w:webHidden/>
              </w:rPr>
              <w:tab/>
            </w:r>
            <w:r>
              <w:rPr>
                <w:webHidden/>
              </w:rPr>
              <w:fldChar w:fldCharType="begin"/>
            </w:r>
            <w:r>
              <w:rPr>
                <w:webHidden/>
              </w:rPr>
              <w:instrText xml:space="preserve"> PAGEREF _Toc448600328 \h </w:instrText>
            </w:r>
            <w:r>
              <w:rPr>
                <w:webHidden/>
              </w:rPr>
            </w:r>
            <w:r>
              <w:rPr>
                <w:webHidden/>
              </w:rPr>
              <w:fldChar w:fldCharType="separate"/>
            </w:r>
            <w:r w:rsidR="008B0756">
              <w:rPr>
                <w:webHidden/>
              </w:rPr>
              <w:t>43</w:t>
            </w:r>
            <w:r>
              <w:rPr>
                <w:webHidden/>
              </w:rPr>
              <w:fldChar w:fldCharType="end"/>
            </w:r>
          </w:hyperlink>
        </w:p>
        <w:p w14:paraId="069E4AD5" w14:textId="46A45A37" w:rsidR="002C1D10" w:rsidRDefault="002C1D10">
          <w:pPr>
            <w:pStyle w:val="TOC4"/>
            <w:tabs>
              <w:tab w:val="right" w:leader="dot" w:pos="10790"/>
            </w:tabs>
            <w:rPr>
              <w:rFonts w:asciiTheme="minorHAnsi" w:hAnsiTheme="minorHAnsi"/>
              <w:noProof/>
              <w:sz w:val="22"/>
              <w:szCs w:val="22"/>
              <w:lang w:eastAsia="en-CA"/>
            </w:rPr>
          </w:pPr>
          <w:hyperlink w:anchor="_Toc448600329" w:history="1">
            <w:r w:rsidRPr="00D0761F">
              <w:rPr>
                <w:rStyle w:val="Hyperlink"/>
                <w:noProof/>
              </w:rPr>
              <w:t>Hadley v Baxendale</w:t>
            </w:r>
            <w:r>
              <w:rPr>
                <w:noProof/>
                <w:webHidden/>
              </w:rPr>
              <w:tab/>
            </w:r>
            <w:r>
              <w:rPr>
                <w:noProof/>
                <w:webHidden/>
              </w:rPr>
              <w:fldChar w:fldCharType="begin"/>
            </w:r>
            <w:r>
              <w:rPr>
                <w:noProof/>
                <w:webHidden/>
              </w:rPr>
              <w:instrText xml:space="preserve"> PAGEREF _Toc448600329 \h </w:instrText>
            </w:r>
            <w:r>
              <w:rPr>
                <w:noProof/>
                <w:webHidden/>
              </w:rPr>
            </w:r>
            <w:r>
              <w:rPr>
                <w:noProof/>
                <w:webHidden/>
              </w:rPr>
              <w:fldChar w:fldCharType="separate"/>
            </w:r>
            <w:r w:rsidR="008B0756">
              <w:rPr>
                <w:noProof/>
                <w:webHidden/>
              </w:rPr>
              <w:t>43</w:t>
            </w:r>
            <w:r>
              <w:rPr>
                <w:noProof/>
                <w:webHidden/>
              </w:rPr>
              <w:fldChar w:fldCharType="end"/>
            </w:r>
          </w:hyperlink>
        </w:p>
        <w:p w14:paraId="01A990F8" w14:textId="073AC946" w:rsidR="002C1D10" w:rsidRDefault="002C1D10">
          <w:pPr>
            <w:pStyle w:val="TOC4"/>
            <w:tabs>
              <w:tab w:val="right" w:leader="dot" w:pos="10790"/>
            </w:tabs>
            <w:rPr>
              <w:rFonts w:asciiTheme="minorHAnsi" w:hAnsiTheme="minorHAnsi"/>
              <w:noProof/>
              <w:sz w:val="22"/>
              <w:szCs w:val="22"/>
              <w:lang w:eastAsia="en-CA"/>
            </w:rPr>
          </w:pPr>
          <w:hyperlink w:anchor="_Toc448600330" w:history="1">
            <w:r w:rsidRPr="00D0761F">
              <w:rPr>
                <w:rStyle w:val="Hyperlink"/>
                <w:noProof/>
              </w:rPr>
              <w:t>Victoria Laundry v Newman</w:t>
            </w:r>
            <w:r>
              <w:rPr>
                <w:noProof/>
                <w:webHidden/>
              </w:rPr>
              <w:tab/>
            </w:r>
            <w:r>
              <w:rPr>
                <w:noProof/>
                <w:webHidden/>
              </w:rPr>
              <w:fldChar w:fldCharType="begin"/>
            </w:r>
            <w:r>
              <w:rPr>
                <w:noProof/>
                <w:webHidden/>
              </w:rPr>
              <w:instrText xml:space="preserve"> PAGEREF _Toc448600330 \h </w:instrText>
            </w:r>
            <w:r>
              <w:rPr>
                <w:noProof/>
                <w:webHidden/>
              </w:rPr>
            </w:r>
            <w:r>
              <w:rPr>
                <w:noProof/>
                <w:webHidden/>
              </w:rPr>
              <w:fldChar w:fldCharType="separate"/>
            </w:r>
            <w:r w:rsidR="008B0756">
              <w:rPr>
                <w:noProof/>
                <w:webHidden/>
              </w:rPr>
              <w:t>43</w:t>
            </w:r>
            <w:r>
              <w:rPr>
                <w:noProof/>
                <w:webHidden/>
              </w:rPr>
              <w:fldChar w:fldCharType="end"/>
            </w:r>
          </w:hyperlink>
        </w:p>
        <w:p w14:paraId="612B276C" w14:textId="6FCA059F" w:rsidR="002C1D10" w:rsidRDefault="002C1D10">
          <w:pPr>
            <w:pStyle w:val="TOC4"/>
            <w:tabs>
              <w:tab w:val="right" w:leader="dot" w:pos="10790"/>
            </w:tabs>
            <w:rPr>
              <w:rFonts w:asciiTheme="minorHAnsi" w:hAnsiTheme="minorHAnsi"/>
              <w:noProof/>
              <w:sz w:val="22"/>
              <w:szCs w:val="22"/>
              <w:lang w:eastAsia="en-CA"/>
            </w:rPr>
          </w:pPr>
          <w:hyperlink w:anchor="_Toc448600331" w:history="1">
            <w:r w:rsidRPr="00D0761F">
              <w:rPr>
                <w:rStyle w:val="Hyperlink"/>
                <w:noProof/>
              </w:rPr>
              <w:t>Koufus v Czarnikow (The Heron II)</w:t>
            </w:r>
            <w:r>
              <w:rPr>
                <w:noProof/>
                <w:webHidden/>
              </w:rPr>
              <w:tab/>
            </w:r>
            <w:r>
              <w:rPr>
                <w:noProof/>
                <w:webHidden/>
              </w:rPr>
              <w:fldChar w:fldCharType="begin"/>
            </w:r>
            <w:r>
              <w:rPr>
                <w:noProof/>
                <w:webHidden/>
              </w:rPr>
              <w:instrText xml:space="preserve"> PAGEREF _Toc448600331 \h </w:instrText>
            </w:r>
            <w:r>
              <w:rPr>
                <w:noProof/>
                <w:webHidden/>
              </w:rPr>
            </w:r>
            <w:r>
              <w:rPr>
                <w:noProof/>
                <w:webHidden/>
              </w:rPr>
              <w:fldChar w:fldCharType="separate"/>
            </w:r>
            <w:r w:rsidR="008B0756">
              <w:rPr>
                <w:noProof/>
                <w:webHidden/>
              </w:rPr>
              <w:t>44</w:t>
            </w:r>
            <w:r>
              <w:rPr>
                <w:noProof/>
                <w:webHidden/>
              </w:rPr>
              <w:fldChar w:fldCharType="end"/>
            </w:r>
          </w:hyperlink>
        </w:p>
        <w:p w14:paraId="4F945651" w14:textId="12DD8461" w:rsidR="002C1D10" w:rsidRDefault="002C1D10">
          <w:pPr>
            <w:pStyle w:val="TOC1"/>
            <w:tabs>
              <w:tab w:val="left" w:pos="480"/>
            </w:tabs>
            <w:rPr>
              <w:rFonts w:asciiTheme="minorHAnsi" w:hAnsiTheme="minorHAnsi"/>
              <w:sz w:val="22"/>
              <w:szCs w:val="22"/>
              <w:lang w:eastAsia="en-CA"/>
            </w:rPr>
          </w:pPr>
          <w:hyperlink w:anchor="_Toc448600332" w:history="1">
            <w:r w:rsidRPr="00D0761F">
              <w:rPr>
                <w:rStyle w:val="Hyperlink"/>
              </w:rPr>
              <w:t>D.</w:t>
            </w:r>
            <w:r>
              <w:rPr>
                <w:rFonts w:asciiTheme="minorHAnsi" w:hAnsiTheme="minorHAnsi"/>
                <w:sz w:val="22"/>
                <w:szCs w:val="22"/>
                <w:lang w:eastAsia="en-CA"/>
              </w:rPr>
              <w:tab/>
            </w:r>
            <w:r w:rsidRPr="00D0761F">
              <w:rPr>
                <w:rStyle w:val="Hyperlink"/>
              </w:rPr>
              <w:t>Damages – Mitigation</w:t>
            </w:r>
            <w:r>
              <w:rPr>
                <w:webHidden/>
              </w:rPr>
              <w:tab/>
            </w:r>
            <w:r>
              <w:rPr>
                <w:webHidden/>
              </w:rPr>
              <w:fldChar w:fldCharType="begin"/>
            </w:r>
            <w:r>
              <w:rPr>
                <w:webHidden/>
              </w:rPr>
              <w:instrText xml:space="preserve"> PAGEREF _Toc448600332 \h </w:instrText>
            </w:r>
            <w:r>
              <w:rPr>
                <w:webHidden/>
              </w:rPr>
            </w:r>
            <w:r>
              <w:rPr>
                <w:webHidden/>
              </w:rPr>
              <w:fldChar w:fldCharType="separate"/>
            </w:r>
            <w:r w:rsidR="008B0756">
              <w:rPr>
                <w:webHidden/>
              </w:rPr>
              <w:t>44</w:t>
            </w:r>
            <w:r>
              <w:rPr>
                <w:webHidden/>
              </w:rPr>
              <w:fldChar w:fldCharType="end"/>
            </w:r>
          </w:hyperlink>
        </w:p>
        <w:p w14:paraId="08C03EF1" w14:textId="5849AC23" w:rsidR="002C1D10" w:rsidRDefault="002C1D10">
          <w:pPr>
            <w:pStyle w:val="TOC4"/>
            <w:tabs>
              <w:tab w:val="right" w:leader="dot" w:pos="10790"/>
            </w:tabs>
            <w:rPr>
              <w:rFonts w:asciiTheme="minorHAnsi" w:hAnsiTheme="minorHAnsi"/>
              <w:noProof/>
              <w:sz w:val="22"/>
              <w:szCs w:val="22"/>
              <w:lang w:eastAsia="en-CA"/>
            </w:rPr>
          </w:pPr>
          <w:hyperlink w:anchor="_Toc448600333" w:history="1">
            <w:r w:rsidRPr="00D0761F">
              <w:rPr>
                <w:rStyle w:val="Hyperlink"/>
                <w:noProof/>
              </w:rPr>
              <w:t>Southcott Estates v Toronto Catholic District School Board</w:t>
            </w:r>
            <w:r>
              <w:rPr>
                <w:noProof/>
                <w:webHidden/>
              </w:rPr>
              <w:tab/>
            </w:r>
            <w:r>
              <w:rPr>
                <w:noProof/>
                <w:webHidden/>
              </w:rPr>
              <w:fldChar w:fldCharType="begin"/>
            </w:r>
            <w:r>
              <w:rPr>
                <w:noProof/>
                <w:webHidden/>
              </w:rPr>
              <w:instrText xml:space="preserve"> PAGEREF _Toc448600333 \h </w:instrText>
            </w:r>
            <w:r>
              <w:rPr>
                <w:noProof/>
                <w:webHidden/>
              </w:rPr>
            </w:r>
            <w:r>
              <w:rPr>
                <w:noProof/>
                <w:webHidden/>
              </w:rPr>
              <w:fldChar w:fldCharType="separate"/>
            </w:r>
            <w:r w:rsidR="008B0756">
              <w:rPr>
                <w:noProof/>
                <w:webHidden/>
              </w:rPr>
              <w:t>44</w:t>
            </w:r>
            <w:r>
              <w:rPr>
                <w:noProof/>
                <w:webHidden/>
              </w:rPr>
              <w:fldChar w:fldCharType="end"/>
            </w:r>
          </w:hyperlink>
        </w:p>
        <w:p w14:paraId="523B4B0A" w14:textId="2E548C81" w:rsidR="002C1D10" w:rsidRDefault="002C1D10">
          <w:pPr>
            <w:pStyle w:val="TOC1"/>
            <w:tabs>
              <w:tab w:val="left" w:pos="480"/>
            </w:tabs>
            <w:rPr>
              <w:rFonts w:asciiTheme="minorHAnsi" w:hAnsiTheme="minorHAnsi"/>
              <w:sz w:val="22"/>
              <w:szCs w:val="22"/>
              <w:lang w:eastAsia="en-CA"/>
            </w:rPr>
          </w:pPr>
          <w:hyperlink w:anchor="_Toc448600334" w:history="1">
            <w:r w:rsidRPr="00D0761F">
              <w:rPr>
                <w:rStyle w:val="Hyperlink"/>
              </w:rPr>
              <w:t>E.</w:t>
            </w:r>
            <w:r>
              <w:rPr>
                <w:rFonts w:asciiTheme="minorHAnsi" w:hAnsiTheme="minorHAnsi"/>
                <w:sz w:val="22"/>
                <w:szCs w:val="22"/>
                <w:lang w:eastAsia="en-CA"/>
              </w:rPr>
              <w:tab/>
            </w:r>
            <w:r w:rsidRPr="00D0761F">
              <w:rPr>
                <w:rStyle w:val="Hyperlink"/>
              </w:rPr>
              <w:t>Time of measurement of damages</w:t>
            </w:r>
            <w:r>
              <w:rPr>
                <w:webHidden/>
              </w:rPr>
              <w:tab/>
            </w:r>
            <w:r>
              <w:rPr>
                <w:webHidden/>
              </w:rPr>
              <w:fldChar w:fldCharType="begin"/>
            </w:r>
            <w:r>
              <w:rPr>
                <w:webHidden/>
              </w:rPr>
              <w:instrText xml:space="preserve"> PAGEREF _Toc448600334 \h </w:instrText>
            </w:r>
            <w:r>
              <w:rPr>
                <w:webHidden/>
              </w:rPr>
            </w:r>
            <w:r>
              <w:rPr>
                <w:webHidden/>
              </w:rPr>
              <w:fldChar w:fldCharType="separate"/>
            </w:r>
            <w:r w:rsidR="008B0756">
              <w:rPr>
                <w:webHidden/>
              </w:rPr>
              <w:t>44</w:t>
            </w:r>
            <w:r>
              <w:rPr>
                <w:webHidden/>
              </w:rPr>
              <w:fldChar w:fldCharType="end"/>
            </w:r>
          </w:hyperlink>
        </w:p>
        <w:p w14:paraId="47BA8DE8" w14:textId="797C2ED0" w:rsidR="002C1D10" w:rsidRDefault="002C1D10">
          <w:pPr>
            <w:pStyle w:val="TOC4"/>
            <w:tabs>
              <w:tab w:val="right" w:leader="dot" w:pos="10790"/>
            </w:tabs>
            <w:rPr>
              <w:rFonts w:asciiTheme="minorHAnsi" w:hAnsiTheme="minorHAnsi"/>
              <w:noProof/>
              <w:sz w:val="22"/>
              <w:szCs w:val="22"/>
              <w:lang w:eastAsia="en-CA"/>
            </w:rPr>
          </w:pPr>
          <w:hyperlink w:anchor="_Toc448600335" w:history="1">
            <w:r w:rsidRPr="00D0761F">
              <w:rPr>
                <w:rStyle w:val="Hyperlink"/>
                <w:noProof/>
              </w:rPr>
              <w:t>Semelhago v Paramadevan</w:t>
            </w:r>
            <w:r>
              <w:rPr>
                <w:noProof/>
                <w:webHidden/>
              </w:rPr>
              <w:tab/>
            </w:r>
            <w:r>
              <w:rPr>
                <w:noProof/>
                <w:webHidden/>
              </w:rPr>
              <w:fldChar w:fldCharType="begin"/>
            </w:r>
            <w:r>
              <w:rPr>
                <w:noProof/>
                <w:webHidden/>
              </w:rPr>
              <w:instrText xml:space="preserve"> PAGEREF _Toc448600335 \h </w:instrText>
            </w:r>
            <w:r>
              <w:rPr>
                <w:noProof/>
                <w:webHidden/>
              </w:rPr>
            </w:r>
            <w:r>
              <w:rPr>
                <w:noProof/>
                <w:webHidden/>
              </w:rPr>
              <w:fldChar w:fldCharType="separate"/>
            </w:r>
            <w:r w:rsidR="008B0756">
              <w:rPr>
                <w:noProof/>
                <w:webHidden/>
              </w:rPr>
              <w:t>44</w:t>
            </w:r>
            <w:r>
              <w:rPr>
                <w:noProof/>
                <w:webHidden/>
              </w:rPr>
              <w:fldChar w:fldCharType="end"/>
            </w:r>
          </w:hyperlink>
        </w:p>
        <w:p w14:paraId="5AE2DDDD" w14:textId="6B362C23" w:rsidR="002C1D10" w:rsidRDefault="002C1D10">
          <w:pPr>
            <w:pStyle w:val="TOC1"/>
            <w:tabs>
              <w:tab w:val="left" w:pos="480"/>
            </w:tabs>
            <w:rPr>
              <w:rFonts w:asciiTheme="minorHAnsi" w:hAnsiTheme="minorHAnsi"/>
              <w:sz w:val="22"/>
              <w:szCs w:val="22"/>
              <w:lang w:eastAsia="en-CA"/>
            </w:rPr>
          </w:pPr>
          <w:hyperlink w:anchor="_Toc448600336" w:history="1">
            <w:r w:rsidRPr="00D0761F">
              <w:rPr>
                <w:rStyle w:val="Hyperlink"/>
              </w:rPr>
              <w:t>F.</w:t>
            </w:r>
            <w:r>
              <w:rPr>
                <w:rFonts w:asciiTheme="minorHAnsi" w:hAnsiTheme="minorHAnsi"/>
                <w:sz w:val="22"/>
                <w:szCs w:val="22"/>
                <w:lang w:eastAsia="en-CA"/>
              </w:rPr>
              <w:tab/>
            </w:r>
            <w:r w:rsidRPr="00D0761F">
              <w:rPr>
                <w:rStyle w:val="Hyperlink"/>
              </w:rPr>
              <w:t>Liquidated damages, deposits, and forfeitures</w:t>
            </w:r>
            <w:r>
              <w:rPr>
                <w:webHidden/>
              </w:rPr>
              <w:tab/>
            </w:r>
            <w:r>
              <w:rPr>
                <w:webHidden/>
              </w:rPr>
              <w:fldChar w:fldCharType="begin"/>
            </w:r>
            <w:r>
              <w:rPr>
                <w:webHidden/>
              </w:rPr>
              <w:instrText xml:space="preserve"> PAGEREF _Toc448600336 \h </w:instrText>
            </w:r>
            <w:r>
              <w:rPr>
                <w:webHidden/>
              </w:rPr>
            </w:r>
            <w:r>
              <w:rPr>
                <w:webHidden/>
              </w:rPr>
              <w:fldChar w:fldCharType="separate"/>
            </w:r>
            <w:r w:rsidR="008B0756">
              <w:rPr>
                <w:webHidden/>
              </w:rPr>
              <w:t>44</w:t>
            </w:r>
            <w:r>
              <w:rPr>
                <w:webHidden/>
              </w:rPr>
              <w:fldChar w:fldCharType="end"/>
            </w:r>
          </w:hyperlink>
        </w:p>
        <w:p w14:paraId="4C66464B" w14:textId="241D9129" w:rsidR="002C1D10" w:rsidRDefault="002C1D10">
          <w:pPr>
            <w:pStyle w:val="TOC4"/>
            <w:tabs>
              <w:tab w:val="right" w:leader="dot" w:pos="10790"/>
            </w:tabs>
            <w:rPr>
              <w:rFonts w:asciiTheme="minorHAnsi" w:hAnsiTheme="minorHAnsi"/>
              <w:noProof/>
              <w:sz w:val="22"/>
              <w:szCs w:val="22"/>
              <w:lang w:eastAsia="en-CA"/>
            </w:rPr>
          </w:pPr>
          <w:hyperlink w:anchor="_Toc448600337" w:history="1">
            <w:r w:rsidRPr="00D0761F">
              <w:rPr>
                <w:rStyle w:val="Hyperlink"/>
                <w:rFonts w:eastAsia="Times New Roman" w:cs="Times New Roman"/>
                <w:noProof/>
                <w:lang w:eastAsia="en-CA"/>
              </w:rPr>
              <w:t>Shatilla v Feinstein</w:t>
            </w:r>
            <w:r>
              <w:rPr>
                <w:noProof/>
                <w:webHidden/>
              </w:rPr>
              <w:tab/>
            </w:r>
            <w:r>
              <w:rPr>
                <w:noProof/>
                <w:webHidden/>
              </w:rPr>
              <w:fldChar w:fldCharType="begin"/>
            </w:r>
            <w:r>
              <w:rPr>
                <w:noProof/>
                <w:webHidden/>
              </w:rPr>
              <w:instrText xml:space="preserve"> PAGEREF _Toc448600337 \h </w:instrText>
            </w:r>
            <w:r>
              <w:rPr>
                <w:noProof/>
                <w:webHidden/>
              </w:rPr>
            </w:r>
            <w:r>
              <w:rPr>
                <w:noProof/>
                <w:webHidden/>
              </w:rPr>
              <w:fldChar w:fldCharType="separate"/>
            </w:r>
            <w:r w:rsidR="008B0756">
              <w:rPr>
                <w:noProof/>
                <w:webHidden/>
              </w:rPr>
              <w:t>44</w:t>
            </w:r>
            <w:r>
              <w:rPr>
                <w:noProof/>
                <w:webHidden/>
              </w:rPr>
              <w:fldChar w:fldCharType="end"/>
            </w:r>
          </w:hyperlink>
        </w:p>
        <w:p w14:paraId="0AA39160" w14:textId="1D556785" w:rsidR="002C1D10" w:rsidRDefault="002C1D10">
          <w:pPr>
            <w:pStyle w:val="TOC4"/>
            <w:tabs>
              <w:tab w:val="right" w:leader="dot" w:pos="10790"/>
            </w:tabs>
            <w:rPr>
              <w:rFonts w:asciiTheme="minorHAnsi" w:hAnsiTheme="minorHAnsi"/>
              <w:noProof/>
              <w:sz w:val="22"/>
              <w:szCs w:val="22"/>
              <w:lang w:eastAsia="en-CA"/>
            </w:rPr>
          </w:pPr>
          <w:hyperlink w:anchor="_Toc448600338" w:history="1">
            <w:r w:rsidRPr="00D0761F">
              <w:rPr>
                <w:rStyle w:val="Hyperlink"/>
                <w:rFonts w:eastAsia="Times New Roman" w:cs="Times New Roman"/>
                <w:noProof/>
                <w:lang w:eastAsia="en-CA"/>
              </w:rPr>
              <w:t>H.F. Clarke Ltd v Thermidaire</w:t>
            </w:r>
            <w:r>
              <w:rPr>
                <w:noProof/>
                <w:webHidden/>
              </w:rPr>
              <w:tab/>
            </w:r>
            <w:r>
              <w:rPr>
                <w:noProof/>
                <w:webHidden/>
              </w:rPr>
              <w:fldChar w:fldCharType="begin"/>
            </w:r>
            <w:r>
              <w:rPr>
                <w:noProof/>
                <w:webHidden/>
              </w:rPr>
              <w:instrText xml:space="preserve"> PAGEREF _Toc448600338 \h </w:instrText>
            </w:r>
            <w:r>
              <w:rPr>
                <w:noProof/>
                <w:webHidden/>
              </w:rPr>
            </w:r>
            <w:r>
              <w:rPr>
                <w:noProof/>
                <w:webHidden/>
              </w:rPr>
              <w:fldChar w:fldCharType="separate"/>
            </w:r>
            <w:r w:rsidR="008B0756">
              <w:rPr>
                <w:noProof/>
                <w:webHidden/>
              </w:rPr>
              <w:t>44</w:t>
            </w:r>
            <w:r>
              <w:rPr>
                <w:noProof/>
                <w:webHidden/>
              </w:rPr>
              <w:fldChar w:fldCharType="end"/>
            </w:r>
          </w:hyperlink>
        </w:p>
        <w:p w14:paraId="400CD974" w14:textId="3DEA6390" w:rsidR="002C1D10" w:rsidRDefault="002C1D10">
          <w:pPr>
            <w:pStyle w:val="TOC4"/>
            <w:tabs>
              <w:tab w:val="right" w:leader="dot" w:pos="10790"/>
            </w:tabs>
            <w:rPr>
              <w:rFonts w:asciiTheme="minorHAnsi" w:hAnsiTheme="minorHAnsi"/>
              <w:noProof/>
              <w:sz w:val="22"/>
              <w:szCs w:val="22"/>
              <w:lang w:eastAsia="en-CA"/>
            </w:rPr>
          </w:pPr>
          <w:hyperlink w:anchor="_Toc448600339" w:history="1">
            <w:r w:rsidRPr="00D0761F">
              <w:rPr>
                <w:rStyle w:val="Hyperlink"/>
                <w:rFonts w:eastAsia="Times New Roman" w:cs="Times New Roman"/>
                <w:noProof/>
                <w:lang w:eastAsia="en-CA"/>
              </w:rPr>
              <w:t>J. G. Collins Insurance v Elsley</w:t>
            </w:r>
            <w:r>
              <w:rPr>
                <w:noProof/>
                <w:webHidden/>
              </w:rPr>
              <w:tab/>
            </w:r>
            <w:r>
              <w:rPr>
                <w:noProof/>
                <w:webHidden/>
              </w:rPr>
              <w:fldChar w:fldCharType="begin"/>
            </w:r>
            <w:r>
              <w:rPr>
                <w:noProof/>
                <w:webHidden/>
              </w:rPr>
              <w:instrText xml:space="preserve"> PAGEREF _Toc448600339 \h </w:instrText>
            </w:r>
            <w:r>
              <w:rPr>
                <w:noProof/>
                <w:webHidden/>
              </w:rPr>
            </w:r>
            <w:r>
              <w:rPr>
                <w:noProof/>
                <w:webHidden/>
              </w:rPr>
              <w:fldChar w:fldCharType="separate"/>
            </w:r>
            <w:r w:rsidR="008B0756">
              <w:rPr>
                <w:noProof/>
                <w:webHidden/>
              </w:rPr>
              <w:t>45</w:t>
            </w:r>
            <w:r>
              <w:rPr>
                <w:noProof/>
                <w:webHidden/>
              </w:rPr>
              <w:fldChar w:fldCharType="end"/>
            </w:r>
          </w:hyperlink>
        </w:p>
        <w:p w14:paraId="47FF1F37" w14:textId="1715E5B5" w:rsidR="002C1D10" w:rsidRDefault="002C1D10">
          <w:pPr>
            <w:pStyle w:val="TOC4"/>
            <w:tabs>
              <w:tab w:val="right" w:leader="dot" w:pos="10790"/>
            </w:tabs>
            <w:rPr>
              <w:rFonts w:asciiTheme="minorHAnsi" w:hAnsiTheme="minorHAnsi"/>
              <w:noProof/>
              <w:sz w:val="22"/>
              <w:szCs w:val="22"/>
              <w:lang w:eastAsia="en-CA"/>
            </w:rPr>
          </w:pPr>
          <w:hyperlink w:anchor="_Toc448600340" w:history="1">
            <w:r w:rsidRPr="00D0761F">
              <w:rPr>
                <w:rStyle w:val="Hyperlink"/>
                <w:rFonts w:eastAsia="Times New Roman" w:cs="Times New Roman"/>
                <w:noProof/>
                <w:lang w:eastAsia="en-CA"/>
              </w:rPr>
              <w:t>Stockloser v Johnson</w:t>
            </w:r>
            <w:r>
              <w:rPr>
                <w:noProof/>
                <w:webHidden/>
              </w:rPr>
              <w:tab/>
            </w:r>
            <w:r>
              <w:rPr>
                <w:noProof/>
                <w:webHidden/>
              </w:rPr>
              <w:fldChar w:fldCharType="begin"/>
            </w:r>
            <w:r>
              <w:rPr>
                <w:noProof/>
                <w:webHidden/>
              </w:rPr>
              <w:instrText xml:space="preserve"> PAGEREF _Toc448600340 \h </w:instrText>
            </w:r>
            <w:r>
              <w:rPr>
                <w:noProof/>
                <w:webHidden/>
              </w:rPr>
            </w:r>
            <w:r>
              <w:rPr>
                <w:noProof/>
                <w:webHidden/>
              </w:rPr>
              <w:fldChar w:fldCharType="separate"/>
            </w:r>
            <w:r w:rsidR="008B0756">
              <w:rPr>
                <w:noProof/>
                <w:webHidden/>
              </w:rPr>
              <w:t>45</w:t>
            </w:r>
            <w:r>
              <w:rPr>
                <w:noProof/>
                <w:webHidden/>
              </w:rPr>
              <w:fldChar w:fldCharType="end"/>
            </w:r>
          </w:hyperlink>
        </w:p>
        <w:p w14:paraId="215D6649" w14:textId="07325C55" w:rsidR="002C1D10" w:rsidRDefault="002C1D10">
          <w:pPr>
            <w:pStyle w:val="TOC1"/>
            <w:tabs>
              <w:tab w:val="left" w:pos="480"/>
            </w:tabs>
            <w:rPr>
              <w:rFonts w:asciiTheme="minorHAnsi" w:hAnsiTheme="minorHAnsi"/>
              <w:sz w:val="22"/>
              <w:szCs w:val="22"/>
              <w:lang w:eastAsia="en-CA"/>
            </w:rPr>
          </w:pPr>
          <w:hyperlink w:anchor="_Toc448600341" w:history="1">
            <w:r w:rsidRPr="00D0761F">
              <w:rPr>
                <w:rStyle w:val="Hyperlink"/>
              </w:rPr>
              <w:t>G.</w:t>
            </w:r>
            <w:r>
              <w:rPr>
                <w:rFonts w:asciiTheme="minorHAnsi" w:hAnsiTheme="minorHAnsi"/>
                <w:sz w:val="22"/>
                <w:szCs w:val="22"/>
                <w:lang w:eastAsia="en-CA"/>
              </w:rPr>
              <w:tab/>
            </w:r>
            <w:r w:rsidRPr="00D0761F">
              <w:rPr>
                <w:rStyle w:val="Hyperlink"/>
              </w:rPr>
              <w:t>Equitable Remedies</w:t>
            </w:r>
            <w:r>
              <w:rPr>
                <w:webHidden/>
              </w:rPr>
              <w:tab/>
            </w:r>
            <w:r>
              <w:rPr>
                <w:webHidden/>
              </w:rPr>
              <w:fldChar w:fldCharType="begin"/>
            </w:r>
            <w:r>
              <w:rPr>
                <w:webHidden/>
              </w:rPr>
              <w:instrText xml:space="preserve"> PAGEREF _Toc448600341 \h </w:instrText>
            </w:r>
            <w:r>
              <w:rPr>
                <w:webHidden/>
              </w:rPr>
            </w:r>
            <w:r>
              <w:rPr>
                <w:webHidden/>
              </w:rPr>
              <w:fldChar w:fldCharType="separate"/>
            </w:r>
            <w:r w:rsidR="008B0756">
              <w:rPr>
                <w:webHidden/>
              </w:rPr>
              <w:t>46</w:t>
            </w:r>
            <w:r>
              <w:rPr>
                <w:webHidden/>
              </w:rPr>
              <w:fldChar w:fldCharType="end"/>
            </w:r>
          </w:hyperlink>
        </w:p>
        <w:p w14:paraId="1729C82D" w14:textId="346849F8" w:rsidR="002C1D10" w:rsidRDefault="002C1D10">
          <w:pPr>
            <w:pStyle w:val="TOC4"/>
            <w:tabs>
              <w:tab w:val="right" w:leader="dot" w:pos="10790"/>
            </w:tabs>
            <w:rPr>
              <w:rFonts w:asciiTheme="minorHAnsi" w:hAnsiTheme="minorHAnsi"/>
              <w:noProof/>
              <w:sz w:val="22"/>
              <w:szCs w:val="22"/>
              <w:lang w:eastAsia="en-CA"/>
            </w:rPr>
          </w:pPr>
          <w:hyperlink w:anchor="_Toc448600342" w:history="1">
            <w:r w:rsidRPr="00D0761F">
              <w:rPr>
                <w:rStyle w:val="Hyperlink"/>
                <w:rFonts w:eastAsia="Times New Roman" w:cs="Times New Roman"/>
                <w:noProof/>
                <w:lang w:eastAsia="en-CA"/>
              </w:rPr>
              <w:t>John Dodge Holdings v 805062 Ontario</w:t>
            </w:r>
            <w:r>
              <w:rPr>
                <w:noProof/>
                <w:webHidden/>
              </w:rPr>
              <w:tab/>
            </w:r>
            <w:r>
              <w:rPr>
                <w:noProof/>
                <w:webHidden/>
              </w:rPr>
              <w:fldChar w:fldCharType="begin"/>
            </w:r>
            <w:r>
              <w:rPr>
                <w:noProof/>
                <w:webHidden/>
              </w:rPr>
              <w:instrText xml:space="preserve"> PAGEREF _Toc448600342 \h </w:instrText>
            </w:r>
            <w:r>
              <w:rPr>
                <w:noProof/>
                <w:webHidden/>
              </w:rPr>
            </w:r>
            <w:r>
              <w:rPr>
                <w:noProof/>
                <w:webHidden/>
              </w:rPr>
              <w:fldChar w:fldCharType="separate"/>
            </w:r>
            <w:r w:rsidR="008B0756">
              <w:rPr>
                <w:noProof/>
                <w:webHidden/>
              </w:rPr>
              <w:t>46</w:t>
            </w:r>
            <w:r>
              <w:rPr>
                <w:noProof/>
                <w:webHidden/>
              </w:rPr>
              <w:fldChar w:fldCharType="end"/>
            </w:r>
          </w:hyperlink>
        </w:p>
        <w:p w14:paraId="38F12F07" w14:textId="040CC511" w:rsidR="002C1D10" w:rsidRDefault="002C1D10">
          <w:pPr>
            <w:pStyle w:val="TOC4"/>
            <w:tabs>
              <w:tab w:val="right" w:leader="dot" w:pos="10790"/>
            </w:tabs>
            <w:rPr>
              <w:rFonts w:asciiTheme="minorHAnsi" w:hAnsiTheme="minorHAnsi"/>
              <w:noProof/>
              <w:sz w:val="22"/>
              <w:szCs w:val="22"/>
              <w:lang w:eastAsia="en-CA"/>
            </w:rPr>
          </w:pPr>
          <w:hyperlink w:anchor="_Toc448600343" w:history="1">
            <w:r w:rsidRPr="00D0761F">
              <w:rPr>
                <w:rStyle w:val="Hyperlink"/>
                <w:rFonts w:eastAsia="Times New Roman" w:cs="Times New Roman"/>
                <w:noProof/>
                <w:lang w:eastAsia="en-CA"/>
              </w:rPr>
              <w:t>Warner Bros. v Nelson</w:t>
            </w:r>
            <w:r>
              <w:rPr>
                <w:noProof/>
                <w:webHidden/>
              </w:rPr>
              <w:tab/>
            </w:r>
            <w:r>
              <w:rPr>
                <w:noProof/>
                <w:webHidden/>
              </w:rPr>
              <w:fldChar w:fldCharType="begin"/>
            </w:r>
            <w:r>
              <w:rPr>
                <w:noProof/>
                <w:webHidden/>
              </w:rPr>
              <w:instrText xml:space="preserve"> PAGEREF _Toc448600343 \h </w:instrText>
            </w:r>
            <w:r>
              <w:rPr>
                <w:noProof/>
                <w:webHidden/>
              </w:rPr>
            </w:r>
            <w:r>
              <w:rPr>
                <w:noProof/>
                <w:webHidden/>
              </w:rPr>
              <w:fldChar w:fldCharType="separate"/>
            </w:r>
            <w:r w:rsidR="008B0756">
              <w:rPr>
                <w:noProof/>
                <w:webHidden/>
              </w:rPr>
              <w:t>46</w:t>
            </w:r>
            <w:r>
              <w:rPr>
                <w:noProof/>
                <w:webHidden/>
              </w:rPr>
              <w:fldChar w:fldCharType="end"/>
            </w:r>
          </w:hyperlink>
        </w:p>
        <w:p w14:paraId="1D06BEFA" w14:textId="7017BE8E" w:rsidR="00030B09" w:rsidRDefault="00E85D88" w:rsidP="00A52523">
          <w:pPr>
            <w:pStyle w:val="TOC1"/>
          </w:pPr>
          <w:r w:rsidRPr="008E415F">
            <w:rPr>
              <w:sz w:val="24"/>
            </w:rPr>
            <w:fldChar w:fldCharType="end"/>
          </w:r>
        </w:p>
      </w:sdtContent>
    </w:sdt>
    <w:p w14:paraId="26D9376B" w14:textId="77777777" w:rsidR="008E415F" w:rsidRDefault="008E415F" w:rsidP="00030B09">
      <w:pPr>
        <w:sectPr w:rsidR="008E415F">
          <w:type w:val="continuous"/>
          <w:pgSz w:w="12240" w:h="15840"/>
          <w:pgMar w:top="720" w:right="720" w:bottom="720" w:left="720" w:header="708" w:footer="708" w:gutter="0"/>
          <w:cols w:space="708"/>
          <w:docGrid w:linePitch="360"/>
        </w:sectPr>
      </w:pPr>
    </w:p>
    <w:p w14:paraId="762FB8FE" w14:textId="77777777" w:rsidR="00030B09" w:rsidRPr="00030B09" w:rsidRDefault="00030B09" w:rsidP="00030B09"/>
    <w:p w14:paraId="1FD8E029" w14:textId="77777777" w:rsidR="00A046B1" w:rsidRDefault="00A046B1" w:rsidP="0077734F">
      <w:pPr>
        <w:pStyle w:val="Heading1"/>
      </w:pPr>
      <w:bookmarkStart w:id="2" w:name="_Toc448600166"/>
      <w:r w:rsidRPr="00A046B1">
        <w:t>BACKGROUND TO THE LAW OF CONTRACT</w:t>
      </w:r>
      <w:bookmarkEnd w:id="2"/>
    </w:p>
    <w:p w14:paraId="5E1C5059" w14:textId="77777777" w:rsidR="00A046B1" w:rsidRPr="00A046B1" w:rsidRDefault="00A046B1" w:rsidP="00A046B1"/>
    <w:p w14:paraId="7F433CCC" w14:textId="77777777" w:rsidR="00EB44EB" w:rsidRPr="00D44C7A" w:rsidRDefault="0009148D" w:rsidP="0077734F">
      <w:pPr>
        <w:pStyle w:val="Heading1"/>
      </w:pPr>
      <w:bookmarkStart w:id="3" w:name="_Toc448600167"/>
      <w:r>
        <w:t>Formation of the contract</w:t>
      </w:r>
      <w:bookmarkEnd w:id="3"/>
    </w:p>
    <w:p w14:paraId="51804F7A" w14:textId="77777777" w:rsidR="00EB44EB" w:rsidRDefault="00A046B1" w:rsidP="00C26D6B">
      <w:pPr>
        <w:pStyle w:val="ListParagraph"/>
        <w:numPr>
          <w:ilvl w:val="0"/>
          <w:numId w:val="2"/>
        </w:numPr>
      </w:pPr>
      <w:r w:rsidRPr="00A046B1">
        <w:t>For a K to be created you need: (1) offer and acceptance (2) certainty of terms (3) intention to create legal relations.</w:t>
      </w:r>
    </w:p>
    <w:p w14:paraId="4275CE6A" w14:textId="77777777" w:rsidR="00A779A7" w:rsidRPr="00A046B1" w:rsidRDefault="00A779A7" w:rsidP="00A779A7">
      <w:pPr>
        <w:pStyle w:val="ListParagraph"/>
      </w:pPr>
    </w:p>
    <w:p w14:paraId="3C7CA335" w14:textId="77777777" w:rsidR="00EB44EB" w:rsidRPr="00D44C7A" w:rsidRDefault="00EB44EB" w:rsidP="0077734F">
      <w:pPr>
        <w:pStyle w:val="Heading1"/>
      </w:pPr>
      <w:bookmarkStart w:id="4" w:name="_Toc258418033"/>
      <w:bookmarkStart w:id="5" w:name="_Toc259432266"/>
      <w:bookmarkStart w:id="6" w:name="_Toc448600168"/>
      <w:r w:rsidRPr="00D44C7A">
        <w:t xml:space="preserve">A. </w:t>
      </w:r>
      <w:bookmarkEnd w:id="4"/>
      <w:bookmarkEnd w:id="5"/>
      <w:r w:rsidR="0009148D">
        <w:t>offer and acceptance</w:t>
      </w:r>
      <w:bookmarkEnd w:id="6"/>
    </w:p>
    <w:p w14:paraId="148DF4E9" w14:textId="77777777" w:rsidR="00EB44EB" w:rsidRDefault="00EB44EB" w:rsidP="00D665D6">
      <w:pPr>
        <w:pStyle w:val="Heading2"/>
      </w:pPr>
      <w:bookmarkStart w:id="7" w:name="_Toc258418034"/>
      <w:bookmarkStart w:id="8" w:name="_Toc259432267"/>
      <w:bookmarkStart w:id="9" w:name="_Toc448600169"/>
      <w:r w:rsidRPr="00D44C7A">
        <w:t xml:space="preserve">1. </w:t>
      </w:r>
      <w:bookmarkEnd w:id="7"/>
      <w:bookmarkEnd w:id="8"/>
      <w:r w:rsidR="0009148D">
        <w:t>Offer</w:t>
      </w:r>
      <w:bookmarkEnd w:id="9"/>
    </w:p>
    <w:p w14:paraId="24F93B27" w14:textId="77777777" w:rsidR="00A779A7" w:rsidRDefault="00A779A7" w:rsidP="00C26D6B">
      <w:pPr>
        <w:pStyle w:val="ListParagraph"/>
        <w:numPr>
          <w:ilvl w:val="0"/>
          <w:numId w:val="2"/>
        </w:numPr>
      </w:pPr>
      <w:r>
        <w:t>Sets the terms of the K</w:t>
      </w:r>
    </w:p>
    <w:p w14:paraId="085F1CF7" w14:textId="77777777" w:rsidR="00A779A7" w:rsidRPr="00A779A7" w:rsidRDefault="00A779A7" w:rsidP="00C26D6B">
      <w:pPr>
        <w:pStyle w:val="ListParagraph"/>
        <w:numPr>
          <w:ilvl w:val="0"/>
          <w:numId w:val="2"/>
        </w:numPr>
        <w:rPr>
          <w:b/>
          <w:u w:val="single"/>
        </w:rPr>
      </w:pPr>
      <w:r w:rsidRPr="00A779A7">
        <w:rPr>
          <w:b/>
          <w:u w:val="single"/>
        </w:rPr>
        <w:t>Bilateral</w:t>
      </w:r>
    </w:p>
    <w:p w14:paraId="43E6E262" w14:textId="77777777" w:rsidR="00A779A7" w:rsidRDefault="00A779A7" w:rsidP="00C26D6B">
      <w:pPr>
        <w:pStyle w:val="ListParagraph"/>
        <w:numPr>
          <w:ilvl w:val="1"/>
          <w:numId w:val="2"/>
        </w:numPr>
      </w:pPr>
      <w:r>
        <w:t>Both parties have obligations once K comes into existence</w:t>
      </w:r>
    </w:p>
    <w:p w14:paraId="0B879B5A" w14:textId="77777777" w:rsidR="00A779A7" w:rsidRDefault="00A779A7" w:rsidP="00C26D6B">
      <w:pPr>
        <w:pStyle w:val="ListParagraph"/>
        <w:numPr>
          <w:ilvl w:val="1"/>
          <w:numId w:val="2"/>
        </w:numPr>
      </w:pPr>
      <w:r>
        <w:rPr>
          <w:b/>
        </w:rPr>
        <w:t>Offer sets out both parties’ obligations</w:t>
      </w:r>
    </w:p>
    <w:p w14:paraId="6C5F85B0" w14:textId="77777777" w:rsidR="00A779A7" w:rsidRPr="00A779A7" w:rsidRDefault="00A779A7" w:rsidP="00C26D6B">
      <w:pPr>
        <w:pStyle w:val="ListParagraph"/>
        <w:numPr>
          <w:ilvl w:val="0"/>
          <w:numId w:val="2"/>
        </w:numPr>
        <w:rPr>
          <w:b/>
          <w:u w:val="single"/>
        </w:rPr>
      </w:pPr>
      <w:r w:rsidRPr="00A779A7">
        <w:rPr>
          <w:b/>
          <w:u w:val="single"/>
        </w:rPr>
        <w:t>Unilateral</w:t>
      </w:r>
    </w:p>
    <w:p w14:paraId="2798A168" w14:textId="77777777" w:rsidR="00A779A7" w:rsidRDefault="00A779A7" w:rsidP="00C26D6B">
      <w:pPr>
        <w:pStyle w:val="ListParagraph"/>
        <w:numPr>
          <w:ilvl w:val="1"/>
          <w:numId w:val="2"/>
        </w:numPr>
      </w:pPr>
      <w:r>
        <w:t>Only one party has obligations once K exists</w:t>
      </w:r>
    </w:p>
    <w:p w14:paraId="2574DEFC" w14:textId="77777777" w:rsidR="00A779A7" w:rsidRPr="00A779A7" w:rsidRDefault="00A779A7" w:rsidP="00C26D6B">
      <w:pPr>
        <w:pStyle w:val="ListParagraph"/>
        <w:numPr>
          <w:ilvl w:val="1"/>
          <w:numId w:val="2"/>
        </w:numPr>
      </w:pPr>
      <w:r>
        <w:t xml:space="preserve">Offer is usually made by the person who </w:t>
      </w:r>
      <w:r>
        <w:rPr>
          <w:i/>
        </w:rPr>
        <w:t>has</w:t>
      </w:r>
      <w:r>
        <w:t xml:space="preserve"> those obligations</w:t>
      </w:r>
    </w:p>
    <w:p w14:paraId="0F9B38F9" w14:textId="77777777" w:rsidR="00EB44EB" w:rsidRDefault="00EB44EB" w:rsidP="00110E65">
      <w:pPr>
        <w:pStyle w:val="Heading3"/>
      </w:pPr>
      <w:bookmarkStart w:id="10" w:name="_Toc258418035"/>
      <w:bookmarkStart w:id="11" w:name="_Toc259432268"/>
      <w:bookmarkStart w:id="12" w:name="_Toc448600170"/>
      <w:r w:rsidRPr="00D44C7A">
        <w:t xml:space="preserve">(a) </w:t>
      </w:r>
      <w:bookmarkEnd w:id="10"/>
      <w:bookmarkEnd w:id="11"/>
      <w:r w:rsidR="0009148D">
        <w:t>Offer and invitation to treat</w:t>
      </w:r>
      <w:bookmarkEnd w:id="12"/>
    </w:p>
    <w:p w14:paraId="50E5709D" w14:textId="77777777" w:rsidR="009C4BB2" w:rsidRDefault="00A779A7" w:rsidP="00C26D6B">
      <w:pPr>
        <w:pStyle w:val="ListParagraph"/>
        <w:numPr>
          <w:ilvl w:val="0"/>
          <w:numId w:val="3"/>
        </w:numPr>
      </w:pPr>
      <w:r>
        <w:t xml:space="preserve">Invitation to treat: </w:t>
      </w:r>
    </w:p>
    <w:p w14:paraId="0D1E0DCE" w14:textId="77777777" w:rsidR="00A779A7" w:rsidRDefault="00A779A7" w:rsidP="00C26D6B">
      <w:pPr>
        <w:pStyle w:val="ListParagraph"/>
        <w:numPr>
          <w:ilvl w:val="1"/>
          <w:numId w:val="3"/>
        </w:numPr>
      </w:pPr>
      <w:r>
        <w:t>Statement of readiness to negotiate</w:t>
      </w:r>
    </w:p>
    <w:p w14:paraId="55045859" w14:textId="77777777" w:rsidR="00A779A7" w:rsidRDefault="00A779A7" w:rsidP="00C26D6B">
      <w:pPr>
        <w:pStyle w:val="ListParagraph"/>
        <w:numPr>
          <w:ilvl w:val="1"/>
          <w:numId w:val="3"/>
        </w:numPr>
      </w:pPr>
      <w:r>
        <w:t>Precedes the offer</w:t>
      </w:r>
    </w:p>
    <w:p w14:paraId="22BE373C" w14:textId="77777777" w:rsidR="00A779A7" w:rsidRDefault="00A779A7" w:rsidP="00C26D6B">
      <w:pPr>
        <w:pStyle w:val="ListParagraph"/>
        <w:numPr>
          <w:ilvl w:val="0"/>
          <w:numId w:val="3"/>
        </w:numPr>
      </w:pPr>
      <w:r>
        <w:t>Factors to distinguish from Offer</w:t>
      </w:r>
    </w:p>
    <w:p w14:paraId="7659B7A9" w14:textId="77777777" w:rsidR="00A779A7" w:rsidRDefault="00A779A7" w:rsidP="00C26D6B">
      <w:pPr>
        <w:pStyle w:val="ListParagraph"/>
        <w:numPr>
          <w:ilvl w:val="1"/>
          <w:numId w:val="3"/>
        </w:numPr>
      </w:pPr>
      <w:r>
        <w:t xml:space="preserve">Whether </w:t>
      </w:r>
      <w:r w:rsidRPr="00340D51">
        <w:rPr>
          <w:b/>
          <w:i/>
        </w:rPr>
        <w:t>all details</w:t>
      </w:r>
      <w:r>
        <w:t xml:space="preserve"> necessary for K are present in communication</w:t>
      </w:r>
    </w:p>
    <w:p w14:paraId="6AE7B771" w14:textId="77777777" w:rsidR="00A779A7" w:rsidRDefault="00A779A7" w:rsidP="00C26D6B">
      <w:pPr>
        <w:pStyle w:val="ListParagraph"/>
        <w:numPr>
          <w:ilvl w:val="1"/>
          <w:numId w:val="3"/>
        </w:numPr>
      </w:pPr>
      <w:r>
        <w:t>Whether treating as offer leads to absurdity</w:t>
      </w:r>
    </w:p>
    <w:p w14:paraId="56755D5D" w14:textId="77777777" w:rsidR="00340D51" w:rsidRPr="00340D51" w:rsidRDefault="00AB3605" w:rsidP="00C26D6B">
      <w:pPr>
        <w:pStyle w:val="ListParagraph"/>
        <w:numPr>
          <w:ilvl w:val="0"/>
          <w:numId w:val="3"/>
        </w:numPr>
      </w:pPr>
      <w:r>
        <w:rPr>
          <w:b/>
        </w:rPr>
        <w:t xml:space="preserve">TUNNEL SNAKES </w:t>
      </w:r>
      <w:r w:rsidR="00340D51">
        <w:rPr>
          <w:b/>
        </w:rPr>
        <w:t>RULE</w:t>
      </w:r>
    </w:p>
    <w:p w14:paraId="6F8BA79A" w14:textId="77777777" w:rsidR="00340D51" w:rsidRDefault="00340D51" w:rsidP="00C26D6B">
      <w:pPr>
        <w:pStyle w:val="ListParagraph"/>
        <w:numPr>
          <w:ilvl w:val="1"/>
          <w:numId w:val="3"/>
        </w:numPr>
      </w:pPr>
    </w:p>
    <w:p w14:paraId="5BA9B196" w14:textId="77777777" w:rsidR="00A779A7" w:rsidRPr="009C4BB2" w:rsidRDefault="00A779A7" w:rsidP="00A779A7">
      <w:pPr>
        <w:pStyle w:val="ListParagraph"/>
        <w:ind w:left="1440"/>
      </w:pPr>
    </w:p>
    <w:p w14:paraId="180E9E0A" w14:textId="77777777" w:rsidR="00030B09" w:rsidRDefault="0009148D" w:rsidP="00030B09">
      <w:pPr>
        <w:pBdr>
          <w:top w:val="single" w:sz="4" w:space="1" w:color="auto"/>
          <w:left w:val="single" w:sz="4" w:space="4" w:color="auto"/>
          <w:bottom w:val="single" w:sz="4" w:space="1" w:color="auto"/>
          <w:right w:val="single" w:sz="4" w:space="4" w:color="auto"/>
        </w:pBdr>
      </w:pPr>
      <w:bookmarkStart w:id="13" w:name="_Toc448600171"/>
      <w:r w:rsidRPr="008D3C4C">
        <w:rPr>
          <w:rStyle w:val="Heading4Char"/>
        </w:rPr>
        <w:t>Canadian Dyers Assn. Ltd v Burton</w:t>
      </w:r>
      <w:bookmarkEnd w:id="13"/>
      <w:r w:rsidR="00F06001">
        <w:br/>
      </w:r>
      <w:r w:rsidR="00030B09" w:rsidRPr="00F06001">
        <w:rPr>
          <w:b/>
        </w:rPr>
        <w:t>F</w:t>
      </w:r>
      <w:r w:rsidR="00030B09">
        <w:t>:</w:t>
      </w:r>
      <w:r w:rsidR="00340D51">
        <w:t xml:space="preserve"> P asked for $ quote. D responds. P request lower $.</w:t>
      </w:r>
      <w:r w:rsidR="00340D51" w:rsidRPr="00340D51">
        <w:t xml:space="preserve"> </w:t>
      </w:r>
      <w:r w:rsidR="00340D51">
        <w:t>D: last $ = “lowest</w:t>
      </w:r>
      <w:r w:rsidR="00340D51" w:rsidRPr="00340D51">
        <w:t xml:space="preserve"> [he was] prepared to accept.”</w:t>
      </w:r>
      <w:r w:rsidR="00835922">
        <w:t xml:space="preserve"> P sends deposit. D sends draft deed. D later reneges, sends deposit back, says “no K.”</w:t>
      </w:r>
    </w:p>
    <w:p w14:paraId="03D1913F"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835922">
        <w:t xml:space="preserve"> Was there offer and acceptance?</w:t>
      </w:r>
    </w:p>
    <w:p w14:paraId="19BDC66D"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A</w:t>
      </w:r>
      <w:r>
        <w:t>:</w:t>
      </w:r>
      <w:r w:rsidR="00835922">
        <w:t xml:space="preserve"> Quotation of </w:t>
      </w:r>
      <w:r w:rsidR="00AB5574">
        <w:t>price</w:t>
      </w:r>
      <w:r w:rsidR="00835922">
        <w:t xml:space="preserve"> is not offer. Was more than quotation, </w:t>
      </w:r>
      <w:r w:rsidR="00AB5574">
        <w:t>added</w:t>
      </w:r>
      <w:r w:rsidR="00835922">
        <w:t xml:space="preserve"> “prepared to accept”</w:t>
      </w:r>
      <w:r w:rsidR="00AB5574">
        <w:t xml:space="preserve"> to end of statement, s</w:t>
      </w:r>
      <w:r w:rsidR="00835922">
        <w:t xml:space="preserve">hows D was </w:t>
      </w:r>
      <w:r w:rsidR="00AB5574">
        <w:t>making offer at that price</w:t>
      </w:r>
      <w:r w:rsidR="00835922">
        <w:t xml:space="preserve">. D acted as if K, shows D </w:t>
      </w:r>
      <w:r w:rsidR="00835922">
        <w:rPr>
          <w:i/>
        </w:rPr>
        <w:t xml:space="preserve">intended </w:t>
      </w:r>
      <w:r w:rsidR="00835922">
        <w:t>K.</w:t>
      </w:r>
    </w:p>
    <w:p w14:paraId="20720157" w14:textId="77777777" w:rsidR="00F06001" w:rsidRDefault="00030B09" w:rsidP="00F06001">
      <w:pPr>
        <w:pBdr>
          <w:top w:val="single" w:sz="4" w:space="1" w:color="auto"/>
          <w:left w:val="single" w:sz="4" w:space="4" w:color="auto"/>
          <w:bottom w:val="single" w:sz="4" w:space="1" w:color="auto"/>
          <w:right w:val="single" w:sz="4" w:space="4" w:color="auto"/>
        </w:pBdr>
      </w:pPr>
      <w:r w:rsidRPr="00F06001">
        <w:rPr>
          <w:b/>
        </w:rPr>
        <w:t>C</w:t>
      </w:r>
      <w:r>
        <w:t>:</w:t>
      </w:r>
      <w:r w:rsidR="00835922">
        <w:t xml:space="preserve"> K was formed</w:t>
      </w:r>
    </w:p>
    <w:p w14:paraId="50AA33DB" w14:textId="77777777" w:rsidR="00835922" w:rsidRPr="00AB5574" w:rsidRDefault="00835922" w:rsidP="00F06001">
      <w:pPr>
        <w:pBdr>
          <w:top w:val="single" w:sz="4" w:space="1" w:color="auto"/>
          <w:left w:val="single" w:sz="4" w:space="4" w:color="auto"/>
          <w:bottom w:val="single" w:sz="4" w:space="1" w:color="auto"/>
          <w:right w:val="single" w:sz="4" w:space="4" w:color="auto"/>
        </w:pBdr>
        <w:rPr>
          <w:b/>
          <w:color w:val="FF0000"/>
        </w:rPr>
      </w:pPr>
      <w:r w:rsidRPr="00AB5574">
        <w:rPr>
          <w:b/>
          <w:color w:val="FF0000"/>
        </w:rPr>
        <w:t>R:</w:t>
      </w:r>
      <w:r w:rsidR="00AB5574" w:rsidRPr="00AB5574">
        <w:rPr>
          <w:b/>
          <w:color w:val="FF0000"/>
        </w:rPr>
        <w:t xml:space="preserve"> </w:t>
      </w:r>
      <w:r w:rsidR="00AB5574" w:rsidRPr="00AB5574">
        <w:rPr>
          <w:b/>
          <w:bCs/>
          <w:color w:val="FF0000"/>
          <w:szCs w:val="20"/>
        </w:rPr>
        <w:t>Words and actions</w:t>
      </w:r>
      <w:r w:rsidR="00AB5574" w:rsidRPr="00AB5574">
        <w:rPr>
          <w:color w:val="FF0000"/>
          <w:szCs w:val="20"/>
        </w:rPr>
        <w:t xml:space="preserve"> of the defendant will help to determine whether or not it is an offer</w:t>
      </w:r>
    </w:p>
    <w:p w14:paraId="2C943CD0" w14:textId="77777777" w:rsidR="00F06001" w:rsidRPr="00F06001" w:rsidRDefault="00F06001" w:rsidP="00F06001"/>
    <w:p w14:paraId="4DEDD2C0" w14:textId="77777777" w:rsidR="00EB44EB" w:rsidRPr="008D3C4C" w:rsidRDefault="0009148D" w:rsidP="003C16A7">
      <w:pPr>
        <w:pStyle w:val="Heading4"/>
        <w:rPr>
          <w:i w:val="0"/>
        </w:rPr>
      </w:pPr>
      <w:bookmarkStart w:id="14" w:name="_Toc448600172"/>
      <w:r>
        <w:t>Pharmaceutical Society v Boots</w:t>
      </w:r>
      <w:bookmarkEnd w:id="14"/>
    </w:p>
    <w:p w14:paraId="37BAEBC3" w14:textId="77777777" w:rsidR="00030B09" w:rsidRDefault="00030B09" w:rsidP="00030B09">
      <w:pPr>
        <w:pBdr>
          <w:top w:val="single" w:sz="4" w:space="1" w:color="auto"/>
          <w:left w:val="single" w:sz="4" w:space="4" w:color="auto"/>
          <w:bottom w:val="single" w:sz="4" w:space="1" w:color="auto"/>
          <w:right w:val="single" w:sz="4" w:space="4" w:color="auto"/>
        </w:pBdr>
      </w:pPr>
      <w:bookmarkStart w:id="15" w:name="_Toc258418038"/>
      <w:bookmarkStart w:id="16" w:name="_Toc259432271"/>
      <w:r w:rsidRPr="00F06001">
        <w:rPr>
          <w:b/>
        </w:rPr>
        <w:t>F</w:t>
      </w:r>
      <w:r>
        <w:t>:</w:t>
      </w:r>
      <w:r w:rsidR="00AB5574">
        <w:t xml:space="preserve"> Self-service pharmacy. </w:t>
      </w:r>
      <w:r w:rsidR="00AB5574" w:rsidRPr="00AB5574">
        <w:rPr>
          <w:i/>
        </w:rPr>
        <w:t>Pharmacy and Poison’s act 1933</w:t>
      </w:r>
      <w:r w:rsidR="00AB5574">
        <w:t xml:space="preserve">: </w:t>
      </w:r>
      <w:r w:rsidR="00AB5574" w:rsidRPr="00AB5574">
        <w:t xml:space="preserve">substances listed need to have </w:t>
      </w:r>
      <w:r w:rsidR="00AB5574">
        <w:t>purchase supervised by</w:t>
      </w:r>
      <w:r w:rsidR="00AB5574" w:rsidRPr="00AB5574">
        <w:t xml:space="preserve"> registered pharmacis</w:t>
      </w:r>
      <w:r w:rsidR="00AB5574">
        <w:t>t. P argues offer at shelf/acceptance by customer taking (not supervised). D argues offer at counter/acceptance by cashier (supervised).</w:t>
      </w:r>
    </w:p>
    <w:p w14:paraId="18F373C8"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AB5574">
        <w:t xml:space="preserve"> When is K formed in self-serve store?</w:t>
      </w:r>
    </w:p>
    <w:p w14:paraId="4EAD6E43" w14:textId="77777777" w:rsidR="00AB5574" w:rsidRDefault="00AB5574" w:rsidP="00030B09">
      <w:pPr>
        <w:pBdr>
          <w:top w:val="single" w:sz="4" w:space="1" w:color="auto"/>
          <w:left w:val="single" w:sz="4" w:space="4" w:color="auto"/>
          <w:bottom w:val="single" w:sz="4" w:space="1" w:color="auto"/>
          <w:right w:val="single" w:sz="4" w:space="4" w:color="auto"/>
        </w:pBdr>
      </w:pPr>
      <w:r w:rsidRPr="00AB5574">
        <w:rPr>
          <w:b/>
          <w:color w:val="FF0000"/>
        </w:rPr>
        <w:t>R:</w:t>
      </w:r>
      <w:r w:rsidRPr="00AB5574">
        <w:rPr>
          <w:color w:val="FF0000"/>
        </w:rPr>
        <w:t xml:space="preserve"> Display of goods = ITT. Offer made by customer at check-out, acceptance by employee. Owner has final say</w:t>
      </w:r>
      <w:r>
        <w:rPr>
          <w:color w:val="FF0000"/>
        </w:rPr>
        <w:t xml:space="preserve"> (therefore K formation under their supervision)</w:t>
      </w:r>
      <w:r w:rsidRPr="00AB5574">
        <w:rPr>
          <w:color w:val="FF0000"/>
        </w:rPr>
        <w:t>.</w:t>
      </w:r>
    </w:p>
    <w:p w14:paraId="6E6BD96D" w14:textId="77777777" w:rsidR="00030B09" w:rsidRDefault="00030B09" w:rsidP="00030B09"/>
    <w:p w14:paraId="3A8129AD" w14:textId="77777777" w:rsidR="00EB44EB" w:rsidRPr="00D44C7A" w:rsidRDefault="0009148D" w:rsidP="003C16A7">
      <w:pPr>
        <w:pStyle w:val="Heading4"/>
      </w:pPr>
      <w:bookmarkStart w:id="17" w:name="_Toc448600173"/>
      <w:bookmarkEnd w:id="15"/>
      <w:bookmarkEnd w:id="16"/>
      <w:r>
        <w:t>Carlill v Carbolic Smoke Ball Co.</w:t>
      </w:r>
      <w:bookmarkEnd w:id="17"/>
      <w:r w:rsidR="008D3C4C">
        <w:t xml:space="preserve"> </w:t>
      </w:r>
    </w:p>
    <w:p w14:paraId="0828AE17" w14:textId="77777777" w:rsidR="00030B09" w:rsidRDefault="00030B09" w:rsidP="00030B09">
      <w:pPr>
        <w:pBdr>
          <w:top w:val="single" w:sz="4" w:space="1" w:color="auto"/>
          <w:left w:val="single" w:sz="4" w:space="4" w:color="auto"/>
          <w:bottom w:val="single" w:sz="4" w:space="1" w:color="auto"/>
          <w:right w:val="single" w:sz="4" w:space="4" w:color="auto"/>
        </w:pBdr>
      </w:pPr>
      <w:bookmarkStart w:id="18" w:name="_Toc258418039"/>
      <w:bookmarkStart w:id="19" w:name="_Toc259432272"/>
      <w:r w:rsidRPr="00F06001">
        <w:rPr>
          <w:b/>
        </w:rPr>
        <w:t>F</w:t>
      </w:r>
      <w:r>
        <w:t>:</w:t>
      </w:r>
      <w:r w:rsidR="00AB5574">
        <w:t xml:space="preserve"> </w:t>
      </w:r>
      <w:r w:rsidR="00EA53E6">
        <w:t>D’s</w:t>
      </w:r>
      <w:r w:rsidR="00AB5574">
        <w:t xml:space="preserve"> ad says “£100 to anyone who purchases + uses it and get sick.”</w:t>
      </w:r>
      <w:r w:rsidR="00EA53E6">
        <w:t xml:space="preserve"> Carlill did so, got sick. Tried claiming reward. D argues ad was ITT (too vague/mere puff). P says offer!</w:t>
      </w:r>
    </w:p>
    <w:p w14:paraId="1BAB4C79"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EA53E6">
        <w:t xml:space="preserve"> Was this ITT or Offer? Can offer be to world?</w:t>
      </w:r>
    </w:p>
    <w:p w14:paraId="15A18691"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A</w:t>
      </w:r>
      <w:r>
        <w:t>:</w:t>
      </w:r>
      <w:r w:rsidR="00EA53E6">
        <w:t xml:space="preserve"> Extravagance of communication does not negate as offer. Terms are clear. Reasonable person would see as offer. Ad was offer to the world, but only acceptable by those who do </w:t>
      </w:r>
      <w:r w:rsidR="00EA53E6" w:rsidRPr="00EA53E6">
        <w:rPr>
          <w:b/>
        </w:rPr>
        <w:t>acceptance ritual</w:t>
      </w:r>
      <w:r w:rsidR="00EA53E6">
        <w:rPr>
          <w:b/>
        </w:rPr>
        <w:t xml:space="preserve">. </w:t>
      </w:r>
      <w:r w:rsidR="00F12214">
        <w:t>In this case, n</w:t>
      </w:r>
      <w:r w:rsidR="00EA53E6" w:rsidRPr="00EA53E6">
        <w:t xml:space="preserve">otification of acceptance </w:t>
      </w:r>
      <w:r w:rsidR="00F12214">
        <w:t>did</w:t>
      </w:r>
      <w:r w:rsidR="00EA53E6" w:rsidRPr="00EA53E6">
        <w:t xml:space="preserve"> not have to precede performance</w:t>
      </w:r>
      <w:r w:rsidR="001F0186">
        <w:rPr>
          <w:b/>
        </w:rPr>
        <w:t xml:space="preserve">, </w:t>
      </w:r>
      <w:r w:rsidR="001F0186">
        <w:t>D’s wording waived it.</w:t>
      </w:r>
    </w:p>
    <w:p w14:paraId="70B41C86"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C</w:t>
      </w:r>
      <w:r>
        <w:t>:</w:t>
      </w:r>
      <w:r w:rsidRPr="00D44C7A">
        <w:t xml:space="preserve"> </w:t>
      </w:r>
      <w:r w:rsidR="00F12214">
        <w:t>There was K.</w:t>
      </w:r>
    </w:p>
    <w:p w14:paraId="48B73531" w14:textId="77777777" w:rsidR="00F12214" w:rsidRPr="001F0186" w:rsidRDefault="00F12214" w:rsidP="00030B09">
      <w:pPr>
        <w:pBdr>
          <w:top w:val="single" w:sz="4" w:space="1" w:color="auto"/>
          <w:left w:val="single" w:sz="4" w:space="4" w:color="auto"/>
          <w:bottom w:val="single" w:sz="4" w:space="1" w:color="auto"/>
          <w:right w:val="single" w:sz="4" w:space="4" w:color="auto"/>
        </w:pBdr>
        <w:rPr>
          <w:color w:val="FF0000"/>
        </w:rPr>
      </w:pPr>
      <w:r w:rsidRPr="001F0186">
        <w:rPr>
          <w:b/>
          <w:color w:val="FF0000"/>
        </w:rPr>
        <w:t>R</w:t>
      </w:r>
      <w:r w:rsidRPr="001F0186">
        <w:rPr>
          <w:color w:val="FF0000"/>
        </w:rPr>
        <w:t>: Ad can be offer “to the world” for unilateral K, can be accepted by doing acceptance ritual. Extravagance no defence.</w:t>
      </w:r>
      <w:r w:rsidR="001F0186" w:rsidRPr="001F0186">
        <w:rPr>
          <w:color w:val="FF0000"/>
        </w:rPr>
        <w:t xml:space="preserve"> “Reasonable person test for whether communication is offer.” </w:t>
      </w:r>
    </w:p>
    <w:p w14:paraId="37808406" w14:textId="77777777" w:rsidR="00EB44EB" w:rsidRDefault="00F06001" w:rsidP="00F06001">
      <w:pPr>
        <w:pStyle w:val="Heading3"/>
      </w:pPr>
      <w:r w:rsidRPr="00D44C7A">
        <w:lastRenderedPageBreak/>
        <w:t xml:space="preserve"> </w:t>
      </w:r>
      <w:bookmarkStart w:id="20" w:name="_Toc448600174"/>
      <w:r w:rsidR="00EB44EB" w:rsidRPr="00D44C7A">
        <w:t xml:space="preserve">(b) </w:t>
      </w:r>
      <w:bookmarkEnd w:id="18"/>
      <w:bookmarkEnd w:id="19"/>
      <w:r w:rsidR="0009148D">
        <w:t>Communication of offer</w:t>
      </w:r>
      <w:bookmarkEnd w:id="20"/>
    </w:p>
    <w:p w14:paraId="5855B13F" w14:textId="77777777" w:rsidR="00AB3605" w:rsidRDefault="00AB3605" w:rsidP="00C26D6B">
      <w:pPr>
        <w:pStyle w:val="ListParagraph"/>
        <w:numPr>
          <w:ilvl w:val="0"/>
          <w:numId w:val="4"/>
        </w:numPr>
      </w:pPr>
      <w:r>
        <w:t>An offer is not effective until it is communicated to the offeree.</w:t>
      </w:r>
    </w:p>
    <w:p w14:paraId="6A7D9A45" w14:textId="77777777" w:rsidR="00AB3605" w:rsidRDefault="00AB3605" w:rsidP="00C26D6B">
      <w:pPr>
        <w:pStyle w:val="ListParagraph"/>
        <w:numPr>
          <w:ilvl w:val="0"/>
          <w:numId w:val="4"/>
        </w:numPr>
      </w:pPr>
      <w:r>
        <w:t>There can be no acceptance in ignorance of the offer (Clarke)</w:t>
      </w:r>
    </w:p>
    <w:p w14:paraId="6F9447D8" w14:textId="77777777" w:rsidR="00030B09" w:rsidRDefault="00AB3605" w:rsidP="00C26D6B">
      <w:pPr>
        <w:pStyle w:val="ListParagraph"/>
        <w:numPr>
          <w:ilvl w:val="0"/>
          <w:numId w:val="4"/>
        </w:numPr>
      </w:pPr>
      <w:r>
        <w:t>Motivation is irrelevant to accepting the offer (Carwardine)</w:t>
      </w:r>
    </w:p>
    <w:p w14:paraId="26951033" w14:textId="77777777" w:rsidR="00AB3605" w:rsidRPr="00030B09" w:rsidRDefault="00AB3605" w:rsidP="00AB3605">
      <w:pPr>
        <w:pStyle w:val="ListParagraph"/>
      </w:pPr>
    </w:p>
    <w:p w14:paraId="3F9B2934" w14:textId="77777777" w:rsidR="0009148D" w:rsidRPr="00D44C7A" w:rsidRDefault="0009148D" w:rsidP="003C16A7">
      <w:pPr>
        <w:pStyle w:val="Heading4"/>
      </w:pPr>
      <w:bookmarkStart w:id="21" w:name="_Toc448600175"/>
      <w:r>
        <w:t>Williams v Carwadine</w:t>
      </w:r>
      <w:bookmarkEnd w:id="21"/>
    </w:p>
    <w:p w14:paraId="3E887DF7" w14:textId="77777777" w:rsidR="0009148D" w:rsidRDefault="0009148D" w:rsidP="0009148D">
      <w:pPr>
        <w:pBdr>
          <w:top w:val="single" w:sz="4" w:space="1" w:color="auto"/>
          <w:left w:val="single" w:sz="4" w:space="4" w:color="auto"/>
          <w:bottom w:val="single" w:sz="4" w:space="1" w:color="auto"/>
          <w:right w:val="single" w:sz="4" w:space="4" w:color="auto"/>
        </w:pBdr>
      </w:pPr>
      <w:r w:rsidRPr="00F06001">
        <w:rPr>
          <w:b/>
        </w:rPr>
        <w:t>F</w:t>
      </w:r>
      <w:r>
        <w:t>:</w:t>
      </w:r>
      <w:r w:rsidR="00AB3605">
        <w:t xml:space="preserve"> </w:t>
      </w:r>
      <w:r w:rsidR="00AB3605" w:rsidRPr="00AB3605">
        <w:t>P witnessed murder of D’s brother. P did not initially provide info about murder. D stated he would give 20</w:t>
      </w:r>
      <w:r w:rsidR="00AB3605" w:rsidRPr="00AB3605">
        <w:rPr>
          <w:i/>
        </w:rPr>
        <w:t>l</w:t>
      </w:r>
      <w:r w:rsidR="00AB3605" w:rsidRPr="00AB3605">
        <w:t xml:space="preserve"> to anyone who provided info about murder which led to conviction – put up posters all over town. P beaten by murder suspect, following this she thought she was going to die and voluntarily provided info about murder. D says no K because P not motivated by reward.</w:t>
      </w:r>
    </w:p>
    <w:p w14:paraId="155550EA" w14:textId="77777777" w:rsidR="0009148D" w:rsidRDefault="0009148D" w:rsidP="0009148D">
      <w:pPr>
        <w:pBdr>
          <w:top w:val="single" w:sz="4" w:space="1" w:color="auto"/>
          <w:left w:val="single" w:sz="4" w:space="4" w:color="auto"/>
          <w:bottom w:val="single" w:sz="4" w:space="1" w:color="auto"/>
          <w:right w:val="single" w:sz="4" w:space="4" w:color="auto"/>
        </w:pBdr>
      </w:pPr>
      <w:r w:rsidRPr="00F06001">
        <w:rPr>
          <w:b/>
        </w:rPr>
        <w:t>I</w:t>
      </w:r>
      <w:r>
        <w:t>:</w:t>
      </w:r>
      <w:r w:rsidR="00AB3605">
        <w:t xml:space="preserve"> </w:t>
      </w:r>
      <w:r w:rsidR="00AB3605" w:rsidRPr="00AB3605">
        <w:t xml:space="preserve">Do you have to know that the offer exists </w:t>
      </w:r>
      <w:r w:rsidR="00AB3605">
        <w:t xml:space="preserve">(at time of acceptance ritual) </w:t>
      </w:r>
      <w:r w:rsidR="00AB3605" w:rsidRPr="00AB3605">
        <w:t xml:space="preserve">and if </w:t>
      </w:r>
      <w:r w:rsidR="00AB3605">
        <w:t xml:space="preserve">so, </w:t>
      </w:r>
      <w:r w:rsidR="00AB3605" w:rsidRPr="00AB3605">
        <w:t xml:space="preserve">do you have to be </w:t>
      </w:r>
      <w:r w:rsidR="00AB3605" w:rsidRPr="00AB3605">
        <w:rPr>
          <w:b/>
          <w:i/>
        </w:rPr>
        <w:t>motivated</w:t>
      </w:r>
      <w:r w:rsidR="00AB3605" w:rsidRPr="00AB3605">
        <w:t xml:space="preserve"> by the offer to </w:t>
      </w:r>
      <w:r w:rsidR="00AB3605">
        <w:t>accept?</w:t>
      </w:r>
    </w:p>
    <w:p w14:paraId="050DCEDE" w14:textId="77777777" w:rsidR="00EB44EB" w:rsidRPr="00E0675C" w:rsidRDefault="00E0675C" w:rsidP="00F06001">
      <w:pPr>
        <w:pBdr>
          <w:top w:val="single" w:sz="4" w:space="1" w:color="auto"/>
          <w:left w:val="single" w:sz="4" w:space="4" w:color="auto"/>
          <w:bottom w:val="single" w:sz="4" w:space="1" w:color="auto"/>
          <w:right w:val="single" w:sz="4" w:space="4" w:color="auto"/>
        </w:pBdr>
        <w:rPr>
          <w:color w:val="FF0000"/>
        </w:rPr>
      </w:pPr>
      <w:r w:rsidRPr="00E0675C">
        <w:rPr>
          <w:b/>
          <w:color w:val="FF0000"/>
        </w:rPr>
        <w:t>R</w:t>
      </w:r>
      <w:r w:rsidR="0009148D" w:rsidRPr="00E0675C">
        <w:rPr>
          <w:color w:val="FF0000"/>
        </w:rPr>
        <w:t xml:space="preserve">: </w:t>
      </w:r>
      <w:r w:rsidR="00AB3605" w:rsidRPr="00E0675C">
        <w:rPr>
          <w:color w:val="FF0000"/>
        </w:rPr>
        <w:t>No ruling on necessity of knowledge.</w:t>
      </w:r>
      <w:r w:rsidRPr="00E0675C">
        <w:rPr>
          <w:color w:val="FF0000"/>
        </w:rPr>
        <w:t xml:space="preserve"> Court </w:t>
      </w:r>
      <w:r>
        <w:rPr>
          <w:color w:val="FF0000"/>
        </w:rPr>
        <w:t>found for P, despite finding her motive was not to accept offer (ie motive irrelevant).</w:t>
      </w:r>
    </w:p>
    <w:p w14:paraId="7DC5D46A" w14:textId="77777777" w:rsidR="00EB44EB" w:rsidRPr="00D44C7A" w:rsidRDefault="00EB44EB" w:rsidP="00EB44EB">
      <w:pPr>
        <w:rPr>
          <w:i/>
        </w:rPr>
      </w:pPr>
    </w:p>
    <w:p w14:paraId="2972E86F" w14:textId="77777777" w:rsidR="00801521" w:rsidRDefault="00801521" w:rsidP="003C16A7">
      <w:pPr>
        <w:pStyle w:val="Heading4"/>
        <w:rPr>
          <w:b/>
        </w:rPr>
      </w:pPr>
      <w:bookmarkStart w:id="22" w:name="_Toc448600176"/>
      <w:r>
        <w:t>R v Clarke</w:t>
      </w:r>
      <w:bookmarkEnd w:id="22"/>
      <w:r w:rsidRPr="00801521">
        <w:rPr>
          <w:b/>
        </w:rPr>
        <w:t xml:space="preserve"> </w:t>
      </w:r>
    </w:p>
    <w:p w14:paraId="384BC2F7" w14:textId="77777777" w:rsidR="00801521" w:rsidRDefault="00801521" w:rsidP="00801521">
      <w:pPr>
        <w:pBdr>
          <w:top w:val="single" w:sz="4" w:space="1" w:color="auto"/>
          <w:left w:val="single" w:sz="4" w:space="4" w:color="auto"/>
          <w:bottom w:val="single" w:sz="4" w:space="1" w:color="auto"/>
          <w:right w:val="single" w:sz="4" w:space="4" w:color="auto"/>
        </w:pBdr>
      </w:pPr>
      <w:r w:rsidRPr="00F06001">
        <w:rPr>
          <w:b/>
        </w:rPr>
        <w:t>F</w:t>
      </w:r>
      <w:r>
        <w:t>:</w:t>
      </w:r>
      <w:r w:rsidR="00AB3605">
        <w:t xml:space="preserve"> </w:t>
      </w:r>
      <w:r w:rsidR="00E0675C">
        <w:t>D offered reward for info on murder. P gave information, says did not intend on accepting at the time (forgot about it). Later, P requests reward. D says no K.</w:t>
      </w:r>
    </w:p>
    <w:p w14:paraId="4D835300" w14:textId="77777777" w:rsidR="00801521" w:rsidRDefault="00801521" w:rsidP="00801521">
      <w:pPr>
        <w:pBdr>
          <w:top w:val="single" w:sz="4" w:space="1" w:color="auto"/>
          <w:left w:val="single" w:sz="4" w:space="4" w:color="auto"/>
          <w:bottom w:val="single" w:sz="4" w:space="1" w:color="auto"/>
          <w:right w:val="single" w:sz="4" w:space="4" w:color="auto"/>
        </w:pBdr>
      </w:pPr>
      <w:r w:rsidRPr="00F06001">
        <w:rPr>
          <w:b/>
        </w:rPr>
        <w:t>I</w:t>
      </w:r>
      <w:r>
        <w:t>:</w:t>
      </w:r>
      <w:r w:rsidR="00E0675C">
        <w:t xml:space="preserve"> Is intention to accept</w:t>
      </w:r>
      <w:r w:rsidR="00E0675C">
        <w:rPr>
          <w:b/>
        </w:rPr>
        <w:t>/</w:t>
      </w:r>
      <w:r w:rsidR="00E0675C">
        <w:t>knowledge of the offer at time of acceptance ritual necessary to accept?</w:t>
      </w:r>
    </w:p>
    <w:p w14:paraId="4213F59A" w14:textId="77777777" w:rsidR="00801521" w:rsidRDefault="00801521" w:rsidP="00801521">
      <w:pPr>
        <w:pBdr>
          <w:top w:val="single" w:sz="4" w:space="1" w:color="auto"/>
          <w:left w:val="single" w:sz="4" w:space="4" w:color="auto"/>
          <w:bottom w:val="single" w:sz="4" w:space="1" w:color="auto"/>
          <w:right w:val="single" w:sz="4" w:space="4" w:color="auto"/>
        </w:pBdr>
      </w:pPr>
      <w:r>
        <w:rPr>
          <w:b/>
        </w:rPr>
        <w:t>L</w:t>
      </w:r>
      <w:r>
        <w:t>:</w:t>
      </w:r>
      <w:r w:rsidR="00E0675C">
        <w:t xml:space="preserve"> (maybe reads into Carwadine too much)</w:t>
      </w:r>
    </w:p>
    <w:p w14:paraId="12C1DD2E" w14:textId="77777777" w:rsidR="00EB44EB" w:rsidRDefault="00801521" w:rsidP="00801521">
      <w:pPr>
        <w:pBdr>
          <w:top w:val="single" w:sz="4" w:space="1" w:color="auto"/>
          <w:left w:val="single" w:sz="4" w:space="4" w:color="auto"/>
          <w:bottom w:val="single" w:sz="4" w:space="1" w:color="auto"/>
          <w:right w:val="single" w:sz="4" w:space="4" w:color="auto"/>
        </w:pBdr>
      </w:pPr>
      <w:r w:rsidRPr="00F06001">
        <w:rPr>
          <w:b/>
        </w:rPr>
        <w:t>C</w:t>
      </w:r>
      <w:r>
        <w:t>:</w:t>
      </w:r>
      <w:r w:rsidRPr="00D44C7A">
        <w:t xml:space="preserve"> </w:t>
      </w:r>
      <w:r w:rsidR="00EB4029">
        <w:rPr>
          <w:color w:val="000000"/>
          <w:szCs w:val="20"/>
        </w:rPr>
        <w:t>Clarke did not</w:t>
      </w:r>
      <w:r w:rsidR="00EB4029">
        <w:rPr>
          <w:b/>
          <w:bCs/>
          <w:color w:val="000000"/>
          <w:szCs w:val="20"/>
        </w:rPr>
        <w:t xml:space="preserve"> mentally assent</w:t>
      </w:r>
      <w:r w:rsidR="00EB4029">
        <w:rPr>
          <w:color w:val="000000"/>
          <w:szCs w:val="20"/>
        </w:rPr>
        <w:t xml:space="preserve"> to the crown’s offer - there was no “consensus of minds” until after the information had been given.</w:t>
      </w:r>
    </w:p>
    <w:p w14:paraId="324EE516" w14:textId="77777777" w:rsidR="00E0675C" w:rsidRPr="00EB4029" w:rsidRDefault="00E0675C" w:rsidP="00801521">
      <w:pPr>
        <w:pBdr>
          <w:top w:val="single" w:sz="4" w:space="1" w:color="auto"/>
          <w:left w:val="single" w:sz="4" w:space="4" w:color="auto"/>
          <w:bottom w:val="single" w:sz="4" w:space="1" w:color="auto"/>
          <w:right w:val="single" w:sz="4" w:space="4" w:color="auto"/>
        </w:pBdr>
        <w:rPr>
          <w:b/>
          <w:color w:val="FF0000"/>
        </w:rPr>
      </w:pPr>
      <w:r w:rsidRPr="00EB4029">
        <w:rPr>
          <w:b/>
          <w:color w:val="FF0000"/>
        </w:rPr>
        <w:t xml:space="preserve">R: </w:t>
      </w:r>
      <w:r w:rsidRPr="00EB4029">
        <w:rPr>
          <w:color w:val="FF0000"/>
        </w:rPr>
        <w:t xml:space="preserve">Both knowledge and intention are necessary </w:t>
      </w:r>
      <w:r w:rsidRPr="00EB4029">
        <w:rPr>
          <w:b/>
          <w:color w:val="FF0000"/>
        </w:rPr>
        <w:t>at time of acceptance ritual</w:t>
      </w:r>
      <w:r w:rsidRPr="00EB4029">
        <w:rPr>
          <w:color w:val="FF0000"/>
        </w:rPr>
        <w:t xml:space="preserve"> in order for acceptance to occur.</w:t>
      </w:r>
      <w:r w:rsidR="00EB4029" w:rsidRPr="00EB4029">
        <w:rPr>
          <w:color w:val="FF0000"/>
        </w:rPr>
        <w:t xml:space="preserve"> Knowledge is pre-req for intent.</w:t>
      </w:r>
    </w:p>
    <w:p w14:paraId="17B73963" w14:textId="77777777" w:rsidR="00801521" w:rsidRPr="00801521" w:rsidRDefault="00801521" w:rsidP="00801521"/>
    <w:p w14:paraId="6B214DE0" w14:textId="77777777" w:rsidR="00801521" w:rsidRPr="00801521" w:rsidRDefault="00801521" w:rsidP="00801521"/>
    <w:p w14:paraId="77B56C14" w14:textId="77777777" w:rsidR="00EB44EB" w:rsidRPr="00D44C7A" w:rsidRDefault="00EB44EB" w:rsidP="00D665D6">
      <w:pPr>
        <w:pStyle w:val="Heading2"/>
      </w:pPr>
      <w:bookmarkStart w:id="23" w:name="_Toc258418042"/>
      <w:bookmarkStart w:id="24" w:name="_Toc259432275"/>
      <w:bookmarkStart w:id="25" w:name="_Toc448600177"/>
      <w:r w:rsidRPr="00D44C7A">
        <w:t xml:space="preserve">2. </w:t>
      </w:r>
      <w:bookmarkEnd w:id="23"/>
      <w:bookmarkEnd w:id="24"/>
      <w:r w:rsidR="00801521">
        <w:t>Termination of Offer</w:t>
      </w:r>
      <w:bookmarkEnd w:id="25"/>
    </w:p>
    <w:p w14:paraId="06003614" w14:textId="77777777" w:rsidR="00E1746D" w:rsidRDefault="00E1746D" w:rsidP="00E1746D">
      <w:r>
        <w:t>3 ways an offer can be terminated:</w:t>
      </w:r>
    </w:p>
    <w:p w14:paraId="512745A7" w14:textId="77777777" w:rsidR="00E1746D" w:rsidRDefault="00E1746D" w:rsidP="00E1746D">
      <w:pPr>
        <w:ind w:left="720"/>
      </w:pPr>
      <w:r>
        <w:t xml:space="preserve">1. </w:t>
      </w:r>
      <w:r w:rsidRPr="00E1746D">
        <w:rPr>
          <w:b/>
        </w:rPr>
        <w:t>Revocation</w:t>
      </w:r>
      <w:r>
        <w:t xml:space="preserve"> – offeror cancelling offer</w:t>
      </w:r>
    </w:p>
    <w:p w14:paraId="6AA7EDD5" w14:textId="77777777" w:rsidR="00E1746D" w:rsidRDefault="00E1746D" w:rsidP="00C26D6B">
      <w:pPr>
        <w:pStyle w:val="ListParagraph"/>
        <w:numPr>
          <w:ilvl w:val="0"/>
          <w:numId w:val="5"/>
        </w:numPr>
      </w:pPr>
      <w:r>
        <w:t>Can happen at any time before acceptance</w:t>
      </w:r>
    </w:p>
    <w:p w14:paraId="475C003C" w14:textId="77777777" w:rsidR="00E1746D" w:rsidRDefault="00E1746D" w:rsidP="00C26D6B">
      <w:pPr>
        <w:pStyle w:val="ListParagraph"/>
        <w:numPr>
          <w:ilvl w:val="0"/>
          <w:numId w:val="5"/>
        </w:numPr>
      </w:pPr>
      <w:r w:rsidRPr="005D2C21">
        <w:t xml:space="preserve">In an </w:t>
      </w:r>
      <w:r w:rsidRPr="00E1746D">
        <w:rPr>
          <w:b/>
        </w:rPr>
        <w:t>option K</w:t>
      </w:r>
      <w:r>
        <w:t xml:space="preserve">, </w:t>
      </w:r>
      <w:r w:rsidRPr="005D2C21">
        <w:t>in exchange for consideration</w:t>
      </w:r>
      <w:r>
        <w:t>, the offeror leaves the offer open for set time</w:t>
      </w:r>
      <w:r w:rsidRPr="005D2C21">
        <w:t xml:space="preserve">. </w:t>
      </w:r>
    </w:p>
    <w:p w14:paraId="2F81E14E" w14:textId="77777777" w:rsidR="00E1746D" w:rsidRPr="00991DC9" w:rsidRDefault="00E1746D" w:rsidP="00C26D6B">
      <w:pPr>
        <w:pStyle w:val="NoSpacing"/>
        <w:numPr>
          <w:ilvl w:val="0"/>
          <w:numId w:val="5"/>
        </w:numPr>
        <w:tabs>
          <w:tab w:val="right" w:leader="dot" w:pos="10080"/>
        </w:tabs>
        <w:rPr>
          <w:rFonts w:cs="Times New Roman"/>
          <w:szCs w:val="20"/>
        </w:rPr>
      </w:pPr>
      <w:r>
        <w:rPr>
          <w:rFonts w:cs="Times New Roman"/>
          <w:szCs w:val="20"/>
        </w:rPr>
        <w:t xml:space="preserve">Can be </w:t>
      </w:r>
      <w:r w:rsidRPr="003F4D5D">
        <w:rPr>
          <w:rFonts w:cs="Times New Roman"/>
          <w:b/>
          <w:szCs w:val="20"/>
        </w:rPr>
        <w:t>done by any means</w:t>
      </w:r>
      <w:r>
        <w:rPr>
          <w:rFonts w:cs="Times New Roman"/>
          <w:szCs w:val="20"/>
        </w:rPr>
        <w:t xml:space="preserve"> (can be implied or express)</w:t>
      </w:r>
    </w:p>
    <w:p w14:paraId="24AD2935" w14:textId="77777777" w:rsidR="00E1746D" w:rsidRDefault="00991DC9" w:rsidP="00C26D6B">
      <w:pPr>
        <w:pStyle w:val="NoSpacing"/>
        <w:numPr>
          <w:ilvl w:val="0"/>
          <w:numId w:val="5"/>
        </w:numPr>
        <w:tabs>
          <w:tab w:val="right" w:leader="dot" w:pos="10080"/>
        </w:tabs>
        <w:rPr>
          <w:rFonts w:cs="Times New Roman"/>
          <w:szCs w:val="20"/>
        </w:rPr>
      </w:pPr>
      <w:r>
        <w:rPr>
          <w:rFonts w:cs="Times New Roman"/>
          <w:szCs w:val="20"/>
        </w:rPr>
        <w:t>To revoke ad: use ~same method as offer</w:t>
      </w:r>
      <w:r w:rsidR="00E1746D">
        <w:rPr>
          <w:rFonts w:cs="Times New Roman"/>
          <w:szCs w:val="20"/>
        </w:rPr>
        <w:t>.</w:t>
      </w:r>
    </w:p>
    <w:p w14:paraId="22128EC1" w14:textId="77777777" w:rsidR="00E1746D" w:rsidRPr="005F273A" w:rsidRDefault="00E1746D" w:rsidP="00C26D6B">
      <w:pPr>
        <w:pStyle w:val="NoSpacing"/>
        <w:numPr>
          <w:ilvl w:val="0"/>
          <w:numId w:val="5"/>
        </w:numPr>
        <w:tabs>
          <w:tab w:val="right" w:leader="dot" w:pos="10080"/>
        </w:tabs>
        <w:rPr>
          <w:rFonts w:cs="Times New Roman"/>
          <w:szCs w:val="20"/>
        </w:rPr>
      </w:pPr>
      <w:r w:rsidRPr="005F273A">
        <w:rPr>
          <w:rFonts w:cs="Times New Roman"/>
          <w:szCs w:val="20"/>
        </w:rPr>
        <w:t xml:space="preserve">Revocation </w:t>
      </w:r>
      <w:r w:rsidRPr="0078055B">
        <w:rPr>
          <w:rFonts w:cs="Times New Roman"/>
          <w:b/>
          <w:i/>
          <w:szCs w:val="20"/>
        </w:rPr>
        <w:t>not effective unless it is communicated</w:t>
      </w:r>
      <w:r w:rsidRPr="005F273A">
        <w:rPr>
          <w:rFonts w:cs="Times New Roman"/>
          <w:szCs w:val="20"/>
        </w:rPr>
        <w:t xml:space="preserve"> (does not have to</w:t>
      </w:r>
      <w:r>
        <w:rPr>
          <w:rFonts w:cs="Times New Roman"/>
          <w:szCs w:val="20"/>
        </w:rPr>
        <w:t xml:space="preserve"> </w:t>
      </w:r>
      <w:r w:rsidRPr="005F273A">
        <w:rPr>
          <w:rFonts w:cs="Times New Roman"/>
          <w:szCs w:val="20"/>
        </w:rPr>
        <w:t xml:space="preserve">be direct) (ex: </w:t>
      </w:r>
      <w:r w:rsidRPr="00E1746D">
        <w:rPr>
          <w:rStyle w:val="Heading5Char"/>
          <w:rFonts w:ascii="Times New Roman" w:hAnsi="Times New Roman" w:cs="Times New Roman"/>
          <w:b/>
          <w:color w:val="00B0F0"/>
        </w:rPr>
        <w:t>Dickinson v. Dodds</w:t>
      </w:r>
      <w:r w:rsidRPr="005F273A">
        <w:rPr>
          <w:rFonts w:cs="Times New Roman"/>
          <w:szCs w:val="20"/>
        </w:rPr>
        <w:t>)</w:t>
      </w:r>
    </w:p>
    <w:p w14:paraId="3CFB33F1" w14:textId="77777777" w:rsidR="00E1746D" w:rsidRPr="005F273A" w:rsidRDefault="00E1746D" w:rsidP="00C26D6B">
      <w:pPr>
        <w:pStyle w:val="NoSpacing"/>
        <w:numPr>
          <w:ilvl w:val="0"/>
          <w:numId w:val="5"/>
        </w:numPr>
        <w:tabs>
          <w:tab w:val="right" w:leader="dot" w:pos="10080"/>
        </w:tabs>
        <w:rPr>
          <w:rFonts w:cs="Times New Roman"/>
          <w:szCs w:val="20"/>
        </w:rPr>
      </w:pPr>
      <w:r w:rsidRPr="005F273A">
        <w:rPr>
          <w:rFonts w:cs="Times New Roman"/>
          <w:szCs w:val="20"/>
        </w:rPr>
        <w:t>If offeree has knowledge of revocation before acceptance, then</w:t>
      </w:r>
      <w:r>
        <w:rPr>
          <w:rFonts w:cs="Times New Roman"/>
          <w:szCs w:val="20"/>
        </w:rPr>
        <w:t xml:space="preserve"> </w:t>
      </w:r>
      <w:r w:rsidRPr="005F273A">
        <w:rPr>
          <w:rFonts w:cs="Times New Roman"/>
          <w:szCs w:val="20"/>
        </w:rPr>
        <w:t>he</w:t>
      </w:r>
      <w:r>
        <w:rPr>
          <w:rFonts w:cs="Times New Roman"/>
          <w:szCs w:val="20"/>
        </w:rPr>
        <w:t xml:space="preserve"> has no remedy (ex: </w:t>
      </w:r>
      <w:r w:rsidRPr="00E1746D">
        <w:rPr>
          <w:rStyle w:val="Heading5Char"/>
          <w:rFonts w:ascii="Times New Roman" w:hAnsi="Times New Roman" w:cs="Times New Roman"/>
          <w:b/>
          <w:color w:val="00B0F0"/>
        </w:rPr>
        <w:t>Dickinson v Dodds</w:t>
      </w:r>
      <w:r w:rsidRPr="005F273A">
        <w:rPr>
          <w:rFonts w:cs="Times New Roman"/>
          <w:szCs w:val="20"/>
        </w:rPr>
        <w:t>)</w:t>
      </w:r>
    </w:p>
    <w:p w14:paraId="0C047660" w14:textId="77777777" w:rsidR="00E1746D" w:rsidRDefault="00E1746D" w:rsidP="00C26D6B">
      <w:pPr>
        <w:pStyle w:val="NoSpacing"/>
        <w:numPr>
          <w:ilvl w:val="0"/>
          <w:numId w:val="5"/>
        </w:numPr>
        <w:tabs>
          <w:tab w:val="right" w:leader="dot" w:pos="10080"/>
        </w:tabs>
        <w:rPr>
          <w:rFonts w:cs="Times New Roman"/>
          <w:szCs w:val="20"/>
        </w:rPr>
      </w:pPr>
      <w:r w:rsidRPr="00F7119B">
        <w:rPr>
          <w:rFonts w:cs="Times New Roman"/>
          <w:b/>
          <w:szCs w:val="20"/>
        </w:rPr>
        <w:t>Postal Rule</w:t>
      </w:r>
      <w:r>
        <w:rPr>
          <w:rFonts w:cs="Times New Roman"/>
          <w:szCs w:val="20"/>
        </w:rPr>
        <w:t xml:space="preserve"> does NOT apply:</w:t>
      </w:r>
      <w:r w:rsidRPr="005F273A">
        <w:rPr>
          <w:rFonts w:cs="Times New Roman"/>
          <w:szCs w:val="20"/>
        </w:rPr>
        <w:t xml:space="preserve"> revocation of an offer is</w:t>
      </w:r>
      <w:r>
        <w:rPr>
          <w:rFonts w:cs="Times New Roman"/>
          <w:szCs w:val="20"/>
        </w:rPr>
        <w:t xml:space="preserve"> only</w:t>
      </w:r>
      <w:r w:rsidRPr="005F273A">
        <w:rPr>
          <w:rFonts w:cs="Times New Roman"/>
          <w:szCs w:val="20"/>
        </w:rPr>
        <w:t xml:space="preserve"> effective upon</w:t>
      </w:r>
      <w:r>
        <w:rPr>
          <w:rFonts w:cs="Times New Roman"/>
          <w:szCs w:val="20"/>
        </w:rPr>
        <w:t xml:space="preserve"> </w:t>
      </w:r>
      <w:r w:rsidRPr="00371368">
        <w:rPr>
          <w:rFonts w:cs="Times New Roman"/>
          <w:b/>
          <w:i/>
          <w:szCs w:val="20"/>
        </w:rPr>
        <w:t>receipt</w:t>
      </w:r>
      <w:r>
        <w:rPr>
          <w:rFonts w:cs="Times New Roman"/>
          <w:szCs w:val="20"/>
        </w:rPr>
        <w:t xml:space="preserve"> of the revocation. (ex: </w:t>
      </w:r>
      <w:r w:rsidRPr="00E1746D">
        <w:rPr>
          <w:rStyle w:val="Heading5Char"/>
          <w:rFonts w:ascii="Times New Roman" w:hAnsi="Times New Roman" w:cs="Times New Roman"/>
          <w:b/>
          <w:color w:val="00B0F0"/>
        </w:rPr>
        <w:t>Byrne</w:t>
      </w:r>
      <w:r w:rsidRPr="005F273A">
        <w:rPr>
          <w:rFonts w:cs="Times New Roman"/>
          <w:szCs w:val="20"/>
        </w:rPr>
        <w:t>)</w:t>
      </w:r>
    </w:p>
    <w:p w14:paraId="223E01D7" w14:textId="77777777" w:rsidR="00E1746D" w:rsidRPr="00E1746D" w:rsidRDefault="00E1746D" w:rsidP="00C26D6B">
      <w:pPr>
        <w:pStyle w:val="NoSpacing"/>
        <w:numPr>
          <w:ilvl w:val="0"/>
          <w:numId w:val="5"/>
        </w:numPr>
        <w:tabs>
          <w:tab w:val="right" w:leader="dot" w:pos="10080"/>
        </w:tabs>
        <w:rPr>
          <w:rFonts w:cs="Times New Roman"/>
          <w:szCs w:val="20"/>
        </w:rPr>
      </w:pPr>
      <w:r>
        <w:rPr>
          <w:rFonts w:cs="Times New Roman"/>
          <w:szCs w:val="20"/>
        </w:rPr>
        <w:t xml:space="preserve">you can revoke offer early, even w/a set deadline (except for unilateral where person has begun actions: </w:t>
      </w:r>
      <w:r w:rsidRPr="00E1746D">
        <w:rPr>
          <w:rStyle w:val="Heading5Char"/>
          <w:rFonts w:ascii="Times New Roman" w:hAnsi="Times New Roman" w:cs="Times New Roman"/>
          <w:b/>
          <w:color w:val="00B0F0"/>
        </w:rPr>
        <w:t>Errington</w:t>
      </w:r>
      <w:r>
        <w:rPr>
          <w:rFonts w:cs="Times New Roman"/>
          <w:szCs w:val="20"/>
        </w:rPr>
        <w:t>)</w:t>
      </w:r>
    </w:p>
    <w:p w14:paraId="3FD95B17" w14:textId="77777777" w:rsidR="00E1746D" w:rsidRDefault="00E1746D" w:rsidP="00E1746D">
      <w:pPr>
        <w:ind w:left="720"/>
      </w:pPr>
      <w:r>
        <w:t xml:space="preserve">2. </w:t>
      </w:r>
      <w:r w:rsidRPr="00E1746D">
        <w:rPr>
          <w:b/>
        </w:rPr>
        <w:t>Rejection</w:t>
      </w:r>
      <w:r>
        <w:t xml:space="preserve"> – offeree rejects offer (can do with a counter-offer)</w:t>
      </w:r>
    </w:p>
    <w:p w14:paraId="10884DDC" w14:textId="77777777" w:rsidR="00EB44EB" w:rsidRDefault="00E1746D" w:rsidP="00E1746D">
      <w:pPr>
        <w:ind w:left="720"/>
      </w:pPr>
      <w:r>
        <w:t xml:space="preserve">3. </w:t>
      </w:r>
      <w:r w:rsidRPr="00E1746D">
        <w:rPr>
          <w:b/>
        </w:rPr>
        <w:t>Lapse of Time</w:t>
      </w:r>
      <w:r>
        <w:t xml:space="preserve"> (actually one of the above)</w:t>
      </w:r>
    </w:p>
    <w:p w14:paraId="581FB5DB" w14:textId="77777777" w:rsidR="00991DC9" w:rsidRDefault="00991DC9" w:rsidP="00C26D6B">
      <w:pPr>
        <w:pStyle w:val="ListParagraph"/>
        <w:numPr>
          <w:ilvl w:val="0"/>
          <w:numId w:val="6"/>
        </w:numPr>
      </w:pPr>
      <w:r w:rsidRPr="00991DC9">
        <w:t xml:space="preserve">Could be A) </w:t>
      </w:r>
      <w:r>
        <w:t>inferred by the offer, and therefore offer is revoked after that</w:t>
      </w:r>
      <w:r w:rsidRPr="00991DC9">
        <w:t xml:space="preserve"> time or B) not built into the </w:t>
      </w:r>
      <w:r>
        <w:t>offer</w:t>
      </w:r>
      <w:r w:rsidRPr="00991DC9">
        <w:t xml:space="preserve">, but implied </w:t>
      </w:r>
      <w:r>
        <w:t>by</w:t>
      </w:r>
      <w:r w:rsidRPr="00991DC9">
        <w:t xml:space="preserve"> a period of time going by, offeree is rejecting it tacitly</w:t>
      </w:r>
    </w:p>
    <w:p w14:paraId="53907098" w14:textId="77777777" w:rsidR="00E1746D" w:rsidRDefault="00E1746D" w:rsidP="00E1746D"/>
    <w:p w14:paraId="673C4F7B" w14:textId="77777777" w:rsidR="00801521" w:rsidRDefault="00801521" w:rsidP="00801521">
      <w:pPr>
        <w:pStyle w:val="Heading3"/>
      </w:pPr>
      <w:bookmarkStart w:id="26" w:name="_Toc448600178"/>
      <w:r>
        <w:t>(a) Revocation</w:t>
      </w:r>
      <w:bookmarkEnd w:id="26"/>
    </w:p>
    <w:p w14:paraId="0FC220D7" w14:textId="77777777" w:rsidR="00801521" w:rsidRPr="00D44C7A" w:rsidRDefault="00801521" w:rsidP="00EB44EB"/>
    <w:p w14:paraId="257294F3" w14:textId="77777777" w:rsidR="00EB44EB" w:rsidRPr="00D44C7A" w:rsidRDefault="00801521" w:rsidP="003C16A7">
      <w:pPr>
        <w:pStyle w:val="Heading4"/>
      </w:pPr>
      <w:bookmarkStart w:id="27" w:name="_Toc448600179"/>
      <w:r>
        <w:t>Byrne v Van Tienhoven</w:t>
      </w:r>
      <w:bookmarkEnd w:id="27"/>
    </w:p>
    <w:p w14:paraId="37C8F4A3" w14:textId="77777777" w:rsidR="00DA6D9A" w:rsidRDefault="00030B09" w:rsidP="00DA6D9A">
      <w:pPr>
        <w:pBdr>
          <w:top w:val="single" w:sz="4" w:space="1" w:color="auto"/>
          <w:left w:val="single" w:sz="4" w:space="4" w:color="auto"/>
          <w:bottom w:val="single" w:sz="4" w:space="1" w:color="auto"/>
          <w:right w:val="single" w:sz="4" w:space="4" w:color="auto"/>
        </w:pBdr>
      </w:pPr>
      <w:r w:rsidRPr="00F06001">
        <w:rPr>
          <w:b/>
        </w:rPr>
        <w:t>F</w:t>
      </w:r>
      <w:r>
        <w:t>:</w:t>
      </w:r>
      <w:r w:rsidR="00DA6D9A" w:rsidRPr="00DA6D9A">
        <w:t xml:space="preserve"> </w:t>
      </w:r>
      <w:r w:rsidR="00DA6D9A">
        <w:t xml:space="preserve">Offer to sell mailed to P by D 10/1. Offer received 10/11. P accepts by telegram on the 10/11, + confirmed by letter on the 15th. </w:t>
      </w:r>
    </w:p>
    <w:p w14:paraId="335DDA32" w14:textId="77777777" w:rsidR="00030B09" w:rsidRDefault="00DA6D9A" w:rsidP="00DA6D9A">
      <w:pPr>
        <w:pBdr>
          <w:top w:val="single" w:sz="4" w:space="1" w:color="auto"/>
          <w:left w:val="single" w:sz="4" w:space="4" w:color="auto"/>
          <w:bottom w:val="single" w:sz="4" w:space="1" w:color="auto"/>
          <w:right w:val="single" w:sz="4" w:space="4" w:color="auto"/>
        </w:pBdr>
      </w:pPr>
      <w:r>
        <w:t>BUT D had mailed revocation 10/8, NOT received by P until 10/20.</w:t>
      </w:r>
    </w:p>
    <w:p w14:paraId="328886DB"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DA6D9A">
        <w:t xml:space="preserve"> When is revocation valid?</w:t>
      </w:r>
    </w:p>
    <w:p w14:paraId="3AAA5F78"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A</w:t>
      </w:r>
      <w:r>
        <w:t>:</w:t>
      </w:r>
      <w:r w:rsidR="00DA6D9A">
        <w:t xml:space="preserve"> </w:t>
      </w:r>
      <w:r w:rsidR="00EE78C1">
        <w:t>If D’s argument was accepted offeree’s could never know if they have a K when accepting.</w:t>
      </w:r>
    </w:p>
    <w:p w14:paraId="351D4541"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C</w:t>
      </w:r>
      <w:r>
        <w:t>:</w:t>
      </w:r>
      <w:r w:rsidRPr="00D44C7A">
        <w:t xml:space="preserve"> </w:t>
      </w:r>
      <w:r w:rsidR="00DA6D9A">
        <w:t>There was a K.</w:t>
      </w:r>
    </w:p>
    <w:p w14:paraId="3EF68D1B" w14:textId="77777777" w:rsidR="00DA6D9A" w:rsidRPr="00DA6D9A" w:rsidRDefault="00DA6D9A" w:rsidP="00030B09">
      <w:pPr>
        <w:pBdr>
          <w:top w:val="single" w:sz="4" w:space="1" w:color="auto"/>
          <w:left w:val="single" w:sz="4" w:space="4" w:color="auto"/>
          <w:bottom w:val="single" w:sz="4" w:space="1" w:color="auto"/>
          <w:right w:val="single" w:sz="4" w:space="4" w:color="auto"/>
        </w:pBdr>
        <w:rPr>
          <w:color w:val="FF0000"/>
        </w:rPr>
      </w:pPr>
      <w:r w:rsidRPr="00DA6D9A">
        <w:rPr>
          <w:b/>
          <w:color w:val="FF0000"/>
        </w:rPr>
        <w:t>R</w:t>
      </w:r>
      <w:r w:rsidRPr="00DA6D9A">
        <w:rPr>
          <w:color w:val="FF0000"/>
        </w:rPr>
        <w:t>: No such thing as “postal revocation rule.” Revocation not affected until communicated to offeree.</w:t>
      </w:r>
    </w:p>
    <w:p w14:paraId="13900B05" w14:textId="77777777" w:rsidR="00030B09" w:rsidRDefault="00030B09" w:rsidP="00030B09"/>
    <w:p w14:paraId="180379DD" w14:textId="77777777" w:rsidR="00F06001" w:rsidRDefault="00801521" w:rsidP="003C16A7">
      <w:pPr>
        <w:pStyle w:val="Heading4"/>
      </w:pPr>
      <w:bookmarkStart w:id="28" w:name="_Toc448600180"/>
      <w:r>
        <w:t>Dickinson v Dodds</w:t>
      </w:r>
      <w:bookmarkEnd w:id="28"/>
    </w:p>
    <w:p w14:paraId="5866CBDB"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F</w:t>
      </w:r>
      <w:r>
        <w:t>:</w:t>
      </w:r>
      <w:r w:rsidR="00EE78C1" w:rsidRPr="00EE78C1">
        <w:t xml:space="preserve"> P gives open offer to buy property within time limit. D sells to 3rd party before time up. P indirectly learns of this and sends formal acceptance.</w:t>
      </w:r>
    </w:p>
    <w:p w14:paraId="7AA76FB7" w14:textId="77777777" w:rsidR="00030B09" w:rsidRDefault="00030B09" w:rsidP="00030B09">
      <w:pPr>
        <w:pBdr>
          <w:top w:val="single" w:sz="4" w:space="1" w:color="auto"/>
          <w:left w:val="single" w:sz="4" w:space="4" w:color="auto"/>
          <w:bottom w:val="single" w:sz="4" w:space="1" w:color="auto"/>
          <w:right w:val="single" w:sz="4" w:space="4" w:color="auto"/>
        </w:pBdr>
      </w:pPr>
      <w:r w:rsidRPr="00F06001">
        <w:rPr>
          <w:b/>
        </w:rPr>
        <w:t>I</w:t>
      </w:r>
      <w:r>
        <w:t>:</w:t>
      </w:r>
      <w:r w:rsidR="00EE78C1">
        <w:t xml:space="preserve"> Was the offer “properly” revoked before the plaintiff accepted?</w:t>
      </w:r>
    </w:p>
    <w:p w14:paraId="0475B38C" w14:textId="77777777" w:rsidR="00EE78C1" w:rsidRPr="00EE78C1" w:rsidRDefault="00EE78C1" w:rsidP="00801521">
      <w:pPr>
        <w:pBdr>
          <w:top w:val="single" w:sz="4" w:space="1" w:color="auto"/>
          <w:left w:val="single" w:sz="4" w:space="4" w:color="auto"/>
          <w:bottom w:val="single" w:sz="4" w:space="1" w:color="auto"/>
          <w:right w:val="single" w:sz="4" w:space="4" w:color="auto"/>
        </w:pBdr>
        <w:rPr>
          <w:color w:val="FF0000"/>
        </w:rPr>
      </w:pPr>
      <w:r w:rsidRPr="00EE78C1">
        <w:rPr>
          <w:b/>
          <w:color w:val="FF0000"/>
        </w:rPr>
        <w:t>R</w:t>
      </w:r>
      <w:r w:rsidRPr="00EE78C1">
        <w:rPr>
          <w:color w:val="FF0000"/>
        </w:rPr>
        <w:t xml:space="preserve">: You have to communicate (either directly or indirectly) revocation to the offeree. (like even by word of mouth) </w:t>
      </w:r>
    </w:p>
    <w:p w14:paraId="3275C346" w14:textId="77777777" w:rsidR="00EE78C1" w:rsidRPr="00EE78C1" w:rsidRDefault="00EE78C1" w:rsidP="00801521">
      <w:pPr>
        <w:pBdr>
          <w:top w:val="single" w:sz="4" w:space="1" w:color="auto"/>
          <w:left w:val="single" w:sz="4" w:space="4" w:color="auto"/>
          <w:bottom w:val="single" w:sz="4" w:space="1" w:color="auto"/>
          <w:right w:val="single" w:sz="4" w:space="4" w:color="auto"/>
        </w:pBdr>
        <w:rPr>
          <w:color w:val="FF0000"/>
        </w:rPr>
      </w:pPr>
      <w:r w:rsidRPr="00EE78C1">
        <w:rPr>
          <w:b/>
          <w:color w:val="FF0000"/>
        </w:rPr>
        <w:t>R</w:t>
      </w:r>
      <w:r w:rsidRPr="00EE78C1">
        <w:rPr>
          <w:b/>
          <w:color w:val="FF0000"/>
          <w:vertAlign w:val="superscript"/>
        </w:rPr>
        <w:t>2</w:t>
      </w:r>
      <w:r w:rsidRPr="00EE78C1">
        <w:rPr>
          <w:color w:val="FF0000"/>
        </w:rPr>
        <w:t xml:space="preserve">: You can revoke the offer at </w:t>
      </w:r>
      <w:r w:rsidRPr="00EE78C1">
        <w:rPr>
          <w:i/>
          <w:color w:val="FF0000"/>
        </w:rPr>
        <w:t>any time</w:t>
      </w:r>
      <w:r w:rsidRPr="00EE78C1">
        <w:rPr>
          <w:color w:val="FF0000"/>
        </w:rPr>
        <w:t xml:space="preserve"> before acceptance.</w:t>
      </w:r>
    </w:p>
    <w:p w14:paraId="6AD11DDB" w14:textId="77777777" w:rsidR="00801521" w:rsidRDefault="00801521" w:rsidP="00801521">
      <w:pPr>
        <w:pStyle w:val="Heading3"/>
      </w:pPr>
      <w:bookmarkStart w:id="29" w:name="_Toc258418048"/>
      <w:bookmarkStart w:id="30" w:name="_Toc259432281"/>
      <w:bookmarkStart w:id="31" w:name="_Toc448600181"/>
      <w:r>
        <w:lastRenderedPageBreak/>
        <w:t>(b) Unilateral contracts</w:t>
      </w:r>
      <w:bookmarkEnd w:id="31"/>
    </w:p>
    <w:p w14:paraId="73735B0F" w14:textId="77777777" w:rsidR="00AC2135" w:rsidRPr="003B535F" w:rsidRDefault="00AC2135" w:rsidP="00C26D6B">
      <w:pPr>
        <w:pStyle w:val="NoSpacing"/>
        <w:numPr>
          <w:ilvl w:val="0"/>
          <w:numId w:val="6"/>
        </w:numPr>
        <w:tabs>
          <w:tab w:val="right" w:leader="dot" w:pos="10080"/>
        </w:tabs>
        <w:ind w:left="851"/>
        <w:rPr>
          <w:rFonts w:cs="Times New Roman"/>
          <w:szCs w:val="20"/>
        </w:rPr>
      </w:pPr>
      <w:r w:rsidRPr="003B535F">
        <w:rPr>
          <w:rFonts w:cs="Times New Roman"/>
          <w:szCs w:val="20"/>
        </w:rPr>
        <w:t xml:space="preserve">The offeror CAN </w:t>
      </w:r>
      <w:r w:rsidRPr="003B535F">
        <w:rPr>
          <w:rFonts w:cs="Times New Roman"/>
          <w:b/>
          <w:szCs w:val="20"/>
        </w:rPr>
        <w:t>revoke</w:t>
      </w:r>
      <w:r w:rsidRPr="003B535F">
        <w:rPr>
          <w:rFonts w:cs="Times New Roman"/>
          <w:szCs w:val="20"/>
        </w:rPr>
        <w:t xml:space="preserve"> the offer before the act has been completed</w:t>
      </w:r>
    </w:p>
    <w:p w14:paraId="2B793C12" w14:textId="77777777" w:rsidR="00AC2135" w:rsidRPr="001718B8" w:rsidRDefault="00AC2135" w:rsidP="00C26D6B">
      <w:pPr>
        <w:pStyle w:val="NoSpacing"/>
        <w:numPr>
          <w:ilvl w:val="1"/>
          <w:numId w:val="6"/>
        </w:numPr>
        <w:tabs>
          <w:tab w:val="right" w:leader="dot" w:pos="10080"/>
        </w:tabs>
        <w:ind w:left="1701"/>
        <w:rPr>
          <w:rFonts w:cs="Times New Roman"/>
          <w:szCs w:val="20"/>
        </w:rPr>
      </w:pPr>
      <w:r w:rsidRPr="003B535F">
        <w:rPr>
          <w:rFonts w:cs="Times New Roman"/>
          <w:szCs w:val="20"/>
        </w:rPr>
        <w:t>But there is a way that the unilateral k can be kept open for the</w:t>
      </w:r>
      <w:r>
        <w:rPr>
          <w:rFonts w:cs="Times New Roman"/>
          <w:szCs w:val="20"/>
        </w:rPr>
        <w:t xml:space="preserve"> </w:t>
      </w:r>
      <w:r w:rsidRPr="003B535F">
        <w:rPr>
          <w:rFonts w:cs="Times New Roman"/>
          <w:szCs w:val="20"/>
        </w:rPr>
        <w:t>o</w:t>
      </w:r>
      <w:r>
        <w:rPr>
          <w:rFonts w:cs="Times New Roman"/>
          <w:szCs w:val="20"/>
        </w:rPr>
        <w:t>fferee to finish acceptance ritual</w:t>
      </w:r>
      <w:r w:rsidRPr="003B535F">
        <w:rPr>
          <w:rFonts w:cs="Times New Roman"/>
          <w:szCs w:val="20"/>
        </w:rPr>
        <w:t xml:space="preserve">. = </w:t>
      </w:r>
      <w:r w:rsidRPr="003B535F">
        <w:rPr>
          <w:rFonts w:cs="Times New Roman"/>
          <w:b/>
          <w:szCs w:val="20"/>
        </w:rPr>
        <w:t>LAW OF RESTITUTION</w:t>
      </w:r>
      <w:r>
        <w:rPr>
          <w:rFonts w:cs="Times New Roman"/>
          <w:szCs w:val="20"/>
        </w:rPr>
        <w:t xml:space="preserve">. Easier still: </w:t>
      </w:r>
      <w:r w:rsidRPr="001718B8">
        <w:rPr>
          <w:rFonts w:cs="Times New Roman"/>
          <w:b/>
          <w:i/>
          <w:szCs w:val="20"/>
        </w:rPr>
        <w:t>make k bilateral</w:t>
      </w:r>
      <w:r>
        <w:rPr>
          <w:rFonts w:cs="Times New Roman"/>
          <w:szCs w:val="20"/>
        </w:rPr>
        <w:t>.</w:t>
      </w:r>
    </w:p>
    <w:p w14:paraId="65024E7C" w14:textId="77777777" w:rsidR="00801521" w:rsidRPr="00801521" w:rsidRDefault="00801521" w:rsidP="00801521"/>
    <w:p w14:paraId="2489E3FC" w14:textId="77777777" w:rsidR="00EE78C1" w:rsidRPr="00D44C7A" w:rsidRDefault="00EE78C1" w:rsidP="003C16A7">
      <w:pPr>
        <w:pStyle w:val="Heading4"/>
      </w:pPr>
      <w:bookmarkStart w:id="32" w:name="_Toc448600182"/>
      <w:r>
        <w:t>Carlill v Carbolic Smoke Ball Co.</w:t>
      </w:r>
      <w:bookmarkEnd w:id="32"/>
    </w:p>
    <w:p w14:paraId="58FBF477" w14:textId="77777777" w:rsidR="00EE78C1" w:rsidRDefault="00EE78C1" w:rsidP="00AC2135">
      <w:pPr>
        <w:pBdr>
          <w:top w:val="single" w:sz="4" w:space="1" w:color="auto"/>
          <w:left w:val="single" w:sz="4" w:space="4" w:color="auto"/>
          <w:bottom w:val="single" w:sz="4" w:space="1" w:color="auto"/>
          <w:right w:val="single" w:sz="4" w:space="4" w:color="auto"/>
        </w:pBdr>
      </w:pPr>
      <w:r w:rsidRPr="00F06001">
        <w:rPr>
          <w:b/>
        </w:rPr>
        <w:t>F</w:t>
      </w:r>
      <w:r>
        <w:t>: D’s ad says “£100 to anyone who purchases + uses it and get sick.” Carlill did so, got sick. Tried claiming reward. D argues ad was ITT (too vague/mere puff). P says offer!</w:t>
      </w:r>
    </w:p>
    <w:p w14:paraId="54DE62BB" w14:textId="77777777" w:rsidR="00EE78C1" w:rsidRPr="001F0186" w:rsidRDefault="00EE78C1" w:rsidP="00EE78C1">
      <w:pPr>
        <w:pBdr>
          <w:top w:val="single" w:sz="4" w:space="1" w:color="auto"/>
          <w:left w:val="single" w:sz="4" w:space="4" w:color="auto"/>
          <w:bottom w:val="single" w:sz="4" w:space="1" w:color="auto"/>
          <w:right w:val="single" w:sz="4" w:space="4" w:color="auto"/>
        </w:pBdr>
        <w:rPr>
          <w:color w:val="FF0000"/>
        </w:rPr>
      </w:pPr>
      <w:r w:rsidRPr="001F0186">
        <w:rPr>
          <w:b/>
          <w:color w:val="FF0000"/>
        </w:rPr>
        <w:t>R</w:t>
      </w:r>
      <w:r w:rsidRPr="001F0186">
        <w:rPr>
          <w:color w:val="FF0000"/>
        </w:rPr>
        <w:t xml:space="preserve">: </w:t>
      </w:r>
      <w:r w:rsidR="00AC2135" w:rsidRPr="00AC2135">
        <w:rPr>
          <w:color w:val="FF0000"/>
        </w:rPr>
        <w:t>Generally</w:t>
      </w:r>
      <w:r w:rsidR="00AC2135">
        <w:rPr>
          <w:color w:val="FF0000"/>
        </w:rPr>
        <w:t>, offeror</w:t>
      </w:r>
      <w:r w:rsidR="00AC2135" w:rsidRPr="00AC2135">
        <w:rPr>
          <w:color w:val="FF0000"/>
        </w:rPr>
        <w:t xml:space="preserve"> can revoke offer prior to completion in a unilateral k, sometimes not once performance has begun</w:t>
      </w:r>
    </w:p>
    <w:p w14:paraId="727E702E" w14:textId="77777777" w:rsidR="00801521" w:rsidRDefault="00801521" w:rsidP="00A046B1"/>
    <w:p w14:paraId="77A28327" w14:textId="77777777" w:rsidR="00801521" w:rsidRDefault="00801521" w:rsidP="00801521">
      <w:pPr>
        <w:pBdr>
          <w:top w:val="single" w:sz="4" w:space="1" w:color="auto"/>
          <w:left w:val="single" w:sz="4" w:space="4" w:color="auto"/>
          <w:bottom w:val="single" w:sz="4" w:space="1" w:color="auto"/>
          <w:right w:val="single" w:sz="4" w:space="4" w:color="auto"/>
        </w:pBdr>
      </w:pPr>
      <w:bookmarkStart w:id="33" w:name="_Toc448600183"/>
      <w:r w:rsidRPr="00801521">
        <w:rPr>
          <w:rStyle w:val="Heading4Char"/>
        </w:rPr>
        <w:t>Errington v Errington and Woods</w:t>
      </w:r>
      <w:bookmarkEnd w:id="33"/>
      <w:r>
        <w:br/>
      </w:r>
      <w:r w:rsidRPr="00F06001">
        <w:rPr>
          <w:b/>
        </w:rPr>
        <w:t>F</w:t>
      </w:r>
      <w:r>
        <w:t>:</w:t>
      </w:r>
      <w:r w:rsidR="00AC2135">
        <w:t xml:space="preserve"> Dad makes down payment. Says to P, pay off mortgage and it’s yours. P paying off mortgage. Dad dies </w:t>
      </w:r>
      <w:r w:rsidR="00AC2135">
        <w:sym w:font="Wingdings" w:char="F04C"/>
      </w:r>
      <w:r w:rsidR="00AC2135">
        <w:t>. D (dad’s executors): this is ours, leave. P says they still have right to continue paying off mortgage to get house.</w:t>
      </w:r>
    </w:p>
    <w:p w14:paraId="308E657B" w14:textId="77777777" w:rsidR="00801521" w:rsidRDefault="00801521" w:rsidP="00801521">
      <w:pPr>
        <w:pBdr>
          <w:top w:val="single" w:sz="4" w:space="1" w:color="auto"/>
          <w:left w:val="single" w:sz="4" w:space="4" w:color="auto"/>
          <w:bottom w:val="single" w:sz="4" w:space="1" w:color="auto"/>
          <w:right w:val="single" w:sz="4" w:space="4" w:color="auto"/>
        </w:pBdr>
      </w:pPr>
      <w:r w:rsidRPr="00F06001">
        <w:rPr>
          <w:b/>
        </w:rPr>
        <w:t>I</w:t>
      </w:r>
      <w:r>
        <w:t>:</w:t>
      </w:r>
      <w:r w:rsidR="00AC2135">
        <w:t xml:space="preserve"> Can D revoke offer before P finishes acceptance ritual.</w:t>
      </w:r>
    </w:p>
    <w:p w14:paraId="61D7F254" w14:textId="77777777" w:rsidR="00AC2135" w:rsidRDefault="00AC2135" w:rsidP="00801521">
      <w:pPr>
        <w:pBdr>
          <w:top w:val="single" w:sz="4" w:space="1" w:color="auto"/>
          <w:left w:val="single" w:sz="4" w:space="4" w:color="auto"/>
          <w:bottom w:val="single" w:sz="4" w:space="1" w:color="auto"/>
          <w:right w:val="single" w:sz="4" w:space="4" w:color="auto"/>
        </w:pBdr>
        <w:rPr>
          <w:color w:val="FF0000"/>
        </w:rPr>
      </w:pPr>
      <w:r w:rsidRPr="00916450">
        <w:rPr>
          <w:b/>
          <w:color w:val="FF0000"/>
        </w:rPr>
        <w:t xml:space="preserve">R: </w:t>
      </w:r>
      <w:r w:rsidR="00916450" w:rsidRPr="00916450">
        <w:rPr>
          <w:color w:val="FF0000"/>
        </w:rPr>
        <w:t>Unilateral K: if acceptance ritual started (and offeror knows), cause of action through restitution</w:t>
      </w:r>
      <w:r w:rsidR="00916450" w:rsidRPr="00916450">
        <w:rPr>
          <w:rFonts w:hint="eastAsia"/>
          <w:color w:val="FF0000"/>
        </w:rPr>
        <w:t>→</w:t>
      </w:r>
      <w:r w:rsidR="00916450" w:rsidRPr="00916450">
        <w:rPr>
          <w:rFonts w:hint="eastAsia"/>
          <w:color w:val="FF0000"/>
        </w:rPr>
        <w:t>O</w:t>
      </w:r>
      <w:r w:rsidR="00916450" w:rsidRPr="00916450">
        <w:rPr>
          <w:color w:val="FF0000"/>
        </w:rPr>
        <w:t>fferor cannot revoke before offeree has chance to finish. Easier to just call it a bilateral K (acceptance ritual= offeree’s obligations)</w:t>
      </w:r>
    </w:p>
    <w:p w14:paraId="347867C5" w14:textId="77777777" w:rsidR="00916450" w:rsidRDefault="00916450" w:rsidP="00916450">
      <w:pPr>
        <w:spacing w:after="200" w:line="276" w:lineRule="auto"/>
        <w:ind w:left="720"/>
        <w:rPr>
          <w:b/>
        </w:rPr>
      </w:pPr>
    </w:p>
    <w:p w14:paraId="0A31AF96" w14:textId="77777777" w:rsidR="00916450" w:rsidRPr="00B807C2" w:rsidRDefault="00916450" w:rsidP="00916450">
      <w:pPr>
        <w:spacing w:after="200" w:line="276" w:lineRule="auto"/>
        <w:ind w:left="720"/>
        <w:rPr>
          <w:b/>
        </w:rPr>
      </w:pPr>
      <w:r w:rsidRPr="00E819C5">
        <w:rPr>
          <w:b/>
        </w:rPr>
        <w:t>Problems</w:t>
      </w:r>
      <w:r>
        <w:t>: 1) If offeror is not allowed to revoke the offer, what happens if he does? 2) Why does it matter that it is a unilateral contract. Why is bilateral exempt? 3) why does knowledge of the revoking party matter?</w:t>
      </w:r>
    </w:p>
    <w:p w14:paraId="2F29B7C1" w14:textId="77777777" w:rsidR="00916450" w:rsidRPr="003B535F" w:rsidRDefault="00916450" w:rsidP="00916450">
      <w:pPr>
        <w:pStyle w:val="NoSpacing"/>
        <w:tabs>
          <w:tab w:val="right" w:leader="dot" w:pos="10080"/>
        </w:tabs>
        <w:ind w:left="720"/>
        <w:rPr>
          <w:rFonts w:cs="Times New Roman"/>
          <w:szCs w:val="20"/>
        </w:rPr>
      </w:pPr>
      <w:r w:rsidRPr="003B535F">
        <w:rPr>
          <w:rFonts w:cs="Times New Roman"/>
          <w:szCs w:val="20"/>
        </w:rPr>
        <w:t xml:space="preserve">- </w:t>
      </w:r>
      <w:r w:rsidRPr="00C442CB">
        <w:rPr>
          <w:rFonts w:cs="Times New Roman"/>
          <w:i/>
          <w:color w:val="FF0000"/>
          <w:szCs w:val="20"/>
        </w:rPr>
        <w:t>Errington</w:t>
      </w:r>
      <w:r w:rsidRPr="003B535F">
        <w:rPr>
          <w:rFonts w:cs="Times New Roman"/>
          <w:szCs w:val="20"/>
        </w:rPr>
        <w:t xml:space="preserve"> could be a unilateral k: offer = promise to transfer property</w:t>
      </w:r>
    </w:p>
    <w:p w14:paraId="6E7B2BAC" w14:textId="77777777" w:rsidR="00916450" w:rsidRPr="003B535F" w:rsidRDefault="00916450" w:rsidP="00916450">
      <w:pPr>
        <w:pStyle w:val="NoSpacing"/>
        <w:tabs>
          <w:tab w:val="right" w:leader="dot" w:pos="10080"/>
        </w:tabs>
        <w:ind w:left="3600"/>
        <w:rPr>
          <w:rFonts w:cs="Times New Roman"/>
          <w:szCs w:val="20"/>
        </w:rPr>
      </w:pPr>
      <w:r w:rsidRPr="003B535F">
        <w:rPr>
          <w:rFonts w:cs="Times New Roman"/>
          <w:szCs w:val="20"/>
        </w:rPr>
        <w:t>acceptance = making mortgage payments</w:t>
      </w:r>
    </w:p>
    <w:p w14:paraId="0647470B" w14:textId="77777777" w:rsidR="00916450" w:rsidRPr="003B535F" w:rsidRDefault="00916450" w:rsidP="00916450">
      <w:pPr>
        <w:pStyle w:val="NoSpacing"/>
        <w:tabs>
          <w:tab w:val="right" w:leader="dot" w:pos="10080"/>
        </w:tabs>
        <w:ind w:left="3600"/>
        <w:rPr>
          <w:rFonts w:cs="Times New Roman"/>
          <w:szCs w:val="20"/>
        </w:rPr>
      </w:pPr>
      <w:r w:rsidRPr="003B535F">
        <w:rPr>
          <w:rFonts w:cs="Times New Roman"/>
          <w:szCs w:val="20"/>
        </w:rPr>
        <w:t>Therefore acceptance only occurs when payments are finished.</w:t>
      </w:r>
    </w:p>
    <w:p w14:paraId="777D37A7" w14:textId="77777777" w:rsidR="00916450" w:rsidRPr="003B535F" w:rsidRDefault="00916450" w:rsidP="00916450">
      <w:pPr>
        <w:pStyle w:val="NoSpacing"/>
        <w:tabs>
          <w:tab w:val="right" w:leader="dot" w:pos="10080"/>
        </w:tabs>
        <w:ind w:left="720"/>
        <w:rPr>
          <w:rFonts w:cs="Times New Roman"/>
          <w:szCs w:val="20"/>
        </w:rPr>
      </w:pPr>
      <w:r w:rsidRPr="003B535F">
        <w:rPr>
          <w:rFonts w:cs="Times New Roman"/>
          <w:szCs w:val="20"/>
        </w:rPr>
        <w:t xml:space="preserve">- </w:t>
      </w:r>
      <w:r w:rsidRPr="00C442CB">
        <w:rPr>
          <w:rFonts w:cs="Times New Roman"/>
          <w:i/>
          <w:color w:val="FF0000"/>
          <w:szCs w:val="20"/>
        </w:rPr>
        <w:t>Errington</w:t>
      </w:r>
      <w:r w:rsidRPr="003B535F">
        <w:rPr>
          <w:rFonts w:cs="Times New Roman"/>
          <w:szCs w:val="20"/>
        </w:rPr>
        <w:t xml:space="preserve"> could be </w:t>
      </w:r>
      <w:r>
        <w:rPr>
          <w:rFonts w:cs="Times New Roman"/>
          <w:szCs w:val="20"/>
        </w:rPr>
        <w:t xml:space="preserve">(and likely is) </w:t>
      </w:r>
      <w:r w:rsidRPr="003B535F">
        <w:rPr>
          <w:rFonts w:cs="Times New Roman"/>
          <w:szCs w:val="20"/>
        </w:rPr>
        <w:t>a bilateral k: offer = promise to transfer property</w:t>
      </w:r>
    </w:p>
    <w:p w14:paraId="19CCE686" w14:textId="77777777" w:rsidR="00916450" w:rsidRPr="003B535F" w:rsidRDefault="00916450" w:rsidP="00916450">
      <w:pPr>
        <w:pStyle w:val="NoSpacing"/>
        <w:tabs>
          <w:tab w:val="right" w:leader="dot" w:pos="10080"/>
        </w:tabs>
        <w:ind w:left="3600"/>
        <w:rPr>
          <w:rFonts w:cs="Times New Roman"/>
          <w:szCs w:val="20"/>
        </w:rPr>
      </w:pPr>
      <w:r w:rsidRPr="003B535F">
        <w:rPr>
          <w:rFonts w:cs="Times New Roman"/>
          <w:szCs w:val="20"/>
        </w:rPr>
        <w:t>acceptance = yes</w:t>
      </w:r>
    </w:p>
    <w:p w14:paraId="64B46909" w14:textId="77777777" w:rsidR="00916450" w:rsidRDefault="00916450" w:rsidP="00916450">
      <w:pPr>
        <w:pStyle w:val="NoSpacing"/>
        <w:tabs>
          <w:tab w:val="right" w:leader="dot" w:pos="10080"/>
        </w:tabs>
        <w:ind w:left="3600"/>
        <w:rPr>
          <w:rFonts w:cs="Times New Roman"/>
          <w:szCs w:val="20"/>
        </w:rPr>
      </w:pPr>
      <w:r w:rsidRPr="003B535F">
        <w:rPr>
          <w:rFonts w:cs="Times New Roman"/>
          <w:szCs w:val="20"/>
        </w:rPr>
        <w:t>Acceptor would be in breach of k if payments not made and therefore</w:t>
      </w:r>
      <w:r>
        <w:rPr>
          <w:rFonts w:cs="Times New Roman"/>
          <w:szCs w:val="20"/>
        </w:rPr>
        <w:t xml:space="preserve"> </w:t>
      </w:r>
      <w:r w:rsidRPr="003B535F">
        <w:rPr>
          <w:rFonts w:cs="Times New Roman"/>
          <w:szCs w:val="20"/>
        </w:rPr>
        <w:t>the offeror could sue for damages</w:t>
      </w:r>
    </w:p>
    <w:p w14:paraId="782E6D9C" w14:textId="77777777" w:rsidR="00916450" w:rsidRDefault="00916450" w:rsidP="00916450">
      <w:pPr>
        <w:pStyle w:val="NoSpacing"/>
        <w:tabs>
          <w:tab w:val="right" w:leader="dot" w:pos="10080"/>
        </w:tabs>
        <w:ind w:left="720"/>
        <w:rPr>
          <w:rFonts w:cs="Times New Roman"/>
          <w:szCs w:val="20"/>
        </w:rPr>
      </w:pPr>
    </w:p>
    <w:p w14:paraId="282FF6BB" w14:textId="77777777" w:rsidR="00916450" w:rsidRPr="003B535F" w:rsidRDefault="00916450" w:rsidP="00916450">
      <w:pPr>
        <w:pStyle w:val="NoSpacing"/>
        <w:tabs>
          <w:tab w:val="right" w:leader="dot" w:pos="10080"/>
        </w:tabs>
        <w:ind w:left="720"/>
        <w:rPr>
          <w:rFonts w:cs="Times New Roman"/>
          <w:szCs w:val="20"/>
        </w:rPr>
      </w:pPr>
      <w:r>
        <w:rPr>
          <w:rFonts w:cs="Times New Roman"/>
          <w:szCs w:val="20"/>
        </w:rPr>
        <w:t>You can’t get your money back in a rental payment scheme over time.</w:t>
      </w:r>
    </w:p>
    <w:p w14:paraId="53191D8D" w14:textId="77777777" w:rsidR="00916450" w:rsidRDefault="00916450" w:rsidP="00916450">
      <w:pPr>
        <w:pStyle w:val="NoSpacing"/>
        <w:tabs>
          <w:tab w:val="right" w:leader="dot" w:pos="10080"/>
        </w:tabs>
        <w:ind w:left="720"/>
        <w:rPr>
          <w:rFonts w:cs="Times New Roman"/>
          <w:i/>
          <w:szCs w:val="20"/>
        </w:rPr>
      </w:pPr>
    </w:p>
    <w:p w14:paraId="058F9E37" w14:textId="77777777" w:rsidR="00916450" w:rsidRPr="00916450" w:rsidRDefault="00916450" w:rsidP="00916450">
      <w:pPr>
        <w:ind w:left="720"/>
      </w:pPr>
      <w:r>
        <w:rPr>
          <w:rFonts w:cs="Times New Roman"/>
          <w:b/>
          <w:szCs w:val="20"/>
        </w:rPr>
        <w:t>*</w:t>
      </w:r>
      <w:r w:rsidRPr="0023109B">
        <w:rPr>
          <w:rFonts w:cs="Times New Roman"/>
          <w:b/>
          <w:szCs w:val="20"/>
        </w:rPr>
        <w:t>* Can avoid above situations by making an option-k</w:t>
      </w:r>
      <w:r>
        <w:rPr>
          <w:rFonts w:cs="Times New Roman"/>
          <w:b/>
          <w:szCs w:val="20"/>
        </w:rPr>
        <w:t>: keeps</w:t>
      </w:r>
      <w:r w:rsidRPr="0023109B">
        <w:rPr>
          <w:rFonts w:cs="Times New Roman"/>
          <w:b/>
          <w:szCs w:val="20"/>
        </w:rPr>
        <w:t xml:space="preserve"> offer open</w:t>
      </w:r>
      <w:r>
        <w:rPr>
          <w:rFonts w:cs="Times New Roman"/>
          <w:b/>
          <w:szCs w:val="20"/>
        </w:rPr>
        <w:t xml:space="preserve"> </w:t>
      </w:r>
      <w:r w:rsidRPr="0023109B">
        <w:rPr>
          <w:rFonts w:cs="Times New Roman"/>
          <w:b/>
          <w:szCs w:val="20"/>
        </w:rPr>
        <w:t xml:space="preserve">while </w:t>
      </w:r>
      <w:r>
        <w:rPr>
          <w:rFonts w:cs="Times New Roman"/>
          <w:b/>
          <w:szCs w:val="20"/>
        </w:rPr>
        <w:t>actions are being performed **</w:t>
      </w:r>
    </w:p>
    <w:p w14:paraId="71B55E59" w14:textId="77777777" w:rsidR="00801521" w:rsidRDefault="00761723" w:rsidP="00801521">
      <w:pPr>
        <w:pStyle w:val="Heading3"/>
      </w:pPr>
      <w:bookmarkStart w:id="34" w:name="_Toc448600184"/>
      <w:r>
        <w:t xml:space="preserve">(c) </w:t>
      </w:r>
      <w:r w:rsidR="00801521">
        <w:t>Rejection and counter-offer</w:t>
      </w:r>
      <w:bookmarkEnd w:id="34"/>
    </w:p>
    <w:p w14:paraId="55F16947" w14:textId="77777777" w:rsidR="00801521" w:rsidRDefault="00916450" w:rsidP="00C26D6B">
      <w:pPr>
        <w:pStyle w:val="NoSpacing"/>
        <w:numPr>
          <w:ilvl w:val="0"/>
          <w:numId w:val="6"/>
        </w:numPr>
        <w:tabs>
          <w:tab w:val="right" w:leader="dot" w:pos="10080"/>
        </w:tabs>
        <w:ind w:left="851"/>
      </w:pPr>
      <w:r w:rsidRPr="00916450">
        <w:rPr>
          <w:rFonts w:cs="Times New Roman"/>
          <w:szCs w:val="20"/>
        </w:rPr>
        <w:t>Everybody</w:t>
      </w:r>
      <w:r>
        <w:t xml:space="preserve"> knows that counter-offer=rejection. Can </w:t>
      </w:r>
      <w:r>
        <w:rPr>
          <w:b/>
          <w:i/>
        </w:rPr>
        <w:t>only</w:t>
      </w:r>
      <w:r>
        <w:t xml:space="preserve"> be revived by offeror referencing original offer existing.</w:t>
      </w:r>
    </w:p>
    <w:p w14:paraId="2960A6D4" w14:textId="77777777" w:rsidR="00916450" w:rsidRDefault="00916450" w:rsidP="00916450">
      <w:pPr>
        <w:pStyle w:val="NoSpacing"/>
        <w:tabs>
          <w:tab w:val="right" w:leader="dot" w:pos="10080"/>
        </w:tabs>
        <w:ind w:left="851"/>
      </w:pPr>
    </w:p>
    <w:p w14:paraId="7BECEB47" w14:textId="77777777" w:rsidR="00801521" w:rsidRDefault="00801521" w:rsidP="003C16A7">
      <w:pPr>
        <w:pStyle w:val="Heading4"/>
      </w:pPr>
      <w:bookmarkStart w:id="35" w:name="_Toc448600185"/>
      <w:r>
        <w:t>Livingstone v Evans</w:t>
      </w:r>
      <w:bookmarkEnd w:id="35"/>
    </w:p>
    <w:p w14:paraId="4B0B01F2" w14:textId="77777777" w:rsidR="00801521" w:rsidRDefault="00801521" w:rsidP="00B41D49">
      <w:pPr>
        <w:pBdr>
          <w:top w:val="single" w:sz="4" w:space="1" w:color="auto"/>
          <w:left w:val="single" w:sz="4" w:space="4" w:color="auto"/>
          <w:bottom w:val="single" w:sz="4" w:space="1" w:color="auto"/>
          <w:right w:val="single" w:sz="4" w:space="4" w:color="auto"/>
        </w:pBdr>
      </w:pPr>
      <w:r w:rsidRPr="00F06001">
        <w:rPr>
          <w:b/>
        </w:rPr>
        <w:t>F</w:t>
      </w:r>
      <w:r>
        <w:t>:</w:t>
      </w:r>
      <w:r w:rsidR="00916450">
        <w:t xml:space="preserve"> </w:t>
      </w:r>
      <w:r w:rsidR="00B41D49">
        <w:t>D offered to sell P property for $1800. P replied “</w:t>
      </w:r>
      <w:r w:rsidR="00B41D49">
        <w:rPr>
          <w:color w:val="000000"/>
          <w:szCs w:val="20"/>
        </w:rPr>
        <w:t>Send lowest cash price … will give $1600 cash.</w:t>
      </w:r>
      <w:r w:rsidR="00B41D49">
        <w:t>” D replied “Cannot reduce price.” P sends $1800. D refuses sale.</w:t>
      </w:r>
    </w:p>
    <w:p w14:paraId="00568433" w14:textId="77777777" w:rsidR="00801521" w:rsidRDefault="00801521" w:rsidP="00801521">
      <w:pPr>
        <w:pBdr>
          <w:top w:val="single" w:sz="4" w:space="1" w:color="auto"/>
          <w:left w:val="single" w:sz="4" w:space="4" w:color="auto"/>
          <w:bottom w:val="single" w:sz="4" w:space="1" w:color="auto"/>
          <w:right w:val="single" w:sz="4" w:space="4" w:color="auto"/>
        </w:pBdr>
      </w:pPr>
      <w:r w:rsidRPr="00F06001">
        <w:rPr>
          <w:b/>
        </w:rPr>
        <w:t>I</w:t>
      </w:r>
      <w:r>
        <w:t>:</w:t>
      </w:r>
      <w:r w:rsidR="00B41D49">
        <w:t xml:space="preserve"> Did P counter-offer or ask for quote? Did D “re-offer?”</w:t>
      </w:r>
    </w:p>
    <w:p w14:paraId="121A3F7E" w14:textId="77777777" w:rsidR="00801521" w:rsidRDefault="00801521" w:rsidP="00801521">
      <w:pPr>
        <w:pBdr>
          <w:top w:val="single" w:sz="4" w:space="1" w:color="auto"/>
          <w:left w:val="single" w:sz="4" w:space="4" w:color="auto"/>
          <w:bottom w:val="single" w:sz="4" w:space="1" w:color="auto"/>
          <w:right w:val="single" w:sz="4" w:space="4" w:color="auto"/>
        </w:pBdr>
      </w:pPr>
      <w:r w:rsidRPr="00F06001">
        <w:rPr>
          <w:b/>
        </w:rPr>
        <w:t>A</w:t>
      </w:r>
      <w:r>
        <w:t>:</w:t>
      </w:r>
      <w:r w:rsidR="00B41D49">
        <w:t xml:space="preserve"> P’s statement was request for quote until they added own price: made it </w:t>
      </w:r>
      <w:r w:rsidR="00B41D49">
        <w:rPr>
          <w:b/>
        </w:rPr>
        <w:t>counter-offer</w:t>
      </w:r>
      <w:r w:rsidR="00B41D49" w:rsidRPr="00B41D49">
        <w:rPr>
          <w:rFonts w:hint="eastAsia"/>
          <w:b/>
        </w:rPr>
        <w:t>→</w:t>
      </w:r>
      <w:r w:rsidR="00B41D49">
        <w:t>rejection. BUT P, by referencing original price, revived original offer.</w:t>
      </w:r>
    </w:p>
    <w:p w14:paraId="140289A3" w14:textId="77777777" w:rsidR="00801521" w:rsidRDefault="00801521" w:rsidP="00801521">
      <w:pPr>
        <w:pBdr>
          <w:top w:val="single" w:sz="4" w:space="1" w:color="auto"/>
          <w:left w:val="single" w:sz="4" w:space="4" w:color="auto"/>
          <w:bottom w:val="single" w:sz="4" w:space="1" w:color="auto"/>
          <w:right w:val="single" w:sz="4" w:space="4" w:color="auto"/>
        </w:pBdr>
      </w:pPr>
      <w:r w:rsidRPr="00F06001">
        <w:rPr>
          <w:b/>
        </w:rPr>
        <w:t>C</w:t>
      </w:r>
      <w:r>
        <w:t>:</w:t>
      </w:r>
      <w:r w:rsidR="00B41D49">
        <w:t xml:space="preserve"> There is a K.</w:t>
      </w:r>
    </w:p>
    <w:p w14:paraId="4066F149" w14:textId="77777777" w:rsidR="00B41D49" w:rsidRPr="00B41D49" w:rsidRDefault="00B41D49" w:rsidP="00801521">
      <w:pPr>
        <w:pBdr>
          <w:top w:val="single" w:sz="4" w:space="1" w:color="auto"/>
          <w:left w:val="single" w:sz="4" w:space="4" w:color="auto"/>
          <w:bottom w:val="single" w:sz="4" w:space="1" w:color="auto"/>
          <w:right w:val="single" w:sz="4" w:space="4" w:color="auto"/>
        </w:pBdr>
        <w:rPr>
          <w:color w:val="FF0000"/>
        </w:rPr>
      </w:pPr>
      <w:r w:rsidRPr="00B41D49">
        <w:rPr>
          <w:b/>
          <w:color w:val="FF0000"/>
        </w:rPr>
        <w:t>R</w:t>
      </w:r>
      <w:r w:rsidRPr="00B41D49">
        <w:rPr>
          <w:color w:val="FF0000"/>
        </w:rPr>
        <w:t>: Request for more info</w:t>
      </w:r>
      <w:r w:rsidRPr="00B41D49">
        <w:rPr>
          <w:rFonts w:hint="eastAsia"/>
          <w:color w:val="FF0000"/>
        </w:rPr>
        <w:t>≠</w:t>
      </w:r>
      <w:r w:rsidRPr="00B41D49">
        <w:rPr>
          <w:rFonts w:hint="eastAsia"/>
          <w:color w:val="FF0000"/>
        </w:rPr>
        <w:t>r</w:t>
      </w:r>
      <w:r w:rsidRPr="00B41D49">
        <w:rPr>
          <w:color w:val="FF0000"/>
        </w:rPr>
        <w:t xml:space="preserve">ejection. Counter-offer = rejection. Response to counter-offer revives original offer </w:t>
      </w:r>
      <w:r w:rsidRPr="00B41D49">
        <w:rPr>
          <w:b/>
          <w:color w:val="FF0000"/>
        </w:rPr>
        <w:t>if reference current existence.</w:t>
      </w:r>
      <w:r w:rsidRPr="00B41D49">
        <w:rPr>
          <w:color w:val="FF0000"/>
        </w:rPr>
        <w:t xml:space="preserve"> </w:t>
      </w:r>
    </w:p>
    <w:p w14:paraId="48435CF6" w14:textId="77777777" w:rsidR="00801521" w:rsidRDefault="00801521" w:rsidP="00801521"/>
    <w:p w14:paraId="5B521472" w14:textId="77777777" w:rsidR="00801521" w:rsidRPr="00801521" w:rsidRDefault="00761723" w:rsidP="00801521">
      <w:pPr>
        <w:pStyle w:val="Heading3"/>
      </w:pPr>
      <w:bookmarkStart w:id="36" w:name="_Toc448600186"/>
      <w:r>
        <w:t xml:space="preserve">(d) </w:t>
      </w:r>
      <w:r w:rsidR="00801521">
        <w:t>Lapse of time</w:t>
      </w:r>
      <w:bookmarkEnd w:id="36"/>
    </w:p>
    <w:p w14:paraId="76E73366" w14:textId="77777777" w:rsidR="00801521" w:rsidRDefault="00801521" w:rsidP="00B41D49"/>
    <w:p w14:paraId="1EABD607" w14:textId="77777777" w:rsidR="00185EF4" w:rsidRDefault="00185EF4" w:rsidP="002B7AC9">
      <w:pPr>
        <w:pBdr>
          <w:top w:val="single" w:sz="4" w:space="1" w:color="auto"/>
          <w:left w:val="single" w:sz="4" w:space="4" w:color="auto"/>
          <w:bottom w:val="single" w:sz="4" w:space="1" w:color="auto"/>
          <w:right w:val="single" w:sz="4" w:space="4" w:color="auto"/>
        </w:pBdr>
      </w:pPr>
      <w:bookmarkStart w:id="37" w:name="_Toc448600187"/>
      <w:r w:rsidRPr="00185EF4">
        <w:rPr>
          <w:rStyle w:val="Heading4Char"/>
        </w:rPr>
        <w:t>Barrick and Clarke</w:t>
      </w:r>
      <w:bookmarkEnd w:id="37"/>
      <w:r>
        <w:br/>
      </w:r>
      <w:r w:rsidRPr="00F06001">
        <w:rPr>
          <w:b/>
        </w:rPr>
        <w:t>F</w:t>
      </w:r>
      <w:r>
        <w:t>:</w:t>
      </w:r>
      <w:r w:rsidR="002B7AC9" w:rsidRPr="002B7AC9">
        <w:t xml:space="preserve"> </w:t>
      </w:r>
      <w:r w:rsidR="002B7AC9">
        <w:t>P</w:t>
      </w:r>
      <w:r w:rsidR="002B7AC9" w:rsidRPr="005D2C21">
        <w:t xml:space="preserve"> </w:t>
      </w:r>
      <w:r w:rsidR="002B7AC9">
        <w:t>offered to buy land on Oct 30. D</w:t>
      </w:r>
      <w:r w:rsidR="002B7AC9" w:rsidRPr="005D2C21">
        <w:t xml:space="preserve"> replied on Nov 15 w/ different price. </w:t>
      </w:r>
      <w:r w:rsidR="002B7AC9">
        <w:t>P</w:t>
      </w:r>
      <w:r w:rsidR="002B7AC9" w:rsidRPr="005D2C21">
        <w:t xml:space="preserve"> was away and didn’t reply </w:t>
      </w:r>
      <w:r w:rsidR="002B7AC9">
        <w:t>to “accept” until Dec 10 (but P</w:t>
      </w:r>
      <w:r w:rsidR="002B7AC9" w:rsidRPr="005D2C21">
        <w:t>’s wife had written to ask that offer stay op</w:t>
      </w:r>
      <w:r w:rsidR="002B7AC9">
        <w:t>en until Nov 25). In meantime, D</w:t>
      </w:r>
      <w:r w:rsidR="002B7AC9" w:rsidRPr="005D2C21">
        <w:t xml:space="preserve"> accepted offer from H on Dec 3.</w:t>
      </w:r>
    </w:p>
    <w:p w14:paraId="413E9BB1"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I</w:t>
      </w:r>
      <w:r>
        <w:t>:</w:t>
      </w:r>
      <w:r w:rsidR="002B7AC9">
        <w:t xml:space="preserve"> Was the length of time which elapsed reasonably long enough to revoke offer?</w:t>
      </w:r>
    </w:p>
    <w:p w14:paraId="19E7A447"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A</w:t>
      </w:r>
      <w:r>
        <w:t>:</w:t>
      </w:r>
      <w:r w:rsidR="002B7AC9">
        <w:t xml:space="preserve"> D’s words indicated a limited period of time for the offer (</w:t>
      </w:r>
      <w:r w:rsidR="002B7AC9">
        <w:rPr>
          <w:color w:val="000000"/>
          <w:szCs w:val="20"/>
        </w:rPr>
        <w:t>“closing immediately”)</w:t>
      </w:r>
    </w:p>
    <w:p w14:paraId="6695FC80" w14:textId="77777777" w:rsidR="00801521" w:rsidRDefault="00185EF4" w:rsidP="00185EF4">
      <w:pPr>
        <w:pBdr>
          <w:top w:val="single" w:sz="4" w:space="1" w:color="auto"/>
          <w:left w:val="single" w:sz="4" w:space="4" w:color="auto"/>
          <w:bottom w:val="single" w:sz="4" w:space="1" w:color="auto"/>
          <w:right w:val="single" w:sz="4" w:space="4" w:color="auto"/>
        </w:pBdr>
      </w:pPr>
      <w:r w:rsidRPr="00F06001">
        <w:rPr>
          <w:b/>
        </w:rPr>
        <w:t>C</w:t>
      </w:r>
      <w:r>
        <w:t>:</w:t>
      </w:r>
      <w:r w:rsidR="002B7AC9">
        <w:t xml:space="preserve"> No K between P and D. D could have let K be created by P’s acceptance if he wanted.</w:t>
      </w:r>
    </w:p>
    <w:p w14:paraId="2304A9FF" w14:textId="77777777" w:rsidR="002B7AC9" w:rsidRPr="002B7AC9" w:rsidRDefault="002B7AC9" w:rsidP="00185EF4">
      <w:pPr>
        <w:pBdr>
          <w:top w:val="single" w:sz="4" w:space="1" w:color="auto"/>
          <w:left w:val="single" w:sz="4" w:space="4" w:color="auto"/>
          <w:bottom w:val="single" w:sz="4" w:space="1" w:color="auto"/>
          <w:right w:val="single" w:sz="4" w:space="4" w:color="auto"/>
        </w:pBdr>
        <w:rPr>
          <w:color w:val="FF0000"/>
        </w:rPr>
      </w:pPr>
      <w:r w:rsidRPr="002B7AC9">
        <w:rPr>
          <w:b/>
          <w:color w:val="FF0000"/>
        </w:rPr>
        <w:t>R</w:t>
      </w:r>
      <w:r w:rsidRPr="002B7AC9">
        <w:rPr>
          <w:color w:val="FF0000"/>
        </w:rPr>
        <w:t>:</w:t>
      </w:r>
      <w:r w:rsidRPr="002B7AC9">
        <w:rPr>
          <w:color w:val="FF0000"/>
          <w:szCs w:val="20"/>
        </w:rPr>
        <w:t xml:space="preserve"> </w:t>
      </w:r>
      <w:r w:rsidRPr="002B7AC9">
        <w:rPr>
          <w:bCs/>
          <w:iCs/>
          <w:color w:val="FF0000"/>
          <w:szCs w:val="20"/>
        </w:rPr>
        <w:t>If no time is specified in the Offer, the Offer then lapses after a reasonable amount of time</w:t>
      </w:r>
      <w:r w:rsidRPr="002B7AC9">
        <w:rPr>
          <w:color w:val="FF0000"/>
          <w:szCs w:val="20"/>
        </w:rPr>
        <w:t>. This depends nature of item the normal course of business and also the conduct of the parties.</w:t>
      </w:r>
    </w:p>
    <w:p w14:paraId="04FA59E8" w14:textId="77777777" w:rsidR="00185EF4" w:rsidRPr="00185EF4" w:rsidRDefault="00185EF4" w:rsidP="00185EF4"/>
    <w:p w14:paraId="1357CA96" w14:textId="77777777" w:rsidR="00EB44EB" w:rsidRPr="00D44C7A" w:rsidRDefault="00185EF4" w:rsidP="00D665D6">
      <w:pPr>
        <w:pStyle w:val="Heading2"/>
      </w:pPr>
      <w:bookmarkStart w:id="38" w:name="_Toc448600188"/>
      <w:bookmarkEnd w:id="29"/>
      <w:bookmarkEnd w:id="30"/>
      <w:r>
        <w:lastRenderedPageBreak/>
        <w:t xml:space="preserve">3. </w:t>
      </w:r>
      <w:r w:rsidR="002B7AC9">
        <w:t>Acceptance</w:t>
      </w:r>
      <w:bookmarkEnd w:id="38"/>
    </w:p>
    <w:p w14:paraId="2A03A3E7" w14:textId="77777777" w:rsidR="00134788" w:rsidRDefault="00134788" w:rsidP="00C26D6B">
      <w:pPr>
        <w:pStyle w:val="NoSpacing"/>
        <w:numPr>
          <w:ilvl w:val="0"/>
          <w:numId w:val="6"/>
        </w:numPr>
        <w:tabs>
          <w:tab w:val="right" w:leader="dot" w:pos="10080"/>
        </w:tabs>
        <w:ind w:left="851"/>
      </w:pPr>
      <w:r>
        <w:t xml:space="preserve">At </w:t>
      </w:r>
      <w:r w:rsidRPr="00134788">
        <w:rPr>
          <w:rFonts w:cs="Times New Roman"/>
          <w:szCs w:val="20"/>
        </w:rPr>
        <w:t>time</w:t>
      </w:r>
      <w:r>
        <w:t xml:space="preserve"> of acceptance there must be intention to create legal relations, certainty of terms,</w:t>
      </w:r>
      <w:r w:rsidRPr="00134788">
        <w:rPr>
          <w:color w:val="808080" w:themeColor="background1" w:themeShade="80"/>
        </w:rPr>
        <w:t xml:space="preserve"> and consideration.</w:t>
      </w:r>
    </w:p>
    <w:p w14:paraId="68B38C5D" w14:textId="77777777" w:rsidR="00EB44EB" w:rsidRDefault="00761723" w:rsidP="00EB44EB">
      <w:pPr>
        <w:pStyle w:val="Heading3"/>
      </w:pPr>
      <w:bookmarkStart w:id="39" w:name="_Toc448600189"/>
      <w:r>
        <w:t xml:space="preserve">(a) </w:t>
      </w:r>
      <w:r w:rsidR="00185EF4">
        <w:t>Acceptance</w:t>
      </w:r>
      <w:bookmarkEnd w:id="39"/>
    </w:p>
    <w:p w14:paraId="4B1CB582" w14:textId="77777777" w:rsidR="00030B09" w:rsidRPr="00030B09" w:rsidRDefault="00030B09" w:rsidP="00030B09"/>
    <w:p w14:paraId="276C2162" w14:textId="77777777" w:rsidR="004D29B8" w:rsidRDefault="002B7AC9" w:rsidP="003C16A7">
      <w:pPr>
        <w:pStyle w:val="Heading4"/>
      </w:pPr>
      <w:bookmarkStart w:id="40" w:name="_Toc448600190"/>
      <w:r>
        <w:t>Livingstone v Evans</w:t>
      </w:r>
      <w:bookmarkEnd w:id="40"/>
    </w:p>
    <w:p w14:paraId="7A496851" w14:textId="77777777" w:rsidR="003251D2" w:rsidRPr="00A977A2" w:rsidRDefault="003251D2" w:rsidP="003C16A7">
      <w:pPr>
        <w:pStyle w:val="Heading4"/>
      </w:pPr>
      <w:bookmarkStart w:id="41" w:name="_Toc321550636"/>
      <w:bookmarkStart w:id="42" w:name="_Toc448600191"/>
      <w:r w:rsidRPr="00A977A2">
        <w:t>R: Acceptance must be an unqualified “yes.” Or else, any change in the offer constitutes a counteroffer</w:t>
      </w:r>
      <w:bookmarkEnd w:id="41"/>
      <w:bookmarkEnd w:id="42"/>
    </w:p>
    <w:p w14:paraId="6D33E2B6" w14:textId="77777777" w:rsidR="003251D2" w:rsidRPr="003251D2" w:rsidRDefault="003251D2" w:rsidP="003251D2"/>
    <w:p w14:paraId="7A8D408C" w14:textId="77777777" w:rsidR="00030B09" w:rsidRPr="00030B09" w:rsidRDefault="00030B09" w:rsidP="00030B09"/>
    <w:p w14:paraId="17F2325F" w14:textId="77777777" w:rsidR="00185EF4" w:rsidRDefault="00185EF4" w:rsidP="00185EF4">
      <w:pPr>
        <w:pBdr>
          <w:top w:val="single" w:sz="4" w:space="1" w:color="auto"/>
          <w:left w:val="single" w:sz="4" w:space="4" w:color="auto"/>
          <w:bottom w:val="single" w:sz="4" w:space="1" w:color="auto"/>
          <w:right w:val="single" w:sz="4" w:space="4" w:color="auto"/>
        </w:pBdr>
      </w:pPr>
      <w:bookmarkStart w:id="43" w:name="_Toc448600192"/>
      <w:r w:rsidRPr="00185EF4">
        <w:rPr>
          <w:rStyle w:val="Heading4Char"/>
        </w:rPr>
        <w:t>Butler Machine Tool v Ex-cell-c Corp</w:t>
      </w:r>
      <w:r w:rsidR="00134788">
        <w:rPr>
          <w:rStyle w:val="Heading4Char"/>
        </w:rPr>
        <w:t xml:space="preserve"> </w:t>
      </w:r>
      <w:r w:rsidR="00134788" w:rsidRPr="00134788">
        <w:rPr>
          <w:rStyle w:val="Heading4Char"/>
          <w:b/>
          <w:i w:val="0"/>
          <w:color w:val="FF0000"/>
        </w:rPr>
        <w:t>(BAD LAW)</w:t>
      </w:r>
      <w:bookmarkEnd w:id="43"/>
      <w:r>
        <w:br/>
      </w:r>
      <w:r w:rsidRPr="00F06001">
        <w:rPr>
          <w:b/>
        </w:rPr>
        <w:t>F</w:t>
      </w:r>
      <w:r>
        <w:t>:</w:t>
      </w:r>
      <w:r w:rsidR="00134788">
        <w:t xml:space="preserve"> </w:t>
      </w:r>
      <w:r w:rsidR="00537F1D">
        <w:t>P(seller) quoted price to D(buyer)</w:t>
      </w:r>
      <w:r w:rsidR="00134788" w:rsidRPr="00134788">
        <w:t xml:space="preserve"> which included terms and conditions</w:t>
      </w:r>
      <w:r w:rsidR="00537F1D">
        <w:t xml:space="preserve"> (variable pricing). D</w:t>
      </w:r>
      <w:r w:rsidR="00134788" w:rsidRPr="00134788">
        <w:t xml:space="preserve"> placed order including tear-off slip listing different terms an</w:t>
      </w:r>
      <w:r w:rsidR="00537F1D">
        <w:t>d conditions (fixed pricing). P completed and returned slip to D saying “accepting with original quotation”. Each say the K is on their respective terms.</w:t>
      </w:r>
    </w:p>
    <w:p w14:paraId="41833590"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I</w:t>
      </w:r>
      <w:r>
        <w:t>:</w:t>
      </w:r>
      <w:r w:rsidR="00537F1D">
        <w:t xml:space="preserve"> On whose terms was K founded? When was acceptance?</w:t>
      </w:r>
    </w:p>
    <w:p w14:paraId="61AAA0FD"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A</w:t>
      </w:r>
      <w:r>
        <w:t>:</w:t>
      </w:r>
      <w:r w:rsidR="00537F1D">
        <w:t xml:space="preserve"> Denning’s </w:t>
      </w:r>
      <w:r w:rsidR="00537F1D">
        <w:rPr>
          <w:b/>
        </w:rPr>
        <w:t>Battle of the Forms</w:t>
      </w:r>
      <w:r w:rsidR="00537F1D">
        <w:t xml:space="preserve">: 3 outcomes. (1) Person who issues last formulation prevails (their offer is accepted), (2) first person to issue formulation wins, (3) no reconcilable middle, entire thing scrapped. </w:t>
      </w:r>
    </w:p>
    <w:p w14:paraId="69EEF548" w14:textId="77777777" w:rsidR="00EB44EB" w:rsidRDefault="00185EF4" w:rsidP="00185EF4">
      <w:pPr>
        <w:pBdr>
          <w:top w:val="single" w:sz="4" w:space="1" w:color="auto"/>
          <w:left w:val="single" w:sz="4" w:space="4" w:color="auto"/>
          <w:bottom w:val="single" w:sz="4" w:space="1" w:color="auto"/>
          <w:right w:val="single" w:sz="4" w:space="4" w:color="auto"/>
        </w:pBdr>
      </w:pPr>
      <w:r w:rsidRPr="00F06001">
        <w:rPr>
          <w:b/>
        </w:rPr>
        <w:t>C</w:t>
      </w:r>
      <w:r>
        <w:t>:</w:t>
      </w:r>
      <w:r w:rsidR="00537F1D">
        <w:t xml:space="preserve"> This case is number 1, D wins!</w:t>
      </w:r>
    </w:p>
    <w:p w14:paraId="0F44B02A" w14:textId="77777777" w:rsidR="00537F1D" w:rsidRPr="004D29B8" w:rsidRDefault="00537F1D" w:rsidP="00185EF4">
      <w:pPr>
        <w:pBdr>
          <w:top w:val="single" w:sz="4" w:space="1" w:color="auto"/>
          <w:left w:val="single" w:sz="4" w:space="4" w:color="auto"/>
          <w:bottom w:val="single" w:sz="4" w:space="1" w:color="auto"/>
          <w:right w:val="single" w:sz="4" w:space="4" w:color="auto"/>
        </w:pBdr>
        <w:rPr>
          <w:color w:val="FF0000"/>
        </w:rPr>
      </w:pPr>
      <w:r w:rsidRPr="004D29B8">
        <w:rPr>
          <w:color w:val="FF0000"/>
        </w:rPr>
        <w:t>R: DENNING IS A FUCK</w:t>
      </w:r>
      <w:r w:rsidR="004D29B8" w:rsidRPr="004D29B8">
        <w:rPr>
          <w:color w:val="FF0000"/>
        </w:rPr>
        <w:t>. This is bad law – not authoritative. Use to criticize law. The offer must come from one party only.</w:t>
      </w:r>
    </w:p>
    <w:p w14:paraId="5926E90A" w14:textId="77777777" w:rsidR="00185EF4" w:rsidRPr="00185EF4" w:rsidRDefault="00185EF4" w:rsidP="00185EF4"/>
    <w:p w14:paraId="44C6FDCC" w14:textId="77777777" w:rsidR="00EB44EB" w:rsidRDefault="00761723" w:rsidP="00EB44EB">
      <w:pPr>
        <w:pStyle w:val="Heading3"/>
      </w:pPr>
      <w:bookmarkStart w:id="44" w:name="_Toc448600193"/>
      <w:r>
        <w:t xml:space="preserve">(b) </w:t>
      </w:r>
      <w:r w:rsidR="00185EF4">
        <w:t>Communication of Acceptance</w:t>
      </w:r>
      <w:bookmarkEnd w:id="44"/>
    </w:p>
    <w:p w14:paraId="21035ACC" w14:textId="77777777" w:rsidR="00030B09" w:rsidRPr="00030B09" w:rsidRDefault="00030B09" w:rsidP="00030B09"/>
    <w:p w14:paraId="18BEF5DD" w14:textId="77777777" w:rsidR="00EB44EB" w:rsidRDefault="00185EF4" w:rsidP="003C16A7">
      <w:pPr>
        <w:pStyle w:val="Heading4"/>
      </w:pPr>
      <w:bookmarkStart w:id="45" w:name="_Toc448600194"/>
      <w:r>
        <w:t>Felthouse v Bindley</w:t>
      </w:r>
      <w:bookmarkEnd w:id="45"/>
    </w:p>
    <w:p w14:paraId="70EAEA23"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F</w:t>
      </w:r>
      <w:r>
        <w:t>:</w:t>
      </w:r>
      <w:r w:rsidR="004D29B8">
        <w:t xml:space="preserve"> </w:t>
      </w:r>
      <w:r w:rsidR="004D29B8" w:rsidRPr="004D29B8">
        <w:t>P discussing buying horse from nephew. P wrote to nephew setting out new price, and saying if he didn’t hear anything he would consider offer to be accepted. Nephew</w:t>
      </w:r>
      <w:r w:rsidR="004D29B8">
        <w:t xml:space="preserve"> intended to accept, but</w:t>
      </w:r>
      <w:r w:rsidR="004D29B8" w:rsidRPr="004D29B8">
        <w:t xml:space="preserve"> didn’t send reply. Horse accident</w:t>
      </w:r>
      <w:r w:rsidR="004D29B8">
        <w:t>ally sold to someone else by D (</w:t>
      </w:r>
      <w:r w:rsidR="004D29B8" w:rsidRPr="004D29B8">
        <w:t>auctioneer</w:t>
      </w:r>
      <w:r w:rsidR="004D29B8">
        <w:t>)</w:t>
      </w:r>
      <w:r w:rsidR="004D29B8" w:rsidRPr="004D29B8">
        <w:t>. P sues D for tort of conversion. D says horse was not P’s property.</w:t>
      </w:r>
    </w:p>
    <w:p w14:paraId="7F252C29"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I</w:t>
      </w:r>
      <w:r>
        <w:t>:</w:t>
      </w:r>
      <w:r w:rsidR="004D29B8">
        <w:t xml:space="preserve"> Was there K (had horse become P’s)? Can silence constitute acceptance?</w:t>
      </w:r>
    </w:p>
    <w:p w14:paraId="501C0D04"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A</w:t>
      </w:r>
      <w:r>
        <w:t>:</w:t>
      </w:r>
      <w:r w:rsidR="004D29B8">
        <w:t xml:space="preserve"> Nephew’s silence could not constitute acceptance</w:t>
      </w:r>
      <w:r w:rsidR="004D29B8" w:rsidRPr="004D29B8">
        <w:rPr>
          <w:rFonts w:hint="eastAsia"/>
        </w:rPr>
        <w:t xml:space="preserve"> </w:t>
      </w:r>
      <w:r w:rsidR="004D29B8" w:rsidRPr="004D29B8">
        <w:rPr>
          <w:rFonts w:hint="eastAsia"/>
        </w:rPr>
        <w:t>→</w:t>
      </w:r>
      <w:r w:rsidR="004D29B8">
        <w:t>Horse</w:t>
      </w:r>
      <w:r w:rsidR="00863274">
        <w:t xml:space="preserve"> still</w:t>
      </w:r>
      <w:r w:rsidR="004D29B8">
        <w:t xml:space="preserve"> belonged to nephew</w:t>
      </w:r>
      <w:r w:rsidR="00863274">
        <w:t xml:space="preserve"> at time of sale</w:t>
      </w:r>
      <w:r w:rsidR="00863274" w:rsidRPr="00863274">
        <w:rPr>
          <w:rFonts w:hint="eastAsia"/>
        </w:rPr>
        <w:t xml:space="preserve"> </w:t>
      </w:r>
      <w:r w:rsidR="00863274" w:rsidRPr="00863274">
        <w:rPr>
          <w:rFonts w:hint="eastAsia"/>
        </w:rPr>
        <w:t>→</w:t>
      </w:r>
      <w:r w:rsidR="00863274">
        <w:rPr>
          <w:rFonts w:hint="eastAsia"/>
        </w:rPr>
        <w:t xml:space="preserve"> </w:t>
      </w:r>
      <w:r w:rsidR="00863274">
        <w:t>P has no action against D.</w:t>
      </w:r>
    </w:p>
    <w:p w14:paraId="5F2C307D"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C</w:t>
      </w:r>
      <w:r>
        <w:t>:</w:t>
      </w:r>
      <w:r w:rsidR="00863274">
        <w:t xml:space="preserve"> No K was created, although both intended K.</w:t>
      </w:r>
    </w:p>
    <w:p w14:paraId="3D4D03AD" w14:textId="77777777" w:rsidR="00863274" w:rsidRDefault="00863274" w:rsidP="00185EF4">
      <w:pPr>
        <w:pBdr>
          <w:top w:val="single" w:sz="4" w:space="1" w:color="auto"/>
          <w:left w:val="single" w:sz="4" w:space="4" w:color="auto"/>
          <w:bottom w:val="single" w:sz="4" w:space="1" w:color="auto"/>
          <w:right w:val="single" w:sz="4" w:space="4" w:color="auto"/>
        </w:pBdr>
        <w:rPr>
          <w:color w:val="FF0000"/>
        </w:rPr>
      </w:pPr>
      <w:r w:rsidRPr="00863274">
        <w:rPr>
          <w:b/>
          <w:color w:val="FF0000"/>
        </w:rPr>
        <w:t>R</w:t>
      </w:r>
      <w:r w:rsidRPr="00863274">
        <w:rPr>
          <w:color w:val="FF0000"/>
        </w:rPr>
        <w:t>: Silence cannot be acceptance</w:t>
      </w:r>
      <w:r w:rsidRPr="00863274">
        <w:rPr>
          <w:rFonts w:hint="eastAsia"/>
          <w:color w:val="FF0000"/>
        </w:rPr>
        <w:t xml:space="preserve"> </w:t>
      </w:r>
      <w:r w:rsidRPr="00863274">
        <w:rPr>
          <w:rFonts w:hint="eastAsia"/>
          <w:color w:val="FF0000"/>
        </w:rPr>
        <w:t>→</w:t>
      </w:r>
      <w:r w:rsidRPr="00863274">
        <w:rPr>
          <w:rFonts w:hint="eastAsia"/>
          <w:color w:val="FF0000"/>
        </w:rPr>
        <w:t xml:space="preserve"> </w:t>
      </w:r>
      <w:r w:rsidRPr="00863274">
        <w:rPr>
          <w:color w:val="FF0000"/>
        </w:rPr>
        <w:t>acceptance must be communicated in some fashion</w:t>
      </w:r>
    </w:p>
    <w:p w14:paraId="4E92DCA3" w14:textId="77777777" w:rsidR="00863274" w:rsidRPr="00863274" w:rsidRDefault="00863274" w:rsidP="00185EF4">
      <w:pPr>
        <w:pBdr>
          <w:top w:val="single" w:sz="4" w:space="1" w:color="auto"/>
          <w:left w:val="single" w:sz="4" w:space="4" w:color="auto"/>
          <w:bottom w:val="single" w:sz="4" w:space="1" w:color="auto"/>
          <w:right w:val="single" w:sz="4" w:space="4" w:color="auto"/>
        </w:pBdr>
        <w:rPr>
          <w:color w:val="FF0000"/>
        </w:rPr>
      </w:pPr>
      <w:r w:rsidRPr="00863274">
        <w:rPr>
          <w:b/>
          <w:color w:val="FF0000"/>
        </w:rPr>
        <w:t>R</w:t>
      </w:r>
      <w:r w:rsidRPr="00863274">
        <w:rPr>
          <w:b/>
          <w:color w:val="FF0000"/>
          <w:vertAlign w:val="superscript"/>
        </w:rPr>
        <w:t>2</w:t>
      </w:r>
      <w:r>
        <w:rPr>
          <w:color w:val="FF0000"/>
        </w:rPr>
        <w:t>: Policy reason – so people cannot be forced into contracts by offerors stipulating silence as being acceptance</w:t>
      </w:r>
    </w:p>
    <w:p w14:paraId="73273C6B" w14:textId="77777777" w:rsidR="00185EF4" w:rsidRDefault="00185EF4" w:rsidP="00185EF4"/>
    <w:p w14:paraId="4345C198" w14:textId="77777777" w:rsidR="00185EF4" w:rsidRPr="00185EF4" w:rsidRDefault="00185EF4" w:rsidP="00185EF4">
      <w:pPr>
        <w:pBdr>
          <w:top w:val="single" w:sz="4" w:space="1" w:color="auto"/>
          <w:left w:val="single" w:sz="4" w:space="4" w:color="auto"/>
          <w:bottom w:val="single" w:sz="4" w:space="1" w:color="auto"/>
          <w:right w:val="single" w:sz="4" w:space="4" w:color="auto"/>
        </w:pBdr>
      </w:pPr>
      <w:bookmarkStart w:id="46" w:name="_Toc448600195"/>
      <w:r w:rsidRPr="00185EF4">
        <w:rPr>
          <w:rStyle w:val="Heading4Char"/>
        </w:rPr>
        <w:t>Carlill v Carbolic Smoke Ball Co.</w:t>
      </w:r>
      <w:bookmarkEnd w:id="46"/>
      <w:r>
        <w:br/>
      </w:r>
      <w:r w:rsidR="004D29B8" w:rsidRPr="004D29B8">
        <w:rPr>
          <w:b/>
          <w:color w:val="FF0000"/>
        </w:rPr>
        <w:t>R:</w:t>
      </w:r>
      <w:r w:rsidR="004D29B8" w:rsidRPr="004D29B8">
        <w:rPr>
          <w:color w:val="FF0000"/>
        </w:rPr>
        <w:t xml:space="preserve"> Performance is sufficient to </w:t>
      </w:r>
      <w:r w:rsidR="00863274">
        <w:rPr>
          <w:i/>
          <w:color w:val="FF0000"/>
        </w:rPr>
        <w:t>be</w:t>
      </w:r>
      <w:r w:rsidR="004D29B8" w:rsidRPr="004D29B8">
        <w:rPr>
          <w:color w:val="FF0000"/>
        </w:rPr>
        <w:t xml:space="preserve"> acceptance</w:t>
      </w:r>
      <w:r w:rsidR="00863274">
        <w:rPr>
          <w:color w:val="FF0000"/>
        </w:rPr>
        <w:t xml:space="preserve"> </w:t>
      </w:r>
      <w:r w:rsidR="00863274">
        <w:rPr>
          <w:i/>
          <w:color w:val="FF0000"/>
        </w:rPr>
        <w:t>itself</w:t>
      </w:r>
      <w:r w:rsidR="004D29B8" w:rsidRPr="004D29B8">
        <w:rPr>
          <w:color w:val="FF0000"/>
        </w:rPr>
        <w:t xml:space="preserve">. Necessity of </w:t>
      </w:r>
      <w:r w:rsidR="004D29B8" w:rsidRPr="00863274">
        <w:rPr>
          <w:color w:val="FF0000"/>
          <w:u w:val="single"/>
        </w:rPr>
        <w:t>communication</w:t>
      </w:r>
      <w:r w:rsidR="004D29B8" w:rsidRPr="004D29B8">
        <w:rPr>
          <w:color w:val="FF0000"/>
        </w:rPr>
        <w:t xml:space="preserve"> may be waived by the wording of the offer. (Note to receive reward, you practically need to tell them)</w:t>
      </w:r>
    </w:p>
    <w:p w14:paraId="6620AD46" w14:textId="77777777" w:rsidR="00185EF4" w:rsidRDefault="00185EF4" w:rsidP="00185EF4"/>
    <w:p w14:paraId="0EA43418" w14:textId="77777777" w:rsidR="00185EF4" w:rsidRDefault="00185EF4" w:rsidP="003C16A7">
      <w:pPr>
        <w:pStyle w:val="Heading4"/>
        <w:rPr>
          <w:b/>
        </w:rPr>
      </w:pPr>
      <w:bookmarkStart w:id="47" w:name="_Toc448600196"/>
      <w:r>
        <w:t>Brinkibon v Stahag Stahl</w:t>
      </w:r>
      <w:bookmarkEnd w:id="47"/>
      <w:r w:rsidRPr="00185EF4">
        <w:rPr>
          <w:b/>
        </w:rPr>
        <w:t xml:space="preserve"> </w:t>
      </w:r>
    </w:p>
    <w:p w14:paraId="4C6F3224" w14:textId="77777777" w:rsidR="00863274" w:rsidRPr="005D2C21" w:rsidRDefault="00863274" w:rsidP="00863274">
      <w:pPr>
        <w:pBdr>
          <w:top w:val="single" w:sz="4" w:space="1" w:color="auto"/>
          <w:left w:val="single" w:sz="4" w:space="4" w:color="auto"/>
          <w:bottom w:val="single" w:sz="4" w:space="1" w:color="auto"/>
          <w:right w:val="single" w:sz="4" w:space="4" w:color="auto"/>
        </w:pBdr>
      </w:pPr>
      <w:r w:rsidRPr="00863274">
        <w:rPr>
          <w:b/>
        </w:rPr>
        <w:t>F</w:t>
      </w:r>
      <w:r w:rsidRPr="005D2C21">
        <w:t xml:space="preserve">: P, in London, telexed acceptance of offer to purchase steel from D, in Vienna. P wants to sue D for breach of K under UK jurisdiction. D says they are not under UK jurisdiction. K may have been formed by telex from P in London to D in Vienna communicating acceptance or telex from D in Vienna followed by action on their part as acceptance. LC found K created in Austria – K made where acceptance received. </w:t>
      </w:r>
    </w:p>
    <w:p w14:paraId="60E37C79" w14:textId="77777777" w:rsidR="00863274" w:rsidRPr="005D2C21" w:rsidRDefault="00863274" w:rsidP="00863274">
      <w:pPr>
        <w:pBdr>
          <w:top w:val="single" w:sz="4" w:space="1" w:color="auto"/>
          <w:left w:val="single" w:sz="4" w:space="4" w:color="auto"/>
          <w:bottom w:val="single" w:sz="4" w:space="1" w:color="auto"/>
          <w:right w:val="single" w:sz="4" w:space="4" w:color="auto"/>
        </w:pBdr>
      </w:pPr>
      <w:r w:rsidRPr="00863274">
        <w:rPr>
          <w:b/>
        </w:rPr>
        <w:t>I:</w:t>
      </w:r>
      <w:r w:rsidRPr="005D2C21">
        <w:t xml:space="preserve"> Where was the K created? What rule of acceptance should apply to telex communications? </w:t>
      </w:r>
    </w:p>
    <w:p w14:paraId="122B0F4B" w14:textId="77777777" w:rsidR="00863274" w:rsidRPr="005D2C21" w:rsidRDefault="00863274" w:rsidP="00863274">
      <w:pPr>
        <w:pBdr>
          <w:top w:val="single" w:sz="4" w:space="1" w:color="auto"/>
          <w:left w:val="single" w:sz="4" w:space="4" w:color="auto"/>
          <w:bottom w:val="single" w:sz="4" w:space="1" w:color="auto"/>
          <w:right w:val="single" w:sz="4" w:space="4" w:color="auto"/>
        </w:pBdr>
      </w:pPr>
      <w:r w:rsidRPr="00863274">
        <w:rPr>
          <w:b/>
        </w:rPr>
        <w:t>A:</w:t>
      </w:r>
      <w:r w:rsidRPr="005D2C21">
        <w:t xml:space="preserve"> Acceptance delivered to offeror in Austria so Austria has jurisdiction. Cases around acceptance by instantaneous communication must be resolved w/ reference to intentio</w:t>
      </w:r>
      <w:r w:rsidR="006C58B4">
        <w:t>n of parties and circumstances (ambiguities should look to what the parties intended).</w:t>
      </w:r>
    </w:p>
    <w:p w14:paraId="18F661DA" w14:textId="77777777" w:rsidR="00863274" w:rsidRPr="005D2C21" w:rsidRDefault="00863274" w:rsidP="00863274">
      <w:pPr>
        <w:pBdr>
          <w:top w:val="single" w:sz="4" w:space="1" w:color="auto"/>
          <w:left w:val="single" w:sz="4" w:space="4" w:color="auto"/>
          <w:bottom w:val="single" w:sz="4" w:space="1" w:color="auto"/>
          <w:right w:val="single" w:sz="4" w:space="4" w:color="auto"/>
        </w:pBdr>
      </w:pPr>
      <w:r w:rsidRPr="00863274">
        <w:rPr>
          <w:b/>
        </w:rPr>
        <w:t>C:</w:t>
      </w:r>
      <w:r w:rsidRPr="005D2C21">
        <w:t xml:space="preserve"> K formed in Vienna where acceptance was received. </w:t>
      </w:r>
    </w:p>
    <w:p w14:paraId="3F14A51D" w14:textId="77777777" w:rsidR="00863274" w:rsidRPr="00ED1AE0" w:rsidRDefault="00863274" w:rsidP="00863274">
      <w:pPr>
        <w:pBdr>
          <w:top w:val="single" w:sz="4" w:space="1" w:color="auto"/>
          <w:left w:val="single" w:sz="4" w:space="4" w:color="auto"/>
          <w:bottom w:val="single" w:sz="4" w:space="1" w:color="auto"/>
          <w:right w:val="single" w:sz="4" w:space="4" w:color="auto"/>
        </w:pBdr>
        <w:rPr>
          <w:color w:val="FF0000"/>
        </w:rPr>
      </w:pPr>
      <w:r w:rsidRPr="00ED1AE0">
        <w:rPr>
          <w:b/>
          <w:color w:val="FF0000"/>
        </w:rPr>
        <w:t>R:</w:t>
      </w:r>
      <w:r w:rsidRPr="00ED1AE0">
        <w:rPr>
          <w:color w:val="FF0000"/>
        </w:rPr>
        <w:t xml:space="preserve"> The jurisdiction under which the contract may be adjudicated is </w:t>
      </w:r>
      <w:r w:rsidRPr="00ED1AE0">
        <w:rPr>
          <w:i/>
          <w:color w:val="FF0000"/>
        </w:rPr>
        <w:t xml:space="preserve">where the acceptance was </w:t>
      </w:r>
      <w:r w:rsidRPr="00ED1AE0">
        <w:rPr>
          <w:b/>
          <w:i/>
          <w:color w:val="FF0000"/>
        </w:rPr>
        <w:t>received</w:t>
      </w:r>
      <w:r w:rsidRPr="00ED1AE0">
        <w:rPr>
          <w:i/>
          <w:color w:val="FF0000"/>
        </w:rPr>
        <w:t xml:space="preserve">. </w:t>
      </w:r>
      <w:r w:rsidRPr="00ED1AE0">
        <w:rPr>
          <w:color w:val="FF0000"/>
        </w:rPr>
        <w:t>You can stipulate in an offer whose law will apply.</w:t>
      </w:r>
    </w:p>
    <w:p w14:paraId="160F16DD" w14:textId="77777777" w:rsidR="00185EF4" w:rsidRDefault="00185EF4" w:rsidP="00185EF4"/>
    <w:p w14:paraId="5BECE125" w14:textId="77777777" w:rsidR="00185EF4" w:rsidRDefault="00185EF4" w:rsidP="003C16A7">
      <w:pPr>
        <w:pStyle w:val="Heading4"/>
      </w:pPr>
      <w:bookmarkStart w:id="48" w:name="_Toc448600197"/>
      <w:r>
        <w:t>Household Fire v Grant</w:t>
      </w:r>
      <w:bookmarkEnd w:id="48"/>
    </w:p>
    <w:p w14:paraId="29861F83"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F</w:t>
      </w:r>
      <w:r>
        <w:t>:</w:t>
      </w:r>
      <w:r w:rsidR="006C58B4">
        <w:t xml:space="preserve"> D applied for shares with cheque for deposit. Received the letter, allotted him shares, and sent him the confirmation (acceptance of his offer). D never received. P goes bankrupt, claims $ owed fore shares from D. D says never had shares (no K).</w:t>
      </w:r>
    </w:p>
    <w:p w14:paraId="19739A9E"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I</w:t>
      </w:r>
      <w:r>
        <w:t>:</w:t>
      </w:r>
      <w:r w:rsidR="006C58B4">
        <w:t xml:space="preserve"> Did P accept offer when posting letter (although it never arrived)?</w:t>
      </w:r>
    </w:p>
    <w:p w14:paraId="02FF5174"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A</w:t>
      </w:r>
      <w:r>
        <w:t>:</w:t>
      </w:r>
      <w:r w:rsidR="006C58B4">
        <w:t xml:space="preserve"> Post office is agent of both parties. Deliverance to the </w:t>
      </w:r>
    </w:p>
    <w:p w14:paraId="17E48F82"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C</w:t>
      </w:r>
      <w:r>
        <w:t>:</w:t>
      </w:r>
      <w:r w:rsidR="006C58B4">
        <w:t xml:space="preserve"> Sure.</w:t>
      </w:r>
    </w:p>
    <w:p w14:paraId="366222D4" w14:textId="77777777" w:rsidR="006C58B4" w:rsidRPr="006C58B4" w:rsidRDefault="006C58B4" w:rsidP="00185EF4">
      <w:pPr>
        <w:pBdr>
          <w:top w:val="single" w:sz="4" w:space="1" w:color="auto"/>
          <w:left w:val="single" w:sz="4" w:space="4" w:color="auto"/>
          <w:bottom w:val="single" w:sz="4" w:space="1" w:color="auto"/>
          <w:right w:val="single" w:sz="4" w:space="4" w:color="auto"/>
        </w:pBdr>
        <w:rPr>
          <w:color w:val="FF0000"/>
        </w:rPr>
      </w:pPr>
      <w:r w:rsidRPr="006C58B4">
        <w:rPr>
          <w:b/>
          <w:color w:val="FF0000"/>
        </w:rPr>
        <w:t>R</w:t>
      </w:r>
      <w:r w:rsidRPr="006C58B4">
        <w:rPr>
          <w:color w:val="FF0000"/>
        </w:rPr>
        <w:t>: Postal Acceptance Rule</w:t>
      </w:r>
      <w:r>
        <w:rPr>
          <w:color w:val="FF0000"/>
        </w:rPr>
        <w:t>: As soon as letter of acceptance reaches post office, K formed. Offeror can explicitly preclude this rule: specifying acceptance method.</w:t>
      </w:r>
    </w:p>
    <w:p w14:paraId="6DDEFD20" w14:textId="77777777" w:rsidR="00185EF4" w:rsidRDefault="00185EF4" w:rsidP="00185EF4"/>
    <w:p w14:paraId="1EA193DC" w14:textId="77777777" w:rsidR="00527D19" w:rsidRPr="005D2C21" w:rsidRDefault="00185EF4" w:rsidP="00527D19">
      <w:pPr>
        <w:pBdr>
          <w:top w:val="single" w:sz="4" w:space="1" w:color="auto"/>
          <w:left w:val="single" w:sz="4" w:space="4" w:color="auto"/>
          <w:bottom w:val="single" w:sz="4" w:space="1" w:color="auto"/>
          <w:right w:val="single" w:sz="4" w:space="4" w:color="auto"/>
        </w:pBdr>
      </w:pPr>
      <w:bookmarkStart w:id="49" w:name="_Toc448600198"/>
      <w:r w:rsidRPr="00185EF4">
        <w:rPr>
          <w:rStyle w:val="Heading4Char"/>
        </w:rPr>
        <w:lastRenderedPageBreak/>
        <w:t>Holwell Securities v Hughes</w:t>
      </w:r>
      <w:bookmarkEnd w:id="49"/>
      <w:r>
        <w:br/>
      </w:r>
      <w:r w:rsidR="00527D19" w:rsidRPr="00527D19">
        <w:rPr>
          <w:b/>
        </w:rPr>
        <w:t>F:</w:t>
      </w:r>
      <w:r w:rsidR="00527D19" w:rsidRPr="005D2C21">
        <w:t xml:space="preserve"> D granted P 6 month option to purchase property and stated option had to be exercised by ‘notice in writing’. Before 6 months had passed, P’s lawyer wrote to D’s lawyer stating client was exercising option and included cheque for deposit. P’s lawyer sent copy of letter to D by mail which was not delivered. D refused to sell property and P sued for breach. </w:t>
      </w:r>
    </w:p>
    <w:p w14:paraId="37B233AB" w14:textId="77777777" w:rsidR="00527D19" w:rsidRPr="005D2C21" w:rsidRDefault="00527D19" w:rsidP="00527D19">
      <w:pPr>
        <w:pBdr>
          <w:top w:val="single" w:sz="4" w:space="1" w:color="auto"/>
          <w:left w:val="single" w:sz="4" w:space="4" w:color="auto"/>
          <w:bottom w:val="single" w:sz="4" w:space="1" w:color="auto"/>
          <w:right w:val="single" w:sz="4" w:space="4" w:color="auto"/>
        </w:pBdr>
      </w:pPr>
      <w:r w:rsidRPr="00527D19">
        <w:rPr>
          <w:b/>
        </w:rPr>
        <w:t>I:</w:t>
      </w:r>
      <w:r w:rsidRPr="005D2C21">
        <w:t xml:space="preserve"> Does postal rule apply? </w:t>
      </w:r>
    </w:p>
    <w:p w14:paraId="4A74EB4E" w14:textId="77777777" w:rsidR="00527D19" w:rsidRPr="005D2C21" w:rsidRDefault="00527D19" w:rsidP="00527D19">
      <w:pPr>
        <w:pBdr>
          <w:top w:val="single" w:sz="4" w:space="1" w:color="auto"/>
          <w:left w:val="single" w:sz="4" w:space="4" w:color="auto"/>
          <w:bottom w:val="single" w:sz="4" w:space="1" w:color="auto"/>
          <w:right w:val="single" w:sz="4" w:space="4" w:color="auto"/>
        </w:pBdr>
      </w:pPr>
      <w:r w:rsidRPr="00527D19">
        <w:rPr>
          <w:b/>
        </w:rPr>
        <w:t>A:</w:t>
      </w:r>
      <w:r w:rsidRPr="005D2C21">
        <w:t xml:space="preserve"> If postal rule applies then there is a K. But use of words </w:t>
      </w:r>
      <w:r w:rsidRPr="005D2C21">
        <w:rPr>
          <w:b/>
        </w:rPr>
        <w:t>‘notice in writing’</w:t>
      </w:r>
      <w:r w:rsidRPr="005D2C21">
        <w:t xml:space="preserve"> meant that D required actual notice of acceptance. Postal rule does not apply when terms point to necessity of actual communication. Acceptance must arrive and be seen by offeror, does not have to be read or understood. Ps did not give notice of acceptance to D. Postal rule doesn’t apply in marriage Ks or in land Ks. </w:t>
      </w:r>
    </w:p>
    <w:p w14:paraId="0273F46B" w14:textId="77777777" w:rsidR="00527D19" w:rsidRPr="005D2C21" w:rsidRDefault="00527D19" w:rsidP="00527D19">
      <w:pPr>
        <w:pBdr>
          <w:top w:val="single" w:sz="4" w:space="1" w:color="auto"/>
          <w:left w:val="single" w:sz="4" w:space="4" w:color="auto"/>
          <w:bottom w:val="single" w:sz="4" w:space="1" w:color="auto"/>
          <w:right w:val="single" w:sz="4" w:space="4" w:color="auto"/>
        </w:pBdr>
      </w:pPr>
      <w:r w:rsidRPr="00527D19">
        <w:rPr>
          <w:b/>
        </w:rPr>
        <w:t>C</w:t>
      </w:r>
      <w:r w:rsidRPr="005D2C21">
        <w:t xml:space="preserve">: No K. </w:t>
      </w:r>
    </w:p>
    <w:p w14:paraId="3574619F" w14:textId="77777777" w:rsidR="006C58B4" w:rsidRPr="006C58B4" w:rsidRDefault="006C58B4" w:rsidP="00527D19">
      <w:pPr>
        <w:pBdr>
          <w:top w:val="single" w:sz="4" w:space="1" w:color="auto"/>
          <w:left w:val="single" w:sz="4" w:space="4" w:color="auto"/>
          <w:bottom w:val="single" w:sz="4" w:space="1" w:color="auto"/>
          <w:right w:val="single" w:sz="4" w:space="4" w:color="auto"/>
        </w:pBdr>
        <w:rPr>
          <w:color w:val="FF0000"/>
        </w:rPr>
      </w:pPr>
      <w:r w:rsidRPr="006C58B4">
        <w:rPr>
          <w:b/>
          <w:color w:val="FF0000"/>
        </w:rPr>
        <w:t>R</w:t>
      </w:r>
      <w:r w:rsidRPr="006C58B4">
        <w:rPr>
          <w:color w:val="FF0000"/>
        </w:rPr>
        <w:t xml:space="preserve">: PAR very easily precluded. </w:t>
      </w:r>
      <w:r w:rsidR="00527D19">
        <w:rPr>
          <w:color w:val="FF0000"/>
        </w:rPr>
        <w:t>If language indicates that offeror themselves must see acceptance, then PAR cannot apply.</w:t>
      </w:r>
    </w:p>
    <w:p w14:paraId="4CD1E5CF" w14:textId="77777777" w:rsidR="00185EF4" w:rsidRDefault="00185EF4" w:rsidP="00185EF4"/>
    <w:p w14:paraId="2B6A06E6" w14:textId="77777777" w:rsidR="00185EF4" w:rsidRDefault="00185EF4" w:rsidP="00185EF4"/>
    <w:p w14:paraId="1D977116" w14:textId="77777777" w:rsidR="00185EF4" w:rsidRDefault="00185EF4" w:rsidP="0077734F">
      <w:pPr>
        <w:pStyle w:val="Heading1"/>
      </w:pPr>
      <w:bookmarkStart w:id="50" w:name="_Toc448600199"/>
      <w:r>
        <w:t>B. Certainity of Terms</w:t>
      </w:r>
      <w:bookmarkEnd w:id="50"/>
    </w:p>
    <w:p w14:paraId="55DA1010" w14:textId="77777777" w:rsidR="00185EF4" w:rsidRDefault="0092069D" w:rsidP="00D33924">
      <w:pPr>
        <w:ind w:firstLine="720"/>
      </w:pPr>
      <w:r>
        <w:t>2 sources of</w:t>
      </w:r>
      <w:r w:rsidR="00D33924">
        <w:t xml:space="preserve"> uncertainty</w:t>
      </w:r>
    </w:p>
    <w:p w14:paraId="29A7230F" w14:textId="77777777" w:rsidR="00D33924" w:rsidRDefault="00D33924" w:rsidP="00C26D6B">
      <w:pPr>
        <w:pStyle w:val="ListParagraph"/>
        <w:numPr>
          <w:ilvl w:val="0"/>
          <w:numId w:val="6"/>
        </w:numPr>
      </w:pPr>
      <w:r>
        <w:t>Absence of an important matter</w:t>
      </w:r>
    </w:p>
    <w:p w14:paraId="0BF8C9D9" w14:textId="77777777" w:rsidR="00D33924" w:rsidRDefault="00D33924" w:rsidP="00C26D6B">
      <w:pPr>
        <w:pStyle w:val="ListParagraph"/>
        <w:numPr>
          <w:ilvl w:val="1"/>
          <w:numId w:val="6"/>
        </w:numPr>
      </w:pPr>
      <w:r>
        <w:t>E.G. Missing price or quantity</w:t>
      </w:r>
    </w:p>
    <w:p w14:paraId="626443AD" w14:textId="77777777" w:rsidR="00D33924" w:rsidRDefault="00D33924" w:rsidP="00C26D6B">
      <w:pPr>
        <w:pStyle w:val="ListParagraph"/>
        <w:numPr>
          <w:ilvl w:val="0"/>
          <w:numId w:val="6"/>
        </w:numPr>
      </w:pPr>
      <w:r>
        <w:t>Ambiguity</w:t>
      </w:r>
    </w:p>
    <w:p w14:paraId="3B852661" w14:textId="77777777" w:rsidR="00D33924" w:rsidRDefault="00D33924" w:rsidP="00D33924">
      <w:pPr>
        <w:pStyle w:val="ListParagraph"/>
      </w:pPr>
      <w:r>
        <w:t>In most cases, where parties intended K, courts will try to save K</w:t>
      </w:r>
    </w:p>
    <w:p w14:paraId="7E1E2B9B" w14:textId="77777777" w:rsidR="006E0861" w:rsidRDefault="006E0861" w:rsidP="00D33924">
      <w:pPr>
        <w:pStyle w:val="ListParagraph"/>
      </w:pPr>
    </w:p>
    <w:p w14:paraId="667BC760" w14:textId="77777777" w:rsidR="006E0861" w:rsidRPr="006E0861" w:rsidRDefault="006E0861" w:rsidP="006E0861">
      <w:pPr>
        <w:ind w:firstLine="720"/>
        <w:textAlignment w:val="center"/>
        <w:rPr>
          <w:rFonts w:eastAsia="Times New Roman" w:cs="Times New Roman"/>
          <w:szCs w:val="20"/>
          <w:lang w:eastAsia="en-CA"/>
        </w:rPr>
      </w:pPr>
      <w:r w:rsidRPr="006E0861">
        <w:rPr>
          <w:rFonts w:eastAsia="Times New Roman" w:cs="Times New Roman"/>
          <w:szCs w:val="20"/>
          <w:lang w:eastAsia="en-CA"/>
        </w:rPr>
        <w:t>3 categories</w:t>
      </w:r>
      <w:r>
        <w:rPr>
          <w:rFonts w:eastAsia="Times New Roman" w:cs="Times New Roman"/>
          <w:szCs w:val="20"/>
          <w:lang w:eastAsia="en-CA"/>
        </w:rPr>
        <w:t xml:space="preserve"> of problematic terms</w:t>
      </w:r>
    </w:p>
    <w:p w14:paraId="359CA7A2" w14:textId="77777777" w:rsidR="006E0861" w:rsidRPr="006E0861" w:rsidRDefault="006E0861" w:rsidP="00C26D6B">
      <w:pPr>
        <w:numPr>
          <w:ilvl w:val="1"/>
          <w:numId w:val="7"/>
        </w:numPr>
        <w:ind w:left="1080"/>
        <w:textAlignment w:val="center"/>
        <w:rPr>
          <w:rFonts w:eastAsia="Times New Roman" w:cs="Times New Roman"/>
          <w:szCs w:val="20"/>
          <w:lang w:eastAsia="en-CA"/>
        </w:rPr>
      </w:pPr>
      <w:r w:rsidRPr="006E0861">
        <w:rPr>
          <w:rFonts w:eastAsia="Times New Roman" w:cs="Times New Roman"/>
          <w:szCs w:val="20"/>
          <w:lang w:eastAsia="en-CA"/>
        </w:rPr>
        <w:t>price to be agreed</w:t>
      </w:r>
      <w:r>
        <w:rPr>
          <w:rFonts w:eastAsia="Times New Roman" w:cs="Times New Roman"/>
          <w:szCs w:val="20"/>
          <w:lang w:eastAsia="en-CA"/>
        </w:rPr>
        <w:t xml:space="preserve"> (</w:t>
      </w:r>
      <w:r w:rsidRPr="00A710FB">
        <w:rPr>
          <w:rFonts w:eastAsia="Times New Roman" w:cs="Times New Roman"/>
          <w:b/>
          <w:i/>
          <w:color w:val="00B0F0"/>
          <w:szCs w:val="20"/>
          <w:lang w:eastAsia="en-CA"/>
        </w:rPr>
        <w:t>May &amp; Butcher</w:t>
      </w:r>
      <w:r>
        <w:rPr>
          <w:rFonts w:eastAsia="Times New Roman" w:cs="Times New Roman"/>
          <w:szCs w:val="20"/>
          <w:lang w:eastAsia="en-CA"/>
        </w:rPr>
        <w:t>)</w:t>
      </w:r>
    </w:p>
    <w:p w14:paraId="55D7D20F" w14:textId="77777777" w:rsidR="006E0861" w:rsidRPr="006E0861" w:rsidRDefault="006E0861" w:rsidP="00C26D6B">
      <w:pPr>
        <w:numPr>
          <w:ilvl w:val="2"/>
          <w:numId w:val="7"/>
        </w:numPr>
        <w:ind w:left="1620"/>
        <w:textAlignment w:val="center"/>
        <w:rPr>
          <w:rFonts w:eastAsia="Times New Roman" w:cs="Times New Roman"/>
          <w:color w:val="FF0000"/>
          <w:szCs w:val="20"/>
          <w:lang w:eastAsia="en-CA"/>
        </w:rPr>
      </w:pPr>
      <w:r w:rsidRPr="006E0861">
        <w:rPr>
          <w:rFonts w:eastAsia="Times New Roman" w:cs="Times New Roman"/>
          <w:color w:val="FF0000"/>
          <w:szCs w:val="20"/>
          <w:lang w:eastAsia="en-CA"/>
        </w:rPr>
        <w:t>Invalid</w:t>
      </w:r>
    </w:p>
    <w:p w14:paraId="53A26BFB" w14:textId="77777777" w:rsidR="006E0861" w:rsidRPr="006E0861" w:rsidRDefault="006E0861" w:rsidP="00C26D6B">
      <w:pPr>
        <w:numPr>
          <w:ilvl w:val="3"/>
          <w:numId w:val="7"/>
        </w:numPr>
        <w:ind w:left="2160"/>
        <w:textAlignment w:val="center"/>
        <w:rPr>
          <w:rFonts w:eastAsia="Times New Roman" w:cs="Times New Roman"/>
          <w:color w:val="FF0000"/>
          <w:szCs w:val="20"/>
          <w:lang w:eastAsia="en-CA"/>
        </w:rPr>
      </w:pPr>
      <w:r w:rsidRPr="006E0861">
        <w:rPr>
          <w:rFonts w:eastAsia="Times New Roman" w:cs="Times New Roman"/>
          <w:color w:val="FF0000"/>
          <w:szCs w:val="20"/>
          <w:lang w:eastAsia="en-CA"/>
        </w:rPr>
        <w:t>Both parties can say whatever price they want</w:t>
      </w:r>
    </w:p>
    <w:p w14:paraId="1915508E" w14:textId="77777777" w:rsidR="006E0861" w:rsidRPr="006E0861" w:rsidRDefault="006E0861" w:rsidP="00C26D6B">
      <w:pPr>
        <w:numPr>
          <w:ilvl w:val="2"/>
          <w:numId w:val="7"/>
        </w:numPr>
        <w:ind w:left="1620"/>
        <w:textAlignment w:val="center"/>
        <w:rPr>
          <w:rFonts w:eastAsia="Times New Roman" w:cs="Times New Roman"/>
          <w:color w:val="FF0000"/>
          <w:szCs w:val="20"/>
          <w:lang w:eastAsia="en-CA"/>
        </w:rPr>
      </w:pPr>
      <w:r w:rsidRPr="006E0861">
        <w:rPr>
          <w:rFonts w:eastAsia="Times New Roman" w:cs="Times New Roman"/>
          <w:color w:val="FF0000"/>
          <w:szCs w:val="20"/>
          <w:lang w:eastAsia="en-CA"/>
        </w:rPr>
        <w:t>Have to 'flick the switch' and commit to something</w:t>
      </w:r>
    </w:p>
    <w:p w14:paraId="61C01F4A" w14:textId="77777777" w:rsidR="006E0861" w:rsidRPr="006E0861" w:rsidRDefault="006E0861" w:rsidP="00C26D6B">
      <w:pPr>
        <w:numPr>
          <w:ilvl w:val="1"/>
          <w:numId w:val="7"/>
        </w:numPr>
        <w:ind w:left="1080"/>
        <w:textAlignment w:val="center"/>
        <w:rPr>
          <w:rFonts w:eastAsia="Times New Roman" w:cs="Times New Roman"/>
          <w:szCs w:val="20"/>
          <w:lang w:eastAsia="en-CA"/>
        </w:rPr>
      </w:pPr>
      <w:r w:rsidRPr="006E0861">
        <w:rPr>
          <w:rFonts w:eastAsia="Times New Roman" w:cs="Times New Roman"/>
          <w:szCs w:val="20"/>
          <w:lang w:eastAsia="en-CA"/>
        </w:rPr>
        <w:t>Price determined by formula but no machinery</w:t>
      </w:r>
      <w:r>
        <w:rPr>
          <w:rFonts w:eastAsia="Times New Roman" w:cs="Times New Roman"/>
          <w:szCs w:val="20"/>
          <w:lang w:eastAsia="en-CA"/>
        </w:rPr>
        <w:t xml:space="preserve"> (</w:t>
      </w:r>
      <w:r w:rsidRPr="00A710FB">
        <w:rPr>
          <w:rStyle w:val="Heading4Char"/>
          <w:b/>
          <w:color w:val="00B0F0"/>
        </w:rPr>
        <w:t>Hillas v Arcos</w:t>
      </w:r>
      <w:r w:rsidR="007D3110">
        <w:rPr>
          <w:rStyle w:val="Heading4Char"/>
          <w:i w:val="0"/>
        </w:rPr>
        <w:t>)</w:t>
      </w:r>
    </w:p>
    <w:p w14:paraId="227D5392" w14:textId="77777777" w:rsidR="006E0861" w:rsidRPr="006E0861" w:rsidRDefault="006E0861" w:rsidP="00C26D6B">
      <w:pPr>
        <w:numPr>
          <w:ilvl w:val="2"/>
          <w:numId w:val="7"/>
        </w:numPr>
        <w:ind w:left="1620"/>
        <w:textAlignment w:val="center"/>
        <w:rPr>
          <w:rFonts w:eastAsia="Times New Roman" w:cs="Times New Roman"/>
          <w:color w:val="70AD47"/>
          <w:szCs w:val="20"/>
          <w:lang w:eastAsia="en-CA"/>
        </w:rPr>
      </w:pPr>
      <w:r w:rsidRPr="006E0861">
        <w:rPr>
          <w:rFonts w:eastAsia="Times New Roman" w:cs="Times New Roman"/>
          <w:b/>
          <w:bCs/>
          <w:color w:val="70AD47"/>
          <w:szCs w:val="20"/>
          <w:lang w:eastAsia="en-CA"/>
        </w:rPr>
        <w:t>Valid - as long as formula works and the court can apply it and reach an answer, there can be a contract</w:t>
      </w:r>
    </w:p>
    <w:p w14:paraId="3CFBBAEA" w14:textId="77777777" w:rsidR="006E0861" w:rsidRPr="006E0861" w:rsidRDefault="006E0861" w:rsidP="00C26D6B">
      <w:pPr>
        <w:numPr>
          <w:ilvl w:val="1"/>
          <w:numId w:val="7"/>
        </w:numPr>
        <w:ind w:left="1080"/>
        <w:textAlignment w:val="center"/>
        <w:rPr>
          <w:rFonts w:eastAsia="Times New Roman" w:cs="Times New Roman"/>
          <w:szCs w:val="20"/>
          <w:lang w:eastAsia="en-CA"/>
        </w:rPr>
      </w:pPr>
      <w:r w:rsidRPr="006E0861">
        <w:rPr>
          <w:rFonts w:eastAsia="Times New Roman" w:cs="Times New Roman"/>
          <w:szCs w:val="20"/>
          <w:lang w:eastAsia="en-CA"/>
        </w:rPr>
        <w:t>Price determined by formula (defective) but specified machinery</w:t>
      </w:r>
      <w:r w:rsidR="00127596">
        <w:rPr>
          <w:rFonts w:eastAsia="Times New Roman" w:cs="Times New Roman"/>
          <w:szCs w:val="20"/>
          <w:lang w:eastAsia="en-CA"/>
        </w:rPr>
        <w:t xml:space="preserve"> (</w:t>
      </w:r>
      <w:r w:rsidR="00127596" w:rsidRPr="00127596">
        <w:rPr>
          <w:rStyle w:val="Heading4Char"/>
          <w:b/>
          <w:color w:val="00B0F0"/>
        </w:rPr>
        <w:t>Foley v Classique Coaches</w:t>
      </w:r>
      <w:r w:rsidR="00127596" w:rsidRPr="00127596">
        <w:rPr>
          <w:rStyle w:val="Heading4Char"/>
          <w:i w:val="0"/>
        </w:rPr>
        <w:t>)</w:t>
      </w:r>
    </w:p>
    <w:p w14:paraId="203E89A9" w14:textId="77777777" w:rsidR="006E0861" w:rsidRPr="006E0861" w:rsidRDefault="006E0861" w:rsidP="00C26D6B">
      <w:pPr>
        <w:numPr>
          <w:ilvl w:val="2"/>
          <w:numId w:val="7"/>
        </w:numPr>
        <w:ind w:left="1620"/>
        <w:textAlignment w:val="center"/>
        <w:rPr>
          <w:rFonts w:eastAsia="Times New Roman" w:cs="Times New Roman"/>
          <w:szCs w:val="20"/>
          <w:lang w:eastAsia="en-CA"/>
        </w:rPr>
      </w:pPr>
      <w:r w:rsidRPr="006E0861">
        <w:rPr>
          <w:rFonts w:eastAsia="Times New Roman" w:cs="Times New Roman"/>
          <w:szCs w:val="20"/>
          <w:lang w:eastAsia="en-CA"/>
        </w:rPr>
        <w:t>They go through media</w:t>
      </w:r>
      <w:r>
        <w:rPr>
          <w:rFonts w:eastAsia="Times New Roman" w:cs="Times New Roman"/>
          <w:szCs w:val="20"/>
          <w:lang w:eastAsia="en-CA"/>
        </w:rPr>
        <w:t>tion</w:t>
      </w:r>
    </w:p>
    <w:p w14:paraId="1A33EC64" w14:textId="77777777" w:rsidR="006E0861" w:rsidRPr="006E0861" w:rsidRDefault="006E0861" w:rsidP="00C26D6B">
      <w:pPr>
        <w:numPr>
          <w:ilvl w:val="2"/>
          <w:numId w:val="7"/>
        </w:numPr>
        <w:ind w:left="1620"/>
        <w:textAlignment w:val="center"/>
        <w:rPr>
          <w:rFonts w:eastAsia="Times New Roman" w:cs="Times New Roman"/>
          <w:szCs w:val="20"/>
          <w:lang w:eastAsia="en-CA"/>
        </w:rPr>
      </w:pPr>
      <w:r w:rsidRPr="006E0861">
        <w:rPr>
          <w:rFonts w:eastAsia="Times New Roman" w:cs="Times New Roman"/>
          <w:b/>
          <w:bCs/>
          <w:szCs w:val="20"/>
          <w:lang w:eastAsia="en-CA"/>
        </w:rPr>
        <w:t>Formula</w:t>
      </w:r>
      <w:r w:rsidRPr="006E0861">
        <w:rPr>
          <w:rFonts w:eastAsia="Times New Roman" w:cs="Times New Roman"/>
          <w:szCs w:val="20"/>
          <w:lang w:eastAsia="en-CA"/>
        </w:rPr>
        <w:t>: Things like "market rate" FOB+5%</w:t>
      </w:r>
    </w:p>
    <w:p w14:paraId="5500838E" w14:textId="77777777" w:rsidR="006E0861" w:rsidRPr="006E0861" w:rsidRDefault="006E0861" w:rsidP="00C26D6B">
      <w:pPr>
        <w:numPr>
          <w:ilvl w:val="2"/>
          <w:numId w:val="7"/>
        </w:numPr>
        <w:ind w:left="1620"/>
        <w:textAlignment w:val="center"/>
        <w:rPr>
          <w:rFonts w:eastAsia="Times New Roman" w:cs="Times New Roman"/>
          <w:szCs w:val="20"/>
          <w:lang w:eastAsia="en-CA"/>
        </w:rPr>
      </w:pPr>
      <w:r w:rsidRPr="006E0861">
        <w:rPr>
          <w:rFonts w:eastAsia="Times New Roman" w:cs="Times New Roman"/>
          <w:b/>
          <w:bCs/>
          <w:szCs w:val="20"/>
          <w:lang w:eastAsia="en-CA"/>
        </w:rPr>
        <w:t>Machinery</w:t>
      </w:r>
      <w:r w:rsidRPr="006E0861">
        <w:rPr>
          <w:rFonts w:eastAsia="Times New Roman" w:cs="Times New Roman"/>
          <w:szCs w:val="20"/>
          <w:lang w:eastAsia="en-CA"/>
        </w:rPr>
        <w:t>: a thing or person you can go to produce a price (arbitrator, price list)</w:t>
      </w:r>
    </w:p>
    <w:p w14:paraId="0FC3C684" w14:textId="77777777" w:rsidR="006E0861" w:rsidRPr="006E0861" w:rsidRDefault="006E0861" w:rsidP="00C26D6B">
      <w:pPr>
        <w:numPr>
          <w:ilvl w:val="2"/>
          <w:numId w:val="7"/>
        </w:numPr>
        <w:ind w:left="1620"/>
        <w:textAlignment w:val="center"/>
        <w:rPr>
          <w:rFonts w:eastAsia="Times New Roman" w:cs="Times New Roman"/>
          <w:szCs w:val="20"/>
          <w:lang w:eastAsia="en-CA"/>
        </w:rPr>
      </w:pPr>
      <w:r w:rsidRPr="006E0861">
        <w:rPr>
          <w:rFonts w:eastAsia="Times New Roman" w:cs="Times New Roman"/>
          <w:szCs w:val="20"/>
          <w:lang w:eastAsia="en-CA"/>
        </w:rPr>
        <w:t>In May and Butcher there was machinery, but no formula (no formula-&gt;no price-&gt;no price no contract)</w:t>
      </w:r>
    </w:p>
    <w:p w14:paraId="64A366F4" w14:textId="77777777" w:rsidR="006E0861" w:rsidRPr="006E0861" w:rsidRDefault="006E0861" w:rsidP="00C26D6B">
      <w:pPr>
        <w:numPr>
          <w:ilvl w:val="2"/>
          <w:numId w:val="7"/>
        </w:numPr>
        <w:ind w:left="1620"/>
        <w:textAlignment w:val="center"/>
        <w:rPr>
          <w:rFonts w:eastAsia="Times New Roman" w:cs="Times New Roman"/>
          <w:color w:val="70AD47"/>
          <w:szCs w:val="20"/>
          <w:lang w:eastAsia="en-CA"/>
        </w:rPr>
      </w:pPr>
      <w:r w:rsidRPr="006E0861">
        <w:rPr>
          <w:rFonts w:eastAsia="Times New Roman" w:cs="Times New Roman"/>
          <w:b/>
          <w:bCs/>
          <w:color w:val="70AD47"/>
          <w:szCs w:val="20"/>
          <w:lang w:eastAsia="en-CA"/>
        </w:rPr>
        <w:t>Valid IF the machinery can cure the defect</w:t>
      </w:r>
    </w:p>
    <w:p w14:paraId="6BB196E6" w14:textId="77777777" w:rsidR="006E0861" w:rsidRDefault="006E0861" w:rsidP="00D33924">
      <w:pPr>
        <w:pStyle w:val="ListParagraph"/>
      </w:pPr>
    </w:p>
    <w:p w14:paraId="16F6E3DA" w14:textId="77777777" w:rsidR="00D33924" w:rsidRDefault="00D33924" w:rsidP="00D33924">
      <w:pPr>
        <w:pStyle w:val="ListParagraph"/>
        <w:ind w:left="1440"/>
      </w:pPr>
    </w:p>
    <w:p w14:paraId="188FE40F" w14:textId="77777777" w:rsidR="00185EF4" w:rsidRPr="00A839D8" w:rsidRDefault="00185EF4" w:rsidP="003C16A7">
      <w:pPr>
        <w:pStyle w:val="Heading4"/>
        <w:rPr>
          <w:b/>
          <w:color w:val="FF0000"/>
        </w:rPr>
      </w:pPr>
      <w:bookmarkStart w:id="51" w:name="_Toc448600200"/>
      <w:r>
        <w:t>May &amp; Butcher v R</w:t>
      </w:r>
      <w:bookmarkEnd w:id="51"/>
      <w:r w:rsidRPr="00185EF4">
        <w:rPr>
          <w:b/>
        </w:rPr>
        <w:t xml:space="preserve"> </w:t>
      </w:r>
    </w:p>
    <w:p w14:paraId="632CE053" w14:textId="77777777" w:rsidR="00A839D8" w:rsidRPr="006E0861" w:rsidRDefault="00A839D8" w:rsidP="00185EF4">
      <w:pPr>
        <w:pBdr>
          <w:top w:val="single" w:sz="4" w:space="1" w:color="auto"/>
          <w:left w:val="single" w:sz="4" w:space="4" w:color="auto"/>
          <w:bottom w:val="single" w:sz="4" w:space="1" w:color="auto"/>
          <w:right w:val="single" w:sz="4" w:space="4" w:color="auto"/>
        </w:pBdr>
        <w:rPr>
          <w:b/>
          <w:color w:val="00B0F0"/>
        </w:rPr>
      </w:pPr>
      <w:r w:rsidRPr="006E0861">
        <w:rPr>
          <w:b/>
          <w:color w:val="00B0F0"/>
        </w:rPr>
        <w:t xml:space="preserve">Note: </w:t>
      </w:r>
      <w:r w:rsidR="006E0861" w:rsidRPr="006E0861">
        <w:rPr>
          <w:b/>
          <w:color w:val="00B0F0"/>
        </w:rPr>
        <w:t xml:space="preserve">Low water mark. </w:t>
      </w:r>
      <w:r w:rsidRPr="006E0861">
        <w:rPr>
          <w:b/>
          <w:color w:val="00B0F0"/>
        </w:rPr>
        <w:t>Courts usually try harder to save a K in commerce.</w:t>
      </w:r>
    </w:p>
    <w:p w14:paraId="4BA6B7ED"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F</w:t>
      </w:r>
      <w:r>
        <w:t>:</w:t>
      </w:r>
      <w:r w:rsidR="00D33924">
        <w:t xml:space="preserve"> P and D entered into agreement for P to buy </w:t>
      </w:r>
      <w:r w:rsidR="00D33924">
        <w:rPr>
          <w:szCs w:val="20"/>
        </w:rPr>
        <w:t>surplus</w:t>
      </w:r>
      <w:r w:rsidR="00D33924">
        <w:t xml:space="preserve"> tentage. Price was to be agreed between the parties “from time to time.” Agreed that disagreements would go to arbitration.</w:t>
      </w:r>
    </w:p>
    <w:p w14:paraId="55EAEEE4"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I</w:t>
      </w:r>
      <w:r>
        <w:t>:</w:t>
      </w:r>
      <w:r w:rsidR="00D33924">
        <w:t xml:space="preserve"> </w:t>
      </w:r>
      <w:r w:rsidR="00D33924">
        <w:rPr>
          <w:color w:val="000000"/>
          <w:szCs w:val="20"/>
        </w:rPr>
        <w:t>Were the terms of the contract sufficiently defined so as to constitute a legal</w:t>
      </w:r>
      <w:r w:rsidR="004D6C6F">
        <w:rPr>
          <w:color w:val="000000"/>
          <w:szCs w:val="20"/>
        </w:rPr>
        <w:t>ly</w:t>
      </w:r>
      <w:r w:rsidR="00D33924">
        <w:rPr>
          <w:color w:val="000000"/>
          <w:szCs w:val="20"/>
        </w:rPr>
        <w:t xml:space="preserve"> binding contract between the parties?</w:t>
      </w:r>
    </w:p>
    <w:p w14:paraId="30DB7AF8"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A</w:t>
      </w:r>
      <w:r>
        <w:t>:</w:t>
      </w:r>
      <w:r w:rsidR="00D33924">
        <w:t xml:space="preserve"> Agreement to agree (essential terms like price undecided) cannot be a K. </w:t>
      </w:r>
      <w:r w:rsidR="00A839D8">
        <w:t>Arbitration</w:t>
      </w:r>
      <w:r w:rsidR="00D33924">
        <w:t xml:space="preserve"> </w:t>
      </w:r>
      <w:r w:rsidR="00A839D8">
        <w:t>can only work with actually existing K’s, so this arbitration clause is null.  People cannot be bound by a bargain they have not reached (no right to future agreements).</w:t>
      </w:r>
    </w:p>
    <w:p w14:paraId="6F094346"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C</w:t>
      </w:r>
      <w:r>
        <w:t>:</w:t>
      </w:r>
      <w:r w:rsidR="00A839D8">
        <w:t xml:space="preserve"> No binding K, for lack of price.</w:t>
      </w:r>
    </w:p>
    <w:p w14:paraId="5166C3B3" w14:textId="77777777" w:rsidR="00A839D8" w:rsidRPr="00D36497" w:rsidRDefault="00A839D8" w:rsidP="00185EF4">
      <w:pPr>
        <w:pBdr>
          <w:top w:val="single" w:sz="4" w:space="1" w:color="auto"/>
          <w:left w:val="single" w:sz="4" w:space="4" w:color="auto"/>
          <w:bottom w:val="single" w:sz="4" w:space="1" w:color="auto"/>
          <w:right w:val="single" w:sz="4" w:space="4" w:color="auto"/>
        </w:pBdr>
        <w:rPr>
          <w:color w:val="FF0000"/>
        </w:rPr>
      </w:pPr>
      <w:r w:rsidRPr="00D36497">
        <w:rPr>
          <w:b/>
          <w:color w:val="FF0000"/>
        </w:rPr>
        <w:t>R</w:t>
      </w:r>
      <w:r w:rsidRPr="00D36497">
        <w:rPr>
          <w:color w:val="FF0000"/>
        </w:rPr>
        <w:t>: Agreements to agree on essential terms cannot</w:t>
      </w:r>
      <w:r w:rsidR="00D36497" w:rsidRPr="00D36497">
        <w:rPr>
          <w:color w:val="FF0000"/>
        </w:rPr>
        <w:t xml:space="preserve"> be a K.</w:t>
      </w:r>
    </w:p>
    <w:p w14:paraId="6E6E79D3" w14:textId="77777777" w:rsidR="00185EF4" w:rsidRDefault="00185EF4" w:rsidP="00185EF4"/>
    <w:p w14:paraId="1F447EA7" w14:textId="77777777" w:rsidR="00185EF4" w:rsidRDefault="00185EF4" w:rsidP="00185EF4"/>
    <w:p w14:paraId="21BB8ED5" w14:textId="77777777" w:rsidR="006E0861" w:rsidRDefault="00185EF4" w:rsidP="00185EF4">
      <w:pPr>
        <w:pBdr>
          <w:top w:val="single" w:sz="4" w:space="1" w:color="auto"/>
          <w:left w:val="single" w:sz="4" w:space="4" w:color="auto"/>
          <w:bottom w:val="single" w:sz="4" w:space="1" w:color="auto"/>
          <w:right w:val="single" w:sz="4" w:space="4" w:color="auto"/>
        </w:pBdr>
        <w:rPr>
          <w:rStyle w:val="Heading4Char"/>
        </w:rPr>
      </w:pPr>
      <w:bookmarkStart w:id="52" w:name="_Toc448600201"/>
      <w:r w:rsidRPr="00185EF4">
        <w:rPr>
          <w:rStyle w:val="Heading4Char"/>
        </w:rPr>
        <w:t>Hillas v Arcos (HL)</w:t>
      </w:r>
      <w:bookmarkEnd w:id="52"/>
    </w:p>
    <w:p w14:paraId="336343C4" w14:textId="77777777" w:rsidR="00185EF4" w:rsidRPr="006E0861" w:rsidRDefault="006E0861" w:rsidP="00185EF4">
      <w:pPr>
        <w:pBdr>
          <w:top w:val="single" w:sz="4" w:space="1" w:color="auto"/>
          <w:left w:val="single" w:sz="4" w:space="4" w:color="auto"/>
          <w:bottom w:val="single" w:sz="4" w:space="1" w:color="auto"/>
          <w:right w:val="single" w:sz="4" w:space="4" w:color="auto"/>
        </w:pBdr>
        <w:rPr>
          <w:b/>
          <w:color w:val="00B0F0"/>
        </w:rPr>
      </w:pPr>
      <w:r w:rsidRPr="006E0861">
        <w:rPr>
          <w:b/>
          <w:color w:val="00B0F0"/>
        </w:rPr>
        <w:t xml:space="preserve">Note: </w:t>
      </w:r>
      <w:r>
        <w:rPr>
          <w:b/>
          <w:color w:val="00B0F0"/>
        </w:rPr>
        <w:t>High water mark.</w:t>
      </w:r>
      <w:r w:rsidR="00185EF4">
        <w:br/>
      </w:r>
      <w:r w:rsidR="00185EF4" w:rsidRPr="00F06001">
        <w:rPr>
          <w:b/>
        </w:rPr>
        <w:t>F</w:t>
      </w:r>
      <w:r w:rsidR="00185EF4">
        <w:t>:</w:t>
      </w:r>
      <w:r>
        <w:t xml:space="preserve"> P has K to buy timber from D, includes “option K” to buy more next year at -5% price list. D entered into K with 3</w:t>
      </w:r>
      <w:r w:rsidRPr="006E0861">
        <w:rPr>
          <w:vertAlign w:val="superscript"/>
        </w:rPr>
        <w:t>rd</w:t>
      </w:r>
      <w:r>
        <w:t xml:space="preserve"> party (making “option K” impossible to fulfill). </w:t>
      </w:r>
    </w:p>
    <w:p w14:paraId="022B8D80"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I</w:t>
      </w:r>
      <w:r>
        <w:t>:</w:t>
      </w:r>
      <w:r w:rsidR="006E0861" w:rsidRPr="006E0861">
        <w:t xml:space="preserve"> Was the option provision they entered into a binding agreement?</w:t>
      </w:r>
    </w:p>
    <w:p w14:paraId="5BE00C10" w14:textId="77777777" w:rsidR="00185EF4" w:rsidRDefault="00185EF4" w:rsidP="00185EF4">
      <w:pPr>
        <w:pBdr>
          <w:top w:val="single" w:sz="4" w:space="1" w:color="auto"/>
          <w:left w:val="single" w:sz="4" w:space="4" w:color="auto"/>
          <w:bottom w:val="single" w:sz="4" w:space="1" w:color="auto"/>
          <w:right w:val="single" w:sz="4" w:space="4" w:color="auto"/>
        </w:pBdr>
      </w:pPr>
      <w:r w:rsidRPr="00F06001">
        <w:rPr>
          <w:b/>
        </w:rPr>
        <w:t>A</w:t>
      </w:r>
      <w:r>
        <w:t>:</w:t>
      </w:r>
      <w:r w:rsidR="006E0861">
        <w:t xml:space="preserve"> Court found terms sufficiently clear. There was a formula for determining price: price list. They knew it would be published. Parties’ discretion was fettered. This was not an agreement to agree, it </w:t>
      </w:r>
      <w:r w:rsidR="006E0861">
        <w:rPr>
          <w:i/>
        </w:rPr>
        <w:t>was</w:t>
      </w:r>
      <w:r w:rsidR="006E0861">
        <w:t xml:space="preserve"> the future contract itself because it was sufficiently clear.</w:t>
      </w:r>
    </w:p>
    <w:p w14:paraId="3D3BB43B" w14:textId="77777777" w:rsidR="00185EF4" w:rsidRDefault="00A710FB" w:rsidP="00185EF4">
      <w:pPr>
        <w:pBdr>
          <w:top w:val="single" w:sz="4" w:space="1" w:color="auto"/>
          <w:left w:val="single" w:sz="4" w:space="4" w:color="auto"/>
          <w:bottom w:val="single" w:sz="4" w:space="1" w:color="auto"/>
          <w:right w:val="single" w:sz="4" w:space="4" w:color="auto"/>
        </w:pBdr>
        <w:rPr>
          <w:color w:val="FF0000"/>
        </w:rPr>
      </w:pPr>
      <w:r w:rsidRPr="00A710FB">
        <w:rPr>
          <w:b/>
          <w:color w:val="FF0000"/>
        </w:rPr>
        <w:t xml:space="preserve">R: </w:t>
      </w:r>
      <w:r w:rsidRPr="00A710FB">
        <w:rPr>
          <w:color w:val="FF0000"/>
        </w:rPr>
        <w:t xml:space="preserve">If there is a </w:t>
      </w:r>
      <w:r w:rsidRPr="00A710FB">
        <w:rPr>
          <w:i/>
          <w:color w:val="FF0000"/>
        </w:rPr>
        <w:t>formula</w:t>
      </w:r>
      <w:r w:rsidRPr="00A710FB">
        <w:rPr>
          <w:color w:val="FF0000"/>
        </w:rPr>
        <w:t xml:space="preserve"> for essential terms, the court may apply it to determine them, making a K.</w:t>
      </w:r>
    </w:p>
    <w:p w14:paraId="367E13ED" w14:textId="77777777" w:rsidR="00A710FB" w:rsidRPr="00EF26F7" w:rsidRDefault="00A710FB" w:rsidP="00185EF4">
      <w:pPr>
        <w:pBdr>
          <w:top w:val="single" w:sz="4" w:space="1" w:color="auto"/>
          <w:left w:val="single" w:sz="4" w:space="4" w:color="auto"/>
          <w:bottom w:val="single" w:sz="4" w:space="1" w:color="auto"/>
          <w:right w:val="single" w:sz="4" w:space="4" w:color="auto"/>
        </w:pBdr>
        <w:rPr>
          <w:color w:val="7030A0"/>
        </w:rPr>
      </w:pPr>
      <w:r w:rsidRPr="00EF26F7">
        <w:rPr>
          <w:color w:val="7030A0"/>
        </w:rPr>
        <w:t xml:space="preserve">Comments: </w:t>
      </w:r>
      <w:r w:rsidRPr="00EF26F7">
        <w:rPr>
          <w:i/>
          <w:color w:val="7030A0"/>
        </w:rPr>
        <w:t>Id certum est quod certum reddi potst</w:t>
      </w:r>
      <w:r w:rsidRPr="00EF26F7">
        <w:rPr>
          <w:color w:val="7030A0"/>
        </w:rPr>
        <w:t xml:space="preserve"> [what can be made certain is certain] </w:t>
      </w:r>
    </w:p>
    <w:p w14:paraId="1DCF326F" w14:textId="77777777" w:rsidR="00A710FB" w:rsidRPr="00EF26F7" w:rsidRDefault="00A710FB" w:rsidP="00185EF4">
      <w:pPr>
        <w:pBdr>
          <w:top w:val="single" w:sz="4" w:space="1" w:color="auto"/>
          <w:left w:val="single" w:sz="4" w:space="4" w:color="auto"/>
          <w:bottom w:val="single" w:sz="4" w:space="1" w:color="auto"/>
          <w:right w:val="single" w:sz="4" w:space="4" w:color="auto"/>
        </w:pBdr>
        <w:rPr>
          <w:color w:val="7030A0"/>
        </w:rPr>
      </w:pPr>
      <w:r w:rsidRPr="00EF26F7">
        <w:rPr>
          <w:i/>
          <w:color w:val="7030A0"/>
        </w:rPr>
        <w:t>Verba ita sunt intelligenda ut res magis valeat quam pereat</w:t>
      </w:r>
      <w:r w:rsidRPr="00EF26F7">
        <w:rPr>
          <w:color w:val="7030A0"/>
        </w:rPr>
        <w:t xml:space="preserve"> [words should be interpreted so as to make th</w:t>
      </w:r>
      <w:r w:rsidR="00034223">
        <w:rPr>
          <w:color w:val="7030A0"/>
        </w:rPr>
        <w:t>e thing they relate to effectiv</w:t>
      </w:r>
      <w:r w:rsidRPr="00EF26F7">
        <w:rPr>
          <w:color w:val="7030A0"/>
        </w:rPr>
        <w:t>e rather than perish]</w:t>
      </w:r>
    </w:p>
    <w:p w14:paraId="30CE7CCE" w14:textId="77777777" w:rsidR="00185EF4" w:rsidRDefault="00185EF4" w:rsidP="00185EF4"/>
    <w:p w14:paraId="7C96B250" w14:textId="77777777" w:rsidR="00185EF4" w:rsidRDefault="00185EF4" w:rsidP="00185EF4"/>
    <w:p w14:paraId="3C43B234" w14:textId="77777777" w:rsidR="00856541" w:rsidRDefault="00856541" w:rsidP="00A710FB">
      <w:pPr>
        <w:pBdr>
          <w:top w:val="single" w:sz="4" w:space="1" w:color="auto"/>
          <w:left w:val="single" w:sz="4" w:space="4" w:color="auto"/>
          <w:bottom w:val="single" w:sz="4" w:space="1" w:color="auto"/>
          <w:right w:val="single" w:sz="4" w:space="4" w:color="auto"/>
        </w:pBdr>
      </w:pPr>
      <w:bookmarkStart w:id="53" w:name="_Toc448600202"/>
      <w:r w:rsidRPr="00856541">
        <w:rPr>
          <w:rStyle w:val="Heading4Char"/>
        </w:rPr>
        <w:lastRenderedPageBreak/>
        <w:t>Foley v Classique Coaches</w:t>
      </w:r>
      <w:bookmarkEnd w:id="53"/>
      <w:r>
        <w:br/>
      </w:r>
      <w:r w:rsidRPr="00F06001">
        <w:rPr>
          <w:b/>
        </w:rPr>
        <w:t>F</w:t>
      </w:r>
      <w:r>
        <w:t>:</w:t>
      </w:r>
      <w:r w:rsidR="00A710FB">
        <w:t xml:space="preserve"> P sold land to D. Included a clause for future sale of petrol from P to D. Prices to be negotiated from time to time, disagreements go to arbitration. Eventually D wanted to buy from someone else and P sought injunction to prevent them, citing the K was binding, required that they purchase from P only.</w:t>
      </w:r>
    </w:p>
    <w:p w14:paraId="0C185A92"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I</w:t>
      </w:r>
      <w:r>
        <w:t>:</w:t>
      </w:r>
      <w:r w:rsidR="00A710FB">
        <w:t xml:space="preserve"> Were the terms in the clause defined enough for it to be binding</w:t>
      </w:r>
    </w:p>
    <w:p w14:paraId="1D57592D"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A</w:t>
      </w:r>
      <w:r>
        <w:t>:</w:t>
      </w:r>
      <w:r w:rsidR="00127596">
        <w:t xml:space="preserve"> Like Hillas, they both </w:t>
      </w:r>
      <w:r w:rsidR="00127596">
        <w:rPr>
          <w:i/>
        </w:rPr>
        <w:t>believed</w:t>
      </w:r>
      <w:r w:rsidR="00127596">
        <w:t xml:space="preserve"> they had a K. Inferred “Reasonable price at reasonable quality” from analogy to pubs. It is an implied term (formula) which is fettering enough given arbitration clause which provides machinery if it fails. </w:t>
      </w:r>
    </w:p>
    <w:p w14:paraId="3B04C76C" w14:textId="77777777" w:rsidR="00127596" w:rsidRPr="003619A3" w:rsidRDefault="00127596" w:rsidP="003619A3">
      <w:pPr>
        <w:pBdr>
          <w:top w:val="single" w:sz="4" w:space="1" w:color="auto"/>
          <w:left w:val="single" w:sz="4" w:space="4" w:color="auto"/>
          <w:bottom w:val="single" w:sz="4" w:space="1" w:color="auto"/>
          <w:right w:val="single" w:sz="4" w:space="4" w:color="auto"/>
        </w:pBdr>
        <w:rPr>
          <w:color w:val="FF0000"/>
        </w:rPr>
      </w:pPr>
      <w:r w:rsidRPr="003619A3">
        <w:rPr>
          <w:b/>
          <w:color w:val="FF0000"/>
        </w:rPr>
        <w:t>R</w:t>
      </w:r>
      <w:r w:rsidRPr="003619A3">
        <w:rPr>
          <w:color w:val="FF0000"/>
        </w:rPr>
        <w:t xml:space="preserve">: if sufficient formula is able to be inferred, then mechanism such as arbitration </w:t>
      </w:r>
      <w:r w:rsidR="003619A3" w:rsidRPr="003619A3">
        <w:rPr>
          <w:color w:val="FF0000"/>
        </w:rPr>
        <w:t>can revive the defective formula.</w:t>
      </w:r>
      <w:r w:rsidR="003619A3">
        <w:rPr>
          <w:color w:val="FF0000"/>
        </w:rPr>
        <w:t xml:space="preserve"> Court’s will make t</w:t>
      </w:r>
      <w:r w:rsidR="003619A3" w:rsidRPr="003619A3">
        <w:rPr>
          <w:color w:val="FF0000"/>
        </w:rPr>
        <w:t>his endeavour if both parties believe K, act like there is a K (shows intention to create legal relations)</w:t>
      </w:r>
    </w:p>
    <w:p w14:paraId="41635D4A" w14:textId="77777777" w:rsidR="00127596" w:rsidRPr="003619A3" w:rsidRDefault="003619A3" w:rsidP="00127596">
      <w:pPr>
        <w:pBdr>
          <w:top w:val="single" w:sz="4" w:space="1" w:color="auto"/>
          <w:left w:val="single" w:sz="4" w:space="4" w:color="auto"/>
          <w:bottom w:val="single" w:sz="4" w:space="1" w:color="auto"/>
          <w:right w:val="single" w:sz="4" w:space="4" w:color="auto"/>
        </w:pBdr>
        <w:rPr>
          <w:color w:val="FF0000"/>
        </w:rPr>
      </w:pPr>
      <w:r w:rsidRPr="003619A3">
        <w:rPr>
          <w:b/>
          <w:color w:val="FF0000"/>
        </w:rPr>
        <w:t>R</w:t>
      </w:r>
      <w:r w:rsidR="00127596" w:rsidRPr="003619A3">
        <w:rPr>
          <w:b/>
          <w:color w:val="FF0000"/>
          <w:vertAlign w:val="superscript"/>
        </w:rPr>
        <w:t>2</w:t>
      </w:r>
      <w:r w:rsidR="00127596" w:rsidRPr="003619A3">
        <w:rPr>
          <w:color w:val="FF0000"/>
        </w:rPr>
        <w:t>: Arbitration alone cannot save it if arbitration itself is entirely needed</w:t>
      </w:r>
      <w:r w:rsidRPr="003619A3">
        <w:rPr>
          <w:color w:val="FF0000"/>
        </w:rPr>
        <w:t xml:space="preserve"> to produce the essential terms.</w:t>
      </w:r>
    </w:p>
    <w:p w14:paraId="1BFEBEAB" w14:textId="77777777" w:rsidR="00856541" w:rsidRDefault="00856541" w:rsidP="00185EF4"/>
    <w:p w14:paraId="16E57759" w14:textId="77777777" w:rsidR="00856541" w:rsidRDefault="00856541" w:rsidP="00185EF4"/>
    <w:p w14:paraId="7C2040E8" w14:textId="77777777" w:rsidR="00856541" w:rsidRPr="00527D19" w:rsidRDefault="00856541" w:rsidP="003C16A7">
      <w:pPr>
        <w:pStyle w:val="Heading4"/>
      </w:pPr>
      <w:bookmarkStart w:id="54" w:name="_Toc448600203"/>
      <w:r w:rsidRPr="00527D19">
        <w:t>Sale of Goods Act, ss. 12 &amp; 13</w:t>
      </w:r>
      <w:bookmarkEnd w:id="54"/>
    </w:p>
    <w:p w14:paraId="7C671198" w14:textId="77777777" w:rsidR="00856541" w:rsidRDefault="00856541" w:rsidP="00856541"/>
    <w:p w14:paraId="191AE43D" w14:textId="77777777" w:rsidR="00856541" w:rsidRDefault="00856541" w:rsidP="00856541"/>
    <w:p w14:paraId="37B2C0EB" w14:textId="77777777" w:rsidR="00856541" w:rsidRDefault="00856541" w:rsidP="003C16A7">
      <w:pPr>
        <w:pStyle w:val="Heading4"/>
      </w:pPr>
      <w:bookmarkStart w:id="55" w:name="_Toc448600204"/>
      <w:r>
        <w:t>Empress v Bank of Nova Scotia</w:t>
      </w:r>
      <w:bookmarkEnd w:id="55"/>
    </w:p>
    <w:p w14:paraId="5F9FB928"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F</w:t>
      </w:r>
      <w:r>
        <w:t>:</w:t>
      </w:r>
      <w:r w:rsidR="003619A3">
        <w:t xml:space="preserve"> D tenant of P. In lease agreement there was clause that said lease be renewed “</w:t>
      </w:r>
      <w:r w:rsidR="003619A3" w:rsidRPr="003619A3">
        <w:t xml:space="preserve">at the market rental prevailing at the commencement of that renewal term as </w:t>
      </w:r>
      <w:r w:rsidR="003619A3" w:rsidRPr="001472F3">
        <w:rPr>
          <w:b/>
          <w:i/>
          <w:color w:val="FF0000"/>
        </w:rPr>
        <w:t>mutually agreed</w:t>
      </w:r>
      <w:r w:rsidR="003619A3" w:rsidRPr="001472F3">
        <w:rPr>
          <w:color w:val="FF0000"/>
        </w:rPr>
        <w:t>…”</w:t>
      </w:r>
      <w:r w:rsidR="003619A3" w:rsidRPr="001472F3">
        <w:rPr>
          <w:b/>
          <w:i/>
          <w:color w:val="FF0000"/>
        </w:rPr>
        <w:t xml:space="preserve"> </w:t>
      </w:r>
    </w:p>
    <w:p w14:paraId="0D8F1FCE"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I</w:t>
      </w:r>
      <w:r>
        <w:t>:</w:t>
      </w:r>
      <w:r w:rsidR="003619A3">
        <w:t xml:space="preserve"> Is renewal clause void because of uncertainty or agreement to agree?</w:t>
      </w:r>
    </w:p>
    <w:p w14:paraId="46C3E75F"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A</w:t>
      </w:r>
      <w:r>
        <w:t>:</w:t>
      </w:r>
      <w:r w:rsidR="003619A3">
        <w:t xml:space="preserve"> </w:t>
      </w:r>
      <w:r w:rsidR="007C3F11" w:rsidRPr="007C3F11">
        <w:rPr>
          <w:color w:val="000000"/>
          <w:szCs w:val="20"/>
        </w:rPr>
        <w:t xml:space="preserve">If parties say they will enter into lease at rental to be agreed upon, no enforceable lease obligation. But there may be </w:t>
      </w:r>
      <w:r w:rsidR="007C3F11" w:rsidRPr="007C3F11">
        <w:rPr>
          <w:b/>
          <w:color w:val="000000"/>
          <w:szCs w:val="20"/>
        </w:rPr>
        <w:t>obligation to negotiate</w:t>
      </w:r>
      <w:r w:rsidR="007C3F11">
        <w:rPr>
          <w:color w:val="000000"/>
          <w:szCs w:val="20"/>
        </w:rPr>
        <w:t>. Court i</w:t>
      </w:r>
      <w:r w:rsidR="007C3F11" w:rsidRPr="007C3F11">
        <w:rPr>
          <w:color w:val="000000"/>
          <w:szCs w:val="20"/>
        </w:rPr>
        <w:t>nterprets clause</w:t>
      </w:r>
      <w:r w:rsidR="007C3F11">
        <w:rPr>
          <w:color w:val="000000"/>
          <w:szCs w:val="20"/>
        </w:rPr>
        <w:t xml:space="preserve"> to mean: (1) P not compelled to enter into agreement</w:t>
      </w:r>
      <w:r w:rsidR="007C3F11" w:rsidRPr="007C3F11">
        <w:rPr>
          <w:color w:val="000000"/>
          <w:szCs w:val="20"/>
        </w:rPr>
        <w:t>; (2) implied term that P negotiate in good faith and (3) agreement on market rate would not be unreasonably withheld – same degree of diligence as ‘best efforts’. Te</w:t>
      </w:r>
      <w:r w:rsidR="007C3F11">
        <w:rPr>
          <w:color w:val="000000"/>
          <w:szCs w:val="20"/>
        </w:rPr>
        <w:t>rms applied because they meet</w:t>
      </w:r>
      <w:r w:rsidR="007C3F11" w:rsidRPr="007C3F11">
        <w:rPr>
          <w:color w:val="000000"/>
          <w:szCs w:val="20"/>
        </w:rPr>
        <w:t xml:space="preserve"> </w:t>
      </w:r>
      <w:r w:rsidR="006911FD" w:rsidRPr="001472F3">
        <w:rPr>
          <w:b/>
          <w:color w:val="000000"/>
          <w:szCs w:val="20"/>
        </w:rPr>
        <w:t>officious bystander</w:t>
      </w:r>
      <w:r w:rsidR="007C3F11" w:rsidRPr="001472F3">
        <w:rPr>
          <w:b/>
          <w:color w:val="000000"/>
          <w:szCs w:val="20"/>
        </w:rPr>
        <w:t xml:space="preserve"> </w:t>
      </w:r>
      <w:r w:rsidR="007C3F11">
        <w:rPr>
          <w:color w:val="000000"/>
          <w:szCs w:val="20"/>
        </w:rPr>
        <w:t xml:space="preserve">and </w:t>
      </w:r>
      <w:r w:rsidR="007C3F11" w:rsidRPr="001472F3">
        <w:rPr>
          <w:b/>
          <w:color w:val="000000"/>
          <w:szCs w:val="20"/>
        </w:rPr>
        <w:t>business efficacy</w:t>
      </w:r>
      <w:r w:rsidR="007C3F11">
        <w:rPr>
          <w:color w:val="000000"/>
          <w:szCs w:val="20"/>
        </w:rPr>
        <w:t xml:space="preserve"> standards</w:t>
      </w:r>
      <w:r w:rsidR="007C3F11" w:rsidRPr="007C3F11">
        <w:rPr>
          <w:color w:val="000000"/>
          <w:szCs w:val="20"/>
        </w:rPr>
        <w:t xml:space="preserve">. P did not negotiate in good faith. </w:t>
      </w:r>
      <w:r w:rsidR="007C3F11" w:rsidRPr="007C3F11">
        <w:rPr>
          <w:b/>
          <w:color w:val="000000"/>
          <w:szCs w:val="20"/>
        </w:rPr>
        <w:t>Duty to negotiate as shield</w:t>
      </w:r>
    </w:p>
    <w:p w14:paraId="648FF091"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C</w:t>
      </w:r>
      <w:r>
        <w:t>:</w:t>
      </w:r>
      <w:r w:rsidR="007C3F11">
        <w:t xml:space="preserve"> P needs to negotiate in good faith.</w:t>
      </w:r>
    </w:p>
    <w:p w14:paraId="010CC857" w14:textId="77777777" w:rsidR="007C3F11" w:rsidRDefault="007C3F11" w:rsidP="00856541">
      <w:pPr>
        <w:pBdr>
          <w:top w:val="single" w:sz="4" w:space="1" w:color="auto"/>
          <w:left w:val="single" w:sz="4" w:space="4" w:color="auto"/>
          <w:bottom w:val="single" w:sz="4" w:space="1" w:color="auto"/>
          <w:right w:val="single" w:sz="4" w:space="4" w:color="auto"/>
        </w:pBdr>
        <w:rPr>
          <w:color w:val="FF0000"/>
        </w:rPr>
      </w:pPr>
      <w:r w:rsidRPr="007C3F11">
        <w:rPr>
          <w:b/>
          <w:color w:val="FF0000"/>
        </w:rPr>
        <w:t xml:space="preserve">R: </w:t>
      </w:r>
      <w:r w:rsidRPr="007C3F11">
        <w:rPr>
          <w:color w:val="FF0000"/>
        </w:rPr>
        <w:t>While a promise to negotiate (in good faith) does not impose a contract, it does hold some legal force if there is an objective benchmark within the contract</w:t>
      </w:r>
      <w:r w:rsidR="006911FD">
        <w:rPr>
          <w:color w:val="FF0000"/>
        </w:rPr>
        <w:t>.</w:t>
      </w:r>
    </w:p>
    <w:p w14:paraId="626E6707" w14:textId="77777777" w:rsidR="000826C1" w:rsidRPr="000826C1" w:rsidRDefault="000826C1" w:rsidP="00856541">
      <w:pPr>
        <w:pBdr>
          <w:top w:val="single" w:sz="4" w:space="1" w:color="auto"/>
          <w:left w:val="single" w:sz="4" w:space="4" w:color="auto"/>
          <w:bottom w:val="single" w:sz="4" w:space="1" w:color="auto"/>
          <w:right w:val="single" w:sz="4" w:space="4" w:color="auto"/>
        </w:pBdr>
      </w:pPr>
      <w:r>
        <w:rPr>
          <w:color w:val="FF0000"/>
          <w:szCs w:val="20"/>
        </w:rPr>
        <w:t>R</w:t>
      </w:r>
      <w:r w:rsidRPr="006911FD">
        <w:rPr>
          <w:color w:val="FF0000"/>
          <w:szCs w:val="20"/>
          <w:vertAlign w:val="superscript"/>
        </w:rPr>
        <w:t>2</w:t>
      </w:r>
      <w:r w:rsidRPr="006911FD">
        <w:rPr>
          <w:color w:val="FF0000"/>
        </w:rPr>
        <w:t xml:space="preserve">: </w:t>
      </w:r>
      <w:r>
        <w:rPr>
          <w:color w:val="FF0000"/>
          <w:szCs w:val="20"/>
        </w:rPr>
        <w:t>Courts may be more inclined to allow duty to negotiate as a shield.</w:t>
      </w:r>
    </w:p>
    <w:p w14:paraId="407364F1" w14:textId="77777777" w:rsidR="00856541" w:rsidRDefault="00856541" w:rsidP="00856541"/>
    <w:p w14:paraId="25F437FC" w14:textId="77777777" w:rsidR="00856541" w:rsidRDefault="00856541" w:rsidP="00856541"/>
    <w:p w14:paraId="25148E7F" w14:textId="77777777" w:rsidR="00856541" w:rsidRDefault="00856541" w:rsidP="003C16A7">
      <w:pPr>
        <w:pStyle w:val="Heading4"/>
      </w:pPr>
      <w:bookmarkStart w:id="56" w:name="_Toc448600205"/>
      <w:r>
        <w:t>Mannpar Enterprises v Canada</w:t>
      </w:r>
      <w:bookmarkEnd w:id="56"/>
    </w:p>
    <w:p w14:paraId="20AB70B6"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F</w:t>
      </w:r>
      <w:r>
        <w:t>:</w:t>
      </w:r>
      <w:r w:rsidR="001867FA">
        <w:t xml:space="preserve"> </w:t>
      </w:r>
      <w:r w:rsidR="001867FA" w:rsidRPr="001867FA">
        <w:t>K to extract sand and gravel from Indian Reserv</w:t>
      </w:r>
      <w:r w:rsidR="001867FA">
        <w:t>e for 5 years</w:t>
      </w:r>
      <w:r w:rsidR="001867FA" w:rsidRPr="001867FA">
        <w:t>. Permit provided for right to renew for further 5 years “subject to satisfactory performance and renegotiation of royalty rate and annual surface rental.” P and D expected operation to extend over 10 year term. P gave notice of intention to renew for 5 more years. D did not r</w:t>
      </w:r>
      <w:r w:rsidR="006911FD">
        <w:t>enew permit. P claimed damages, says D has duty to negotiate in good faith.</w:t>
      </w:r>
    </w:p>
    <w:p w14:paraId="6C0FB009"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I</w:t>
      </w:r>
      <w:r>
        <w:t>:</w:t>
      </w:r>
      <w:r w:rsidR="006911FD">
        <w:t xml:space="preserve"> Was renewal</w:t>
      </w:r>
      <w:r w:rsidR="006911FD" w:rsidRPr="006911FD">
        <w:t xml:space="preserve"> </w:t>
      </w:r>
      <w:r w:rsidR="006911FD" w:rsidRPr="001867FA">
        <w:t>clause void for uncertainty</w:t>
      </w:r>
      <w:r w:rsidR="006911FD">
        <w:t>?</w:t>
      </w:r>
    </w:p>
    <w:p w14:paraId="30E132C5"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A</w:t>
      </w:r>
      <w:r>
        <w:t>:</w:t>
      </w:r>
      <w:r w:rsidR="00246EA5">
        <w:t xml:space="preserve"> without an objective benchmark there are no obvious expectations upon which the officious bystander test or business efficacy test can be applied. The clause </w:t>
      </w:r>
      <w:r w:rsidR="00246EA5">
        <w:rPr>
          <w:i/>
        </w:rPr>
        <w:t>did</w:t>
      </w:r>
      <w:r w:rsidR="00246EA5">
        <w:t xml:space="preserve"> include a floor: not less than the previous term. However, this is not a proper target as it allows infinite outcomes above that floor. </w:t>
      </w:r>
    </w:p>
    <w:p w14:paraId="4A657FD0"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C</w:t>
      </w:r>
      <w:r>
        <w:t>:</w:t>
      </w:r>
      <w:r w:rsidR="00246EA5">
        <w:t xml:space="preserve"> D had no duty to negotiate.</w:t>
      </w:r>
    </w:p>
    <w:p w14:paraId="32E53D02" w14:textId="77777777" w:rsidR="006911FD" w:rsidRDefault="006911FD" w:rsidP="00856541">
      <w:pPr>
        <w:pBdr>
          <w:top w:val="single" w:sz="4" w:space="1" w:color="auto"/>
          <w:left w:val="single" w:sz="4" w:space="4" w:color="auto"/>
          <w:bottom w:val="single" w:sz="4" w:space="1" w:color="auto"/>
          <w:right w:val="single" w:sz="4" w:space="4" w:color="auto"/>
        </w:pBdr>
        <w:rPr>
          <w:color w:val="FF0000"/>
          <w:szCs w:val="20"/>
        </w:rPr>
      </w:pPr>
      <w:r w:rsidRPr="006911FD">
        <w:rPr>
          <w:color w:val="FF0000"/>
        </w:rPr>
        <w:t xml:space="preserve">R: </w:t>
      </w:r>
      <w:r w:rsidRPr="006911FD">
        <w:rPr>
          <w:color w:val="FF0000"/>
          <w:szCs w:val="20"/>
        </w:rPr>
        <w:t>without including an objective benchmark in a renewal clause, there is no basis to imply a good faith duty to negotiate</w:t>
      </w:r>
      <w:r>
        <w:rPr>
          <w:color w:val="FF0000"/>
          <w:szCs w:val="20"/>
        </w:rPr>
        <w:t xml:space="preserve">. The “good faith” negotiation needs to have something to aim at. YOU NEED A GOSHDARN FORMULA. </w:t>
      </w:r>
    </w:p>
    <w:p w14:paraId="1F624587" w14:textId="77777777" w:rsidR="006911FD" w:rsidRDefault="006911FD" w:rsidP="00856541">
      <w:pPr>
        <w:pBdr>
          <w:top w:val="single" w:sz="4" w:space="1" w:color="auto"/>
          <w:left w:val="single" w:sz="4" w:space="4" w:color="auto"/>
          <w:bottom w:val="single" w:sz="4" w:space="1" w:color="auto"/>
          <w:right w:val="single" w:sz="4" w:space="4" w:color="auto"/>
        </w:pBdr>
      </w:pPr>
      <w:r>
        <w:rPr>
          <w:color w:val="FF0000"/>
          <w:szCs w:val="20"/>
        </w:rPr>
        <w:t>R</w:t>
      </w:r>
      <w:r w:rsidRPr="006911FD">
        <w:rPr>
          <w:color w:val="FF0000"/>
          <w:szCs w:val="20"/>
          <w:vertAlign w:val="superscript"/>
        </w:rPr>
        <w:t>2</w:t>
      </w:r>
      <w:r w:rsidRPr="006911FD">
        <w:rPr>
          <w:color w:val="FF0000"/>
        </w:rPr>
        <w:t xml:space="preserve">: </w:t>
      </w:r>
      <w:r w:rsidR="000826C1">
        <w:rPr>
          <w:color w:val="FF0000"/>
          <w:szCs w:val="20"/>
        </w:rPr>
        <w:t>Courts may be less inclined to allow duty to negotiate as a sword</w:t>
      </w:r>
    </w:p>
    <w:p w14:paraId="181210AE" w14:textId="77777777" w:rsidR="00856541" w:rsidRPr="00856541" w:rsidRDefault="00856541" w:rsidP="00856541"/>
    <w:p w14:paraId="0816A560" w14:textId="77777777" w:rsidR="00856541" w:rsidRDefault="00856541" w:rsidP="00856541"/>
    <w:p w14:paraId="67D31642" w14:textId="77777777" w:rsidR="00856541" w:rsidRDefault="00856541" w:rsidP="0077734F">
      <w:pPr>
        <w:pStyle w:val="Heading1"/>
      </w:pPr>
      <w:bookmarkStart w:id="57" w:name="_Toc448600206"/>
      <w:r>
        <w:t>c. intention to create legal relations</w:t>
      </w:r>
      <w:bookmarkEnd w:id="57"/>
    </w:p>
    <w:p w14:paraId="2809DFA2" w14:textId="77777777" w:rsidR="00856541" w:rsidRDefault="00856541" w:rsidP="00856541"/>
    <w:p w14:paraId="1DD514C8" w14:textId="77777777" w:rsidR="00856541" w:rsidRDefault="00856541" w:rsidP="003C16A7">
      <w:pPr>
        <w:pStyle w:val="Heading4"/>
      </w:pPr>
      <w:bookmarkStart w:id="58" w:name="_Toc448600207"/>
      <w:r>
        <w:t>Balfour v Balfour</w:t>
      </w:r>
      <w:bookmarkEnd w:id="58"/>
    </w:p>
    <w:p w14:paraId="128B08B6"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F</w:t>
      </w:r>
      <w:r>
        <w:t>:</w:t>
      </w:r>
      <w:r w:rsidR="00B02AC5">
        <w:t xml:space="preserve"> P sues D (hubband) for $ he promised as allowance when he went away.</w:t>
      </w:r>
    </w:p>
    <w:p w14:paraId="7AD9EF9A"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I</w:t>
      </w:r>
      <w:r>
        <w:t>:</w:t>
      </w:r>
      <w:r w:rsidR="00B02AC5">
        <w:t xml:space="preserve"> Did D intend legal relations with his promise?</w:t>
      </w:r>
    </w:p>
    <w:p w14:paraId="15C9DDB6"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A</w:t>
      </w:r>
      <w:r>
        <w:t>:</w:t>
      </w:r>
      <w:r w:rsidR="00B02AC5">
        <w:t xml:space="preserve"> </w:t>
      </w:r>
      <w:r w:rsidR="00B02AC5">
        <w:rPr>
          <w:color w:val="000000"/>
          <w:szCs w:val="20"/>
        </w:rPr>
        <w:t>Atkins holds that agreements between husbands and wives may entail consideration and mutual promises, but are not contracts for want of intent to create legal relations</w:t>
      </w:r>
    </w:p>
    <w:p w14:paraId="7C4B3ED8"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C</w:t>
      </w:r>
      <w:r>
        <w:t>:</w:t>
      </w:r>
      <w:r w:rsidR="00B02AC5">
        <w:t xml:space="preserve"> finds in favour of B</w:t>
      </w:r>
    </w:p>
    <w:p w14:paraId="6DB6D95B" w14:textId="77777777" w:rsidR="00B02AC5" w:rsidRPr="00B02AC5" w:rsidRDefault="00B02AC5" w:rsidP="00856541">
      <w:pPr>
        <w:pBdr>
          <w:top w:val="single" w:sz="4" w:space="1" w:color="auto"/>
          <w:left w:val="single" w:sz="4" w:space="4" w:color="auto"/>
          <w:bottom w:val="single" w:sz="4" w:space="1" w:color="auto"/>
          <w:right w:val="single" w:sz="4" w:space="4" w:color="auto"/>
        </w:pBdr>
        <w:rPr>
          <w:color w:val="FF0000"/>
        </w:rPr>
      </w:pPr>
      <w:r w:rsidRPr="00B02AC5">
        <w:rPr>
          <w:b/>
          <w:color w:val="FF0000"/>
        </w:rPr>
        <w:t>R</w:t>
      </w:r>
      <w:r w:rsidRPr="00B02AC5">
        <w:rPr>
          <w:color w:val="FF0000"/>
        </w:rPr>
        <w:t xml:space="preserve">: </w:t>
      </w:r>
      <w:r w:rsidRPr="00B02AC5">
        <w:rPr>
          <w:color w:val="FF0000"/>
          <w:szCs w:val="20"/>
        </w:rPr>
        <w:t>Generally speaking, arrangements made between husbands and wives do not constitute contracts</w:t>
      </w:r>
    </w:p>
    <w:p w14:paraId="1ABD5FB0" w14:textId="77777777" w:rsidR="00B02AC5" w:rsidRPr="00EF26F7" w:rsidRDefault="00B02AC5" w:rsidP="00856541">
      <w:pPr>
        <w:pBdr>
          <w:top w:val="single" w:sz="4" w:space="1" w:color="auto"/>
          <w:left w:val="single" w:sz="4" w:space="4" w:color="auto"/>
          <w:bottom w:val="single" w:sz="4" w:space="1" w:color="auto"/>
          <w:right w:val="single" w:sz="4" w:space="4" w:color="auto"/>
        </w:pBdr>
        <w:rPr>
          <w:color w:val="7030A0"/>
        </w:rPr>
      </w:pPr>
      <w:r w:rsidRPr="00EF26F7">
        <w:rPr>
          <w:color w:val="7030A0"/>
        </w:rPr>
        <w:t>Comments: Law may be moving towards wanting to interfere in family promises (avoid patriarchy)</w:t>
      </w:r>
    </w:p>
    <w:p w14:paraId="6E0C9E81" w14:textId="77777777" w:rsidR="00856541" w:rsidRDefault="00856541" w:rsidP="00856541"/>
    <w:p w14:paraId="7529A436" w14:textId="77777777" w:rsidR="00856541" w:rsidRDefault="00856541" w:rsidP="003C16A7">
      <w:pPr>
        <w:pStyle w:val="Heading4"/>
      </w:pPr>
      <w:bookmarkStart w:id="59" w:name="_Toc448600208"/>
      <w:r>
        <w:t>Rose and Frank v JR Crompton Bros</w:t>
      </w:r>
      <w:r w:rsidR="00EF26F7">
        <w:t xml:space="preserve"> </w:t>
      </w:r>
      <w:r w:rsidR="00EF26F7" w:rsidRPr="00134788">
        <w:rPr>
          <w:rStyle w:val="Heading4Char"/>
          <w:b/>
          <w:i/>
          <w:color w:val="FF0000"/>
        </w:rPr>
        <w:t>(</w:t>
      </w:r>
      <w:r w:rsidR="00A278BF">
        <w:rPr>
          <w:rStyle w:val="Heading4Char"/>
          <w:b/>
          <w:i/>
          <w:color w:val="FF0000"/>
        </w:rPr>
        <w:t>uncommon decision</w:t>
      </w:r>
      <w:r w:rsidR="00EF26F7" w:rsidRPr="00134788">
        <w:rPr>
          <w:rStyle w:val="Heading4Char"/>
          <w:b/>
          <w:i/>
          <w:color w:val="FF0000"/>
        </w:rPr>
        <w:t>)</w:t>
      </w:r>
      <w:bookmarkEnd w:id="59"/>
    </w:p>
    <w:p w14:paraId="598D9471"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F</w:t>
      </w:r>
      <w:r>
        <w:t>:</w:t>
      </w:r>
      <w:r w:rsidR="00B02AC5">
        <w:t xml:space="preserve"> P distributor of D’s shit. Parties signed agreement with clause specifying that it was not formal/legal agreement. D ended business arrangement, P sued for breach of contract.</w:t>
      </w:r>
    </w:p>
    <w:p w14:paraId="27849163"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I</w:t>
      </w:r>
      <w:r>
        <w:t>:</w:t>
      </w:r>
      <w:r w:rsidR="00B02AC5">
        <w:t xml:space="preserve"> Can agreements specifically exempt themselves from forming legal relations?</w:t>
      </w:r>
    </w:p>
    <w:p w14:paraId="23CA50BE"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lastRenderedPageBreak/>
        <w:t>A</w:t>
      </w:r>
      <w:r>
        <w:t>:</w:t>
      </w:r>
      <w:r w:rsidR="00B02AC5">
        <w:t xml:space="preserve"> Their clear intention was to </w:t>
      </w:r>
      <w:r w:rsidR="00B02AC5">
        <w:rPr>
          <w:b/>
        </w:rPr>
        <w:t>not</w:t>
      </w:r>
      <w:r w:rsidR="00B02AC5">
        <w:t xml:space="preserve"> create legal relations, as specifically shown in the </w:t>
      </w:r>
      <w:r w:rsidR="00EF26F7">
        <w:t>text. Therefore the courts have no basis on which to adjudicate their promises.</w:t>
      </w:r>
    </w:p>
    <w:p w14:paraId="23885155"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C</w:t>
      </w:r>
      <w:r>
        <w:t>:</w:t>
      </w:r>
      <w:r w:rsidR="00EF26F7">
        <w:t xml:space="preserve"> No K.</w:t>
      </w:r>
    </w:p>
    <w:p w14:paraId="3FA4E838" w14:textId="77777777" w:rsidR="00B02AC5" w:rsidRDefault="00B02AC5" w:rsidP="00856541">
      <w:pPr>
        <w:pBdr>
          <w:top w:val="single" w:sz="4" w:space="1" w:color="auto"/>
          <w:left w:val="single" w:sz="4" w:space="4" w:color="auto"/>
          <w:bottom w:val="single" w:sz="4" w:space="1" w:color="auto"/>
          <w:right w:val="single" w:sz="4" w:space="4" w:color="auto"/>
        </w:pBdr>
        <w:rPr>
          <w:color w:val="FF0000"/>
        </w:rPr>
      </w:pPr>
      <w:r w:rsidRPr="00B02AC5">
        <w:rPr>
          <w:b/>
          <w:color w:val="FF0000"/>
        </w:rPr>
        <w:t>R</w:t>
      </w:r>
      <w:r w:rsidRPr="00B02AC5">
        <w:rPr>
          <w:color w:val="FF0000"/>
        </w:rPr>
        <w:t xml:space="preserve">: </w:t>
      </w:r>
      <w:r w:rsidRPr="00B02AC5">
        <w:rPr>
          <w:color w:val="FF0000"/>
          <w:szCs w:val="20"/>
        </w:rPr>
        <w:t>If both parties clearly express they do not wish to be bound by legal relations, the court should strive to respect their intentions.</w:t>
      </w:r>
      <w:r w:rsidRPr="00B02AC5">
        <w:rPr>
          <w:color w:val="FF0000"/>
        </w:rPr>
        <w:t xml:space="preserve"> </w:t>
      </w:r>
    </w:p>
    <w:p w14:paraId="346D8AFB" w14:textId="77777777" w:rsidR="00B02AC5" w:rsidRPr="00EF26F7" w:rsidRDefault="00B02AC5" w:rsidP="00856541">
      <w:pPr>
        <w:pBdr>
          <w:top w:val="single" w:sz="4" w:space="1" w:color="auto"/>
          <w:left w:val="single" w:sz="4" w:space="4" w:color="auto"/>
          <w:bottom w:val="single" w:sz="4" w:space="1" w:color="auto"/>
          <w:right w:val="single" w:sz="4" w:space="4" w:color="auto"/>
        </w:pBdr>
        <w:rPr>
          <w:color w:val="7030A0"/>
        </w:rPr>
      </w:pPr>
      <w:r w:rsidRPr="00EF26F7">
        <w:rPr>
          <w:color w:val="7030A0"/>
        </w:rPr>
        <w:t>Comments: Courts don’t make this decision often. They will usually see commercial agreements as legally binding.</w:t>
      </w:r>
      <w:r w:rsidR="00EF26F7" w:rsidRPr="00EF26F7">
        <w:rPr>
          <w:color w:val="7030A0"/>
        </w:rPr>
        <w:t xml:space="preserve"> See dissent: their orders to and from each other over time make a K.</w:t>
      </w:r>
    </w:p>
    <w:p w14:paraId="69798278" w14:textId="77777777" w:rsidR="00856541" w:rsidRPr="00856541" w:rsidRDefault="00856541" w:rsidP="00856541"/>
    <w:p w14:paraId="758F13C7" w14:textId="77777777" w:rsidR="00856541" w:rsidRDefault="00856541" w:rsidP="0077734F">
      <w:pPr>
        <w:pStyle w:val="Heading1"/>
      </w:pPr>
      <w:bookmarkStart w:id="60" w:name="_Toc448600209"/>
      <w:r>
        <w:t>Enforceability issues</w:t>
      </w:r>
      <w:bookmarkEnd w:id="60"/>
    </w:p>
    <w:p w14:paraId="0CF69F80" w14:textId="77777777" w:rsidR="00856541" w:rsidRDefault="00856541" w:rsidP="00856541"/>
    <w:p w14:paraId="6C519BAF" w14:textId="77777777" w:rsidR="00856541" w:rsidRDefault="00856541" w:rsidP="0077734F">
      <w:pPr>
        <w:pStyle w:val="Heading1"/>
        <w:numPr>
          <w:ilvl w:val="0"/>
          <w:numId w:val="1"/>
        </w:numPr>
      </w:pPr>
      <w:bookmarkStart w:id="61" w:name="_Toc448600210"/>
      <w:r>
        <w:t>Making promises bind – seals &amp; consideration</w:t>
      </w:r>
      <w:bookmarkEnd w:id="61"/>
    </w:p>
    <w:p w14:paraId="11CE6C88" w14:textId="77777777" w:rsidR="00856541" w:rsidRDefault="00856541" w:rsidP="00856541"/>
    <w:p w14:paraId="37265CDF" w14:textId="77777777" w:rsidR="00856541" w:rsidRDefault="00856541" w:rsidP="00856541"/>
    <w:p w14:paraId="55C5AB15" w14:textId="77777777" w:rsidR="00856541" w:rsidRDefault="00856541" w:rsidP="00D665D6">
      <w:pPr>
        <w:pStyle w:val="Heading2"/>
      </w:pPr>
      <w:bookmarkStart w:id="62" w:name="_Toc448600211"/>
      <w:r>
        <w:t>1. Nature of Consideration and Seals</w:t>
      </w:r>
      <w:bookmarkEnd w:id="62"/>
    </w:p>
    <w:p w14:paraId="1B4116D4" w14:textId="77777777" w:rsidR="00786B49" w:rsidRDefault="00786B49" w:rsidP="00786B49">
      <w:pPr>
        <w:rPr>
          <w:b/>
        </w:rPr>
      </w:pPr>
    </w:p>
    <w:p w14:paraId="2B158075" w14:textId="77777777" w:rsidR="00786B49" w:rsidRPr="005D2C21" w:rsidRDefault="00786B49" w:rsidP="00786B49">
      <w:r w:rsidRPr="005D2C21">
        <w:rPr>
          <w:b/>
        </w:rPr>
        <w:t>Consideration must be distinguished from</w:t>
      </w:r>
      <w:r w:rsidRPr="005D2C21">
        <w:t>:</w:t>
      </w:r>
    </w:p>
    <w:p w14:paraId="72EDE03E" w14:textId="77777777" w:rsidR="00786B49" w:rsidRPr="005D2C21" w:rsidRDefault="00786B49" w:rsidP="00786B49">
      <w:pPr>
        <w:ind w:left="720"/>
      </w:pPr>
      <w:r w:rsidRPr="005D2C21">
        <w:t xml:space="preserve">1. </w:t>
      </w:r>
      <w:r w:rsidRPr="005D2C21">
        <w:rPr>
          <w:b/>
        </w:rPr>
        <w:t>Motive</w:t>
      </w:r>
    </w:p>
    <w:p w14:paraId="2AC09F43" w14:textId="77777777" w:rsidR="00786B49" w:rsidRPr="005D2C21" w:rsidRDefault="00786B49" w:rsidP="00786B49">
      <w:pPr>
        <w:ind w:left="720"/>
      </w:pPr>
      <w:r w:rsidRPr="005D2C21">
        <w:t xml:space="preserve">2. </w:t>
      </w:r>
      <w:r w:rsidRPr="005D2C21">
        <w:rPr>
          <w:b/>
        </w:rPr>
        <w:t>Failure of consideration</w:t>
      </w:r>
      <w:r w:rsidRPr="005D2C21">
        <w:t xml:space="preserve">. Term used to describe certain types of breaches. </w:t>
      </w:r>
    </w:p>
    <w:p w14:paraId="3AAAA72E" w14:textId="77777777" w:rsidR="00786B49" w:rsidRPr="005D2C21" w:rsidRDefault="00786B49" w:rsidP="00786B49">
      <w:pPr>
        <w:ind w:left="720"/>
      </w:pPr>
      <w:r w:rsidRPr="005D2C21">
        <w:t xml:space="preserve">3. </w:t>
      </w:r>
      <w:r w:rsidRPr="005D2C21">
        <w:rPr>
          <w:b/>
        </w:rPr>
        <w:t>Condition</w:t>
      </w:r>
      <w:r w:rsidRPr="005D2C21">
        <w:t xml:space="preserve">. Can be condition precedent or condition subsequent. </w:t>
      </w:r>
    </w:p>
    <w:p w14:paraId="3FDC6162" w14:textId="77777777" w:rsidR="00786B49" w:rsidRPr="005D2C21" w:rsidRDefault="00786B49" w:rsidP="00786B49">
      <w:pPr>
        <w:ind w:left="720"/>
      </w:pPr>
      <w:r w:rsidRPr="005D2C21">
        <w:t xml:space="preserve">4. </w:t>
      </w:r>
      <w:r w:rsidRPr="005D2C21">
        <w:rPr>
          <w:b/>
        </w:rPr>
        <w:t>Adequacy</w:t>
      </w:r>
      <w:r w:rsidRPr="005D2C21">
        <w:t xml:space="preserve">. Law should not judge value of consideration. </w:t>
      </w:r>
    </w:p>
    <w:p w14:paraId="0490C5FF" w14:textId="77777777" w:rsidR="00856541" w:rsidRDefault="00856541" w:rsidP="00856541"/>
    <w:p w14:paraId="41086F80" w14:textId="77777777" w:rsidR="00786B49" w:rsidRDefault="00786B49" w:rsidP="00856541"/>
    <w:p w14:paraId="7BAA4D40" w14:textId="77777777" w:rsidR="00786B49" w:rsidRDefault="00786B49" w:rsidP="00856541"/>
    <w:p w14:paraId="4F628297" w14:textId="77777777" w:rsidR="00856541" w:rsidRDefault="00856541" w:rsidP="003C16A7">
      <w:pPr>
        <w:pStyle w:val="Heading4"/>
      </w:pPr>
      <w:bookmarkStart w:id="63" w:name="_Toc448600212"/>
      <w:r>
        <w:t>Royal Bank v Kiska</w:t>
      </w:r>
      <w:bookmarkEnd w:id="63"/>
      <w:r>
        <w:t xml:space="preserve"> </w:t>
      </w:r>
    </w:p>
    <w:p w14:paraId="1138BBE4"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F</w:t>
      </w:r>
      <w:r>
        <w:t>:</w:t>
      </w:r>
      <w:r w:rsidR="002A2153">
        <w:t xml:space="preserve"> D signed to be a guarantor on a loan. D didn’t place a wafer on the paper, where “seal” was printed by P. P claimed that this </w:t>
      </w:r>
    </w:p>
    <w:p w14:paraId="488CD5EC"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I</w:t>
      </w:r>
      <w:r>
        <w:t>:</w:t>
      </w:r>
      <w:r w:rsidR="002A2153">
        <w:t xml:space="preserve"> Was this efficient to constitute a seal</w:t>
      </w:r>
    </w:p>
    <w:p w14:paraId="5DF78C22" w14:textId="77777777" w:rsidR="00856541" w:rsidRDefault="00856541" w:rsidP="00856541">
      <w:pPr>
        <w:pBdr>
          <w:top w:val="single" w:sz="4" w:space="1" w:color="auto"/>
          <w:left w:val="single" w:sz="4" w:space="4" w:color="auto"/>
          <w:bottom w:val="single" w:sz="4" w:space="1" w:color="auto"/>
          <w:right w:val="single" w:sz="4" w:space="4" w:color="auto"/>
        </w:pBdr>
      </w:pPr>
      <w:r w:rsidRPr="00F06001">
        <w:rPr>
          <w:b/>
        </w:rPr>
        <w:t>A</w:t>
      </w:r>
      <w:r>
        <w:t>:</w:t>
      </w:r>
      <w:r w:rsidR="002A2153">
        <w:t xml:space="preserve"> </w:t>
      </w:r>
      <w:r w:rsidR="002A2153">
        <w:rPr>
          <w:b/>
        </w:rPr>
        <w:t xml:space="preserve">Maj. </w:t>
      </w:r>
      <w:r w:rsidR="002A2153">
        <w:t xml:space="preserve">Found there was consideration, didn’t talk about seals. </w:t>
      </w:r>
      <w:r w:rsidR="002A2153">
        <w:rPr>
          <w:b/>
        </w:rPr>
        <w:t xml:space="preserve">Dissent: </w:t>
      </w:r>
      <w:r w:rsidR="002A2153">
        <w:t xml:space="preserve">P’s placement of the word “seal” did not constitute a sealing of the promise. The promisor must author the seal, </w:t>
      </w:r>
      <w:r w:rsidR="002A2153">
        <w:rPr>
          <w:b/>
        </w:rPr>
        <w:t>not</w:t>
      </w:r>
      <w:r w:rsidR="002A2153">
        <w:t xml:space="preserve"> the promisee. Formality in law of seals must be preserved. </w:t>
      </w:r>
      <w:r w:rsidR="002A2153" w:rsidRPr="002A2153">
        <w:t>The person affixing the seal must be aware</w:t>
      </w:r>
      <w:r w:rsidR="002A2153">
        <w:t xml:space="preserve"> (or at least acknowledge)</w:t>
      </w:r>
      <w:r w:rsidR="002A2153" w:rsidRPr="002A2153">
        <w:t xml:space="preserve"> that what they are doing is making the agreement legally binding.</w:t>
      </w:r>
      <w:r w:rsidR="002A2153">
        <w:t xml:space="preserve"> </w:t>
      </w:r>
      <w:r w:rsidR="002A2153">
        <w:rPr>
          <w:i/>
        </w:rPr>
        <w:t xml:space="preserve">Any </w:t>
      </w:r>
      <w:r w:rsidR="002A2153">
        <w:t>representation of a seal by the promisor is sufficient.</w:t>
      </w:r>
    </w:p>
    <w:p w14:paraId="7CC7E68A" w14:textId="77777777" w:rsidR="00856541" w:rsidRPr="002B7F2E" w:rsidRDefault="002A2153" w:rsidP="00856541">
      <w:pPr>
        <w:pBdr>
          <w:top w:val="single" w:sz="4" w:space="1" w:color="auto"/>
          <w:left w:val="single" w:sz="4" w:space="4" w:color="auto"/>
          <w:bottom w:val="single" w:sz="4" w:space="1" w:color="auto"/>
          <w:right w:val="single" w:sz="4" w:space="4" w:color="auto"/>
        </w:pBdr>
        <w:rPr>
          <w:color w:val="FF0000"/>
        </w:rPr>
      </w:pPr>
      <w:r w:rsidRPr="002B7F2E">
        <w:rPr>
          <w:b/>
          <w:color w:val="FF0000"/>
        </w:rPr>
        <w:t xml:space="preserve">R: </w:t>
      </w:r>
      <w:r w:rsidRPr="002B7F2E">
        <w:rPr>
          <w:color w:val="FF0000"/>
        </w:rPr>
        <w:t xml:space="preserve">Seals can make a promise enforceable only if: (1) affixed or </w:t>
      </w:r>
      <w:r w:rsidR="002B7F2E" w:rsidRPr="002B7F2E">
        <w:rPr>
          <w:color w:val="FF0000"/>
        </w:rPr>
        <w:t xml:space="preserve">(2) </w:t>
      </w:r>
      <w:r w:rsidRPr="002B7F2E">
        <w:rPr>
          <w:color w:val="FF0000"/>
        </w:rPr>
        <w:t>at least acknowledged by the promisor as legally binding</w:t>
      </w:r>
      <w:r w:rsidR="002B7F2E" w:rsidRPr="002B7F2E">
        <w:rPr>
          <w:color w:val="FF0000"/>
        </w:rPr>
        <w:t>.</w:t>
      </w:r>
    </w:p>
    <w:p w14:paraId="1BE43572" w14:textId="77777777" w:rsidR="00856541" w:rsidRDefault="00856541" w:rsidP="00856541"/>
    <w:p w14:paraId="1CE30CE4" w14:textId="77777777" w:rsidR="00856541" w:rsidRDefault="00856541" w:rsidP="003C16A7">
      <w:pPr>
        <w:pStyle w:val="Heading4"/>
      </w:pPr>
      <w:bookmarkStart w:id="64" w:name="_Toc448600213"/>
      <w:r>
        <w:t>Thomas v Thomas</w:t>
      </w:r>
      <w:bookmarkEnd w:id="64"/>
      <w:r>
        <w:t xml:space="preserve"> </w:t>
      </w:r>
    </w:p>
    <w:p w14:paraId="4D723C54"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F</w:t>
      </w:r>
      <w:r>
        <w:t>:</w:t>
      </w:r>
      <w:r w:rsidR="002B7F2E" w:rsidRPr="002B7F2E">
        <w:t xml:space="preserve"> </w:t>
      </w:r>
      <w:r w:rsidR="002B7F2E" w:rsidRPr="005D2C21">
        <w:t xml:space="preserve">JT orally expressed desire for wife ET to have house used as residence and its contents </w:t>
      </w:r>
      <w:r w:rsidR="002B7F2E" w:rsidRPr="002B7F2E">
        <w:rPr>
          <w:b/>
          <w:u w:val="single"/>
        </w:rPr>
        <w:t xml:space="preserve">or </w:t>
      </w:r>
      <w:r w:rsidR="002B7F2E" w:rsidRPr="005D2C21">
        <w:t>100</w:t>
      </w:r>
      <w:r w:rsidR="002B7F2E" w:rsidRPr="002B7F2E">
        <w:rPr>
          <w:i/>
        </w:rPr>
        <w:t>l</w:t>
      </w:r>
      <w:r w:rsidR="002B7F2E" w:rsidRPr="005D2C21">
        <w:t xml:space="preserve"> in addition to other provisions made for her in will. After JT’s death, executors entered into agreement w/ ET “in consideration of John’s desires.” ET would take possession of house and in return maintain house and pay 1</w:t>
      </w:r>
      <w:r w:rsidR="002B7F2E" w:rsidRPr="002B7F2E">
        <w:rPr>
          <w:i/>
        </w:rPr>
        <w:t>l</w:t>
      </w:r>
      <w:r w:rsidR="002B7F2E">
        <w:t>/year for “ground rent</w:t>
      </w:r>
      <w:r w:rsidR="002B7F2E" w:rsidRPr="005D2C21">
        <w:t>”</w:t>
      </w:r>
      <w:r w:rsidR="002B7F2E">
        <w:t xml:space="preserve"> to executors.</w:t>
      </w:r>
      <w:r w:rsidR="002B7F2E" w:rsidRPr="005D2C21">
        <w:t xml:space="preserve"> After some time, executors tried to evict ET claiming lack of consideration.</w:t>
      </w:r>
      <w:r w:rsidR="002B7F2E">
        <w:t xml:space="preserve"> ET said respect of husband’s wishes was consideration.</w:t>
      </w:r>
      <w:r w:rsidR="002B7F2E" w:rsidRPr="005D2C21">
        <w:t xml:space="preserve"> LC found in favour of ET. </w:t>
      </w:r>
    </w:p>
    <w:p w14:paraId="32813084"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I</w:t>
      </w:r>
      <w:r>
        <w:t>:</w:t>
      </w:r>
      <w:r w:rsidR="002B7F2E">
        <w:t xml:space="preserve"> What can count as consideration?</w:t>
      </w:r>
    </w:p>
    <w:p w14:paraId="212F152B"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A</w:t>
      </w:r>
      <w:r>
        <w:t>:</w:t>
      </w:r>
      <w:r w:rsidR="002B7F2E">
        <w:t xml:space="preserve"> Motive (</w:t>
      </w:r>
      <w:r w:rsidR="002B7F2E" w:rsidRPr="000A3302">
        <w:rPr>
          <w:b/>
        </w:rPr>
        <w:t>pious regard 4 wishes</w:t>
      </w:r>
      <w:r w:rsidR="002B7F2E">
        <w:t xml:space="preserve">) </w:t>
      </w:r>
      <w:r w:rsidR="002B7F2E" w:rsidRPr="002B7F2E">
        <w:rPr>
          <w:rFonts w:hint="eastAsia"/>
        </w:rPr>
        <w:t>≠</w:t>
      </w:r>
      <w:r w:rsidR="002B7F2E">
        <w:rPr>
          <w:rFonts w:hint="eastAsia"/>
        </w:rPr>
        <w:t>c</w:t>
      </w:r>
      <w:r w:rsidR="002B7F2E">
        <w:t>onsideration: flowed from dead guy</w:t>
      </w:r>
      <w:r w:rsidR="000A3302">
        <w:t>.</w:t>
      </w:r>
      <w:r w:rsidR="002B7F2E">
        <w:t xml:space="preserve"> </w:t>
      </w:r>
      <w:r w:rsidR="000A3302">
        <w:t xml:space="preserve">On this argument, the use of house would have been a gift, and </w:t>
      </w:r>
      <w:r w:rsidR="000A3302">
        <w:rPr>
          <w:b/>
        </w:rPr>
        <w:t xml:space="preserve">promise to make repairs </w:t>
      </w:r>
      <w:r w:rsidR="000A3302">
        <w:t>was necessary incident. No consideration involved in gift. To enforce this</w:t>
      </w:r>
      <w:r w:rsidR="00786B49">
        <w:t xml:space="preserve"> promise as</w:t>
      </w:r>
      <w:r w:rsidR="000A3302">
        <w:t xml:space="preserve"> contract</w:t>
      </w:r>
      <w:r w:rsidR="00786B49">
        <w:t>ual</w:t>
      </w:r>
      <w:r w:rsidR="000A3302">
        <w:t xml:space="preserve"> you need consideration. </w:t>
      </w:r>
      <w:r w:rsidR="002B7F2E">
        <w:t xml:space="preserve">The law does not care what consideration is so long as it has some value in the eyes of the law moving from the promisee to the promisor.  </w:t>
      </w:r>
      <w:r w:rsidR="000A3302">
        <w:t>The express agreement to pay the executors casts this in the light of contract. The payment of 1</w:t>
      </w:r>
      <w:r w:rsidR="000A3302">
        <w:rPr>
          <w:i/>
        </w:rPr>
        <w:t>l</w:t>
      </w:r>
      <w:r w:rsidR="000A3302">
        <w:t xml:space="preserve"> was consideration </w:t>
      </w:r>
      <w:r w:rsidR="000A3302" w:rsidRPr="000A3302">
        <w:rPr>
          <w:rFonts w:hint="eastAsia"/>
        </w:rPr>
        <w:t>→</w:t>
      </w:r>
      <w:r w:rsidR="000A3302">
        <w:rPr>
          <w:rFonts w:hint="eastAsia"/>
        </w:rPr>
        <w:t xml:space="preserve"> </w:t>
      </w:r>
      <w:r w:rsidR="000A3302">
        <w:t xml:space="preserve">it is enforceable. </w:t>
      </w:r>
      <w:r w:rsidR="00786B49">
        <w:t>Had she been paying a landlord, that also would have been a gift (rent is necessary incident)</w:t>
      </w:r>
    </w:p>
    <w:p w14:paraId="264BC49A" w14:textId="77777777" w:rsidR="00761723" w:rsidRPr="00786B49" w:rsidRDefault="000A3302" w:rsidP="00761723">
      <w:pPr>
        <w:pBdr>
          <w:top w:val="single" w:sz="4" w:space="1" w:color="auto"/>
          <w:left w:val="single" w:sz="4" w:space="4" w:color="auto"/>
          <w:bottom w:val="single" w:sz="4" w:space="1" w:color="auto"/>
          <w:right w:val="single" w:sz="4" w:space="4" w:color="auto"/>
        </w:pBdr>
        <w:rPr>
          <w:color w:val="FF0000"/>
        </w:rPr>
      </w:pPr>
      <w:r w:rsidRPr="00786B49">
        <w:rPr>
          <w:b/>
          <w:color w:val="FF0000"/>
        </w:rPr>
        <w:t xml:space="preserve">R: </w:t>
      </w:r>
      <w:r w:rsidR="00786B49" w:rsidRPr="00786B49">
        <w:rPr>
          <w:color w:val="FF0000"/>
        </w:rPr>
        <w:t>The law does not care what consideration is so long as it has some value in the eyes of the law moving from the promisee to the promisor. GIFTS ARE DUMB</w:t>
      </w:r>
    </w:p>
    <w:p w14:paraId="43C20157" w14:textId="77777777" w:rsidR="00856541" w:rsidRDefault="00856541" w:rsidP="00856541"/>
    <w:p w14:paraId="04BA45B2" w14:textId="77777777" w:rsidR="00761723" w:rsidRDefault="00761723" w:rsidP="00D665D6">
      <w:pPr>
        <w:pStyle w:val="Heading2"/>
      </w:pPr>
      <w:bookmarkStart w:id="65" w:name="_Toc448600214"/>
      <w:r>
        <w:t>2. Forbearance</w:t>
      </w:r>
      <w:bookmarkEnd w:id="65"/>
    </w:p>
    <w:p w14:paraId="79105E08" w14:textId="77777777" w:rsidR="00761723" w:rsidRDefault="00786B49" w:rsidP="00856541">
      <w:r>
        <w:t>Forbearance = promise to NOT do something</w:t>
      </w:r>
    </w:p>
    <w:p w14:paraId="03F444BB" w14:textId="77777777" w:rsidR="00786B49" w:rsidRPr="005D2C21" w:rsidRDefault="00786B49" w:rsidP="00786B49">
      <w:r w:rsidRPr="005D2C21">
        <w:t xml:space="preserve">Where the promisee offers by way of consideration a forbearance to do something where they have </w:t>
      </w:r>
      <w:r w:rsidRPr="00786B49">
        <w:rPr>
          <w:b/>
          <w:i/>
        </w:rPr>
        <w:t>no business doing that thing</w:t>
      </w:r>
      <w:r w:rsidRPr="005D2C21">
        <w:t xml:space="preserve"> in the first place the consideration has no value. </w:t>
      </w:r>
    </w:p>
    <w:p w14:paraId="4CFD7C18" w14:textId="77777777" w:rsidR="00786B49" w:rsidRPr="005D2C21" w:rsidRDefault="00786B49" w:rsidP="00C26D6B">
      <w:pPr>
        <w:pStyle w:val="ListParagraph"/>
        <w:numPr>
          <w:ilvl w:val="0"/>
          <w:numId w:val="8"/>
        </w:numPr>
      </w:pPr>
      <w:r w:rsidRPr="005D2C21">
        <w:rPr>
          <w:b/>
        </w:rPr>
        <w:t>If party believes he has a fair chance of success</w:t>
      </w:r>
      <w:r w:rsidRPr="005D2C21">
        <w:t>, a reasonable ground for suing, then forbearance to sue will constitute good consideration regardless of whether the legal claim has merit (</w:t>
      </w:r>
      <w:r w:rsidRPr="005D2C21">
        <w:rPr>
          <w:i/>
        </w:rPr>
        <w:t>Callisher</w:t>
      </w:r>
      <w:r w:rsidRPr="005D2C21">
        <w:t xml:space="preserve">) </w:t>
      </w:r>
    </w:p>
    <w:p w14:paraId="338E8D78" w14:textId="77777777" w:rsidR="00786B49" w:rsidRDefault="00786B49" w:rsidP="00856541"/>
    <w:p w14:paraId="7ED60BE2" w14:textId="77777777" w:rsidR="00761723" w:rsidRDefault="00761723" w:rsidP="00856541"/>
    <w:p w14:paraId="7492CE64" w14:textId="77777777" w:rsidR="00761723" w:rsidRDefault="00761723" w:rsidP="003C16A7">
      <w:pPr>
        <w:pStyle w:val="Heading4"/>
      </w:pPr>
      <w:bookmarkStart w:id="66" w:name="_Toc448600215"/>
      <w:r>
        <w:t>B (D.C.) v Arkin</w:t>
      </w:r>
      <w:bookmarkEnd w:id="66"/>
    </w:p>
    <w:p w14:paraId="3F04C4BE" w14:textId="77777777" w:rsidR="00761723" w:rsidRDefault="00761723" w:rsidP="00786B49">
      <w:pPr>
        <w:pBdr>
          <w:top w:val="single" w:sz="4" w:space="1" w:color="auto"/>
          <w:left w:val="single" w:sz="4" w:space="4" w:color="auto"/>
          <w:bottom w:val="single" w:sz="4" w:space="1" w:color="auto"/>
          <w:right w:val="single" w:sz="4" w:space="4" w:color="auto"/>
        </w:pBdr>
      </w:pPr>
      <w:r w:rsidRPr="00F06001">
        <w:rPr>
          <w:b/>
        </w:rPr>
        <w:lastRenderedPageBreak/>
        <w:t>F</w:t>
      </w:r>
      <w:r>
        <w:t>:</w:t>
      </w:r>
      <w:r w:rsidR="00786B49">
        <w:t xml:space="preserve"> P’s son (probably fat) was caught shoplifting from Zellers. Legal counsel for Zellers sent P a letter saying they would settle out of court if she sent fee $. Plaintiff paid the fee, but after getting legal council she sued for return. Zellers says there was valid K.  P voluntarily paid the fee and entered into K. Argue there was consideration both ways: In exchange for Zellers forbearance to sue against her, the P voluntarily paid the sum of money.</w:t>
      </w:r>
    </w:p>
    <w:p w14:paraId="34FC94F3"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I</w:t>
      </w:r>
      <w:r>
        <w:t>:</w:t>
      </w:r>
      <w:r w:rsidR="00786B49">
        <w:t xml:space="preserve"> </w:t>
      </w:r>
      <w:r w:rsidR="00786B49">
        <w:rPr>
          <w:color w:val="000000"/>
          <w:szCs w:val="20"/>
        </w:rPr>
        <w:t>In this case is forbearance to sue valid consideration?</w:t>
      </w:r>
    </w:p>
    <w:p w14:paraId="58EB05A4"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A</w:t>
      </w:r>
      <w:r>
        <w:t>:</w:t>
      </w:r>
      <w:r w:rsidR="00786B49">
        <w:t xml:space="preserve"> Zellers had no valid claim for suit from which they were abstaining. Forbearance is only good consideration if they have a </w:t>
      </w:r>
      <w:r w:rsidR="00495749">
        <w:t xml:space="preserve">valid claim (or reasonably believe they do) to sue. A legal team such as Zeller’s could not </w:t>
      </w:r>
      <w:r w:rsidR="00495749">
        <w:rPr>
          <w:b/>
          <w:i/>
        </w:rPr>
        <w:t xml:space="preserve">reasonably </w:t>
      </w:r>
      <w:r w:rsidR="00495749">
        <w:t xml:space="preserve">believe they had a valid claim to sue. This holds for forbearing to exercise </w:t>
      </w:r>
      <w:r w:rsidR="00495749">
        <w:rPr>
          <w:i/>
        </w:rPr>
        <w:t>any legal right</w:t>
      </w:r>
      <w:r w:rsidR="00495749">
        <w:t xml:space="preserve"> which you are not entitled to do.</w:t>
      </w:r>
    </w:p>
    <w:p w14:paraId="4B445CD6" w14:textId="77777777" w:rsidR="00761723" w:rsidRDefault="00495749" w:rsidP="00761723">
      <w:pPr>
        <w:pBdr>
          <w:top w:val="single" w:sz="4" w:space="1" w:color="auto"/>
          <w:left w:val="single" w:sz="4" w:space="4" w:color="auto"/>
          <w:bottom w:val="single" w:sz="4" w:space="1" w:color="auto"/>
          <w:right w:val="single" w:sz="4" w:space="4" w:color="auto"/>
        </w:pBdr>
      </w:pPr>
      <w:r>
        <w:rPr>
          <w:b/>
        </w:rPr>
        <w:t xml:space="preserve">R: </w:t>
      </w:r>
      <w:r>
        <w:rPr>
          <w:color w:val="000000"/>
          <w:szCs w:val="20"/>
        </w:rPr>
        <w:t xml:space="preserve">a promise is not binding if the sole consideration for it is a forbearance to enforce a claim which is (reasonably foreseeable as) invalid. </w:t>
      </w:r>
    </w:p>
    <w:p w14:paraId="18AA6C0A" w14:textId="77777777" w:rsidR="00761723" w:rsidRDefault="00761723" w:rsidP="00D665D6">
      <w:pPr>
        <w:pStyle w:val="Heading2"/>
      </w:pPr>
      <w:bookmarkStart w:id="67" w:name="_Toc448600216"/>
      <w:r>
        <w:t>3. Past Consideration</w:t>
      </w:r>
      <w:bookmarkEnd w:id="67"/>
    </w:p>
    <w:p w14:paraId="5CFF7D7E" w14:textId="77777777" w:rsidR="00495749" w:rsidRDefault="00495749" w:rsidP="00C26D6B">
      <w:pPr>
        <w:pStyle w:val="ListParagraph"/>
        <w:numPr>
          <w:ilvl w:val="0"/>
          <w:numId w:val="8"/>
        </w:numPr>
      </w:pPr>
      <w:r w:rsidRPr="005D2C21">
        <w:t>Consideration made in the past is no consideration at all. (</w:t>
      </w:r>
      <w:r w:rsidRPr="005D2C21">
        <w:rPr>
          <w:i/>
        </w:rPr>
        <w:t>Eastwood</w:t>
      </w:r>
      <w:r w:rsidRPr="005D2C21">
        <w:t xml:space="preserve">) </w:t>
      </w:r>
    </w:p>
    <w:p w14:paraId="507E3E03" w14:textId="77777777" w:rsidR="00495749" w:rsidRPr="005D2C21" w:rsidRDefault="00495749" w:rsidP="00C26D6B">
      <w:pPr>
        <w:pStyle w:val="ListParagraph"/>
        <w:numPr>
          <w:ilvl w:val="1"/>
          <w:numId w:val="8"/>
        </w:numPr>
      </w:pPr>
      <w:r w:rsidRPr="00495749">
        <w:t>Past consideration = make a promise for an action that is already completed.</w:t>
      </w:r>
    </w:p>
    <w:p w14:paraId="161DE0DE" w14:textId="77777777" w:rsidR="00495749" w:rsidRPr="005D2C21" w:rsidRDefault="00495749" w:rsidP="00C26D6B">
      <w:pPr>
        <w:pStyle w:val="ListParagraph"/>
        <w:numPr>
          <w:ilvl w:val="0"/>
          <w:numId w:val="8"/>
        </w:numPr>
      </w:pPr>
      <w:r w:rsidRPr="005D2C21">
        <w:rPr>
          <w:b/>
        </w:rPr>
        <w:t xml:space="preserve">Emergency </w:t>
      </w:r>
      <w:r>
        <w:rPr>
          <w:b/>
        </w:rPr>
        <w:t xml:space="preserve">(Lampleigh) </w:t>
      </w:r>
      <w:r w:rsidRPr="005D2C21">
        <w:rPr>
          <w:b/>
        </w:rPr>
        <w:t xml:space="preserve">doctrine: </w:t>
      </w:r>
      <w:r w:rsidRPr="005D2C21">
        <w:t>When there’s a request w/ the implication of payment the court will link the subsequent promise to pay to the previous request – one can recover on the promise. (</w:t>
      </w:r>
      <w:r w:rsidRPr="005D2C21">
        <w:rPr>
          <w:i/>
        </w:rPr>
        <w:t>Lampleigh</w:t>
      </w:r>
      <w:r w:rsidRPr="005D2C21">
        <w:t xml:space="preserve">) </w:t>
      </w:r>
    </w:p>
    <w:p w14:paraId="13486E15" w14:textId="77777777" w:rsidR="00761723" w:rsidRDefault="00761723" w:rsidP="00856541"/>
    <w:p w14:paraId="5CB3CF67" w14:textId="77777777" w:rsidR="00761723" w:rsidRDefault="00761723" w:rsidP="00856541"/>
    <w:p w14:paraId="79288FF6" w14:textId="77777777" w:rsidR="00761723" w:rsidRDefault="00761723" w:rsidP="003C16A7">
      <w:pPr>
        <w:pStyle w:val="Heading4"/>
      </w:pPr>
      <w:bookmarkStart w:id="68" w:name="_Toc448600217"/>
      <w:r>
        <w:t>Eastwood v Kenyan</w:t>
      </w:r>
      <w:bookmarkEnd w:id="68"/>
    </w:p>
    <w:p w14:paraId="2427BFA3"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F</w:t>
      </w:r>
      <w:r>
        <w:t>:</w:t>
      </w:r>
      <w:r w:rsidR="00495749">
        <w:t xml:space="preserve"> D’s wife was P’s ward (paid money for her upbringing). D’s wife made promise to pay off P’s debt. When they married D remade this promise from himself. D didn’t pay. P sues.</w:t>
      </w:r>
    </w:p>
    <w:p w14:paraId="23EFA004"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I</w:t>
      </w:r>
      <w:r>
        <w:t>:</w:t>
      </w:r>
      <w:r w:rsidR="00495749">
        <w:t xml:space="preserve"> Is past consideration (paying for upbringing) </w:t>
      </w:r>
      <w:r w:rsidR="006E0870">
        <w:t>good consideration</w:t>
      </w:r>
    </w:p>
    <w:p w14:paraId="3ADA7E17"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A</w:t>
      </w:r>
      <w:r>
        <w:t>:</w:t>
      </w:r>
      <w:r w:rsidR="006E0870">
        <w:t xml:space="preserve"> At the time of the benefit was bestowed (upbringing) it was voluntary and not requested by D or wife. It was in the past and finished when D made promise. Therefore it cannot act as consideration.</w:t>
      </w:r>
    </w:p>
    <w:p w14:paraId="6B23FA84" w14:textId="77777777" w:rsidR="006E0870" w:rsidRDefault="006E0870" w:rsidP="00761723">
      <w:pPr>
        <w:pBdr>
          <w:top w:val="single" w:sz="4" w:space="1" w:color="auto"/>
          <w:left w:val="single" w:sz="4" w:space="4" w:color="auto"/>
          <w:bottom w:val="single" w:sz="4" w:space="1" w:color="auto"/>
          <w:right w:val="single" w:sz="4" w:space="4" w:color="auto"/>
        </w:pBdr>
      </w:pPr>
      <w:r>
        <w:rPr>
          <w:b/>
        </w:rPr>
        <w:t xml:space="preserve">R: </w:t>
      </w:r>
      <w:r>
        <w:rPr>
          <w:color w:val="000000"/>
          <w:szCs w:val="20"/>
        </w:rPr>
        <w:t xml:space="preserve">Past consideration is not possible. </w:t>
      </w:r>
    </w:p>
    <w:p w14:paraId="5E4E82B4" w14:textId="77777777" w:rsidR="00761723" w:rsidRDefault="00761723" w:rsidP="00761723"/>
    <w:p w14:paraId="04F90AD6" w14:textId="77777777" w:rsidR="00761723" w:rsidRDefault="00761723" w:rsidP="003C16A7">
      <w:pPr>
        <w:pStyle w:val="Heading4"/>
      </w:pPr>
      <w:bookmarkStart w:id="69" w:name="_Toc448600218"/>
      <w:r>
        <w:t>Lampleigh v Brathwait</w:t>
      </w:r>
      <w:bookmarkEnd w:id="69"/>
    </w:p>
    <w:p w14:paraId="6121663E"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F</w:t>
      </w:r>
      <w:r>
        <w:t>:</w:t>
      </w:r>
      <w:r w:rsidR="006E0870">
        <w:t xml:space="preserve"> D killed dude, sought pardon, asked P to get king to give pardon. P did that. D afterwards promised 100</w:t>
      </w:r>
      <w:r w:rsidR="006E0870" w:rsidRPr="006E0870">
        <w:rPr>
          <w:i/>
        </w:rPr>
        <w:t>l</w:t>
      </w:r>
      <w:r w:rsidR="006E0870">
        <w:rPr>
          <w:i/>
        </w:rPr>
        <w:t xml:space="preserve"> </w:t>
      </w:r>
      <w:r w:rsidR="006E0870">
        <w:t>as reward, but never paid.</w:t>
      </w:r>
    </w:p>
    <w:p w14:paraId="595C42B2"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I</w:t>
      </w:r>
      <w:r>
        <w:t>:</w:t>
      </w:r>
      <w:r w:rsidR="006E0870">
        <w:t xml:space="preserve"> Were P’s actions (though in the past) consideration? Is this an enforceable promise?</w:t>
      </w:r>
    </w:p>
    <w:p w14:paraId="43778F44" w14:textId="77777777" w:rsidR="00761723" w:rsidRDefault="00761723" w:rsidP="006E0870">
      <w:pPr>
        <w:pBdr>
          <w:top w:val="single" w:sz="4" w:space="1" w:color="auto"/>
          <w:left w:val="single" w:sz="4" w:space="4" w:color="auto"/>
          <w:bottom w:val="single" w:sz="4" w:space="1" w:color="auto"/>
          <w:right w:val="single" w:sz="4" w:space="4" w:color="auto"/>
        </w:pBdr>
      </w:pPr>
      <w:r w:rsidRPr="00F06001">
        <w:rPr>
          <w:b/>
        </w:rPr>
        <w:t>A</w:t>
      </w:r>
      <w:r>
        <w:t>:</w:t>
      </w:r>
      <w:r w:rsidR="006E0870" w:rsidRPr="006E0870">
        <w:t xml:space="preserve"> </w:t>
      </w:r>
      <w:r w:rsidR="006E0870">
        <w:t xml:space="preserve">Mere voluntary favours in the past cannot be consideration. However, it can still be good consideration for a subsequent promise if: </w:t>
      </w:r>
      <w:r w:rsidR="00117C1E">
        <w:rPr>
          <w:color w:val="FF0000"/>
        </w:rPr>
        <w:t xml:space="preserve">(1) </w:t>
      </w:r>
      <w:r w:rsidR="006E0870" w:rsidRPr="006E0870">
        <w:rPr>
          <w:color w:val="FF0000"/>
        </w:rPr>
        <w:t>it was performed at the request of the promisor; (2) that there was an understanding that it would be ultimately paid for; and (3) and if it had occurred at the time of the promise it would have been legitimate consideration.</w:t>
      </w:r>
    </w:p>
    <w:p w14:paraId="5CBFED0E" w14:textId="77777777" w:rsidR="00761723" w:rsidRDefault="006E0870" w:rsidP="00761723">
      <w:pPr>
        <w:pBdr>
          <w:top w:val="single" w:sz="4" w:space="1" w:color="auto"/>
          <w:left w:val="single" w:sz="4" w:space="4" w:color="auto"/>
          <w:bottom w:val="single" w:sz="4" w:space="1" w:color="auto"/>
          <w:right w:val="single" w:sz="4" w:space="4" w:color="auto"/>
        </w:pBdr>
      </w:pPr>
      <w:r>
        <w:rPr>
          <w:b/>
        </w:rPr>
        <w:t xml:space="preserve">Com: </w:t>
      </w:r>
      <w:r>
        <w:t>There needs to be a reason why promise was not made at the same time the request (</w:t>
      </w:r>
      <w:r>
        <w:rPr>
          <w:b/>
        </w:rPr>
        <w:t>Emergency</w:t>
      </w:r>
      <w:r>
        <w:t>)</w:t>
      </w:r>
    </w:p>
    <w:p w14:paraId="49F62B9F" w14:textId="77777777" w:rsidR="00761723" w:rsidRPr="00761723" w:rsidRDefault="00761723" w:rsidP="00761723"/>
    <w:p w14:paraId="03F43E12" w14:textId="77777777" w:rsidR="00761723" w:rsidRDefault="00761723" w:rsidP="00D665D6">
      <w:pPr>
        <w:pStyle w:val="Heading2"/>
      </w:pPr>
      <w:bookmarkStart w:id="70" w:name="_Toc448600219"/>
      <w:r>
        <w:t xml:space="preserve">4. </w:t>
      </w:r>
      <w:r w:rsidR="00825791">
        <w:t>Pre-Existing Legal Duty</w:t>
      </w:r>
      <w:bookmarkEnd w:id="70"/>
    </w:p>
    <w:p w14:paraId="4BFDDAB5" w14:textId="77777777" w:rsidR="00761723" w:rsidRDefault="00761723" w:rsidP="00856541"/>
    <w:p w14:paraId="64BC24FF" w14:textId="77777777" w:rsidR="00761723" w:rsidRDefault="00761723" w:rsidP="00761723">
      <w:pPr>
        <w:pStyle w:val="Heading3"/>
      </w:pPr>
      <w:bookmarkStart w:id="71" w:name="_Toc448600220"/>
      <w:r>
        <w:t>(a) duty owed to a third party</w:t>
      </w:r>
      <w:bookmarkEnd w:id="71"/>
      <w:r>
        <w:t xml:space="preserve"> </w:t>
      </w:r>
    </w:p>
    <w:p w14:paraId="20E44346" w14:textId="77777777" w:rsidR="00761723" w:rsidRDefault="00761723" w:rsidP="00856541"/>
    <w:p w14:paraId="6FF598D6" w14:textId="77777777" w:rsidR="00761723" w:rsidRDefault="00761723" w:rsidP="003C16A7">
      <w:pPr>
        <w:pStyle w:val="Heading4"/>
      </w:pPr>
      <w:bookmarkStart w:id="72" w:name="_Toc448600221"/>
      <w:r>
        <w:t>Pao On v Lau Yiu Long</w:t>
      </w:r>
      <w:bookmarkEnd w:id="72"/>
    </w:p>
    <w:p w14:paraId="3BF543BA" w14:textId="77777777" w:rsidR="00761723" w:rsidRDefault="00761723" w:rsidP="00810182">
      <w:pPr>
        <w:pBdr>
          <w:top w:val="single" w:sz="4" w:space="1" w:color="auto"/>
          <w:left w:val="single" w:sz="4" w:space="4" w:color="auto"/>
          <w:bottom w:val="single" w:sz="4" w:space="1" w:color="auto"/>
          <w:right w:val="single" w:sz="4" w:space="4" w:color="auto"/>
        </w:pBdr>
      </w:pPr>
      <w:r w:rsidRPr="00F06001">
        <w:rPr>
          <w:b/>
        </w:rPr>
        <w:t>F</w:t>
      </w:r>
      <w:r>
        <w:t>:</w:t>
      </w:r>
      <w:r w:rsidR="006E0870">
        <w:t xml:space="preserve"> </w:t>
      </w:r>
      <w:r w:rsidR="00810182">
        <w:t>P o</w:t>
      </w:r>
      <w:r w:rsidR="00117C1E">
        <w:t>wned all the shares of Shing On. D</w:t>
      </w:r>
      <w:r w:rsidR="00810182">
        <w:t xml:space="preserve"> were m</w:t>
      </w:r>
      <w:r w:rsidR="00117C1E">
        <w:t>ajority shareholders in Fu Chip</w:t>
      </w:r>
      <w:r w:rsidR="00810182">
        <w:t xml:space="preserve"> (</w:t>
      </w:r>
      <w:r w:rsidR="00117C1E">
        <w:rPr>
          <w:b/>
        </w:rPr>
        <w:t>3</w:t>
      </w:r>
      <w:r w:rsidR="00117C1E" w:rsidRPr="00117C1E">
        <w:rPr>
          <w:b/>
          <w:vertAlign w:val="superscript"/>
        </w:rPr>
        <w:t>rd</w:t>
      </w:r>
      <w:r w:rsidR="00117C1E">
        <w:rPr>
          <w:b/>
        </w:rPr>
        <w:t xml:space="preserve"> party</w:t>
      </w:r>
      <w:r w:rsidR="00810182">
        <w:t>)</w:t>
      </w:r>
      <w:r w:rsidR="00117C1E">
        <w:t>.</w:t>
      </w:r>
      <w:r w:rsidR="00810182">
        <w:t xml:space="preserve"> P reache</w:t>
      </w:r>
      <w:r w:rsidR="00117C1E">
        <w:t>d a deal with Fu Chip</w:t>
      </w:r>
      <w:r w:rsidR="00810182">
        <w:t xml:space="preserve">, </w:t>
      </w:r>
      <w:r w:rsidR="00810182" w:rsidRPr="00117C1E">
        <w:rPr>
          <w:b/>
        </w:rPr>
        <w:t>Deal 1</w:t>
      </w:r>
      <w:r w:rsidR="00117C1E">
        <w:t xml:space="preserve">, for a share swap. </w:t>
      </w:r>
      <w:r w:rsidR="00810182">
        <w:t>P entered into a different (but attached)</w:t>
      </w:r>
      <w:r w:rsidR="00117C1E">
        <w:t xml:space="preserve"> </w:t>
      </w:r>
      <w:r w:rsidR="00810182">
        <w:t xml:space="preserve">deal with D, </w:t>
      </w:r>
      <w:r w:rsidR="00810182" w:rsidRPr="00117C1E">
        <w:rPr>
          <w:b/>
        </w:rPr>
        <w:t>Deal 2,</w:t>
      </w:r>
      <w:r w:rsidR="00810182">
        <w:t xml:space="preserve"> requiring D to buy back </w:t>
      </w:r>
      <w:r w:rsidR="00117C1E">
        <w:t xml:space="preserve">a portion of shares at $2.50/share. </w:t>
      </w:r>
      <w:r w:rsidR="00810182">
        <w:t>P soo</w:t>
      </w:r>
      <w:r w:rsidR="00117C1E">
        <w:t xml:space="preserve">n realized this was a shit deal. </w:t>
      </w:r>
      <w:r w:rsidR="00810182">
        <w:t xml:space="preserve">P refused to complete Deal 1 unless D agreed to remake Deal 2 to be that D would indemnify P of </w:t>
      </w:r>
      <w:r w:rsidR="00117C1E">
        <w:t xml:space="preserve">any loss on the market value. </w:t>
      </w:r>
      <w:r w:rsidR="00810182">
        <w:t>That new promise (</w:t>
      </w:r>
      <w:r w:rsidR="00810182" w:rsidRPr="00117C1E">
        <w:rPr>
          <w:b/>
        </w:rPr>
        <w:t>Deal 3</w:t>
      </w:r>
      <w:r w:rsidR="00117C1E">
        <w:t xml:space="preserve">) was given. </w:t>
      </w:r>
      <w:r w:rsidR="00810182">
        <w:t>When the time came to indemnify, D refused to</w:t>
      </w:r>
      <w:r w:rsidR="00117C1E">
        <w:t xml:space="preserve"> honour the Deal 3, claiming </w:t>
      </w:r>
      <w:r w:rsidR="00810182">
        <w:t xml:space="preserve">unenforceable because P’s consideration (completing the </w:t>
      </w:r>
      <w:r w:rsidR="00117C1E">
        <w:t>Deal 1</w:t>
      </w:r>
      <w:r w:rsidR="00810182">
        <w:t>) was invalid: it wa</w:t>
      </w:r>
      <w:r w:rsidR="00117C1E">
        <w:t>s a pre-existing duty to a 3rd</w:t>
      </w:r>
      <w:r w:rsidR="00810182">
        <w:t xml:space="preserve"> party.</w:t>
      </w:r>
    </w:p>
    <w:p w14:paraId="4B340552"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I</w:t>
      </w:r>
      <w:r>
        <w:t>:</w:t>
      </w:r>
      <w:r w:rsidR="00117C1E">
        <w:t xml:space="preserve"> </w:t>
      </w:r>
      <w:r w:rsidR="00117C1E">
        <w:rPr>
          <w:color w:val="000000"/>
          <w:szCs w:val="20"/>
        </w:rPr>
        <w:t>Is an existing duty to a third party valid consideration?</w:t>
      </w:r>
    </w:p>
    <w:p w14:paraId="25BCF0F5"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A</w:t>
      </w:r>
      <w:r>
        <w:t>:</w:t>
      </w:r>
      <w:r w:rsidR="00117C1E">
        <w:t xml:space="preserve"> Preliminarily, it can be consideration even though past because </w:t>
      </w:r>
      <w:r w:rsidR="00117C1E">
        <w:rPr>
          <w:i/>
        </w:rPr>
        <w:t>Lampleigh</w:t>
      </w:r>
      <w:r w:rsidR="00383DD7">
        <w:t xml:space="preserve"> (means you don’t need to worry that the promise was in the past). </w:t>
      </w:r>
      <w:r w:rsidR="00383DD7" w:rsidRPr="00383DD7">
        <w:rPr>
          <w:b/>
        </w:rPr>
        <w:t xml:space="preserve">| </w:t>
      </w:r>
      <w:r w:rsidR="00383DD7">
        <w:t xml:space="preserve">Need to further ask whether promising to do something you </w:t>
      </w:r>
      <w:r w:rsidR="00383DD7">
        <w:rPr>
          <w:i/>
        </w:rPr>
        <w:t>already have to do</w:t>
      </w:r>
      <w:r w:rsidR="00383DD7">
        <w:t xml:space="preserve"> for 3</w:t>
      </w:r>
      <w:r w:rsidR="00383DD7" w:rsidRPr="00383DD7">
        <w:rPr>
          <w:vertAlign w:val="superscript"/>
        </w:rPr>
        <w:t>rd</w:t>
      </w:r>
      <w:r w:rsidR="00383DD7">
        <w:t xml:space="preserve"> party can be good consideration. It can, because you are adding another person who can enforce that promise. This makes it </w:t>
      </w:r>
      <w:r w:rsidR="00383DD7">
        <w:rPr>
          <w:i/>
        </w:rPr>
        <w:t>fresh</w:t>
      </w:r>
      <w:r w:rsidR="00383DD7">
        <w:t xml:space="preserve"> because there is a new encumbrance on the person giving it as consideration (both B and C can enforce it!)</w:t>
      </w:r>
    </w:p>
    <w:p w14:paraId="5C74BC7F" w14:textId="77777777" w:rsidR="00761723" w:rsidRPr="00383DD7" w:rsidRDefault="00383DD7" w:rsidP="00761723">
      <w:pPr>
        <w:pBdr>
          <w:top w:val="single" w:sz="4" w:space="1" w:color="auto"/>
          <w:left w:val="single" w:sz="4" w:space="4" w:color="auto"/>
          <w:bottom w:val="single" w:sz="4" w:space="1" w:color="auto"/>
          <w:right w:val="single" w:sz="4" w:space="4" w:color="auto"/>
        </w:pBdr>
        <w:rPr>
          <w:color w:val="FF0000"/>
        </w:rPr>
      </w:pPr>
      <w:r w:rsidRPr="00383DD7">
        <w:rPr>
          <w:b/>
          <w:color w:val="FF0000"/>
        </w:rPr>
        <w:t xml:space="preserve">R: </w:t>
      </w:r>
      <w:r w:rsidRPr="00383DD7">
        <w:rPr>
          <w:color w:val="FF0000"/>
        </w:rPr>
        <w:t>Pre-existing duty to a 3</w:t>
      </w:r>
      <w:r w:rsidRPr="00383DD7">
        <w:rPr>
          <w:color w:val="FF0000"/>
          <w:vertAlign w:val="superscript"/>
        </w:rPr>
        <w:t>rd</w:t>
      </w:r>
      <w:r w:rsidRPr="00383DD7">
        <w:rPr>
          <w:color w:val="FF0000"/>
        </w:rPr>
        <w:t xml:space="preserve"> party is valid consideration because it adds an enforcer to the duty.</w:t>
      </w:r>
    </w:p>
    <w:p w14:paraId="057037A5" w14:textId="77777777" w:rsidR="00761723" w:rsidRPr="00856541" w:rsidRDefault="00761723" w:rsidP="00856541"/>
    <w:p w14:paraId="3D1370CF" w14:textId="77777777" w:rsidR="00EB44EB" w:rsidRDefault="00EB44EB" w:rsidP="00EB44EB">
      <w:pPr>
        <w:pStyle w:val="Heading3"/>
      </w:pPr>
      <w:r w:rsidRPr="00D44C7A">
        <w:t xml:space="preserve"> </w:t>
      </w:r>
      <w:bookmarkStart w:id="73" w:name="_Toc258418056"/>
      <w:bookmarkStart w:id="74" w:name="_Toc259432289"/>
      <w:bookmarkStart w:id="75" w:name="_Toc448600222"/>
      <w:r w:rsidRPr="00D44C7A">
        <w:t xml:space="preserve">(b) </w:t>
      </w:r>
      <w:bookmarkEnd w:id="73"/>
      <w:bookmarkEnd w:id="74"/>
      <w:r w:rsidR="00761723">
        <w:t>Duty owed to the promisor</w:t>
      </w:r>
      <w:bookmarkEnd w:id="75"/>
    </w:p>
    <w:p w14:paraId="2DDB940F" w14:textId="77777777" w:rsidR="00D663C5" w:rsidRPr="008230A3" w:rsidRDefault="00D663C5" w:rsidP="00D663C5">
      <w:pPr>
        <w:pStyle w:val="NoSpacing"/>
        <w:tabs>
          <w:tab w:val="right" w:leader="dot" w:pos="10080"/>
        </w:tabs>
        <w:ind w:left="720"/>
        <w:rPr>
          <w:rFonts w:cs="Times New Roman"/>
          <w:szCs w:val="20"/>
        </w:rPr>
      </w:pPr>
      <w:r w:rsidRPr="008230A3">
        <w:rPr>
          <w:rFonts w:cs="Times New Roman"/>
          <w:szCs w:val="20"/>
        </w:rPr>
        <w:t>2 Situations:</w:t>
      </w:r>
    </w:p>
    <w:p w14:paraId="5BCBDBA3" w14:textId="77777777" w:rsidR="00D663C5" w:rsidRPr="008230A3" w:rsidRDefault="00D663C5" w:rsidP="00D663C5">
      <w:pPr>
        <w:pStyle w:val="NoSpacing"/>
        <w:tabs>
          <w:tab w:val="right" w:leader="dot" w:pos="10080"/>
        </w:tabs>
        <w:ind w:left="1440"/>
        <w:rPr>
          <w:rFonts w:cs="Times New Roman"/>
          <w:szCs w:val="20"/>
        </w:rPr>
      </w:pPr>
      <w:r w:rsidRPr="008230A3">
        <w:rPr>
          <w:rFonts w:cs="Times New Roman"/>
          <w:szCs w:val="20"/>
        </w:rPr>
        <w:t xml:space="preserve">1. The same promise for </w:t>
      </w:r>
      <w:r w:rsidRPr="00DA6823">
        <w:rPr>
          <w:rFonts w:cs="Times New Roman"/>
          <w:b/>
          <w:szCs w:val="20"/>
        </w:rPr>
        <w:t>more</w:t>
      </w:r>
    </w:p>
    <w:p w14:paraId="36B5F467" w14:textId="77777777" w:rsidR="00D663C5" w:rsidRPr="008230A3" w:rsidRDefault="00D663C5" w:rsidP="00D663C5">
      <w:pPr>
        <w:pStyle w:val="NoSpacing"/>
        <w:tabs>
          <w:tab w:val="right" w:leader="dot" w:pos="10080"/>
        </w:tabs>
        <w:ind w:left="1440"/>
        <w:rPr>
          <w:rFonts w:cs="Times New Roman"/>
          <w:szCs w:val="20"/>
        </w:rPr>
      </w:pPr>
      <w:r w:rsidRPr="008230A3">
        <w:rPr>
          <w:rFonts w:cs="Times New Roman"/>
          <w:szCs w:val="20"/>
        </w:rPr>
        <w:t xml:space="preserve">2. The same promise for </w:t>
      </w:r>
      <w:r w:rsidRPr="00DA6823">
        <w:rPr>
          <w:rFonts w:cs="Times New Roman"/>
          <w:b/>
          <w:szCs w:val="20"/>
        </w:rPr>
        <w:t>less</w:t>
      </w:r>
    </w:p>
    <w:p w14:paraId="7D6DD461" w14:textId="77777777" w:rsidR="00D663C5" w:rsidRPr="008230A3" w:rsidRDefault="00D663C5" w:rsidP="00D663C5">
      <w:pPr>
        <w:pStyle w:val="NoSpacing"/>
        <w:tabs>
          <w:tab w:val="right" w:leader="dot" w:pos="10080"/>
        </w:tabs>
        <w:ind w:left="720"/>
        <w:rPr>
          <w:rFonts w:cs="Times New Roman"/>
          <w:szCs w:val="20"/>
        </w:rPr>
      </w:pPr>
      <w:r w:rsidRPr="008230A3">
        <w:rPr>
          <w:rFonts w:cs="Times New Roman"/>
          <w:b/>
          <w:szCs w:val="20"/>
        </w:rPr>
        <w:lastRenderedPageBreak/>
        <w:t>This may occur in two situations</w:t>
      </w:r>
      <w:r w:rsidRPr="008230A3">
        <w:rPr>
          <w:rFonts w:cs="Times New Roman"/>
          <w:szCs w:val="20"/>
        </w:rPr>
        <w:t>:</w:t>
      </w:r>
    </w:p>
    <w:p w14:paraId="79797995" w14:textId="77777777" w:rsidR="00D663C5" w:rsidRPr="008230A3" w:rsidRDefault="00D663C5" w:rsidP="00D663C5">
      <w:pPr>
        <w:pStyle w:val="NoSpacing"/>
        <w:tabs>
          <w:tab w:val="right" w:leader="dot" w:pos="10080"/>
        </w:tabs>
        <w:ind w:left="1440"/>
        <w:rPr>
          <w:rFonts w:cs="Times New Roman"/>
          <w:szCs w:val="20"/>
        </w:rPr>
      </w:pPr>
      <w:r w:rsidRPr="008230A3">
        <w:rPr>
          <w:rFonts w:cs="Times New Roman"/>
          <w:szCs w:val="20"/>
        </w:rPr>
        <w:t xml:space="preserve">a. </w:t>
      </w:r>
      <w:r>
        <w:rPr>
          <w:rFonts w:cs="Times New Roman"/>
          <w:szCs w:val="20"/>
        </w:rPr>
        <w:t>Rescind and replace</w:t>
      </w:r>
      <w:r w:rsidRPr="008230A3">
        <w:rPr>
          <w:rFonts w:cs="Times New Roman"/>
          <w:szCs w:val="20"/>
        </w:rPr>
        <w:t xml:space="preserve"> the k with a new one</w:t>
      </w:r>
    </w:p>
    <w:p w14:paraId="443A3C25" w14:textId="77777777" w:rsidR="00D663C5" w:rsidRDefault="00D663C5" w:rsidP="00D663C5">
      <w:pPr>
        <w:pStyle w:val="NoSpacing"/>
        <w:tabs>
          <w:tab w:val="right" w:leader="dot" w:pos="10080"/>
        </w:tabs>
        <w:ind w:left="1440"/>
        <w:rPr>
          <w:rFonts w:cs="Times New Roman"/>
          <w:szCs w:val="20"/>
        </w:rPr>
      </w:pPr>
      <w:r w:rsidRPr="008230A3">
        <w:rPr>
          <w:rFonts w:cs="Times New Roman"/>
          <w:szCs w:val="20"/>
        </w:rPr>
        <w:t>b. Replacing a term in the k – but this can only be accomplished by</w:t>
      </w:r>
      <w:r>
        <w:rPr>
          <w:rFonts w:cs="Times New Roman"/>
          <w:szCs w:val="20"/>
        </w:rPr>
        <w:t xml:space="preserve"> </w:t>
      </w:r>
      <w:r w:rsidRPr="008230A3">
        <w:rPr>
          <w:rFonts w:cs="Times New Roman"/>
          <w:szCs w:val="20"/>
        </w:rPr>
        <w:t>creating a new k</w:t>
      </w:r>
    </w:p>
    <w:p w14:paraId="09222A64" w14:textId="77777777" w:rsidR="00D663C5" w:rsidRPr="008230A3" w:rsidRDefault="00D663C5" w:rsidP="00D663C5">
      <w:pPr>
        <w:pStyle w:val="NoSpacing"/>
        <w:tabs>
          <w:tab w:val="right" w:leader="dot" w:pos="10080"/>
        </w:tabs>
        <w:ind w:left="720"/>
        <w:rPr>
          <w:rFonts w:cs="Times New Roman"/>
          <w:szCs w:val="20"/>
        </w:rPr>
      </w:pPr>
    </w:p>
    <w:p w14:paraId="7EC0F4B9" w14:textId="77777777" w:rsidR="00D663C5" w:rsidRPr="000719A8" w:rsidRDefault="00D663C5" w:rsidP="00D663C5">
      <w:pPr>
        <w:pStyle w:val="NoSpacing"/>
        <w:tabs>
          <w:tab w:val="right" w:leader="dot" w:pos="10080"/>
        </w:tabs>
        <w:ind w:left="720"/>
        <w:rPr>
          <w:rFonts w:cs="Times New Roman"/>
          <w:sz w:val="18"/>
          <w:szCs w:val="18"/>
        </w:rPr>
      </w:pPr>
      <w:r w:rsidRPr="008230A3">
        <w:rPr>
          <w:rFonts w:cs="Times New Roman"/>
          <w:b/>
          <w:szCs w:val="20"/>
        </w:rPr>
        <w:t xml:space="preserve">Accord </w:t>
      </w:r>
      <w:r>
        <w:rPr>
          <w:rFonts w:cs="Times New Roman"/>
          <w:b/>
          <w:szCs w:val="20"/>
        </w:rPr>
        <w:t>and</w:t>
      </w:r>
      <w:r w:rsidRPr="008230A3">
        <w:rPr>
          <w:rFonts w:cs="Times New Roman"/>
          <w:b/>
          <w:szCs w:val="20"/>
        </w:rPr>
        <w:t xml:space="preserve"> Satisfaction</w:t>
      </w:r>
      <w:r w:rsidRPr="008230A3">
        <w:rPr>
          <w:rFonts w:cs="Times New Roman"/>
          <w:szCs w:val="20"/>
        </w:rPr>
        <w:t xml:space="preserve"> = </w:t>
      </w:r>
      <w:r>
        <w:t>accord is the agreement by which the obligation is discharged. Satisfaction is the consideration which makes the agreement operative.</w:t>
      </w:r>
      <w:r w:rsidRPr="008230A3">
        <w:rPr>
          <w:rFonts w:cs="Times New Roman"/>
          <w:szCs w:val="20"/>
        </w:rPr>
        <w:t xml:space="preserve"> an agreement in which there is consideration that replaces an</w:t>
      </w:r>
      <w:r>
        <w:rPr>
          <w:rFonts w:cs="Times New Roman"/>
          <w:szCs w:val="20"/>
        </w:rPr>
        <w:t xml:space="preserve"> </w:t>
      </w:r>
      <w:r w:rsidRPr="008230A3">
        <w:rPr>
          <w:rFonts w:cs="Times New Roman"/>
          <w:szCs w:val="20"/>
        </w:rPr>
        <w:t xml:space="preserve">old prior </w:t>
      </w:r>
      <w:r>
        <w:rPr>
          <w:rFonts w:cs="Times New Roman"/>
          <w:szCs w:val="20"/>
        </w:rPr>
        <w:t>obligation</w:t>
      </w:r>
      <w:r w:rsidRPr="008230A3">
        <w:rPr>
          <w:rFonts w:cs="Times New Roman"/>
          <w:szCs w:val="20"/>
        </w:rPr>
        <w:t xml:space="preserve"> – the law says this is enforceable as long as there are </w:t>
      </w:r>
      <w:r w:rsidRPr="00DA6823">
        <w:rPr>
          <w:rFonts w:cs="Times New Roman"/>
          <w:b/>
          <w:szCs w:val="20"/>
        </w:rPr>
        <w:t>new promises</w:t>
      </w:r>
      <w:r>
        <w:rPr>
          <w:rFonts w:cs="Times New Roman"/>
          <w:szCs w:val="20"/>
        </w:rPr>
        <w:t xml:space="preserve"> </w:t>
      </w:r>
      <w:r w:rsidRPr="008230A3">
        <w:rPr>
          <w:rFonts w:cs="Times New Roman"/>
          <w:szCs w:val="20"/>
        </w:rPr>
        <w:t>that change the existing promises.</w:t>
      </w:r>
    </w:p>
    <w:p w14:paraId="4B795877" w14:textId="77777777" w:rsidR="00030B09" w:rsidRPr="00030B09" w:rsidRDefault="00030B09" w:rsidP="00030B09"/>
    <w:p w14:paraId="09439F6E" w14:textId="77777777" w:rsidR="00EB44EB" w:rsidRDefault="00761723" w:rsidP="003C16A7">
      <w:pPr>
        <w:pStyle w:val="Heading4"/>
      </w:pPr>
      <w:bookmarkStart w:id="76" w:name="_Toc448600223"/>
      <w:r>
        <w:t>Gilbert Steel v University Constr</w:t>
      </w:r>
      <w:bookmarkEnd w:id="76"/>
    </w:p>
    <w:p w14:paraId="0247FC68" w14:textId="77777777" w:rsidR="00777057" w:rsidRDefault="00777057" w:rsidP="00777057">
      <w:pPr>
        <w:pBdr>
          <w:top w:val="single" w:sz="4" w:space="1" w:color="auto"/>
          <w:left w:val="single" w:sz="4" w:space="4" w:color="auto"/>
          <w:bottom w:val="single" w:sz="4" w:space="1" w:color="auto"/>
          <w:right w:val="single" w:sz="4" w:space="4" w:color="auto"/>
        </w:pBdr>
      </w:pPr>
      <w:r w:rsidRPr="00F06001">
        <w:rPr>
          <w:b/>
        </w:rPr>
        <w:t>F</w:t>
      </w:r>
      <w:r>
        <w:t>:</w:t>
      </w:r>
      <w:r w:rsidR="00D663C5">
        <w:t xml:space="preserve"> </w:t>
      </w:r>
      <w:r w:rsidR="00D663C5" w:rsidRPr="00D663C5">
        <w:t>P &amp; D had existing K. Then P supplier increased the price of steel bars. D orally agreed to the increase. Written K drawn up but never execut</w:t>
      </w:r>
      <w:r w:rsidR="00D663C5">
        <w:t>ed. P sues for breach of oral K: claims oral agreement makes promise to pay more binding.</w:t>
      </w:r>
    </w:p>
    <w:p w14:paraId="1EAAD329" w14:textId="77777777"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D663C5">
        <w:t xml:space="preserve"> </w:t>
      </w:r>
      <w:r w:rsidR="004A7A0E">
        <w:t>Was there consideration for this promise to pay more for the same service?</w:t>
      </w:r>
    </w:p>
    <w:p w14:paraId="1A739A46" w14:textId="77777777" w:rsidR="00777057" w:rsidRDefault="00777057" w:rsidP="00777057">
      <w:pPr>
        <w:pBdr>
          <w:top w:val="single" w:sz="4" w:space="1" w:color="auto"/>
          <w:left w:val="single" w:sz="4" w:space="4" w:color="auto"/>
          <w:bottom w:val="single" w:sz="4" w:space="1" w:color="auto"/>
          <w:right w:val="single" w:sz="4" w:space="4" w:color="auto"/>
        </w:pBdr>
      </w:pPr>
      <w:r w:rsidRPr="00F06001">
        <w:rPr>
          <w:b/>
        </w:rPr>
        <w:t>A</w:t>
      </w:r>
      <w:r>
        <w:t>:</w:t>
      </w:r>
      <w:r w:rsidR="004A7A0E">
        <w:t xml:space="preserve"> P proposed 2 alt forms of consideration: (1) </w:t>
      </w:r>
      <w:r w:rsidR="004A7A0E" w:rsidRPr="004A7A0E">
        <w:t>promise of ‘good price’ for 2nd building</w:t>
      </w:r>
      <w:r w:rsidR="004A7A0E">
        <w:t xml:space="preserve"> – </w:t>
      </w:r>
      <w:r w:rsidR="004A7A0E">
        <w:rPr>
          <w:b/>
        </w:rPr>
        <w:t xml:space="preserve">court says no; </w:t>
      </w:r>
      <w:r w:rsidR="004A7A0E">
        <w:t xml:space="preserve">(2) ‘giving more credit’ – </w:t>
      </w:r>
      <w:r w:rsidR="004A7A0E">
        <w:rPr>
          <w:b/>
        </w:rPr>
        <w:t>court says no</w:t>
      </w:r>
      <w:r w:rsidR="004A7A0E">
        <w:t xml:space="preserve">. Old K was not destroyed in favour of new K, D did not intend that. </w:t>
      </w:r>
      <w:r w:rsidR="004A7A0E" w:rsidRPr="004A7A0E">
        <w:t>P claimed D estopped from denying liability because they kept accepting invoices – court says estoppel cannot be used as a sword and no detrimental reliance demonstrated</w:t>
      </w:r>
    </w:p>
    <w:p w14:paraId="5FF239C2" w14:textId="77777777" w:rsidR="00777057" w:rsidRDefault="00777057" w:rsidP="00777057">
      <w:pPr>
        <w:pBdr>
          <w:top w:val="single" w:sz="4" w:space="1" w:color="auto"/>
          <w:left w:val="single" w:sz="4" w:space="4" w:color="auto"/>
          <w:bottom w:val="single" w:sz="4" w:space="1" w:color="auto"/>
          <w:right w:val="single" w:sz="4" w:space="4" w:color="auto"/>
        </w:pBdr>
      </w:pPr>
      <w:r w:rsidRPr="00F06001">
        <w:rPr>
          <w:b/>
        </w:rPr>
        <w:t>C</w:t>
      </w:r>
      <w:r w:rsidR="004A7A0E">
        <w:t>: D wins, promise not binding.</w:t>
      </w:r>
    </w:p>
    <w:p w14:paraId="6A9EA882" w14:textId="77777777" w:rsidR="004A7A0E" w:rsidRPr="004A7A0E" w:rsidRDefault="004A7A0E" w:rsidP="00777057">
      <w:pPr>
        <w:pBdr>
          <w:top w:val="single" w:sz="4" w:space="1" w:color="auto"/>
          <w:left w:val="single" w:sz="4" w:space="4" w:color="auto"/>
          <w:bottom w:val="single" w:sz="4" w:space="1" w:color="auto"/>
          <w:right w:val="single" w:sz="4" w:space="4" w:color="auto"/>
        </w:pBdr>
        <w:rPr>
          <w:color w:val="FF0000"/>
        </w:rPr>
      </w:pPr>
      <w:r w:rsidRPr="004A7A0E">
        <w:rPr>
          <w:b/>
          <w:color w:val="FF0000"/>
        </w:rPr>
        <w:t>R</w:t>
      </w:r>
      <w:r w:rsidRPr="004A7A0E">
        <w:rPr>
          <w:color w:val="FF0000"/>
        </w:rPr>
        <w:t xml:space="preserve">: Promise or performance of pre-existing duty </w:t>
      </w:r>
      <w:r w:rsidRPr="004A7A0E">
        <w:rPr>
          <w:color w:val="FF0000"/>
          <w:u w:val="single"/>
        </w:rPr>
        <w:t>to promisor</w:t>
      </w:r>
      <w:r w:rsidRPr="004A7A0E">
        <w:rPr>
          <w:color w:val="FF0000"/>
        </w:rPr>
        <w:t xml:space="preserve"> is not new consideration, nor is forbearance from breaking the K.</w:t>
      </w:r>
    </w:p>
    <w:p w14:paraId="63B365AE" w14:textId="77777777" w:rsidR="004A7A0E" w:rsidRDefault="004A7A0E" w:rsidP="004A7A0E">
      <w:pPr>
        <w:spacing w:line="276" w:lineRule="auto"/>
      </w:pPr>
      <w:r>
        <w:rPr>
          <w:b/>
        </w:rPr>
        <w:t>Rescind and replace</w:t>
      </w:r>
      <w:r>
        <w:t xml:space="preserve"> the pre-existing legal duty, that would solve the problem. </w:t>
      </w:r>
      <w:r w:rsidRPr="00136D8B">
        <w:rPr>
          <w:b/>
        </w:rPr>
        <w:t>It is consideration</w:t>
      </w:r>
      <w:r>
        <w:t>. The value in replacing the original contract is that neither side sues on its obligation (</w:t>
      </w:r>
      <w:r w:rsidRPr="002C1DF3">
        <w:rPr>
          <w:b/>
        </w:rPr>
        <w:t>mutual forbearance</w:t>
      </w:r>
      <w:r>
        <w:t xml:space="preserve">). Must be </w:t>
      </w:r>
      <w:r w:rsidRPr="003F6742">
        <w:rPr>
          <w:b/>
        </w:rPr>
        <w:t>explicit</w:t>
      </w:r>
      <w:r>
        <w:t xml:space="preserve">. The original contract still exists, but the duties are unenforceable. </w:t>
      </w:r>
    </w:p>
    <w:p w14:paraId="7450B7F9" w14:textId="77777777" w:rsidR="004A7A0E" w:rsidRDefault="004A7A0E" w:rsidP="00C26D6B">
      <w:pPr>
        <w:pStyle w:val="ListParagraph"/>
        <w:numPr>
          <w:ilvl w:val="0"/>
          <w:numId w:val="9"/>
        </w:numPr>
        <w:spacing w:after="200" w:line="276" w:lineRule="auto"/>
      </w:pPr>
      <w:r>
        <w:t xml:space="preserve">The parties have to </w:t>
      </w:r>
      <w:r w:rsidRPr="005E41B9">
        <w:rPr>
          <w:b/>
        </w:rPr>
        <w:t>intend</w:t>
      </w:r>
      <w:r>
        <w:t xml:space="preserve"> to cancel their pre-existing legal relationship. </w:t>
      </w:r>
    </w:p>
    <w:p w14:paraId="57AEBDA6" w14:textId="77777777" w:rsidR="004A7A0E" w:rsidRDefault="004A7A0E" w:rsidP="00C26D6B">
      <w:pPr>
        <w:pStyle w:val="ListParagraph"/>
        <w:numPr>
          <w:ilvl w:val="0"/>
          <w:numId w:val="9"/>
        </w:numPr>
        <w:spacing w:after="200" w:line="276" w:lineRule="auto"/>
      </w:pPr>
      <w:r>
        <w:t xml:space="preserve">Problem is when </w:t>
      </w:r>
      <w:r w:rsidRPr="005E41B9">
        <w:rPr>
          <w:b/>
        </w:rPr>
        <w:t>contracts are complex</w:t>
      </w:r>
      <w:r>
        <w:t xml:space="preserve"> (Fredericton). It is difficult to discern what you are pulling out and isolating and replacing.</w:t>
      </w:r>
    </w:p>
    <w:p w14:paraId="65AE5C40" w14:textId="77777777" w:rsidR="00777057" w:rsidRPr="004A7A0E" w:rsidRDefault="004A7A0E" w:rsidP="00C26D6B">
      <w:pPr>
        <w:pStyle w:val="ListParagraph"/>
        <w:numPr>
          <w:ilvl w:val="0"/>
          <w:numId w:val="9"/>
        </w:numPr>
        <w:spacing w:after="200" w:line="276" w:lineRule="auto"/>
        <w:rPr>
          <w:u w:val="single"/>
        </w:rPr>
      </w:pPr>
      <w:r>
        <w:t xml:space="preserve">Rescission argument is only available where obligations of </w:t>
      </w:r>
      <w:r w:rsidRPr="004A7A0E">
        <w:rPr>
          <w:b/>
          <w:i/>
        </w:rPr>
        <w:t>both parties</w:t>
      </w:r>
      <w:r>
        <w:t xml:space="preserve"> are at least partially unperformed. </w:t>
      </w:r>
      <w:r w:rsidRPr="009C6C8E">
        <w:rPr>
          <w:b/>
        </w:rPr>
        <w:t>Must be done early</w:t>
      </w:r>
      <w:r>
        <w:t xml:space="preserve">. The consideration is the </w:t>
      </w:r>
      <w:r w:rsidRPr="009C6C8E">
        <w:rPr>
          <w:b/>
        </w:rPr>
        <w:t>mutual release of old obligations</w:t>
      </w:r>
      <w:r>
        <w:t>. If one party has fully performed, an “accord and satisfaction” is normally required to release the obligations.</w:t>
      </w:r>
    </w:p>
    <w:p w14:paraId="6D15E002" w14:textId="77777777" w:rsidR="00777057" w:rsidRPr="00777057" w:rsidRDefault="00777057" w:rsidP="00777057"/>
    <w:p w14:paraId="7B3FA7FB" w14:textId="77777777" w:rsidR="00EB44EB" w:rsidRDefault="00761723" w:rsidP="003C16A7">
      <w:pPr>
        <w:pStyle w:val="Heading4"/>
      </w:pPr>
      <w:bookmarkStart w:id="77" w:name="_Toc448600224"/>
      <w:r>
        <w:t>Greater Fredericton Airport v NAV Canada</w:t>
      </w:r>
      <w:bookmarkEnd w:id="77"/>
    </w:p>
    <w:p w14:paraId="541C40BE" w14:textId="77777777" w:rsidR="00777057" w:rsidRDefault="00777057" w:rsidP="00777057">
      <w:pPr>
        <w:pBdr>
          <w:top w:val="single" w:sz="4" w:space="1" w:color="auto"/>
          <w:left w:val="single" w:sz="4" w:space="4" w:color="auto"/>
          <w:bottom w:val="single" w:sz="4" w:space="1" w:color="auto"/>
          <w:right w:val="single" w:sz="4" w:space="4" w:color="auto"/>
        </w:pBdr>
      </w:pPr>
      <w:r w:rsidRPr="00F06001">
        <w:rPr>
          <w:b/>
        </w:rPr>
        <w:t>F</w:t>
      </w:r>
      <w:r>
        <w:t>:</w:t>
      </w:r>
      <w:r w:rsidR="004A7A0E">
        <w:t xml:space="preserve"> P was </w:t>
      </w:r>
      <w:r w:rsidR="005E4BC9">
        <w:t>doing</w:t>
      </w:r>
      <w:r w:rsidR="004A7A0E">
        <w:t xml:space="preserve"> </w:t>
      </w:r>
      <w:r w:rsidR="005E4BC9">
        <w:t>renovations;</w:t>
      </w:r>
      <w:r w:rsidR="004A7A0E">
        <w:t xml:space="preserve"> </w:t>
      </w:r>
      <w:r w:rsidR="005E4BC9">
        <w:t>needed</w:t>
      </w:r>
      <w:r w:rsidR="004A7A0E">
        <w:t xml:space="preserve"> D</w:t>
      </w:r>
      <w:r w:rsidR="005E4BC9">
        <w:t xml:space="preserve"> to</w:t>
      </w:r>
      <w:r w:rsidR="004A7A0E">
        <w:t xml:space="preserve"> move their </w:t>
      </w:r>
      <w:r w:rsidR="005E4BC9">
        <w:t>Instrument Landing System</w:t>
      </w:r>
      <w:r w:rsidR="004A7A0E">
        <w:t xml:space="preserve">. D said </w:t>
      </w:r>
      <w:r w:rsidR="005E4BC9">
        <w:t>replacing ILS altogether</w:t>
      </w:r>
      <w:r w:rsidR="004A7A0E">
        <w:t xml:space="preserve"> would be better, refused to move their </w:t>
      </w:r>
      <w:r w:rsidR="005E4BC9">
        <w:t>ILS unless P paid for the replacement</w:t>
      </w:r>
      <w:r w:rsidR="004A7A0E">
        <w:t>. P reluctantly agreed to pay (under protest), b/c otherwise reno could not get done.</w:t>
      </w:r>
      <w:r w:rsidR="005E4BC9">
        <w:t xml:space="preserve"> P refused to pay claiming: (1) no consideration (2) under duress.</w:t>
      </w:r>
    </w:p>
    <w:p w14:paraId="5AEC9CE7" w14:textId="77777777"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5E4BC9">
        <w:t xml:space="preserve"> </w:t>
      </w:r>
      <w:r w:rsidR="005E4BC9" w:rsidRPr="005E4BC9">
        <w:t xml:space="preserve">Was there sufficient consideration for </w:t>
      </w:r>
      <w:r w:rsidR="005E4BC9">
        <w:t>the promise to pay</w:t>
      </w:r>
      <w:r w:rsidR="005E4BC9" w:rsidRPr="005E4BC9">
        <w:t>? Was promise obtained under economic duress?</w:t>
      </w:r>
    </w:p>
    <w:p w14:paraId="424C28A1" w14:textId="77777777" w:rsidR="00777057" w:rsidRDefault="00777057" w:rsidP="00777057">
      <w:pPr>
        <w:pBdr>
          <w:top w:val="single" w:sz="4" w:space="1" w:color="auto"/>
          <w:left w:val="single" w:sz="4" w:space="4" w:color="auto"/>
          <w:bottom w:val="single" w:sz="4" w:space="1" w:color="auto"/>
          <w:right w:val="single" w:sz="4" w:space="4" w:color="auto"/>
        </w:pBdr>
      </w:pPr>
      <w:r w:rsidRPr="00F06001">
        <w:rPr>
          <w:b/>
        </w:rPr>
        <w:t>A</w:t>
      </w:r>
      <w:r>
        <w:t>:</w:t>
      </w:r>
      <w:r w:rsidR="00541C64">
        <w:t xml:space="preserve"> </w:t>
      </w:r>
      <w:r w:rsidR="00541C64" w:rsidRPr="00541C64">
        <w:t>Performance of a pre-existing obligation does not qualify as fresh or valid consideration. Nav promised nothing in return for the Airport’s promise.</w:t>
      </w:r>
      <w:r w:rsidR="00541C64">
        <w:t xml:space="preserve"> </w:t>
      </w:r>
      <w:r w:rsidR="00541C64" w:rsidRPr="00541C64">
        <w:t>Commercial reality is that efficiency sometimes requires existing contractual obligations to be adjusted, law must protect their expectations that these modifications be enforced. It would be an injustice not to, if the promisee has acted in good faith and to their detriment in relying on the enf</w:t>
      </w:r>
      <w:r w:rsidR="00541C64">
        <w:t xml:space="preserve">orcement of those changes. </w:t>
      </w:r>
    </w:p>
    <w:p w14:paraId="7EBF72BD" w14:textId="77777777" w:rsidR="00541C64" w:rsidRDefault="00541C64" w:rsidP="00777057">
      <w:pPr>
        <w:pBdr>
          <w:top w:val="single" w:sz="4" w:space="1" w:color="auto"/>
          <w:left w:val="single" w:sz="4" w:space="4" w:color="auto"/>
          <w:bottom w:val="single" w:sz="4" w:space="1" w:color="auto"/>
          <w:right w:val="single" w:sz="4" w:space="4" w:color="auto"/>
        </w:pBdr>
      </w:pPr>
      <w:r>
        <w:rPr>
          <w:b/>
        </w:rPr>
        <w:t xml:space="preserve">C: </w:t>
      </w:r>
      <w:r>
        <w:t>There was no consideration but as a post-K mod it was still enforceable – BUT not in this case because duress.</w:t>
      </w:r>
    </w:p>
    <w:p w14:paraId="11A1BD17" w14:textId="77777777" w:rsidR="00777057" w:rsidRPr="00541C64" w:rsidRDefault="00541C64" w:rsidP="00777057">
      <w:pPr>
        <w:pBdr>
          <w:top w:val="single" w:sz="4" w:space="1" w:color="auto"/>
          <w:left w:val="single" w:sz="4" w:space="4" w:color="auto"/>
          <w:bottom w:val="single" w:sz="4" w:space="1" w:color="auto"/>
          <w:right w:val="single" w:sz="4" w:space="4" w:color="auto"/>
        </w:pBdr>
        <w:rPr>
          <w:color w:val="FF0000"/>
        </w:rPr>
      </w:pPr>
      <w:r w:rsidRPr="00541C64">
        <w:rPr>
          <w:b/>
          <w:color w:val="FF0000"/>
        </w:rPr>
        <w:t xml:space="preserve">R: </w:t>
      </w:r>
      <w:r w:rsidRPr="00541C64">
        <w:rPr>
          <w:color w:val="FF0000"/>
        </w:rPr>
        <w:t xml:space="preserve">Post-contractual modification, unsupported by consideration, </w:t>
      </w:r>
      <w:r w:rsidRPr="00541C64">
        <w:rPr>
          <w:b/>
          <w:color w:val="FF0000"/>
        </w:rPr>
        <w:t>may be enforceable</w:t>
      </w:r>
      <w:r w:rsidRPr="00541C64">
        <w:rPr>
          <w:color w:val="FF0000"/>
        </w:rPr>
        <w:t xml:space="preserve"> so long as it is established that the variation was not procured under economic duress.</w:t>
      </w:r>
    </w:p>
    <w:p w14:paraId="04DFDBB9" w14:textId="77777777" w:rsidR="00777057" w:rsidRPr="00777057" w:rsidRDefault="00777057" w:rsidP="00777057"/>
    <w:p w14:paraId="1AFCFCCF" w14:textId="77777777" w:rsidR="00EB44EB" w:rsidRDefault="00761723" w:rsidP="003C16A7">
      <w:pPr>
        <w:pStyle w:val="Heading4"/>
      </w:pPr>
      <w:bookmarkStart w:id="78" w:name="_Toc448600225"/>
      <w:r>
        <w:t>Foakes v Beer</w:t>
      </w:r>
      <w:bookmarkEnd w:id="78"/>
    </w:p>
    <w:p w14:paraId="767B584E" w14:textId="77777777" w:rsidR="00777057" w:rsidRDefault="00777057" w:rsidP="00777057">
      <w:pPr>
        <w:pBdr>
          <w:top w:val="single" w:sz="4" w:space="1" w:color="auto"/>
          <w:left w:val="single" w:sz="4" w:space="4" w:color="auto"/>
          <w:bottom w:val="single" w:sz="4" w:space="1" w:color="auto"/>
          <w:right w:val="single" w:sz="4" w:space="4" w:color="auto"/>
        </w:pBdr>
      </w:pPr>
      <w:r w:rsidRPr="00F06001">
        <w:rPr>
          <w:b/>
        </w:rPr>
        <w:t>F</w:t>
      </w:r>
      <w:r>
        <w:t>:</w:t>
      </w:r>
      <w:r w:rsidR="00541C64">
        <w:t xml:space="preserve"> D owes P judgment debt entitled to principle +interest. They enter into payment plan which does not specify interest. P later claimed to be owed the interest from D. </w:t>
      </w:r>
    </w:p>
    <w:p w14:paraId="74F790A2" w14:textId="77777777" w:rsidR="00777057" w:rsidRDefault="00777057" w:rsidP="00777057">
      <w:pPr>
        <w:pBdr>
          <w:top w:val="single" w:sz="4" w:space="1" w:color="auto"/>
          <w:left w:val="single" w:sz="4" w:space="4" w:color="auto"/>
          <w:bottom w:val="single" w:sz="4" w:space="1" w:color="auto"/>
          <w:right w:val="single" w:sz="4" w:space="4" w:color="auto"/>
        </w:pBdr>
      </w:pPr>
      <w:r w:rsidRPr="00F06001">
        <w:rPr>
          <w:b/>
        </w:rPr>
        <w:t>I</w:t>
      </w:r>
      <w:r>
        <w:t>:</w:t>
      </w:r>
      <w:r w:rsidR="00541C64">
        <w:t xml:space="preserve"> Did payment plan release D from paying interest? Is a promise to accept less valid?</w:t>
      </w:r>
    </w:p>
    <w:p w14:paraId="5874910F" w14:textId="77777777" w:rsidR="00777057" w:rsidRDefault="00777057" w:rsidP="00777057">
      <w:pPr>
        <w:pBdr>
          <w:top w:val="single" w:sz="4" w:space="1" w:color="auto"/>
          <w:left w:val="single" w:sz="4" w:space="4" w:color="auto"/>
          <w:bottom w:val="single" w:sz="4" w:space="1" w:color="auto"/>
          <w:right w:val="single" w:sz="4" w:space="4" w:color="auto"/>
        </w:pBdr>
      </w:pPr>
      <w:r>
        <w:rPr>
          <w:b/>
        </w:rPr>
        <w:t>L</w:t>
      </w:r>
      <w:r>
        <w:t>:</w:t>
      </w:r>
      <w:r w:rsidR="004A0806">
        <w:t xml:space="preserve"> </w:t>
      </w:r>
      <w:r w:rsidR="004A0806">
        <w:rPr>
          <w:i/>
        </w:rPr>
        <w:t>Pinnel’s Case</w:t>
      </w:r>
    </w:p>
    <w:p w14:paraId="0AEDD02F" w14:textId="77777777" w:rsidR="00777057" w:rsidRDefault="004A0806" w:rsidP="00777057">
      <w:pPr>
        <w:pBdr>
          <w:top w:val="single" w:sz="4" w:space="1" w:color="auto"/>
          <w:left w:val="single" w:sz="4" w:space="4" w:color="auto"/>
          <w:bottom w:val="single" w:sz="4" w:space="1" w:color="auto"/>
          <w:right w:val="single" w:sz="4" w:space="4" w:color="auto"/>
        </w:pBdr>
      </w:pPr>
      <w:r w:rsidRPr="004A0806">
        <w:rPr>
          <w:b/>
          <w:color w:val="FF0000"/>
        </w:rPr>
        <w:t>R</w:t>
      </w:r>
      <w:r w:rsidR="00777057" w:rsidRPr="004A0806">
        <w:rPr>
          <w:color w:val="FF0000"/>
        </w:rPr>
        <w:t>:</w:t>
      </w:r>
      <w:r w:rsidRPr="004A0806">
        <w:rPr>
          <w:color w:val="FF0000"/>
        </w:rPr>
        <w:t xml:space="preserve"> </w:t>
      </w:r>
      <w:r w:rsidRPr="004A0806">
        <w:rPr>
          <w:color w:val="FF0000"/>
          <w:szCs w:val="20"/>
        </w:rPr>
        <w:t>“payment of lesser sum on the day in satisfaction of a greater, cannot be any satisfaction for the whole.” No consideration given.</w:t>
      </w:r>
      <w:r w:rsidR="00777057" w:rsidRPr="00D44C7A">
        <w:t xml:space="preserve"> </w:t>
      </w:r>
    </w:p>
    <w:p w14:paraId="6058457B" w14:textId="77777777" w:rsidR="00777057" w:rsidRPr="00777057" w:rsidRDefault="00777057" w:rsidP="00777057"/>
    <w:p w14:paraId="356E788B" w14:textId="77777777" w:rsidR="00777057" w:rsidRDefault="00777057" w:rsidP="00777057"/>
    <w:p w14:paraId="6A1345CF" w14:textId="77777777" w:rsidR="00761723" w:rsidRDefault="00761723" w:rsidP="003C16A7">
      <w:pPr>
        <w:pStyle w:val="Heading4"/>
      </w:pPr>
      <w:bookmarkStart w:id="79" w:name="_Toc448600226"/>
      <w:r>
        <w:t>Foot v Rawlings</w:t>
      </w:r>
      <w:bookmarkEnd w:id="79"/>
      <w:r>
        <w:t xml:space="preserve"> </w:t>
      </w:r>
    </w:p>
    <w:p w14:paraId="006A03D3"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F</w:t>
      </w:r>
      <w:r>
        <w:t>:</w:t>
      </w:r>
      <w:r w:rsidR="004A0806">
        <w:t xml:space="preserve"> D owed money to P, initially to be payed with promissory notes. Entered into arrangement to pay with post-dated cheques (smaller payments and less interest)</w:t>
      </w:r>
      <w:r w:rsidR="00A840BD">
        <w:t xml:space="preserve"> and suspend the enforcement of promissory notes</w:t>
      </w:r>
      <w:r w:rsidR="004A0806">
        <w:t xml:space="preserve">. D was complying but then P sued </w:t>
      </w:r>
      <w:r w:rsidR="00A840BD">
        <w:t>to collect the money from the notes.</w:t>
      </w:r>
      <w:r w:rsidR="004A0806">
        <w:t xml:space="preserve"> </w:t>
      </w:r>
    </w:p>
    <w:p w14:paraId="7E215F29"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I</w:t>
      </w:r>
      <w:r>
        <w:t>:</w:t>
      </w:r>
      <w:r w:rsidR="004A0806">
        <w:t xml:space="preserve"> Did D give P sufficient consideration for their promise to accept less?</w:t>
      </w:r>
    </w:p>
    <w:p w14:paraId="614C99DC"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A</w:t>
      </w:r>
      <w:r>
        <w:t>:</w:t>
      </w:r>
      <w:r w:rsidR="004A0806">
        <w:t xml:space="preserve"> Change to payment with post-dated cheques </w:t>
      </w:r>
      <w:r w:rsidR="00A840BD">
        <w:t xml:space="preserve">is sufficient for consideration. </w:t>
      </w:r>
      <w:r w:rsidR="00A840BD" w:rsidRPr="00A840BD">
        <w:t>Cheques and promissory notes are negotiable instruments. Post-date</w:t>
      </w:r>
      <w:r w:rsidR="00A840BD">
        <w:t>d cheques were meant to susupend</w:t>
      </w:r>
      <w:r w:rsidR="00A840BD" w:rsidRPr="00A840BD">
        <w:t xml:space="preserve"> pre-existing pro</w:t>
      </w:r>
      <w:r w:rsidR="00A840BD">
        <w:t xml:space="preserve">missory notes, not replace them: </w:t>
      </w:r>
      <w:r w:rsidR="00A840BD">
        <w:rPr>
          <w:b/>
        </w:rPr>
        <w:t>promise not to rely on the promissory notes.</w:t>
      </w:r>
    </w:p>
    <w:p w14:paraId="52B77FC9"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C</w:t>
      </w:r>
      <w:r>
        <w:t>:</w:t>
      </w:r>
      <w:r w:rsidR="00A840BD">
        <w:t xml:space="preserve"> P’s promise</w:t>
      </w:r>
    </w:p>
    <w:p w14:paraId="64AE2D51" w14:textId="77777777" w:rsidR="00A840BD" w:rsidRPr="004932EA" w:rsidRDefault="00A840BD" w:rsidP="00761723">
      <w:pPr>
        <w:pBdr>
          <w:top w:val="single" w:sz="4" w:space="1" w:color="auto"/>
          <w:left w:val="single" w:sz="4" w:space="4" w:color="auto"/>
          <w:bottom w:val="single" w:sz="4" w:space="1" w:color="auto"/>
          <w:right w:val="single" w:sz="4" w:space="4" w:color="auto"/>
        </w:pBdr>
        <w:rPr>
          <w:color w:val="FF0000"/>
        </w:rPr>
      </w:pPr>
      <w:r w:rsidRPr="004932EA">
        <w:rPr>
          <w:b/>
          <w:color w:val="FF0000"/>
        </w:rPr>
        <w:lastRenderedPageBreak/>
        <w:t>R</w:t>
      </w:r>
      <w:r w:rsidRPr="004932EA">
        <w:rPr>
          <w:color w:val="FF0000"/>
        </w:rPr>
        <w:t xml:space="preserve">: Modification of payment (form, place or time) is sufficient consideration as it had an </w:t>
      </w:r>
      <w:r w:rsidRPr="004932EA">
        <w:rPr>
          <w:b/>
          <w:color w:val="FF0000"/>
        </w:rPr>
        <w:t>arguable benefit</w:t>
      </w:r>
      <w:r w:rsidRPr="004932EA">
        <w:rPr>
          <w:color w:val="FF0000"/>
        </w:rPr>
        <w:t>: exempts promise from the rule that a smaller sum can’t satisfy a larger debt.</w:t>
      </w:r>
    </w:p>
    <w:p w14:paraId="090D5A77" w14:textId="77777777" w:rsidR="00761723" w:rsidRPr="00761723" w:rsidRDefault="00761723" w:rsidP="00761723"/>
    <w:p w14:paraId="60543922" w14:textId="77777777" w:rsidR="00761723" w:rsidRDefault="00761723" w:rsidP="00777057"/>
    <w:p w14:paraId="1A20A625" w14:textId="77777777" w:rsidR="00A840BD" w:rsidRPr="00A840BD" w:rsidRDefault="00761723" w:rsidP="00A840BD">
      <w:bookmarkStart w:id="80" w:name="_Toc448600227"/>
      <w:r w:rsidRPr="00A840BD">
        <w:rPr>
          <w:rStyle w:val="Heading4Char"/>
        </w:rPr>
        <w:t>Law and Equity Act, s. 43</w:t>
      </w:r>
      <w:bookmarkEnd w:id="80"/>
      <w:r w:rsidR="00A840BD" w:rsidRPr="00A840BD">
        <w:rPr>
          <w:rStyle w:val="Heading4Char"/>
        </w:rPr>
        <w:br/>
      </w:r>
      <w:r w:rsidR="00A840BD" w:rsidRPr="00A840BD">
        <w:t xml:space="preserve">43 - </w:t>
      </w:r>
      <w:r w:rsidR="00A840BD" w:rsidRPr="00A840BD">
        <w:rPr>
          <w:b/>
        </w:rPr>
        <w:t>Part performance</w:t>
      </w:r>
      <w:r w:rsidR="00A840BD" w:rsidRPr="00A840BD">
        <w:t xml:space="preserve"> of an obligation either before or after a breach of it, when expressly accepted by the creditor in satisfaction for a greater amount, though without any new consideration, must be held to extinguish the obligation (not the k).</w:t>
      </w:r>
    </w:p>
    <w:p w14:paraId="71929648" w14:textId="77777777" w:rsidR="00A840BD" w:rsidRPr="00A840BD" w:rsidRDefault="00A840BD" w:rsidP="00A840BD">
      <w:pPr>
        <w:rPr>
          <w:b/>
          <w:u w:val="single"/>
        </w:rPr>
      </w:pPr>
      <w:r w:rsidRPr="00A840BD">
        <w:rPr>
          <w:b/>
          <w:u w:val="single"/>
        </w:rPr>
        <w:t>Three elements:</w:t>
      </w:r>
    </w:p>
    <w:p w14:paraId="1F9C34E1" w14:textId="77777777" w:rsidR="00A840BD" w:rsidRPr="00A840BD" w:rsidRDefault="00A840BD" w:rsidP="00A840BD">
      <w:pPr>
        <w:ind w:left="720"/>
      </w:pPr>
      <w:r w:rsidRPr="00A840BD">
        <w:t>1) actual part performance (just saying or promising you will take half does not suffice—you must actually pay. Does not work for promised payments.)</w:t>
      </w:r>
    </w:p>
    <w:p w14:paraId="46A564CB" w14:textId="77777777" w:rsidR="00A840BD" w:rsidRPr="00A840BD" w:rsidRDefault="00A840BD" w:rsidP="00A840BD">
      <w:pPr>
        <w:ind w:left="720"/>
      </w:pPr>
      <w:r w:rsidRPr="00A840BD">
        <w:t>2) expressly accepted (not implicit)</w:t>
      </w:r>
    </w:p>
    <w:p w14:paraId="52189D68" w14:textId="77777777" w:rsidR="00A840BD" w:rsidRPr="00A840BD" w:rsidRDefault="00A840BD" w:rsidP="00A840BD">
      <w:pPr>
        <w:ind w:left="720"/>
      </w:pPr>
      <w:r w:rsidRPr="00A840BD">
        <w:t>3) in satisfaction of greater obligation (you would have to agree to extinguish the underlying obligation, not to change it or put it in the background, etc.)</w:t>
      </w:r>
    </w:p>
    <w:p w14:paraId="155B7A92" w14:textId="77777777" w:rsidR="00A840BD" w:rsidRDefault="00A840BD" w:rsidP="00A840BD"/>
    <w:p w14:paraId="7179FA12" w14:textId="77777777" w:rsidR="00A840BD" w:rsidRPr="00A840BD" w:rsidRDefault="00A840BD" w:rsidP="00C26D6B">
      <w:pPr>
        <w:pStyle w:val="ListParagraph"/>
        <w:numPr>
          <w:ilvl w:val="1"/>
          <w:numId w:val="10"/>
        </w:numPr>
      </w:pPr>
      <w:r w:rsidRPr="00A840BD">
        <w:t>Might this apply regardless of the equities? It is a codification of an equitable principle. Could go either way.</w:t>
      </w:r>
    </w:p>
    <w:p w14:paraId="6F7B65DE" w14:textId="77777777" w:rsidR="00A840BD" w:rsidRPr="00A840BD" w:rsidRDefault="00A840BD" w:rsidP="00C26D6B">
      <w:pPr>
        <w:pStyle w:val="ListParagraph"/>
        <w:numPr>
          <w:ilvl w:val="1"/>
          <w:numId w:val="10"/>
        </w:numPr>
      </w:pPr>
      <w:r w:rsidRPr="00A840BD">
        <w:t>This doesn’t overrule Foakes v Beer. It is still good law. But, would apply to Foakes “same for less” situation.</w:t>
      </w:r>
    </w:p>
    <w:p w14:paraId="6BFFF40D" w14:textId="77777777" w:rsidR="00A840BD" w:rsidRPr="00A840BD" w:rsidRDefault="00A840BD" w:rsidP="00C26D6B">
      <w:pPr>
        <w:pStyle w:val="ListParagraph"/>
        <w:numPr>
          <w:ilvl w:val="1"/>
          <w:numId w:val="10"/>
        </w:numPr>
      </w:pPr>
      <w:r w:rsidRPr="00177600">
        <w:rPr>
          <w:b/>
        </w:rPr>
        <w:t>Couldn’t use 43 in Foot v Rawlings</w:t>
      </w:r>
      <w:r w:rsidRPr="00A840BD">
        <w:t>, as there was still the original agreement in the background</w:t>
      </w:r>
      <w:r w:rsidR="00177600">
        <w:t xml:space="preserve"> (The promissory notes were only suspended)</w:t>
      </w:r>
      <w:r w:rsidRPr="00A840BD">
        <w:t>. The pre-existing contract needs to be extinguished.</w:t>
      </w:r>
    </w:p>
    <w:p w14:paraId="5542810C" w14:textId="77777777" w:rsidR="00A840BD" w:rsidRPr="00A840BD" w:rsidRDefault="00A840BD" w:rsidP="00C26D6B">
      <w:pPr>
        <w:pStyle w:val="ListParagraph"/>
        <w:numPr>
          <w:ilvl w:val="1"/>
          <w:numId w:val="10"/>
        </w:numPr>
      </w:pPr>
      <w:r w:rsidRPr="00A840BD">
        <w:t xml:space="preserve">Still require consideration in Gilbert Steel situation (agreement to pay more). </w:t>
      </w:r>
      <w:r w:rsidR="00177600">
        <w:t>S 43 will</w:t>
      </w:r>
      <w:r w:rsidRPr="00A840BD">
        <w:t xml:space="preserve"> </w:t>
      </w:r>
      <w:r w:rsidR="00177600" w:rsidRPr="00177600">
        <w:rPr>
          <w:b/>
          <w:i/>
          <w:u w:val="single"/>
        </w:rPr>
        <w:t>never</w:t>
      </w:r>
      <w:r w:rsidR="00177600">
        <w:t xml:space="preserve"> </w:t>
      </w:r>
      <w:r w:rsidRPr="00A840BD">
        <w:t>apply here</w:t>
      </w:r>
      <w:r w:rsidR="00177600">
        <w:t>. BUT</w:t>
      </w:r>
      <w:r w:rsidRPr="00A840BD">
        <w:t xml:space="preserve"> Greater Fredericton</w:t>
      </w:r>
      <w:r w:rsidR="00177600">
        <w:t xml:space="preserve"> could change the need for consideration for promises to pay more. if it</w:t>
      </w:r>
      <w:r w:rsidRPr="00A840BD">
        <w:t xml:space="preserve"> prevails</w:t>
      </w:r>
    </w:p>
    <w:p w14:paraId="735D799B" w14:textId="77777777" w:rsidR="00A840BD" w:rsidRPr="00A840BD" w:rsidRDefault="00A840BD" w:rsidP="00C26D6B">
      <w:pPr>
        <w:pStyle w:val="ListParagraph"/>
        <w:numPr>
          <w:ilvl w:val="1"/>
          <w:numId w:val="10"/>
        </w:numPr>
      </w:pPr>
      <w:r w:rsidRPr="00A840BD">
        <w:t>The statute does not make the 2nd k binding, it simply extinguished the first obligation (thereby possibly not making it a pre-existing legal duty)</w:t>
      </w:r>
    </w:p>
    <w:p w14:paraId="640F1DC0" w14:textId="77777777" w:rsidR="00761723" w:rsidRPr="00A840BD" w:rsidRDefault="00A840BD" w:rsidP="00C26D6B">
      <w:pPr>
        <w:pStyle w:val="ListParagraph"/>
        <w:numPr>
          <w:ilvl w:val="1"/>
          <w:numId w:val="10"/>
        </w:numPr>
      </w:pPr>
      <w:r w:rsidRPr="00A840BD">
        <w:t>D&amp;C Builders reminds us that L&amp;E Act is a codification of an equitable principle. Does it remain an equitable principle? Do we have to add a proviso that it must be equitable to use this doctrine?</w:t>
      </w:r>
    </w:p>
    <w:p w14:paraId="32F54510" w14:textId="77777777" w:rsidR="00761723" w:rsidRDefault="00761723" w:rsidP="00777057"/>
    <w:p w14:paraId="06674963" w14:textId="77777777" w:rsidR="00761723" w:rsidRDefault="00761723" w:rsidP="00777057"/>
    <w:p w14:paraId="437714E2" w14:textId="77777777" w:rsidR="00761723" w:rsidRDefault="00761723" w:rsidP="0077734F">
      <w:pPr>
        <w:pStyle w:val="Heading1"/>
        <w:numPr>
          <w:ilvl w:val="0"/>
          <w:numId w:val="1"/>
        </w:numPr>
      </w:pPr>
      <w:bookmarkStart w:id="81" w:name="_Toc448600228"/>
      <w:r>
        <w:t>Making Promises bind – estoppel</w:t>
      </w:r>
      <w:bookmarkEnd w:id="81"/>
    </w:p>
    <w:p w14:paraId="4A690B9A" w14:textId="77777777" w:rsidR="00A7250B" w:rsidRDefault="00A7250B" w:rsidP="00A7250B">
      <w:pPr>
        <w:pStyle w:val="NoSpacing"/>
        <w:tabs>
          <w:tab w:val="right" w:leader="dot" w:pos="10080"/>
        </w:tabs>
        <w:ind w:left="360"/>
      </w:pPr>
    </w:p>
    <w:p w14:paraId="3AEEE332" w14:textId="77777777" w:rsidR="00A7250B" w:rsidRPr="008309C2" w:rsidRDefault="00A7250B" w:rsidP="00A7250B">
      <w:pPr>
        <w:pStyle w:val="NoSpacing"/>
        <w:tabs>
          <w:tab w:val="right" w:leader="dot" w:pos="10080"/>
        </w:tabs>
        <w:ind w:left="360"/>
        <w:rPr>
          <w:rFonts w:cs="Times New Roman"/>
          <w:szCs w:val="20"/>
        </w:rPr>
      </w:pPr>
      <w:r w:rsidRPr="008309C2">
        <w:rPr>
          <w:rFonts w:cs="Times New Roman"/>
          <w:b/>
          <w:szCs w:val="20"/>
        </w:rPr>
        <w:t>Promissory estoppel:</w:t>
      </w:r>
      <w:r w:rsidRPr="008309C2">
        <w:rPr>
          <w:rFonts w:cs="Times New Roman"/>
          <w:szCs w:val="20"/>
        </w:rPr>
        <w:t xml:space="preserve"> = where someone make a</w:t>
      </w:r>
      <w:r w:rsidRPr="008309C2">
        <w:rPr>
          <w:rFonts w:cs="Times New Roman"/>
          <w:b/>
          <w:szCs w:val="20"/>
        </w:rPr>
        <w:t xml:space="preserve"> promise</w:t>
      </w:r>
      <w:r w:rsidRPr="008309C2">
        <w:rPr>
          <w:rFonts w:cs="Times New Roman"/>
          <w:szCs w:val="20"/>
        </w:rPr>
        <w:t xml:space="preserve"> intended to be relied upon, and another person </w:t>
      </w:r>
      <w:r w:rsidRPr="008309C2">
        <w:rPr>
          <w:rFonts w:cs="Times New Roman"/>
          <w:b/>
          <w:szCs w:val="20"/>
        </w:rPr>
        <w:t>relies</w:t>
      </w:r>
      <w:r w:rsidRPr="008309C2">
        <w:rPr>
          <w:rFonts w:cs="Times New Roman"/>
          <w:szCs w:val="20"/>
        </w:rPr>
        <w:t xml:space="preserve"> on that statement to his or her detriment, the person making the statement cannot go back on it</w:t>
      </w:r>
      <w:r>
        <w:rPr>
          <w:rFonts w:cs="Times New Roman"/>
          <w:szCs w:val="20"/>
        </w:rPr>
        <w:t xml:space="preserve"> </w:t>
      </w:r>
      <w:r w:rsidRPr="008309C2">
        <w:rPr>
          <w:rFonts w:cs="Times New Roman"/>
          <w:szCs w:val="20"/>
        </w:rPr>
        <w:t xml:space="preserve"> (subject to equities: </w:t>
      </w:r>
      <w:r w:rsidRPr="008309C2">
        <w:rPr>
          <w:rFonts w:cs="Times New Roman"/>
          <w:i/>
          <w:szCs w:val="20"/>
        </w:rPr>
        <w:t>D&amp;C Builders</w:t>
      </w:r>
      <w:r w:rsidRPr="008309C2">
        <w:rPr>
          <w:rFonts w:cs="Times New Roman"/>
          <w:szCs w:val="20"/>
        </w:rPr>
        <w:t>).</w:t>
      </w:r>
    </w:p>
    <w:p w14:paraId="798EBD3E" w14:textId="77777777" w:rsidR="00A7250B" w:rsidRDefault="00A7250B" w:rsidP="00C26D6B">
      <w:pPr>
        <w:pStyle w:val="NoSpacing"/>
        <w:numPr>
          <w:ilvl w:val="0"/>
          <w:numId w:val="11"/>
        </w:numPr>
        <w:tabs>
          <w:tab w:val="right" w:leader="dot" w:pos="10080"/>
        </w:tabs>
        <w:ind w:left="993"/>
        <w:rPr>
          <w:rFonts w:cs="Times New Roman"/>
          <w:szCs w:val="20"/>
        </w:rPr>
      </w:pPr>
      <w:r w:rsidRPr="002364A5">
        <w:rPr>
          <w:rFonts w:cs="Times New Roman"/>
          <w:b/>
          <w:szCs w:val="20"/>
        </w:rPr>
        <w:t>suspends</w:t>
      </w:r>
      <w:r>
        <w:rPr>
          <w:rFonts w:cs="Times New Roman"/>
          <w:szCs w:val="20"/>
        </w:rPr>
        <w:t xml:space="preserve"> the rights between parties, makes it so you can’t renege on a promise</w:t>
      </w:r>
    </w:p>
    <w:p w14:paraId="73FEE9AF" w14:textId="77777777" w:rsidR="00A7250B" w:rsidRPr="0074693A" w:rsidRDefault="00A7250B" w:rsidP="00C26D6B">
      <w:pPr>
        <w:pStyle w:val="NoSpacing"/>
        <w:numPr>
          <w:ilvl w:val="0"/>
          <w:numId w:val="11"/>
        </w:numPr>
        <w:tabs>
          <w:tab w:val="right" w:leader="dot" w:pos="10080"/>
        </w:tabs>
        <w:ind w:left="993"/>
        <w:rPr>
          <w:rFonts w:cs="Times New Roman"/>
          <w:szCs w:val="20"/>
        </w:rPr>
      </w:pPr>
      <w:r>
        <w:t xml:space="preserve">The </w:t>
      </w:r>
      <w:r w:rsidRPr="0055024D">
        <w:rPr>
          <w:b/>
          <w:i/>
        </w:rPr>
        <w:t>reliance</w:t>
      </w:r>
      <w:r>
        <w:t xml:space="preserve"> is key. Same role as consideration in contract. When you give the </w:t>
      </w:r>
      <w:r w:rsidRPr="002364A5">
        <w:rPr>
          <w:b/>
        </w:rPr>
        <w:t>actual reliance</w:t>
      </w:r>
      <w:r>
        <w:t>, that is when promissory estoppel kicks in.</w:t>
      </w:r>
    </w:p>
    <w:p w14:paraId="1557C9A6" w14:textId="77777777" w:rsidR="0074693A" w:rsidRPr="00900153" w:rsidRDefault="0074693A" w:rsidP="00C26D6B">
      <w:pPr>
        <w:pStyle w:val="NoSpacing"/>
        <w:numPr>
          <w:ilvl w:val="0"/>
          <w:numId w:val="11"/>
        </w:numPr>
        <w:tabs>
          <w:tab w:val="right" w:leader="dot" w:pos="10080"/>
        </w:tabs>
        <w:ind w:left="993"/>
        <w:rPr>
          <w:rFonts w:cs="Times New Roman"/>
          <w:szCs w:val="20"/>
        </w:rPr>
      </w:pPr>
      <w:r>
        <w:rPr>
          <w:b/>
          <w:i/>
        </w:rPr>
        <w:t xml:space="preserve">Detriment </w:t>
      </w:r>
      <w:r>
        <w:t>– I</w:t>
      </w:r>
      <w:r w:rsidR="00026C67">
        <w:t>f</w:t>
      </w:r>
      <w:r>
        <w:t xml:space="preserve"> the promise is not fulfilled, has the promisee altered their life in such a way that the non-fulfillment will be of a detriment to them?</w:t>
      </w:r>
    </w:p>
    <w:p w14:paraId="63DFAE82" w14:textId="77777777" w:rsidR="00A7250B" w:rsidRDefault="00A7250B" w:rsidP="00C26D6B">
      <w:pPr>
        <w:pStyle w:val="ListParagraph"/>
        <w:numPr>
          <w:ilvl w:val="0"/>
          <w:numId w:val="11"/>
        </w:numPr>
        <w:spacing w:after="200" w:line="276" w:lineRule="auto"/>
        <w:ind w:left="993"/>
      </w:pPr>
      <w:r>
        <w:t xml:space="preserve">Very similar to estoppel by representation in effect. You get the </w:t>
      </w:r>
      <w:r w:rsidRPr="002364A5">
        <w:rPr>
          <w:b/>
        </w:rPr>
        <w:t>full contents of the promise</w:t>
      </w:r>
      <w:r>
        <w:t xml:space="preserve">. </w:t>
      </w:r>
    </w:p>
    <w:p w14:paraId="17369CD4" w14:textId="77777777" w:rsidR="00315C02" w:rsidRDefault="00A7250B" w:rsidP="00C26D6B">
      <w:pPr>
        <w:pStyle w:val="ListParagraph"/>
        <w:numPr>
          <w:ilvl w:val="0"/>
          <w:numId w:val="11"/>
        </w:numPr>
        <w:spacing w:after="200" w:line="276" w:lineRule="auto"/>
        <w:ind w:left="993"/>
      </w:pPr>
      <w:r>
        <w:t xml:space="preserve">Must be a statement about the </w:t>
      </w:r>
      <w:r w:rsidRPr="00A33ABB">
        <w:rPr>
          <w:b/>
        </w:rPr>
        <w:t>future</w:t>
      </w:r>
      <w:r>
        <w:t xml:space="preserve">. It is </w:t>
      </w:r>
      <w:r w:rsidRPr="00A33ABB">
        <w:rPr>
          <w:b/>
          <w:i/>
        </w:rPr>
        <w:t>not about</w:t>
      </w:r>
      <w:r>
        <w:t xml:space="preserve"> </w:t>
      </w:r>
      <w:r w:rsidRPr="00A33ABB">
        <w:rPr>
          <w:b/>
          <w:i/>
        </w:rPr>
        <w:t>fact</w:t>
      </w:r>
      <w:r>
        <w:t>.</w:t>
      </w:r>
    </w:p>
    <w:p w14:paraId="252B1E33" w14:textId="77777777" w:rsidR="00315C02" w:rsidRPr="00315C02" w:rsidRDefault="00315C02" w:rsidP="00315C02">
      <w:pPr>
        <w:spacing w:line="276" w:lineRule="auto"/>
        <w:ind w:left="425"/>
        <w:rPr>
          <w:b/>
        </w:rPr>
      </w:pPr>
      <w:r w:rsidRPr="00315C02">
        <w:rPr>
          <w:b/>
        </w:rPr>
        <w:t>Estoppel requires:</w:t>
      </w:r>
    </w:p>
    <w:p w14:paraId="02325250" w14:textId="77777777" w:rsidR="00315C02" w:rsidRDefault="00315C02" w:rsidP="00C26D6B">
      <w:pPr>
        <w:pStyle w:val="ListParagraph"/>
        <w:numPr>
          <w:ilvl w:val="0"/>
          <w:numId w:val="12"/>
        </w:numPr>
      </w:pPr>
      <w:r>
        <w:t xml:space="preserve"> Must be a </w:t>
      </w:r>
      <w:r w:rsidRPr="00315C02">
        <w:rPr>
          <w:b/>
        </w:rPr>
        <w:t>promise</w:t>
      </w:r>
      <w:r>
        <w:t xml:space="preserve"> intended to </w:t>
      </w:r>
      <w:r w:rsidRPr="00315C02">
        <w:rPr>
          <w:b/>
        </w:rPr>
        <w:t>affect</w:t>
      </w:r>
      <w:r>
        <w:t xml:space="preserve"> legal relations. The promise should be clear and unambiguous.</w:t>
      </w:r>
    </w:p>
    <w:p w14:paraId="5F8C7AFC" w14:textId="77777777" w:rsidR="00315C02" w:rsidRDefault="00315C02" w:rsidP="00C26D6B">
      <w:pPr>
        <w:pStyle w:val="ListParagraph"/>
        <w:numPr>
          <w:ilvl w:val="0"/>
          <w:numId w:val="12"/>
        </w:numPr>
      </w:pPr>
      <w:r>
        <w:t xml:space="preserve"> There must be </w:t>
      </w:r>
      <w:r w:rsidRPr="00315C02">
        <w:rPr>
          <w:b/>
        </w:rPr>
        <w:t>actual reliance</w:t>
      </w:r>
      <w:r>
        <w:t xml:space="preserve"> on the promise</w:t>
      </w:r>
    </w:p>
    <w:p w14:paraId="2B571108" w14:textId="77777777" w:rsidR="00761723" w:rsidRDefault="00315C02" w:rsidP="00C26D6B">
      <w:pPr>
        <w:pStyle w:val="ListParagraph"/>
        <w:numPr>
          <w:ilvl w:val="0"/>
          <w:numId w:val="12"/>
        </w:numPr>
      </w:pPr>
      <w:r>
        <w:t xml:space="preserve"> There had to be some </w:t>
      </w:r>
      <w:r w:rsidRPr="00315C02">
        <w:rPr>
          <w:b/>
        </w:rPr>
        <w:t>detriment</w:t>
      </w:r>
      <w:r>
        <w:t xml:space="preserve"> suffered by the person relying on the statement</w:t>
      </w:r>
    </w:p>
    <w:p w14:paraId="46353793" w14:textId="77777777" w:rsidR="00761723" w:rsidRDefault="00761723" w:rsidP="00761723"/>
    <w:p w14:paraId="02A1C9D0" w14:textId="77777777" w:rsidR="00761723" w:rsidRDefault="00761723" w:rsidP="003C16A7">
      <w:pPr>
        <w:pStyle w:val="Heading4"/>
      </w:pPr>
      <w:bookmarkStart w:id="82" w:name="_Toc448600229"/>
      <w:r>
        <w:t>Central London Property v High Trees House</w:t>
      </w:r>
      <w:r w:rsidR="007E37F3">
        <w:br/>
      </w:r>
      <w:r w:rsidR="007E37F3" w:rsidRPr="007E37F3">
        <w:rPr>
          <w:b/>
          <w:color w:val="FF0000"/>
        </w:rPr>
        <w:t>Beginnings of Promissory Estoppel</w:t>
      </w:r>
      <w:bookmarkEnd w:id="82"/>
    </w:p>
    <w:p w14:paraId="13C7E803"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F</w:t>
      </w:r>
      <w:r>
        <w:t>:</w:t>
      </w:r>
      <w:r w:rsidR="007E37F3">
        <w:t xml:space="preserve"> P was landlord to D. P agreed to accept less than the contractual because of war time conditions (low tenancy). D paid reduced rent 5 years. Then P asked for regular rent + backpayment. P brought action.</w:t>
      </w:r>
    </w:p>
    <w:p w14:paraId="771C7E73"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I</w:t>
      </w:r>
      <w:r>
        <w:t>:</w:t>
      </w:r>
      <w:r w:rsidR="007E37F3">
        <w:t xml:space="preserve"> Can P’s promise to accept less in rent be enforced? (also into the future)</w:t>
      </w:r>
    </w:p>
    <w:p w14:paraId="1B2BFDF0"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A</w:t>
      </w:r>
      <w:r>
        <w:t>:</w:t>
      </w:r>
      <w:r w:rsidR="007E37F3">
        <w:t xml:space="preserve"> </w:t>
      </w:r>
      <w:r w:rsidR="0002697F" w:rsidRPr="0002697F">
        <w:t xml:space="preserve">Promise of reduced rent valid for duration of war – expired once houses were full to capacity </w:t>
      </w:r>
      <w:r w:rsidR="0002697F">
        <w:t>(end of period when equitable to estop)</w:t>
      </w:r>
      <w:r w:rsidR="0002697F" w:rsidRPr="0002697F">
        <w:t xml:space="preserve">– so after this point Ds must pay original full rent. Offers </w:t>
      </w:r>
      <w:r w:rsidR="0002697F" w:rsidRPr="0002697F">
        <w:rPr>
          <w:b/>
          <w:u w:val="single"/>
        </w:rPr>
        <w:t>2 versions</w:t>
      </w:r>
      <w:r w:rsidR="0002697F">
        <w:t xml:space="preserve"> of promissory estoppel. </w:t>
      </w:r>
    </w:p>
    <w:p w14:paraId="01B992EB" w14:textId="77777777" w:rsidR="008F4683" w:rsidRDefault="0002697F" w:rsidP="00761723">
      <w:pPr>
        <w:pBdr>
          <w:top w:val="single" w:sz="4" w:space="1" w:color="auto"/>
          <w:left w:val="single" w:sz="4" w:space="4" w:color="auto"/>
          <w:bottom w:val="single" w:sz="4" w:space="1" w:color="auto"/>
          <w:right w:val="single" w:sz="4" w:space="4" w:color="auto"/>
        </w:pBdr>
        <w:rPr>
          <w:color w:val="FF0000"/>
        </w:rPr>
      </w:pPr>
      <w:r w:rsidRPr="0002697F">
        <w:rPr>
          <w:b/>
          <w:color w:val="FF0000"/>
        </w:rPr>
        <w:t>R: Big version</w:t>
      </w:r>
      <w:r w:rsidRPr="0002697F">
        <w:rPr>
          <w:color w:val="FF0000"/>
        </w:rPr>
        <w:t xml:space="preserve">: A promise intended to be binding, intended to be acted upon and in fact acted upon, is binding so far as its terms properly apply (ie: the conditions that caused the promise to be made still exist). </w:t>
      </w:r>
    </w:p>
    <w:p w14:paraId="4745F3B9" w14:textId="77777777" w:rsidR="00761723" w:rsidRPr="0002697F" w:rsidRDefault="0002697F" w:rsidP="00761723">
      <w:pPr>
        <w:pBdr>
          <w:top w:val="single" w:sz="4" w:space="1" w:color="auto"/>
          <w:left w:val="single" w:sz="4" w:space="4" w:color="auto"/>
          <w:bottom w:val="single" w:sz="4" w:space="1" w:color="auto"/>
          <w:right w:val="single" w:sz="4" w:space="4" w:color="auto"/>
        </w:pBdr>
        <w:rPr>
          <w:color w:val="FF0000"/>
        </w:rPr>
      </w:pPr>
      <w:r w:rsidRPr="0002697F">
        <w:rPr>
          <w:b/>
          <w:color w:val="FF0000"/>
        </w:rPr>
        <w:t>Small version</w:t>
      </w:r>
      <w:r w:rsidRPr="0002697F">
        <w:rPr>
          <w:color w:val="FF0000"/>
        </w:rPr>
        <w:t>: promise to accept smaller sum in discharge of larger sum, if acted upon, is binding notwithstanding absence of consideration – party not allowed in equity to go back on promise.</w:t>
      </w:r>
    </w:p>
    <w:p w14:paraId="61A3DC72" w14:textId="77777777" w:rsidR="00761723" w:rsidRDefault="00761723" w:rsidP="00761723"/>
    <w:p w14:paraId="664CE2E5" w14:textId="77777777" w:rsidR="00761723" w:rsidRDefault="00761723" w:rsidP="00761723"/>
    <w:p w14:paraId="2EA95118" w14:textId="77777777" w:rsidR="00761723" w:rsidRDefault="00761723" w:rsidP="003C16A7">
      <w:pPr>
        <w:pStyle w:val="Heading4"/>
      </w:pPr>
      <w:bookmarkStart w:id="83" w:name="_Toc448600230"/>
      <w:r>
        <w:t>John Burrows v Subsurface Surveys</w:t>
      </w:r>
      <w:bookmarkEnd w:id="83"/>
    </w:p>
    <w:p w14:paraId="3098E0C2"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F</w:t>
      </w:r>
      <w:r>
        <w:t>:</w:t>
      </w:r>
      <w:r w:rsidR="006D6A6B" w:rsidRPr="006D6A6B">
        <w:t xml:space="preserve"> D was consistently late with his payments and final</w:t>
      </w:r>
      <w:r w:rsidR="006D6A6B">
        <w:t>ly P decided execute legal right to sue for whole amount. D claims that because</w:t>
      </w:r>
      <w:r w:rsidR="006D6A6B" w:rsidRPr="006D6A6B">
        <w:t xml:space="preserve"> P has not taken action with regard to late payments in the past –that he can use promissory estoppel as a defence.</w:t>
      </w:r>
    </w:p>
    <w:p w14:paraId="73F3408D"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lastRenderedPageBreak/>
        <w:t>I</w:t>
      </w:r>
      <w:r>
        <w:t>:</w:t>
      </w:r>
      <w:r w:rsidR="006D6A6B">
        <w:t xml:space="preserve"> Is a series of “waivers” of someone’s rights a </w:t>
      </w:r>
      <w:r w:rsidR="006D6A6B">
        <w:rPr>
          <w:i/>
        </w:rPr>
        <w:t>promise</w:t>
      </w:r>
      <w:r w:rsidR="006D6A6B">
        <w:t xml:space="preserve"> which someone can be estopped from going back on?</w:t>
      </w:r>
    </w:p>
    <w:p w14:paraId="56004567"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A</w:t>
      </w:r>
      <w:r>
        <w:t>:</w:t>
      </w:r>
      <w:r w:rsidR="006D6A6B">
        <w:t xml:space="preserve"> Promissory Estoppel can only apply to clear (express) promises, not ones inferred from inaction. P never explicitly waived right to sue – never made any promise to forbear suit.</w:t>
      </w:r>
    </w:p>
    <w:p w14:paraId="637354B6"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C</w:t>
      </w:r>
      <w:r>
        <w:t>:</w:t>
      </w:r>
      <w:r w:rsidR="006D6A6B">
        <w:t xml:space="preserve"> YOU GOTTA PAY</w:t>
      </w:r>
    </w:p>
    <w:p w14:paraId="5A85B138" w14:textId="77777777" w:rsidR="006D6A6B" w:rsidRPr="000229CD" w:rsidRDefault="006D6A6B" w:rsidP="00761723">
      <w:pPr>
        <w:pBdr>
          <w:top w:val="single" w:sz="4" w:space="1" w:color="auto"/>
          <w:left w:val="single" w:sz="4" w:space="4" w:color="auto"/>
          <w:bottom w:val="single" w:sz="4" w:space="1" w:color="auto"/>
          <w:right w:val="single" w:sz="4" w:space="4" w:color="auto"/>
        </w:pBdr>
        <w:rPr>
          <w:color w:val="FF0000"/>
        </w:rPr>
      </w:pPr>
      <w:r w:rsidRPr="000229CD">
        <w:rPr>
          <w:b/>
          <w:color w:val="FF0000"/>
        </w:rPr>
        <w:t>R:</w:t>
      </w:r>
      <w:r w:rsidRPr="000229CD">
        <w:rPr>
          <w:color w:val="FF0000"/>
        </w:rPr>
        <w:t xml:space="preserve"> </w:t>
      </w:r>
      <w:r w:rsidR="000229CD" w:rsidRPr="000229CD">
        <w:rPr>
          <w:color w:val="FF0000"/>
        </w:rPr>
        <w:t>W</w:t>
      </w:r>
      <w:r w:rsidRPr="000229CD">
        <w:rPr>
          <w:color w:val="FF0000"/>
        </w:rPr>
        <w:t>a</w:t>
      </w:r>
      <w:r w:rsidR="000229CD" w:rsidRPr="000229CD">
        <w:rPr>
          <w:color w:val="FF0000"/>
        </w:rPr>
        <w:t>i</w:t>
      </w:r>
      <w:r w:rsidRPr="000229CD">
        <w:rPr>
          <w:color w:val="FF0000"/>
        </w:rPr>
        <w:t>ving the rights in the past does not constitute a promise to wa</w:t>
      </w:r>
      <w:r w:rsidR="000229CD" w:rsidRPr="000229CD">
        <w:rPr>
          <w:color w:val="FF0000"/>
        </w:rPr>
        <w:t>i</w:t>
      </w:r>
      <w:r w:rsidRPr="000229CD">
        <w:rPr>
          <w:color w:val="FF0000"/>
        </w:rPr>
        <w:t>ve rights in the future (choosing to wave rights and promising to wave rights are different) </w:t>
      </w:r>
    </w:p>
    <w:p w14:paraId="55EC88C9" w14:textId="77777777" w:rsidR="00761723" w:rsidRDefault="00761723" w:rsidP="00761723"/>
    <w:p w14:paraId="6E485FE2" w14:textId="77777777" w:rsidR="006D6A6B" w:rsidRDefault="006D6A6B" w:rsidP="003C16A7">
      <w:pPr>
        <w:pStyle w:val="Heading4"/>
      </w:pPr>
      <w:bookmarkStart w:id="84" w:name="_Toc448600231"/>
      <w:r>
        <w:t>D&amp;C Builder v Rees</w:t>
      </w:r>
      <w:bookmarkEnd w:id="84"/>
    </w:p>
    <w:p w14:paraId="69934B46" w14:textId="77777777" w:rsidR="006D6A6B" w:rsidRDefault="006D6A6B" w:rsidP="006D6A6B">
      <w:pPr>
        <w:pBdr>
          <w:top w:val="single" w:sz="4" w:space="1" w:color="auto"/>
          <w:left w:val="single" w:sz="4" w:space="4" w:color="auto"/>
          <w:bottom w:val="single" w:sz="4" w:space="1" w:color="auto"/>
          <w:right w:val="single" w:sz="4" w:space="4" w:color="auto"/>
        </w:pBdr>
      </w:pPr>
      <w:r w:rsidRPr="00F06001">
        <w:rPr>
          <w:b/>
        </w:rPr>
        <w:t>F</w:t>
      </w:r>
      <w:r>
        <w:t>:</w:t>
      </w:r>
      <w:r w:rsidR="000229CD">
        <w:t xml:space="preserve"> </w:t>
      </w:r>
      <w:r w:rsidR="000229CD" w:rsidRPr="000229CD">
        <w:t>The P reluctantly accepte</w:t>
      </w:r>
      <w:r w:rsidR="000229CD">
        <w:t xml:space="preserve">d a smaller amount for reno work </w:t>
      </w:r>
      <w:r w:rsidR="000229CD" w:rsidRPr="000229CD">
        <w:t xml:space="preserve">than was owed because he needed money and the D knew this and used it against him (crazy wife who was like “take this money or take nothing!” and </w:t>
      </w:r>
      <w:r w:rsidR="000229CD">
        <w:t>t</w:t>
      </w:r>
      <w:r w:rsidR="000229CD" w:rsidRPr="000229CD">
        <w:t>he</w:t>
      </w:r>
      <w:r w:rsidR="000229CD">
        <w:t>y were poor so they</w:t>
      </w:r>
      <w:r w:rsidR="000229CD" w:rsidRPr="000229CD">
        <w:t xml:space="preserve"> took the lesser amount)</w:t>
      </w:r>
      <w:r w:rsidR="000229CD">
        <w:t>. P sued for full amount.</w:t>
      </w:r>
    </w:p>
    <w:p w14:paraId="52BBA51B" w14:textId="77777777" w:rsidR="006D6A6B" w:rsidRDefault="006D6A6B" w:rsidP="006D6A6B">
      <w:pPr>
        <w:pBdr>
          <w:top w:val="single" w:sz="4" w:space="1" w:color="auto"/>
          <w:left w:val="single" w:sz="4" w:space="4" w:color="auto"/>
          <w:bottom w:val="single" w:sz="4" w:space="1" w:color="auto"/>
          <w:right w:val="single" w:sz="4" w:space="4" w:color="auto"/>
        </w:pBdr>
      </w:pPr>
      <w:r w:rsidRPr="00F06001">
        <w:rPr>
          <w:b/>
        </w:rPr>
        <w:t>I</w:t>
      </w:r>
      <w:r>
        <w:t>:</w:t>
      </w:r>
      <w:r w:rsidR="000229CD">
        <w:t xml:space="preserve"> Can estoppel be used to enforce a promise made under inequitable circumstances?</w:t>
      </w:r>
    </w:p>
    <w:p w14:paraId="03B9CD23" w14:textId="77777777" w:rsidR="000229CD" w:rsidRDefault="000229CD" w:rsidP="006D6A6B">
      <w:pPr>
        <w:pBdr>
          <w:top w:val="single" w:sz="4" w:space="1" w:color="auto"/>
          <w:left w:val="single" w:sz="4" w:space="4" w:color="auto"/>
          <w:bottom w:val="single" w:sz="4" w:space="1" w:color="auto"/>
          <w:right w:val="single" w:sz="4" w:space="4" w:color="auto"/>
        </w:pBdr>
      </w:pPr>
      <w:r w:rsidRPr="000229CD">
        <w:rPr>
          <w:b/>
        </w:rPr>
        <w:t>A</w:t>
      </w:r>
      <w:r>
        <w:t>: where there is a true accord you can’t go back on it, but when there no true accord there can be satisfaction.</w:t>
      </w:r>
    </w:p>
    <w:p w14:paraId="09FF6068" w14:textId="77777777" w:rsidR="006D6A6B" w:rsidRPr="000229CD" w:rsidRDefault="000229CD" w:rsidP="006D6A6B">
      <w:pPr>
        <w:pBdr>
          <w:top w:val="single" w:sz="4" w:space="1" w:color="auto"/>
          <w:left w:val="single" w:sz="4" w:space="4" w:color="auto"/>
          <w:bottom w:val="single" w:sz="4" w:space="1" w:color="auto"/>
          <w:right w:val="single" w:sz="4" w:space="4" w:color="auto"/>
        </w:pBdr>
        <w:rPr>
          <w:color w:val="FF0000"/>
        </w:rPr>
      </w:pPr>
      <w:r w:rsidRPr="000229CD">
        <w:rPr>
          <w:b/>
          <w:color w:val="FF0000"/>
        </w:rPr>
        <w:t>R</w:t>
      </w:r>
      <w:r w:rsidR="006D6A6B" w:rsidRPr="000229CD">
        <w:rPr>
          <w:color w:val="FF0000"/>
        </w:rPr>
        <w:t>:</w:t>
      </w:r>
      <w:r w:rsidRPr="000229CD">
        <w:rPr>
          <w:color w:val="FF0000"/>
        </w:rPr>
        <w:t xml:space="preserve"> Qualification on Central London Property Trust = the creditor is barred from his legal rights only when it would be inequitable for him to insist on them but he is not bound unless there is a true accord between them.</w:t>
      </w:r>
    </w:p>
    <w:p w14:paraId="25221B19" w14:textId="77777777" w:rsidR="006D6A6B" w:rsidRDefault="006D6A6B" w:rsidP="00761723"/>
    <w:p w14:paraId="28765318" w14:textId="77777777" w:rsidR="00761723" w:rsidRDefault="00761723" w:rsidP="00761723"/>
    <w:p w14:paraId="5E5E7E5B" w14:textId="77777777" w:rsidR="00761723" w:rsidRDefault="00761723" w:rsidP="003C16A7">
      <w:pPr>
        <w:pStyle w:val="Heading4"/>
      </w:pPr>
      <w:bookmarkStart w:id="85" w:name="_Toc448600232"/>
      <w:r>
        <w:t>Combe v Combe</w:t>
      </w:r>
      <w:bookmarkEnd w:id="85"/>
    </w:p>
    <w:p w14:paraId="6A226390" w14:textId="77777777" w:rsidR="00761723" w:rsidRDefault="00761723" w:rsidP="0077100B">
      <w:pPr>
        <w:pBdr>
          <w:top w:val="single" w:sz="4" w:space="1" w:color="auto"/>
          <w:left w:val="single" w:sz="4" w:space="4" w:color="auto"/>
          <w:bottom w:val="single" w:sz="4" w:space="1" w:color="auto"/>
          <w:right w:val="single" w:sz="4" w:space="4" w:color="auto"/>
        </w:pBdr>
      </w:pPr>
      <w:r w:rsidRPr="00F06001">
        <w:rPr>
          <w:b/>
        </w:rPr>
        <w:t>F</w:t>
      </w:r>
      <w:r>
        <w:t>:</w:t>
      </w:r>
      <w:r w:rsidR="0077100B">
        <w:t xml:space="preserve"> The D and P were divorced – the husband agreed to pay the wife 100</w:t>
      </w:r>
      <w:r w:rsidR="0077100B" w:rsidRPr="0077100B">
        <w:rPr>
          <w:i/>
        </w:rPr>
        <w:t>l</w:t>
      </w:r>
      <w:r w:rsidR="0077100B">
        <w:t xml:space="preserve"> per year, he never did. 7 years later the wife wants the money (there was no pre-existing relationship involving payments).</w:t>
      </w:r>
    </w:p>
    <w:p w14:paraId="44528AD7"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I</w:t>
      </w:r>
      <w:r>
        <w:t>:</w:t>
      </w:r>
      <w:r w:rsidR="0077100B">
        <w:t xml:space="preserve"> Is the husband’s promise to pay enforceable? </w:t>
      </w:r>
    </w:p>
    <w:p w14:paraId="2DA539CA" w14:textId="77777777" w:rsidR="00761723" w:rsidRDefault="00761723" w:rsidP="00761723">
      <w:pPr>
        <w:pBdr>
          <w:top w:val="single" w:sz="4" w:space="1" w:color="auto"/>
          <w:left w:val="single" w:sz="4" w:space="4" w:color="auto"/>
          <w:bottom w:val="single" w:sz="4" w:space="1" w:color="auto"/>
          <w:right w:val="single" w:sz="4" w:space="4" w:color="auto"/>
        </w:pBdr>
      </w:pPr>
      <w:r>
        <w:rPr>
          <w:b/>
        </w:rPr>
        <w:t>L</w:t>
      </w:r>
      <w:r>
        <w:t>:</w:t>
      </w:r>
      <w:r w:rsidR="0077100B">
        <w:t xml:space="preserve"> </w:t>
      </w:r>
      <w:r w:rsidR="0077100B" w:rsidRPr="0077100B">
        <w:rPr>
          <w:i/>
        </w:rPr>
        <w:t>High Trees</w:t>
      </w:r>
    </w:p>
    <w:p w14:paraId="36A6D280" w14:textId="77777777" w:rsidR="00761723" w:rsidRDefault="00761723" w:rsidP="00761723">
      <w:pPr>
        <w:pBdr>
          <w:top w:val="single" w:sz="4" w:space="1" w:color="auto"/>
          <w:left w:val="single" w:sz="4" w:space="4" w:color="auto"/>
          <w:bottom w:val="single" w:sz="4" w:space="1" w:color="auto"/>
          <w:right w:val="single" w:sz="4" w:space="4" w:color="auto"/>
        </w:pBdr>
      </w:pPr>
      <w:r w:rsidRPr="00F06001">
        <w:rPr>
          <w:b/>
        </w:rPr>
        <w:t>A</w:t>
      </w:r>
      <w:r>
        <w:t>:</w:t>
      </w:r>
      <w:r w:rsidR="0077100B">
        <w:t xml:space="preserve"> Denning reasoned that </w:t>
      </w:r>
      <w:r w:rsidR="0077100B" w:rsidRPr="0077100B">
        <w:rPr>
          <w:i/>
          <w:color w:val="FF0000"/>
        </w:rPr>
        <w:t>High Trees</w:t>
      </w:r>
      <w:r w:rsidR="0077100B">
        <w:t xml:space="preserve"> cannot apply b/c principle does not create a new cause of action where one did not exist before. Can only be used as a shield against someone enforcing K where it would be unjust to allow enforcement given circumstances. </w:t>
      </w:r>
      <w:r w:rsidR="00522FEF">
        <w:t xml:space="preserve">Estoppel can be used, however, as part of action where parties intended to affect legal relations and on party acted on a promise to their detriment. </w:t>
      </w:r>
    </w:p>
    <w:p w14:paraId="38E6435B" w14:textId="77777777" w:rsidR="00761723" w:rsidRPr="00522FEF" w:rsidRDefault="00522FEF" w:rsidP="00761723">
      <w:pPr>
        <w:pBdr>
          <w:top w:val="single" w:sz="4" w:space="1" w:color="auto"/>
          <w:left w:val="single" w:sz="4" w:space="4" w:color="auto"/>
          <w:bottom w:val="single" w:sz="4" w:space="1" w:color="auto"/>
          <w:right w:val="single" w:sz="4" w:space="4" w:color="auto"/>
        </w:pBdr>
        <w:rPr>
          <w:color w:val="FF0000"/>
        </w:rPr>
      </w:pPr>
      <w:r w:rsidRPr="00522FEF">
        <w:rPr>
          <w:b/>
          <w:color w:val="FF0000"/>
        </w:rPr>
        <w:t xml:space="preserve">R: Estoppel is a shield not a sword—can be part of cause of action but never the whole cause of action (e.g., to modify existing legal relations but not to create a relationship). </w:t>
      </w:r>
    </w:p>
    <w:p w14:paraId="74B2BF24" w14:textId="77777777" w:rsidR="00761723" w:rsidRPr="00761723" w:rsidRDefault="00761723" w:rsidP="00761723"/>
    <w:p w14:paraId="085BB40E" w14:textId="77777777" w:rsidR="00761723" w:rsidRPr="007F25BC" w:rsidRDefault="00D7494F" w:rsidP="003C16A7">
      <w:pPr>
        <w:pStyle w:val="Heading4"/>
      </w:pPr>
      <w:bookmarkStart w:id="86" w:name="_Toc448600233"/>
      <w:r>
        <w:t>Waltons Stores v Maher</w:t>
      </w:r>
      <w:r w:rsidR="007F25BC">
        <w:t xml:space="preserve"> </w:t>
      </w:r>
      <w:r w:rsidR="007F25BC" w:rsidRPr="007F25BC">
        <w:t>(Note: Persuasive in C</w:t>
      </w:r>
      <w:r w:rsidR="007F25BC">
        <w:t>anada, not binding)</w:t>
      </w:r>
      <w:bookmarkEnd w:id="86"/>
    </w:p>
    <w:p w14:paraId="411726D2" w14:textId="77777777" w:rsidR="00D7494F" w:rsidRDefault="00D7494F" w:rsidP="007F25BC">
      <w:pPr>
        <w:pBdr>
          <w:top w:val="single" w:sz="4" w:space="1" w:color="auto"/>
          <w:left w:val="single" w:sz="4" w:space="4" w:color="auto"/>
          <w:bottom w:val="single" w:sz="4" w:space="1" w:color="auto"/>
          <w:right w:val="single" w:sz="4" w:space="4" w:color="auto"/>
        </w:pBdr>
      </w:pPr>
      <w:r w:rsidRPr="00F06001">
        <w:rPr>
          <w:b/>
        </w:rPr>
        <w:t>F</w:t>
      </w:r>
      <w:r>
        <w:t>:</w:t>
      </w:r>
      <w:r w:rsidR="007F25BC">
        <w:t xml:space="preserve"> </w:t>
      </w:r>
      <w:r w:rsidR="000B3392">
        <w:t xml:space="preserve">Waltons (appellant) and Mahers (respondent) negotiating for a lease of land owned by R. A proposed demolition of exiting building and construction of new one. Target date for opening store created sense of urgency, verbal agreement between parties to amend terms of lease. </w:t>
      </w:r>
      <w:r w:rsidR="007F25BC">
        <w:t>Demolition of the building started and there was no objection by Waltons. Waltons now claims there was no intention to proceed.</w:t>
      </w:r>
    </w:p>
    <w:p w14:paraId="303926CC" w14:textId="77777777" w:rsidR="00D7494F" w:rsidRDefault="00D7494F" w:rsidP="00D7494F">
      <w:pPr>
        <w:pBdr>
          <w:top w:val="single" w:sz="4" w:space="1" w:color="auto"/>
          <w:left w:val="single" w:sz="4" w:space="4" w:color="auto"/>
          <w:bottom w:val="single" w:sz="4" w:space="1" w:color="auto"/>
          <w:right w:val="single" w:sz="4" w:space="4" w:color="auto"/>
        </w:pBdr>
      </w:pPr>
      <w:r w:rsidRPr="00F06001">
        <w:rPr>
          <w:b/>
        </w:rPr>
        <w:t>I</w:t>
      </w:r>
      <w:r>
        <w:t>:</w:t>
      </w:r>
      <w:r w:rsidR="000B3392">
        <w:t xml:space="preserve"> Can Walton’s be estopped from denying a K when they had no intention of </w:t>
      </w:r>
      <w:r w:rsidR="004A2BC0">
        <w:t xml:space="preserve">signing the lease, but allowed Maher to proceed anyways without objection? </w:t>
      </w:r>
      <w:r w:rsidR="000B3392">
        <w:t xml:space="preserve">  </w:t>
      </w:r>
    </w:p>
    <w:p w14:paraId="1B923827" w14:textId="77777777" w:rsidR="00D7494F" w:rsidRDefault="00D7494F" w:rsidP="00D7494F">
      <w:pPr>
        <w:pBdr>
          <w:top w:val="single" w:sz="4" w:space="1" w:color="auto"/>
          <w:left w:val="single" w:sz="4" w:space="4" w:color="auto"/>
          <w:bottom w:val="single" w:sz="4" w:space="1" w:color="auto"/>
          <w:right w:val="single" w:sz="4" w:space="4" w:color="auto"/>
        </w:pBdr>
      </w:pPr>
      <w:r w:rsidRPr="00F06001">
        <w:rPr>
          <w:b/>
        </w:rPr>
        <w:t>A</w:t>
      </w:r>
      <w:r>
        <w:t>:</w:t>
      </w:r>
      <w:r w:rsidR="004A2BC0">
        <w:t xml:space="preserve"> Case suggests that promissory estoppel may be used as a sword, but only where the outcome of not using it would be unconscionable (this requirement means unlikely to undermine </w:t>
      </w:r>
      <w:r w:rsidR="004A2BC0" w:rsidRPr="004A2BC0">
        <w:rPr>
          <w:i/>
          <w:color w:val="FF0000"/>
        </w:rPr>
        <w:t>Gilbert</w:t>
      </w:r>
      <w:r w:rsidR="004A2BC0">
        <w:t xml:space="preserve">). Also suggests hat there need not be a pre-exisitng relationship to use promissory estoppel—that estoppel can be used to create the legal relationship. In this case court used combo of promissory/proprietary estoppel together to create K. </w:t>
      </w:r>
    </w:p>
    <w:p w14:paraId="5380F40D" w14:textId="77777777" w:rsidR="00D7494F" w:rsidRPr="004A2BC0" w:rsidRDefault="004A2BC0" w:rsidP="00D7494F">
      <w:pPr>
        <w:pBdr>
          <w:top w:val="single" w:sz="4" w:space="1" w:color="auto"/>
          <w:left w:val="single" w:sz="4" w:space="4" w:color="auto"/>
          <w:bottom w:val="single" w:sz="4" w:space="1" w:color="auto"/>
          <w:right w:val="single" w:sz="4" w:space="4" w:color="auto"/>
        </w:pBdr>
        <w:rPr>
          <w:color w:val="FF0000"/>
        </w:rPr>
      </w:pPr>
      <w:r w:rsidRPr="004A2BC0">
        <w:rPr>
          <w:b/>
          <w:color w:val="FF0000"/>
        </w:rPr>
        <w:t xml:space="preserve">R: Promissory estoppel may be used as a sword where the alternative outcome would be unconscionable; </w:t>
      </w:r>
      <w:r w:rsidRPr="004A2BC0">
        <w:rPr>
          <w:b/>
          <w:i/>
          <w:color w:val="FF0000"/>
        </w:rPr>
        <w:t>may</w:t>
      </w:r>
      <w:r w:rsidRPr="004A2BC0">
        <w:rPr>
          <w:b/>
          <w:color w:val="FF0000"/>
        </w:rPr>
        <w:t xml:space="preserve"> be used to create legal relations  (force K). </w:t>
      </w:r>
    </w:p>
    <w:p w14:paraId="151F864B" w14:textId="77777777" w:rsidR="00D7494F" w:rsidRDefault="00D7494F" w:rsidP="00D7494F">
      <w:pPr>
        <w:rPr>
          <w:b/>
        </w:rPr>
      </w:pPr>
    </w:p>
    <w:p w14:paraId="756FB07A" w14:textId="77777777" w:rsidR="004A2BC0" w:rsidRPr="004A2BC0" w:rsidRDefault="004A2BC0" w:rsidP="004A2BC0">
      <w:r w:rsidRPr="004A2BC0">
        <w:t xml:space="preserve">Benefits of Waltons: encourages keeping one’s word. Might benefit weaker parties, since unconscionability is built into the consideration. </w:t>
      </w:r>
    </w:p>
    <w:p w14:paraId="58D2323A" w14:textId="77777777" w:rsidR="004A2BC0" w:rsidRPr="004A2BC0" w:rsidRDefault="004A2BC0" w:rsidP="004A2BC0"/>
    <w:p w14:paraId="12DDC94B" w14:textId="77777777" w:rsidR="004A2BC0" w:rsidRPr="004A2BC0" w:rsidRDefault="004A2BC0" w:rsidP="004A2BC0">
      <w:r w:rsidRPr="004A2BC0">
        <w:t>Criticisms: increases litigation; uncertainty in what promises are enforced, when are relationships created; the distinctions in equitable doctrines gives the law flexibility.</w:t>
      </w:r>
    </w:p>
    <w:p w14:paraId="617FFD23" w14:textId="77777777" w:rsidR="004A2BC0" w:rsidRPr="004A2BC0" w:rsidRDefault="004A2BC0" w:rsidP="00D7494F">
      <w:pPr>
        <w:rPr>
          <w:b/>
        </w:rPr>
      </w:pPr>
    </w:p>
    <w:p w14:paraId="061F1F14" w14:textId="77777777" w:rsidR="00D7494F" w:rsidRDefault="00D7494F" w:rsidP="003C16A7">
      <w:pPr>
        <w:pStyle w:val="Heading4"/>
      </w:pPr>
      <w:bookmarkStart w:id="87" w:name="_Toc448600234"/>
      <w:r>
        <w:t>M(N) v A(AT)</w:t>
      </w:r>
      <w:bookmarkEnd w:id="87"/>
    </w:p>
    <w:p w14:paraId="72F8034D" w14:textId="77777777" w:rsidR="00D7494F" w:rsidRDefault="00D7494F" w:rsidP="004A2BC0">
      <w:pPr>
        <w:pBdr>
          <w:top w:val="single" w:sz="4" w:space="1" w:color="auto"/>
          <w:left w:val="single" w:sz="4" w:space="4" w:color="auto"/>
          <w:bottom w:val="single" w:sz="4" w:space="1" w:color="auto"/>
          <w:right w:val="single" w:sz="4" w:space="4" w:color="auto"/>
        </w:pBdr>
      </w:pPr>
      <w:r w:rsidRPr="00F06001">
        <w:rPr>
          <w:b/>
        </w:rPr>
        <w:t>F</w:t>
      </w:r>
      <w:r>
        <w:t>:</w:t>
      </w:r>
      <w:r w:rsidR="004A2BC0">
        <w:t xml:space="preserve"> Mr. M promised to pay the outstanding balance on Ms. A’s mortgage if Ms. A moved to Canada to live with him and get married. Mr. M did loan her $100,000 on a promissory note, which she used for her mortgage. They broke up. Ms. A claims that through promissory estoppel she is entitled, as minimum equity, to not have to pay back the loan.</w:t>
      </w:r>
    </w:p>
    <w:p w14:paraId="2FA3944A" w14:textId="77777777" w:rsidR="00D7494F" w:rsidRDefault="00D7494F" w:rsidP="00D7494F">
      <w:pPr>
        <w:pBdr>
          <w:top w:val="single" w:sz="4" w:space="1" w:color="auto"/>
          <w:left w:val="single" w:sz="4" w:space="4" w:color="auto"/>
          <w:bottom w:val="single" w:sz="4" w:space="1" w:color="auto"/>
          <w:right w:val="single" w:sz="4" w:space="4" w:color="auto"/>
        </w:pBdr>
      </w:pPr>
      <w:r w:rsidRPr="00F06001">
        <w:rPr>
          <w:b/>
        </w:rPr>
        <w:t>I</w:t>
      </w:r>
      <w:r>
        <w:t>:</w:t>
      </w:r>
      <w:r w:rsidR="004A2BC0">
        <w:t xml:space="preserve"> Can Mr. M’s promise be enforced?</w:t>
      </w:r>
    </w:p>
    <w:p w14:paraId="317CA357" w14:textId="77777777" w:rsidR="00D7494F" w:rsidRDefault="00D7494F" w:rsidP="004A2BC0">
      <w:pPr>
        <w:pBdr>
          <w:top w:val="single" w:sz="4" w:space="1" w:color="auto"/>
          <w:left w:val="single" w:sz="4" w:space="4" w:color="auto"/>
          <w:bottom w:val="single" w:sz="4" w:space="1" w:color="auto"/>
          <w:right w:val="single" w:sz="4" w:space="4" w:color="auto"/>
        </w:pBdr>
      </w:pPr>
      <w:r w:rsidRPr="00F06001">
        <w:rPr>
          <w:b/>
        </w:rPr>
        <w:t>A</w:t>
      </w:r>
      <w:r>
        <w:t>:</w:t>
      </w:r>
      <w:r w:rsidR="004A2BC0">
        <w:t xml:space="preserve"> Test for the enforcement of a promise: did the parties intend to affect legal relations? A necessary element of promissory estoppels is the promisee’s expectation or assumption of a legal relationship. Answer here is no, court finds the mortgage promise was not intended to be binding. These types of promises made in the context of a relationship are at the parties’ own risk. If Mr. M had to pay her mortgage by law then she would be legally obligated to stay with him.</w:t>
      </w:r>
    </w:p>
    <w:p w14:paraId="15930CE3" w14:textId="77777777" w:rsidR="00D7494F" w:rsidRPr="00761302" w:rsidRDefault="004A2BC0" w:rsidP="00D7494F">
      <w:pPr>
        <w:pBdr>
          <w:top w:val="single" w:sz="4" w:space="1" w:color="auto"/>
          <w:left w:val="single" w:sz="4" w:space="4" w:color="auto"/>
          <w:bottom w:val="single" w:sz="4" w:space="1" w:color="auto"/>
          <w:right w:val="single" w:sz="4" w:space="4" w:color="auto"/>
        </w:pBdr>
        <w:rPr>
          <w:color w:val="FF0000"/>
        </w:rPr>
      </w:pPr>
      <w:r w:rsidRPr="00761302">
        <w:rPr>
          <w:b/>
          <w:color w:val="FF0000"/>
        </w:rPr>
        <w:t xml:space="preserve">Ratio: </w:t>
      </w:r>
      <w:r w:rsidR="00761302" w:rsidRPr="00761302">
        <w:rPr>
          <w:b/>
          <w:color w:val="FF0000"/>
        </w:rPr>
        <w:t xml:space="preserve">If parties did not intend to create legal relations, and failure to keep promise is not unconscionable, promise cannot be enforced using estoppel. Note: this case indicates a less generous approach to estoppel than that taken in Waltons. </w:t>
      </w:r>
    </w:p>
    <w:p w14:paraId="4562107E" w14:textId="77777777" w:rsidR="00D7494F" w:rsidRDefault="00D7494F" w:rsidP="00D7494F"/>
    <w:p w14:paraId="5E1F9C2C" w14:textId="77777777" w:rsidR="00D7494F" w:rsidRDefault="00D7494F" w:rsidP="00D7494F"/>
    <w:p w14:paraId="7DB71B1F" w14:textId="77777777" w:rsidR="00D7494F" w:rsidRDefault="00D7494F" w:rsidP="0077734F">
      <w:pPr>
        <w:pStyle w:val="Heading1"/>
        <w:numPr>
          <w:ilvl w:val="0"/>
          <w:numId w:val="1"/>
        </w:numPr>
      </w:pPr>
      <w:bookmarkStart w:id="88" w:name="_Toc448600235"/>
      <w:r>
        <w:t>Enforcement by and against whom – privity</w:t>
      </w:r>
      <w:bookmarkEnd w:id="88"/>
    </w:p>
    <w:p w14:paraId="74987DFA" w14:textId="77777777" w:rsidR="00D7494F" w:rsidRDefault="00D7494F" w:rsidP="00D7494F"/>
    <w:p w14:paraId="1925DAA1" w14:textId="77777777" w:rsidR="00D7494F" w:rsidRDefault="00D7494F" w:rsidP="00D665D6">
      <w:pPr>
        <w:pStyle w:val="Heading2"/>
      </w:pPr>
      <w:bookmarkStart w:id="89" w:name="_Toc448600236"/>
      <w:r>
        <w:t>1. Third- Party Beneficiaries</w:t>
      </w:r>
      <w:bookmarkEnd w:id="89"/>
    </w:p>
    <w:p w14:paraId="5C41213D" w14:textId="77777777" w:rsidR="00D7494F" w:rsidRDefault="00D7494F" w:rsidP="00D7494F"/>
    <w:p w14:paraId="49A4F754" w14:textId="77777777" w:rsidR="00761302" w:rsidRDefault="00761302" w:rsidP="00761302">
      <w:r w:rsidRPr="00761302">
        <w:rPr>
          <w:b/>
        </w:rPr>
        <w:t>Privity:</w:t>
      </w:r>
      <w:r>
        <w:t xml:space="preserve"> </w:t>
      </w:r>
      <w:r w:rsidRPr="005D2C21">
        <w:t xml:space="preserve">Who the parties are = who is privy to K. Only party to a K can enforce it or be sued under it. Person outside the K has usually given no consideration, but privity operates independently of consideration. </w:t>
      </w:r>
    </w:p>
    <w:p w14:paraId="58B12702" w14:textId="77777777" w:rsidR="00761302" w:rsidRDefault="00761302" w:rsidP="00761302"/>
    <w:p w14:paraId="1F325B3C" w14:textId="77777777" w:rsidR="00761302" w:rsidRPr="00761302" w:rsidRDefault="00761302" w:rsidP="00761302">
      <w:pPr>
        <w:rPr>
          <w:color w:val="FF0000"/>
        </w:rPr>
      </w:pPr>
      <w:r w:rsidRPr="005D2C21">
        <w:rPr>
          <w:b/>
        </w:rPr>
        <w:t>Horizontal privity</w:t>
      </w:r>
      <w:r w:rsidRPr="005D2C21">
        <w:t xml:space="preserve">: When party A enters into K w/ B for something that benefits A and C. A can only sue for damages that A has suffered, and sometimes for specific performance. Tends to be domestic/social situations e.g. </w:t>
      </w:r>
      <w:r w:rsidRPr="00761302">
        <w:rPr>
          <w:i/>
          <w:color w:val="FF0000"/>
        </w:rPr>
        <w:t>Tweddle</w:t>
      </w:r>
      <w:r w:rsidRPr="00761302">
        <w:rPr>
          <w:color w:val="FF0000"/>
        </w:rPr>
        <w:t xml:space="preserve"> </w:t>
      </w:r>
    </w:p>
    <w:p w14:paraId="69E2C8AA" w14:textId="77777777" w:rsidR="00761302" w:rsidRPr="005D2C21" w:rsidRDefault="00761302" w:rsidP="00761302"/>
    <w:p w14:paraId="3C39009E" w14:textId="77777777" w:rsidR="00761302" w:rsidRPr="005D2C21" w:rsidRDefault="00761302" w:rsidP="00761302">
      <w:r w:rsidRPr="005D2C21">
        <w:rPr>
          <w:b/>
        </w:rPr>
        <w:t xml:space="preserve">Vertical privity: </w:t>
      </w:r>
      <w:r w:rsidRPr="005D2C21">
        <w:t xml:space="preserve">Chain of Ks – each person has K w/ person above and below him in chain, but no Ks w/ other people in chain. Often commercial/supply chain situations e.g. </w:t>
      </w:r>
      <w:r w:rsidRPr="00761302">
        <w:rPr>
          <w:i/>
          <w:color w:val="FF0000"/>
        </w:rPr>
        <w:t>Dunlop</w:t>
      </w:r>
      <w:r w:rsidRPr="00761302">
        <w:rPr>
          <w:color w:val="FF0000"/>
        </w:rPr>
        <w:t xml:space="preserve"> </w:t>
      </w:r>
    </w:p>
    <w:p w14:paraId="71D98596" w14:textId="77777777" w:rsidR="00761302" w:rsidRPr="00761302" w:rsidRDefault="00761302" w:rsidP="00D7494F">
      <w:pPr>
        <w:rPr>
          <w:b/>
        </w:rPr>
      </w:pPr>
    </w:p>
    <w:p w14:paraId="40E6C3AD" w14:textId="77777777" w:rsidR="00761302" w:rsidRPr="00761302" w:rsidRDefault="00761302" w:rsidP="00D7494F">
      <w:pPr>
        <w:rPr>
          <w:b/>
        </w:rPr>
      </w:pPr>
      <w:r w:rsidRPr="00761302">
        <w:rPr>
          <w:b/>
        </w:rPr>
        <w:t>Can 3</w:t>
      </w:r>
      <w:r w:rsidRPr="00761302">
        <w:rPr>
          <w:b/>
          <w:vertAlign w:val="superscript"/>
        </w:rPr>
        <w:t>rd</w:t>
      </w:r>
      <w:r w:rsidRPr="00761302">
        <w:rPr>
          <w:b/>
        </w:rPr>
        <w:t xml:space="preserve"> party beneficiaries sue or be sued? </w:t>
      </w:r>
    </w:p>
    <w:p w14:paraId="6FEDAB2C" w14:textId="77777777" w:rsidR="00761302" w:rsidRPr="005D2C21" w:rsidRDefault="00761302" w:rsidP="00C26D6B">
      <w:pPr>
        <w:pStyle w:val="ListParagraph"/>
        <w:numPr>
          <w:ilvl w:val="0"/>
          <w:numId w:val="13"/>
        </w:numPr>
      </w:pPr>
      <w:r w:rsidRPr="005D2C21">
        <w:t xml:space="preserve">Third parties to a K do not derive any rights from that agreement nor are they subject to any burdens imposed by it </w:t>
      </w:r>
      <w:r w:rsidRPr="00761302">
        <w:rPr>
          <w:color w:val="FF0000"/>
        </w:rPr>
        <w:t>(</w:t>
      </w:r>
      <w:r w:rsidRPr="00761302">
        <w:rPr>
          <w:i/>
          <w:color w:val="FF0000"/>
        </w:rPr>
        <w:t>Tweddle</w:t>
      </w:r>
      <w:r w:rsidRPr="00761302">
        <w:rPr>
          <w:color w:val="FF0000"/>
        </w:rPr>
        <w:t>)</w:t>
      </w:r>
      <w:r w:rsidRPr="005D2C21">
        <w:t xml:space="preserve"> </w:t>
      </w:r>
    </w:p>
    <w:p w14:paraId="0BCCA356" w14:textId="77777777" w:rsidR="00761302" w:rsidRPr="005D2C21" w:rsidRDefault="00761302" w:rsidP="00C26D6B">
      <w:pPr>
        <w:pStyle w:val="ListParagraph"/>
        <w:numPr>
          <w:ilvl w:val="0"/>
          <w:numId w:val="13"/>
        </w:numPr>
      </w:pPr>
      <w:r w:rsidRPr="005D2C21">
        <w:t xml:space="preserve">Only parties to a K can sue for a breach of the K. The only exception to this rule is if a party named in the K was acting as an agent of an unnamed party – in this case the unnamed party can sue/be sued </w:t>
      </w:r>
      <w:r w:rsidRPr="005D2C21">
        <w:rPr>
          <w:i/>
        </w:rPr>
        <w:t>but</w:t>
      </w:r>
      <w:r w:rsidRPr="005D2C21">
        <w:t xml:space="preserve"> there must be adequate consideration </w:t>
      </w:r>
      <w:r w:rsidRPr="00761302">
        <w:rPr>
          <w:color w:val="FF0000"/>
        </w:rPr>
        <w:t>(</w:t>
      </w:r>
      <w:r w:rsidRPr="00761302">
        <w:rPr>
          <w:i/>
          <w:color w:val="FF0000"/>
        </w:rPr>
        <w:t>Dunlop</w:t>
      </w:r>
      <w:r w:rsidRPr="00761302">
        <w:rPr>
          <w:color w:val="FF0000"/>
        </w:rPr>
        <w:t>)</w:t>
      </w:r>
      <w:r w:rsidRPr="005D2C21">
        <w:t xml:space="preserve"> </w:t>
      </w:r>
    </w:p>
    <w:p w14:paraId="44A2C088" w14:textId="77777777" w:rsidR="00761302" w:rsidRDefault="00761302" w:rsidP="00D7494F"/>
    <w:p w14:paraId="32C0F447" w14:textId="77777777" w:rsidR="00D7494F" w:rsidRPr="0000793F" w:rsidRDefault="00D7494F" w:rsidP="003C16A7">
      <w:pPr>
        <w:pStyle w:val="Heading4"/>
      </w:pPr>
      <w:bookmarkStart w:id="90" w:name="_Toc448600237"/>
      <w:r w:rsidRPr="0000793F">
        <w:t>Tweddle v Atkinson</w:t>
      </w:r>
      <w:bookmarkEnd w:id="90"/>
      <w:r w:rsidRPr="0000793F">
        <w:t xml:space="preserve"> </w:t>
      </w:r>
    </w:p>
    <w:p w14:paraId="2F681D96" w14:textId="77777777" w:rsidR="00D7494F" w:rsidRPr="0000793F" w:rsidRDefault="00D7494F" w:rsidP="0000793F">
      <w:pPr>
        <w:pBdr>
          <w:top w:val="single" w:sz="4" w:space="1" w:color="auto"/>
          <w:left w:val="single" w:sz="4" w:space="4" w:color="auto"/>
          <w:bottom w:val="single" w:sz="4" w:space="1" w:color="auto"/>
          <w:right w:val="single" w:sz="4" w:space="4" w:color="auto"/>
        </w:pBdr>
        <w:rPr>
          <w:rFonts w:cs="Times New Roman"/>
        </w:rPr>
      </w:pPr>
      <w:r w:rsidRPr="0000793F">
        <w:rPr>
          <w:rFonts w:cs="Times New Roman"/>
          <w:b/>
        </w:rPr>
        <w:t>F</w:t>
      </w:r>
      <w:r w:rsidRPr="0000793F">
        <w:rPr>
          <w:rFonts w:cs="Times New Roman"/>
        </w:rPr>
        <w:t>:</w:t>
      </w:r>
      <w:r w:rsidR="0000793F" w:rsidRPr="0000793F">
        <w:rPr>
          <w:rFonts w:cs="Times New Roman"/>
        </w:rPr>
        <w:t xml:space="preserve"> P was son of </w:t>
      </w:r>
      <w:r w:rsidR="00195F9A">
        <w:rPr>
          <w:rFonts w:cs="Times New Roman"/>
        </w:rPr>
        <w:t>JT.</w:t>
      </w:r>
      <w:r w:rsidR="0000793F" w:rsidRPr="0000793F">
        <w:rPr>
          <w:rFonts w:cs="Times New Roman"/>
        </w:rPr>
        <w:t xml:space="preserve"> </w:t>
      </w:r>
      <w:r w:rsidR="00195F9A">
        <w:rPr>
          <w:rFonts w:cs="Times New Roman"/>
        </w:rPr>
        <w:t>J</w:t>
      </w:r>
      <w:r w:rsidR="0000793F" w:rsidRPr="0000793F">
        <w:rPr>
          <w:rFonts w:cs="Times New Roman"/>
        </w:rPr>
        <w:t xml:space="preserve"> made agreeme</w:t>
      </w:r>
      <w:r w:rsidR="00195F9A">
        <w:rPr>
          <w:rFonts w:cs="Times New Roman"/>
        </w:rPr>
        <w:t xml:space="preserve">nt with son’s wife’s father (G) that both G and J </w:t>
      </w:r>
      <w:r w:rsidR="0000793F" w:rsidRPr="0000793F">
        <w:rPr>
          <w:rFonts w:cs="Times New Roman"/>
        </w:rPr>
        <w:t xml:space="preserve">would give to P some $. G died without giving P money. Clause in contract says  P “has full power to sue the said parties”. P and wife ratified and assented to the agreement. Brought suit against </w:t>
      </w:r>
      <w:r w:rsidR="00195F9A">
        <w:rPr>
          <w:rFonts w:cs="Times New Roman"/>
        </w:rPr>
        <w:t>G’s estate</w:t>
      </w:r>
      <w:r w:rsidR="0000793F" w:rsidRPr="0000793F">
        <w:rPr>
          <w:rFonts w:cs="Times New Roman"/>
        </w:rPr>
        <w:t>.</w:t>
      </w:r>
    </w:p>
    <w:p w14:paraId="4843DC82" w14:textId="77777777" w:rsidR="00D7494F" w:rsidRPr="0000793F" w:rsidRDefault="00D7494F" w:rsidP="00D7494F">
      <w:pPr>
        <w:pBdr>
          <w:top w:val="single" w:sz="4" w:space="1" w:color="auto"/>
          <w:left w:val="single" w:sz="4" w:space="4" w:color="auto"/>
          <w:bottom w:val="single" w:sz="4" w:space="1" w:color="auto"/>
          <w:right w:val="single" w:sz="4" w:space="4" w:color="auto"/>
        </w:pBdr>
        <w:rPr>
          <w:rFonts w:cs="Times New Roman"/>
        </w:rPr>
      </w:pPr>
      <w:r w:rsidRPr="0000793F">
        <w:rPr>
          <w:rFonts w:cs="Times New Roman"/>
          <w:b/>
        </w:rPr>
        <w:t>I</w:t>
      </w:r>
      <w:r w:rsidRPr="0000793F">
        <w:rPr>
          <w:rFonts w:cs="Times New Roman"/>
        </w:rPr>
        <w:t>:</w:t>
      </w:r>
      <w:r w:rsidR="0000793F" w:rsidRPr="0000793F">
        <w:rPr>
          <w:rFonts w:cs="Times New Roman"/>
        </w:rPr>
        <w:t xml:space="preserve"> Does P have standing to sue for enforcement of K?</w:t>
      </w:r>
    </w:p>
    <w:p w14:paraId="6E6F38F9" w14:textId="77777777" w:rsidR="00D7494F" w:rsidRPr="0000793F" w:rsidRDefault="00D7494F" w:rsidP="0000793F">
      <w:pPr>
        <w:pBdr>
          <w:top w:val="single" w:sz="4" w:space="1" w:color="auto"/>
          <w:left w:val="single" w:sz="4" w:space="4" w:color="auto"/>
          <w:bottom w:val="single" w:sz="4" w:space="1" w:color="auto"/>
          <w:right w:val="single" w:sz="4" w:space="4" w:color="auto"/>
        </w:pBdr>
        <w:rPr>
          <w:rFonts w:cs="Times New Roman"/>
        </w:rPr>
      </w:pPr>
      <w:r w:rsidRPr="0000793F">
        <w:rPr>
          <w:rFonts w:cs="Times New Roman"/>
          <w:b/>
        </w:rPr>
        <w:t>A</w:t>
      </w:r>
      <w:r w:rsidRPr="0000793F">
        <w:rPr>
          <w:rFonts w:cs="Times New Roman"/>
        </w:rPr>
        <w:t>:</w:t>
      </w:r>
      <w:r w:rsidR="0000793F" w:rsidRPr="0000793F">
        <w:rPr>
          <w:rFonts w:cs="Times New Roman"/>
        </w:rPr>
        <w:t xml:space="preserve"> Consideration must move from the party entitled to sue upon K: therefore third party beneficiary who did not provide consideration cannot enforce the contract. Love and affection ≠</w:t>
      </w:r>
      <w:r w:rsidR="0000793F" w:rsidRPr="0000793F">
        <w:rPr>
          <w:rFonts w:eastAsia="MS Gothic" w:cs="Times New Roman"/>
          <w:color w:val="000000"/>
        </w:rPr>
        <w:t xml:space="preserve"> consideration. </w:t>
      </w:r>
      <w:r w:rsidR="0000793F" w:rsidRPr="005D2C21">
        <w:t>JT could sue for breach of K, but would not be able to get damages because he has not suffered any losses</w:t>
      </w:r>
      <w:r w:rsidR="00195F9A">
        <w:t>.</w:t>
      </w:r>
    </w:p>
    <w:p w14:paraId="3BE988D1" w14:textId="77777777" w:rsidR="00D7494F" w:rsidRPr="00195F9A" w:rsidRDefault="00195F9A" w:rsidP="00D7494F">
      <w:pPr>
        <w:pBdr>
          <w:top w:val="single" w:sz="4" w:space="1" w:color="auto"/>
          <w:left w:val="single" w:sz="4" w:space="4" w:color="auto"/>
          <w:bottom w:val="single" w:sz="4" w:space="1" w:color="auto"/>
          <w:right w:val="single" w:sz="4" w:space="4" w:color="auto"/>
        </w:pBdr>
        <w:rPr>
          <w:color w:val="FF0000"/>
        </w:rPr>
      </w:pPr>
      <w:r w:rsidRPr="00195F9A">
        <w:rPr>
          <w:b/>
          <w:color w:val="FF0000"/>
        </w:rPr>
        <w:t>R: 3</w:t>
      </w:r>
      <w:r w:rsidRPr="00195F9A">
        <w:rPr>
          <w:b/>
          <w:color w:val="FF0000"/>
          <w:vertAlign w:val="superscript"/>
        </w:rPr>
        <w:t>rd</w:t>
      </w:r>
      <w:r w:rsidRPr="00195F9A">
        <w:rPr>
          <w:b/>
          <w:color w:val="FF0000"/>
        </w:rPr>
        <w:t xml:space="preserve"> party cannot enforce K, even if K is for 3</w:t>
      </w:r>
      <w:r w:rsidRPr="00195F9A">
        <w:rPr>
          <w:b/>
          <w:color w:val="FF0000"/>
          <w:vertAlign w:val="superscript"/>
        </w:rPr>
        <w:t>rd</w:t>
      </w:r>
      <w:r w:rsidRPr="00195F9A">
        <w:rPr>
          <w:b/>
          <w:color w:val="FF0000"/>
        </w:rPr>
        <w:t xml:space="preserve"> parties benefit. Only the party who has provided consideration can sue (horizontal privity), but will not be successful unless can show damages. Love and affection </w:t>
      </w:r>
      <w:r w:rsidRPr="00195F9A">
        <w:rPr>
          <w:rFonts w:cs="Times New Roman"/>
          <w:b/>
          <w:color w:val="FF0000"/>
        </w:rPr>
        <w:t>≠</w:t>
      </w:r>
      <w:r w:rsidRPr="00195F9A">
        <w:rPr>
          <w:b/>
          <w:color w:val="FF0000"/>
        </w:rPr>
        <w:t xml:space="preserve"> consideration. </w:t>
      </w:r>
    </w:p>
    <w:p w14:paraId="0932842F" w14:textId="77777777" w:rsidR="00D7494F" w:rsidRDefault="00D7494F" w:rsidP="00D7494F"/>
    <w:p w14:paraId="7205B2C6" w14:textId="77777777" w:rsidR="00D7494F" w:rsidRDefault="00D7494F" w:rsidP="003C16A7">
      <w:pPr>
        <w:pStyle w:val="Heading4"/>
      </w:pPr>
      <w:bookmarkStart w:id="91" w:name="_Toc448600238"/>
      <w:r>
        <w:t>Dunlop Pneumatic Tyre v Selfridge’s</w:t>
      </w:r>
      <w:bookmarkEnd w:id="91"/>
    </w:p>
    <w:p w14:paraId="5FA83C81" w14:textId="77777777" w:rsidR="00D7494F" w:rsidRDefault="00D7494F" w:rsidP="00D7494F">
      <w:pPr>
        <w:pBdr>
          <w:top w:val="single" w:sz="4" w:space="1" w:color="auto"/>
          <w:left w:val="single" w:sz="4" w:space="4" w:color="auto"/>
          <w:bottom w:val="single" w:sz="4" w:space="1" w:color="auto"/>
          <w:right w:val="single" w:sz="4" w:space="4" w:color="auto"/>
        </w:pBdr>
      </w:pPr>
      <w:r w:rsidRPr="00F06001">
        <w:rPr>
          <w:b/>
        </w:rPr>
        <w:t>F</w:t>
      </w:r>
      <w:r>
        <w:t>:</w:t>
      </w:r>
      <w:r w:rsidR="00195F9A">
        <w:t xml:space="preserve"> P sold tires to wholesaler (Dew) on terms that Dew would not sell tires below P’s list price, and would include condition in any sales to retailers that retailers would also promise not to sell below P’s list price. Dew sold tires to Selfridges (D), D signed agreement with Dew not to sell tires below P’s list price. D then sold tires to several customers below list price, P claims injunction o and damages against D for D’s breach of contract with Dew. </w:t>
      </w:r>
    </w:p>
    <w:p w14:paraId="54261454" w14:textId="77777777" w:rsidR="00D7494F" w:rsidRDefault="00D7494F" w:rsidP="00D7494F">
      <w:pPr>
        <w:pBdr>
          <w:top w:val="single" w:sz="4" w:space="1" w:color="auto"/>
          <w:left w:val="single" w:sz="4" w:space="4" w:color="auto"/>
          <w:bottom w:val="single" w:sz="4" w:space="1" w:color="auto"/>
          <w:right w:val="single" w:sz="4" w:space="4" w:color="auto"/>
        </w:pBdr>
      </w:pPr>
      <w:r w:rsidRPr="00F06001">
        <w:rPr>
          <w:b/>
        </w:rPr>
        <w:t>I</w:t>
      </w:r>
      <w:r>
        <w:t>:</w:t>
      </w:r>
      <w:r w:rsidR="00195F9A">
        <w:t xml:space="preserve"> </w:t>
      </w:r>
      <w:r w:rsidR="00195F9A" w:rsidRPr="005D2C21">
        <w:t>Can P sue D even though they had no contractual relationship?</w:t>
      </w:r>
    </w:p>
    <w:p w14:paraId="53E6B0D5" w14:textId="77777777" w:rsidR="00D7494F" w:rsidRDefault="00D7494F" w:rsidP="00D7494F">
      <w:pPr>
        <w:pBdr>
          <w:top w:val="single" w:sz="4" w:space="1" w:color="auto"/>
          <w:left w:val="single" w:sz="4" w:space="4" w:color="auto"/>
          <w:bottom w:val="single" w:sz="4" w:space="1" w:color="auto"/>
          <w:right w:val="single" w:sz="4" w:space="4" w:color="auto"/>
        </w:pBdr>
      </w:pPr>
      <w:r w:rsidRPr="00F06001">
        <w:rPr>
          <w:b/>
        </w:rPr>
        <w:t>A</w:t>
      </w:r>
      <w:r>
        <w:t>:</w:t>
      </w:r>
      <w:r w:rsidR="00195F9A">
        <w:t xml:space="preserve"> No K between P and D, therefor P cannot sue b/c of doctrine of Privity. This is a case of vertical privity. In order for P to successfully sue, would have had to given D consideration for promise—there was no consideration. A principle not named in the K can sue if the promise was contracted as his agent; but P would have to give consideration through agent. Dew, in this case, was not acting as agent of P. </w:t>
      </w:r>
    </w:p>
    <w:p w14:paraId="541ABECF" w14:textId="77777777" w:rsidR="00D7494F" w:rsidRPr="00195F9A" w:rsidRDefault="00195F9A" w:rsidP="00D7494F">
      <w:pPr>
        <w:pBdr>
          <w:top w:val="single" w:sz="4" w:space="1" w:color="auto"/>
          <w:left w:val="single" w:sz="4" w:space="4" w:color="auto"/>
          <w:bottom w:val="single" w:sz="4" w:space="1" w:color="auto"/>
          <w:right w:val="single" w:sz="4" w:space="4" w:color="auto"/>
        </w:pBdr>
        <w:rPr>
          <w:color w:val="FF0000"/>
        </w:rPr>
      </w:pPr>
      <w:r w:rsidRPr="00195F9A">
        <w:rPr>
          <w:b/>
          <w:color w:val="FF0000"/>
        </w:rPr>
        <w:t xml:space="preserve">R: Only parties to a K can sue on the K (Vertical Privity). </w:t>
      </w:r>
      <w:r>
        <w:rPr>
          <w:b/>
          <w:color w:val="FF0000"/>
        </w:rPr>
        <w:t>Agency must usually be explicit, courts reluctant to construct agency.</w:t>
      </w:r>
    </w:p>
    <w:p w14:paraId="2116E677" w14:textId="77777777" w:rsidR="00D7494F" w:rsidRDefault="00D7494F" w:rsidP="00D7494F"/>
    <w:p w14:paraId="06941FDA" w14:textId="77777777" w:rsidR="00D7494F" w:rsidRPr="00D7494F" w:rsidRDefault="00D7494F" w:rsidP="00D665D6">
      <w:pPr>
        <w:pStyle w:val="Heading2"/>
      </w:pPr>
      <w:bookmarkStart w:id="92" w:name="_Toc448600239"/>
      <w:r>
        <w:t>2. Circumventing Privity</w:t>
      </w:r>
      <w:bookmarkEnd w:id="92"/>
    </w:p>
    <w:p w14:paraId="7B969FA5" w14:textId="77777777" w:rsidR="00761723" w:rsidRPr="00761723" w:rsidRDefault="00761723" w:rsidP="00761723"/>
    <w:p w14:paraId="5C7778A6" w14:textId="77777777" w:rsidR="00761723" w:rsidRDefault="00D7494F" w:rsidP="00D7494F">
      <w:pPr>
        <w:pStyle w:val="Heading3"/>
      </w:pPr>
      <w:bookmarkStart w:id="93" w:name="_Toc448600240"/>
      <w:r>
        <w:t>(a) specific Performance</w:t>
      </w:r>
      <w:bookmarkEnd w:id="93"/>
      <w:r>
        <w:t xml:space="preserve"> </w:t>
      </w:r>
    </w:p>
    <w:p w14:paraId="6E5C4DF2" w14:textId="77777777" w:rsidR="00D7494F" w:rsidRDefault="00D7494F" w:rsidP="00777057"/>
    <w:p w14:paraId="66272E5A" w14:textId="77777777" w:rsidR="00D7494F" w:rsidRDefault="007803A0" w:rsidP="003C16A7">
      <w:pPr>
        <w:pStyle w:val="Heading4"/>
      </w:pPr>
      <w:bookmarkStart w:id="94" w:name="_Toc448600241"/>
      <w:r>
        <w:t>Beswick v Beswick (CA)</w:t>
      </w:r>
      <w:bookmarkEnd w:id="94"/>
    </w:p>
    <w:p w14:paraId="082A3333" w14:textId="77777777" w:rsidR="007803A0" w:rsidRDefault="007803A0" w:rsidP="007C6045">
      <w:pPr>
        <w:pBdr>
          <w:top w:val="single" w:sz="4" w:space="1" w:color="auto"/>
          <w:left w:val="single" w:sz="4" w:space="4" w:color="auto"/>
          <w:bottom w:val="single" w:sz="4" w:space="1" w:color="auto"/>
          <w:right w:val="single" w:sz="4" w:space="4" w:color="auto"/>
        </w:pBdr>
      </w:pPr>
      <w:r w:rsidRPr="00F06001">
        <w:rPr>
          <w:b/>
        </w:rPr>
        <w:t>F</w:t>
      </w:r>
      <w:r>
        <w:t>:</w:t>
      </w:r>
      <w:r w:rsidR="007C6045">
        <w:t xml:space="preserve"> Uncle sold business to nephew, in K nephew (D) promised to pay P ₤5/week. The D paid until the uncle died, then refused to pay. Aunt was both herself and executor. She wins later as executor in getting specific performance.</w:t>
      </w:r>
    </w:p>
    <w:p w14:paraId="55FAF2B5" w14:textId="77777777" w:rsidR="007803A0" w:rsidRDefault="007803A0" w:rsidP="007803A0">
      <w:pPr>
        <w:pBdr>
          <w:top w:val="single" w:sz="4" w:space="1" w:color="auto"/>
          <w:left w:val="single" w:sz="4" w:space="4" w:color="auto"/>
          <w:bottom w:val="single" w:sz="4" w:space="1" w:color="auto"/>
          <w:right w:val="single" w:sz="4" w:space="4" w:color="auto"/>
        </w:pBdr>
      </w:pPr>
      <w:r w:rsidRPr="00F06001">
        <w:rPr>
          <w:b/>
        </w:rPr>
        <w:t>A</w:t>
      </w:r>
      <w:r>
        <w:t>:</w:t>
      </w:r>
      <w:r w:rsidR="007C6045">
        <w:t xml:space="preserve"> Denning: where a K is made for benefit of 3</w:t>
      </w:r>
      <w:r w:rsidR="007C6045" w:rsidRPr="007C6045">
        <w:rPr>
          <w:vertAlign w:val="superscript"/>
        </w:rPr>
        <w:t>rd</w:t>
      </w:r>
      <w:r w:rsidR="007C6045">
        <w:t xml:space="preserve"> party, who has a legitimit interest, it can be enforced by the 3</w:t>
      </w:r>
      <w:r w:rsidR="007C6045" w:rsidRPr="007C6045">
        <w:rPr>
          <w:vertAlign w:val="superscript"/>
        </w:rPr>
        <w:t>rd</w:t>
      </w:r>
      <w:r w:rsidR="007C6045">
        <w:t xml:space="preserve"> party in the name of the contracting party. </w:t>
      </w:r>
    </w:p>
    <w:p w14:paraId="173DF906" w14:textId="77777777" w:rsidR="007803A0" w:rsidRPr="007C6045" w:rsidRDefault="007C6045" w:rsidP="007803A0">
      <w:pPr>
        <w:pBdr>
          <w:top w:val="single" w:sz="4" w:space="1" w:color="auto"/>
          <w:left w:val="single" w:sz="4" w:space="4" w:color="auto"/>
          <w:bottom w:val="single" w:sz="4" w:space="1" w:color="auto"/>
          <w:right w:val="single" w:sz="4" w:space="4" w:color="auto"/>
        </w:pBdr>
        <w:rPr>
          <w:color w:val="FF0000"/>
        </w:rPr>
      </w:pPr>
      <w:r w:rsidRPr="007C6045">
        <w:rPr>
          <w:b/>
          <w:color w:val="FF0000"/>
        </w:rPr>
        <w:lastRenderedPageBreak/>
        <w:t>R</w:t>
      </w:r>
      <w:r w:rsidR="007803A0" w:rsidRPr="007C6045">
        <w:rPr>
          <w:color w:val="FF0000"/>
        </w:rPr>
        <w:t>:</w:t>
      </w:r>
      <w:r w:rsidRPr="007C6045">
        <w:rPr>
          <w:color w:val="FF0000"/>
        </w:rPr>
        <w:t xml:space="preserve"> Where a K is made for benefit of 3</w:t>
      </w:r>
      <w:r w:rsidRPr="007C6045">
        <w:rPr>
          <w:color w:val="FF0000"/>
          <w:vertAlign w:val="superscript"/>
        </w:rPr>
        <w:t>rd</w:t>
      </w:r>
      <w:r w:rsidRPr="007C6045">
        <w:rPr>
          <w:color w:val="FF0000"/>
        </w:rPr>
        <w:t xml:space="preserve"> party, who has a legitimit interest, it can be enforced by the 3</w:t>
      </w:r>
      <w:r w:rsidRPr="007C6045">
        <w:rPr>
          <w:color w:val="FF0000"/>
          <w:vertAlign w:val="superscript"/>
        </w:rPr>
        <w:t>rd</w:t>
      </w:r>
      <w:r w:rsidRPr="007C6045">
        <w:rPr>
          <w:color w:val="FF0000"/>
        </w:rPr>
        <w:t xml:space="preserve"> party in the name of the contracting party. OVERULED BY HL below. </w:t>
      </w:r>
    </w:p>
    <w:p w14:paraId="3F872AE7" w14:textId="77777777" w:rsidR="007803A0" w:rsidRDefault="007803A0" w:rsidP="007803A0"/>
    <w:p w14:paraId="3F85C3F3" w14:textId="77777777" w:rsidR="007803A0" w:rsidRDefault="007803A0" w:rsidP="007803A0"/>
    <w:p w14:paraId="09BB0790" w14:textId="77777777" w:rsidR="007803A0" w:rsidRDefault="007803A0" w:rsidP="003C16A7">
      <w:pPr>
        <w:pStyle w:val="Heading4"/>
      </w:pPr>
      <w:bookmarkStart w:id="95" w:name="_Toc448600242"/>
      <w:r>
        <w:t>Beswick v Beswick (HL)</w:t>
      </w:r>
      <w:bookmarkEnd w:id="95"/>
    </w:p>
    <w:p w14:paraId="671DE153" w14:textId="77777777" w:rsidR="007803A0" w:rsidRDefault="007803A0" w:rsidP="007C6045">
      <w:pPr>
        <w:pBdr>
          <w:top w:val="single" w:sz="4" w:space="1" w:color="auto"/>
          <w:left w:val="single" w:sz="4" w:space="4" w:color="auto"/>
          <w:bottom w:val="single" w:sz="4" w:space="0" w:color="auto"/>
          <w:right w:val="single" w:sz="4" w:space="4" w:color="auto"/>
        </w:pBdr>
      </w:pPr>
      <w:r w:rsidRPr="00F06001">
        <w:rPr>
          <w:b/>
        </w:rPr>
        <w:t>F</w:t>
      </w:r>
      <w:r>
        <w:t>:</w:t>
      </w:r>
      <w:r w:rsidR="007C6045">
        <w:t xml:space="preserve"> See above. </w:t>
      </w:r>
    </w:p>
    <w:p w14:paraId="005A07F8" w14:textId="77777777" w:rsidR="007803A0" w:rsidRPr="007C6045" w:rsidRDefault="007C6045" w:rsidP="007C6045">
      <w:pPr>
        <w:pBdr>
          <w:top w:val="single" w:sz="4" w:space="1" w:color="auto"/>
          <w:left w:val="single" w:sz="4" w:space="4" w:color="auto"/>
          <w:bottom w:val="single" w:sz="4" w:space="0" w:color="auto"/>
          <w:right w:val="single" w:sz="4" w:space="4" w:color="auto"/>
        </w:pBdr>
        <w:rPr>
          <w:color w:val="FF0000"/>
        </w:rPr>
      </w:pPr>
      <w:r w:rsidRPr="007C6045">
        <w:rPr>
          <w:b/>
          <w:color w:val="FF0000"/>
        </w:rPr>
        <w:t>R: A 3</w:t>
      </w:r>
      <w:r w:rsidRPr="007C6045">
        <w:rPr>
          <w:b/>
          <w:color w:val="FF0000"/>
          <w:vertAlign w:val="superscript"/>
        </w:rPr>
        <w:t>rd</w:t>
      </w:r>
      <w:r w:rsidRPr="007C6045">
        <w:rPr>
          <w:b/>
          <w:color w:val="FF0000"/>
        </w:rPr>
        <w:t xml:space="preserve"> party CANNOT enforce a K. A party to the K may be able to call upon specific performance, but only in limited circumstances (such as one where damages are inadequate). K enforced b/c aunt, as executor of estate, enforcing on behalf of uncle who is party. </w:t>
      </w:r>
    </w:p>
    <w:p w14:paraId="18F06E44" w14:textId="77777777" w:rsidR="007803A0" w:rsidRDefault="007803A0" w:rsidP="00777057"/>
    <w:p w14:paraId="5AC2F0E2" w14:textId="77777777" w:rsidR="007803A0" w:rsidRDefault="007803A0" w:rsidP="007803A0">
      <w:pPr>
        <w:pStyle w:val="Heading3"/>
      </w:pPr>
      <w:bookmarkStart w:id="96" w:name="_Toc448600243"/>
      <w:r>
        <w:t>(b) Trust</w:t>
      </w:r>
      <w:bookmarkEnd w:id="96"/>
    </w:p>
    <w:p w14:paraId="039FEF92" w14:textId="77777777" w:rsidR="007803A0" w:rsidRDefault="007803A0" w:rsidP="00777057"/>
    <w:p w14:paraId="29B65516" w14:textId="77777777" w:rsidR="007803A0" w:rsidRDefault="007803A0" w:rsidP="007803A0">
      <w:pPr>
        <w:pStyle w:val="Heading3"/>
      </w:pPr>
      <w:bookmarkStart w:id="97" w:name="_Toc448600244"/>
      <w:r>
        <w:t>(c) agency</w:t>
      </w:r>
      <w:bookmarkEnd w:id="97"/>
    </w:p>
    <w:p w14:paraId="52EAE470" w14:textId="77777777" w:rsidR="007803A0" w:rsidRDefault="007803A0" w:rsidP="00777057"/>
    <w:p w14:paraId="184A866A" w14:textId="77777777" w:rsidR="007803A0" w:rsidRDefault="007803A0" w:rsidP="00D665D6">
      <w:pPr>
        <w:pStyle w:val="Heading2"/>
      </w:pPr>
      <w:bookmarkStart w:id="98" w:name="_Toc448600245"/>
      <w:r>
        <w:t>3. Exception to Privity</w:t>
      </w:r>
      <w:bookmarkEnd w:id="98"/>
    </w:p>
    <w:p w14:paraId="7E134F4B" w14:textId="77777777" w:rsidR="007803A0" w:rsidRDefault="007803A0" w:rsidP="00777057"/>
    <w:p w14:paraId="45D5F8B1" w14:textId="77777777" w:rsidR="007803A0" w:rsidRPr="001B4547" w:rsidRDefault="007803A0" w:rsidP="003C16A7">
      <w:pPr>
        <w:pStyle w:val="Heading4"/>
        <w:rPr>
          <w:i w:val="0"/>
        </w:rPr>
      </w:pPr>
      <w:bookmarkStart w:id="99" w:name="_Toc448600246"/>
      <w:r>
        <w:t>London Drugs v Kuehne &amp; Nagal</w:t>
      </w:r>
      <w:r w:rsidR="001B4547">
        <w:t xml:space="preserve"> </w:t>
      </w:r>
      <w:r w:rsidR="001B4547">
        <w:rPr>
          <w:i w:val="0"/>
          <w:color w:val="000000"/>
          <w:szCs w:val="20"/>
        </w:rPr>
        <w:t>1992</w:t>
      </w:r>
      <w:r w:rsidR="001B4547" w:rsidRPr="001B4547">
        <w:rPr>
          <w:i w:val="0"/>
          <w:color w:val="000000"/>
          <w:szCs w:val="20"/>
        </w:rPr>
        <w:t xml:space="preserve"> </w:t>
      </w:r>
      <w:r w:rsidR="001B4547">
        <w:rPr>
          <w:i w:val="0"/>
          <w:color w:val="000000"/>
          <w:szCs w:val="20"/>
        </w:rPr>
        <w:t>SCC</w:t>
      </w:r>
      <w:bookmarkEnd w:id="99"/>
    </w:p>
    <w:p w14:paraId="3CB26F4C" w14:textId="77777777" w:rsidR="007803A0" w:rsidRDefault="007803A0" w:rsidP="007803A0">
      <w:pPr>
        <w:pBdr>
          <w:top w:val="single" w:sz="4" w:space="1" w:color="auto"/>
          <w:left w:val="single" w:sz="4" w:space="4" w:color="auto"/>
          <w:bottom w:val="single" w:sz="4" w:space="1" w:color="auto"/>
          <w:right w:val="single" w:sz="4" w:space="4" w:color="auto"/>
        </w:pBdr>
      </w:pPr>
      <w:r w:rsidRPr="00F06001">
        <w:rPr>
          <w:b/>
        </w:rPr>
        <w:t>F</w:t>
      </w:r>
      <w:r>
        <w:t>:</w:t>
      </w:r>
      <w:r w:rsidR="007C6045">
        <w:t xml:space="preserve"> LD hired KN to store machinery for them. KN was only liable for $40 for any damages under a limitation of liability clause in K. Employees of KN damaged machine, workers claimed coverage by liability clause in KN’s K with LD. </w:t>
      </w:r>
    </w:p>
    <w:p w14:paraId="24649E03" w14:textId="77777777" w:rsidR="007803A0" w:rsidRPr="007C6045" w:rsidRDefault="007C6045" w:rsidP="007803A0">
      <w:pPr>
        <w:pBdr>
          <w:top w:val="single" w:sz="4" w:space="1" w:color="auto"/>
          <w:left w:val="single" w:sz="4" w:space="4" w:color="auto"/>
          <w:bottom w:val="single" w:sz="4" w:space="1" w:color="auto"/>
          <w:right w:val="single" w:sz="4" w:space="4" w:color="auto"/>
        </w:pBdr>
        <w:rPr>
          <w:color w:val="FF0000"/>
        </w:rPr>
      </w:pPr>
      <w:r>
        <w:rPr>
          <w:b/>
          <w:color w:val="FF0000"/>
        </w:rPr>
        <w:t>R:</w:t>
      </w:r>
      <w:r w:rsidRPr="007C6045">
        <w:rPr>
          <w:color w:val="FF0000"/>
        </w:rPr>
        <w:t xml:space="preserve"> This is a horizontal privity exception. Where two parties enter into a K that has a defence intended to benefit a 3</w:t>
      </w:r>
      <w:r w:rsidRPr="007C6045">
        <w:rPr>
          <w:color w:val="FF0000"/>
          <w:vertAlign w:val="superscript"/>
        </w:rPr>
        <w:t>rd</w:t>
      </w:r>
      <w:r w:rsidRPr="007C6045">
        <w:rPr>
          <w:color w:val="FF0000"/>
        </w:rPr>
        <w:t xml:space="preserve"> party, 3</w:t>
      </w:r>
      <w:r w:rsidRPr="007C6045">
        <w:rPr>
          <w:color w:val="FF0000"/>
          <w:vertAlign w:val="superscript"/>
        </w:rPr>
        <w:t>rd</w:t>
      </w:r>
      <w:r w:rsidRPr="007C6045">
        <w:rPr>
          <w:color w:val="FF0000"/>
        </w:rPr>
        <w:t xml:space="preserve"> party may benefit from defence even if not privy to the K. This entitlement only works as a defence, not a cause of action. </w:t>
      </w:r>
    </w:p>
    <w:p w14:paraId="430EA60B" w14:textId="77777777" w:rsidR="007803A0" w:rsidRDefault="007803A0" w:rsidP="007803A0"/>
    <w:p w14:paraId="2404BC61" w14:textId="77777777" w:rsidR="007803A0" w:rsidRPr="002E3F7C" w:rsidRDefault="007803A0" w:rsidP="003C16A7">
      <w:pPr>
        <w:pStyle w:val="Heading4"/>
        <w:rPr>
          <w:i w:val="0"/>
        </w:rPr>
      </w:pPr>
      <w:bookmarkStart w:id="100" w:name="_Toc448600247"/>
      <w:r>
        <w:t>Fraser River Pile &amp; Dredge v Can-Dive Services</w:t>
      </w:r>
      <w:r w:rsidR="002E3F7C">
        <w:t xml:space="preserve"> </w:t>
      </w:r>
      <w:r w:rsidR="002E3F7C">
        <w:rPr>
          <w:i w:val="0"/>
          <w:color w:val="000000"/>
          <w:szCs w:val="20"/>
        </w:rPr>
        <w:t>1999</w:t>
      </w:r>
      <w:r w:rsidR="002E3F7C" w:rsidRPr="002E3F7C">
        <w:rPr>
          <w:i w:val="0"/>
          <w:color w:val="000000"/>
          <w:szCs w:val="20"/>
        </w:rPr>
        <w:t xml:space="preserve"> </w:t>
      </w:r>
      <w:r w:rsidR="002E3F7C">
        <w:rPr>
          <w:i w:val="0"/>
          <w:color w:val="000000"/>
          <w:szCs w:val="20"/>
        </w:rPr>
        <w:t>SCC</w:t>
      </w:r>
      <w:bookmarkEnd w:id="100"/>
    </w:p>
    <w:p w14:paraId="64BB9A8C" w14:textId="77777777" w:rsidR="007803A0" w:rsidRDefault="007803A0" w:rsidP="007803A0">
      <w:pPr>
        <w:pBdr>
          <w:top w:val="single" w:sz="4" w:space="1" w:color="auto"/>
          <w:left w:val="single" w:sz="4" w:space="4" w:color="auto"/>
          <w:bottom w:val="single" w:sz="4" w:space="1" w:color="auto"/>
          <w:right w:val="single" w:sz="4" w:space="4" w:color="auto"/>
        </w:pBdr>
      </w:pPr>
      <w:r w:rsidRPr="00F06001">
        <w:rPr>
          <w:b/>
        </w:rPr>
        <w:t>F</w:t>
      </w:r>
      <w:r>
        <w:t>:</w:t>
      </w:r>
      <w:r w:rsidR="007C6045">
        <w:t xml:space="preserve"> Fraser owned a barge that was under charter to Can-Dive. Can Dive sunk boat. Clause in Fraser’s K with insurance company that insurer waived its right of subrogation against charters and extended coverage</w:t>
      </w:r>
      <w:r w:rsidR="00CC09E8">
        <w:t xml:space="preserve"> to charters. Insurer paid Fras</w:t>
      </w:r>
      <w:r w:rsidR="007C6045">
        <w:t xml:space="preserve">er for the loss of bare. Fraser than waived its right </w:t>
      </w:r>
      <w:r w:rsidR="00CC09E8">
        <w:t xml:space="preserve">to Insurance co.’s waiver of subrogation so that insurer could bring a negligence claim against Can Dive. </w:t>
      </w:r>
    </w:p>
    <w:p w14:paraId="0C24C760" w14:textId="77777777" w:rsidR="007803A0" w:rsidRDefault="007803A0" w:rsidP="007803A0">
      <w:pPr>
        <w:pBdr>
          <w:top w:val="single" w:sz="4" w:space="1" w:color="auto"/>
          <w:left w:val="single" w:sz="4" w:space="4" w:color="auto"/>
          <w:bottom w:val="single" w:sz="4" w:space="1" w:color="auto"/>
          <w:right w:val="single" w:sz="4" w:space="4" w:color="auto"/>
        </w:pBdr>
      </w:pPr>
      <w:r>
        <w:rPr>
          <w:b/>
        </w:rPr>
        <w:t>L</w:t>
      </w:r>
      <w:r>
        <w:t>:</w:t>
      </w:r>
      <w:r w:rsidR="007C6045">
        <w:t xml:space="preserve"> </w:t>
      </w:r>
      <w:r w:rsidR="007C6045" w:rsidRPr="007C6045">
        <w:rPr>
          <w:i/>
          <w:color w:val="FF0000"/>
        </w:rPr>
        <w:t>London Drugs</w:t>
      </w:r>
    </w:p>
    <w:p w14:paraId="7A017188" w14:textId="77777777" w:rsidR="007803A0" w:rsidRDefault="007803A0" w:rsidP="007803A0">
      <w:pPr>
        <w:pBdr>
          <w:top w:val="single" w:sz="4" w:space="1" w:color="auto"/>
          <w:left w:val="single" w:sz="4" w:space="4" w:color="auto"/>
          <w:bottom w:val="single" w:sz="4" w:space="1" w:color="auto"/>
          <w:right w:val="single" w:sz="4" w:space="4" w:color="auto"/>
        </w:pBdr>
      </w:pPr>
      <w:r w:rsidRPr="00F06001">
        <w:rPr>
          <w:b/>
        </w:rPr>
        <w:t>A</w:t>
      </w:r>
      <w:r>
        <w:t>:</w:t>
      </w:r>
      <w:r w:rsidR="00CC09E8">
        <w:t xml:space="preserve"> Can Dive wanted to use the waiver of subrogation under Fraser and Insurance co. K as defence against Insurance co.’s negligence claim. Court found that London Drugs exception not only applies to employment K, and can employ in a scenario like this one. Court said K is from when the 3</w:t>
      </w:r>
      <w:r w:rsidR="00CC09E8" w:rsidRPr="00CC09E8">
        <w:rPr>
          <w:vertAlign w:val="superscript"/>
        </w:rPr>
        <w:t>rd</w:t>
      </w:r>
      <w:r w:rsidR="00CC09E8">
        <w:t xml:space="preserve"> party became an interested party. Contract is crystallized, therefor the no subrogation clause cannot be removed after Can Dive has a reason to rely on it. </w:t>
      </w:r>
    </w:p>
    <w:p w14:paraId="246D6F6F" w14:textId="77777777" w:rsidR="007803A0" w:rsidRPr="00CC09E8" w:rsidRDefault="00CC09E8" w:rsidP="007803A0">
      <w:pPr>
        <w:pBdr>
          <w:top w:val="single" w:sz="4" w:space="1" w:color="auto"/>
          <w:left w:val="single" w:sz="4" w:space="4" w:color="auto"/>
          <w:bottom w:val="single" w:sz="4" w:space="1" w:color="auto"/>
          <w:right w:val="single" w:sz="4" w:space="4" w:color="auto"/>
        </w:pBdr>
        <w:rPr>
          <w:color w:val="FF0000"/>
        </w:rPr>
      </w:pPr>
      <w:r w:rsidRPr="00CC09E8">
        <w:rPr>
          <w:b/>
          <w:color w:val="FF0000"/>
        </w:rPr>
        <w:t>R: Entitlement  of 3</w:t>
      </w:r>
      <w:r w:rsidRPr="00CC09E8">
        <w:rPr>
          <w:b/>
          <w:color w:val="FF0000"/>
          <w:vertAlign w:val="superscript"/>
        </w:rPr>
        <w:t>rd</w:t>
      </w:r>
      <w:r w:rsidRPr="00CC09E8">
        <w:rPr>
          <w:b/>
          <w:color w:val="FF0000"/>
        </w:rPr>
        <w:t xml:space="preserve"> parties to use K as a defence </w:t>
      </w:r>
      <w:r w:rsidRPr="00CC09E8">
        <w:rPr>
          <w:b/>
          <w:i/>
          <w:color w:val="FF0000"/>
        </w:rPr>
        <w:t>in London Drugs</w:t>
      </w:r>
      <w:r w:rsidRPr="00CC09E8">
        <w:rPr>
          <w:b/>
          <w:color w:val="FF0000"/>
        </w:rPr>
        <w:t xml:space="preserve"> </w:t>
      </w:r>
      <w:r>
        <w:rPr>
          <w:b/>
          <w:color w:val="FF0000"/>
        </w:rPr>
        <w:t>extends to scenarios beyond employment</w:t>
      </w:r>
      <w:r w:rsidRPr="00CC09E8">
        <w:rPr>
          <w:b/>
          <w:color w:val="FF0000"/>
        </w:rPr>
        <w:sym w:font="Wingdings" w:char="F0E0"/>
      </w:r>
      <w:r w:rsidRPr="00CC09E8">
        <w:rPr>
          <w:b/>
          <w:color w:val="FF0000"/>
        </w:rPr>
        <w:t xml:space="preserve"> </w:t>
      </w:r>
      <w:r>
        <w:rPr>
          <w:b/>
          <w:color w:val="FF0000"/>
        </w:rPr>
        <w:t xml:space="preserve">LD rule </w:t>
      </w:r>
      <w:r w:rsidRPr="00CC09E8">
        <w:rPr>
          <w:b/>
          <w:color w:val="FF0000"/>
        </w:rPr>
        <w:t>crystallizes right of 3</w:t>
      </w:r>
      <w:r w:rsidRPr="00CC09E8">
        <w:rPr>
          <w:b/>
          <w:color w:val="FF0000"/>
          <w:vertAlign w:val="superscript"/>
        </w:rPr>
        <w:t>rd</w:t>
      </w:r>
      <w:r w:rsidRPr="00CC09E8">
        <w:rPr>
          <w:b/>
          <w:color w:val="FF0000"/>
        </w:rPr>
        <w:t xml:space="preserve"> party to use clause in K as a defence when third party becomes an interested party. </w:t>
      </w:r>
    </w:p>
    <w:p w14:paraId="1558C713" w14:textId="77777777" w:rsidR="007803A0" w:rsidRPr="007803A0" w:rsidRDefault="007803A0" w:rsidP="007803A0"/>
    <w:p w14:paraId="09D9DDE7" w14:textId="77777777" w:rsidR="007803A0" w:rsidRPr="007803A0" w:rsidRDefault="007803A0" w:rsidP="007803A0"/>
    <w:p w14:paraId="06228AAA" w14:textId="77777777" w:rsidR="007803A0" w:rsidRDefault="007803A0" w:rsidP="0077734F">
      <w:pPr>
        <w:pStyle w:val="Heading1"/>
        <w:numPr>
          <w:ilvl w:val="0"/>
          <w:numId w:val="1"/>
        </w:numPr>
      </w:pPr>
      <w:bookmarkStart w:id="101" w:name="_Toc448600248"/>
      <w:r>
        <w:t>Formal Pre-requisites for enforcement</w:t>
      </w:r>
      <w:bookmarkEnd w:id="101"/>
    </w:p>
    <w:p w14:paraId="762E4185" w14:textId="77777777" w:rsidR="007803A0" w:rsidRPr="007803A0" w:rsidRDefault="007803A0" w:rsidP="007803A0"/>
    <w:p w14:paraId="67947A22" w14:textId="77777777" w:rsidR="007803A0" w:rsidRDefault="000C546E" w:rsidP="00D665D6">
      <w:pPr>
        <w:pStyle w:val="Heading2"/>
      </w:pPr>
      <w:bookmarkStart w:id="102" w:name="_Toc448600249"/>
      <w:r>
        <w:t>1. Writing Requirements</w:t>
      </w:r>
      <w:bookmarkEnd w:id="102"/>
      <w:r>
        <w:t xml:space="preserve"> </w:t>
      </w:r>
    </w:p>
    <w:p w14:paraId="461E5D11" w14:textId="77777777" w:rsidR="000C546E" w:rsidRDefault="000C546E" w:rsidP="00777057"/>
    <w:p w14:paraId="15E5328A" w14:textId="77777777" w:rsidR="000C546E" w:rsidRDefault="000C546E" w:rsidP="00777057"/>
    <w:p w14:paraId="14D0980D" w14:textId="77777777" w:rsidR="000C546E" w:rsidRDefault="000C546E" w:rsidP="000248AC">
      <w:r>
        <w:t>Law and Equity Act, s. 59</w:t>
      </w:r>
      <w:r w:rsidR="00EB027E">
        <w:t>(3)</w:t>
      </w:r>
    </w:p>
    <w:p w14:paraId="2165DBE1" w14:textId="77777777" w:rsidR="000248AC" w:rsidRDefault="000248AC" w:rsidP="00617E2F">
      <w:pPr>
        <w:pStyle w:val="ListParagraph"/>
        <w:numPr>
          <w:ilvl w:val="0"/>
          <w:numId w:val="25"/>
        </w:numPr>
        <w:spacing w:line="276" w:lineRule="auto"/>
      </w:pPr>
      <w:r>
        <w:t>Land transfer must be in writing. Guarantee or indemnity must be in writing.</w:t>
      </w:r>
    </w:p>
    <w:p w14:paraId="5BB10035" w14:textId="77777777" w:rsidR="000248AC" w:rsidRDefault="000248AC" w:rsidP="00617E2F">
      <w:pPr>
        <w:numPr>
          <w:ilvl w:val="0"/>
          <w:numId w:val="27"/>
        </w:numPr>
        <w:textAlignment w:val="center"/>
      </w:pPr>
      <w:r>
        <w:t>Exact words need not be used, not necessarily a full written K, but at least written evidence of each obligation.</w:t>
      </w:r>
    </w:p>
    <w:p w14:paraId="3061D74F" w14:textId="77777777" w:rsidR="000248AC" w:rsidRPr="000248AC" w:rsidRDefault="000248AC" w:rsidP="00617E2F">
      <w:pPr>
        <w:pStyle w:val="ListParagraph"/>
        <w:numPr>
          <w:ilvl w:val="0"/>
          <w:numId w:val="26"/>
        </w:numPr>
        <w:textAlignment w:val="center"/>
        <w:rPr>
          <w:rFonts w:eastAsia="Times New Roman" w:cs="Times New Roman"/>
          <w:szCs w:val="20"/>
          <w:lang w:eastAsia="en-CA"/>
        </w:rPr>
      </w:pPr>
      <w:r w:rsidRPr="000248AC">
        <w:rPr>
          <w:rFonts w:eastAsia="Times New Roman" w:cs="Times New Roman"/>
          <w:szCs w:val="20"/>
          <w:lang w:eastAsia="en-CA"/>
        </w:rPr>
        <w:t>the party to be charged (</w:t>
      </w:r>
      <w:r w:rsidRPr="000248AC">
        <w:rPr>
          <w:rFonts w:eastAsia="Times New Roman" w:cs="Times New Roman"/>
          <w:b/>
          <w:bCs/>
          <w:szCs w:val="20"/>
          <w:lang w:eastAsia="en-CA"/>
        </w:rPr>
        <w:t>Transferor</w:t>
      </w:r>
      <w:r w:rsidRPr="000248AC">
        <w:rPr>
          <w:rFonts w:eastAsia="Times New Roman" w:cs="Times New Roman"/>
          <w:szCs w:val="20"/>
          <w:lang w:eastAsia="en-CA"/>
        </w:rPr>
        <w:t>) has done an act, or acquiesced in an act of the party alleging the contract or disposition, that indicates that a contract or disposition not inconsistent with that alleged has been made, or</w:t>
      </w:r>
    </w:p>
    <w:p w14:paraId="348DB450" w14:textId="77777777" w:rsidR="000248AC" w:rsidRPr="000248AC" w:rsidRDefault="000248AC" w:rsidP="00617E2F">
      <w:pPr>
        <w:numPr>
          <w:ilvl w:val="0"/>
          <w:numId w:val="27"/>
        </w:numPr>
        <w:textAlignment w:val="center"/>
        <w:rPr>
          <w:rFonts w:eastAsia="Times New Roman" w:cs="Times New Roman"/>
          <w:szCs w:val="20"/>
          <w:lang w:eastAsia="en-CA"/>
        </w:rPr>
      </w:pPr>
      <w:r w:rsidRPr="000248AC">
        <w:rPr>
          <w:rFonts w:eastAsia="Times New Roman" w:cs="Times New Roman"/>
          <w:b/>
          <w:bCs/>
          <w:szCs w:val="20"/>
          <w:lang w:eastAsia="en-CA"/>
        </w:rPr>
        <w:t>Part performance</w:t>
      </w:r>
    </w:p>
    <w:p w14:paraId="3B4B26E5" w14:textId="77777777" w:rsidR="000248AC" w:rsidRPr="000248AC" w:rsidRDefault="000248AC" w:rsidP="00617E2F">
      <w:pPr>
        <w:numPr>
          <w:ilvl w:val="1"/>
          <w:numId w:val="27"/>
        </w:numPr>
        <w:textAlignment w:val="center"/>
        <w:rPr>
          <w:rFonts w:eastAsia="Times New Roman" w:cs="Times New Roman"/>
          <w:szCs w:val="20"/>
          <w:lang w:eastAsia="en-CA"/>
        </w:rPr>
      </w:pPr>
      <w:r w:rsidRPr="000248AC">
        <w:rPr>
          <w:rFonts w:eastAsia="Times New Roman" w:cs="Times New Roman"/>
          <w:szCs w:val="20"/>
          <w:lang w:eastAsia="en-CA"/>
        </w:rPr>
        <w:t>If the defendant started to perform their K, you no longer need</w:t>
      </w:r>
      <w:r>
        <w:rPr>
          <w:rFonts w:eastAsia="Times New Roman" w:cs="Times New Roman"/>
          <w:szCs w:val="20"/>
          <w:lang w:eastAsia="en-CA"/>
        </w:rPr>
        <w:t xml:space="preserve"> writing</w:t>
      </w:r>
    </w:p>
    <w:p w14:paraId="4D20041F" w14:textId="77777777" w:rsidR="000248AC" w:rsidRPr="000248AC" w:rsidRDefault="000248AC" w:rsidP="00617E2F">
      <w:pPr>
        <w:pStyle w:val="ListParagraph"/>
        <w:numPr>
          <w:ilvl w:val="0"/>
          <w:numId w:val="26"/>
        </w:numPr>
        <w:textAlignment w:val="center"/>
        <w:rPr>
          <w:rFonts w:eastAsia="Times New Roman" w:cs="Times New Roman"/>
          <w:szCs w:val="20"/>
          <w:lang w:eastAsia="en-CA"/>
        </w:rPr>
      </w:pPr>
      <w:r w:rsidRPr="000248AC">
        <w:rPr>
          <w:rFonts w:eastAsia="Times New Roman" w:cs="Times New Roman"/>
          <w:szCs w:val="20"/>
          <w:lang w:eastAsia="en-CA"/>
        </w:rPr>
        <w:t>the person alleging the contract or disposition has, in reasonable reliance on it, so changed the person’s position that an inequitable result, having regard to both parties’ interests, can be avoided only by enforcing the contract or disposition.</w:t>
      </w:r>
    </w:p>
    <w:p w14:paraId="604AE670" w14:textId="77777777" w:rsidR="000248AC" w:rsidRPr="000248AC" w:rsidRDefault="000248AC" w:rsidP="00617E2F">
      <w:pPr>
        <w:numPr>
          <w:ilvl w:val="0"/>
          <w:numId w:val="27"/>
        </w:numPr>
        <w:textAlignment w:val="center"/>
        <w:rPr>
          <w:rFonts w:eastAsia="Times New Roman" w:cs="Times New Roman"/>
          <w:szCs w:val="20"/>
          <w:lang w:eastAsia="en-CA"/>
        </w:rPr>
      </w:pPr>
      <w:r w:rsidRPr="000248AC">
        <w:rPr>
          <w:rFonts w:eastAsia="Times New Roman" w:cs="Times New Roman"/>
          <w:b/>
          <w:szCs w:val="20"/>
          <w:lang w:eastAsia="en-CA"/>
        </w:rPr>
        <w:t>Proprietary</w:t>
      </w:r>
      <w:r w:rsidRPr="000248AC">
        <w:rPr>
          <w:rFonts w:eastAsia="Times New Roman" w:cs="Times New Roman"/>
          <w:b/>
          <w:bCs/>
          <w:szCs w:val="20"/>
          <w:lang w:eastAsia="en-CA"/>
        </w:rPr>
        <w:t xml:space="preserve"> Estoppel</w:t>
      </w:r>
    </w:p>
    <w:p w14:paraId="347733F9" w14:textId="77777777" w:rsidR="000C546E" w:rsidRPr="000248AC" w:rsidRDefault="000248AC" w:rsidP="00617E2F">
      <w:pPr>
        <w:numPr>
          <w:ilvl w:val="1"/>
          <w:numId w:val="28"/>
        </w:numPr>
        <w:textAlignment w:val="center"/>
        <w:rPr>
          <w:rFonts w:eastAsia="Times New Roman" w:cs="Times New Roman"/>
          <w:szCs w:val="20"/>
          <w:lang w:eastAsia="en-CA"/>
        </w:rPr>
      </w:pPr>
      <w:r w:rsidRPr="000248AC">
        <w:rPr>
          <w:rFonts w:eastAsia="Times New Roman" w:cs="Times New Roman"/>
          <w:szCs w:val="20"/>
          <w:lang w:eastAsia="en-CA"/>
        </w:rPr>
        <w:t>Promise is given in oral K and the person has relied upon it</w:t>
      </w:r>
    </w:p>
    <w:p w14:paraId="5C11B6C4" w14:textId="77777777" w:rsidR="000C546E" w:rsidRDefault="000C546E" w:rsidP="00777057"/>
    <w:p w14:paraId="2E9D58D8" w14:textId="77777777" w:rsidR="000C546E" w:rsidRDefault="000C546E" w:rsidP="00D665D6">
      <w:pPr>
        <w:pStyle w:val="Heading2"/>
      </w:pPr>
      <w:bookmarkStart w:id="103" w:name="_Toc448600250"/>
      <w:r>
        <w:lastRenderedPageBreak/>
        <w:t xml:space="preserve">2. </w:t>
      </w:r>
      <w:r w:rsidRPr="00D665D6">
        <w:t>Parol</w:t>
      </w:r>
      <w:r>
        <w:t xml:space="preserve"> Evidence Rule</w:t>
      </w:r>
      <w:bookmarkEnd w:id="103"/>
    </w:p>
    <w:p w14:paraId="65660F90" w14:textId="77777777" w:rsidR="00EB027E" w:rsidRDefault="00EB027E" w:rsidP="00EB027E">
      <w:r w:rsidRPr="00EB027E">
        <w:rPr>
          <w:b/>
          <w:bCs/>
          <w:u w:val="single"/>
        </w:rPr>
        <w:t>PER</w:t>
      </w:r>
      <w:r w:rsidRPr="00EB027E">
        <w:t xml:space="preserve">: If a k has been reduced to </w:t>
      </w:r>
      <w:r w:rsidRPr="00EB027E">
        <w:rPr>
          <w:b/>
          <w:bCs/>
        </w:rPr>
        <w:t>writing</w:t>
      </w:r>
      <w:r w:rsidRPr="00EB027E">
        <w:t xml:space="preserve"> and the writing appears to be </w:t>
      </w:r>
      <w:r w:rsidRPr="00EB027E">
        <w:rPr>
          <w:b/>
          <w:bCs/>
        </w:rPr>
        <w:t>complete</w:t>
      </w:r>
      <w:r w:rsidRPr="00EB027E">
        <w:t xml:space="preserve">, </w:t>
      </w:r>
      <w:r w:rsidRPr="00EB027E">
        <w:rPr>
          <w:u w:val="single"/>
        </w:rPr>
        <w:t xml:space="preserve">then the court will </w:t>
      </w:r>
      <w:r w:rsidRPr="00EB027E">
        <w:rPr>
          <w:b/>
          <w:bCs/>
          <w:u w:val="single"/>
        </w:rPr>
        <w:t>not</w:t>
      </w:r>
      <w:r w:rsidRPr="00EB027E">
        <w:rPr>
          <w:u w:val="single"/>
        </w:rPr>
        <w:t xml:space="preserve"> hear oral evidence outside the written k</w:t>
      </w:r>
      <w:r w:rsidRPr="00EB027E">
        <w:t xml:space="preserve"> (argue either another contract or not applicable at all):</w:t>
      </w:r>
    </w:p>
    <w:p w14:paraId="176FF0E4" w14:textId="77777777" w:rsidR="003907A8" w:rsidRPr="00EB027E" w:rsidRDefault="003907A8" w:rsidP="00617E2F">
      <w:pPr>
        <w:pStyle w:val="ListParagraph"/>
        <w:numPr>
          <w:ilvl w:val="0"/>
          <w:numId w:val="28"/>
        </w:numPr>
      </w:pPr>
      <w:r>
        <w:t xml:space="preserve">What counts as </w:t>
      </w:r>
      <w:r>
        <w:rPr>
          <w:i/>
        </w:rPr>
        <w:t xml:space="preserve">complete </w:t>
      </w:r>
      <w:r>
        <w:t>is more complicated (below)</w:t>
      </w:r>
    </w:p>
    <w:p w14:paraId="3C790BAF" w14:textId="77777777" w:rsidR="000C546E" w:rsidRDefault="000C546E" w:rsidP="00777057"/>
    <w:p w14:paraId="0AC1FC8A" w14:textId="77777777" w:rsidR="000C546E" w:rsidRPr="0092598C" w:rsidRDefault="000C546E" w:rsidP="003C16A7">
      <w:pPr>
        <w:pStyle w:val="Heading4"/>
      </w:pPr>
      <w:bookmarkStart w:id="104" w:name="_Toc448600251"/>
      <w:r>
        <w:t>Gallen v Allstate Grain Co.</w:t>
      </w:r>
      <w:r w:rsidR="008B2CF5">
        <w:t xml:space="preserve"> </w:t>
      </w:r>
      <w:r w:rsidR="002E3F7C" w:rsidRPr="002E3F7C">
        <w:rPr>
          <w:i w:val="0"/>
        </w:rPr>
        <w:t>1984</w:t>
      </w:r>
      <w:r w:rsidR="002E3F7C">
        <w:rPr>
          <w:i w:val="0"/>
        </w:rPr>
        <w:t xml:space="preserve"> BCCA</w:t>
      </w:r>
      <w:bookmarkEnd w:id="104"/>
    </w:p>
    <w:p w14:paraId="4F01E3F1" w14:textId="77777777" w:rsidR="008D1DCC" w:rsidRDefault="008D1DCC" w:rsidP="000C546E">
      <w:pPr>
        <w:pBdr>
          <w:top w:val="single" w:sz="4" w:space="1" w:color="auto"/>
          <w:left w:val="single" w:sz="4" w:space="4" w:color="auto"/>
          <w:bottom w:val="single" w:sz="4" w:space="1" w:color="auto"/>
          <w:right w:val="single" w:sz="4" w:space="4" w:color="auto"/>
        </w:pBdr>
        <w:rPr>
          <w:color w:val="FF0000"/>
        </w:rPr>
      </w:pPr>
      <w:r w:rsidRPr="0099198E">
        <w:rPr>
          <w:b/>
          <w:color w:val="FF0000"/>
        </w:rPr>
        <w:t>R:</w:t>
      </w:r>
      <w:r w:rsidRPr="0099198E">
        <w:rPr>
          <w:color w:val="FF0000"/>
        </w:rPr>
        <w:t xml:space="preserve"> (1) Parol Evidence Rule: Where a K has been reduced to writing and appears complete, the court will not hear evidence outside the written agreement. However, there are exceptions to the PER. (2)</w:t>
      </w:r>
      <w:r w:rsidR="00930C71">
        <w:rPr>
          <w:color w:val="FF0000"/>
        </w:rPr>
        <w:t xml:space="preserve"> </w:t>
      </w:r>
      <w:r w:rsidRPr="0099198E">
        <w:rPr>
          <w:color w:val="FF0000"/>
        </w:rPr>
        <w:t xml:space="preserve">Where an oral representation and written agreement contradict one another, there is a strong </w:t>
      </w:r>
      <w:r w:rsidRPr="0099198E">
        <w:rPr>
          <w:b/>
          <w:i/>
          <w:color w:val="FF0000"/>
        </w:rPr>
        <w:t>presumption</w:t>
      </w:r>
      <w:r w:rsidRPr="0099198E">
        <w:rPr>
          <w:color w:val="FF0000"/>
        </w:rPr>
        <w:t xml:space="preserve"> in favour of the written agreement, however, </w:t>
      </w:r>
      <w:r>
        <w:rPr>
          <w:color w:val="FF0000"/>
        </w:rPr>
        <w:t>this presumption is rebuttable.</w:t>
      </w:r>
    </w:p>
    <w:p w14:paraId="16927C08" w14:textId="77777777" w:rsidR="008D1DCC" w:rsidRPr="008D1DCC" w:rsidRDefault="008D1DCC" w:rsidP="000C546E">
      <w:pPr>
        <w:pBdr>
          <w:top w:val="single" w:sz="4" w:space="1" w:color="auto"/>
          <w:left w:val="single" w:sz="4" w:space="4" w:color="auto"/>
          <w:bottom w:val="single" w:sz="4" w:space="1" w:color="auto"/>
          <w:right w:val="single" w:sz="4" w:space="4" w:color="auto"/>
        </w:pBdr>
        <w:rPr>
          <w:color w:val="FF0000"/>
        </w:rPr>
      </w:pPr>
    </w:p>
    <w:p w14:paraId="0CACEC77" w14:textId="77777777" w:rsidR="000C546E" w:rsidRDefault="000C546E" w:rsidP="000C546E">
      <w:pPr>
        <w:pBdr>
          <w:top w:val="single" w:sz="4" w:space="1" w:color="auto"/>
          <w:left w:val="single" w:sz="4" w:space="4" w:color="auto"/>
          <w:bottom w:val="single" w:sz="4" w:space="1" w:color="auto"/>
          <w:right w:val="single" w:sz="4" w:space="4" w:color="auto"/>
        </w:pBdr>
      </w:pPr>
      <w:r w:rsidRPr="00F06001">
        <w:rPr>
          <w:b/>
        </w:rPr>
        <w:t>F</w:t>
      </w:r>
      <w:r>
        <w:t>:</w:t>
      </w:r>
      <w:r w:rsidR="003B0463">
        <w:t xml:space="preserve"> Oral representation: this seed will smother weed. Written K: “</w:t>
      </w:r>
      <w:r w:rsidR="003B0463">
        <w:rPr>
          <w:color w:val="000000"/>
          <w:szCs w:val="20"/>
        </w:rPr>
        <w:t>no warranty as to the productiveness/any matter ‘bout seed/will not in any way be responsible for the crop.” R sued for breach of warranty.</w:t>
      </w:r>
    </w:p>
    <w:p w14:paraId="60F8557D" w14:textId="77777777" w:rsidR="000C546E" w:rsidRDefault="000C546E" w:rsidP="000C546E">
      <w:pPr>
        <w:pBdr>
          <w:top w:val="single" w:sz="4" w:space="1" w:color="auto"/>
          <w:left w:val="single" w:sz="4" w:space="4" w:color="auto"/>
          <w:bottom w:val="single" w:sz="4" w:space="1" w:color="auto"/>
          <w:right w:val="single" w:sz="4" w:space="4" w:color="auto"/>
        </w:pBdr>
      </w:pPr>
      <w:r w:rsidRPr="00F06001">
        <w:rPr>
          <w:b/>
        </w:rPr>
        <w:t>I</w:t>
      </w:r>
      <w:r>
        <w:t>:</w:t>
      </w:r>
      <w:r w:rsidR="003B0463">
        <w:t xml:space="preserve"> 1) is Oral Representation admissible? 2) can it add to/subtract/vary/contradict written K?</w:t>
      </w:r>
    </w:p>
    <w:p w14:paraId="31F48875" w14:textId="77777777" w:rsidR="000C546E" w:rsidRDefault="000C546E" w:rsidP="000C546E">
      <w:pPr>
        <w:pBdr>
          <w:top w:val="single" w:sz="4" w:space="1" w:color="auto"/>
          <w:left w:val="single" w:sz="4" w:space="4" w:color="auto"/>
          <w:bottom w:val="single" w:sz="4" w:space="1" w:color="auto"/>
          <w:right w:val="single" w:sz="4" w:space="4" w:color="auto"/>
        </w:pBdr>
        <w:rPr>
          <w:b/>
        </w:rPr>
      </w:pPr>
      <w:r w:rsidRPr="00F06001">
        <w:rPr>
          <w:b/>
        </w:rPr>
        <w:t>A</w:t>
      </w:r>
      <w:r>
        <w:t>:</w:t>
      </w:r>
      <w:r w:rsidR="003B0463">
        <w:t xml:space="preserve"> </w:t>
      </w:r>
      <w:r w:rsidR="003B0463" w:rsidRPr="003B0463">
        <w:rPr>
          <w:b/>
        </w:rPr>
        <w:t>Parole Evidence Rule</w:t>
      </w:r>
      <w:r w:rsidR="003B0463">
        <w:t xml:space="preserve">: when entire K is in written evidence, oral evidence to the contrary is not admissible. </w:t>
      </w:r>
      <w:r w:rsidR="003B0463">
        <w:rPr>
          <w:b/>
        </w:rPr>
        <w:t xml:space="preserve">Exceptions: </w:t>
      </w:r>
      <w:r w:rsidR="003B0463">
        <w:t xml:space="preserve">(1) To show fraud (2) to </w:t>
      </w:r>
      <w:r w:rsidR="008F3074">
        <w:t>give context (implying terms/custom) (3) for rectification (4) to establish condition precedent to the K (</w:t>
      </w:r>
      <w:r w:rsidR="008F3074" w:rsidRPr="008B1A89">
        <w:rPr>
          <w:b/>
        </w:rPr>
        <w:t>5) to establish collateral agreement</w:t>
      </w:r>
      <w:r w:rsidR="008F3074">
        <w:t xml:space="preserve"> (6) to support that the doc is intended as full K (7) to support claim for equity (8) to establish tort. </w:t>
      </w:r>
    </w:p>
    <w:p w14:paraId="0D23C780" w14:textId="77777777" w:rsidR="008F3074" w:rsidRPr="008F3074" w:rsidRDefault="008F3074" w:rsidP="000C546E">
      <w:pPr>
        <w:pBdr>
          <w:top w:val="single" w:sz="4" w:space="1" w:color="auto"/>
          <w:left w:val="single" w:sz="4" w:space="4" w:color="auto"/>
          <w:bottom w:val="single" w:sz="4" w:space="1" w:color="auto"/>
          <w:right w:val="single" w:sz="4" w:space="4" w:color="auto"/>
        </w:pBdr>
      </w:pPr>
      <w:r>
        <w:t>Rule is a strong presumption</w:t>
      </w:r>
      <w:r w:rsidR="0099198E">
        <w:t xml:space="preserve"> </w:t>
      </w:r>
      <w:r w:rsidR="0099198E">
        <w:rPr>
          <w:b/>
        </w:rPr>
        <w:t>but it is rebuttable (</w:t>
      </w:r>
      <w:r w:rsidR="0099198E">
        <w:t>exceptions above)</w:t>
      </w:r>
      <w:r>
        <w:t xml:space="preserve">. Stronger where parties produce an individually negotiated document (instead of boiler plate form). Weaker where form K contradicts specific oral term. </w:t>
      </w:r>
      <w:r w:rsidRPr="008F3074">
        <w:t>Less force w</w:t>
      </w:r>
      <w:r>
        <w:t>here oral representation adds/subtracts/</w:t>
      </w:r>
      <w:r w:rsidRPr="008F3074">
        <w:t>varies the recorded document than where it contradicts.</w:t>
      </w:r>
    </w:p>
    <w:p w14:paraId="30A9288E" w14:textId="77777777" w:rsidR="000C546E" w:rsidRDefault="000C546E" w:rsidP="000C546E">
      <w:pPr>
        <w:pBdr>
          <w:top w:val="single" w:sz="4" w:space="1" w:color="auto"/>
          <w:left w:val="single" w:sz="4" w:space="4" w:color="auto"/>
          <w:bottom w:val="single" w:sz="4" w:space="1" w:color="auto"/>
          <w:right w:val="single" w:sz="4" w:space="4" w:color="auto"/>
        </w:pBdr>
      </w:pPr>
      <w:r w:rsidRPr="00F06001">
        <w:rPr>
          <w:b/>
        </w:rPr>
        <w:t>C</w:t>
      </w:r>
      <w:r>
        <w:t>:</w:t>
      </w:r>
      <w:r w:rsidR="0099198E">
        <w:t xml:space="preserve"> No contradiction between oral K and written agreement.</w:t>
      </w:r>
    </w:p>
    <w:p w14:paraId="6485AC1F" w14:textId="77777777" w:rsidR="00EB027E" w:rsidRPr="00EB027E" w:rsidRDefault="00EB027E" w:rsidP="00EB027E">
      <w:r w:rsidRPr="00EB027E">
        <w:t>Lambert said when oral terms are permitted that vary written contract</w:t>
      </w:r>
      <w:r w:rsidRPr="00EB027E">
        <w:rPr>
          <w:b/>
        </w:rPr>
        <w:t>, doesn’t matter</w:t>
      </w:r>
      <w:r w:rsidRPr="00EB027E">
        <w:t xml:space="preserve"> whether seen as </w:t>
      </w:r>
      <w:r w:rsidRPr="00EB027E">
        <w:rPr>
          <w:b/>
        </w:rPr>
        <w:t>collateral</w:t>
      </w:r>
      <w:r w:rsidRPr="00EB027E">
        <w:t xml:space="preserve"> agreement or part of </w:t>
      </w:r>
      <w:r w:rsidRPr="00EB027E">
        <w:rPr>
          <w:b/>
        </w:rPr>
        <w:t>main</w:t>
      </w:r>
      <w:r w:rsidRPr="00EB027E">
        <w:t xml:space="preserve"> contract.</w:t>
      </w:r>
    </w:p>
    <w:p w14:paraId="7729079C" w14:textId="77777777" w:rsidR="00EB027E" w:rsidRPr="00EB027E" w:rsidRDefault="00EB027E" w:rsidP="00617E2F">
      <w:pPr>
        <w:numPr>
          <w:ilvl w:val="0"/>
          <w:numId w:val="29"/>
        </w:numPr>
      </w:pPr>
      <w:r w:rsidRPr="00EB027E">
        <w:t xml:space="preserve">1. Two contracts dealing with same subject matter, time, and parties </w:t>
      </w:r>
      <w:r w:rsidRPr="00EB027E">
        <w:rPr>
          <w:b/>
        </w:rPr>
        <w:t>cannot contradict</w:t>
      </w:r>
      <w:r w:rsidRPr="00EB027E">
        <w:t xml:space="preserve">. Since written rule was clearly and demonstrably made, reason requires one to conclude that the </w:t>
      </w:r>
      <w:r w:rsidRPr="00EB027E">
        <w:rPr>
          <w:b/>
        </w:rPr>
        <w:t>oral</w:t>
      </w:r>
      <w:r w:rsidRPr="00EB027E">
        <w:t xml:space="preserve"> one, </w:t>
      </w:r>
      <w:r w:rsidRPr="00EB027E">
        <w:rPr>
          <w:b/>
        </w:rPr>
        <w:t>contradicting</w:t>
      </w:r>
      <w:r w:rsidRPr="00EB027E">
        <w:t xml:space="preserve"> it, was </w:t>
      </w:r>
      <w:r w:rsidRPr="00EB027E">
        <w:rPr>
          <w:b/>
        </w:rPr>
        <w:t>never</w:t>
      </w:r>
      <w:r w:rsidRPr="00EB027E">
        <w:t xml:space="preserve"> </w:t>
      </w:r>
      <w:r w:rsidRPr="00EB027E">
        <w:rPr>
          <w:b/>
        </w:rPr>
        <w:t>made</w:t>
      </w:r>
      <w:r w:rsidRPr="00EB027E">
        <w:t>.</w:t>
      </w:r>
    </w:p>
    <w:p w14:paraId="7C15F084" w14:textId="77777777" w:rsidR="00EB027E" w:rsidRPr="00EB027E" w:rsidRDefault="00EB027E" w:rsidP="00617E2F">
      <w:pPr>
        <w:numPr>
          <w:ilvl w:val="0"/>
          <w:numId w:val="29"/>
        </w:numPr>
      </w:pPr>
      <w:r w:rsidRPr="00EB027E">
        <w:t xml:space="preserve">2. </w:t>
      </w:r>
      <w:r w:rsidRPr="00EB027E">
        <w:rPr>
          <w:u w:val="single"/>
        </w:rPr>
        <w:t xml:space="preserve">The </w:t>
      </w:r>
      <w:r w:rsidRPr="00EB027E">
        <w:rPr>
          <w:b/>
          <w:i/>
          <w:u w:val="single"/>
        </w:rPr>
        <w:t>principle</w:t>
      </w:r>
      <w:r w:rsidRPr="00EB027E">
        <w:rPr>
          <w:u w:val="single"/>
        </w:rPr>
        <w:t xml:space="preserve"> </w:t>
      </w:r>
      <w:r w:rsidRPr="00EB027E">
        <w:rPr>
          <w:b/>
          <w:u w:val="single"/>
        </w:rPr>
        <w:t>cannot</w:t>
      </w:r>
      <w:r w:rsidRPr="00EB027E">
        <w:rPr>
          <w:u w:val="single"/>
        </w:rPr>
        <w:t xml:space="preserve"> be an </w:t>
      </w:r>
      <w:r w:rsidRPr="00EB027E">
        <w:rPr>
          <w:b/>
          <w:u w:val="single"/>
        </w:rPr>
        <w:t>absolute</w:t>
      </w:r>
      <w:r w:rsidRPr="00EB027E">
        <w:rPr>
          <w:u w:val="single"/>
        </w:rPr>
        <w:t xml:space="preserve"> one</w:t>
      </w:r>
      <w:r w:rsidRPr="00EB027E">
        <w:t>.</w:t>
      </w:r>
    </w:p>
    <w:p w14:paraId="70B8FA1A" w14:textId="77777777" w:rsidR="00EB027E" w:rsidRPr="001D677A" w:rsidRDefault="00EB027E" w:rsidP="00617E2F">
      <w:pPr>
        <w:numPr>
          <w:ilvl w:val="0"/>
          <w:numId w:val="29"/>
        </w:numPr>
        <w:rPr>
          <w:color w:val="808080" w:themeColor="background1" w:themeShade="80"/>
        </w:rPr>
      </w:pPr>
      <w:r w:rsidRPr="001D677A">
        <w:rPr>
          <w:color w:val="808080" w:themeColor="background1" w:themeShade="80"/>
        </w:rPr>
        <w:t xml:space="preserve">3. The first principle is supported in case law. </w:t>
      </w:r>
    </w:p>
    <w:p w14:paraId="035FA4EB" w14:textId="77777777" w:rsidR="00EB027E" w:rsidRDefault="00EB027E" w:rsidP="00617E2F">
      <w:pPr>
        <w:numPr>
          <w:ilvl w:val="0"/>
          <w:numId w:val="29"/>
        </w:numPr>
      </w:pPr>
      <w:r w:rsidRPr="00EB027E">
        <w:t xml:space="preserve">4. If the contract is induced by an </w:t>
      </w:r>
      <w:r w:rsidRPr="00EB027E">
        <w:rPr>
          <w:b/>
        </w:rPr>
        <w:t>oral misrepresentation</w:t>
      </w:r>
      <w:r w:rsidRPr="00EB027E">
        <w:t xml:space="preserve"> that is inconsistent with the written contract, the </w:t>
      </w:r>
      <w:r w:rsidRPr="00EB027E">
        <w:rPr>
          <w:b/>
        </w:rPr>
        <w:t>written contract cannot stand</w:t>
      </w:r>
      <w:r w:rsidRPr="00EB027E">
        <w:t>.</w:t>
      </w:r>
    </w:p>
    <w:p w14:paraId="07468D63" w14:textId="77777777" w:rsidR="001D677A" w:rsidRPr="00EB027E" w:rsidRDefault="001D677A" w:rsidP="00617E2F">
      <w:pPr>
        <w:numPr>
          <w:ilvl w:val="1"/>
          <w:numId w:val="29"/>
        </w:numPr>
      </w:pPr>
      <w:r>
        <w:t>MacDougall: if the written K says “all terms AND representations” this may cover your ass in this circumstance.</w:t>
      </w:r>
    </w:p>
    <w:p w14:paraId="38AAC36A" w14:textId="77777777" w:rsidR="00EB027E" w:rsidRPr="00EB027E" w:rsidRDefault="00EB027E" w:rsidP="00617E2F">
      <w:pPr>
        <w:numPr>
          <w:ilvl w:val="0"/>
          <w:numId w:val="29"/>
        </w:numPr>
        <w:rPr>
          <w:u w:val="single"/>
        </w:rPr>
      </w:pPr>
      <w:r w:rsidRPr="00EB027E">
        <w:rPr>
          <w:u w:val="single"/>
        </w:rPr>
        <w:t xml:space="preserve">5. </w:t>
      </w:r>
      <w:r w:rsidR="001D677A">
        <w:rPr>
          <w:b/>
          <w:u w:val="single"/>
        </w:rPr>
        <w:t xml:space="preserve">Presumption weaker </w:t>
      </w:r>
      <w:r w:rsidRPr="00EB027E">
        <w:rPr>
          <w:u w:val="single"/>
        </w:rPr>
        <w:t xml:space="preserve">where oral representation </w:t>
      </w:r>
      <w:r w:rsidRPr="00EB027E">
        <w:rPr>
          <w:b/>
          <w:u w:val="single"/>
        </w:rPr>
        <w:t>adds</w:t>
      </w:r>
      <w:r w:rsidRPr="00EB027E">
        <w:rPr>
          <w:u w:val="single"/>
        </w:rPr>
        <w:t xml:space="preserve"> to, </w:t>
      </w:r>
      <w:r w:rsidRPr="00EB027E">
        <w:rPr>
          <w:b/>
          <w:u w:val="single"/>
        </w:rPr>
        <w:t>subtracts</w:t>
      </w:r>
      <w:r w:rsidRPr="00EB027E">
        <w:rPr>
          <w:u w:val="single"/>
        </w:rPr>
        <w:t xml:space="preserve"> from, or </w:t>
      </w:r>
      <w:r w:rsidRPr="00EB027E">
        <w:rPr>
          <w:b/>
          <w:u w:val="single"/>
        </w:rPr>
        <w:t>varies</w:t>
      </w:r>
      <w:r w:rsidRPr="00EB027E">
        <w:rPr>
          <w:u w:val="single"/>
        </w:rPr>
        <w:t xml:space="preserve"> the recorded document </w:t>
      </w:r>
      <w:r w:rsidR="001D677A">
        <w:rPr>
          <w:b/>
          <w:u w:val="single"/>
        </w:rPr>
        <w:t xml:space="preserve">as opposed to </w:t>
      </w:r>
      <w:r w:rsidRPr="00EB027E">
        <w:rPr>
          <w:u w:val="single"/>
        </w:rPr>
        <w:t xml:space="preserve"> where it </w:t>
      </w:r>
      <w:r w:rsidRPr="00EB027E">
        <w:rPr>
          <w:b/>
          <w:i/>
          <w:u w:val="single"/>
        </w:rPr>
        <w:t>contradicts</w:t>
      </w:r>
      <w:r w:rsidR="001D677A">
        <w:rPr>
          <w:b/>
          <w:i/>
          <w:u w:val="single"/>
        </w:rPr>
        <w:t xml:space="preserve"> </w:t>
      </w:r>
      <w:r w:rsidR="001D677A" w:rsidRPr="00EB027E">
        <w:rPr>
          <w:u w:val="single"/>
        </w:rPr>
        <w:t>the recorded document</w:t>
      </w:r>
      <w:r w:rsidRPr="00EB027E">
        <w:rPr>
          <w:u w:val="single"/>
        </w:rPr>
        <w:t>.</w:t>
      </w:r>
    </w:p>
    <w:p w14:paraId="0A17990C" w14:textId="77777777" w:rsidR="00EB027E" w:rsidRPr="00EB027E" w:rsidRDefault="00EB027E" w:rsidP="00617E2F">
      <w:pPr>
        <w:numPr>
          <w:ilvl w:val="0"/>
          <w:numId w:val="29"/>
        </w:numPr>
      </w:pPr>
      <w:r w:rsidRPr="00EB027E">
        <w:t xml:space="preserve">6. PER is always </w:t>
      </w:r>
      <w:r w:rsidRPr="00EB027E">
        <w:rPr>
          <w:b/>
        </w:rPr>
        <w:t>strong</w:t>
      </w:r>
      <w:r w:rsidRPr="00EB027E">
        <w:t>.</w:t>
      </w:r>
    </w:p>
    <w:p w14:paraId="4657052D" w14:textId="77777777" w:rsidR="00EB027E" w:rsidRPr="00EB027E" w:rsidRDefault="00EB027E" w:rsidP="00617E2F">
      <w:pPr>
        <w:numPr>
          <w:ilvl w:val="0"/>
          <w:numId w:val="29"/>
        </w:numPr>
        <w:rPr>
          <w:u w:val="single"/>
        </w:rPr>
      </w:pPr>
      <w:r w:rsidRPr="00EB027E">
        <w:rPr>
          <w:u w:val="single"/>
        </w:rPr>
        <w:t xml:space="preserve">7. </w:t>
      </w:r>
      <w:r w:rsidRPr="00EB027E">
        <w:rPr>
          <w:b/>
          <w:u w:val="single"/>
        </w:rPr>
        <w:t>Stronger</w:t>
      </w:r>
      <w:r w:rsidRPr="00EB027E">
        <w:rPr>
          <w:u w:val="single"/>
        </w:rPr>
        <w:t xml:space="preserve"> in </w:t>
      </w:r>
      <w:r w:rsidRPr="00EB027E">
        <w:rPr>
          <w:b/>
          <w:u w:val="single"/>
        </w:rPr>
        <w:t>individually negotiated</w:t>
      </w:r>
      <w:r w:rsidRPr="00EB027E">
        <w:rPr>
          <w:u w:val="single"/>
        </w:rPr>
        <w:t xml:space="preserve"> document than a </w:t>
      </w:r>
      <w:r w:rsidRPr="00EB027E">
        <w:rPr>
          <w:b/>
          <w:u w:val="single"/>
        </w:rPr>
        <w:t>standard</w:t>
      </w:r>
      <w:r w:rsidRPr="00EB027E">
        <w:rPr>
          <w:u w:val="single"/>
        </w:rPr>
        <w:t xml:space="preserve"> printed form, though strong in both.</w:t>
      </w:r>
    </w:p>
    <w:p w14:paraId="136E6272" w14:textId="77777777" w:rsidR="00EB027E" w:rsidRPr="00EB027E" w:rsidRDefault="00EB027E" w:rsidP="00617E2F">
      <w:pPr>
        <w:numPr>
          <w:ilvl w:val="0"/>
          <w:numId w:val="29"/>
        </w:numPr>
        <w:rPr>
          <w:u w:val="single"/>
        </w:rPr>
      </w:pPr>
      <w:r w:rsidRPr="00EB027E">
        <w:rPr>
          <w:u w:val="single"/>
        </w:rPr>
        <w:t xml:space="preserve">8. </w:t>
      </w:r>
      <w:r w:rsidR="00C11E97">
        <w:rPr>
          <w:b/>
          <w:u w:val="single"/>
        </w:rPr>
        <w:t xml:space="preserve">Weaker </w:t>
      </w:r>
      <w:r w:rsidRPr="00EB027E">
        <w:rPr>
          <w:u w:val="single"/>
        </w:rPr>
        <w:t xml:space="preserve">for contradiction between </w:t>
      </w:r>
      <w:r w:rsidRPr="00EB027E">
        <w:rPr>
          <w:b/>
          <w:u w:val="single"/>
        </w:rPr>
        <w:t>specific</w:t>
      </w:r>
      <w:r w:rsidRPr="00EB027E">
        <w:rPr>
          <w:u w:val="single"/>
        </w:rPr>
        <w:t xml:space="preserve"> </w:t>
      </w:r>
      <w:r w:rsidRPr="00EB027E">
        <w:rPr>
          <w:b/>
          <w:u w:val="single"/>
        </w:rPr>
        <w:t>oral</w:t>
      </w:r>
      <w:r w:rsidRPr="00EB027E">
        <w:rPr>
          <w:u w:val="single"/>
        </w:rPr>
        <w:t xml:space="preserve"> representation and </w:t>
      </w:r>
      <w:r w:rsidRPr="00EB027E">
        <w:rPr>
          <w:b/>
          <w:u w:val="single"/>
        </w:rPr>
        <w:t>general exemption</w:t>
      </w:r>
      <w:r w:rsidRPr="00EB027E">
        <w:rPr>
          <w:u w:val="single"/>
        </w:rPr>
        <w:t xml:space="preserve"> clause, as opposed to specific oral representation and equally specific clause in document.</w:t>
      </w:r>
    </w:p>
    <w:p w14:paraId="0CC373C1" w14:textId="77777777" w:rsidR="00FC473F" w:rsidRDefault="00FC473F" w:rsidP="00FC473F"/>
    <w:p w14:paraId="413C5967" w14:textId="77777777" w:rsidR="00885F25" w:rsidRDefault="00885F25" w:rsidP="0077734F">
      <w:pPr>
        <w:pStyle w:val="Heading1"/>
      </w:pPr>
      <w:bookmarkStart w:id="105" w:name="_Toc448600252"/>
      <w:r>
        <w:t>Content of the contract</w:t>
      </w:r>
      <w:bookmarkEnd w:id="105"/>
    </w:p>
    <w:p w14:paraId="433E974A" w14:textId="77777777" w:rsidR="00847E67" w:rsidRPr="00847E67" w:rsidRDefault="00847E67" w:rsidP="00847E67">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47E67" w14:paraId="1F37B4F9" w14:textId="77777777">
        <w:tc>
          <w:tcPr>
            <w:tcW w:w="3672" w:type="dxa"/>
          </w:tcPr>
          <w:p w14:paraId="533EC7AD" w14:textId="77777777" w:rsidR="00847E67" w:rsidRDefault="00847E67" w:rsidP="00847E67">
            <w:pPr>
              <w:rPr>
                <w:u w:val="single"/>
              </w:rPr>
            </w:pPr>
            <w:r>
              <w:rPr>
                <w:u w:val="single"/>
              </w:rPr>
              <w:t>Main Question:</w:t>
            </w:r>
          </w:p>
          <w:p w14:paraId="2A7F10DD" w14:textId="77777777" w:rsidR="00847E67" w:rsidRPr="00847E67" w:rsidRDefault="00847E67" w:rsidP="00847E67">
            <w:r>
              <w:t xml:space="preserve">Is a statement a term? </w:t>
            </w:r>
            <w:r>
              <w:sym w:font="Wingdings" w:char="F0E0"/>
            </w:r>
          </w:p>
        </w:tc>
        <w:tc>
          <w:tcPr>
            <w:tcW w:w="3672" w:type="dxa"/>
          </w:tcPr>
          <w:p w14:paraId="67B6C008" w14:textId="77777777" w:rsidR="00847E67" w:rsidRDefault="00847E67" w:rsidP="00847E67">
            <w:pPr>
              <w:rPr>
                <w:u w:val="single"/>
              </w:rPr>
            </w:pPr>
            <w:r>
              <w:rPr>
                <w:u w:val="single"/>
              </w:rPr>
              <w:t>Basis to Decide:</w:t>
            </w:r>
          </w:p>
          <w:p w14:paraId="68F1D343" w14:textId="77777777" w:rsidR="00847E67" w:rsidRPr="00246599" w:rsidRDefault="00847E67" w:rsidP="00847E67">
            <w:r>
              <w:t xml:space="preserve">Intention of parties </w:t>
            </w:r>
            <w:r>
              <w:sym w:font="Wingdings" w:char="F0E0"/>
            </w:r>
            <w:r w:rsidR="00246599">
              <w:br/>
              <w:t>(</w:t>
            </w:r>
            <w:r w:rsidR="00246599" w:rsidRPr="00246599">
              <w:rPr>
                <w:i/>
                <w:color w:val="FF0000"/>
              </w:rPr>
              <w:t>Heilbut, Canadian Dyers</w:t>
            </w:r>
            <w:r w:rsidR="00246599">
              <w:t>)</w:t>
            </w:r>
          </w:p>
        </w:tc>
        <w:tc>
          <w:tcPr>
            <w:tcW w:w="3672" w:type="dxa"/>
          </w:tcPr>
          <w:p w14:paraId="2042A1CF" w14:textId="77777777" w:rsidR="00847E67" w:rsidRDefault="00847E67" w:rsidP="00847E67">
            <w:pPr>
              <w:rPr>
                <w:u w:val="single"/>
              </w:rPr>
            </w:pPr>
            <w:r>
              <w:rPr>
                <w:u w:val="single"/>
              </w:rPr>
              <w:t>Significance:</w:t>
            </w:r>
          </w:p>
          <w:p w14:paraId="37464E54" w14:textId="77777777" w:rsidR="00847E67" w:rsidRPr="00847E67" w:rsidRDefault="00847E67" w:rsidP="00847E67">
            <w:r>
              <w:t xml:space="preserve">Only </w:t>
            </w:r>
            <w:r>
              <w:rPr>
                <w:b/>
              </w:rPr>
              <w:t xml:space="preserve">terms </w:t>
            </w:r>
            <w:r>
              <w:t xml:space="preserve">are </w:t>
            </w:r>
            <w:r>
              <w:rPr>
                <w:i/>
              </w:rPr>
              <w:t xml:space="preserve">contractually </w:t>
            </w:r>
            <w:r>
              <w:t>binding and breach leads to remedies</w:t>
            </w:r>
          </w:p>
        </w:tc>
      </w:tr>
    </w:tbl>
    <w:p w14:paraId="372680BC" w14:textId="77777777" w:rsidR="00847E67" w:rsidRDefault="00847E67" w:rsidP="00847E67">
      <w:pPr>
        <w:rPr>
          <w:u w:val="single"/>
        </w:rPr>
      </w:pPr>
    </w:p>
    <w:tbl>
      <w:tblPr>
        <w:tblStyle w:val="TableGrid"/>
        <w:tblW w:w="0" w:type="auto"/>
        <w:tblLook w:val="04A0" w:firstRow="1" w:lastRow="0" w:firstColumn="1" w:lastColumn="0" w:noHBand="0" w:noVBand="1"/>
      </w:tblPr>
      <w:tblGrid>
        <w:gridCol w:w="3672"/>
        <w:gridCol w:w="3672"/>
        <w:gridCol w:w="3672"/>
      </w:tblGrid>
      <w:tr w:rsidR="00C4133C" w14:paraId="09D6C8F6" w14:textId="77777777">
        <w:tc>
          <w:tcPr>
            <w:tcW w:w="3672" w:type="dxa"/>
          </w:tcPr>
          <w:p w14:paraId="5B2582B0" w14:textId="77777777" w:rsidR="00C4133C" w:rsidRPr="00C4133C" w:rsidRDefault="00C4133C" w:rsidP="00847E67">
            <w:r>
              <w:t>CLASSIFICATION:</w:t>
            </w:r>
          </w:p>
        </w:tc>
        <w:tc>
          <w:tcPr>
            <w:tcW w:w="3672" w:type="dxa"/>
          </w:tcPr>
          <w:p w14:paraId="49138456" w14:textId="77777777" w:rsidR="00C4133C" w:rsidRPr="00C4133C" w:rsidRDefault="00C4133C" w:rsidP="00847E67">
            <w:r>
              <w:t>WHY:</w:t>
            </w:r>
          </w:p>
        </w:tc>
        <w:tc>
          <w:tcPr>
            <w:tcW w:w="3672" w:type="dxa"/>
          </w:tcPr>
          <w:p w14:paraId="0CC8AE63" w14:textId="77777777" w:rsidR="00C4133C" w:rsidRPr="00C4133C" w:rsidRDefault="00C4133C" w:rsidP="00847E67">
            <w:r>
              <w:t>HOW:</w:t>
            </w:r>
          </w:p>
        </w:tc>
      </w:tr>
      <w:tr w:rsidR="00C4133C" w14:paraId="3F4A5761" w14:textId="77777777">
        <w:tc>
          <w:tcPr>
            <w:tcW w:w="3672" w:type="dxa"/>
          </w:tcPr>
          <w:p w14:paraId="0FE8334D" w14:textId="77777777" w:rsidR="00C4133C" w:rsidRDefault="00C4133C" w:rsidP="00617E2F">
            <w:pPr>
              <w:pStyle w:val="ListParagraph"/>
              <w:numPr>
                <w:ilvl w:val="0"/>
                <w:numId w:val="30"/>
              </w:numPr>
            </w:pPr>
            <w:r>
              <w:t>Express, implied terms</w:t>
            </w:r>
          </w:p>
          <w:p w14:paraId="5A04D1B6" w14:textId="77777777" w:rsidR="001E78B5" w:rsidRPr="001E78B5" w:rsidRDefault="001E78B5" w:rsidP="001E78B5">
            <w:pPr>
              <w:pStyle w:val="ListParagraph"/>
              <w:ind w:left="411"/>
            </w:pPr>
          </w:p>
        </w:tc>
        <w:tc>
          <w:tcPr>
            <w:tcW w:w="3672" w:type="dxa"/>
          </w:tcPr>
          <w:p w14:paraId="05EE0A90" w14:textId="77777777" w:rsidR="00C4133C" w:rsidRPr="00C4133C" w:rsidRDefault="00C4133C" w:rsidP="00617E2F">
            <w:pPr>
              <w:pStyle w:val="ListParagraph"/>
              <w:numPr>
                <w:ilvl w:val="0"/>
                <w:numId w:val="30"/>
              </w:numPr>
            </w:pPr>
            <w:r>
              <w:t>To know all contractual obligations</w:t>
            </w:r>
          </w:p>
        </w:tc>
        <w:tc>
          <w:tcPr>
            <w:tcW w:w="3672" w:type="dxa"/>
          </w:tcPr>
          <w:p w14:paraId="1817E8D1" w14:textId="77777777" w:rsidR="00C4133C" w:rsidRDefault="00C4133C" w:rsidP="00617E2F">
            <w:pPr>
              <w:pStyle w:val="ListParagraph"/>
              <w:numPr>
                <w:ilvl w:val="0"/>
                <w:numId w:val="30"/>
              </w:numPr>
            </w:pPr>
            <w:r>
              <w:t>Terms implied by:</w:t>
            </w:r>
          </w:p>
          <w:p w14:paraId="684B5DBC" w14:textId="77777777" w:rsidR="00C4133C" w:rsidRDefault="00C4133C" w:rsidP="00617E2F">
            <w:pPr>
              <w:pStyle w:val="ListParagraph"/>
              <w:numPr>
                <w:ilvl w:val="0"/>
                <w:numId w:val="30"/>
              </w:numPr>
              <w:ind w:left="735"/>
            </w:pPr>
            <w:r>
              <w:t>Custom</w:t>
            </w:r>
          </w:p>
          <w:p w14:paraId="2E57DDE6" w14:textId="77777777" w:rsidR="00C4133C" w:rsidRDefault="00C4133C" w:rsidP="00617E2F">
            <w:pPr>
              <w:pStyle w:val="ListParagraph"/>
              <w:numPr>
                <w:ilvl w:val="0"/>
                <w:numId w:val="30"/>
              </w:numPr>
              <w:ind w:left="735"/>
            </w:pPr>
            <w:r>
              <w:t>Necessity</w:t>
            </w:r>
          </w:p>
          <w:p w14:paraId="7BE889E8" w14:textId="77777777" w:rsidR="00C4133C" w:rsidRDefault="00C4133C" w:rsidP="00617E2F">
            <w:pPr>
              <w:pStyle w:val="ListParagraph"/>
              <w:numPr>
                <w:ilvl w:val="0"/>
                <w:numId w:val="30"/>
              </w:numPr>
              <w:ind w:left="735"/>
            </w:pPr>
            <w:r>
              <w:t>Operation of law</w:t>
            </w:r>
          </w:p>
          <w:p w14:paraId="22FF82D1" w14:textId="77777777" w:rsidR="001E78B5" w:rsidRPr="00C4133C" w:rsidRDefault="001E78B5" w:rsidP="001E78B5">
            <w:pPr>
              <w:pStyle w:val="ListParagraph"/>
              <w:ind w:left="735"/>
            </w:pPr>
            <w:r>
              <w:t>(</w:t>
            </w:r>
            <w:r w:rsidRPr="001E78B5">
              <w:rPr>
                <w:i/>
                <w:color w:val="FF0000"/>
              </w:rPr>
              <w:t>Machtinger</w:t>
            </w:r>
            <w:r>
              <w:t>)</w:t>
            </w:r>
          </w:p>
        </w:tc>
      </w:tr>
      <w:tr w:rsidR="00C4133C" w14:paraId="3CE1B8DE" w14:textId="77777777">
        <w:tc>
          <w:tcPr>
            <w:tcW w:w="3672" w:type="dxa"/>
          </w:tcPr>
          <w:p w14:paraId="2206FAB5" w14:textId="77777777" w:rsidR="00C4133C" w:rsidRPr="00C4133C" w:rsidRDefault="00C4133C" w:rsidP="00617E2F">
            <w:pPr>
              <w:pStyle w:val="ListParagraph"/>
              <w:numPr>
                <w:ilvl w:val="0"/>
                <w:numId w:val="30"/>
              </w:numPr>
            </w:pPr>
            <w:r>
              <w:t>Primary, secondary obligation</w:t>
            </w:r>
          </w:p>
        </w:tc>
        <w:tc>
          <w:tcPr>
            <w:tcW w:w="3672" w:type="dxa"/>
          </w:tcPr>
          <w:p w14:paraId="00CCBCC3" w14:textId="77777777" w:rsidR="00C4133C" w:rsidRPr="00C4133C" w:rsidRDefault="00C4133C" w:rsidP="00617E2F">
            <w:pPr>
              <w:pStyle w:val="ListParagraph"/>
              <w:numPr>
                <w:ilvl w:val="0"/>
                <w:numId w:val="30"/>
              </w:numPr>
            </w:pPr>
            <w:r>
              <w:t>To know main obligations and remedial obligations and liabilities</w:t>
            </w:r>
          </w:p>
        </w:tc>
        <w:tc>
          <w:tcPr>
            <w:tcW w:w="3672" w:type="dxa"/>
          </w:tcPr>
          <w:p w14:paraId="4972317F" w14:textId="77777777" w:rsidR="00C4133C" w:rsidRPr="00C4133C" w:rsidRDefault="00C4133C" w:rsidP="00617E2F">
            <w:pPr>
              <w:pStyle w:val="ListParagraph"/>
              <w:numPr>
                <w:ilvl w:val="0"/>
                <w:numId w:val="30"/>
              </w:numPr>
            </w:pPr>
            <w:r>
              <w:t>Ask what obligations and liabilities become enforceable or arise upon failure to perform others</w:t>
            </w:r>
          </w:p>
        </w:tc>
      </w:tr>
      <w:tr w:rsidR="00C4133C" w14:paraId="5F4DFA91" w14:textId="77777777">
        <w:tc>
          <w:tcPr>
            <w:tcW w:w="3672" w:type="dxa"/>
          </w:tcPr>
          <w:p w14:paraId="3A7DF8E3" w14:textId="77777777" w:rsidR="00C4133C" w:rsidRPr="00C4133C" w:rsidRDefault="00C4133C" w:rsidP="00617E2F">
            <w:pPr>
              <w:pStyle w:val="ListParagraph"/>
              <w:numPr>
                <w:ilvl w:val="0"/>
                <w:numId w:val="30"/>
              </w:numPr>
            </w:pPr>
            <w:r>
              <w:t>Conditions, intermediate terms, warranties</w:t>
            </w:r>
          </w:p>
        </w:tc>
        <w:tc>
          <w:tcPr>
            <w:tcW w:w="3672" w:type="dxa"/>
          </w:tcPr>
          <w:p w14:paraId="0DC1E6F2" w14:textId="77777777" w:rsidR="00C4133C" w:rsidRPr="001E78B5" w:rsidRDefault="00C4133C" w:rsidP="00617E2F">
            <w:pPr>
              <w:pStyle w:val="ListParagraph"/>
              <w:numPr>
                <w:ilvl w:val="0"/>
                <w:numId w:val="30"/>
              </w:numPr>
            </w:pPr>
            <w:r>
              <w:t xml:space="preserve">Only breaches of conditions or breaches of intermediate terms with serious consequences can lead to remedy of </w:t>
            </w:r>
            <w:r>
              <w:rPr>
                <w:b/>
              </w:rPr>
              <w:t>termination</w:t>
            </w:r>
            <w:r w:rsidR="001E78B5">
              <w:rPr>
                <w:b/>
              </w:rPr>
              <w:t>.</w:t>
            </w:r>
          </w:p>
          <w:p w14:paraId="62C59A85" w14:textId="77777777" w:rsidR="001E78B5" w:rsidRPr="001E78B5" w:rsidRDefault="001E78B5" w:rsidP="001E78B5">
            <w:pPr>
              <w:pStyle w:val="ListParagraph"/>
              <w:ind w:left="411"/>
            </w:pPr>
            <w:r>
              <w:t>(</w:t>
            </w:r>
            <w:r w:rsidRPr="001E78B5">
              <w:rPr>
                <w:i/>
                <w:color w:val="FF0000"/>
              </w:rPr>
              <w:t>Hong Kong Fir</w:t>
            </w:r>
            <w:r>
              <w:t>)</w:t>
            </w:r>
          </w:p>
        </w:tc>
        <w:tc>
          <w:tcPr>
            <w:tcW w:w="3672" w:type="dxa"/>
          </w:tcPr>
          <w:p w14:paraId="51C5BA88" w14:textId="77777777" w:rsidR="001E78B5" w:rsidRDefault="00246599" w:rsidP="00617E2F">
            <w:pPr>
              <w:pStyle w:val="ListParagraph"/>
              <w:numPr>
                <w:ilvl w:val="0"/>
                <w:numId w:val="30"/>
              </w:numPr>
            </w:pPr>
            <w:r>
              <w:t>Ask how important the term is</w:t>
            </w:r>
            <w:r w:rsidR="001E78B5">
              <w:t xml:space="preserve"> in terms of consequences </w:t>
            </w:r>
          </w:p>
          <w:p w14:paraId="2991C18F" w14:textId="77777777" w:rsidR="001E78B5" w:rsidRDefault="001E78B5" w:rsidP="00617E2F">
            <w:pPr>
              <w:pStyle w:val="ListParagraph"/>
              <w:numPr>
                <w:ilvl w:val="1"/>
                <w:numId w:val="30"/>
              </w:numPr>
            </w:pPr>
            <w:r>
              <w:t>Assessed after breach (</w:t>
            </w:r>
            <w:r w:rsidRPr="001E78B5">
              <w:rPr>
                <w:b/>
              </w:rPr>
              <w:t>NB</w:t>
            </w:r>
            <w:r>
              <w:t>: especially intermediate terms)</w:t>
            </w:r>
          </w:p>
          <w:p w14:paraId="57BB4FBB" w14:textId="77777777" w:rsidR="00C4133C" w:rsidRDefault="001E78B5" w:rsidP="001E78B5">
            <w:pPr>
              <w:pStyle w:val="ListParagraph"/>
              <w:ind w:left="1131"/>
            </w:pPr>
            <w:r>
              <w:t>(</w:t>
            </w:r>
            <w:r w:rsidRPr="001E78B5">
              <w:rPr>
                <w:i/>
                <w:color w:val="FF0000"/>
              </w:rPr>
              <w:t>Hong Kong Fir</w:t>
            </w:r>
            <w:r>
              <w:t>)</w:t>
            </w:r>
          </w:p>
          <w:p w14:paraId="47EEAF65" w14:textId="77777777" w:rsidR="001E78B5" w:rsidRDefault="001E78B5" w:rsidP="00617E2F">
            <w:pPr>
              <w:pStyle w:val="ListParagraph"/>
              <w:numPr>
                <w:ilvl w:val="0"/>
                <w:numId w:val="30"/>
              </w:numPr>
            </w:pPr>
            <w:r>
              <w:t xml:space="preserve">How parties labelled terms is not </w:t>
            </w:r>
            <w:r>
              <w:lastRenderedPageBreak/>
              <w:t>determinative (</w:t>
            </w:r>
            <w:r w:rsidRPr="001E78B5">
              <w:rPr>
                <w:i/>
                <w:color w:val="FF0000"/>
              </w:rPr>
              <w:t>Wickman</w:t>
            </w:r>
            <w:r>
              <w:t>)</w:t>
            </w:r>
          </w:p>
          <w:p w14:paraId="2ACB9633" w14:textId="77777777" w:rsidR="00246599" w:rsidRPr="00C4133C" w:rsidRDefault="00246599" w:rsidP="00617E2F">
            <w:pPr>
              <w:pStyle w:val="ListParagraph"/>
              <w:numPr>
                <w:ilvl w:val="0"/>
                <w:numId w:val="30"/>
              </w:numPr>
            </w:pPr>
            <w:r>
              <w:t xml:space="preserve">Classification notionally done on </w:t>
            </w:r>
            <w:r>
              <w:rPr>
                <w:b/>
              </w:rPr>
              <w:t>formation of the K</w:t>
            </w:r>
            <w:r>
              <w:t>.</w:t>
            </w:r>
          </w:p>
        </w:tc>
      </w:tr>
      <w:tr w:rsidR="00C4133C" w14:paraId="3B34F896" w14:textId="77777777">
        <w:tc>
          <w:tcPr>
            <w:tcW w:w="3672" w:type="dxa"/>
          </w:tcPr>
          <w:p w14:paraId="4D9276EC" w14:textId="77777777" w:rsidR="00C4133C" w:rsidRPr="00C4133C" w:rsidRDefault="00246599" w:rsidP="00617E2F">
            <w:pPr>
              <w:pStyle w:val="ListParagraph"/>
              <w:numPr>
                <w:ilvl w:val="0"/>
                <w:numId w:val="30"/>
              </w:numPr>
            </w:pPr>
            <w:r>
              <w:t>Contingent conditions (conditions precedent or subsequent) – or not</w:t>
            </w:r>
          </w:p>
        </w:tc>
        <w:tc>
          <w:tcPr>
            <w:tcW w:w="3672" w:type="dxa"/>
          </w:tcPr>
          <w:p w14:paraId="06E92B4E" w14:textId="77777777" w:rsidR="00C4133C" w:rsidRPr="00C4133C" w:rsidRDefault="00246599" w:rsidP="00617E2F">
            <w:pPr>
              <w:pStyle w:val="ListParagraph"/>
              <w:numPr>
                <w:ilvl w:val="0"/>
                <w:numId w:val="30"/>
              </w:numPr>
            </w:pPr>
            <w:r>
              <w:t>To know whether something must occur before a contractual obligation (or even a whole contract) becomes enforceable, or (in the case of a condition subsequent), ends</w:t>
            </w:r>
          </w:p>
        </w:tc>
        <w:tc>
          <w:tcPr>
            <w:tcW w:w="3672" w:type="dxa"/>
          </w:tcPr>
          <w:p w14:paraId="3A2F1492" w14:textId="77777777" w:rsidR="00C4133C" w:rsidRPr="00C4133C" w:rsidRDefault="00246599" w:rsidP="00617E2F">
            <w:pPr>
              <w:pStyle w:val="ListParagraph"/>
              <w:numPr>
                <w:ilvl w:val="0"/>
                <w:numId w:val="30"/>
              </w:numPr>
            </w:pPr>
            <w:r>
              <w:t>Interpret contract</w:t>
            </w:r>
          </w:p>
        </w:tc>
      </w:tr>
      <w:tr w:rsidR="00C4133C" w14:paraId="084A0002" w14:textId="77777777">
        <w:tc>
          <w:tcPr>
            <w:tcW w:w="3672" w:type="dxa"/>
          </w:tcPr>
          <w:p w14:paraId="7A315A45" w14:textId="77777777" w:rsidR="00C4133C" w:rsidRPr="00C4133C" w:rsidRDefault="00246599" w:rsidP="00617E2F">
            <w:pPr>
              <w:pStyle w:val="ListParagraph"/>
              <w:numPr>
                <w:ilvl w:val="0"/>
                <w:numId w:val="30"/>
              </w:numPr>
            </w:pPr>
            <w:r>
              <w:t>Entire, severable obligation</w:t>
            </w:r>
          </w:p>
        </w:tc>
        <w:tc>
          <w:tcPr>
            <w:tcW w:w="3672" w:type="dxa"/>
          </w:tcPr>
          <w:p w14:paraId="526109B8" w14:textId="77777777" w:rsidR="00C4133C" w:rsidRDefault="00246599" w:rsidP="00617E2F">
            <w:pPr>
              <w:pStyle w:val="ListParagraph"/>
              <w:numPr>
                <w:ilvl w:val="0"/>
                <w:numId w:val="30"/>
              </w:numPr>
            </w:pPr>
            <w:r>
              <w:t xml:space="preserve">If entire, one party must </w:t>
            </w:r>
            <w:r>
              <w:rPr>
                <w:i/>
              </w:rPr>
              <w:t>complete</w:t>
            </w:r>
            <w:r>
              <w:t xml:space="preserve"> performance of obligation before other party’s obligation becomes enforceable.</w:t>
            </w:r>
          </w:p>
          <w:p w14:paraId="6FBEAD09" w14:textId="77777777" w:rsidR="001E78B5" w:rsidRDefault="001E78B5" w:rsidP="00617E2F">
            <w:pPr>
              <w:pStyle w:val="ListParagraph"/>
              <w:numPr>
                <w:ilvl w:val="0"/>
                <w:numId w:val="30"/>
              </w:numPr>
            </w:pPr>
            <w:r>
              <w:t xml:space="preserve">If </w:t>
            </w:r>
            <w:r>
              <w:rPr>
                <w:i/>
              </w:rPr>
              <w:t xml:space="preserve">substantially performed, </w:t>
            </w:r>
            <w:r>
              <w:t>then an entire obligation is taken to be completed (</w:t>
            </w:r>
            <w:r w:rsidRPr="001E78B5">
              <w:rPr>
                <w:i/>
                <w:color w:val="FF0000"/>
              </w:rPr>
              <w:t>Fairbanks</w:t>
            </w:r>
            <w:r>
              <w:t>)</w:t>
            </w:r>
            <w:r w:rsidR="00627040">
              <w:t>.</w:t>
            </w:r>
          </w:p>
          <w:p w14:paraId="01012045" w14:textId="77777777" w:rsidR="00627040" w:rsidRPr="00C4133C" w:rsidRDefault="00627040" w:rsidP="00617E2F">
            <w:pPr>
              <w:pStyle w:val="ListParagraph"/>
              <w:numPr>
                <w:ilvl w:val="0"/>
                <w:numId w:val="30"/>
              </w:numPr>
            </w:pPr>
            <w:r>
              <w:t xml:space="preserve">Even if entire obligation not substantially performed, court may award payment on </w:t>
            </w:r>
            <w:r>
              <w:rPr>
                <w:i/>
              </w:rPr>
              <w:t xml:space="preserve">quantum meruit </w:t>
            </w:r>
            <w:r>
              <w:t>basis (</w:t>
            </w:r>
            <w:r w:rsidRPr="00627040">
              <w:rPr>
                <w:i/>
                <w:color w:val="FF0000"/>
              </w:rPr>
              <w:t>Sumpter</w:t>
            </w:r>
            <w:r>
              <w:t xml:space="preserve">). </w:t>
            </w:r>
          </w:p>
        </w:tc>
        <w:tc>
          <w:tcPr>
            <w:tcW w:w="3672" w:type="dxa"/>
          </w:tcPr>
          <w:p w14:paraId="233F9D0F" w14:textId="77777777" w:rsidR="00C4133C" w:rsidRDefault="00246599" w:rsidP="00617E2F">
            <w:pPr>
              <w:pStyle w:val="ListParagraph"/>
              <w:numPr>
                <w:ilvl w:val="0"/>
                <w:numId w:val="30"/>
              </w:numPr>
            </w:pPr>
            <w:r>
              <w:t>Interpret contract</w:t>
            </w:r>
          </w:p>
          <w:p w14:paraId="5A78FF72" w14:textId="77777777" w:rsidR="00627040" w:rsidRPr="00627040" w:rsidRDefault="00627040" w:rsidP="00617E2F">
            <w:pPr>
              <w:pStyle w:val="ListParagraph"/>
              <w:numPr>
                <w:ilvl w:val="0"/>
                <w:numId w:val="30"/>
              </w:numPr>
            </w:pPr>
            <w:r>
              <w:t>Compare with facts</w:t>
            </w:r>
            <w:r w:rsidR="00921FB0">
              <w:t xml:space="preserve"> in</w:t>
            </w:r>
            <w:r>
              <w:t xml:space="preserve"> </w:t>
            </w:r>
            <w:r w:rsidRPr="00627040">
              <w:rPr>
                <w:i/>
                <w:color w:val="FF0000"/>
              </w:rPr>
              <w:t>Fairbanks</w:t>
            </w:r>
            <w:r w:rsidRPr="00627040">
              <w:rPr>
                <w:color w:val="FF0000"/>
              </w:rPr>
              <w:t xml:space="preserve"> </w:t>
            </w:r>
            <w:r>
              <w:t xml:space="preserve">to determine if level of performance amounts to </w:t>
            </w:r>
            <w:r>
              <w:rPr>
                <w:i/>
              </w:rPr>
              <w:t>substantial performance.</w:t>
            </w:r>
          </w:p>
          <w:p w14:paraId="6EECAA31" w14:textId="77777777" w:rsidR="00627040" w:rsidRPr="00C4133C" w:rsidRDefault="00627040" w:rsidP="00617E2F">
            <w:pPr>
              <w:pStyle w:val="ListParagraph"/>
              <w:numPr>
                <w:ilvl w:val="0"/>
                <w:numId w:val="30"/>
              </w:numPr>
            </w:pPr>
            <w:r>
              <w:t xml:space="preserve">Look to see if non-paying party has chosen to benefit from the part performance, if so </w:t>
            </w:r>
            <w:r>
              <w:rPr>
                <w:i/>
              </w:rPr>
              <w:t xml:space="preserve">quantum meruit </w:t>
            </w:r>
            <w:r>
              <w:t>payment may be awarded (</w:t>
            </w:r>
            <w:r w:rsidRPr="00627040">
              <w:rPr>
                <w:i/>
                <w:color w:val="FF0000"/>
              </w:rPr>
              <w:t>Sumpter</w:t>
            </w:r>
            <w:r>
              <w:t>). [Restitution]</w:t>
            </w:r>
          </w:p>
        </w:tc>
      </w:tr>
    </w:tbl>
    <w:p w14:paraId="19EEF6EA" w14:textId="77777777" w:rsidR="00847E67" w:rsidRPr="00847E67" w:rsidRDefault="00847E67" w:rsidP="00847E67">
      <w:pPr>
        <w:rPr>
          <w:u w:val="single"/>
        </w:rPr>
      </w:pPr>
    </w:p>
    <w:p w14:paraId="7F832C98" w14:textId="77777777" w:rsidR="00847E67" w:rsidRDefault="00847E67" w:rsidP="00885F25"/>
    <w:p w14:paraId="6652CF42" w14:textId="77777777" w:rsidR="003B0463" w:rsidRDefault="00885F25" w:rsidP="0077734F">
      <w:pPr>
        <w:pStyle w:val="Heading1"/>
        <w:numPr>
          <w:ilvl w:val="0"/>
          <w:numId w:val="14"/>
        </w:numPr>
      </w:pPr>
      <w:bookmarkStart w:id="106" w:name="_Toc448600253"/>
      <w:r>
        <w:t>Representation and Terms</w:t>
      </w:r>
      <w:bookmarkEnd w:id="106"/>
    </w:p>
    <w:p w14:paraId="11E6038D" w14:textId="77777777" w:rsidR="00F15A1B" w:rsidRDefault="00F15A1B" w:rsidP="00F15A1B"/>
    <w:p w14:paraId="4022F344" w14:textId="77777777" w:rsidR="00F15A1B" w:rsidRDefault="00F15A1B" w:rsidP="00617E2F">
      <w:pPr>
        <w:pStyle w:val="NoSpacing"/>
        <w:numPr>
          <w:ilvl w:val="0"/>
          <w:numId w:val="20"/>
        </w:numPr>
        <w:tabs>
          <w:tab w:val="right" w:leader="dot" w:pos="10080"/>
        </w:tabs>
        <w:rPr>
          <w:rFonts w:cs="Times New Roman"/>
        </w:rPr>
      </w:pPr>
      <w:r w:rsidRPr="00776AE7">
        <w:rPr>
          <w:rFonts w:cs="Times New Roman"/>
          <w:b/>
        </w:rPr>
        <w:t>Term</w:t>
      </w:r>
      <w:r w:rsidRPr="00776AE7">
        <w:rPr>
          <w:rFonts w:cs="Times New Roman"/>
        </w:rPr>
        <w:t xml:space="preserve"> = a statement made for which that party intended to give an absolute guarantee.</w:t>
      </w:r>
      <w:r>
        <w:rPr>
          <w:rFonts w:cs="Times New Roman"/>
        </w:rPr>
        <w:t xml:space="preserve"> </w:t>
      </w:r>
      <w:r>
        <w:t xml:space="preserve">Only terms are </w:t>
      </w:r>
      <w:r>
        <w:rPr>
          <w:i/>
        </w:rPr>
        <w:t xml:space="preserve">contractually </w:t>
      </w:r>
      <w:r>
        <w:t>binding and breach leads to remedies.</w:t>
      </w:r>
    </w:p>
    <w:p w14:paraId="17DB56A4" w14:textId="77777777" w:rsidR="00F15A1B" w:rsidRPr="003B0463" w:rsidRDefault="00F15A1B" w:rsidP="00F15A1B">
      <w:pPr>
        <w:pStyle w:val="ListParagraph"/>
      </w:pPr>
    </w:p>
    <w:p w14:paraId="54978A5F" w14:textId="77777777" w:rsidR="00885F25" w:rsidRDefault="00885F25" w:rsidP="00885F25"/>
    <w:p w14:paraId="54A45293" w14:textId="77777777" w:rsidR="00D82303" w:rsidRPr="00D82303" w:rsidRDefault="00885F25" w:rsidP="00885F25">
      <w:pPr>
        <w:pBdr>
          <w:top w:val="single" w:sz="4" w:space="1" w:color="auto"/>
          <w:left w:val="single" w:sz="4" w:space="4" w:color="auto"/>
          <w:bottom w:val="single" w:sz="4" w:space="1" w:color="auto"/>
          <w:right w:val="single" w:sz="4" w:space="4" w:color="auto"/>
        </w:pBdr>
        <w:rPr>
          <w:color w:val="FF0000"/>
        </w:rPr>
      </w:pPr>
      <w:bookmarkStart w:id="107" w:name="_Toc448600254"/>
      <w:r w:rsidRPr="00885F25">
        <w:rPr>
          <w:rStyle w:val="Heading4Char"/>
        </w:rPr>
        <w:t>Heilbut, Symons &amp; Co. v Buckleton</w:t>
      </w:r>
      <w:r w:rsidR="0092598C">
        <w:rPr>
          <w:rStyle w:val="Heading4Char"/>
        </w:rPr>
        <w:t xml:space="preserve"> </w:t>
      </w:r>
      <w:r w:rsidR="008B716C">
        <w:rPr>
          <w:rStyle w:val="Heading4Char"/>
          <w:i w:val="0"/>
        </w:rPr>
        <w:t>1912 HL</w:t>
      </w:r>
      <w:bookmarkEnd w:id="107"/>
      <w:r>
        <w:br/>
      </w:r>
      <w:r w:rsidR="00D82303" w:rsidRPr="0092598C">
        <w:rPr>
          <w:color w:val="FF0000"/>
        </w:rPr>
        <w:t>R: To determine if communication is term, look to whether the words and actions</w:t>
      </w:r>
      <w:r w:rsidR="00D82303">
        <w:rPr>
          <w:color w:val="FF0000"/>
        </w:rPr>
        <w:t xml:space="preserve"> (reflective of </w:t>
      </w:r>
      <w:r w:rsidR="00D82303" w:rsidRPr="0092598C">
        <w:rPr>
          <w:i/>
          <w:color w:val="FF0000"/>
        </w:rPr>
        <w:t>Canadian Dyers</w:t>
      </w:r>
      <w:r w:rsidR="00D82303" w:rsidRPr="0092598C">
        <w:rPr>
          <w:color w:val="FF0000"/>
        </w:rPr>
        <w:t xml:space="preserve">) show </w:t>
      </w:r>
      <w:r w:rsidR="00D82303" w:rsidRPr="0092598C">
        <w:rPr>
          <w:i/>
          <w:color w:val="FF0000"/>
        </w:rPr>
        <w:t>intention</w:t>
      </w:r>
      <w:r w:rsidR="00D82303" w:rsidRPr="0092598C">
        <w:rPr>
          <w:color w:val="FF0000"/>
        </w:rPr>
        <w:t xml:space="preserve"> for it to be part of the K (a guaranteed obligation)</w:t>
      </w:r>
      <w:r w:rsidR="00D82303">
        <w:rPr>
          <w:color w:val="FF0000"/>
        </w:rPr>
        <w:t>.</w:t>
      </w:r>
    </w:p>
    <w:p w14:paraId="3F00B91A" w14:textId="77777777" w:rsidR="00D82303" w:rsidRDefault="00D82303" w:rsidP="00885F25">
      <w:pPr>
        <w:pBdr>
          <w:top w:val="single" w:sz="4" w:space="1" w:color="auto"/>
          <w:left w:val="single" w:sz="4" w:space="4" w:color="auto"/>
          <w:bottom w:val="single" w:sz="4" w:space="1" w:color="auto"/>
          <w:right w:val="single" w:sz="4" w:space="4" w:color="auto"/>
        </w:pBdr>
        <w:rPr>
          <w:b/>
        </w:rPr>
      </w:pPr>
    </w:p>
    <w:p w14:paraId="19CA0346" w14:textId="77777777" w:rsidR="00885F25" w:rsidRPr="008B2CF5" w:rsidRDefault="00885F25" w:rsidP="00885F25">
      <w:pPr>
        <w:pBdr>
          <w:top w:val="single" w:sz="4" w:space="1" w:color="auto"/>
          <w:left w:val="single" w:sz="4" w:space="4" w:color="auto"/>
          <w:bottom w:val="single" w:sz="4" w:space="1" w:color="auto"/>
          <w:right w:val="single" w:sz="4" w:space="4" w:color="auto"/>
        </w:pBdr>
        <w:rPr>
          <w:i/>
        </w:rPr>
      </w:pPr>
      <w:r w:rsidRPr="00F06001">
        <w:rPr>
          <w:b/>
        </w:rPr>
        <w:t>F</w:t>
      </w:r>
      <w:r>
        <w:t>:</w:t>
      </w:r>
      <w:r w:rsidR="0099198E">
        <w:t xml:space="preserve"> </w:t>
      </w:r>
      <w:r w:rsidR="0099198E">
        <w:rPr>
          <w:color w:val="000000"/>
          <w:szCs w:val="20"/>
        </w:rPr>
        <w:t>Agent of D purchased shares from agent of P based on P’s representation that company was a ‘rubber company’. Company turned out to be sour</w:t>
      </w:r>
      <w:r w:rsidR="00D82303" w:rsidRPr="00D82303">
        <w:t xml:space="preserve"> </w:t>
      </w:r>
      <w:r w:rsidR="00D82303">
        <w:rPr>
          <w:noProof/>
          <w:lang w:eastAsia="en-CA"/>
        </w:rPr>
        <w:drawing>
          <wp:inline distT="0" distB="0" distL="0" distR="0" wp14:anchorId="584871D6" wp14:editId="6E440C23">
            <wp:extent cx="53340" cy="58231"/>
            <wp:effectExtent l="0" t="0" r="3810" b="0"/>
            <wp:docPr id="3" name="Picture 3" descr="http://img2.thejournal.ie/inline/1373686/original/?width=457&amp;version=137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thejournal.ie/inline/1373686/original/?width=457&amp;version=13736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55" cy="76479"/>
                    </a:xfrm>
                    <a:prstGeom prst="rect">
                      <a:avLst/>
                    </a:prstGeom>
                    <a:noFill/>
                    <a:ln>
                      <a:noFill/>
                    </a:ln>
                  </pic:spPr>
                </pic:pic>
              </a:graphicData>
            </a:graphic>
          </wp:inline>
        </w:drawing>
      </w:r>
      <w:r w:rsidR="0099198E">
        <w:rPr>
          <w:color w:val="000000"/>
          <w:szCs w:val="20"/>
        </w:rPr>
        <w:t>. D lost money – D brought action for breach of warranty.</w:t>
      </w:r>
    </w:p>
    <w:p w14:paraId="75EC4C53"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I</w:t>
      </w:r>
      <w:r>
        <w:t>:</w:t>
      </w:r>
      <w:r w:rsidR="0099198E">
        <w:t xml:space="preserve"> </w:t>
      </w:r>
      <w:r w:rsidR="0099198E">
        <w:rPr>
          <w:color w:val="000000"/>
          <w:szCs w:val="20"/>
        </w:rPr>
        <w:t>Did P’s actions constitute a representation</w:t>
      </w:r>
      <w:r w:rsidR="0092598C">
        <w:rPr>
          <w:color w:val="000000"/>
          <w:szCs w:val="20"/>
        </w:rPr>
        <w:t xml:space="preserve"> or a term of a collateral K</w:t>
      </w:r>
      <w:r w:rsidR="0099198E">
        <w:rPr>
          <w:color w:val="000000"/>
          <w:szCs w:val="20"/>
        </w:rPr>
        <w:t>?</w:t>
      </w:r>
    </w:p>
    <w:p w14:paraId="0538F954"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A</w:t>
      </w:r>
      <w:r>
        <w:t>:</w:t>
      </w:r>
      <w:r w:rsidR="0099198E">
        <w:t xml:space="preserve"> </w:t>
      </w:r>
      <w:r w:rsidR="0092598C">
        <w:t>P argued this was collateral K term (sale of shares needed to be entirely written). Need to determine if D’s</w:t>
      </w:r>
    </w:p>
    <w:p w14:paraId="75C1B1A7"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C</w:t>
      </w:r>
      <w:r>
        <w:t>:</w:t>
      </w:r>
      <w:r w:rsidR="0092598C">
        <w:t xml:space="preserve"> This was a representation, as it was a response to an inquiry and adjectival.</w:t>
      </w:r>
    </w:p>
    <w:p w14:paraId="22C93EF8" w14:textId="77777777" w:rsidR="00885F25" w:rsidRDefault="00885F25" w:rsidP="00885F25"/>
    <w:p w14:paraId="1D8167C5" w14:textId="77777777" w:rsidR="0059457F" w:rsidRDefault="00885F25" w:rsidP="00885F25">
      <w:pPr>
        <w:pBdr>
          <w:top w:val="single" w:sz="4" w:space="1" w:color="auto"/>
          <w:left w:val="single" w:sz="4" w:space="4" w:color="auto"/>
          <w:bottom w:val="single" w:sz="4" w:space="1" w:color="auto"/>
          <w:right w:val="single" w:sz="4" w:space="4" w:color="auto"/>
        </w:pBdr>
        <w:rPr>
          <w:bCs/>
          <w:color w:val="FF0000"/>
          <w:szCs w:val="20"/>
        </w:rPr>
      </w:pPr>
      <w:bookmarkStart w:id="108" w:name="_Toc448600255"/>
      <w:r w:rsidRPr="00885F25">
        <w:rPr>
          <w:rStyle w:val="Heading4Char"/>
        </w:rPr>
        <w:t>Leaf v International Galleries</w:t>
      </w:r>
      <w:bookmarkEnd w:id="108"/>
      <w:r>
        <w:t xml:space="preserve"> </w:t>
      </w:r>
      <w:r w:rsidR="000058CB">
        <w:rPr>
          <w:color w:val="000000"/>
          <w:szCs w:val="20"/>
        </w:rPr>
        <w:t>1950 Eng CA</w:t>
      </w:r>
      <w:r>
        <w:br/>
      </w:r>
      <w:r w:rsidR="00B17DAF" w:rsidRPr="003506D2">
        <w:rPr>
          <w:b/>
          <w:color w:val="FF0000"/>
        </w:rPr>
        <w:t>R</w:t>
      </w:r>
      <w:r w:rsidR="00B17DAF" w:rsidRPr="003506D2">
        <w:rPr>
          <w:color w:val="FF0000"/>
        </w:rPr>
        <w:t>:</w:t>
      </w:r>
      <w:r w:rsidR="00B17DAF" w:rsidRPr="003506D2">
        <w:rPr>
          <w:bCs/>
          <w:color w:val="FF0000"/>
          <w:szCs w:val="20"/>
        </w:rPr>
        <w:t xml:space="preserve"> </w:t>
      </w:r>
      <w:r w:rsidR="0059457F">
        <w:rPr>
          <w:b/>
          <w:bCs/>
          <w:color w:val="FF0000"/>
          <w:szCs w:val="20"/>
          <w:u w:val="single"/>
        </w:rPr>
        <w:t>Doctrine of Merger:</w:t>
      </w:r>
      <w:r w:rsidR="0059457F" w:rsidRPr="0059457F">
        <w:rPr>
          <w:bCs/>
          <w:color w:val="FF0000"/>
          <w:szCs w:val="20"/>
        </w:rPr>
        <w:t xml:space="preserve"> </w:t>
      </w:r>
      <w:r w:rsidR="00B17DAF" w:rsidRPr="003506D2">
        <w:rPr>
          <w:bCs/>
          <w:color w:val="FF0000"/>
          <w:szCs w:val="20"/>
        </w:rPr>
        <w:t>If something is found to be a term/condi</w:t>
      </w:r>
      <w:r w:rsidR="00B17DAF">
        <w:rPr>
          <w:bCs/>
          <w:color w:val="FF0000"/>
          <w:szCs w:val="20"/>
        </w:rPr>
        <w:t>tion of the K, you cannot seek</w:t>
      </w:r>
      <w:r w:rsidR="00B17DAF" w:rsidRPr="003506D2">
        <w:rPr>
          <w:bCs/>
          <w:color w:val="FF0000"/>
          <w:szCs w:val="20"/>
        </w:rPr>
        <w:t xml:space="preserve"> representation</w:t>
      </w:r>
      <w:r w:rsidR="00B17DAF">
        <w:rPr>
          <w:bCs/>
          <w:color w:val="FF0000"/>
          <w:szCs w:val="20"/>
        </w:rPr>
        <w:t xml:space="preserve"> remedies (even if it is both a term and representation)</w:t>
      </w:r>
      <w:r w:rsidR="0059457F">
        <w:rPr>
          <w:bCs/>
          <w:color w:val="FF0000"/>
          <w:szCs w:val="20"/>
        </w:rPr>
        <w:t xml:space="preserve">. </w:t>
      </w:r>
    </w:p>
    <w:p w14:paraId="0876A279" w14:textId="77777777" w:rsidR="00B17DAF" w:rsidRPr="00B17DAF" w:rsidRDefault="00B17DAF" w:rsidP="00885F25">
      <w:pPr>
        <w:pBdr>
          <w:top w:val="single" w:sz="4" w:space="1" w:color="auto"/>
          <w:left w:val="single" w:sz="4" w:space="4" w:color="auto"/>
          <w:bottom w:val="single" w:sz="4" w:space="1" w:color="auto"/>
          <w:right w:val="single" w:sz="4" w:space="4" w:color="auto"/>
        </w:pBdr>
        <w:rPr>
          <w:color w:val="FF0000"/>
        </w:rPr>
      </w:pPr>
      <w:r w:rsidRPr="003506D2">
        <w:rPr>
          <w:bCs/>
          <w:color w:val="FF0000"/>
          <w:szCs w:val="20"/>
        </w:rPr>
        <w:t xml:space="preserve">Once K has been accepted and reasonable time has passed, </w:t>
      </w:r>
      <w:r w:rsidR="0059457F">
        <w:rPr>
          <w:bCs/>
          <w:color w:val="FF0000"/>
          <w:szCs w:val="20"/>
        </w:rPr>
        <w:t>aggrieved party has “affirmed the K.” O</w:t>
      </w:r>
      <w:r w:rsidRPr="003506D2">
        <w:rPr>
          <w:bCs/>
          <w:color w:val="FF0000"/>
          <w:szCs w:val="20"/>
        </w:rPr>
        <w:t>nly available remedy is damages</w:t>
      </w:r>
      <w:r>
        <w:rPr>
          <w:bCs/>
          <w:color w:val="FF0000"/>
          <w:szCs w:val="20"/>
        </w:rPr>
        <w:t xml:space="preserve"> (tort), cannot seek terminat</w:t>
      </w:r>
      <w:r w:rsidR="00A74B24">
        <w:rPr>
          <w:bCs/>
          <w:color w:val="FF0000"/>
          <w:szCs w:val="20"/>
        </w:rPr>
        <w:t>ion +</w:t>
      </w:r>
      <w:r>
        <w:rPr>
          <w:bCs/>
          <w:color w:val="FF0000"/>
          <w:szCs w:val="20"/>
        </w:rPr>
        <w:t xml:space="preserve"> K damages (no obligations left to terminate).</w:t>
      </w:r>
    </w:p>
    <w:p w14:paraId="4A43AE62" w14:textId="77777777" w:rsidR="00B17DAF" w:rsidRDefault="00B17DAF" w:rsidP="00885F25">
      <w:pPr>
        <w:pBdr>
          <w:top w:val="single" w:sz="4" w:space="1" w:color="auto"/>
          <w:left w:val="single" w:sz="4" w:space="4" w:color="auto"/>
          <w:bottom w:val="single" w:sz="4" w:space="1" w:color="auto"/>
          <w:right w:val="single" w:sz="4" w:space="4" w:color="auto"/>
        </w:pBdr>
        <w:rPr>
          <w:b/>
        </w:rPr>
      </w:pPr>
    </w:p>
    <w:p w14:paraId="2185C8CF"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F</w:t>
      </w:r>
      <w:r>
        <w:t>:</w:t>
      </w:r>
      <w:r w:rsidR="0092598C">
        <w:t xml:space="preserve"> P bought a ‘</w:t>
      </w:r>
      <w:r w:rsidR="003506D2">
        <w:t>C</w:t>
      </w:r>
      <w:r w:rsidR="0092598C">
        <w:t>onstable’</w:t>
      </w:r>
      <w:r w:rsidR="003506D2">
        <w:t xml:space="preserve"> from D. 5 years later he finds out it is not a Constable. Sues for misrepresentation (seeking to rescind).</w:t>
      </w:r>
    </w:p>
    <w:p w14:paraId="2475738F"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I</w:t>
      </w:r>
      <w:r>
        <w:t>:</w:t>
      </w:r>
      <w:r w:rsidR="003E3E27">
        <w:t xml:space="preserve"> Can communication be both representation and a term, and if so can you choose which remedy to use</w:t>
      </w:r>
      <w:r w:rsidR="006E45D3">
        <w:t>?</w:t>
      </w:r>
    </w:p>
    <w:p w14:paraId="48DEFDEE"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A</w:t>
      </w:r>
      <w:r>
        <w:t>:</w:t>
      </w:r>
      <w:r w:rsidR="003E3E27">
        <w:t xml:space="preserve"> “Constable” was a term </w:t>
      </w:r>
      <w:r w:rsidR="006E45D3">
        <w:t>in the K. P could have sued for breach of term, but sufficient time had past such that he had “accepted” it. Thus he could not terminate the K or seek K damages for breach of term. And as such, as remedy was unavailable to through K law, he could not seek to rescind the K for misrepresentation.</w:t>
      </w:r>
    </w:p>
    <w:p w14:paraId="2DC06A28" w14:textId="77777777" w:rsidR="003E3E27" w:rsidRPr="003E3E27" w:rsidRDefault="003E3E27" w:rsidP="003E3E27">
      <w:pPr>
        <w:jc w:val="center"/>
        <w:rPr>
          <w:rFonts w:ascii="Calibri" w:eastAsia="Times New Roman" w:hAnsi="Calibri" w:cs="Times New Roman"/>
          <w:sz w:val="22"/>
          <w:szCs w:val="22"/>
          <w:lang w:eastAsia="en-CA"/>
        </w:rPr>
      </w:pPr>
      <w:r w:rsidRPr="003E3E27">
        <w:rPr>
          <w:rFonts w:ascii="Calibri" w:eastAsia="Times New Roman" w:hAnsi="Calibri" w:cs="Times New Roman"/>
          <w:noProof/>
          <w:sz w:val="22"/>
          <w:szCs w:val="22"/>
          <w:lang w:eastAsia="en-CA"/>
        </w:rPr>
        <w:drawing>
          <wp:inline distT="0" distB="0" distL="0" distR="0" wp14:anchorId="43927C0C" wp14:editId="65ADB066">
            <wp:extent cx="2710813" cy="1383957"/>
            <wp:effectExtent l="0" t="0" r="0" b="6985"/>
            <wp:docPr id="4" name="Picture 4" descr="C:\Users\kirnm\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rnm\AppData\Local\Temp\msohtmlclip1\02\clip_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6486" cy="1397064"/>
                    </a:xfrm>
                    <a:prstGeom prst="rect">
                      <a:avLst/>
                    </a:prstGeom>
                    <a:noFill/>
                    <a:ln>
                      <a:noFill/>
                    </a:ln>
                  </pic:spPr>
                </pic:pic>
              </a:graphicData>
            </a:graphic>
          </wp:inline>
        </w:drawing>
      </w:r>
    </w:p>
    <w:p w14:paraId="49B53A13" w14:textId="77777777" w:rsidR="003E3E27" w:rsidRPr="003E3E27" w:rsidRDefault="003E3E27" w:rsidP="003E3E27">
      <w:pPr>
        <w:rPr>
          <w:rFonts w:ascii="Calibri" w:eastAsia="Times New Roman" w:hAnsi="Calibri" w:cs="Times New Roman"/>
          <w:sz w:val="22"/>
          <w:szCs w:val="22"/>
          <w:lang w:eastAsia="en-CA"/>
        </w:rPr>
      </w:pPr>
    </w:p>
    <w:p w14:paraId="4881D7EC" w14:textId="77777777" w:rsidR="00885F25" w:rsidRDefault="00885F25" w:rsidP="00885F25"/>
    <w:p w14:paraId="38455D97" w14:textId="77777777" w:rsidR="00885F25" w:rsidRDefault="00885F25" w:rsidP="00885F25"/>
    <w:p w14:paraId="58243010" w14:textId="77777777" w:rsidR="00885F25" w:rsidRDefault="00885F25" w:rsidP="0077734F">
      <w:pPr>
        <w:pStyle w:val="Heading1"/>
        <w:numPr>
          <w:ilvl w:val="0"/>
          <w:numId w:val="14"/>
        </w:numPr>
      </w:pPr>
      <w:bookmarkStart w:id="109" w:name="_Toc448600256"/>
      <w:r>
        <w:t>Classification of terms</w:t>
      </w:r>
      <w:bookmarkEnd w:id="109"/>
    </w:p>
    <w:p w14:paraId="7F54B737" w14:textId="77777777" w:rsidR="00FF214B" w:rsidRPr="00B86FEC" w:rsidRDefault="00FF214B" w:rsidP="00FF214B">
      <w:pPr>
        <w:pStyle w:val="ListParagraph"/>
      </w:pPr>
      <w:r w:rsidRPr="00445915">
        <w:rPr>
          <w:b/>
          <w:u w:val="single"/>
        </w:rPr>
        <w:t>Explicit v Implicit Terms</w:t>
      </w:r>
      <w:r>
        <w:rPr>
          <w:b/>
          <w:u w:val="single"/>
        </w:rPr>
        <w:t xml:space="preserve"> </w:t>
      </w:r>
      <w:r>
        <w:t>(</w:t>
      </w:r>
      <w:r w:rsidRPr="00B86FEC">
        <w:rPr>
          <w:i/>
          <w:color w:val="FF0000"/>
        </w:rPr>
        <w:t>Machtinger</w:t>
      </w:r>
      <w:r>
        <w:t>)</w:t>
      </w:r>
    </w:p>
    <w:p w14:paraId="7005BE46" w14:textId="77777777" w:rsidR="00FF214B" w:rsidRDefault="00FF214B" w:rsidP="00617E2F">
      <w:pPr>
        <w:pStyle w:val="ListParagraph"/>
        <w:numPr>
          <w:ilvl w:val="1"/>
          <w:numId w:val="20"/>
        </w:numPr>
      </w:pPr>
      <w:r>
        <w:t>Terms can be implied by FACT or by LAW</w:t>
      </w:r>
    </w:p>
    <w:p w14:paraId="27618907" w14:textId="77777777" w:rsidR="00FF214B" w:rsidRDefault="00FF214B" w:rsidP="00617E2F">
      <w:pPr>
        <w:pStyle w:val="ListParagraph"/>
        <w:numPr>
          <w:ilvl w:val="1"/>
          <w:numId w:val="20"/>
        </w:numPr>
      </w:pPr>
      <w:r>
        <w:t>Implication by FACT</w:t>
      </w:r>
    </w:p>
    <w:p w14:paraId="63D2A649" w14:textId="77777777" w:rsidR="00FF214B" w:rsidRDefault="00FF214B" w:rsidP="00617E2F">
      <w:pPr>
        <w:pStyle w:val="ListParagraph"/>
        <w:numPr>
          <w:ilvl w:val="2"/>
          <w:numId w:val="20"/>
        </w:numPr>
      </w:pPr>
      <w:r>
        <w:t>Custom/Usage</w:t>
      </w:r>
    </w:p>
    <w:p w14:paraId="23422912" w14:textId="77777777" w:rsidR="00FF214B" w:rsidRDefault="00FF214B" w:rsidP="00617E2F">
      <w:pPr>
        <w:pStyle w:val="ListParagraph"/>
        <w:numPr>
          <w:ilvl w:val="3"/>
          <w:numId w:val="20"/>
        </w:numPr>
      </w:pPr>
      <w:r>
        <w:t xml:space="preserve">(Particular or General). </w:t>
      </w:r>
      <w:r w:rsidRPr="00B86FEC">
        <w:rPr>
          <w:b/>
        </w:rPr>
        <w:t>Particular</w:t>
      </w:r>
      <w:r>
        <w:t xml:space="preserve"> is that the parties have done this before. </w:t>
      </w:r>
      <w:r w:rsidRPr="00B86FEC">
        <w:rPr>
          <w:b/>
        </w:rPr>
        <w:t>General</w:t>
      </w:r>
      <w:r>
        <w:t xml:space="preserve"> is industry practice.</w:t>
      </w:r>
    </w:p>
    <w:p w14:paraId="3C2E5641" w14:textId="77777777" w:rsidR="00FF214B" w:rsidRDefault="00FF214B" w:rsidP="00617E2F">
      <w:pPr>
        <w:pStyle w:val="ListParagraph"/>
        <w:numPr>
          <w:ilvl w:val="2"/>
          <w:numId w:val="20"/>
        </w:numPr>
      </w:pPr>
      <w:r>
        <w:t>Implication because of Necessity</w:t>
      </w:r>
    </w:p>
    <w:p w14:paraId="58AFD6BA" w14:textId="77777777" w:rsidR="00FF214B" w:rsidRDefault="00FF214B" w:rsidP="00617E2F">
      <w:pPr>
        <w:pStyle w:val="ListParagraph"/>
        <w:numPr>
          <w:ilvl w:val="3"/>
          <w:numId w:val="20"/>
        </w:numPr>
      </w:pPr>
      <w:r>
        <w:t xml:space="preserve">Because it </w:t>
      </w:r>
      <w:r w:rsidRPr="006D731F">
        <w:rPr>
          <w:i/>
        </w:rPr>
        <w:t>necessarily</w:t>
      </w:r>
      <w:r>
        <w:t xml:space="preserve"> follows from what was agreed in order to make rest of k work (e.g., Canadian dollars is a term by necessary implication).</w:t>
      </w:r>
    </w:p>
    <w:p w14:paraId="6CCD729D" w14:textId="77777777" w:rsidR="00FF214B" w:rsidRDefault="00FF214B" w:rsidP="00617E2F">
      <w:pPr>
        <w:pStyle w:val="ListParagraph"/>
        <w:numPr>
          <w:ilvl w:val="3"/>
          <w:numId w:val="20"/>
        </w:numPr>
      </w:pPr>
      <w:r>
        <w:t>E.G. Officious Bystander Test: term will be implied if it is necessary to give business efficacy</w:t>
      </w:r>
    </w:p>
    <w:p w14:paraId="20B2D118" w14:textId="77777777" w:rsidR="00FF214B" w:rsidRDefault="00FF214B" w:rsidP="00617E2F">
      <w:pPr>
        <w:pStyle w:val="ListParagraph"/>
        <w:numPr>
          <w:ilvl w:val="1"/>
          <w:numId w:val="20"/>
        </w:numPr>
      </w:pPr>
      <w:r>
        <w:t>Implication by Operation of LAW</w:t>
      </w:r>
    </w:p>
    <w:p w14:paraId="070C5A77" w14:textId="77777777" w:rsidR="00FF214B" w:rsidRDefault="00FF214B" w:rsidP="00617E2F">
      <w:pPr>
        <w:pStyle w:val="ListParagraph"/>
        <w:numPr>
          <w:ilvl w:val="2"/>
          <w:numId w:val="20"/>
        </w:numPr>
      </w:pPr>
      <w:r>
        <w:t xml:space="preserve">If the law (usually statute) says that as an incident to a certain </w:t>
      </w:r>
      <w:r>
        <w:rPr>
          <w:b/>
          <w:i/>
        </w:rPr>
        <w:t xml:space="preserve">type </w:t>
      </w:r>
      <w:r>
        <w:t>of K there must be a certain term it will be implied.</w:t>
      </w:r>
    </w:p>
    <w:p w14:paraId="7FF74B69" w14:textId="77777777" w:rsidR="00FF214B" w:rsidRPr="009860D4" w:rsidRDefault="00FF214B" w:rsidP="00617E2F">
      <w:pPr>
        <w:pStyle w:val="ListParagraph"/>
        <w:numPr>
          <w:ilvl w:val="2"/>
          <w:numId w:val="20"/>
        </w:numPr>
      </w:pPr>
      <w:r>
        <w:t xml:space="preserve">E.G. </w:t>
      </w:r>
      <w:r>
        <w:rPr>
          <w:i/>
        </w:rPr>
        <w:t>Sale of Goods Act</w:t>
      </w:r>
    </w:p>
    <w:p w14:paraId="4D150696" w14:textId="77777777" w:rsidR="00FF214B" w:rsidRDefault="00FF214B" w:rsidP="00617E2F">
      <w:pPr>
        <w:pStyle w:val="ListParagraph"/>
        <w:numPr>
          <w:ilvl w:val="2"/>
          <w:numId w:val="20"/>
        </w:numPr>
      </w:pPr>
      <w:r>
        <w:t xml:space="preserve">Contracting Out </w:t>
      </w:r>
      <w:r>
        <w:sym w:font="Wingdings" w:char="F0E0"/>
      </w:r>
      <w:r>
        <w:t xml:space="preserve"> where parties “get out” of having a term implied by law </w:t>
      </w:r>
      <w:r w:rsidR="0018378F">
        <w:t>b/c</w:t>
      </w:r>
      <w:r>
        <w:t xml:space="preserve"> there are other terms which are inconsistent. Sometimes the </w:t>
      </w:r>
      <w:r>
        <w:rPr>
          <w:i/>
        </w:rPr>
        <w:t xml:space="preserve">Act </w:t>
      </w:r>
      <w:r>
        <w:t>says you cannot do this bad man.</w:t>
      </w:r>
    </w:p>
    <w:p w14:paraId="3AAA83AE" w14:textId="77777777" w:rsidR="00885F25" w:rsidRDefault="00885F25" w:rsidP="00885F25"/>
    <w:p w14:paraId="3A8A8639" w14:textId="77777777" w:rsidR="00F15A1B" w:rsidRPr="00F15A1B" w:rsidRDefault="00F15A1B" w:rsidP="00F15A1B">
      <w:pPr>
        <w:pStyle w:val="ListParagraph"/>
        <w:rPr>
          <w:b/>
          <w:u w:val="single"/>
        </w:rPr>
      </w:pPr>
      <w:r w:rsidRPr="00F15A1B">
        <w:rPr>
          <w:b/>
          <w:u w:val="single"/>
        </w:rPr>
        <w:t>Primary v Secondary Obligation</w:t>
      </w:r>
    </w:p>
    <w:p w14:paraId="6F4C14A4" w14:textId="77777777" w:rsidR="00F15A1B" w:rsidRDefault="00F15A1B" w:rsidP="00617E2F">
      <w:pPr>
        <w:pStyle w:val="ListParagraph"/>
        <w:numPr>
          <w:ilvl w:val="1"/>
          <w:numId w:val="20"/>
        </w:numPr>
      </w:pPr>
      <w:r>
        <w:t>Primary obligations: the regular terms of the K; actual expected obligations</w:t>
      </w:r>
    </w:p>
    <w:p w14:paraId="54C0D2E9" w14:textId="77777777" w:rsidR="00F15A1B" w:rsidRDefault="00F15A1B" w:rsidP="00617E2F">
      <w:pPr>
        <w:pStyle w:val="ListParagraph"/>
        <w:numPr>
          <w:ilvl w:val="1"/>
          <w:numId w:val="20"/>
        </w:numPr>
      </w:pPr>
      <w:r>
        <w:t xml:space="preserve">Secondary obligations: </w:t>
      </w:r>
      <w:r w:rsidR="00F27754">
        <w:t>if the primary obligation is not performed then the breaching party has a “secondary obligation” to do something in compensation for the breach.</w:t>
      </w:r>
    </w:p>
    <w:p w14:paraId="04680DE3" w14:textId="77777777" w:rsidR="00F27754" w:rsidRDefault="00F27754" w:rsidP="00617E2F">
      <w:pPr>
        <w:pStyle w:val="ListParagraph"/>
        <w:numPr>
          <w:ilvl w:val="2"/>
          <w:numId w:val="20"/>
        </w:numPr>
      </w:pPr>
      <w:r>
        <w:t>Court implies these to have been part of the K at formation.</w:t>
      </w:r>
    </w:p>
    <w:p w14:paraId="26E97DC1" w14:textId="77777777" w:rsidR="00F27754" w:rsidRDefault="00F27754" w:rsidP="00F27754"/>
    <w:p w14:paraId="668A291B" w14:textId="77777777" w:rsidR="00E75385" w:rsidRDefault="00E75385" w:rsidP="00F27754">
      <w:pPr>
        <w:ind w:firstLine="360"/>
      </w:pPr>
    </w:p>
    <w:p w14:paraId="5D57E266" w14:textId="77777777" w:rsidR="00F15A1B" w:rsidRPr="0018378F" w:rsidRDefault="00F15A1B" w:rsidP="00F27754">
      <w:pPr>
        <w:ind w:firstLine="360"/>
        <w:rPr>
          <w:i/>
          <w:sz w:val="24"/>
        </w:rPr>
      </w:pPr>
      <w:r w:rsidRPr="0018378F">
        <w:rPr>
          <w:i/>
          <w:sz w:val="24"/>
        </w:rPr>
        <w:t xml:space="preserve">Question: </w:t>
      </w:r>
      <w:r w:rsidR="00F27754" w:rsidRPr="0018378F">
        <w:rPr>
          <w:i/>
          <w:sz w:val="24"/>
        </w:rPr>
        <w:t>If a term is a primary obligation</w:t>
      </w:r>
      <w:r w:rsidR="0018378F">
        <w:rPr>
          <w:i/>
          <w:sz w:val="24"/>
        </w:rPr>
        <w:t>,</w:t>
      </w:r>
      <w:r w:rsidR="00F27754" w:rsidRPr="0018378F">
        <w:rPr>
          <w:i/>
          <w:sz w:val="24"/>
        </w:rPr>
        <w:t xml:space="preserve"> what kind is it?</w:t>
      </w:r>
      <w:r w:rsidR="0018378F">
        <w:rPr>
          <w:i/>
          <w:sz w:val="24"/>
        </w:rPr>
        <w:t xml:space="preserve"> (see below)</w:t>
      </w:r>
      <w:r w:rsidR="00247000">
        <w:rPr>
          <w:i/>
          <w:sz w:val="24"/>
        </w:rPr>
        <w:t>…</w:t>
      </w:r>
    </w:p>
    <w:p w14:paraId="0F954AFC" w14:textId="77777777" w:rsidR="00F15A1B" w:rsidRDefault="00F15A1B" w:rsidP="00F15A1B">
      <w:pPr>
        <w:pStyle w:val="ListParagraph"/>
      </w:pPr>
    </w:p>
    <w:p w14:paraId="6D6A568C" w14:textId="77777777" w:rsidR="00847E67" w:rsidRPr="00F27754" w:rsidRDefault="00F27754" w:rsidP="00F27754">
      <w:pPr>
        <w:pStyle w:val="ListParagraph"/>
        <w:rPr>
          <w:i/>
        </w:rPr>
      </w:pPr>
      <w:r>
        <w:rPr>
          <w:b/>
          <w:u w:val="single"/>
        </w:rPr>
        <w:t>Condition, Warra</w:t>
      </w:r>
      <w:r w:rsidR="00F15A1B" w:rsidRPr="00F27754">
        <w:rPr>
          <w:b/>
          <w:u w:val="single"/>
        </w:rPr>
        <w:t>n</w:t>
      </w:r>
      <w:r>
        <w:rPr>
          <w:b/>
          <w:u w:val="single"/>
        </w:rPr>
        <w:t>ty or I</w:t>
      </w:r>
      <w:r w:rsidR="00F15A1B" w:rsidRPr="00F27754">
        <w:rPr>
          <w:b/>
          <w:u w:val="single"/>
        </w:rPr>
        <w:t>nter</w:t>
      </w:r>
      <w:r>
        <w:rPr>
          <w:b/>
          <w:u w:val="single"/>
        </w:rPr>
        <w:t xml:space="preserve">mediate Term </w:t>
      </w:r>
      <w:r>
        <w:t>(</w:t>
      </w:r>
      <w:r w:rsidRPr="00445915">
        <w:rPr>
          <w:i/>
          <w:color w:val="FF0000"/>
        </w:rPr>
        <w:t>Hong Kong Fir</w:t>
      </w:r>
      <w:r w:rsidRPr="00F27754">
        <w:t>)</w:t>
      </w:r>
    </w:p>
    <w:p w14:paraId="2387311F" w14:textId="77777777" w:rsidR="00F27754" w:rsidRPr="00776AE7" w:rsidRDefault="00F27754" w:rsidP="00617E2F">
      <w:pPr>
        <w:pStyle w:val="NoSpacing"/>
        <w:numPr>
          <w:ilvl w:val="1"/>
          <w:numId w:val="20"/>
        </w:numPr>
        <w:tabs>
          <w:tab w:val="right" w:leader="dot" w:pos="10080"/>
        </w:tabs>
        <w:rPr>
          <w:rFonts w:cs="Times New Roman"/>
        </w:rPr>
      </w:pPr>
      <w:r w:rsidRPr="00776AE7">
        <w:rPr>
          <w:rFonts w:cs="Times New Roman"/>
          <w:b/>
        </w:rPr>
        <w:t>Condition</w:t>
      </w:r>
      <w:r w:rsidRPr="00776AE7">
        <w:rPr>
          <w:rFonts w:cs="Times New Roman"/>
        </w:rPr>
        <w:t xml:space="preserve"> = </w:t>
      </w:r>
      <w:r>
        <w:rPr>
          <w:rFonts w:cs="Times New Roman"/>
        </w:rPr>
        <w:t>a term</w:t>
      </w:r>
      <w:r w:rsidRPr="00776AE7">
        <w:rPr>
          <w:rFonts w:cs="Times New Roman"/>
        </w:rPr>
        <w:t xml:space="preserve"> </w:t>
      </w:r>
      <w:r>
        <w:rPr>
          <w:rFonts w:cs="Times New Roman"/>
        </w:rPr>
        <w:t>characterized as an</w:t>
      </w:r>
      <w:r w:rsidRPr="00776AE7">
        <w:rPr>
          <w:rFonts w:cs="Times New Roman"/>
        </w:rPr>
        <w:t xml:space="preserve"> essential term in the k</w:t>
      </w:r>
      <w:r>
        <w:rPr>
          <w:rFonts w:cs="Times New Roman"/>
        </w:rPr>
        <w:t>.</w:t>
      </w:r>
    </w:p>
    <w:p w14:paraId="14743A45" w14:textId="77777777" w:rsidR="00F27754" w:rsidRPr="00776AE7" w:rsidRDefault="00F27754" w:rsidP="00617E2F">
      <w:pPr>
        <w:pStyle w:val="NoSpacing"/>
        <w:numPr>
          <w:ilvl w:val="2"/>
          <w:numId w:val="20"/>
        </w:numPr>
        <w:tabs>
          <w:tab w:val="right" w:leader="dot" w:pos="10080"/>
        </w:tabs>
        <w:rPr>
          <w:rFonts w:cs="Times New Roman"/>
        </w:rPr>
      </w:pPr>
      <w:r w:rsidRPr="00776AE7">
        <w:rPr>
          <w:rFonts w:cs="Times New Roman"/>
          <w:i/>
        </w:rPr>
        <w:t>Remedy</w:t>
      </w:r>
      <w:r w:rsidRPr="00776AE7">
        <w:rPr>
          <w:rFonts w:cs="Times New Roman"/>
        </w:rPr>
        <w:t xml:space="preserve"> = damages and the innocent party can treat the k as </w:t>
      </w:r>
      <w:r w:rsidRPr="00776AE7">
        <w:rPr>
          <w:rFonts w:cs="Times New Roman"/>
          <w:b/>
        </w:rPr>
        <w:t>repudiated</w:t>
      </w:r>
      <w:r>
        <w:rPr>
          <w:rFonts w:cs="Times New Roman"/>
        </w:rPr>
        <w:t>. If repudiation accepted (</w:t>
      </w:r>
      <w:r>
        <w:rPr>
          <w:rFonts w:cs="Times New Roman"/>
          <w:b/>
        </w:rPr>
        <w:t>Termination)</w:t>
      </w:r>
      <w:r>
        <w:rPr>
          <w:rFonts w:cs="Times New Roman"/>
        </w:rPr>
        <w:t xml:space="preserve">, </w:t>
      </w:r>
      <w:r w:rsidRPr="00776AE7">
        <w:rPr>
          <w:rFonts w:cs="Times New Roman"/>
        </w:rPr>
        <w:t>k comes to an end, the primary obligations are terminated, but the secondary obligations remain</w:t>
      </w:r>
    </w:p>
    <w:p w14:paraId="49EC31E5" w14:textId="77777777" w:rsidR="00445915" w:rsidRPr="00776AE7" w:rsidRDefault="00445915" w:rsidP="00617E2F">
      <w:pPr>
        <w:pStyle w:val="NoSpacing"/>
        <w:numPr>
          <w:ilvl w:val="1"/>
          <w:numId w:val="20"/>
        </w:numPr>
        <w:tabs>
          <w:tab w:val="right" w:leader="dot" w:pos="10080"/>
        </w:tabs>
        <w:rPr>
          <w:rFonts w:cs="Times New Roman"/>
        </w:rPr>
      </w:pPr>
      <w:r w:rsidRPr="00776AE7">
        <w:rPr>
          <w:rFonts w:cs="Times New Roman"/>
          <w:b/>
        </w:rPr>
        <w:t>Intermediate Term</w:t>
      </w:r>
      <w:r w:rsidRPr="00776AE7">
        <w:rPr>
          <w:rFonts w:cs="Times New Roman"/>
        </w:rPr>
        <w:t xml:space="preserve"> (Innominate)</w:t>
      </w:r>
    </w:p>
    <w:p w14:paraId="05430D50" w14:textId="77777777" w:rsidR="00445915" w:rsidRPr="00C41340" w:rsidRDefault="00445915" w:rsidP="00617E2F">
      <w:pPr>
        <w:pStyle w:val="NoSpacing"/>
        <w:numPr>
          <w:ilvl w:val="2"/>
          <w:numId w:val="20"/>
        </w:numPr>
        <w:tabs>
          <w:tab w:val="right" w:leader="dot" w:pos="10080"/>
        </w:tabs>
        <w:rPr>
          <w:rFonts w:cs="Times New Roman"/>
        </w:rPr>
      </w:pPr>
      <w:r>
        <w:rPr>
          <w:i/>
        </w:rPr>
        <w:t xml:space="preserve">Remedy </w:t>
      </w:r>
      <w:r>
        <w:t xml:space="preserve">= If </w:t>
      </w:r>
      <w:r w:rsidRPr="00C41340">
        <w:rPr>
          <w:i/>
        </w:rPr>
        <w:t>consequences</w:t>
      </w:r>
      <w:r>
        <w:rPr>
          <w:i/>
        </w:rPr>
        <w:t xml:space="preserve"> of breach</w:t>
      </w:r>
      <w:r>
        <w:t xml:space="preserve"> are serious, result is same as a </w:t>
      </w:r>
      <w:r w:rsidRPr="00445915">
        <w:rPr>
          <w:b/>
        </w:rPr>
        <w:t>condition</w:t>
      </w:r>
      <w:r>
        <w:t xml:space="preserve"> (</w:t>
      </w:r>
      <w:r>
        <w:rPr>
          <w:b/>
        </w:rPr>
        <w:t>Termination</w:t>
      </w:r>
      <w:r>
        <w:t>). If not serious, it is same result as warranty (</w:t>
      </w:r>
      <w:r w:rsidRPr="00445915">
        <w:rPr>
          <w:b/>
        </w:rPr>
        <w:t>Damages</w:t>
      </w:r>
      <w:r>
        <w:t xml:space="preserve">). </w:t>
      </w:r>
    </w:p>
    <w:p w14:paraId="786277D9" w14:textId="77777777" w:rsidR="00445915" w:rsidRPr="00EC08A8" w:rsidRDefault="00445915" w:rsidP="00617E2F">
      <w:pPr>
        <w:pStyle w:val="NoSpacing"/>
        <w:numPr>
          <w:ilvl w:val="3"/>
          <w:numId w:val="20"/>
        </w:numPr>
        <w:tabs>
          <w:tab w:val="right" w:leader="dot" w:pos="10080"/>
        </w:tabs>
        <w:rPr>
          <w:rFonts w:cs="Times New Roman"/>
        </w:rPr>
      </w:pPr>
      <w:r>
        <w:rPr>
          <w:rFonts w:cs="Times New Roman"/>
        </w:rPr>
        <w:t xml:space="preserve">We assess seriousness of </w:t>
      </w:r>
      <w:r>
        <w:rPr>
          <w:rFonts w:cs="Times New Roman"/>
          <w:i/>
        </w:rPr>
        <w:t>consequences</w:t>
      </w:r>
      <w:r>
        <w:rPr>
          <w:rFonts w:cs="Times New Roman"/>
        </w:rPr>
        <w:t xml:space="preserve">, not seriousness of </w:t>
      </w:r>
      <w:r>
        <w:rPr>
          <w:rFonts w:cs="Times New Roman"/>
          <w:i/>
        </w:rPr>
        <w:t>breach</w:t>
      </w:r>
      <w:r>
        <w:rPr>
          <w:rFonts w:cs="Times New Roman"/>
        </w:rPr>
        <w:t>.</w:t>
      </w:r>
    </w:p>
    <w:p w14:paraId="749CAC1A" w14:textId="77777777" w:rsidR="00445915" w:rsidRPr="00776AE7" w:rsidRDefault="00445915" w:rsidP="00617E2F">
      <w:pPr>
        <w:pStyle w:val="NoSpacing"/>
        <w:numPr>
          <w:ilvl w:val="2"/>
          <w:numId w:val="20"/>
        </w:numPr>
        <w:tabs>
          <w:tab w:val="right" w:leader="dot" w:pos="10080"/>
        </w:tabs>
        <w:rPr>
          <w:rFonts w:cs="Times New Roman"/>
        </w:rPr>
      </w:pPr>
      <w:r>
        <w:t>Remember that the term is always intermediate—doesn’t “become” condition. It is only that the remedy mirrors that situation.</w:t>
      </w:r>
    </w:p>
    <w:p w14:paraId="39834D6B" w14:textId="77777777" w:rsidR="00445915" w:rsidRPr="00776AE7" w:rsidRDefault="00445915" w:rsidP="00617E2F">
      <w:pPr>
        <w:pStyle w:val="NoSpacing"/>
        <w:numPr>
          <w:ilvl w:val="1"/>
          <w:numId w:val="20"/>
        </w:numPr>
        <w:tabs>
          <w:tab w:val="right" w:leader="dot" w:pos="10080"/>
        </w:tabs>
        <w:rPr>
          <w:rFonts w:cs="Times New Roman"/>
        </w:rPr>
      </w:pPr>
      <w:r w:rsidRPr="00776AE7">
        <w:rPr>
          <w:rFonts w:cs="Times New Roman"/>
          <w:b/>
        </w:rPr>
        <w:t>Warranty</w:t>
      </w:r>
      <w:r w:rsidRPr="00776AE7">
        <w:rPr>
          <w:rFonts w:cs="Times New Roman"/>
        </w:rPr>
        <w:t xml:space="preserve"> = a term </w:t>
      </w:r>
      <w:r>
        <w:rPr>
          <w:rFonts w:cs="Times New Roman"/>
        </w:rPr>
        <w:t>that</w:t>
      </w:r>
      <w:r w:rsidRPr="00776AE7">
        <w:rPr>
          <w:rFonts w:cs="Times New Roman"/>
        </w:rPr>
        <w:t xml:space="preserve"> is not essential to the k </w:t>
      </w:r>
      <w:r>
        <w:rPr>
          <w:rFonts w:cs="Times New Roman"/>
        </w:rPr>
        <w:t>(collateral to main purpose)</w:t>
      </w:r>
    </w:p>
    <w:p w14:paraId="7D3DD1F7" w14:textId="77777777" w:rsidR="00F27754" w:rsidRPr="00445915" w:rsidRDefault="00445915" w:rsidP="00617E2F">
      <w:pPr>
        <w:pStyle w:val="NoSpacing"/>
        <w:numPr>
          <w:ilvl w:val="2"/>
          <w:numId w:val="20"/>
        </w:numPr>
        <w:tabs>
          <w:tab w:val="right" w:leader="dot" w:pos="10080"/>
        </w:tabs>
        <w:rPr>
          <w:rFonts w:cs="Times New Roman"/>
        </w:rPr>
      </w:pPr>
      <w:r w:rsidRPr="00776AE7">
        <w:rPr>
          <w:rFonts w:cs="Times New Roman"/>
          <w:i/>
        </w:rPr>
        <w:t>Remedy</w:t>
      </w:r>
      <w:r w:rsidRPr="00776AE7">
        <w:rPr>
          <w:rFonts w:cs="Times New Roman"/>
        </w:rPr>
        <w:t xml:space="preserve"> = unless stipulated otherwise in k, only remedy is damages</w:t>
      </w:r>
      <w:r>
        <w:rPr>
          <w:rFonts w:cs="Times New Roman"/>
        </w:rPr>
        <w:t>, no termination</w:t>
      </w:r>
      <w:r w:rsidRPr="00776AE7">
        <w:rPr>
          <w:rFonts w:cs="Times New Roman"/>
        </w:rPr>
        <w:t xml:space="preserve"> (therefore must prove harm was done)</w:t>
      </w:r>
      <w:r>
        <w:rPr>
          <w:rFonts w:cs="Times New Roman"/>
        </w:rPr>
        <w:t xml:space="preserve">. </w:t>
      </w:r>
      <w:r w:rsidRPr="00445915">
        <w:rPr>
          <w:rFonts w:cs="Times New Roman"/>
          <w:u w:val="single"/>
        </w:rPr>
        <w:t>Primary obligations continue to exist.</w:t>
      </w:r>
    </w:p>
    <w:p w14:paraId="47ACF79A" w14:textId="77777777" w:rsidR="00445915" w:rsidRDefault="00445915" w:rsidP="00445915">
      <w:pPr>
        <w:pStyle w:val="NoSpacing"/>
        <w:tabs>
          <w:tab w:val="right" w:leader="dot" w:pos="10080"/>
        </w:tabs>
        <w:ind w:left="1440"/>
        <w:rPr>
          <w:rFonts w:cs="Times New Roman"/>
        </w:rPr>
      </w:pPr>
    </w:p>
    <w:p w14:paraId="51A3A6FC" w14:textId="77777777" w:rsidR="00445915" w:rsidRDefault="00445915" w:rsidP="00617E2F">
      <w:pPr>
        <w:pStyle w:val="NoSpacing"/>
        <w:numPr>
          <w:ilvl w:val="1"/>
          <w:numId w:val="20"/>
        </w:numPr>
        <w:tabs>
          <w:tab w:val="right" w:leader="dot" w:pos="10080"/>
        </w:tabs>
        <w:rPr>
          <w:rFonts w:cs="Times New Roman"/>
        </w:rPr>
      </w:pPr>
      <w:r w:rsidRPr="00445915">
        <w:rPr>
          <w:rFonts w:cs="Times New Roman"/>
          <w:b/>
        </w:rPr>
        <w:t>NB</w:t>
      </w:r>
      <w:r>
        <w:rPr>
          <w:rFonts w:cs="Times New Roman"/>
        </w:rPr>
        <w:t>: Terms Classified here by (1) intention or (2) if classifying as one would lead to unreasonable results</w:t>
      </w:r>
      <w:r w:rsidR="009860D4">
        <w:rPr>
          <w:rFonts w:cs="Times New Roman"/>
        </w:rPr>
        <w:t xml:space="preserve"> (</w:t>
      </w:r>
      <w:r w:rsidR="009860D4" w:rsidRPr="009860D4">
        <w:rPr>
          <w:rFonts w:cs="Times New Roman"/>
          <w:i/>
          <w:color w:val="FF0000"/>
        </w:rPr>
        <w:t>Wickman</w:t>
      </w:r>
      <w:r w:rsidR="009860D4">
        <w:rPr>
          <w:rFonts w:cs="Times New Roman"/>
        </w:rPr>
        <w:t>)</w:t>
      </w:r>
    </w:p>
    <w:p w14:paraId="0E49FBCC" w14:textId="77777777" w:rsidR="009860D4" w:rsidRDefault="009860D4" w:rsidP="00617E2F">
      <w:pPr>
        <w:pStyle w:val="NoSpacing"/>
        <w:numPr>
          <w:ilvl w:val="2"/>
          <w:numId w:val="20"/>
        </w:numPr>
        <w:tabs>
          <w:tab w:val="right" w:leader="dot" w:pos="10080"/>
        </w:tabs>
        <w:rPr>
          <w:rFonts w:cs="Times New Roman"/>
        </w:rPr>
      </w:pPr>
      <w:r w:rsidRPr="009860D4">
        <w:rPr>
          <w:rFonts w:cs="Times New Roman"/>
        </w:rPr>
        <w:t>Labelling the terms in a k is not determinative (the court makes the decision), thus it is better to specify the secondary obligations in the k to illustrate the types of terms (</w:t>
      </w:r>
      <w:r w:rsidRPr="009860D4">
        <w:rPr>
          <w:rFonts w:cs="Times New Roman"/>
          <w:i/>
          <w:color w:val="FF0000"/>
        </w:rPr>
        <w:t>Wickman</w:t>
      </w:r>
      <w:r w:rsidRPr="009860D4">
        <w:rPr>
          <w:rFonts w:cs="Times New Roman"/>
        </w:rPr>
        <w:t>)</w:t>
      </w:r>
    </w:p>
    <w:p w14:paraId="474D8A50" w14:textId="77777777" w:rsidR="00566F15" w:rsidRPr="00445915" w:rsidRDefault="00566F15" w:rsidP="00617E2F">
      <w:pPr>
        <w:pStyle w:val="NoSpacing"/>
        <w:numPr>
          <w:ilvl w:val="3"/>
          <w:numId w:val="20"/>
        </w:numPr>
        <w:tabs>
          <w:tab w:val="right" w:leader="dot" w:pos="10080"/>
        </w:tabs>
        <w:rPr>
          <w:rFonts w:cs="Times New Roman"/>
        </w:rPr>
      </w:pPr>
      <w:r>
        <w:rPr>
          <w:rFonts w:cs="Times New Roman"/>
        </w:rPr>
        <w:t>E.G. “failure to perform this term will give A the power to terminate the K”</w:t>
      </w:r>
    </w:p>
    <w:p w14:paraId="04C00AAA" w14:textId="77777777" w:rsidR="00F27754" w:rsidRDefault="00F27754" w:rsidP="00F27754">
      <w:pPr>
        <w:pStyle w:val="ListParagraph"/>
      </w:pPr>
    </w:p>
    <w:p w14:paraId="5665C8F0" w14:textId="77777777" w:rsidR="00445915" w:rsidRDefault="00445915" w:rsidP="00445915">
      <w:pPr>
        <w:pStyle w:val="ListParagraph"/>
      </w:pPr>
    </w:p>
    <w:p w14:paraId="19DA8D56" w14:textId="77777777" w:rsidR="00F15A1B" w:rsidRDefault="009860D4" w:rsidP="009860D4">
      <w:pPr>
        <w:pStyle w:val="ListParagraph"/>
      </w:pPr>
      <w:r>
        <w:rPr>
          <w:b/>
          <w:u w:val="single"/>
        </w:rPr>
        <w:t>Contingent Conditions – Conditions Precedent and Conditions Subsequent</w:t>
      </w:r>
    </w:p>
    <w:p w14:paraId="706CD02A" w14:textId="77777777" w:rsidR="009860D4" w:rsidRDefault="009860D4" w:rsidP="00617E2F">
      <w:pPr>
        <w:pStyle w:val="ListParagraph"/>
        <w:numPr>
          <w:ilvl w:val="1"/>
          <w:numId w:val="20"/>
        </w:numPr>
      </w:pPr>
      <w:r>
        <w:t xml:space="preserve">Condition Precedent: </w:t>
      </w:r>
      <w:r w:rsidR="00FF214B">
        <w:t>an event which triggers the enforceability of an obligation</w:t>
      </w:r>
    </w:p>
    <w:p w14:paraId="197AD6BE" w14:textId="77777777" w:rsidR="00FF214B" w:rsidRDefault="00FF214B" w:rsidP="00617E2F">
      <w:pPr>
        <w:pStyle w:val="ListParagraph"/>
        <w:numPr>
          <w:ilvl w:val="2"/>
          <w:numId w:val="20"/>
        </w:numPr>
      </w:pPr>
      <w:r>
        <w:t>Example: If K says no $ till statue delivered, delivery = condition precedent for $. If no delivery, then $ not enforceable.</w:t>
      </w:r>
    </w:p>
    <w:p w14:paraId="188CF7B0" w14:textId="77777777" w:rsidR="009860D4" w:rsidRDefault="009860D4" w:rsidP="00617E2F">
      <w:pPr>
        <w:pStyle w:val="ListParagraph"/>
        <w:numPr>
          <w:ilvl w:val="1"/>
          <w:numId w:val="20"/>
        </w:numPr>
      </w:pPr>
      <w:r>
        <w:t>Condition Subsequent:</w:t>
      </w:r>
      <w:r w:rsidR="00FF214B">
        <w:t xml:space="preserve"> event which triggers the end of an obligation</w:t>
      </w:r>
    </w:p>
    <w:p w14:paraId="7306EB68" w14:textId="77777777" w:rsidR="00FF214B" w:rsidRDefault="00FF214B" w:rsidP="00FF214B">
      <w:pPr>
        <w:pStyle w:val="ListParagraph"/>
        <w:ind w:left="1440"/>
      </w:pPr>
    </w:p>
    <w:p w14:paraId="6B81F821" w14:textId="77777777" w:rsidR="00FF214B" w:rsidRDefault="00FF214B" w:rsidP="00617E2F">
      <w:pPr>
        <w:pStyle w:val="ListParagraph"/>
        <w:numPr>
          <w:ilvl w:val="1"/>
          <w:numId w:val="20"/>
        </w:numPr>
      </w:pPr>
      <w:r>
        <w:t>Concurrent conditions: obligations which are “due” at the same time</w:t>
      </w:r>
    </w:p>
    <w:p w14:paraId="7418F3DC" w14:textId="5235E9BF" w:rsidR="00FF214B" w:rsidRDefault="00FF214B" w:rsidP="00617E2F">
      <w:pPr>
        <w:pStyle w:val="ListParagraph"/>
        <w:numPr>
          <w:ilvl w:val="2"/>
          <w:numId w:val="20"/>
        </w:numPr>
      </w:pPr>
      <w:r>
        <w:t>Ex: Mark buying gummy bears. Payment and transfer at same time.</w:t>
      </w:r>
      <w:r w:rsidR="00566F15">
        <w:t xml:space="preserve"> Mark enjoys gummy bears but then realizes he only exists within this example. He panics.</w:t>
      </w:r>
      <w:r w:rsidR="008C00ED">
        <w:t xml:space="preserve">  He frames Kieran for murder.</w:t>
      </w:r>
    </w:p>
    <w:p w14:paraId="7C503215" w14:textId="77777777" w:rsidR="009860D4" w:rsidRDefault="009860D4" w:rsidP="009860D4">
      <w:pPr>
        <w:pStyle w:val="ListParagraph"/>
      </w:pPr>
    </w:p>
    <w:p w14:paraId="2B9E56E0" w14:textId="77777777" w:rsidR="00E75385" w:rsidRDefault="00E75385" w:rsidP="009860D4">
      <w:pPr>
        <w:pStyle w:val="ListParagraph"/>
      </w:pPr>
    </w:p>
    <w:p w14:paraId="7477A3F7" w14:textId="77777777" w:rsidR="00E75385" w:rsidRPr="0034378B" w:rsidRDefault="00E75385" w:rsidP="0034378B">
      <w:pPr>
        <w:ind w:firstLine="360"/>
        <w:rPr>
          <w:i/>
          <w:sz w:val="24"/>
        </w:rPr>
      </w:pPr>
      <w:r w:rsidRPr="0034378B">
        <w:rPr>
          <w:i/>
          <w:sz w:val="24"/>
        </w:rPr>
        <w:lastRenderedPageBreak/>
        <w:t>Question: At what point does a condition precedent trigger the next obligation?</w:t>
      </w:r>
      <w:r w:rsidR="00247000">
        <w:rPr>
          <w:i/>
          <w:sz w:val="24"/>
        </w:rPr>
        <w:t xml:space="preserve"> (see below)</w:t>
      </w:r>
      <w:r w:rsidRPr="0034378B">
        <w:rPr>
          <w:i/>
          <w:sz w:val="24"/>
        </w:rPr>
        <w:t>...</w:t>
      </w:r>
    </w:p>
    <w:p w14:paraId="2CDA3DB5" w14:textId="77777777" w:rsidR="00FF214B" w:rsidRDefault="00FF214B" w:rsidP="009860D4">
      <w:pPr>
        <w:pStyle w:val="ListParagraph"/>
      </w:pPr>
    </w:p>
    <w:p w14:paraId="4B7E0FB6" w14:textId="77777777" w:rsidR="00F15A1B" w:rsidRPr="00FF214B" w:rsidRDefault="00FF214B" w:rsidP="00FF214B">
      <w:pPr>
        <w:pStyle w:val="ListParagraph"/>
        <w:rPr>
          <w:b/>
          <w:u w:val="single"/>
        </w:rPr>
      </w:pPr>
      <w:r w:rsidRPr="00FF214B">
        <w:rPr>
          <w:b/>
          <w:u w:val="single"/>
        </w:rPr>
        <w:t xml:space="preserve">Entire v Severable </w:t>
      </w:r>
    </w:p>
    <w:p w14:paraId="3E2D937B" w14:textId="77777777" w:rsidR="00FF214B" w:rsidRDefault="00FF214B" w:rsidP="00617E2F">
      <w:pPr>
        <w:pStyle w:val="ListParagraph"/>
        <w:numPr>
          <w:ilvl w:val="1"/>
          <w:numId w:val="20"/>
        </w:numPr>
      </w:pPr>
      <w:r>
        <w:t xml:space="preserve">Entire: </w:t>
      </w:r>
      <w:r w:rsidR="00E75385">
        <w:t>An obligation in which p</w:t>
      </w:r>
      <w:r>
        <w:t xml:space="preserve">art performance </w:t>
      </w:r>
      <w:r w:rsidR="00E75385">
        <w:t>will not trigger the next obligation (usually payment)</w:t>
      </w:r>
    </w:p>
    <w:p w14:paraId="757FB1C4" w14:textId="77777777" w:rsidR="00997EA8" w:rsidRDefault="00FF214B" w:rsidP="00617E2F">
      <w:pPr>
        <w:pStyle w:val="ListParagraph"/>
        <w:numPr>
          <w:ilvl w:val="1"/>
          <w:numId w:val="20"/>
        </w:numPr>
      </w:pPr>
      <w:r>
        <w:t>Severable:</w:t>
      </w:r>
      <w:r w:rsidR="00E75385">
        <w:t xml:space="preserve"> An obligation which can be “broken down” into smaller obligations. Part performance will suffice to trigger equivalent part performance </w:t>
      </w:r>
      <w:r w:rsidR="00997EA8">
        <w:t>of the next obligation.</w:t>
      </w:r>
      <w:r w:rsidR="00E75385">
        <w:t xml:space="preserve"> </w:t>
      </w:r>
    </w:p>
    <w:p w14:paraId="3ED3B579" w14:textId="77777777" w:rsidR="00997EA8" w:rsidRDefault="00997EA8" w:rsidP="00997EA8">
      <w:pPr>
        <w:pStyle w:val="ListParagraph"/>
        <w:ind w:left="1440"/>
      </w:pPr>
    </w:p>
    <w:p w14:paraId="5AE5B3CE" w14:textId="77777777" w:rsidR="00997EA8" w:rsidRDefault="00997EA8" w:rsidP="00997EA8">
      <w:pPr>
        <w:spacing w:line="276" w:lineRule="auto"/>
        <w:ind w:left="720"/>
      </w:pPr>
    </w:p>
    <w:p w14:paraId="392FBF4D" w14:textId="77777777" w:rsidR="00997EA8" w:rsidRPr="0024103E" w:rsidRDefault="00997EA8" w:rsidP="00997EA8">
      <w:pPr>
        <w:pStyle w:val="ListParagraph"/>
        <w:rPr>
          <w:rFonts w:cs="Times New Roman"/>
        </w:rPr>
      </w:pPr>
      <w:r w:rsidRPr="0024103E">
        <w:t>Qualifications</w:t>
      </w:r>
      <w:r w:rsidRPr="0024103E">
        <w:rPr>
          <w:rFonts w:cs="Times New Roman"/>
        </w:rPr>
        <w:t xml:space="preserve"> on concept:</w:t>
      </w:r>
    </w:p>
    <w:p w14:paraId="77CAC22A" w14:textId="77777777" w:rsidR="00997EA8" w:rsidRDefault="00247000" w:rsidP="00617E2F">
      <w:pPr>
        <w:pStyle w:val="ListParagraph"/>
        <w:numPr>
          <w:ilvl w:val="1"/>
          <w:numId w:val="20"/>
        </w:numPr>
      </w:pPr>
      <w:r>
        <w:rPr>
          <w:b/>
        </w:rPr>
        <w:t>Substantial</w:t>
      </w:r>
      <w:r w:rsidR="00997EA8" w:rsidRPr="00997EA8">
        <w:rPr>
          <w:b/>
        </w:rPr>
        <w:t xml:space="preserve"> Performance</w:t>
      </w:r>
      <w:r w:rsidR="00997EA8">
        <w:t xml:space="preserve"> is enough to satisfy and entire obligation</w:t>
      </w:r>
      <w:r w:rsidR="00997EA8" w:rsidRPr="00997EA8">
        <w:t xml:space="preserve"> (</w:t>
      </w:r>
      <w:r w:rsidR="00997EA8" w:rsidRPr="00997EA8">
        <w:rPr>
          <w:i/>
          <w:color w:val="FF0000"/>
        </w:rPr>
        <w:t>Fairbanks</w:t>
      </w:r>
      <w:r w:rsidR="00997EA8" w:rsidRPr="00997EA8">
        <w:t>). This will trigger obligation to pay.</w:t>
      </w:r>
    </w:p>
    <w:p w14:paraId="3887B341" w14:textId="77777777" w:rsidR="00997EA8" w:rsidRDefault="00997EA8" w:rsidP="00617E2F">
      <w:pPr>
        <w:pStyle w:val="ListParagraph"/>
        <w:numPr>
          <w:ilvl w:val="1"/>
          <w:numId w:val="20"/>
        </w:numPr>
        <w:rPr>
          <w:rFonts w:cs="Times New Roman"/>
        </w:rPr>
      </w:pPr>
      <w:r w:rsidRPr="007B5625">
        <w:rPr>
          <w:rFonts w:cs="Times New Roman"/>
          <w:b/>
        </w:rPr>
        <w:t>Restitution</w:t>
      </w:r>
      <w:r w:rsidRPr="0034583E">
        <w:rPr>
          <w:rFonts w:cs="Times New Roman"/>
        </w:rPr>
        <w:t xml:space="preserve"> may </w:t>
      </w:r>
      <w:r w:rsidRPr="00997EA8">
        <w:t>allow</w:t>
      </w:r>
      <w:r w:rsidRPr="0034583E">
        <w:rPr>
          <w:rFonts w:cs="Times New Roman"/>
        </w:rPr>
        <w:t xml:space="preserve"> a party to receive value for the goods or services performed even if the obligations of the k have not been fulfilled (</w:t>
      </w:r>
      <w:r w:rsidRPr="00997EA8">
        <w:rPr>
          <w:rFonts w:cs="Times New Roman"/>
          <w:i/>
          <w:color w:val="FF0000"/>
          <w:szCs w:val="20"/>
        </w:rPr>
        <w:t>Sumpter</w:t>
      </w:r>
      <w:r w:rsidRPr="0034583E">
        <w:rPr>
          <w:rFonts w:cs="Times New Roman"/>
        </w:rPr>
        <w:t>)</w:t>
      </w:r>
      <w:r>
        <w:rPr>
          <w:rFonts w:cs="Times New Roman"/>
        </w:rPr>
        <w:t xml:space="preserve">—party may try to get paid on </w:t>
      </w:r>
      <w:r w:rsidRPr="007B5625">
        <w:rPr>
          <w:rFonts w:cs="Times New Roman"/>
          <w:b/>
          <w:i/>
          <w:u w:val="single"/>
        </w:rPr>
        <w:t>quantum meruit</w:t>
      </w:r>
      <w:r>
        <w:rPr>
          <w:rFonts w:cs="Times New Roman"/>
          <w:i/>
        </w:rPr>
        <w:t xml:space="preserve"> </w:t>
      </w:r>
      <w:r>
        <w:rPr>
          <w:rFonts w:cs="Times New Roman"/>
        </w:rPr>
        <w:t>basis.</w:t>
      </w:r>
    </w:p>
    <w:p w14:paraId="48F490F7" w14:textId="77777777" w:rsidR="009C7D4D" w:rsidRPr="00A04D3F" w:rsidRDefault="009C7D4D" w:rsidP="00617E2F">
      <w:pPr>
        <w:pStyle w:val="ListParagraph"/>
        <w:numPr>
          <w:ilvl w:val="2"/>
          <w:numId w:val="20"/>
        </w:numPr>
      </w:pPr>
      <w:r>
        <w:t>Payer has to pay “compensation” decided on quantum meruit basis. QM is not a k term, it is simply how much you must give the other person</w:t>
      </w:r>
      <w:r w:rsidR="0027767E">
        <w:t xml:space="preserve"> based on the amount of work they put in/amount of benefit they gave you.</w:t>
      </w:r>
    </w:p>
    <w:p w14:paraId="696A3117" w14:textId="77777777" w:rsidR="00997EA8" w:rsidRDefault="00997EA8" w:rsidP="0027767E"/>
    <w:p w14:paraId="29EA25A2" w14:textId="77777777" w:rsidR="00997EA8" w:rsidRDefault="00997EA8" w:rsidP="00997EA8">
      <w:pPr>
        <w:pStyle w:val="ListParagraph"/>
      </w:pPr>
      <w:r>
        <w:t xml:space="preserve">If person </w:t>
      </w:r>
      <w:r w:rsidRPr="00003D00">
        <w:rPr>
          <w:b/>
          <w:i/>
        </w:rPr>
        <w:t>substantially completes</w:t>
      </w:r>
      <w:r>
        <w:t xml:space="preserve"> </w:t>
      </w:r>
      <w:r w:rsidRPr="00655FE6">
        <w:t>entire</w:t>
      </w:r>
      <w:r>
        <w:t xml:space="preserve"> obligation, the other party </w:t>
      </w:r>
      <w:r w:rsidRPr="00655FE6">
        <w:rPr>
          <w:i/>
        </w:rPr>
        <w:t xml:space="preserve">cannot </w:t>
      </w:r>
      <w:r>
        <w:t xml:space="preserve">apportion payment. Substantial completion triggers the </w:t>
      </w:r>
      <w:r w:rsidRPr="00003D00">
        <w:rPr>
          <w:b/>
          <w:i/>
        </w:rPr>
        <w:t>entire</w:t>
      </w:r>
      <w:r w:rsidRPr="00655FE6">
        <w:rPr>
          <w:i/>
        </w:rPr>
        <w:t xml:space="preserve"> </w:t>
      </w:r>
      <w:r>
        <w:t xml:space="preserve">obligation to pay. </w:t>
      </w:r>
    </w:p>
    <w:p w14:paraId="16B28F5F" w14:textId="77777777" w:rsidR="00997EA8" w:rsidRDefault="00997EA8" w:rsidP="00617E2F">
      <w:pPr>
        <w:pStyle w:val="ListParagraph"/>
        <w:numPr>
          <w:ilvl w:val="1"/>
          <w:numId w:val="20"/>
        </w:numPr>
      </w:pPr>
      <w:r>
        <w:t>If party sustained a loss, he must claim that in damages or debt. Payer can claim “damages” for breach of k.</w:t>
      </w:r>
      <w:r w:rsidR="009C7D4D">
        <w:t xml:space="preserve"> To get the balance back.</w:t>
      </w:r>
    </w:p>
    <w:p w14:paraId="5B32E8FB" w14:textId="77777777" w:rsidR="00997EA8" w:rsidRDefault="00997EA8" w:rsidP="00997EA8">
      <w:pPr>
        <w:pStyle w:val="ListParagraph"/>
        <w:ind w:left="1440"/>
      </w:pPr>
    </w:p>
    <w:p w14:paraId="4B20CB3C" w14:textId="77777777" w:rsidR="00BB3D9B" w:rsidRDefault="00885F25" w:rsidP="00885F25">
      <w:pPr>
        <w:pBdr>
          <w:top w:val="single" w:sz="4" w:space="1" w:color="auto"/>
          <w:left w:val="single" w:sz="4" w:space="4" w:color="auto"/>
          <w:bottom w:val="single" w:sz="4" w:space="1" w:color="auto"/>
          <w:right w:val="single" w:sz="4" w:space="4" w:color="auto"/>
        </w:pBdr>
        <w:rPr>
          <w:b/>
        </w:rPr>
      </w:pPr>
      <w:bookmarkStart w:id="110" w:name="_Toc448600257"/>
      <w:r w:rsidRPr="00885F25">
        <w:rPr>
          <w:rStyle w:val="Heading4Char"/>
        </w:rPr>
        <w:t>Hong Kong Fir v Kawasaki Kisen Kaisha</w:t>
      </w:r>
      <w:bookmarkEnd w:id="110"/>
      <w:r>
        <w:t xml:space="preserve"> </w:t>
      </w:r>
      <w:r w:rsidR="00A8595A">
        <w:t>(1962) Eng</w:t>
      </w:r>
      <w:r w:rsidR="00566257" w:rsidRPr="00566257">
        <w:t xml:space="preserve"> CA, p.436</w:t>
      </w:r>
      <w:r>
        <w:br/>
      </w:r>
      <w:r w:rsidR="00BB3D9B" w:rsidRPr="0080760A">
        <w:rPr>
          <w:b/>
          <w:color w:val="FF0000"/>
        </w:rPr>
        <w:t>R</w:t>
      </w:r>
      <w:r w:rsidR="00BB3D9B" w:rsidRPr="0080760A">
        <w:rPr>
          <w:color w:val="FF0000"/>
        </w:rPr>
        <w:t xml:space="preserve">: Intermediate term will act as a condition or a warranty depending on the seriousness of the consequences </w:t>
      </w:r>
      <w:r w:rsidR="00BB3D9B">
        <w:rPr>
          <w:color w:val="FF0000"/>
        </w:rPr>
        <w:t xml:space="preserve">of the </w:t>
      </w:r>
      <w:r w:rsidR="00BB3D9B" w:rsidRPr="0080760A">
        <w:rPr>
          <w:color w:val="FF0000"/>
        </w:rPr>
        <w:t>breach.</w:t>
      </w:r>
    </w:p>
    <w:p w14:paraId="4421A5C5" w14:textId="77777777" w:rsidR="00BB3D9B" w:rsidRDefault="00BB3D9B" w:rsidP="00885F25">
      <w:pPr>
        <w:pBdr>
          <w:top w:val="single" w:sz="4" w:space="1" w:color="auto"/>
          <w:left w:val="single" w:sz="4" w:space="4" w:color="auto"/>
          <w:bottom w:val="single" w:sz="4" w:space="1" w:color="auto"/>
          <w:right w:val="single" w:sz="4" w:space="4" w:color="auto"/>
        </w:pBdr>
        <w:rPr>
          <w:b/>
        </w:rPr>
      </w:pPr>
    </w:p>
    <w:p w14:paraId="59E162C3"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F</w:t>
      </w:r>
      <w:r>
        <w:t>:</w:t>
      </w:r>
      <w:r w:rsidR="005C5E71">
        <w:t xml:space="preserve"> P hired ship from D. Term said “tender a sea-worthy ship” The ship nee</w:t>
      </w:r>
      <w:r w:rsidR="0080760A">
        <w:t>ded hella repairs, was delayed.</w:t>
      </w:r>
    </w:p>
    <w:p w14:paraId="3696B7C5"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I</w:t>
      </w:r>
      <w:r>
        <w:t>:</w:t>
      </w:r>
      <w:r w:rsidR="0080760A">
        <w:t xml:space="preserve"> Was this a breach of warranty or condition? Does this breach amount to a repudiation?</w:t>
      </w:r>
    </w:p>
    <w:p w14:paraId="4F14CDBE" w14:textId="77777777" w:rsidR="00885F25" w:rsidRPr="00BB3D9B" w:rsidRDefault="00885F25" w:rsidP="00885F25">
      <w:pPr>
        <w:pBdr>
          <w:top w:val="single" w:sz="4" w:space="1" w:color="auto"/>
          <w:left w:val="single" w:sz="4" w:space="4" w:color="auto"/>
          <w:bottom w:val="single" w:sz="4" w:space="1" w:color="auto"/>
          <w:right w:val="single" w:sz="4" w:space="4" w:color="auto"/>
        </w:pBdr>
      </w:pPr>
      <w:r w:rsidRPr="00F06001">
        <w:rPr>
          <w:b/>
        </w:rPr>
        <w:t>A</w:t>
      </w:r>
      <w:r>
        <w:t>:</w:t>
      </w:r>
      <w:r w:rsidR="0080760A">
        <w:t xml:space="preserve"> Some terms cannot be said to be at the heart of the K </w:t>
      </w:r>
      <w:r w:rsidR="0080760A">
        <w:rPr>
          <w:i/>
        </w:rPr>
        <w:t xml:space="preserve">until you know the effect of the breach. </w:t>
      </w:r>
      <w:r w:rsidR="0080760A">
        <w:t xml:space="preserve">Therefore, this cannot be classified as warranty or condition: it is an </w:t>
      </w:r>
      <w:r w:rsidR="0080760A">
        <w:rPr>
          <w:b/>
        </w:rPr>
        <w:t xml:space="preserve">intermediate term. </w:t>
      </w:r>
      <w:r w:rsidR="0080760A">
        <w:t>This type of term will act as a condition or a warranty depending on the seriousness of the breach.</w:t>
      </w:r>
    </w:p>
    <w:p w14:paraId="6C25CF4F" w14:textId="77777777" w:rsidR="00885F25" w:rsidRDefault="004072A6" w:rsidP="00617E2F">
      <w:pPr>
        <w:pStyle w:val="ListParagraph"/>
        <w:numPr>
          <w:ilvl w:val="0"/>
          <w:numId w:val="22"/>
        </w:numPr>
      </w:pPr>
      <w:r>
        <w:t xml:space="preserve">NOTE: Senior courts have said some terms will always be warranties or conditions.  Benefit is greater predictability.  </w:t>
      </w:r>
    </w:p>
    <w:p w14:paraId="018EE903" w14:textId="77777777" w:rsidR="004072A6" w:rsidRDefault="004072A6" w:rsidP="00617E2F">
      <w:pPr>
        <w:pStyle w:val="ListParagraph"/>
        <w:numPr>
          <w:ilvl w:val="0"/>
          <w:numId w:val="22"/>
        </w:numPr>
      </w:pPr>
      <w:r>
        <w:t>Intermediate terms result is more litigation, so courts more hesitant to find intermediate terms in contracts b/w two commercial parties</w:t>
      </w:r>
    </w:p>
    <w:p w14:paraId="628DCD5D" w14:textId="77777777" w:rsidR="004072A6" w:rsidRDefault="004072A6" w:rsidP="00885F25"/>
    <w:p w14:paraId="750C483E" w14:textId="77777777" w:rsidR="004072A6" w:rsidRDefault="004072A6" w:rsidP="00885F25"/>
    <w:p w14:paraId="733C678F" w14:textId="77777777" w:rsidR="00BB3D9B" w:rsidRPr="005851AA" w:rsidRDefault="00885F25" w:rsidP="00BB3D9B">
      <w:pPr>
        <w:pBdr>
          <w:top w:val="single" w:sz="4" w:space="1" w:color="auto"/>
          <w:left w:val="single" w:sz="4" w:space="4" w:color="auto"/>
          <w:bottom w:val="single" w:sz="4" w:space="1" w:color="auto"/>
          <w:right w:val="single" w:sz="4" w:space="4" w:color="auto"/>
        </w:pBdr>
        <w:rPr>
          <w:color w:val="FF0000"/>
        </w:rPr>
      </w:pPr>
      <w:bookmarkStart w:id="111" w:name="_Toc448600258"/>
      <w:r w:rsidRPr="00885F25">
        <w:rPr>
          <w:rStyle w:val="Heading4Char"/>
        </w:rPr>
        <w:t>Wickman v Schuler</w:t>
      </w:r>
      <w:bookmarkEnd w:id="111"/>
      <w:r>
        <w:t xml:space="preserve"> </w:t>
      </w:r>
      <w:r w:rsidR="00461138">
        <w:t>1973 HL</w:t>
      </w:r>
      <w:r w:rsidR="00566257" w:rsidRPr="00566257">
        <w:t>, p.443</w:t>
      </w:r>
      <w:r>
        <w:br/>
      </w:r>
      <w:r w:rsidR="00BB3D9B" w:rsidRPr="005851AA">
        <w:rPr>
          <w:b/>
          <w:color w:val="FF0000"/>
        </w:rPr>
        <w:t>R</w:t>
      </w:r>
      <w:r w:rsidR="00BB3D9B" w:rsidRPr="005851AA">
        <w:rPr>
          <w:color w:val="FF0000"/>
        </w:rPr>
        <w:t xml:space="preserve">: Whether a term is a condition, warranty or intermediate term will be determined by the court based on the objective intention (from the words an actions, like in </w:t>
      </w:r>
      <w:r w:rsidR="00BB3D9B" w:rsidRPr="005851AA">
        <w:rPr>
          <w:i/>
          <w:color w:val="FF0000"/>
        </w:rPr>
        <w:t>Canadian Dyers</w:t>
      </w:r>
      <w:r w:rsidR="00BB3D9B" w:rsidRPr="005851AA">
        <w:rPr>
          <w:color w:val="FF0000"/>
        </w:rPr>
        <w:t>)</w:t>
      </w:r>
      <w:r w:rsidR="00BB3D9B">
        <w:rPr>
          <w:color w:val="FF0000"/>
        </w:rPr>
        <w:t xml:space="preserve">. </w:t>
      </w:r>
      <w:r w:rsidR="00BB3D9B" w:rsidRPr="005851AA">
        <w:rPr>
          <w:color w:val="FF0000"/>
        </w:rPr>
        <w:t>The fact that one interpretation could lead to an unreasonable result should be considered: the more unreasonable, the less likely the parties could have intended it.</w:t>
      </w:r>
    </w:p>
    <w:p w14:paraId="6F5DCEA9" w14:textId="77777777" w:rsidR="00BB3D9B" w:rsidRDefault="00BB3D9B" w:rsidP="00885F25">
      <w:pPr>
        <w:pBdr>
          <w:top w:val="single" w:sz="4" w:space="1" w:color="auto"/>
          <w:left w:val="single" w:sz="4" w:space="4" w:color="auto"/>
          <w:bottom w:val="single" w:sz="4" w:space="1" w:color="auto"/>
          <w:right w:val="single" w:sz="4" w:space="4" w:color="auto"/>
        </w:pBdr>
        <w:rPr>
          <w:b/>
        </w:rPr>
      </w:pPr>
    </w:p>
    <w:p w14:paraId="7CCE1104"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F</w:t>
      </w:r>
      <w:r>
        <w:t>:</w:t>
      </w:r>
      <w:r w:rsidR="0080760A">
        <w:t xml:space="preserve"> </w:t>
      </w:r>
      <w:r w:rsidR="005851AA">
        <w:t xml:space="preserve">Manufacturer has K with vendor, includes c 7 (“shall be a condition” that you push our products) and c 11 which provides remedies for breach of c 7. </w:t>
      </w:r>
    </w:p>
    <w:p w14:paraId="086FCEC0"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I</w:t>
      </w:r>
      <w:r>
        <w:t>:</w:t>
      </w:r>
      <w:r w:rsidR="005851AA">
        <w:t xml:space="preserve"> </w:t>
      </w:r>
      <w:r w:rsidR="005851AA">
        <w:rPr>
          <w:color w:val="000000"/>
          <w:szCs w:val="20"/>
        </w:rPr>
        <w:t>Does labelling something as a “condition” put it into the classification of terms which if breached gives the election to terminate?</w:t>
      </w:r>
    </w:p>
    <w:p w14:paraId="445B5ED0"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A</w:t>
      </w:r>
      <w:r>
        <w:t>:</w:t>
      </w:r>
      <w:r w:rsidR="005851AA">
        <w:t xml:space="preserve"> Although they referred to this as a condition, it is the role of the court to label the terms. The fact that there was a clause (c11) to remedy breaches shows that it is unlikely that “condition” meant “a term which gives right to termination,” as this would c11 irrelevant.</w:t>
      </w:r>
    </w:p>
    <w:p w14:paraId="00511AD9" w14:textId="77777777" w:rsidR="00885F25" w:rsidRDefault="00885F25" w:rsidP="00885F25"/>
    <w:p w14:paraId="427F9CAC" w14:textId="77777777" w:rsidR="00C73085" w:rsidRPr="00C73085" w:rsidRDefault="00885F25" w:rsidP="00885F25">
      <w:pPr>
        <w:pBdr>
          <w:top w:val="single" w:sz="4" w:space="1" w:color="auto"/>
          <w:left w:val="single" w:sz="4" w:space="4" w:color="auto"/>
          <w:bottom w:val="single" w:sz="4" w:space="1" w:color="auto"/>
          <w:right w:val="single" w:sz="4" w:space="4" w:color="auto"/>
        </w:pBdr>
        <w:rPr>
          <w:color w:val="FF0000"/>
        </w:rPr>
      </w:pPr>
      <w:bookmarkStart w:id="112" w:name="_Toc448600259"/>
      <w:r w:rsidRPr="00885F25">
        <w:rPr>
          <w:rStyle w:val="Heading4Char"/>
        </w:rPr>
        <w:t>Fairbanks v Sheppard</w:t>
      </w:r>
      <w:bookmarkEnd w:id="112"/>
      <w:r>
        <w:t xml:space="preserve"> </w:t>
      </w:r>
      <w:r w:rsidR="00461138">
        <w:t xml:space="preserve">1953 </w:t>
      </w:r>
      <w:r w:rsidR="00566257">
        <w:t>SCC, p.456</w:t>
      </w:r>
      <w:r>
        <w:br/>
      </w:r>
      <w:r w:rsidR="00C73085" w:rsidRPr="00566257">
        <w:rPr>
          <w:b/>
          <w:color w:val="FF0000"/>
        </w:rPr>
        <w:t>R</w:t>
      </w:r>
      <w:r w:rsidR="00C73085" w:rsidRPr="00566257">
        <w:rPr>
          <w:color w:val="FF0000"/>
        </w:rPr>
        <w:t>: If obligation is entire and is condition precedent for another (e.g. to pay), “substantial performance” will be sufficient to trigger that next obligation.</w:t>
      </w:r>
      <w:r w:rsidR="00C73085">
        <w:rPr>
          <w:color w:val="FF0000"/>
        </w:rPr>
        <w:t xml:space="preserve"> Here the heart of the obligation was not fulfilled, court did not find substantial performance. They then spat on him.</w:t>
      </w:r>
    </w:p>
    <w:p w14:paraId="34AA41E9" w14:textId="77777777" w:rsidR="00C73085" w:rsidRDefault="00C73085" w:rsidP="00885F25">
      <w:pPr>
        <w:pBdr>
          <w:top w:val="single" w:sz="4" w:space="1" w:color="auto"/>
          <w:left w:val="single" w:sz="4" w:space="4" w:color="auto"/>
          <w:bottom w:val="single" w:sz="4" w:space="1" w:color="auto"/>
          <w:right w:val="single" w:sz="4" w:space="4" w:color="auto"/>
        </w:pBdr>
        <w:rPr>
          <w:b/>
        </w:rPr>
      </w:pPr>
    </w:p>
    <w:p w14:paraId="02AF5E31"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F</w:t>
      </w:r>
      <w:r>
        <w:t>:</w:t>
      </w:r>
      <w:r w:rsidR="005851AA">
        <w:t xml:space="preserve"> </w:t>
      </w:r>
      <w:r w:rsidR="00566257">
        <w:rPr>
          <w:rFonts w:cs="Times New Roman"/>
          <w:szCs w:val="20"/>
        </w:rPr>
        <w:t>D contracted to build machine for P for a price. P paid a small amount on the account but when the machine was nearly complete, D refused to finish it until he received further payment, to which he was not entitled.</w:t>
      </w:r>
    </w:p>
    <w:p w14:paraId="1CBD2969" w14:textId="77777777" w:rsidR="00885F25" w:rsidRDefault="00885F25" w:rsidP="00566257">
      <w:pPr>
        <w:pBdr>
          <w:top w:val="single" w:sz="4" w:space="1" w:color="auto"/>
          <w:left w:val="single" w:sz="4" w:space="4" w:color="auto"/>
          <w:bottom w:val="single" w:sz="4" w:space="1" w:color="auto"/>
          <w:right w:val="single" w:sz="4" w:space="4" w:color="auto"/>
        </w:pBdr>
      </w:pPr>
      <w:r w:rsidRPr="00F06001">
        <w:rPr>
          <w:b/>
        </w:rPr>
        <w:t>I</w:t>
      </w:r>
      <w:r>
        <w:t>:</w:t>
      </w:r>
      <w:r w:rsidR="00566257" w:rsidRPr="00566257">
        <w:rPr>
          <w:color w:val="000000"/>
          <w:szCs w:val="20"/>
        </w:rPr>
        <w:t xml:space="preserve"> </w:t>
      </w:r>
      <w:r w:rsidR="00566257">
        <w:rPr>
          <w:color w:val="000000"/>
          <w:szCs w:val="20"/>
        </w:rPr>
        <w:t>Did S “substantially” complete his obligation(s) under the K?</w:t>
      </w:r>
    </w:p>
    <w:p w14:paraId="1FEA700C" w14:textId="77777777" w:rsidR="00885F25" w:rsidRDefault="00885F25" w:rsidP="00566257">
      <w:pPr>
        <w:pBdr>
          <w:top w:val="single" w:sz="4" w:space="1" w:color="auto"/>
          <w:left w:val="single" w:sz="4" w:space="4" w:color="auto"/>
          <w:bottom w:val="single" w:sz="4" w:space="1" w:color="auto"/>
          <w:right w:val="single" w:sz="4" w:space="4" w:color="auto"/>
        </w:pBdr>
      </w:pPr>
      <w:r w:rsidRPr="00F06001">
        <w:rPr>
          <w:b/>
        </w:rPr>
        <w:t>A</w:t>
      </w:r>
      <w:r>
        <w:t>:</w:t>
      </w:r>
      <w:r w:rsidR="00566257" w:rsidRPr="00566257">
        <w:t xml:space="preserve"> </w:t>
      </w:r>
      <w:r w:rsidR="00566257">
        <w:t xml:space="preserve">Court finds that at time D refused to continue work, there had not been substantial completion of his obligation under K (which was an entire obligation), which was to construct a machine </w:t>
      </w:r>
      <w:r w:rsidR="00566257" w:rsidRPr="00566257">
        <w:rPr>
          <w:b/>
          <w:i/>
        </w:rPr>
        <w:t>capable of producing soap chips</w:t>
      </w:r>
      <w:r w:rsidR="00566257">
        <w:t xml:space="preserve"> of a commercial quality. What remained to be done required engineering skill and knowledge. There was also no evidence of a new K to accept and pay for the work done up to that point (</w:t>
      </w:r>
      <w:r w:rsidR="00566257">
        <w:rPr>
          <w:b/>
        </w:rPr>
        <w:t>no quantum meruit K)</w:t>
      </w:r>
      <w:r w:rsidR="00566257">
        <w:t>.</w:t>
      </w:r>
    </w:p>
    <w:p w14:paraId="7FD9511A" w14:textId="77777777" w:rsidR="00BA5AD6" w:rsidRPr="00BA5AD6" w:rsidRDefault="00BA5AD6" w:rsidP="00617E2F">
      <w:pPr>
        <w:numPr>
          <w:ilvl w:val="0"/>
          <w:numId w:val="21"/>
        </w:numPr>
      </w:pPr>
      <w:r w:rsidRPr="00BA5AD6">
        <w:t xml:space="preserve">You can also claim substantial </w:t>
      </w:r>
      <w:r w:rsidR="0060125B">
        <w:t>performance</w:t>
      </w:r>
      <w:r w:rsidRPr="00BA5AD6">
        <w:t xml:space="preserve"> if it was the </w:t>
      </w:r>
      <w:r w:rsidRPr="00BA5AD6">
        <w:rPr>
          <w:b/>
        </w:rPr>
        <w:t>other party’s fault</w:t>
      </w:r>
      <w:r w:rsidRPr="00BA5AD6">
        <w:t xml:space="preserve"> that you could not complete it.</w:t>
      </w:r>
    </w:p>
    <w:p w14:paraId="4F093CFE" w14:textId="77777777" w:rsidR="00BA5AD6" w:rsidRPr="00BA5AD6" w:rsidRDefault="00BA5AD6" w:rsidP="00617E2F">
      <w:pPr>
        <w:numPr>
          <w:ilvl w:val="0"/>
          <w:numId w:val="21"/>
        </w:numPr>
      </w:pPr>
      <w:r w:rsidRPr="00BA5AD6">
        <w:t xml:space="preserve">Where there is substantial </w:t>
      </w:r>
      <w:r w:rsidR="0060125B">
        <w:t>performance</w:t>
      </w:r>
      <w:r w:rsidRPr="00BA5AD6">
        <w:t xml:space="preserve"> but also defects, substantial performance doctrine applies, enabling supplier to enforce agreement </w:t>
      </w:r>
      <w:r w:rsidRPr="00BA5AD6">
        <w:rPr>
          <w:b/>
        </w:rPr>
        <w:t>subject to customer’s counterclaim</w:t>
      </w:r>
      <w:r w:rsidRPr="00BA5AD6">
        <w:t xml:space="preserve"> </w:t>
      </w:r>
      <w:r w:rsidRPr="00BA5AD6">
        <w:rPr>
          <w:b/>
        </w:rPr>
        <w:t>for damages</w:t>
      </w:r>
      <w:r w:rsidRPr="00BA5AD6">
        <w:t xml:space="preserve"> arising from defects. </w:t>
      </w:r>
    </w:p>
    <w:p w14:paraId="3075C181" w14:textId="77777777" w:rsidR="00BA5AD6" w:rsidRPr="00BA5AD6" w:rsidRDefault="00BA5AD6" w:rsidP="00617E2F">
      <w:pPr>
        <w:numPr>
          <w:ilvl w:val="0"/>
          <w:numId w:val="21"/>
        </w:numPr>
      </w:pPr>
      <w:r w:rsidRPr="00BA5AD6">
        <w:rPr>
          <w:b/>
        </w:rPr>
        <w:lastRenderedPageBreak/>
        <w:t>Late performance</w:t>
      </w:r>
      <w:r w:rsidRPr="00BA5AD6">
        <w:t xml:space="preserve"> is conceptually no different from other types of defective performance. Delay is not usually sufficiently serious to discharge the other party unless time is “of the essence”. Usually either by agreement or subject-matter.</w:t>
      </w:r>
    </w:p>
    <w:p w14:paraId="308D348D" w14:textId="77777777" w:rsidR="00885F25" w:rsidRDefault="00885F25" w:rsidP="00885F25"/>
    <w:p w14:paraId="3425D206" w14:textId="77777777" w:rsidR="0060125B" w:rsidRPr="008469B8" w:rsidRDefault="00885F25" w:rsidP="0060125B">
      <w:pPr>
        <w:pBdr>
          <w:top w:val="single" w:sz="4" w:space="1" w:color="auto"/>
          <w:left w:val="single" w:sz="4" w:space="4" w:color="auto"/>
          <w:bottom w:val="single" w:sz="4" w:space="1" w:color="auto"/>
          <w:right w:val="single" w:sz="4" w:space="4" w:color="auto"/>
        </w:pBdr>
        <w:rPr>
          <w:color w:val="FF0000"/>
        </w:rPr>
      </w:pPr>
      <w:bookmarkStart w:id="113" w:name="_Toc448600260"/>
      <w:r w:rsidRPr="00885F25">
        <w:rPr>
          <w:rStyle w:val="Heading4Char"/>
        </w:rPr>
        <w:t>Sumpter v Hedges</w:t>
      </w:r>
      <w:r w:rsidR="00AF3FE3">
        <w:rPr>
          <w:rStyle w:val="Heading4Char"/>
          <w:i w:val="0"/>
        </w:rPr>
        <w:t xml:space="preserve"> 1898</w:t>
      </w:r>
      <w:r w:rsidR="00105BEE">
        <w:rPr>
          <w:rStyle w:val="Heading4Char"/>
          <w:i w:val="0"/>
        </w:rPr>
        <w:t xml:space="preserve"> Eng CA</w:t>
      </w:r>
      <w:r w:rsidR="00BA5AD6" w:rsidRPr="00BA5AD6">
        <w:rPr>
          <w:rStyle w:val="Heading4Char"/>
          <w:i w:val="0"/>
        </w:rPr>
        <w:t>, p454</w:t>
      </w:r>
      <w:bookmarkEnd w:id="113"/>
      <w:r w:rsidRPr="00BA5AD6">
        <w:rPr>
          <w:i/>
        </w:rPr>
        <w:br/>
      </w:r>
      <w:r w:rsidR="0060125B" w:rsidRPr="008469B8">
        <w:rPr>
          <w:b/>
          <w:color w:val="FF0000"/>
        </w:rPr>
        <w:t>R</w:t>
      </w:r>
      <w:r w:rsidR="0060125B" w:rsidRPr="008469B8">
        <w:rPr>
          <w:color w:val="FF0000"/>
        </w:rPr>
        <w:t xml:space="preserve">: Partial performance of an obligation may receive payment on </w:t>
      </w:r>
      <w:r w:rsidR="0060125B" w:rsidRPr="008469B8">
        <w:rPr>
          <w:b/>
          <w:color w:val="FF0000"/>
        </w:rPr>
        <w:t xml:space="preserve">quantum meruit </w:t>
      </w:r>
      <w:r w:rsidR="0060125B" w:rsidRPr="008469B8">
        <w:rPr>
          <w:color w:val="FF0000"/>
        </w:rPr>
        <w:t>basis IF the paying party chooses to enjoy benefits of partial performance.</w:t>
      </w:r>
      <w:r w:rsidR="0060125B">
        <w:rPr>
          <w:color w:val="FF0000"/>
        </w:rPr>
        <w:t xml:space="preserve"> E.G. if something is left on property, benefitting from it does not warrant doctrine </w:t>
      </w:r>
      <w:r w:rsidR="0060125B" w:rsidRPr="008469B8">
        <w:rPr>
          <w:b/>
          <w:color w:val="FF0000"/>
        </w:rPr>
        <w:t>quantum meruit</w:t>
      </w:r>
      <w:r w:rsidR="0060125B">
        <w:rPr>
          <w:color w:val="FF0000"/>
        </w:rPr>
        <w:t>.</w:t>
      </w:r>
    </w:p>
    <w:p w14:paraId="29F710FD" w14:textId="77777777" w:rsidR="0060125B" w:rsidRDefault="0060125B" w:rsidP="00885F25">
      <w:pPr>
        <w:pBdr>
          <w:top w:val="single" w:sz="4" w:space="1" w:color="auto"/>
          <w:left w:val="single" w:sz="4" w:space="4" w:color="auto"/>
          <w:bottom w:val="single" w:sz="4" w:space="1" w:color="auto"/>
          <w:right w:val="single" w:sz="4" w:space="4" w:color="auto"/>
        </w:pBdr>
        <w:rPr>
          <w:b/>
        </w:rPr>
      </w:pPr>
    </w:p>
    <w:p w14:paraId="06538777" w14:textId="77777777" w:rsidR="0060125B" w:rsidRDefault="0060125B" w:rsidP="00885F25">
      <w:pPr>
        <w:pBdr>
          <w:top w:val="single" w:sz="4" w:space="1" w:color="auto"/>
          <w:left w:val="single" w:sz="4" w:space="4" w:color="auto"/>
          <w:bottom w:val="single" w:sz="4" w:space="1" w:color="auto"/>
          <w:right w:val="single" w:sz="4" w:space="4" w:color="auto"/>
        </w:pBdr>
        <w:rPr>
          <w:b/>
        </w:rPr>
      </w:pPr>
    </w:p>
    <w:p w14:paraId="4D8093A1"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F</w:t>
      </w:r>
      <w:r>
        <w:t>:</w:t>
      </w:r>
      <w:r w:rsidR="00BA5AD6">
        <w:t xml:space="preserve"> </w:t>
      </w:r>
      <w:r w:rsidR="00CE709B">
        <w:t xml:space="preserve">P entered K with D to build buildings for lump sum. Work partially completed. </w:t>
      </w:r>
    </w:p>
    <w:p w14:paraId="58AC788E"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I</w:t>
      </w:r>
      <w:r>
        <w:t>:</w:t>
      </w:r>
      <w:r w:rsidR="00CE709B" w:rsidRPr="00CE709B">
        <w:rPr>
          <w:color w:val="000000"/>
          <w:szCs w:val="20"/>
        </w:rPr>
        <w:t xml:space="preserve"> </w:t>
      </w:r>
      <w:r w:rsidR="00CE709B">
        <w:rPr>
          <w:color w:val="000000"/>
          <w:szCs w:val="20"/>
        </w:rPr>
        <w:t>Can plaintiff recover for the work which he did perform in spite of abandoning the contract?</w:t>
      </w:r>
    </w:p>
    <w:p w14:paraId="6B99BD18" w14:textId="77777777" w:rsidR="00885F25" w:rsidRPr="008469B8" w:rsidRDefault="00885F25" w:rsidP="00885F25">
      <w:pPr>
        <w:pBdr>
          <w:top w:val="single" w:sz="4" w:space="1" w:color="auto"/>
          <w:left w:val="single" w:sz="4" w:space="4" w:color="auto"/>
          <w:bottom w:val="single" w:sz="4" w:space="1" w:color="auto"/>
          <w:right w:val="single" w:sz="4" w:space="4" w:color="auto"/>
        </w:pBdr>
      </w:pPr>
      <w:r w:rsidRPr="00F06001">
        <w:rPr>
          <w:b/>
        </w:rPr>
        <w:t>A</w:t>
      </w:r>
      <w:r>
        <w:t>:</w:t>
      </w:r>
      <w:r w:rsidR="00CE709B">
        <w:t xml:space="preserve"> In K law, there would need to be another K formed after abandonment for payment of what was completed. This would make no sense</w:t>
      </w:r>
      <w:r w:rsidR="008469B8">
        <w:t>, who would do this (also consideration)? You can infer a new K (</w:t>
      </w:r>
      <w:r w:rsidR="008469B8" w:rsidRPr="008469B8">
        <w:rPr>
          <w:i/>
        </w:rPr>
        <w:t>or later, give restitution</w:t>
      </w:r>
      <w:r w:rsidR="008469B8">
        <w:t xml:space="preserve">) for payment on a </w:t>
      </w:r>
      <w:r w:rsidR="008469B8">
        <w:rPr>
          <w:b/>
        </w:rPr>
        <w:t>quantum meruit basis</w:t>
      </w:r>
      <w:r w:rsidR="008469B8">
        <w:t xml:space="preserve"> if the paying party has elected to take benefit from partial performance (needs to be voluntary).</w:t>
      </w:r>
    </w:p>
    <w:p w14:paraId="03F835F0" w14:textId="77777777" w:rsidR="00885F25" w:rsidRDefault="00885F25" w:rsidP="00885F25"/>
    <w:p w14:paraId="6439E12C" w14:textId="77777777" w:rsidR="00885F25" w:rsidRDefault="00885F25" w:rsidP="00885F25">
      <w:pPr>
        <w:pBdr>
          <w:top w:val="single" w:sz="4" w:space="1" w:color="auto"/>
          <w:left w:val="single" w:sz="4" w:space="4" w:color="auto"/>
          <w:bottom w:val="single" w:sz="4" w:space="1" w:color="auto"/>
          <w:right w:val="single" w:sz="4" w:space="4" w:color="auto"/>
        </w:pBdr>
        <w:rPr>
          <w:b/>
          <w:color w:val="FF0000"/>
        </w:rPr>
      </w:pPr>
      <w:bookmarkStart w:id="114" w:name="_Toc448600261"/>
      <w:r w:rsidRPr="00885F25">
        <w:rPr>
          <w:rStyle w:val="Heading4Char"/>
        </w:rPr>
        <w:t>Machtinger v Hoj</w:t>
      </w:r>
      <w:bookmarkEnd w:id="114"/>
      <w:r w:rsidR="008469B8">
        <w:rPr>
          <w:rStyle w:val="Heading4Char"/>
        </w:rPr>
        <w:t xml:space="preserve"> </w:t>
      </w:r>
      <w:r w:rsidR="00105BEE">
        <w:rPr>
          <w:color w:val="000000"/>
          <w:szCs w:val="20"/>
        </w:rPr>
        <w:t>1992 SCC</w:t>
      </w:r>
      <w:r w:rsidR="008469B8" w:rsidRPr="008469B8">
        <w:rPr>
          <w:rStyle w:val="Heading4Char"/>
        </w:rPr>
        <w:t>, p.463</w:t>
      </w:r>
      <w:r>
        <w:br/>
      </w:r>
      <w:r w:rsidR="005017C2" w:rsidRPr="005017C2">
        <w:rPr>
          <w:b/>
          <w:color w:val="FF0000"/>
        </w:rPr>
        <w:t>R</w:t>
      </w:r>
      <w:r w:rsidR="005017C2" w:rsidRPr="005017C2">
        <w:rPr>
          <w:color w:val="FF0000"/>
        </w:rPr>
        <w:t xml:space="preserve">: 3 ways to imply a term: (1) </w:t>
      </w:r>
      <w:r w:rsidR="005017C2" w:rsidRPr="005017C2">
        <w:rPr>
          <w:b/>
          <w:color w:val="FF0000"/>
        </w:rPr>
        <w:t>Custom/Usage</w:t>
      </w:r>
      <w:r w:rsidR="005017C2" w:rsidRPr="005017C2">
        <w:rPr>
          <w:color w:val="FF0000"/>
        </w:rPr>
        <w:t xml:space="preserve"> (2) </w:t>
      </w:r>
      <w:r w:rsidR="005017C2" w:rsidRPr="005017C2">
        <w:rPr>
          <w:b/>
          <w:color w:val="FF0000"/>
        </w:rPr>
        <w:t xml:space="preserve">Implication because of necessity </w:t>
      </w:r>
      <w:r w:rsidR="005017C2" w:rsidRPr="005017C2">
        <w:rPr>
          <w:color w:val="FF0000"/>
        </w:rPr>
        <w:t>(3)</w:t>
      </w:r>
      <w:r w:rsidR="005017C2" w:rsidRPr="005017C2">
        <w:rPr>
          <w:b/>
          <w:color w:val="FF0000"/>
        </w:rPr>
        <w:t xml:space="preserve"> Operation of Law</w:t>
      </w:r>
    </w:p>
    <w:p w14:paraId="1B803C8A" w14:textId="77777777" w:rsidR="00B2497F" w:rsidRPr="005017C2" w:rsidRDefault="00B2497F" w:rsidP="00885F25">
      <w:pPr>
        <w:pBdr>
          <w:top w:val="single" w:sz="4" w:space="1" w:color="auto"/>
          <w:left w:val="single" w:sz="4" w:space="4" w:color="auto"/>
          <w:bottom w:val="single" w:sz="4" w:space="1" w:color="auto"/>
          <w:right w:val="single" w:sz="4" w:space="4" w:color="auto"/>
        </w:pBdr>
        <w:rPr>
          <w:b/>
        </w:rPr>
      </w:pPr>
    </w:p>
    <w:p w14:paraId="219F2EA9" w14:textId="77777777" w:rsidR="00885F25" w:rsidRDefault="00885F25" w:rsidP="00885F25">
      <w:pPr>
        <w:pBdr>
          <w:top w:val="single" w:sz="4" w:space="1" w:color="auto"/>
          <w:left w:val="single" w:sz="4" w:space="4" w:color="auto"/>
          <w:bottom w:val="single" w:sz="4" w:space="1" w:color="auto"/>
          <w:right w:val="single" w:sz="4" w:space="4" w:color="auto"/>
        </w:pBdr>
      </w:pPr>
      <w:r w:rsidRPr="00F06001">
        <w:rPr>
          <w:b/>
        </w:rPr>
        <w:t>I</w:t>
      </w:r>
      <w:r>
        <w:t>:</w:t>
      </w:r>
      <w:r w:rsidR="006D364E" w:rsidRPr="006D364E">
        <w:rPr>
          <w:color w:val="000000"/>
          <w:szCs w:val="20"/>
        </w:rPr>
        <w:t xml:space="preserve"> </w:t>
      </w:r>
      <w:r w:rsidR="006D364E">
        <w:rPr>
          <w:color w:val="000000"/>
          <w:szCs w:val="20"/>
        </w:rPr>
        <w:t>On what basis can you imply a term into a K?</w:t>
      </w:r>
    </w:p>
    <w:p w14:paraId="72CDC988" w14:textId="77777777" w:rsidR="006D364E" w:rsidRPr="005017C2" w:rsidRDefault="005017C2" w:rsidP="00885F25">
      <w:pPr>
        <w:pBdr>
          <w:top w:val="single" w:sz="4" w:space="1" w:color="auto"/>
          <w:left w:val="single" w:sz="4" w:space="4" w:color="auto"/>
          <w:bottom w:val="single" w:sz="4" w:space="1" w:color="auto"/>
          <w:right w:val="single" w:sz="4" w:space="4" w:color="auto"/>
        </w:pBdr>
        <w:rPr>
          <w:b/>
        </w:rPr>
      </w:pPr>
      <w:r w:rsidRPr="005017C2">
        <w:rPr>
          <w:b/>
        </w:rPr>
        <w:t>A</w:t>
      </w:r>
      <w:r>
        <w:t>:</w:t>
      </w:r>
      <w:r w:rsidRPr="005017C2">
        <w:t xml:space="preserve"> The intention of the contracting parties is relevant to the determination of terms implied as a matter of fact </w:t>
      </w:r>
      <w:r>
        <w:t xml:space="preserve">[Custom/Usage or Implication because of necessity] not to terms implied by operation </w:t>
      </w:r>
      <w:r w:rsidRPr="005017C2">
        <w:t>of law</w:t>
      </w:r>
      <w:r>
        <w:t xml:space="preserve">. </w:t>
      </w:r>
    </w:p>
    <w:p w14:paraId="5BB952D3" w14:textId="77777777" w:rsidR="00885F25" w:rsidRDefault="00885F25" w:rsidP="00885F25"/>
    <w:p w14:paraId="6FAB628F" w14:textId="77777777" w:rsidR="00885F25" w:rsidRDefault="005712D8" w:rsidP="0077734F">
      <w:pPr>
        <w:pStyle w:val="Heading1"/>
        <w:numPr>
          <w:ilvl w:val="0"/>
          <w:numId w:val="14"/>
        </w:numPr>
      </w:pPr>
      <w:bookmarkStart w:id="115" w:name="_Toc448600262"/>
      <w:r>
        <w:t>Good faith and honest performance</w:t>
      </w:r>
      <w:bookmarkEnd w:id="115"/>
      <w:r>
        <w:t xml:space="preserve"> </w:t>
      </w:r>
    </w:p>
    <w:p w14:paraId="1CF0F619" w14:textId="77777777" w:rsidR="005712D8" w:rsidRPr="005712D8" w:rsidRDefault="005712D8" w:rsidP="005712D8"/>
    <w:p w14:paraId="631DD128" w14:textId="77777777" w:rsidR="00A51215" w:rsidRDefault="005712D8" w:rsidP="005712D8">
      <w:pPr>
        <w:pBdr>
          <w:top w:val="single" w:sz="4" w:space="1" w:color="auto"/>
          <w:left w:val="single" w:sz="4" w:space="4" w:color="auto"/>
          <w:bottom w:val="single" w:sz="4" w:space="1" w:color="auto"/>
          <w:right w:val="single" w:sz="4" w:space="4" w:color="auto"/>
        </w:pBdr>
      </w:pPr>
      <w:bookmarkStart w:id="116" w:name="_Toc448600263"/>
      <w:r w:rsidRPr="005712D8">
        <w:rPr>
          <w:rStyle w:val="Heading4Char"/>
        </w:rPr>
        <w:t>Bhasin v Hrynew</w:t>
      </w:r>
      <w:bookmarkEnd w:id="116"/>
      <w:r>
        <w:t xml:space="preserve"> </w:t>
      </w:r>
      <w:r w:rsidR="001B29ED">
        <w:t>2014 SCC</w:t>
      </w:r>
      <w:r>
        <w:br/>
      </w:r>
      <w:r w:rsidR="0060125B">
        <w:rPr>
          <w:b/>
          <w:color w:val="FF0000"/>
        </w:rPr>
        <w:t>R</w:t>
      </w:r>
      <w:r w:rsidR="00A51215" w:rsidRPr="00A51215">
        <w:rPr>
          <w:b/>
          <w:color w:val="FF0000"/>
        </w:rPr>
        <w:t xml:space="preserve">: </w:t>
      </w:r>
      <w:r w:rsidR="00A51215" w:rsidRPr="0060125B">
        <w:rPr>
          <w:color w:val="FF0000"/>
        </w:rPr>
        <w:t>Post formation dishonesty that doesn’t otherwise</w:t>
      </w:r>
      <w:r w:rsidR="0027767E" w:rsidRPr="0060125B">
        <w:rPr>
          <w:color w:val="FF0000"/>
        </w:rPr>
        <w:t xml:space="preserve"> constitute</w:t>
      </w:r>
      <w:r w:rsidR="00A51215" w:rsidRPr="0060125B">
        <w:rPr>
          <w:color w:val="FF0000"/>
        </w:rPr>
        <w:t xml:space="preserve"> a breach of K is actionable.</w:t>
      </w:r>
      <w:r w:rsidR="00A51215" w:rsidRPr="0060125B">
        <w:t xml:space="preserve"> </w:t>
      </w:r>
    </w:p>
    <w:p w14:paraId="09EDCE97" w14:textId="77777777" w:rsidR="00B2497F" w:rsidRPr="0060125B" w:rsidRDefault="00B2497F" w:rsidP="005712D8">
      <w:pPr>
        <w:pBdr>
          <w:top w:val="single" w:sz="4" w:space="1" w:color="auto"/>
          <w:left w:val="single" w:sz="4" w:space="4" w:color="auto"/>
          <w:bottom w:val="single" w:sz="4" w:space="1" w:color="auto"/>
          <w:right w:val="single" w:sz="4" w:space="4" w:color="auto"/>
        </w:pBdr>
      </w:pPr>
    </w:p>
    <w:p w14:paraId="031B2F48" w14:textId="77777777" w:rsidR="005712D8" w:rsidRPr="00A51215" w:rsidRDefault="005712D8" w:rsidP="005712D8">
      <w:pPr>
        <w:pBdr>
          <w:top w:val="single" w:sz="4" w:space="1" w:color="auto"/>
          <w:left w:val="single" w:sz="4" w:space="4" w:color="auto"/>
          <w:bottom w:val="single" w:sz="4" w:space="1" w:color="auto"/>
          <w:right w:val="single" w:sz="4" w:space="4" w:color="auto"/>
        </w:pBdr>
        <w:rPr>
          <w:rFonts w:ascii="Times" w:hAnsi="Times"/>
          <w:szCs w:val="20"/>
        </w:rPr>
      </w:pPr>
      <w:r w:rsidRPr="00F06001">
        <w:rPr>
          <w:b/>
        </w:rPr>
        <w:t>F</w:t>
      </w:r>
      <w:r>
        <w:t>:</w:t>
      </w:r>
      <w:r w:rsidR="00F464AD">
        <w:t xml:space="preserve"> </w:t>
      </w:r>
      <w:r w:rsidR="00F464AD" w:rsidRPr="00A51215">
        <w:rPr>
          <w:rFonts w:ascii="Times" w:hAnsi="Times" w:cs="Helvetica"/>
          <w:color w:val="353535"/>
          <w:szCs w:val="20"/>
          <w:lang w:val="en-US"/>
        </w:rPr>
        <w:t xml:space="preserve">CanAm(C) is an independent education savings plan dealer with separate Ks with H and B.  H (B’s competitor) pressured C into not renewing k with B. </w:t>
      </w:r>
      <w:r w:rsidR="00F748A1">
        <w:rPr>
          <w:rFonts w:ascii="Times" w:hAnsi="Times" w:cs="Helvetica"/>
          <w:color w:val="353535"/>
          <w:szCs w:val="20"/>
          <w:lang w:val="en-US"/>
        </w:rPr>
        <w:t xml:space="preserve">B asked and </w:t>
      </w:r>
      <w:r w:rsidR="0027767E">
        <w:rPr>
          <w:rFonts w:ascii="Times" w:hAnsi="Times" w:cs="Helvetica"/>
          <w:color w:val="353535"/>
          <w:szCs w:val="20"/>
          <w:lang w:val="en-US"/>
        </w:rPr>
        <w:t xml:space="preserve">C was equivocal over whether they would renew k with B. </w:t>
      </w:r>
      <w:r w:rsidR="00F464AD" w:rsidRPr="00A51215">
        <w:rPr>
          <w:rFonts w:ascii="Times" w:hAnsi="Times" w:cs="Helvetica"/>
          <w:color w:val="353535"/>
          <w:szCs w:val="20"/>
          <w:lang w:val="en-US"/>
        </w:rPr>
        <w:t xml:space="preserve">C minimally abided with 6 </w:t>
      </w:r>
      <w:r w:rsidR="0027767E" w:rsidRPr="00A51215">
        <w:rPr>
          <w:rFonts w:ascii="Times" w:hAnsi="Times" w:cs="Helvetica"/>
          <w:color w:val="353535"/>
          <w:szCs w:val="20"/>
          <w:lang w:val="en-US"/>
        </w:rPr>
        <w:t>months’ notice</w:t>
      </w:r>
      <w:r w:rsidR="00F464AD" w:rsidRPr="00A51215">
        <w:rPr>
          <w:rFonts w:ascii="Times" w:hAnsi="Times" w:cs="Helvetica"/>
          <w:color w:val="353535"/>
          <w:szCs w:val="20"/>
          <w:lang w:val="en-US"/>
        </w:rPr>
        <w:t xml:space="preserve"> clause.</w:t>
      </w:r>
    </w:p>
    <w:p w14:paraId="44F18804" w14:textId="77777777" w:rsidR="005712D8" w:rsidRPr="00A51215" w:rsidRDefault="005712D8" w:rsidP="005712D8">
      <w:pPr>
        <w:pBdr>
          <w:top w:val="single" w:sz="4" w:space="1" w:color="auto"/>
          <w:left w:val="single" w:sz="4" w:space="4" w:color="auto"/>
          <w:bottom w:val="single" w:sz="4" w:space="1" w:color="auto"/>
          <w:right w:val="single" w:sz="4" w:space="4" w:color="auto"/>
        </w:pBdr>
        <w:rPr>
          <w:rFonts w:ascii="Times" w:hAnsi="Times"/>
          <w:szCs w:val="20"/>
        </w:rPr>
      </w:pPr>
      <w:r w:rsidRPr="00A51215">
        <w:rPr>
          <w:rFonts w:ascii="Times" w:hAnsi="Times"/>
          <w:b/>
          <w:szCs w:val="20"/>
        </w:rPr>
        <w:t>I</w:t>
      </w:r>
      <w:r w:rsidRPr="00A51215">
        <w:rPr>
          <w:rFonts w:ascii="Times" w:hAnsi="Times"/>
          <w:szCs w:val="20"/>
        </w:rPr>
        <w:t>:</w:t>
      </w:r>
      <w:r w:rsidR="00F464AD" w:rsidRPr="00A51215">
        <w:rPr>
          <w:rFonts w:ascii="Times" w:hAnsi="Times"/>
          <w:szCs w:val="20"/>
        </w:rPr>
        <w:t xml:space="preserve"> </w:t>
      </w:r>
      <w:r w:rsidR="00A51215" w:rsidRPr="00A51215">
        <w:rPr>
          <w:rFonts w:ascii="Times" w:hAnsi="Times"/>
          <w:szCs w:val="20"/>
        </w:rPr>
        <w:t>Did C owe B a duty of good faith, and if so, did it breach that duty?</w:t>
      </w:r>
    </w:p>
    <w:p w14:paraId="00FBD767" w14:textId="77777777" w:rsidR="005712D8" w:rsidRPr="00A51215" w:rsidRDefault="005712D8" w:rsidP="005712D8">
      <w:pPr>
        <w:pBdr>
          <w:top w:val="single" w:sz="4" w:space="1" w:color="auto"/>
          <w:left w:val="single" w:sz="4" w:space="4" w:color="auto"/>
          <w:bottom w:val="single" w:sz="4" w:space="1" w:color="auto"/>
          <w:right w:val="single" w:sz="4" w:space="4" w:color="auto"/>
        </w:pBdr>
        <w:rPr>
          <w:rFonts w:ascii="Times" w:hAnsi="Times"/>
          <w:szCs w:val="20"/>
        </w:rPr>
      </w:pPr>
      <w:r w:rsidRPr="00A51215">
        <w:rPr>
          <w:rFonts w:ascii="Times" w:hAnsi="Times"/>
          <w:b/>
          <w:szCs w:val="20"/>
        </w:rPr>
        <w:t>A</w:t>
      </w:r>
      <w:r w:rsidRPr="00A51215">
        <w:rPr>
          <w:rFonts w:ascii="Times" w:hAnsi="Times"/>
          <w:szCs w:val="20"/>
        </w:rPr>
        <w:t>:</w:t>
      </w:r>
      <w:r w:rsidR="00A51215" w:rsidRPr="00A51215">
        <w:rPr>
          <w:rFonts w:ascii="Times" w:hAnsi="Times"/>
          <w:szCs w:val="20"/>
        </w:rPr>
        <w:t xml:space="preserve"> </w:t>
      </w:r>
      <w:r w:rsidR="00A51215" w:rsidRPr="00A51215">
        <w:rPr>
          <w:rFonts w:ascii="Times" w:hAnsi="Times" w:cs="Helvetica"/>
          <w:b/>
          <w:color w:val="353535"/>
          <w:szCs w:val="20"/>
          <w:u w:val="single"/>
          <w:lang w:val="en-US"/>
        </w:rPr>
        <w:t xml:space="preserve">Good Faith </w:t>
      </w:r>
      <w:r w:rsidR="00A51215" w:rsidRPr="00A51215">
        <w:rPr>
          <w:rFonts w:ascii="Times" w:hAnsi="Times" w:cs="Helvetica"/>
          <w:color w:val="353535"/>
          <w:szCs w:val="20"/>
          <w:lang w:val="en-US"/>
        </w:rPr>
        <w:t xml:space="preserve">= organizing underlying principle in contracts for parties to perform honestly, give appropriate regard to other party, not undermine their interests in bad faith. </w:t>
      </w:r>
      <w:r w:rsidR="00A51215" w:rsidRPr="00A51215">
        <w:rPr>
          <w:rFonts w:ascii="Times" w:hAnsi="Times" w:cs="Helvetica"/>
          <w:b/>
          <w:color w:val="353535"/>
          <w:szCs w:val="20"/>
          <w:u w:val="single"/>
          <w:lang w:val="en-US"/>
        </w:rPr>
        <w:t>Duty of Honest Performance (DHP)</w:t>
      </w:r>
      <w:r w:rsidR="00A51215" w:rsidRPr="00A51215">
        <w:rPr>
          <w:rFonts w:ascii="Times" w:hAnsi="Times" w:cs="Helvetica"/>
          <w:color w:val="353535"/>
          <w:szCs w:val="20"/>
          <w:lang w:val="en-US"/>
        </w:rPr>
        <w:t xml:space="preserve"> is an implied duty in contracts and can be breached, operating regardless of parties’ intention. Involves minimum standard of honesty</w:t>
      </w:r>
      <w:r w:rsidR="00F748A1">
        <w:rPr>
          <w:rFonts w:ascii="Times" w:hAnsi="Times" w:cs="Helvetica"/>
          <w:color w:val="353535"/>
          <w:szCs w:val="20"/>
          <w:lang w:val="en-US"/>
        </w:rPr>
        <w:t xml:space="preserve"> which parties must be able to rely on</w:t>
      </w:r>
      <w:r w:rsidR="00A51215" w:rsidRPr="00A51215">
        <w:rPr>
          <w:rFonts w:ascii="Times" w:hAnsi="Times" w:cs="Helvetica"/>
          <w:color w:val="353535"/>
          <w:szCs w:val="20"/>
          <w:lang w:val="en-US"/>
        </w:rPr>
        <w:t xml:space="preserve"> = parties </w:t>
      </w:r>
      <w:r w:rsidR="00F748A1">
        <w:rPr>
          <w:rFonts w:ascii="Times" w:hAnsi="Times" w:cs="Helvetica"/>
          <w:color w:val="353535"/>
          <w:szCs w:val="20"/>
          <w:lang w:val="en-US"/>
        </w:rPr>
        <w:t xml:space="preserve">must </w:t>
      </w:r>
      <w:r w:rsidR="00A51215" w:rsidRPr="00A51215">
        <w:rPr>
          <w:rFonts w:ascii="Times" w:hAnsi="Times" w:cs="Helvetica"/>
          <w:color w:val="353535"/>
          <w:szCs w:val="20"/>
          <w:lang w:val="en-US"/>
        </w:rPr>
        <w:t>n</w:t>
      </w:r>
      <w:r w:rsidR="00F748A1">
        <w:rPr>
          <w:rFonts w:ascii="Times" w:hAnsi="Times" w:cs="Helvetica"/>
          <w:color w:val="353535"/>
          <w:szCs w:val="20"/>
          <w:lang w:val="en-US"/>
        </w:rPr>
        <w:t>ot knowingly lying to/mislead</w:t>
      </w:r>
      <w:r w:rsidR="00A51215" w:rsidRPr="00A51215">
        <w:rPr>
          <w:rFonts w:ascii="Times" w:hAnsi="Times" w:cs="Helvetica"/>
          <w:color w:val="353535"/>
          <w:szCs w:val="20"/>
          <w:lang w:val="en-US"/>
        </w:rPr>
        <w:t xml:space="preserve"> each other about contractual performance.</w:t>
      </w:r>
    </w:p>
    <w:p w14:paraId="58833BA5" w14:textId="77777777" w:rsidR="00885F25" w:rsidRPr="00A51215" w:rsidRDefault="005712D8" w:rsidP="005712D8">
      <w:pPr>
        <w:pBdr>
          <w:top w:val="single" w:sz="4" w:space="1" w:color="auto"/>
          <w:left w:val="single" w:sz="4" w:space="4" w:color="auto"/>
          <w:bottom w:val="single" w:sz="4" w:space="1" w:color="auto"/>
          <w:right w:val="single" w:sz="4" w:space="4" w:color="auto"/>
        </w:pBdr>
        <w:rPr>
          <w:rFonts w:ascii="Times" w:hAnsi="Times"/>
          <w:szCs w:val="20"/>
        </w:rPr>
      </w:pPr>
      <w:r w:rsidRPr="00A51215">
        <w:rPr>
          <w:rFonts w:ascii="Times" w:hAnsi="Times"/>
          <w:b/>
          <w:szCs w:val="20"/>
        </w:rPr>
        <w:t>C</w:t>
      </w:r>
      <w:r w:rsidRPr="00A51215">
        <w:rPr>
          <w:rFonts w:ascii="Times" w:hAnsi="Times"/>
          <w:szCs w:val="20"/>
        </w:rPr>
        <w:t>:</w:t>
      </w:r>
      <w:r w:rsidR="00A51215" w:rsidRPr="00A51215">
        <w:rPr>
          <w:rFonts w:ascii="Times" w:hAnsi="Times"/>
          <w:szCs w:val="20"/>
        </w:rPr>
        <w:t xml:space="preserve"> </w:t>
      </w:r>
      <w:r w:rsidR="00A51215" w:rsidRPr="00A51215">
        <w:rPr>
          <w:rFonts w:ascii="Times" w:hAnsi="Times" w:cs="Helvetica"/>
          <w:color w:val="353535"/>
          <w:szCs w:val="20"/>
          <w:lang w:val="en-US"/>
        </w:rPr>
        <w:t>DHP = solidification of Good Faith underlying principle which operates in contracts regardless of parties’ intent and compels parties to act honestly about contractual duties.</w:t>
      </w:r>
    </w:p>
    <w:p w14:paraId="3D940FBF" w14:textId="77777777" w:rsidR="00A51215" w:rsidRPr="00B2497F" w:rsidRDefault="00A51215" w:rsidP="00617E2F">
      <w:pPr>
        <w:pStyle w:val="ListParagraph"/>
        <w:numPr>
          <w:ilvl w:val="0"/>
          <w:numId w:val="23"/>
        </w:numPr>
        <w:rPr>
          <w:b/>
        </w:rPr>
      </w:pPr>
      <w:r w:rsidRPr="00B2497F">
        <w:rPr>
          <w:b/>
        </w:rPr>
        <w:t>Duty of Honest contractual performance is not a term, but a new duty. This is post-K with how a party is performing the K and carrying out their obligations – this could be a breach of a party’s duties.</w:t>
      </w:r>
    </w:p>
    <w:p w14:paraId="742CD96A" w14:textId="77777777" w:rsidR="00885F25" w:rsidRDefault="00640743" w:rsidP="00617E2F">
      <w:pPr>
        <w:pStyle w:val="ListParagraph"/>
        <w:numPr>
          <w:ilvl w:val="0"/>
          <w:numId w:val="23"/>
        </w:numPr>
        <w:rPr>
          <w:b/>
        </w:rPr>
      </w:pPr>
      <w:r w:rsidRPr="00640743">
        <w:rPr>
          <w:b/>
        </w:rPr>
        <w:t>In this case, fraudulent misrepresentation only actionable if occurred prior to K formation. DHP makes post K dishonesty actionable</w:t>
      </w:r>
      <w:r>
        <w:rPr>
          <w:b/>
        </w:rPr>
        <w:t xml:space="preserve"> without an intent requirement, only must have knowledge. </w:t>
      </w:r>
    </w:p>
    <w:p w14:paraId="779DBF33" w14:textId="77777777" w:rsidR="00F748A1" w:rsidRPr="00547643" w:rsidRDefault="00F748A1" w:rsidP="00617E2F">
      <w:pPr>
        <w:pStyle w:val="ListParagraph"/>
        <w:numPr>
          <w:ilvl w:val="0"/>
          <w:numId w:val="23"/>
        </w:numPr>
        <w:rPr>
          <w:b/>
        </w:rPr>
      </w:pPr>
      <w:r>
        <w:rPr>
          <w:color w:val="000000"/>
          <w:szCs w:val="20"/>
        </w:rPr>
        <w:t>“It is appropriate to recognize a new common law duty that applies to all contracts as a manifestation of the general organizing principle of good faith: a duty of honest performance, which requires the parties to be honest with each other in relation to the performance of their contractual obligations.</w:t>
      </w:r>
      <w:r w:rsidR="00C92703">
        <w:rPr>
          <w:color w:val="000000"/>
          <w:szCs w:val="20"/>
        </w:rPr>
        <w:t>”</w:t>
      </w:r>
    </w:p>
    <w:p w14:paraId="79BD05EE" w14:textId="77777777" w:rsidR="00547643" w:rsidRPr="00547643" w:rsidRDefault="00547643" w:rsidP="00547643">
      <w:pPr>
        <w:rPr>
          <w:b/>
        </w:rPr>
      </w:pPr>
    </w:p>
    <w:p w14:paraId="639965C8" w14:textId="77777777" w:rsidR="005712D8" w:rsidRDefault="005712D8" w:rsidP="0077734F">
      <w:pPr>
        <w:pStyle w:val="Heading1"/>
        <w:numPr>
          <w:ilvl w:val="0"/>
          <w:numId w:val="14"/>
        </w:numPr>
      </w:pPr>
      <w:bookmarkStart w:id="117" w:name="_Toc448600264"/>
      <w:r>
        <w:t>Excluding and limiting liability</w:t>
      </w:r>
      <w:bookmarkEnd w:id="117"/>
      <w:r>
        <w:t xml:space="preserve"> </w:t>
      </w:r>
    </w:p>
    <w:p w14:paraId="0EE2A045" w14:textId="77777777" w:rsidR="005712D8" w:rsidRDefault="005712D8" w:rsidP="005712D8"/>
    <w:p w14:paraId="272B3F26" w14:textId="77777777" w:rsidR="005712D8" w:rsidRDefault="005712D8" w:rsidP="00D665D6">
      <w:pPr>
        <w:pStyle w:val="Heading2"/>
        <w:numPr>
          <w:ilvl w:val="0"/>
          <w:numId w:val="15"/>
        </w:numPr>
        <w:ind w:left="426"/>
      </w:pPr>
      <w:bookmarkStart w:id="118" w:name="_Toc448600265"/>
      <w:r>
        <w:t>Notice Requirement – Unsigned Documents</w:t>
      </w:r>
      <w:bookmarkEnd w:id="118"/>
    </w:p>
    <w:p w14:paraId="4122649B" w14:textId="77777777" w:rsidR="005712D8" w:rsidRDefault="00C92703" w:rsidP="00617E2F">
      <w:pPr>
        <w:pStyle w:val="ListParagraph"/>
        <w:numPr>
          <w:ilvl w:val="0"/>
          <w:numId w:val="32"/>
        </w:numPr>
      </w:pPr>
      <w:r w:rsidRPr="00E318BC">
        <w:rPr>
          <w:b/>
        </w:rPr>
        <w:t>Notice Requirement</w:t>
      </w:r>
      <w:r>
        <w:t xml:space="preserve"> – all clauses excluding or limiting liability require </w:t>
      </w:r>
      <w:r>
        <w:rPr>
          <w:b/>
        </w:rPr>
        <w:t>notice</w:t>
      </w:r>
      <w:r>
        <w:t xml:space="preserve"> be given to the other party</w:t>
      </w:r>
    </w:p>
    <w:p w14:paraId="5F7A52F1" w14:textId="77777777" w:rsidR="00C92703" w:rsidRDefault="00C92703" w:rsidP="00617E2F">
      <w:pPr>
        <w:pStyle w:val="ListParagraph"/>
        <w:numPr>
          <w:ilvl w:val="1"/>
          <w:numId w:val="32"/>
        </w:numPr>
      </w:pPr>
      <w:r>
        <w:t>This is a part of offer and a</w:t>
      </w:r>
      <w:r w:rsidR="00D5122C">
        <w:t xml:space="preserve">cceptance: limitation clause not “accepted” unless notice </w:t>
      </w:r>
    </w:p>
    <w:p w14:paraId="72CCD013" w14:textId="77777777" w:rsidR="00D5122C" w:rsidRDefault="009935EC" w:rsidP="00617E2F">
      <w:pPr>
        <w:pStyle w:val="ListParagraph"/>
        <w:numPr>
          <w:ilvl w:val="0"/>
          <w:numId w:val="32"/>
        </w:numPr>
      </w:pPr>
      <w:r>
        <w:t>Specifically,</w:t>
      </w:r>
      <w:r w:rsidR="00E318BC">
        <w:t xml:space="preserve"> for unsigned documents</w:t>
      </w:r>
    </w:p>
    <w:p w14:paraId="365751A7" w14:textId="77777777" w:rsidR="00E318BC" w:rsidRPr="00E318BC" w:rsidRDefault="00E318BC" w:rsidP="00617E2F">
      <w:pPr>
        <w:pStyle w:val="ListParagraph"/>
        <w:numPr>
          <w:ilvl w:val="1"/>
          <w:numId w:val="32"/>
        </w:numPr>
      </w:pPr>
      <w:r>
        <w:rPr>
          <w:color w:val="000000"/>
          <w:szCs w:val="20"/>
        </w:rPr>
        <w:t>Must be notice of all exclusion clauses before the time of contracting – if details provided later it is not contractually binding</w:t>
      </w:r>
      <w:r w:rsidR="009935EC">
        <w:rPr>
          <w:color w:val="000000"/>
          <w:szCs w:val="20"/>
        </w:rPr>
        <w:t xml:space="preserve"> (</w:t>
      </w:r>
      <w:r w:rsidR="009935EC" w:rsidRPr="002E3CB0">
        <w:rPr>
          <w:bCs/>
          <w:i/>
          <w:iCs/>
          <w:color w:val="FF0000"/>
          <w:szCs w:val="20"/>
        </w:rPr>
        <w:t>Thor</w:t>
      </w:r>
      <w:r w:rsidR="0063606C" w:rsidRPr="002E3CB0">
        <w:rPr>
          <w:bCs/>
          <w:i/>
          <w:iCs/>
          <w:color w:val="FF0000"/>
          <w:szCs w:val="20"/>
        </w:rPr>
        <w:t>n</w:t>
      </w:r>
      <w:r w:rsidR="009935EC" w:rsidRPr="002E3CB0">
        <w:rPr>
          <w:bCs/>
          <w:i/>
          <w:iCs/>
          <w:color w:val="FF0000"/>
          <w:szCs w:val="20"/>
        </w:rPr>
        <w:t>ton v Shoe Land Parking Ltd</w:t>
      </w:r>
      <w:r w:rsidR="009935EC" w:rsidRPr="009935EC">
        <w:rPr>
          <w:bCs/>
          <w:iCs/>
          <w:szCs w:val="20"/>
        </w:rPr>
        <w:t>)</w:t>
      </w:r>
    </w:p>
    <w:p w14:paraId="4EE44B1C" w14:textId="77777777" w:rsidR="00E318BC" w:rsidRPr="009935EC" w:rsidRDefault="00E318BC" w:rsidP="00617E2F">
      <w:pPr>
        <w:pStyle w:val="ListParagraph"/>
        <w:numPr>
          <w:ilvl w:val="1"/>
          <w:numId w:val="32"/>
        </w:numPr>
      </w:pPr>
      <w:r>
        <w:rPr>
          <w:color w:val="000000"/>
          <w:szCs w:val="20"/>
        </w:rPr>
        <w:t xml:space="preserve">Must </w:t>
      </w:r>
      <w:r>
        <w:rPr>
          <w:b/>
          <w:color w:val="000000"/>
          <w:szCs w:val="20"/>
        </w:rPr>
        <w:t xml:space="preserve">subjectively </w:t>
      </w:r>
      <w:r>
        <w:rPr>
          <w:color w:val="000000"/>
          <w:szCs w:val="20"/>
        </w:rPr>
        <w:t>have notice (</w:t>
      </w:r>
      <w:r w:rsidRPr="009935EC">
        <w:rPr>
          <w:i/>
          <w:color w:val="FF0000"/>
          <w:szCs w:val="20"/>
        </w:rPr>
        <w:t>McCutcheon</w:t>
      </w:r>
      <w:r>
        <w:rPr>
          <w:color w:val="000000"/>
          <w:szCs w:val="20"/>
        </w:rPr>
        <w:t>)</w:t>
      </w:r>
    </w:p>
    <w:p w14:paraId="27224A0A" w14:textId="77777777" w:rsidR="009935EC" w:rsidRDefault="009935EC" w:rsidP="00617E2F">
      <w:pPr>
        <w:pStyle w:val="ListParagraph"/>
        <w:numPr>
          <w:ilvl w:val="1"/>
          <w:numId w:val="32"/>
        </w:numPr>
      </w:pPr>
      <w:r>
        <w:rPr>
          <w:color w:val="000000"/>
          <w:szCs w:val="20"/>
        </w:rPr>
        <w:t xml:space="preserve">Notice has to come before or at time of agreement: K is held at time it is entered into at acceptance – </w:t>
      </w:r>
    </w:p>
    <w:p w14:paraId="697F2571" w14:textId="77777777" w:rsidR="00C92703" w:rsidRDefault="00C92703" w:rsidP="005712D8"/>
    <w:p w14:paraId="4DCC48A6" w14:textId="77777777" w:rsidR="00C92703" w:rsidRDefault="005712D8" w:rsidP="00C92703">
      <w:pPr>
        <w:pBdr>
          <w:top w:val="single" w:sz="4" w:space="1" w:color="auto"/>
          <w:left w:val="single" w:sz="4" w:space="4" w:color="auto"/>
          <w:bottom w:val="single" w:sz="4" w:space="1" w:color="auto"/>
          <w:right w:val="single" w:sz="4" w:space="4" w:color="auto"/>
        </w:pBdr>
        <w:rPr>
          <w:color w:val="FF0000"/>
          <w:szCs w:val="20"/>
        </w:rPr>
      </w:pPr>
      <w:bookmarkStart w:id="119" w:name="_Toc448600266"/>
      <w:r w:rsidRPr="005712D8">
        <w:rPr>
          <w:rStyle w:val="Heading4Char"/>
        </w:rPr>
        <w:lastRenderedPageBreak/>
        <w:t>Thor</w:t>
      </w:r>
      <w:r w:rsidR="0063606C">
        <w:rPr>
          <w:rStyle w:val="Heading4Char"/>
        </w:rPr>
        <w:t>n</w:t>
      </w:r>
      <w:r w:rsidRPr="005712D8">
        <w:rPr>
          <w:rStyle w:val="Heading4Char"/>
        </w:rPr>
        <w:t>ton v Shoe Lane Parking</w:t>
      </w:r>
      <w:bookmarkEnd w:id="119"/>
      <w:r>
        <w:t xml:space="preserve"> </w:t>
      </w:r>
      <w:r w:rsidR="0063606C">
        <w:rPr>
          <w:color w:val="000000"/>
          <w:szCs w:val="20"/>
        </w:rPr>
        <w:t>1971 Eng CA</w:t>
      </w:r>
      <w:r>
        <w:br/>
      </w:r>
      <w:r w:rsidR="00C92703" w:rsidRPr="007A1789">
        <w:rPr>
          <w:b/>
          <w:color w:val="FF0000"/>
        </w:rPr>
        <w:t>R</w:t>
      </w:r>
      <w:r w:rsidR="00C92703" w:rsidRPr="007A1789">
        <w:rPr>
          <w:color w:val="FF0000"/>
        </w:rPr>
        <w:t xml:space="preserve">: </w:t>
      </w:r>
      <w:r w:rsidR="00C92703" w:rsidRPr="007A1789">
        <w:rPr>
          <w:color w:val="FF0000"/>
          <w:szCs w:val="20"/>
        </w:rPr>
        <w:t xml:space="preserve">Customer is only bound to an exemption clause </w:t>
      </w:r>
      <w:r w:rsidR="00C92703" w:rsidRPr="002E3CB0">
        <w:rPr>
          <w:b/>
          <w:color w:val="FF0000"/>
          <w:szCs w:val="20"/>
        </w:rPr>
        <w:t>(1)</w:t>
      </w:r>
      <w:r w:rsidR="00C92703" w:rsidRPr="007A1789">
        <w:rPr>
          <w:color w:val="FF0000"/>
          <w:szCs w:val="20"/>
        </w:rPr>
        <w:t xml:space="preserve"> if she knows ticket issued subject to it or </w:t>
      </w:r>
      <w:r w:rsidR="00C92703" w:rsidRPr="002E3CB0">
        <w:rPr>
          <w:b/>
          <w:color w:val="FF0000"/>
          <w:szCs w:val="20"/>
        </w:rPr>
        <w:t>(2)</w:t>
      </w:r>
      <w:r w:rsidR="00C92703" w:rsidRPr="007A1789">
        <w:rPr>
          <w:color w:val="FF0000"/>
          <w:szCs w:val="20"/>
        </w:rPr>
        <w:t xml:space="preserve"> if company does what is reasonably sufficient to give her notice of it (</w:t>
      </w:r>
      <w:r w:rsidR="00C92703">
        <w:rPr>
          <w:color w:val="FF0000"/>
          <w:szCs w:val="20"/>
        </w:rPr>
        <w:t>displaying on machine where ticket purchased)</w:t>
      </w:r>
    </w:p>
    <w:p w14:paraId="310BF806" w14:textId="77777777" w:rsidR="00F43B29" w:rsidRPr="007A1789" w:rsidRDefault="00F43B29" w:rsidP="00C92703">
      <w:pPr>
        <w:pBdr>
          <w:top w:val="single" w:sz="4" w:space="1" w:color="auto"/>
          <w:left w:val="single" w:sz="4" w:space="4" w:color="auto"/>
          <w:bottom w:val="single" w:sz="4" w:space="1" w:color="auto"/>
          <w:right w:val="single" w:sz="4" w:space="4" w:color="auto"/>
        </w:pBdr>
        <w:rPr>
          <w:color w:val="FF0000"/>
        </w:rPr>
      </w:pPr>
    </w:p>
    <w:p w14:paraId="3336D15A" w14:textId="77777777" w:rsidR="005712D8" w:rsidRDefault="005712D8" w:rsidP="005712D8">
      <w:pPr>
        <w:pBdr>
          <w:top w:val="single" w:sz="4" w:space="1" w:color="auto"/>
          <w:left w:val="single" w:sz="4" w:space="4" w:color="auto"/>
          <w:bottom w:val="single" w:sz="4" w:space="1" w:color="auto"/>
          <w:right w:val="single" w:sz="4" w:space="4" w:color="auto"/>
        </w:pBdr>
      </w:pPr>
      <w:r w:rsidRPr="00F06001">
        <w:rPr>
          <w:b/>
        </w:rPr>
        <w:t>F</w:t>
      </w:r>
      <w:r>
        <w:t>:</w:t>
      </w:r>
      <w:r w:rsidR="00F51C3D">
        <w:t xml:space="preserve"> P paid for pa</w:t>
      </w:r>
      <w:r w:rsidR="00C92703">
        <w:t>r</w:t>
      </w:r>
      <w:r w:rsidR="00F51C3D">
        <w:t xml:space="preserve">king @ machine, which then printed ticket saying </w:t>
      </w:r>
      <w:r w:rsidR="00F51C3D">
        <w:rPr>
          <w:color w:val="000000"/>
          <w:szCs w:val="20"/>
        </w:rPr>
        <w:t>“issued subject to the conditions as displayed on the premises.” Sign outside said “all cars parked at owners risk.” D claims exempted from liability due to the ticket, which references conditions listed on one pillar in the parking lot as well as the ticketing office.</w:t>
      </w:r>
    </w:p>
    <w:p w14:paraId="590A34FF" w14:textId="77777777" w:rsidR="005712D8" w:rsidRDefault="005712D8" w:rsidP="005712D8">
      <w:pPr>
        <w:pBdr>
          <w:top w:val="single" w:sz="4" w:space="1" w:color="auto"/>
          <w:left w:val="single" w:sz="4" w:space="4" w:color="auto"/>
          <w:bottom w:val="single" w:sz="4" w:space="1" w:color="auto"/>
          <w:right w:val="single" w:sz="4" w:space="4" w:color="auto"/>
        </w:pBdr>
      </w:pPr>
      <w:r w:rsidRPr="00F06001">
        <w:rPr>
          <w:b/>
        </w:rPr>
        <w:t>I</w:t>
      </w:r>
      <w:r>
        <w:t>:</w:t>
      </w:r>
      <w:r w:rsidR="00F51C3D" w:rsidRPr="00F51C3D">
        <w:rPr>
          <w:color w:val="000000"/>
          <w:szCs w:val="20"/>
        </w:rPr>
        <w:t xml:space="preserve"> </w:t>
      </w:r>
      <w:r w:rsidR="00F51C3D">
        <w:rPr>
          <w:color w:val="000000"/>
          <w:szCs w:val="20"/>
        </w:rPr>
        <w:t>Was this exemption clause part of the K?</w:t>
      </w:r>
    </w:p>
    <w:p w14:paraId="77A00987" w14:textId="77777777" w:rsidR="005712D8" w:rsidRDefault="005712D8" w:rsidP="005712D8">
      <w:pPr>
        <w:pBdr>
          <w:top w:val="single" w:sz="4" w:space="1" w:color="auto"/>
          <w:left w:val="single" w:sz="4" w:space="4" w:color="auto"/>
          <w:bottom w:val="single" w:sz="4" w:space="1" w:color="auto"/>
          <w:right w:val="single" w:sz="4" w:space="4" w:color="auto"/>
        </w:pBdr>
      </w:pPr>
      <w:r w:rsidRPr="00F06001">
        <w:rPr>
          <w:b/>
        </w:rPr>
        <w:t>A</w:t>
      </w:r>
      <w:r>
        <w:t>:</w:t>
      </w:r>
      <w:r w:rsidR="00F51C3D">
        <w:t xml:space="preserve"> </w:t>
      </w:r>
      <w:r w:rsidR="00F51C3D">
        <w:rPr>
          <w:color w:val="000000"/>
          <w:szCs w:val="20"/>
        </w:rPr>
        <w:t>Precedent says customer’s ticket is offer, taking/retaining ticket they rsnbly should know has terms they have accepted and K formed. THIS IS NOT THE SAME. Here acceptance happens when customer pays, K is formed. If terms are on the ticket or in the parking garage, they cannot be taken to be part of the K.</w:t>
      </w:r>
    </w:p>
    <w:p w14:paraId="519A79A7" w14:textId="77777777" w:rsidR="005712D8" w:rsidRDefault="005712D8" w:rsidP="005712D8"/>
    <w:p w14:paraId="2E39CE04" w14:textId="77777777" w:rsidR="00C92703" w:rsidRDefault="65ED9175" w:rsidP="00640743">
      <w:pPr>
        <w:pBdr>
          <w:top w:val="single" w:sz="4" w:space="1" w:color="auto"/>
          <w:left w:val="single" w:sz="4" w:space="4" w:color="auto"/>
          <w:bottom w:val="single" w:sz="4" w:space="1" w:color="auto"/>
          <w:right w:val="single" w:sz="4" w:space="4" w:color="auto"/>
        </w:pBdr>
        <w:rPr>
          <w:rFonts w:eastAsia="Times New Roman" w:cs="Times New Roman"/>
          <w:color w:val="00B0F0"/>
          <w:szCs w:val="20"/>
        </w:rPr>
      </w:pPr>
      <w:bookmarkStart w:id="120" w:name="_Toc448600267"/>
      <w:r w:rsidRPr="65ED9175">
        <w:rPr>
          <w:rStyle w:val="Heading4Char"/>
        </w:rPr>
        <w:t>McCutcheon v David MacBrayne</w:t>
      </w:r>
      <w:bookmarkEnd w:id="120"/>
      <w:r w:rsidR="00310A07">
        <w:rPr>
          <w:rStyle w:val="Heading4Char"/>
        </w:rPr>
        <w:t xml:space="preserve"> </w:t>
      </w:r>
      <w:r w:rsidR="00310A07">
        <w:rPr>
          <w:color w:val="000000"/>
          <w:szCs w:val="20"/>
        </w:rPr>
        <w:t>1964 HL</w:t>
      </w:r>
      <w:r w:rsidR="005712D8">
        <w:br/>
      </w:r>
      <w:r w:rsidR="00C92703">
        <w:rPr>
          <w:b/>
          <w:bCs/>
          <w:color w:val="FF0000"/>
        </w:rPr>
        <w:t>R:</w:t>
      </w:r>
      <w:r w:rsidR="00C92703" w:rsidRPr="00640743">
        <w:rPr>
          <w:b/>
          <w:bCs/>
          <w:color w:val="FF0000"/>
        </w:rPr>
        <w:t xml:space="preserve"> </w:t>
      </w:r>
      <w:r w:rsidR="00C92703" w:rsidRPr="003F05FE">
        <w:rPr>
          <w:bCs/>
          <w:color w:val="FF0000"/>
        </w:rPr>
        <w:t>P</w:t>
      </w:r>
      <w:r w:rsidR="00C92703" w:rsidRPr="00640743">
        <w:rPr>
          <w:rFonts w:eastAsia="Times New Roman" w:cs="Times New Roman"/>
          <w:color w:val="FF0000"/>
          <w:szCs w:val="20"/>
        </w:rPr>
        <w:t>ast</w:t>
      </w:r>
      <w:r w:rsidR="00C92703" w:rsidRPr="65ED9175">
        <w:rPr>
          <w:rFonts w:eastAsia="Times New Roman" w:cs="Times New Roman"/>
          <w:color w:val="FF0000"/>
          <w:szCs w:val="20"/>
        </w:rPr>
        <w:t xml:space="preserve"> dealings irrelevant when it comes to imposition of conditions re unsigned contract, unless it can be proven that P had actual knowledge of conditions in previous dealings between P and D. Onus is on D to prove past knowledge.</w:t>
      </w:r>
      <w:r w:rsidR="00C92703" w:rsidRPr="65ED9175">
        <w:rPr>
          <w:rFonts w:eastAsia="Times New Roman" w:cs="Times New Roman"/>
          <w:color w:val="000000" w:themeColor="text1"/>
          <w:szCs w:val="20"/>
        </w:rPr>
        <w:t xml:space="preserve"> </w:t>
      </w:r>
      <w:r w:rsidR="00C92703" w:rsidRPr="00A53A33">
        <w:rPr>
          <w:rFonts w:eastAsia="Times New Roman" w:cs="Times New Roman"/>
          <w:color w:val="00B0F0"/>
          <w:szCs w:val="20"/>
        </w:rPr>
        <w:t xml:space="preserve">(Waiver see </w:t>
      </w:r>
      <w:r w:rsidR="00C92703" w:rsidRPr="00A53A33">
        <w:rPr>
          <w:rFonts w:eastAsia="Times New Roman" w:cs="Times New Roman"/>
          <w:i/>
          <w:color w:val="00B0F0"/>
          <w:szCs w:val="20"/>
        </w:rPr>
        <w:t>Burrows</w:t>
      </w:r>
      <w:r w:rsidR="00C92703" w:rsidRPr="00A53A33">
        <w:rPr>
          <w:rFonts w:eastAsia="Times New Roman" w:cs="Times New Roman"/>
          <w:color w:val="00B0F0"/>
          <w:szCs w:val="20"/>
        </w:rPr>
        <w:t>)</w:t>
      </w:r>
    </w:p>
    <w:p w14:paraId="7AA13AD4" w14:textId="77777777" w:rsidR="00A53A33" w:rsidRPr="00C92703" w:rsidRDefault="00A53A33" w:rsidP="00640743">
      <w:pPr>
        <w:pBdr>
          <w:top w:val="single" w:sz="4" w:space="1" w:color="auto"/>
          <w:left w:val="single" w:sz="4" w:space="4" w:color="auto"/>
          <w:bottom w:val="single" w:sz="4" w:space="1" w:color="auto"/>
          <w:right w:val="single" w:sz="4" w:space="4" w:color="auto"/>
        </w:pBdr>
      </w:pPr>
    </w:p>
    <w:p w14:paraId="165ACCE1" w14:textId="77777777" w:rsidR="005712D8" w:rsidRDefault="65ED9175" w:rsidP="00640743">
      <w:pPr>
        <w:pBdr>
          <w:top w:val="single" w:sz="4" w:space="1" w:color="auto"/>
          <w:left w:val="single" w:sz="4" w:space="4" w:color="auto"/>
          <w:bottom w:val="single" w:sz="4" w:space="1" w:color="auto"/>
          <w:right w:val="single" w:sz="4" w:space="4" w:color="auto"/>
        </w:pBdr>
      </w:pPr>
      <w:r w:rsidRPr="65ED9175">
        <w:rPr>
          <w:b/>
          <w:bCs/>
        </w:rPr>
        <w:t>F</w:t>
      </w:r>
      <w:r>
        <w:t xml:space="preserve">: P transporting car to mainland by ferry. Ferry sinks, car total loss. P sues, D claims exclusion clause excludes from liability. However, P never signed the K and had not been aware of clause on this occasion or any time before when using ferry service. </w:t>
      </w:r>
    </w:p>
    <w:p w14:paraId="3472A2F0" w14:textId="77777777" w:rsidR="005712D8" w:rsidRDefault="65ED9175" w:rsidP="00640743">
      <w:pPr>
        <w:pBdr>
          <w:top w:val="single" w:sz="4" w:space="1" w:color="auto"/>
          <w:left w:val="single" w:sz="4" w:space="4" w:color="auto"/>
          <w:bottom w:val="single" w:sz="4" w:space="1" w:color="auto"/>
          <w:right w:val="single" w:sz="4" w:space="4" w:color="auto"/>
        </w:pBdr>
      </w:pPr>
      <w:r w:rsidRPr="65ED9175">
        <w:rPr>
          <w:b/>
          <w:bCs/>
        </w:rPr>
        <w:t>I</w:t>
      </w:r>
      <w:r>
        <w:t xml:space="preserve">: </w:t>
      </w:r>
      <w:r w:rsidRPr="65ED9175">
        <w:rPr>
          <w:rFonts w:eastAsia="Times New Roman" w:cs="Times New Roman"/>
          <w:color w:val="000000" w:themeColor="text1"/>
          <w:szCs w:val="20"/>
        </w:rPr>
        <w:t xml:space="preserve">Can D rely on exclusion clause on basis of claim that it had been incorporated on this occasion through past dealings? </w:t>
      </w:r>
    </w:p>
    <w:p w14:paraId="2CE1AACE" w14:textId="77777777" w:rsidR="65ED9175" w:rsidRDefault="65ED9175" w:rsidP="00640743">
      <w:pPr>
        <w:pBdr>
          <w:top w:val="single" w:sz="4" w:space="1" w:color="auto"/>
          <w:left w:val="single" w:sz="4" w:space="4" w:color="auto"/>
          <w:bottom w:val="single" w:sz="4" w:space="1" w:color="auto"/>
          <w:right w:val="single" w:sz="4" w:space="4" w:color="auto"/>
        </w:pBdr>
      </w:pPr>
      <w:r w:rsidRPr="65ED9175">
        <w:rPr>
          <w:b/>
          <w:bCs/>
        </w:rPr>
        <w:t>A</w:t>
      </w:r>
      <w:r>
        <w:t xml:space="preserve">: </w:t>
      </w:r>
      <w:r w:rsidRPr="65ED9175">
        <w:rPr>
          <w:rFonts w:eastAsia="Times New Roman" w:cs="Times New Roman"/>
          <w:color w:val="000000" w:themeColor="text1"/>
          <w:szCs w:val="20"/>
        </w:rPr>
        <w:t xml:space="preserve">Onus is on party seeking to limit liability to make it clear to the other party at K formation that terms include an exclusion clause. As P had never been aware of clause, D cannot rely on past dealing to import terms. </w:t>
      </w:r>
    </w:p>
    <w:p w14:paraId="68625D9A" w14:textId="77777777" w:rsidR="005712D8" w:rsidRPr="005712D8" w:rsidRDefault="005712D8" w:rsidP="005712D8"/>
    <w:p w14:paraId="20ADC2B3" w14:textId="77777777" w:rsidR="005712D8" w:rsidRDefault="005712D8" w:rsidP="00D665D6">
      <w:pPr>
        <w:pStyle w:val="Heading2"/>
        <w:numPr>
          <w:ilvl w:val="0"/>
          <w:numId w:val="15"/>
        </w:numPr>
        <w:ind w:left="426"/>
      </w:pPr>
      <w:bookmarkStart w:id="121" w:name="_Toc448600268"/>
      <w:r>
        <w:t>Notice Requirement – Signed Documents</w:t>
      </w:r>
      <w:bookmarkEnd w:id="121"/>
    </w:p>
    <w:p w14:paraId="45131A21" w14:textId="77777777" w:rsidR="005712D8" w:rsidRDefault="009935EC" w:rsidP="00617E2F">
      <w:pPr>
        <w:pStyle w:val="ListParagraph"/>
        <w:numPr>
          <w:ilvl w:val="0"/>
          <w:numId w:val="32"/>
        </w:numPr>
      </w:pPr>
      <w:r w:rsidRPr="00E318BC">
        <w:rPr>
          <w:b/>
        </w:rPr>
        <w:t>Notice Requirement</w:t>
      </w:r>
      <w:r>
        <w:t xml:space="preserve"> for signed document</w:t>
      </w:r>
    </w:p>
    <w:p w14:paraId="08DE3A4F" w14:textId="77777777" w:rsidR="009935EC" w:rsidRDefault="00C9144C" w:rsidP="00617E2F">
      <w:pPr>
        <w:pStyle w:val="ListParagraph"/>
        <w:numPr>
          <w:ilvl w:val="1"/>
          <w:numId w:val="32"/>
        </w:numPr>
      </w:pPr>
      <w:r>
        <w:t>Normally a signature on a document containing the liability clause will constitute notice</w:t>
      </w:r>
    </w:p>
    <w:p w14:paraId="506FA5C4" w14:textId="77777777" w:rsidR="00C9144C" w:rsidRDefault="00C9144C" w:rsidP="00617E2F">
      <w:pPr>
        <w:pStyle w:val="ListParagraph"/>
        <w:numPr>
          <w:ilvl w:val="1"/>
          <w:numId w:val="32"/>
        </w:numPr>
      </w:pPr>
      <w:r>
        <w:t>But Context is important:</w:t>
      </w:r>
    </w:p>
    <w:p w14:paraId="66372B77" w14:textId="77777777" w:rsidR="00C9144C" w:rsidRDefault="00C9144C" w:rsidP="00617E2F">
      <w:pPr>
        <w:pStyle w:val="ListParagraph"/>
        <w:numPr>
          <w:ilvl w:val="2"/>
          <w:numId w:val="32"/>
        </w:numPr>
      </w:pPr>
      <w:r>
        <w:t xml:space="preserve">If it was reasonably apparent that the signing party did not have time/ability to read the written K </w:t>
      </w:r>
      <w:r>
        <w:rPr>
          <w:b/>
        </w:rPr>
        <w:t xml:space="preserve">AND </w:t>
      </w:r>
      <w:r>
        <w:t>the clause is unusual and onerous, then a duty arises on the party wishing to rely on the liability clause.</w:t>
      </w:r>
      <w:r w:rsidR="00946316">
        <w:t xml:space="preserve"> (</w:t>
      </w:r>
      <w:r w:rsidR="00946316" w:rsidRPr="00946316">
        <w:rPr>
          <w:i/>
          <w:color w:val="FF0000"/>
        </w:rPr>
        <w:t>Tilden</w:t>
      </w:r>
      <w:r w:rsidR="00946316" w:rsidRPr="00946316">
        <w:rPr>
          <w:color w:val="FF0000"/>
        </w:rPr>
        <w:t xml:space="preserve"> </w:t>
      </w:r>
      <w:r w:rsidR="00946316">
        <w:t xml:space="preserve">and </w:t>
      </w:r>
      <w:r w:rsidR="00946316" w:rsidRPr="00946316">
        <w:rPr>
          <w:i/>
          <w:color w:val="FF0000"/>
        </w:rPr>
        <w:t>Karroll</w:t>
      </w:r>
      <w:r w:rsidR="00946316">
        <w:t>)</w:t>
      </w:r>
    </w:p>
    <w:p w14:paraId="6D8B5735" w14:textId="77777777" w:rsidR="00C9144C" w:rsidRDefault="00C9144C" w:rsidP="00617E2F">
      <w:pPr>
        <w:pStyle w:val="ListParagraph"/>
        <w:numPr>
          <w:ilvl w:val="2"/>
          <w:numId w:val="32"/>
        </w:numPr>
      </w:pPr>
      <w:r>
        <w:t>Duty to bring clause to their attention (underline, telling them, little red flag sticker, etc) (</w:t>
      </w:r>
    </w:p>
    <w:p w14:paraId="159D8A70" w14:textId="77777777" w:rsidR="00D5122C" w:rsidRDefault="00D5122C" w:rsidP="005712D8"/>
    <w:p w14:paraId="57D499AB" w14:textId="77777777" w:rsidR="00C92703" w:rsidRDefault="65ED9175" w:rsidP="00C92703">
      <w:pPr>
        <w:pBdr>
          <w:top w:val="single" w:sz="4" w:space="1" w:color="auto"/>
          <w:left w:val="single" w:sz="4" w:space="4" w:color="auto"/>
          <w:bottom w:val="single" w:sz="4" w:space="1" w:color="auto"/>
          <w:right w:val="single" w:sz="4" w:space="4" w:color="auto"/>
        </w:pBdr>
        <w:rPr>
          <w:rFonts w:eastAsia="Times New Roman" w:cs="Times New Roman"/>
          <w:color w:val="FF0000"/>
          <w:szCs w:val="20"/>
        </w:rPr>
      </w:pPr>
      <w:bookmarkStart w:id="122" w:name="_Toc448600269"/>
      <w:r w:rsidRPr="65ED9175">
        <w:rPr>
          <w:rStyle w:val="Heading4Char"/>
        </w:rPr>
        <w:t>Tilden Rent-a-Car v Clendenning</w:t>
      </w:r>
      <w:bookmarkEnd w:id="122"/>
      <w:r w:rsidR="0009186C">
        <w:rPr>
          <w:rStyle w:val="Heading4Char"/>
        </w:rPr>
        <w:t xml:space="preserve"> </w:t>
      </w:r>
      <w:r w:rsidR="0009186C">
        <w:rPr>
          <w:color w:val="000000"/>
          <w:szCs w:val="20"/>
        </w:rPr>
        <w:t>1978 ONCA</w:t>
      </w:r>
      <w:r w:rsidR="005712D8">
        <w:br/>
      </w:r>
      <w:r w:rsidR="00C92703" w:rsidRPr="00C92703">
        <w:rPr>
          <w:b/>
          <w:bCs/>
          <w:color w:val="FF0000"/>
        </w:rPr>
        <w:t>R:</w:t>
      </w:r>
      <w:r w:rsidR="00C92703" w:rsidRPr="00C92703">
        <w:rPr>
          <w:color w:val="FF0000"/>
        </w:rPr>
        <w:t xml:space="preserve"> </w:t>
      </w:r>
      <w:r w:rsidR="00C92703" w:rsidRPr="65ED9175">
        <w:rPr>
          <w:rFonts w:eastAsia="Times New Roman" w:cs="Times New Roman"/>
          <w:color w:val="FF0000"/>
          <w:szCs w:val="20"/>
        </w:rPr>
        <w:t xml:space="preserve">Unless reasonable measures are taken to draw the signing party’s attention to </w:t>
      </w:r>
      <w:r w:rsidR="00C92703" w:rsidRPr="004941C8">
        <w:rPr>
          <w:rFonts w:eastAsia="Times New Roman" w:cs="Times New Roman"/>
          <w:b/>
          <w:color w:val="FF0000"/>
          <w:szCs w:val="20"/>
        </w:rPr>
        <w:t>unusual</w:t>
      </w:r>
      <w:r w:rsidR="00C92703" w:rsidRPr="65ED9175">
        <w:rPr>
          <w:rFonts w:eastAsia="Times New Roman" w:cs="Times New Roman"/>
          <w:color w:val="FF0000"/>
          <w:szCs w:val="20"/>
        </w:rPr>
        <w:t xml:space="preserve"> and </w:t>
      </w:r>
      <w:r w:rsidR="00C92703" w:rsidRPr="004941C8">
        <w:rPr>
          <w:rFonts w:eastAsia="Times New Roman" w:cs="Times New Roman"/>
          <w:b/>
          <w:color w:val="FF0000"/>
          <w:szCs w:val="20"/>
        </w:rPr>
        <w:t>onerous</w:t>
      </w:r>
      <w:r w:rsidR="00C92703" w:rsidRPr="65ED9175">
        <w:rPr>
          <w:rFonts w:eastAsia="Times New Roman" w:cs="Times New Roman"/>
          <w:color w:val="FF0000"/>
          <w:szCs w:val="20"/>
        </w:rPr>
        <w:t xml:space="preserve"> terms in a standard form document, those terms are not enforceable</w:t>
      </w:r>
      <w:r w:rsidR="00C92703">
        <w:rPr>
          <w:rFonts w:eastAsia="Times New Roman" w:cs="Times New Roman"/>
          <w:color w:val="FF0000"/>
          <w:szCs w:val="20"/>
        </w:rPr>
        <w:t xml:space="preserve"> (See gloss in </w:t>
      </w:r>
      <w:r w:rsidR="00C92703" w:rsidRPr="003F05FE">
        <w:rPr>
          <w:rFonts w:eastAsia="Times New Roman" w:cs="Times New Roman"/>
          <w:i/>
          <w:color w:val="FF0000"/>
          <w:szCs w:val="20"/>
        </w:rPr>
        <w:t>Karroll</w:t>
      </w:r>
      <w:r w:rsidR="00C92703">
        <w:rPr>
          <w:rFonts w:eastAsia="Times New Roman" w:cs="Times New Roman"/>
          <w:color w:val="FF0000"/>
          <w:szCs w:val="20"/>
        </w:rPr>
        <w:t xml:space="preserve">) </w:t>
      </w:r>
    </w:p>
    <w:p w14:paraId="12180AB1" w14:textId="77777777" w:rsidR="00001DB1" w:rsidRDefault="00001DB1" w:rsidP="00C92703">
      <w:pPr>
        <w:pBdr>
          <w:top w:val="single" w:sz="4" w:space="1" w:color="auto"/>
          <w:left w:val="single" w:sz="4" w:space="4" w:color="auto"/>
          <w:bottom w:val="single" w:sz="4" w:space="1" w:color="auto"/>
          <w:right w:val="single" w:sz="4" w:space="4" w:color="auto"/>
        </w:pBdr>
      </w:pPr>
    </w:p>
    <w:p w14:paraId="3F5EEC69" w14:textId="77777777" w:rsidR="005712D8" w:rsidRDefault="65ED9175" w:rsidP="003F05FE">
      <w:pPr>
        <w:pBdr>
          <w:top w:val="single" w:sz="4" w:space="1" w:color="auto"/>
          <w:left w:val="single" w:sz="4" w:space="4" w:color="auto"/>
          <w:bottom w:val="single" w:sz="4" w:space="1" w:color="auto"/>
          <w:right w:val="single" w:sz="4" w:space="4" w:color="auto"/>
        </w:pBdr>
      </w:pPr>
      <w:r w:rsidRPr="65ED9175">
        <w:rPr>
          <w:b/>
          <w:bCs/>
        </w:rPr>
        <w:t>F</w:t>
      </w:r>
      <w:r>
        <w:t xml:space="preserve">: Clendenning rented a car from Tilden, signed agreement without reading, which was clear to the clerk. C alleges that had he been aware of all unusual terms (excludes liability if </w:t>
      </w:r>
      <w:r w:rsidRPr="65ED9175">
        <w:rPr>
          <w:i/>
          <w:iCs/>
        </w:rPr>
        <w:t xml:space="preserve">any </w:t>
      </w:r>
      <w:r w:rsidRPr="65ED9175">
        <w:t xml:space="preserve">alcohol consumed by T before an accident), would not have signed K. </w:t>
      </w:r>
    </w:p>
    <w:p w14:paraId="37A05641" w14:textId="77777777" w:rsidR="005712D8" w:rsidRDefault="65ED9175" w:rsidP="003F05FE">
      <w:pPr>
        <w:pBdr>
          <w:top w:val="single" w:sz="4" w:space="1" w:color="auto"/>
          <w:left w:val="single" w:sz="4" w:space="4" w:color="auto"/>
          <w:bottom w:val="single" w:sz="4" w:space="1" w:color="auto"/>
          <w:right w:val="single" w:sz="4" w:space="4" w:color="auto"/>
        </w:pBdr>
      </w:pPr>
      <w:r w:rsidRPr="65ED9175">
        <w:rPr>
          <w:b/>
          <w:bCs/>
        </w:rPr>
        <w:t>I</w:t>
      </w:r>
      <w:r>
        <w:t xml:space="preserve">: </w:t>
      </w:r>
      <w:r w:rsidRPr="65ED9175">
        <w:rPr>
          <w:rFonts w:eastAsia="Times New Roman" w:cs="Times New Roman"/>
          <w:color w:val="000000" w:themeColor="text1"/>
          <w:szCs w:val="20"/>
        </w:rPr>
        <w:t xml:space="preserve">Does the exclusionary clause in the rental K leave C liable for damage to car that occurred when he was driving? </w:t>
      </w:r>
    </w:p>
    <w:p w14:paraId="1D19DAD9" w14:textId="77777777" w:rsidR="65ED9175" w:rsidRDefault="65ED9175" w:rsidP="003F05FE">
      <w:pPr>
        <w:pBdr>
          <w:top w:val="single" w:sz="4" w:space="1" w:color="auto"/>
          <w:left w:val="single" w:sz="4" w:space="4" w:color="auto"/>
          <w:bottom w:val="single" w:sz="4" w:space="1" w:color="auto"/>
          <w:right w:val="single" w:sz="4" w:space="4" w:color="auto"/>
        </w:pBdr>
      </w:pPr>
      <w:r w:rsidRPr="65ED9175">
        <w:rPr>
          <w:b/>
          <w:bCs/>
        </w:rPr>
        <w:t>A</w:t>
      </w:r>
      <w:r>
        <w:t>: E</w:t>
      </w:r>
      <w:r w:rsidRPr="65ED9175">
        <w:rPr>
          <w:rFonts w:eastAsia="Times New Roman" w:cs="Times New Roman"/>
          <w:color w:val="000000" w:themeColor="text1"/>
          <w:szCs w:val="20"/>
        </w:rPr>
        <w:t xml:space="preserve">xclusionary clause in question inconsistent with the purpose of K. Moreover, signature does not equal consent given the hurried, informal manner that transaction was carried out. In such circumstances, necessary for party relying on exclusionary clause to take reasonable additional steps to draw onerous terms to other parties attention to ensure consent. </w:t>
      </w:r>
    </w:p>
    <w:p w14:paraId="03ED8B81" w14:textId="77777777" w:rsidR="005712D8" w:rsidRPr="003F05FE" w:rsidRDefault="003F05FE" w:rsidP="00617E2F">
      <w:pPr>
        <w:pStyle w:val="ListParagraph"/>
        <w:numPr>
          <w:ilvl w:val="0"/>
          <w:numId w:val="24"/>
        </w:numPr>
        <w:tabs>
          <w:tab w:val="left" w:pos="4552"/>
        </w:tabs>
      </w:pPr>
      <w:r w:rsidRPr="003F05FE">
        <w:rPr>
          <w:rFonts w:eastAsia="Times New Roman" w:cs="Times New Roman"/>
          <w:szCs w:val="20"/>
        </w:rPr>
        <w:t>Unusual= something inconsistent with overall purpose of the K.</w:t>
      </w:r>
    </w:p>
    <w:p w14:paraId="4B0D9114" w14:textId="77777777" w:rsidR="003F05FE" w:rsidRDefault="003F05FE" w:rsidP="003F05FE">
      <w:pPr>
        <w:tabs>
          <w:tab w:val="left" w:pos="4552"/>
        </w:tabs>
      </w:pPr>
    </w:p>
    <w:p w14:paraId="62839577" w14:textId="77777777" w:rsidR="003F05FE" w:rsidRPr="003F05FE" w:rsidRDefault="003F05FE" w:rsidP="003F05FE">
      <w:pPr>
        <w:tabs>
          <w:tab w:val="left" w:pos="4552"/>
        </w:tabs>
      </w:pPr>
    </w:p>
    <w:p w14:paraId="6D09D0F7" w14:textId="77777777" w:rsidR="00C92703" w:rsidRDefault="005712D8" w:rsidP="00C92703">
      <w:pPr>
        <w:pBdr>
          <w:top w:val="single" w:sz="4" w:space="1" w:color="auto"/>
          <w:left w:val="single" w:sz="4" w:space="4" w:color="auto"/>
          <w:bottom w:val="single" w:sz="4" w:space="1" w:color="auto"/>
          <w:right w:val="single" w:sz="4" w:space="4" w:color="auto"/>
        </w:pBdr>
        <w:rPr>
          <w:color w:val="FF0000"/>
        </w:rPr>
      </w:pPr>
      <w:r w:rsidRPr="005712D8">
        <w:rPr>
          <w:i/>
        </w:rPr>
        <w:t>Karroll v Silver Star Mountain Resorts</w:t>
      </w:r>
      <w:r w:rsidR="000D0195">
        <w:rPr>
          <w:i/>
        </w:rPr>
        <w:t xml:space="preserve"> </w:t>
      </w:r>
      <w:r w:rsidR="000D0195">
        <w:rPr>
          <w:color w:val="000000"/>
          <w:szCs w:val="20"/>
        </w:rPr>
        <w:t>1988 BCSC</w:t>
      </w:r>
      <w:r>
        <w:br/>
      </w:r>
      <w:r w:rsidR="00C92703" w:rsidRPr="007A1789">
        <w:rPr>
          <w:b/>
          <w:color w:val="FF0000"/>
        </w:rPr>
        <w:t>R</w:t>
      </w:r>
      <w:r w:rsidR="00C92703" w:rsidRPr="007A1789">
        <w:rPr>
          <w:color w:val="FF0000"/>
        </w:rPr>
        <w:t>: If there is no reason to believe that signing party would not agree/did not have ample opportunity to see exclusion clause, then no duty on other party to bring to attention</w:t>
      </w:r>
      <w:r w:rsidR="00C92703">
        <w:rPr>
          <w:color w:val="FF0000"/>
        </w:rPr>
        <w:t>.</w:t>
      </w:r>
    </w:p>
    <w:p w14:paraId="2CA292A9" w14:textId="77777777" w:rsidR="00001DB1" w:rsidRPr="007A1789" w:rsidRDefault="00001DB1" w:rsidP="00C92703">
      <w:pPr>
        <w:pBdr>
          <w:top w:val="single" w:sz="4" w:space="1" w:color="auto"/>
          <w:left w:val="single" w:sz="4" w:space="4" w:color="auto"/>
          <w:bottom w:val="single" w:sz="4" w:space="1" w:color="auto"/>
          <w:right w:val="single" w:sz="4" w:space="4" w:color="auto"/>
        </w:pBdr>
        <w:rPr>
          <w:color w:val="FF0000"/>
        </w:rPr>
      </w:pPr>
    </w:p>
    <w:p w14:paraId="73E12BD7" w14:textId="77777777" w:rsidR="005712D8" w:rsidRDefault="005712D8" w:rsidP="005712D8">
      <w:pPr>
        <w:pBdr>
          <w:top w:val="single" w:sz="4" w:space="1" w:color="auto"/>
          <w:left w:val="single" w:sz="4" w:space="4" w:color="auto"/>
          <w:bottom w:val="single" w:sz="4" w:space="1" w:color="auto"/>
          <w:right w:val="single" w:sz="4" w:space="4" w:color="auto"/>
        </w:pBdr>
      </w:pPr>
      <w:r w:rsidRPr="00F06001">
        <w:rPr>
          <w:b/>
        </w:rPr>
        <w:t>F</w:t>
      </w:r>
      <w:r>
        <w:t>:</w:t>
      </w:r>
      <w:r w:rsidR="007A1789">
        <w:t xml:space="preserve"> </w:t>
      </w:r>
      <w:r w:rsidR="007A1789">
        <w:rPr>
          <w:color w:val="000000"/>
          <w:szCs w:val="20"/>
        </w:rPr>
        <w:t>P entered skiing contest, signed release w/ indemnity clause, got leg broke. P claims not bound by indemnity clause because she was not given adequate notice or opportunity to read it.</w:t>
      </w:r>
    </w:p>
    <w:p w14:paraId="205BDE21" w14:textId="77777777" w:rsidR="005712D8" w:rsidRPr="007A1789" w:rsidRDefault="005712D8" w:rsidP="005712D8">
      <w:pPr>
        <w:pBdr>
          <w:top w:val="single" w:sz="4" w:space="1" w:color="auto"/>
          <w:left w:val="single" w:sz="4" w:space="4" w:color="auto"/>
          <w:bottom w:val="single" w:sz="4" w:space="1" w:color="auto"/>
          <w:right w:val="single" w:sz="4" w:space="4" w:color="auto"/>
        </w:pBdr>
      </w:pPr>
      <w:r w:rsidRPr="00F06001">
        <w:rPr>
          <w:b/>
        </w:rPr>
        <w:t>I</w:t>
      </w:r>
      <w:r>
        <w:t>:</w:t>
      </w:r>
      <w:r w:rsidR="007A1789">
        <w:t xml:space="preserve"> </w:t>
      </w:r>
      <w:r w:rsidR="007A1789">
        <w:rPr>
          <w:color w:val="000000"/>
          <w:szCs w:val="20"/>
        </w:rPr>
        <w:t>Is she bound by indemnity clause?</w:t>
      </w:r>
    </w:p>
    <w:p w14:paraId="7F6557C0" w14:textId="77777777" w:rsidR="005712D8" w:rsidRPr="007A1789" w:rsidRDefault="005712D8" w:rsidP="005712D8">
      <w:pPr>
        <w:pBdr>
          <w:top w:val="single" w:sz="4" w:space="1" w:color="auto"/>
          <w:left w:val="single" w:sz="4" w:space="4" w:color="auto"/>
          <w:bottom w:val="single" w:sz="4" w:space="1" w:color="auto"/>
          <w:right w:val="single" w:sz="4" w:space="4" w:color="auto"/>
        </w:pBdr>
        <w:rPr>
          <w:b/>
        </w:rPr>
      </w:pPr>
      <w:r w:rsidRPr="00F06001">
        <w:rPr>
          <w:b/>
        </w:rPr>
        <w:t>A</w:t>
      </w:r>
      <w:r>
        <w:t>:</w:t>
      </w:r>
      <w:r w:rsidR="007A1789">
        <w:t xml:space="preserve"> Gloss on </w:t>
      </w:r>
      <w:r w:rsidR="007A1789">
        <w:rPr>
          <w:i/>
        </w:rPr>
        <w:t>Ti</w:t>
      </w:r>
      <w:r w:rsidR="003F05FE">
        <w:rPr>
          <w:i/>
        </w:rPr>
        <w:t>l</w:t>
      </w:r>
      <w:r w:rsidR="007A1789">
        <w:rPr>
          <w:i/>
        </w:rPr>
        <w:t>den</w:t>
      </w:r>
      <w:r w:rsidR="007A1789">
        <w:t xml:space="preserve">: </w:t>
      </w:r>
      <w:r w:rsidR="007A1789" w:rsidRPr="007A1789">
        <w:t>In o</w:t>
      </w:r>
      <w:r w:rsidR="007A1789">
        <w:t>rdinary situations, no need for the party relying on signature to bring exclusion</w:t>
      </w:r>
      <w:r w:rsidR="007A1789" w:rsidRPr="007A1789">
        <w:t xml:space="preserve"> clauses to attention of the signing party b/c usually its reasonable to assume they’ve read what they signed</w:t>
      </w:r>
      <w:r w:rsidR="007A1789">
        <w:t xml:space="preserve">. </w:t>
      </w:r>
      <w:r w:rsidR="003F05FE">
        <w:rPr>
          <w:b/>
        </w:rPr>
        <w:t xml:space="preserve">Before there is a duty of the party relying on exclusion clause to bring it to the attention of the signing party, there needs to be some circumstance that gives reason to believe the signing party is not aware of the exclusion (e.g. signed hurriedly). </w:t>
      </w:r>
    </w:p>
    <w:p w14:paraId="6DE450B1" w14:textId="77777777" w:rsidR="005712D8" w:rsidRPr="005712D8" w:rsidRDefault="005712D8" w:rsidP="005712D8"/>
    <w:p w14:paraId="6AF87E86" w14:textId="77777777" w:rsidR="005712D8" w:rsidRDefault="005712D8" w:rsidP="00D665D6">
      <w:pPr>
        <w:pStyle w:val="Heading2"/>
        <w:numPr>
          <w:ilvl w:val="0"/>
          <w:numId w:val="15"/>
        </w:numPr>
        <w:ind w:left="426"/>
      </w:pPr>
      <w:bookmarkStart w:id="123" w:name="_Toc448600270"/>
      <w:r>
        <w:lastRenderedPageBreak/>
        <w:t>Fundamental Breach &amp; Its Aftermath</w:t>
      </w:r>
      <w:bookmarkEnd w:id="123"/>
    </w:p>
    <w:p w14:paraId="5A1ACDFE" w14:textId="77777777" w:rsidR="005712D8" w:rsidRDefault="005712D8" w:rsidP="005712D8"/>
    <w:p w14:paraId="515D7817" w14:textId="77777777" w:rsidR="00742A60" w:rsidRDefault="005712D8" w:rsidP="005712D8">
      <w:pPr>
        <w:pBdr>
          <w:top w:val="single" w:sz="4" w:space="1" w:color="auto"/>
          <w:left w:val="single" w:sz="4" w:space="4" w:color="auto"/>
          <w:bottom w:val="single" w:sz="4" w:space="1" w:color="auto"/>
          <w:right w:val="single" w:sz="4" w:space="4" w:color="auto"/>
        </w:pBdr>
        <w:rPr>
          <w:color w:val="FF0000"/>
        </w:rPr>
      </w:pPr>
      <w:bookmarkStart w:id="124" w:name="_Toc448600271"/>
      <w:r w:rsidRPr="005712D8">
        <w:rPr>
          <w:rStyle w:val="Heading4Char"/>
        </w:rPr>
        <w:t>Karsales v Wallis</w:t>
      </w:r>
      <w:bookmarkEnd w:id="124"/>
      <w:r w:rsidR="00742A60">
        <w:rPr>
          <w:rStyle w:val="Heading4Char"/>
        </w:rPr>
        <w:t xml:space="preserve"> </w:t>
      </w:r>
      <w:r w:rsidR="00F65C5A">
        <w:rPr>
          <w:color w:val="000000"/>
          <w:szCs w:val="20"/>
        </w:rPr>
        <w:t xml:space="preserve">1956 Eng CA </w:t>
      </w:r>
      <w:r w:rsidR="00742A60">
        <w:rPr>
          <w:rStyle w:val="Heading4Char"/>
          <w:b/>
        </w:rPr>
        <w:t>– bad law in Canada</w:t>
      </w:r>
      <w:r>
        <w:br/>
      </w:r>
      <w:r w:rsidR="00DC493A">
        <w:rPr>
          <w:b/>
          <w:color w:val="FF0000"/>
        </w:rPr>
        <w:t>R:</w:t>
      </w:r>
      <w:r w:rsidR="00DC493A" w:rsidRPr="00001DB1">
        <w:rPr>
          <w:color w:val="FF0000"/>
        </w:rPr>
        <w:t xml:space="preserve"> </w:t>
      </w:r>
      <w:r w:rsidR="002F3ED9" w:rsidRPr="00001DB1">
        <w:rPr>
          <w:color w:val="FF0000"/>
        </w:rPr>
        <w:t>Fundamental Breach: a</w:t>
      </w:r>
      <w:r w:rsidR="00742A60" w:rsidRPr="00001DB1">
        <w:rPr>
          <w:color w:val="FF0000"/>
        </w:rPr>
        <w:t xml:space="preserve"> breach which goes to the very root of the k disentitles the party from relying on the exempting clause.</w:t>
      </w:r>
    </w:p>
    <w:p w14:paraId="09D4FD00" w14:textId="77777777" w:rsidR="00001DB1" w:rsidRDefault="00001DB1" w:rsidP="005712D8">
      <w:pPr>
        <w:pBdr>
          <w:top w:val="single" w:sz="4" w:space="1" w:color="auto"/>
          <w:left w:val="single" w:sz="4" w:space="4" w:color="auto"/>
          <w:bottom w:val="single" w:sz="4" w:space="1" w:color="auto"/>
          <w:right w:val="single" w:sz="4" w:space="4" w:color="auto"/>
        </w:pBdr>
        <w:rPr>
          <w:b/>
        </w:rPr>
      </w:pPr>
    </w:p>
    <w:p w14:paraId="4AFA9907" w14:textId="77777777" w:rsidR="005712D8" w:rsidRDefault="005712D8" w:rsidP="005712D8">
      <w:pPr>
        <w:pBdr>
          <w:top w:val="single" w:sz="4" w:space="1" w:color="auto"/>
          <w:left w:val="single" w:sz="4" w:space="4" w:color="auto"/>
          <w:bottom w:val="single" w:sz="4" w:space="1" w:color="auto"/>
          <w:right w:val="single" w:sz="4" w:space="4" w:color="auto"/>
        </w:pBdr>
      </w:pPr>
      <w:r w:rsidRPr="00F06001">
        <w:rPr>
          <w:b/>
        </w:rPr>
        <w:t>F</w:t>
      </w:r>
      <w:r>
        <w:t>:</w:t>
      </w:r>
      <w:r w:rsidR="00742A60" w:rsidRPr="00742A60">
        <w:rPr>
          <w:rFonts w:eastAsia="Times New Roman" w:cs="Times New Roman"/>
          <w:color w:val="000000"/>
          <w:szCs w:val="20"/>
        </w:rPr>
        <w:t xml:space="preserve"> </w:t>
      </w:r>
      <w:r w:rsidR="00742A60" w:rsidRPr="00742A60">
        <w:t>D inspected car. P then bought car and leased it to D for financing. Upon receiving the car, it was not in the same condition as when D inspected it (heavily damaged). D told P he would not accept the car.</w:t>
      </w:r>
    </w:p>
    <w:p w14:paraId="0ACD8BF2" w14:textId="77777777" w:rsidR="005712D8" w:rsidRDefault="005712D8" w:rsidP="005712D8">
      <w:pPr>
        <w:pBdr>
          <w:top w:val="single" w:sz="4" w:space="1" w:color="auto"/>
          <w:left w:val="single" w:sz="4" w:space="4" w:color="auto"/>
          <w:bottom w:val="single" w:sz="4" w:space="1" w:color="auto"/>
          <w:right w:val="single" w:sz="4" w:space="4" w:color="auto"/>
        </w:pBdr>
      </w:pPr>
      <w:r w:rsidRPr="00F06001">
        <w:rPr>
          <w:b/>
        </w:rPr>
        <w:t>A</w:t>
      </w:r>
      <w:r>
        <w:t>:</w:t>
      </w:r>
      <w:r w:rsidR="002F3ED9">
        <w:t xml:space="preserve"> </w:t>
      </w:r>
      <w:r w:rsidR="00782606">
        <w:t>Exemption clauses only apply to a party who is carrying out his K in its essential respects.</w:t>
      </w:r>
      <w:r w:rsidR="00BA1DBC">
        <w:t xml:space="preserve">  Not if breach goes to heart of K.</w:t>
      </w:r>
    </w:p>
    <w:p w14:paraId="0A7E73B2" w14:textId="77777777" w:rsidR="005712D8" w:rsidRDefault="005712D8" w:rsidP="005712D8">
      <w:pPr>
        <w:pBdr>
          <w:top w:val="single" w:sz="4" w:space="1" w:color="auto"/>
          <w:left w:val="single" w:sz="4" w:space="4" w:color="auto"/>
          <w:bottom w:val="single" w:sz="4" w:space="1" w:color="auto"/>
          <w:right w:val="single" w:sz="4" w:space="4" w:color="auto"/>
        </w:pBdr>
      </w:pPr>
      <w:r w:rsidRPr="00F06001">
        <w:rPr>
          <w:b/>
        </w:rPr>
        <w:t>C</w:t>
      </w:r>
      <w:r>
        <w:t>:</w:t>
      </w:r>
      <w:r w:rsidR="00BA1DBC">
        <w:t xml:space="preserve"> Decided for D – there was fundamental breach</w:t>
      </w:r>
    </w:p>
    <w:p w14:paraId="302930A8" w14:textId="77777777" w:rsidR="005712D8" w:rsidRDefault="00BA1DBC" w:rsidP="00617E2F">
      <w:pPr>
        <w:pStyle w:val="ListParagraph"/>
        <w:numPr>
          <w:ilvl w:val="0"/>
          <w:numId w:val="24"/>
        </w:numPr>
        <w:tabs>
          <w:tab w:val="left" w:pos="531"/>
        </w:tabs>
      </w:pPr>
      <w:r>
        <w:t>Problems with Doctrine of FB:</w:t>
      </w:r>
    </w:p>
    <w:p w14:paraId="373C7154" w14:textId="77777777" w:rsidR="00BA1DBC" w:rsidRDefault="00BA1DBC" w:rsidP="00617E2F">
      <w:pPr>
        <w:pStyle w:val="ListParagraph"/>
        <w:numPr>
          <w:ilvl w:val="1"/>
          <w:numId w:val="24"/>
        </w:numPr>
        <w:tabs>
          <w:tab w:val="left" w:pos="531"/>
        </w:tabs>
      </w:pPr>
      <w:r>
        <w:t>Can be used even for Ks with clauses that were carefully drafted by both parties.  Undermines intention of the parties</w:t>
      </w:r>
    </w:p>
    <w:p w14:paraId="24D46441" w14:textId="77777777" w:rsidR="00BA1DBC" w:rsidRDefault="00BA1DBC" w:rsidP="00617E2F">
      <w:pPr>
        <w:pStyle w:val="ListParagraph"/>
        <w:numPr>
          <w:ilvl w:val="1"/>
          <w:numId w:val="24"/>
        </w:numPr>
        <w:tabs>
          <w:tab w:val="left" w:pos="531"/>
        </w:tabs>
      </w:pPr>
      <w:r>
        <w:t>If parties intended the exclusion clause, then applying FB undermines the contract!!</w:t>
      </w:r>
    </w:p>
    <w:p w14:paraId="0316E90F" w14:textId="77777777" w:rsidR="00BA1DBC" w:rsidRDefault="00BA1DBC" w:rsidP="00617E2F">
      <w:pPr>
        <w:pStyle w:val="ListParagraph"/>
        <w:numPr>
          <w:ilvl w:val="1"/>
          <w:numId w:val="24"/>
        </w:numPr>
        <w:tabs>
          <w:tab w:val="left" w:pos="531"/>
        </w:tabs>
      </w:pPr>
      <w:r>
        <w:t xml:space="preserve">Doctrine not directly linked to </w:t>
      </w:r>
      <w:r w:rsidRPr="00CA4054">
        <w:rPr>
          <w:b/>
          <w:i/>
        </w:rPr>
        <w:t>unfairness</w:t>
      </w:r>
      <w:r>
        <w:t xml:space="preserve"> – could operate in cases without unfairness and be unavailable in cases with unfairness</w:t>
      </w:r>
    </w:p>
    <w:p w14:paraId="20F796F4" w14:textId="77777777" w:rsidR="00BA1DBC" w:rsidRDefault="00BA1DBC" w:rsidP="00617E2F">
      <w:pPr>
        <w:pStyle w:val="ListParagraph"/>
        <w:numPr>
          <w:ilvl w:val="1"/>
          <w:numId w:val="24"/>
        </w:numPr>
        <w:tabs>
          <w:tab w:val="left" w:pos="531"/>
        </w:tabs>
      </w:pPr>
      <w:r>
        <w:t>Often used by parties who did not need it</w:t>
      </w:r>
    </w:p>
    <w:p w14:paraId="5566D274" w14:textId="77777777" w:rsidR="005712D8" w:rsidRDefault="005712D8" w:rsidP="005712D8">
      <w:pPr>
        <w:tabs>
          <w:tab w:val="left" w:pos="531"/>
        </w:tabs>
      </w:pPr>
    </w:p>
    <w:p w14:paraId="64A48561" w14:textId="77777777" w:rsidR="004941C8" w:rsidRPr="00001DB1" w:rsidRDefault="005712D8" w:rsidP="004941C8">
      <w:pPr>
        <w:pBdr>
          <w:top w:val="single" w:sz="4" w:space="1" w:color="auto"/>
          <w:left w:val="single" w:sz="4" w:space="4" w:color="auto"/>
          <w:bottom w:val="single" w:sz="4" w:space="1" w:color="auto"/>
          <w:right w:val="single" w:sz="4" w:space="4" w:color="auto"/>
        </w:pBdr>
        <w:rPr>
          <w:iCs/>
          <w:color w:val="FF0000"/>
        </w:rPr>
      </w:pPr>
      <w:bookmarkStart w:id="125" w:name="_Toc448600272"/>
      <w:r w:rsidRPr="00F650D3">
        <w:rPr>
          <w:rStyle w:val="Heading4Char"/>
        </w:rPr>
        <w:t>Photo Production v Secu</w:t>
      </w:r>
      <w:r w:rsidR="00F650D3" w:rsidRPr="00F650D3">
        <w:rPr>
          <w:rStyle w:val="Heading4Char"/>
        </w:rPr>
        <w:t>ricor</w:t>
      </w:r>
      <w:bookmarkEnd w:id="125"/>
      <w:r w:rsidR="00F65C5A">
        <w:rPr>
          <w:rStyle w:val="Heading4Char"/>
        </w:rPr>
        <w:t xml:space="preserve"> </w:t>
      </w:r>
      <w:r w:rsidR="00F65C5A">
        <w:rPr>
          <w:color w:val="000000"/>
          <w:szCs w:val="20"/>
        </w:rPr>
        <w:t>1980 HL</w:t>
      </w:r>
      <w:r w:rsidR="003507DD">
        <w:rPr>
          <w:rStyle w:val="Heading4Char"/>
        </w:rPr>
        <w:t xml:space="preserve"> [Authoritative in </w:t>
      </w:r>
      <w:r w:rsidR="007E4267">
        <w:rPr>
          <w:rStyle w:val="Heading4Char"/>
        </w:rPr>
        <w:t>England – Dubious in Canada]</w:t>
      </w:r>
      <w:r w:rsidR="00F65C5A">
        <w:rPr>
          <w:rStyle w:val="Heading4Char"/>
        </w:rPr>
        <w:t xml:space="preserve"> </w:t>
      </w:r>
      <w:r w:rsidR="00F650D3">
        <w:br/>
      </w:r>
      <w:r w:rsidR="004941C8" w:rsidRPr="00001DB1">
        <w:rPr>
          <w:color w:val="FF0000"/>
        </w:rPr>
        <w:t xml:space="preserve">R: Fundamental breach </w:t>
      </w:r>
      <w:r w:rsidR="00FD1E89">
        <w:rPr>
          <w:color w:val="FF0000"/>
        </w:rPr>
        <w:t xml:space="preserve">is dead. But there </w:t>
      </w:r>
      <w:r w:rsidR="004941C8" w:rsidRPr="00001DB1">
        <w:rPr>
          <w:color w:val="FF0000"/>
        </w:rPr>
        <w:t>is a rule of construction</w:t>
      </w:r>
      <w:r w:rsidR="00FD1E89">
        <w:rPr>
          <w:color w:val="FF0000"/>
        </w:rPr>
        <w:t xml:space="preserve"> if breach is arguably fundamental</w:t>
      </w:r>
      <w:r w:rsidR="004941C8" w:rsidRPr="00001DB1">
        <w:rPr>
          <w:color w:val="FF0000"/>
        </w:rPr>
        <w:t xml:space="preserve"> - if it is in offer and acceptance and was intended by the parties it applies unless enforceability is contrary to statute. Where K is ambiguous read against interest of party providing K (</w:t>
      </w:r>
      <w:r w:rsidR="004941C8" w:rsidRPr="00001DB1">
        <w:rPr>
          <w:i/>
          <w:iCs/>
          <w:color w:val="FF0000"/>
        </w:rPr>
        <w:t>Contra proferentem</w:t>
      </w:r>
      <w:r w:rsidR="004941C8" w:rsidRPr="00001DB1">
        <w:rPr>
          <w:iCs/>
          <w:color w:val="FF0000"/>
        </w:rPr>
        <w:t xml:space="preserve">). To be enforceable an exemption clause requires clear wording, as was the case here. </w:t>
      </w:r>
    </w:p>
    <w:p w14:paraId="169DC0E5" w14:textId="77777777" w:rsidR="004941C8" w:rsidRDefault="004941C8" w:rsidP="00F650D3">
      <w:pPr>
        <w:pBdr>
          <w:top w:val="single" w:sz="4" w:space="1" w:color="auto"/>
          <w:left w:val="single" w:sz="4" w:space="4" w:color="auto"/>
          <w:bottom w:val="single" w:sz="4" w:space="1" w:color="auto"/>
          <w:right w:val="single" w:sz="4" w:space="4" w:color="auto"/>
        </w:pBdr>
        <w:rPr>
          <w:b/>
        </w:rPr>
      </w:pPr>
    </w:p>
    <w:p w14:paraId="3CFDBED3"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F</w:t>
      </w:r>
      <w:r>
        <w:t>:</w:t>
      </w:r>
      <w:r w:rsidR="00F74B33" w:rsidRPr="00F74B33">
        <w:rPr>
          <w:rFonts w:eastAsia="Times New Roman" w:cs="Times New Roman"/>
          <w:color w:val="FF0000"/>
          <w:szCs w:val="20"/>
        </w:rPr>
        <w:t xml:space="preserve"> </w:t>
      </w:r>
      <w:r w:rsidR="00F74B33" w:rsidRPr="00F74B33">
        <w:t>Security employee starts fire at factory, factory burns down. Security company claims not liable b/c of exclusion clause. Factory argues fundamental breach of K and therefore clause null.</w:t>
      </w:r>
    </w:p>
    <w:p w14:paraId="6D8E6FE1"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F74B33" w:rsidRPr="00F74B33">
        <w:rPr>
          <w:rFonts w:eastAsia="Times New Roman" w:cs="Times New Roman"/>
          <w:color w:val="FF0000"/>
          <w:szCs w:val="20"/>
        </w:rPr>
        <w:t xml:space="preserve"> </w:t>
      </w:r>
      <w:r w:rsidR="00F74B33" w:rsidRPr="00F74B33">
        <w:t xml:space="preserve">Does an exemption clause excuse a fundamental breach? </w:t>
      </w:r>
    </w:p>
    <w:p w14:paraId="0C66F2AB" w14:textId="77777777" w:rsidR="00F650D3" w:rsidRPr="004941C8" w:rsidRDefault="00F650D3" w:rsidP="00F650D3">
      <w:pPr>
        <w:pBdr>
          <w:top w:val="single" w:sz="4" w:space="1" w:color="auto"/>
          <w:left w:val="single" w:sz="4" w:space="4" w:color="auto"/>
          <w:bottom w:val="single" w:sz="4" w:space="1" w:color="auto"/>
          <w:right w:val="single" w:sz="4" w:space="4" w:color="auto"/>
        </w:pBdr>
      </w:pPr>
      <w:r>
        <w:rPr>
          <w:b/>
        </w:rPr>
        <w:t>L</w:t>
      </w:r>
      <w:r>
        <w:t>:</w:t>
      </w:r>
      <w:r w:rsidR="00F74B33">
        <w:t xml:space="preserve"> Legislation in England enacted after </w:t>
      </w:r>
      <w:r w:rsidR="00F74B33" w:rsidRPr="00F74B33">
        <w:rPr>
          <w:i/>
          <w:color w:val="FF0000"/>
        </w:rPr>
        <w:t>Karsales</w:t>
      </w:r>
      <w:r w:rsidR="00F74B33">
        <w:rPr>
          <w:i/>
        </w:rPr>
        <w:t xml:space="preserve"> </w:t>
      </w:r>
      <w:r w:rsidR="00F74B33">
        <w:t xml:space="preserve">so makes fundamental breach doctrine irrelevant. </w:t>
      </w:r>
    </w:p>
    <w:p w14:paraId="64783B32" w14:textId="77777777" w:rsidR="005712D8" w:rsidRDefault="005712D8" w:rsidP="005712D8"/>
    <w:p w14:paraId="7383EC64" w14:textId="7E609C73" w:rsidR="00657CA3" w:rsidRPr="00D82773" w:rsidRDefault="00F650D3" w:rsidP="00657CA3">
      <w:pPr>
        <w:pBdr>
          <w:top w:val="single" w:sz="4" w:space="1" w:color="auto"/>
          <w:left w:val="single" w:sz="4" w:space="4" w:color="auto"/>
          <w:bottom w:val="single" w:sz="4" w:space="1" w:color="auto"/>
          <w:right w:val="single" w:sz="4" w:space="4" w:color="auto"/>
        </w:pBdr>
      </w:pPr>
      <w:bookmarkStart w:id="126" w:name="_Toc448600273"/>
      <w:r w:rsidRPr="00F650D3">
        <w:rPr>
          <w:rStyle w:val="Heading4Char"/>
        </w:rPr>
        <w:t>Tercon Contractors v BC</w:t>
      </w:r>
      <w:bookmarkEnd w:id="126"/>
      <w:r w:rsidR="005D02DE">
        <w:rPr>
          <w:rStyle w:val="Heading4Char"/>
        </w:rPr>
        <w:t xml:space="preserve"> </w:t>
      </w:r>
      <w:r w:rsidR="005D02DE">
        <w:rPr>
          <w:color w:val="000000"/>
          <w:szCs w:val="20"/>
        </w:rPr>
        <w:t>2010 SCC</w:t>
      </w:r>
      <w:r>
        <w:br/>
      </w:r>
      <w:r w:rsidR="00657CA3" w:rsidRPr="00D82773">
        <w:rPr>
          <w:color w:val="FF0000"/>
        </w:rPr>
        <w:t>R: B</w:t>
      </w:r>
      <w:r w:rsidR="005953D0">
        <w:rPr>
          <w:color w:val="FF0000"/>
        </w:rPr>
        <w:t xml:space="preserve">innie: three separate questions (1) </w:t>
      </w:r>
      <w:r w:rsidR="000C7A5C">
        <w:rPr>
          <w:b/>
          <w:color w:val="FF0000"/>
        </w:rPr>
        <w:t xml:space="preserve">unconscionability: </w:t>
      </w:r>
      <w:r w:rsidR="005953D0">
        <w:rPr>
          <w:color w:val="FF0000"/>
        </w:rPr>
        <w:t>was</w:t>
      </w:r>
      <w:r w:rsidR="000A1A0F" w:rsidRPr="000A1A0F">
        <w:rPr>
          <w:color w:val="FF0000"/>
          <w:lang w:val="en-US"/>
        </w:rPr>
        <w:t xml:space="preserve"> the exclusion clause unconscionable at the time the K was made</w:t>
      </w:r>
      <w:r w:rsidR="000C7A5C">
        <w:rPr>
          <w:color w:val="FF0000"/>
          <w:lang w:val="en-US"/>
        </w:rPr>
        <w:t xml:space="preserve"> – inequality of bargaining power</w:t>
      </w:r>
      <w:r w:rsidR="005953D0">
        <w:rPr>
          <w:color w:val="FF0000"/>
        </w:rPr>
        <w:t xml:space="preserve">  (2</w:t>
      </w:r>
      <w:r w:rsidR="00657CA3" w:rsidRPr="00D82773">
        <w:rPr>
          <w:color w:val="FF0000"/>
        </w:rPr>
        <w:t xml:space="preserve">) </w:t>
      </w:r>
      <w:r w:rsidR="00657CA3" w:rsidRPr="00D82773">
        <w:rPr>
          <w:b/>
          <w:color w:val="FF0000"/>
        </w:rPr>
        <w:t>illegality</w:t>
      </w:r>
      <w:r w:rsidR="00657CA3" w:rsidRPr="00D82773">
        <w:rPr>
          <w:color w:val="FF0000"/>
        </w:rPr>
        <w:t>: was there a legal reason why the parties were not free to ne</w:t>
      </w:r>
      <w:r w:rsidR="005953D0">
        <w:rPr>
          <w:color w:val="FF0000"/>
        </w:rPr>
        <w:t>gotiate the exclusion clause? (3</w:t>
      </w:r>
      <w:r w:rsidR="00657CA3" w:rsidRPr="00D82773">
        <w:rPr>
          <w:color w:val="FF0000"/>
        </w:rPr>
        <w:t xml:space="preserve">) </w:t>
      </w:r>
      <w:r w:rsidR="005953D0">
        <w:rPr>
          <w:b/>
          <w:color w:val="FF0000"/>
        </w:rPr>
        <w:t>public policy</w:t>
      </w:r>
      <w:r w:rsidR="00657CA3" w:rsidRPr="00D82773">
        <w:rPr>
          <w:b/>
          <w:color w:val="FF0000"/>
        </w:rPr>
        <w:t xml:space="preserve">: </w:t>
      </w:r>
      <w:r w:rsidR="00657CA3" w:rsidRPr="00D82773">
        <w:rPr>
          <w:color w:val="FF0000"/>
        </w:rPr>
        <w:t>are there other public policy reasons that the exclusion should not apply</w:t>
      </w:r>
      <w:r w:rsidR="00932579">
        <w:rPr>
          <w:color w:val="FF0000"/>
        </w:rPr>
        <w:t xml:space="preserve"> (looking to formation of K)</w:t>
      </w:r>
      <w:r w:rsidR="00AB0D23">
        <w:rPr>
          <w:color w:val="FF0000"/>
        </w:rPr>
        <w:t xml:space="preserve"> – onus on party seeking to avoid exclusion clause to identify public policy and how it outweighs public interest of enforcing K.</w:t>
      </w:r>
    </w:p>
    <w:p w14:paraId="2710A281" w14:textId="77777777" w:rsidR="00657CA3" w:rsidRPr="00657CA3" w:rsidRDefault="00657CA3" w:rsidP="00F650D3">
      <w:pPr>
        <w:pBdr>
          <w:top w:val="single" w:sz="4" w:space="1" w:color="auto"/>
          <w:left w:val="single" w:sz="4" w:space="4" w:color="auto"/>
          <w:bottom w:val="single" w:sz="4" w:space="1" w:color="auto"/>
          <w:right w:val="single" w:sz="4" w:space="4" w:color="auto"/>
        </w:pBdr>
        <w:rPr>
          <w:color w:val="0000FF"/>
        </w:rPr>
      </w:pPr>
      <w:r w:rsidRPr="00D82773">
        <w:rPr>
          <w:b/>
          <w:color w:val="0000FF"/>
        </w:rPr>
        <w:t>C</w:t>
      </w:r>
      <w:r w:rsidRPr="00D82773">
        <w:rPr>
          <w:color w:val="0000FF"/>
        </w:rPr>
        <w:t>:</w:t>
      </w:r>
      <w:r>
        <w:rPr>
          <w:color w:val="0000FF"/>
        </w:rPr>
        <w:t xml:space="preserve"> public policy does not include equity or reasonableness but the term is not defined other than that. After this case, some courts have used Wilson’s post-formation unfairness doctrine however, Binnie’s position suggests only looking at construction. </w:t>
      </w:r>
    </w:p>
    <w:p w14:paraId="4436F12D" w14:textId="77777777" w:rsidR="00657CA3" w:rsidRDefault="00657CA3" w:rsidP="00F650D3">
      <w:pPr>
        <w:pBdr>
          <w:top w:val="single" w:sz="4" w:space="1" w:color="auto"/>
          <w:left w:val="single" w:sz="4" w:space="4" w:color="auto"/>
          <w:bottom w:val="single" w:sz="4" w:space="1" w:color="auto"/>
          <w:right w:val="single" w:sz="4" w:space="4" w:color="auto"/>
        </w:pBdr>
        <w:rPr>
          <w:b/>
        </w:rPr>
      </w:pPr>
    </w:p>
    <w:p w14:paraId="0ACF1BAD"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F</w:t>
      </w:r>
      <w:r>
        <w:t>:</w:t>
      </w:r>
      <w:r w:rsidR="00547643">
        <w:t xml:space="preserve"> Province enters tendering K</w:t>
      </w:r>
      <w:r w:rsidR="00F74B33">
        <w:t xml:space="preserve"> with 6 companies, specifying that only these companies are eligible. 1 of the 6 companies combines with an ineligible company and enters a co-bid. PL and the co-bid </w:t>
      </w:r>
      <w:r w:rsidR="00C13B5D">
        <w:t xml:space="preserve">are the two finalists, PL loses. PL sues saying would have won if rules in k had been followed. However, clause in k excludes damages “as a result of participating” in the tendering process. </w:t>
      </w:r>
    </w:p>
    <w:p w14:paraId="46656489"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C13B5D" w:rsidRPr="00C13B5D">
        <w:rPr>
          <w:rFonts w:eastAsia="Times New Roman" w:cs="Times New Roman"/>
          <w:color w:val="000000"/>
          <w:szCs w:val="20"/>
        </w:rPr>
        <w:t xml:space="preserve"> </w:t>
      </w:r>
      <w:r w:rsidR="00C13B5D" w:rsidRPr="00C13B5D">
        <w:t>does exclusion of liability clause preclude P from bringing action against BC?</w:t>
      </w:r>
    </w:p>
    <w:p w14:paraId="3ACEA773" w14:textId="77777777" w:rsidR="00C13B5D" w:rsidRPr="00C13B5D" w:rsidRDefault="00F650D3" w:rsidP="00C13B5D">
      <w:pPr>
        <w:pBdr>
          <w:top w:val="single" w:sz="4" w:space="1" w:color="auto"/>
          <w:left w:val="single" w:sz="4" w:space="4" w:color="auto"/>
          <w:bottom w:val="single" w:sz="4" w:space="1" w:color="auto"/>
          <w:right w:val="single" w:sz="4" w:space="4" w:color="auto"/>
        </w:pBdr>
      </w:pPr>
      <w:r>
        <w:rPr>
          <w:b/>
        </w:rPr>
        <w:t>L</w:t>
      </w:r>
      <w:r>
        <w:t>:</w:t>
      </w:r>
      <w:r w:rsidR="00C13B5D" w:rsidRPr="00C13B5D">
        <w:rPr>
          <w:rFonts w:eastAsia="Times New Roman" w:cs="Times New Roman"/>
          <w:i/>
          <w:iCs/>
          <w:color w:val="000000"/>
          <w:szCs w:val="20"/>
        </w:rPr>
        <w:t xml:space="preserve"> </w:t>
      </w:r>
      <w:r w:rsidR="00C13B5D" w:rsidRPr="00C13B5D">
        <w:rPr>
          <w:i/>
          <w:iCs/>
          <w:color w:val="FF0000"/>
        </w:rPr>
        <w:t>Hunter Engineering</w:t>
      </w:r>
      <w:r w:rsidR="00C13B5D" w:rsidRPr="00C13B5D">
        <w:rPr>
          <w:i/>
          <w:iCs/>
        </w:rPr>
        <w:t xml:space="preserve"> </w:t>
      </w:r>
      <w:r w:rsidR="00C13B5D" w:rsidRPr="00C13B5D">
        <w:t xml:space="preserve">- Dickson/Wilson standoff </w:t>
      </w:r>
      <w:r w:rsidR="00C13B5D">
        <w:t xml:space="preserve">: split court. </w:t>
      </w:r>
      <w:r w:rsidR="00C13B5D">
        <w:rPr>
          <w:i/>
        </w:rPr>
        <w:t>T</w:t>
      </w:r>
      <w:r w:rsidR="00C13B5D" w:rsidRPr="00C13B5D">
        <w:rPr>
          <w:i/>
          <w:iCs/>
        </w:rPr>
        <w:t xml:space="preserve">ercon </w:t>
      </w:r>
      <w:r w:rsidR="00C13B5D">
        <w:rPr>
          <w:i/>
          <w:iCs/>
        </w:rPr>
        <w:t xml:space="preserve">presumably </w:t>
      </w:r>
      <w:r w:rsidR="00C13B5D" w:rsidRPr="00C13B5D">
        <w:rPr>
          <w:i/>
          <w:iCs/>
        </w:rPr>
        <w:t>sides with Dickson</w:t>
      </w:r>
      <w:r w:rsidR="00C13B5D">
        <w:t>.</w:t>
      </w:r>
    </w:p>
    <w:p w14:paraId="24FAABCA" w14:textId="77777777" w:rsidR="00F650D3" w:rsidRDefault="00C13B5D" w:rsidP="00F650D3">
      <w:pPr>
        <w:pBdr>
          <w:top w:val="single" w:sz="4" w:space="1" w:color="auto"/>
          <w:left w:val="single" w:sz="4" w:space="4" w:color="auto"/>
          <w:bottom w:val="single" w:sz="4" w:space="1" w:color="auto"/>
          <w:right w:val="single" w:sz="4" w:space="4" w:color="auto"/>
        </w:pBdr>
      </w:pPr>
      <w:r w:rsidRPr="00C13B5D">
        <w:rPr>
          <w:i/>
          <w:iCs/>
          <w:color w:val="FF0000"/>
        </w:rPr>
        <w:t>Photo Production</w:t>
      </w:r>
      <w:r w:rsidRPr="00C13B5D">
        <w:rPr>
          <w:i/>
          <w:iCs/>
        </w:rPr>
        <w:t xml:space="preserve"> </w:t>
      </w:r>
      <w:r w:rsidRPr="00C13B5D">
        <w:t>- abolition of Doctrine of Fundamental Breach</w:t>
      </w:r>
    </w:p>
    <w:p w14:paraId="3F9D2306" w14:textId="77777777" w:rsidR="005712D8" w:rsidRPr="00D82773" w:rsidRDefault="00F650D3" w:rsidP="00657CA3">
      <w:pPr>
        <w:pBdr>
          <w:top w:val="single" w:sz="4" w:space="1" w:color="auto"/>
          <w:left w:val="single" w:sz="4" w:space="4" w:color="auto"/>
          <w:bottom w:val="single" w:sz="4" w:space="1" w:color="auto"/>
          <w:right w:val="single" w:sz="4" w:space="4" w:color="auto"/>
        </w:pBdr>
        <w:rPr>
          <w:color w:val="0000FF"/>
        </w:rPr>
      </w:pPr>
      <w:r w:rsidRPr="00F06001">
        <w:rPr>
          <w:b/>
        </w:rPr>
        <w:t>A</w:t>
      </w:r>
      <w:r>
        <w:t>:</w:t>
      </w:r>
      <w:r w:rsidR="00C13B5D">
        <w:t xml:space="preserve"> </w:t>
      </w:r>
      <w:r w:rsidR="00D82773">
        <w:t>Majority: held that fundamental breach doctrine does not apply in Canada. Agreed with Binnie’s (minority’s) approach to applicability of exclusion. Disagreed with the interpretati</w:t>
      </w:r>
      <w:r w:rsidR="00657CA3">
        <w:t xml:space="preserve">on of the clause in this case. </w:t>
      </w:r>
    </w:p>
    <w:p w14:paraId="0A557154" w14:textId="77777777" w:rsidR="000C0523" w:rsidRDefault="000C0523" w:rsidP="00617E2F">
      <w:pPr>
        <w:pStyle w:val="ListParagraph"/>
        <w:numPr>
          <w:ilvl w:val="0"/>
          <w:numId w:val="37"/>
        </w:numPr>
        <w:spacing w:after="200" w:line="276" w:lineRule="auto"/>
      </w:pPr>
      <w:r>
        <w:t xml:space="preserve">In </w:t>
      </w:r>
      <w:r w:rsidRPr="00BB39EB">
        <w:rPr>
          <w:i/>
          <w:color w:val="FF0000"/>
        </w:rPr>
        <w:t>Tercon</w:t>
      </w:r>
      <w:r>
        <w:rPr>
          <w:i/>
        </w:rPr>
        <w:t xml:space="preserve">, </w:t>
      </w:r>
      <w:r>
        <w:t>SCC should have cleared up, but didn’t. It noted that “equity or reasonableness” could not lead to interference with valid k. But, there is a role for “public policy”.</w:t>
      </w:r>
    </w:p>
    <w:p w14:paraId="0AE95652" w14:textId="77777777" w:rsidR="000C0523" w:rsidRDefault="000C0523" w:rsidP="00617E2F">
      <w:pPr>
        <w:pStyle w:val="ListParagraph"/>
        <w:numPr>
          <w:ilvl w:val="0"/>
          <w:numId w:val="37"/>
        </w:numPr>
        <w:spacing w:after="200" w:line="276" w:lineRule="auto"/>
      </w:pPr>
      <w:r w:rsidRPr="00CE66AE">
        <w:rPr>
          <w:u w:val="single"/>
        </w:rPr>
        <w:t>Binnie’s dissent</w:t>
      </w:r>
      <w:r>
        <w:rPr>
          <w:u w:val="single"/>
        </w:rPr>
        <w:t xml:space="preserve"> (but what she says about FB is good law)</w:t>
      </w:r>
      <w:r>
        <w:t>:</w:t>
      </w:r>
    </w:p>
    <w:p w14:paraId="34A1411C" w14:textId="77777777" w:rsidR="000C0523" w:rsidRPr="00B77AFF" w:rsidRDefault="000C0523" w:rsidP="00617E2F">
      <w:pPr>
        <w:pStyle w:val="ListParagraph"/>
        <w:numPr>
          <w:ilvl w:val="0"/>
          <w:numId w:val="37"/>
        </w:numPr>
        <w:rPr>
          <w:lang w:val="en-US"/>
        </w:rPr>
      </w:pPr>
      <w:r w:rsidRPr="00B77AFF">
        <w:rPr>
          <w:b/>
          <w:u w:val="single"/>
          <w:lang w:val="en-US"/>
        </w:rPr>
        <w:t>ON EXAM</w:t>
      </w:r>
      <w:r w:rsidRPr="00B77AFF">
        <w:rPr>
          <w:lang w:val="en-US"/>
        </w:rPr>
        <w:t xml:space="preserve">: We first ask whether the clause is part of the secondary obligations or primary obligations. Second, we assess the matter of notice. Then, we reach what Binnie described (dissenting, but the following being good law) in </w:t>
      </w:r>
      <w:r w:rsidRPr="00500235">
        <w:rPr>
          <w:i/>
          <w:color w:val="FF0000"/>
          <w:lang w:val="en-US"/>
        </w:rPr>
        <w:t>Tercon</w:t>
      </w:r>
      <w:r w:rsidRPr="00B77AFF">
        <w:rPr>
          <w:lang w:val="en-US"/>
        </w:rPr>
        <w:t xml:space="preserve">: </w:t>
      </w:r>
    </w:p>
    <w:p w14:paraId="294BA74A" w14:textId="77777777" w:rsidR="000C0523" w:rsidRPr="00B77AFF" w:rsidRDefault="000C0523" w:rsidP="00617E2F">
      <w:pPr>
        <w:pStyle w:val="ListParagraph"/>
        <w:numPr>
          <w:ilvl w:val="0"/>
          <w:numId w:val="37"/>
        </w:numPr>
        <w:spacing w:after="200" w:line="276" w:lineRule="auto"/>
      </w:pPr>
      <w:r w:rsidRPr="00B77AFF">
        <w:rPr>
          <w:b/>
          <w:u w:val="single"/>
          <w:lang w:val="en-US"/>
        </w:rPr>
        <w:t>ON EXAM</w:t>
      </w:r>
      <w:r w:rsidRPr="00B77AFF">
        <w:rPr>
          <w:u w:val="single"/>
          <w:lang w:val="en-US"/>
        </w:rPr>
        <w:t>:</w:t>
      </w:r>
      <w:r w:rsidRPr="00B77AFF">
        <w:t xml:space="preserve"> Summary: first, whether as a matter of interpretation the exclusion clause applies to the circumstance—that is, look at </w:t>
      </w:r>
      <w:r w:rsidRPr="00500235">
        <w:rPr>
          <w:b/>
        </w:rPr>
        <w:t>construction</w:t>
      </w:r>
      <w:r w:rsidRPr="00B77AFF">
        <w:t xml:space="preserve">. This depends on intention of parties as expressed in k. Exclusion clauses must be read </w:t>
      </w:r>
      <w:r w:rsidRPr="00500235">
        <w:rPr>
          <w:b/>
          <w:i/>
        </w:rPr>
        <w:t>contra proferentem</w:t>
      </w:r>
      <w:r w:rsidRPr="00B77AFF">
        <w:rPr>
          <w:i/>
        </w:rPr>
        <w:t>.</w:t>
      </w:r>
      <w:r w:rsidRPr="00B77AFF">
        <w:t xml:space="preserve"> If it does not apply, we stop here. If exclusion clause applies, the second issue is whether clause was </w:t>
      </w:r>
      <w:r w:rsidRPr="00500235">
        <w:rPr>
          <w:b/>
        </w:rPr>
        <w:t>unconscionable</w:t>
      </w:r>
      <w:r w:rsidRPr="00B77AFF">
        <w:t xml:space="preserve"> at the time k was made, “as might arise from unequal bargaining power” (</w:t>
      </w:r>
      <w:r w:rsidRPr="00B77AFF">
        <w:rPr>
          <w:i/>
          <w:color w:val="FF0000"/>
        </w:rPr>
        <w:t>Hunter</w:t>
      </w:r>
      <w:r w:rsidRPr="00B77AFF">
        <w:t xml:space="preserve">). This relates to k formation, not breach. If clause is valid and applicable, court looks to third inquiry: whether court should refuse to enforce valid exclusion due to overriding </w:t>
      </w:r>
      <w:r w:rsidRPr="00500235">
        <w:rPr>
          <w:b/>
          <w:i/>
        </w:rPr>
        <w:t>public policy</w:t>
      </w:r>
      <w:r w:rsidRPr="00B77AFF">
        <w:t xml:space="preserve">, proof rests on party seeking to avoid clause, that outweighs very strong public interest in freedom of contract (this presumably rejects Wilson’s test of “unfairness” put forth in </w:t>
      </w:r>
      <w:r w:rsidRPr="00B77AFF">
        <w:rPr>
          <w:i/>
          <w:color w:val="FF0000"/>
        </w:rPr>
        <w:t>Hunter</w:t>
      </w:r>
      <w:r w:rsidRPr="00B77AFF">
        <w:t>).</w:t>
      </w:r>
    </w:p>
    <w:p w14:paraId="565D8CBC" w14:textId="77777777" w:rsidR="000C0523" w:rsidRPr="00B77AFF" w:rsidRDefault="000C0523" w:rsidP="00617E2F">
      <w:pPr>
        <w:pStyle w:val="ListParagraph"/>
        <w:numPr>
          <w:ilvl w:val="0"/>
          <w:numId w:val="37"/>
        </w:numPr>
        <w:spacing w:after="200" w:line="276" w:lineRule="auto"/>
      </w:pPr>
      <w:r w:rsidRPr="00B77AFF">
        <w:rPr>
          <w:b/>
          <w:u w:val="single"/>
          <w:lang w:val="en-US"/>
        </w:rPr>
        <w:t>ON EXAM</w:t>
      </w:r>
      <w:r w:rsidRPr="00B77AFF">
        <w:rPr>
          <w:u w:val="single"/>
          <w:lang w:val="en-US"/>
        </w:rPr>
        <w:t>:</w:t>
      </w:r>
      <w:r w:rsidRPr="00B77AFF">
        <w:t xml:space="preserve"> Binnie added this test of public policy. We don’t know why Binnie picked this doctrine. Binnie does not define it, and it is unclear whether it must be against public policy at the </w:t>
      </w:r>
      <w:r w:rsidRPr="00B77AFF">
        <w:rPr>
          <w:i/>
        </w:rPr>
        <w:t xml:space="preserve">formation </w:t>
      </w:r>
      <w:r w:rsidRPr="00B77AFF">
        <w:t xml:space="preserve">of the k or whether it can </w:t>
      </w:r>
      <w:r w:rsidRPr="00B77AFF">
        <w:rPr>
          <w:i/>
        </w:rPr>
        <w:t xml:space="preserve">become </w:t>
      </w:r>
      <w:r w:rsidRPr="00B77AFF">
        <w:t xml:space="preserve">contrary to public policy. Binnie does seem to suggest it must be egregious. </w:t>
      </w:r>
    </w:p>
    <w:p w14:paraId="5DECF3BE" w14:textId="77777777" w:rsidR="000C0523" w:rsidRPr="00D53592" w:rsidRDefault="000C0523" w:rsidP="000C0523">
      <w:pPr>
        <w:rPr>
          <w:u w:val="single"/>
          <w:lang w:val="en-US"/>
        </w:rPr>
      </w:pPr>
      <w:r w:rsidRPr="00D53592">
        <w:rPr>
          <w:u w:val="single"/>
          <w:lang w:val="en-US"/>
        </w:rPr>
        <w:lastRenderedPageBreak/>
        <w:t>Not vital notes:</w:t>
      </w:r>
    </w:p>
    <w:p w14:paraId="664FABFE" w14:textId="77777777" w:rsidR="000C0523" w:rsidRPr="00497728" w:rsidRDefault="000C0523" w:rsidP="00617E2F">
      <w:pPr>
        <w:pStyle w:val="ListParagraph"/>
        <w:numPr>
          <w:ilvl w:val="0"/>
          <w:numId w:val="37"/>
        </w:numPr>
        <w:spacing w:after="200" w:line="276" w:lineRule="auto"/>
      </w:pPr>
      <w:r>
        <w:t xml:space="preserve">In </w:t>
      </w:r>
      <w:r w:rsidRPr="00BB39EB">
        <w:rPr>
          <w:i/>
          <w:color w:val="FF0000"/>
        </w:rPr>
        <w:t>Hunter Engineering</w:t>
      </w:r>
      <w:r>
        <w:t xml:space="preserve">, two separate judgements. Wilson accepted the abolition of fundamental breach doctrine, though thought </w:t>
      </w:r>
      <w:r w:rsidRPr="00BB39EB">
        <w:rPr>
          <w:i/>
          <w:color w:val="FF0000"/>
        </w:rPr>
        <w:t>Photo Production</w:t>
      </w:r>
      <w:r>
        <w:rPr>
          <w:i/>
        </w:rPr>
        <w:t xml:space="preserve"> </w:t>
      </w:r>
      <w:r>
        <w:t xml:space="preserve">should not be adopted in entirety since there was no statute. Said FB could apply if very thing bargained for was not provided, and courts could look at fairness and reasonableness. Dickson preferred wholesale adoption of </w:t>
      </w:r>
      <w:r w:rsidRPr="00BB39EB">
        <w:rPr>
          <w:i/>
          <w:color w:val="FF0000"/>
        </w:rPr>
        <w:t>Photo Production</w:t>
      </w:r>
      <w:r>
        <w:t>, which treats fundamental breach as a matter of contract construction. Only where unconscionable (as might in situation of unequal bargaining power) should court interfere with agreements.</w:t>
      </w:r>
    </w:p>
    <w:p w14:paraId="198625AA" w14:textId="77777777" w:rsidR="00F650D3" w:rsidRPr="00F650D3" w:rsidRDefault="000C0523" w:rsidP="000C0523">
      <w:r w:rsidRPr="00D7156A">
        <w:t xml:space="preserve">In </w:t>
      </w:r>
      <w:r w:rsidRPr="00BB39EB">
        <w:rPr>
          <w:i/>
          <w:color w:val="FF0000"/>
        </w:rPr>
        <w:t>Hunter</w:t>
      </w:r>
      <w:r w:rsidRPr="00BB39EB">
        <w:rPr>
          <w:color w:val="FF0000"/>
        </w:rPr>
        <w:t xml:space="preserve"> </w:t>
      </w:r>
      <w:r w:rsidRPr="00BB39EB">
        <w:rPr>
          <w:i/>
          <w:color w:val="FF0000"/>
        </w:rPr>
        <w:t>Engineering</w:t>
      </w:r>
      <w:r w:rsidRPr="00D7156A">
        <w:t xml:space="preserve">, both Dickson and Wilson said 1) look at construction 2) both say look at whether unconscionable. Wilson says unconscionability = “inequality of bargaining power”—it has to be unconscionable at the start, it cannot </w:t>
      </w:r>
      <w:r w:rsidRPr="00D7156A">
        <w:rPr>
          <w:i/>
        </w:rPr>
        <w:t xml:space="preserve">become </w:t>
      </w:r>
      <w:r w:rsidRPr="00D7156A">
        <w:t>unconscionable through operation of k. 3) Wilson says look at “unfairness”, which kicks in after the creation of k. If unfair, court does what it needs to do (alter wording, change damages, anything).</w:t>
      </w:r>
    </w:p>
    <w:p w14:paraId="4A5F9DEF" w14:textId="77777777" w:rsidR="005712D8" w:rsidRDefault="00F650D3" w:rsidP="00D665D6">
      <w:pPr>
        <w:pStyle w:val="Heading2"/>
      </w:pPr>
      <w:bookmarkStart w:id="127" w:name="_Toc448600274"/>
      <w:r>
        <w:t>4. Legislative Treatment</w:t>
      </w:r>
      <w:bookmarkEnd w:id="127"/>
      <w:r>
        <w:t xml:space="preserve"> </w:t>
      </w:r>
    </w:p>
    <w:p w14:paraId="513AB5FC" w14:textId="77777777" w:rsidR="00F650D3" w:rsidRDefault="00F650D3" w:rsidP="005712D8"/>
    <w:p w14:paraId="54646E6B" w14:textId="77777777" w:rsidR="00DD198A" w:rsidRPr="000C0523" w:rsidRDefault="00DD198A" w:rsidP="00617E2F">
      <w:pPr>
        <w:pStyle w:val="ListParagraph"/>
        <w:numPr>
          <w:ilvl w:val="0"/>
          <w:numId w:val="36"/>
        </w:numPr>
        <w:spacing w:after="200" w:line="276" w:lineRule="auto"/>
        <w:rPr>
          <w:sz w:val="22"/>
          <w:szCs w:val="22"/>
        </w:rPr>
      </w:pPr>
      <w:r w:rsidRPr="000C0523">
        <w:rPr>
          <w:sz w:val="22"/>
          <w:szCs w:val="22"/>
        </w:rPr>
        <w:t>Issues arising at or before “contract” is formed: capacity, misrepresentation, mistake, protection of weaker parties (duress, undue influence, unconscionability)</w:t>
      </w:r>
    </w:p>
    <w:p w14:paraId="2BECF1F6" w14:textId="77777777" w:rsidR="00DD198A" w:rsidRPr="000C0523" w:rsidRDefault="00DD198A" w:rsidP="00617E2F">
      <w:pPr>
        <w:pStyle w:val="ListParagraph"/>
        <w:numPr>
          <w:ilvl w:val="0"/>
          <w:numId w:val="36"/>
        </w:numPr>
        <w:spacing w:after="200" w:line="276" w:lineRule="auto"/>
        <w:rPr>
          <w:sz w:val="22"/>
          <w:szCs w:val="22"/>
        </w:rPr>
      </w:pPr>
      <w:r w:rsidRPr="000C0523">
        <w:rPr>
          <w:sz w:val="22"/>
          <w:szCs w:val="22"/>
        </w:rPr>
        <w:t>Issues arising before or after formation: illegality</w:t>
      </w:r>
    </w:p>
    <w:p w14:paraId="3C0B4435" w14:textId="77777777" w:rsidR="00DD198A" w:rsidRPr="000C0523" w:rsidRDefault="00DD198A" w:rsidP="00617E2F">
      <w:pPr>
        <w:pStyle w:val="ListParagraph"/>
        <w:numPr>
          <w:ilvl w:val="0"/>
          <w:numId w:val="36"/>
        </w:numPr>
        <w:spacing w:after="200" w:line="276" w:lineRule="auto"/>
        <w:rPr>
          <w:sz w:val="22"/>
          <w:szCs w:val="22"/>
        </w:rPr>
      </w:pPr>
      <w:r w:rsidRPr="000C0523">
        <w:rPr>
          <w:sz w:val="22"/>
          <w:szCs w:val="22"/>
        </w:rPr>
        <w:t>Issues arising after formation: frustration, limitation of actions</w:t>
      </w:r>
    </w:p>
    <w:p w14:paraId="174476EE" w14:textId="77777777" w:rsidR="00F650D3" w:rsidRPr="000C0523" w:rsidRDefault="00DD198A" w:rsidP="00617E2F">
      <w:pPr>
        <w:pStyle w:val="ListParagraph"/>
        <w:numPr>
          <w:ilvl w:val="0"/>
          <w:numId w:val="36"/>
        </w:numPr>
        <w:spacing w:after="200" w:line="276" w:lineRule="auto"/>
        <w:rPr>
          <w:sz w:val="22"/>
          <w:szCs w:val="22"/>
        </w:rPr>
      </w:pPr>
      <w:r w:rsidRPr="000C0523">
        <w:rPr>
          <w:sz w:val="22"/>
          <w:szCs w:val="22"/>
        </w:rPr>
        <w:t>Also, first four relate to parties themselves. Illegality and frustration relate to outside standards or circumstances that affect k, though parties can have some impact.</w:t>
      </w:r>
    </w:p>
    <w:p w14:paraId="38933B7D" w14:textId="77777777" w:rsidR="00F650D3" w:rsidRDefault="00F650D3" w:rsidP="0077734F">
      <w:pPr>
        <w:pStyle w:val="Heading1"/>
      </w:pPr>
      <w:bookmarkStart w:id="128" w:name="_Toc448600275"/>
      <w:r>
        <w:t>Excuses for non-performance of the contract</w:t>
      </w:r>
      <w:bookmarkEnd w:id="128"/>
    </w:p>
    <w:p w14:paraId="035DF8A4" w14:textId="77777777" w:rsidR="00F650D3" w:rsidRDefault="00F650D3" w:rsidP="00F650D3"/>
    <w:p w14:paraId="471850F8" w14:textId="77777777" w:rsidR="00540B50" w:rsidRDefault="00540B50" w:rsidP="00F650D3"/>
    <w:tbl>
      <w:tblPr>
        <w:tblStyle w:val="TableGrid"/>
        <w:tblW w:w="10061" w:type="dxa"/>
        <w:tblInd w:w="108" w:type="dxa"/>
        <w:tblLook w:val="04A0" w:firstRow="1" w:lastRow="0" w:firstColumn="1" w:lastColumn="0" w:noHBand="0" w:noVBand="1"/>
      </w:tblPr>
      <w:tblGrid>
        <w:gridCol w:w="1831"/>
        <w:gridCol w:w="2125"/>
        <w:gridCol w:w="1325"/>
        <w:gridCol w:w="2485"/>
        <w:gridCol w:w="2295"/>
      </w:tblGrid>
      <w:tr w:rsidR="00F64B7F" w:rsidRPr="00054354" w14:paraId="11789394" w14:textId="77777777">
        <w:trPr>
          <w:trHeight w:val="205"/>
        </w:trPr>
        <w:tc>
          <w:tcPr>
            <w:tcW w:w="1831" w:type="dxa"/>
          </w:tcPr>
          <w:p w14:paraId="0AE70613" w14:textId="77777777" w:rsidR="00F64B7F" w:rsidRPr="00F64B7F" w:rsidRDefault="00F64B7F" w:rsidP="00DD198A">
            <w:pPr>
              <w:rPr>
                <w:b/>
                <w:sz w:val="22"/>
                <w:szCs w:val="22"/>
              </w:rPr>
            </w:pPr>
            <w:r w:rsidRPr="00F64B7F">
              <w:rPr>
                <w:b/>
                <w:sz w:val="22"/>
                <w:szCs w:val="22"/>
              </w:rPr>
              <w:t>Device</w:t>
            </w:r>
          </w:p>
        </w:tc>
        <w:tc>
          <w:tcPr>
            <w:tcW w:w="2125" w:type="dxa"/>
          </w:tcPr>
          <w:p w14:paraId="5BE0C16C" w14:textId="77777777" w:rsidR="00F64B7F" w:rsidRPr="00F64B7F" w:rsidRDefault="00F64B7F" w:rsidP="00DD198A">
            <w:pPr>
              <w:rPr>
                <w:b/>
                <w:sz w:val="22"/>
                <w:szCs w:val="22"/>
              </w:rPr>
            </w:pPr>
            <w:r w:rsidRPr="00F64B7F">
              <w:rPr>
                <w:b/>
                <w:sz w:val="22"/>
                <w:szCs w:val="22"/>
              </w:rPr>
              <w:t>Reason</w:t>
            </w:r>
          </w:p>
        </w:tc>
        <w:tc>
          <w:tcPr>
            <w:tcW w:w="1325" w:type="dxa"/>
          </w:tcPr>
          <w:p w14:paraId="586920C1" w14:textId="77777777" w:rsidR="00F64B7F" w:rsidRPr="00F64B7F" w:rsidRDefault="00F64B7F" w:rsidP="00DD198A">
            <w:pPr>
              <w:rPr>
                <w:b/>
                <w:sz w:val="22"/>
                <w:szCs w:val="22"/>
              </w:rPr>
            </w:pPr>
            <w:r w:rsidRPr="00F64B7F">
              <w:rPr>
                <w:b/>
                <w:sz w:val="22"/>
                <w:szCs w:val="22"/>
              </w:rPr>
              <w:t>Who uses</w:t>
            </w:r>
          </w:p>
        </w:tc>
        <w:tc>
          <w:tcPr>
            <w:tcW w:w="2485" w:type="dxa"/>
          </w:tcPr>
          <w:p w14:paraId="541A61C1" w14:textId="77777777" w:rsidR="00F64B7F" w:rsidRPr="00F64B7F" w:rsidRDefault="00F64B7F" w:rsidP="00DD198A">
            <w:pPr>
              <w:rPr>
                <w:b/>
                <w:sz w:val="22"/>
                <w:szCs w:val="22"/>
              </w:rPr>
            </w:pPr>
            <w:r w:rsidRPr="00F64B7F">
              <w:rPr>
                <w:b/>
                <w:sz w:val="22"/>
                <w:szCs w:val="22"/>
              </w:rPr>
              <w:t>Prerequisites</w:t>
            </w:r>
          </w:p>
        </w:tc>
        <w:tc>
          <w:tcPr>
            <w:tcW w:w="2295" w:type="dxa"/>
          </w:tcPr>
          <w:p w14:paraId="13251A8F" w14:textId="77777777" w:rsidR="00F64B7F" w:rsidRPr="00F64B7F" w:rsidRDefault="00F64B7F" w:rsidP="00DD198A">
            <w:pPr>
              <w:rPr>
                <w:b/>
                <w:sz w:val="22"/>
                <w:szCs w:val="22"/>
              </w:rPr>
            </w:pPr>
            <w:r w:rsidRPr="00F64B7F">
              <w:rPr>
                <w:b/>
                <w:sz w:val="22"/>
                <w:szCs w:val="22"/>
              </w:rPr>
              <w:t>Effect</w:t>
            </w:r>
          </w:p>
        </w:tc>
      </w:tr>
      <w:tr w:rsidR="00F64B7F" w:rsidRPr="00054354" w14:paraId="41ADA1D9" w14:textId="77777777">
        <w:trPr>
          <w:trHeight w:val="1151"/>
        </w:trPr>
        <w:tc>
          <w:tcPr>
            <w:tcW w:w="1831" w:type="dxa"/>
          </w:tcPr>
          <w:p w14:paraId="59C24E02" w14:textId="77777777" w:rsidR="00F64B7F" w:rsidRPr="00F64B7F" w:rsidRDefault="00F64B7F" w:rsidP="00DD198A">
            <w:pPr>
              <w:rPr>
                <w:sz w:val="22"/>
                <w:szCs w:val="22"/>
              </w:rPr>
            </w:pPr>
            <w:r w:rsidRPr="00F64B7F">
              <w:rPr>
                <w:sz w:val="22"/>
                <w:szCs w:val="22"/>
              </w:rPr>
              <w:t>Capacity</w:t>
            </w:r>
          </w:p>
        </w:tc>
        <w:tc>
          <w:tcPr>
            <w:tcW w:w="2125" w:type="dxa"/>
          </w:tcPr>
          <w:p w14:paraId="0E379A3E" w14:textId="77777777" w:rsidR="00F64B7F" w:rsidRPr="00F64B7F" w:rsidRDefault="00F64B7F" w:rsidP="00DD198A">
            <w:pPr>
              <w:rPr>
                <w:sz w:val="22"/>
                <w:szCs w:val="22"/>
              </w:rPr>
            </w:pPr>
            <w:r w:rsidRPr="00F64B7F">
              <w:rPr>
                <w:sz w:val="22"/>
                <w:szCs w:val="22"/>
              </w:rPr>
              <w:t>Some persons not capable of contracting</w:t>
            </w:r>
          </w:p>
        </w:tc>
        <w:tc>
          <w:tcPr>
            <w:tcW w:w="1325" w:type="dxa"/>
          </w:tcPr>
          <w:p w14:paraId="0624E523" w14:textId="77777777" w:rsidR="00F64B7F" w:rsidRPr="00F64B7F" w:rsidRDefault="00F64B7F" w:rsidP="00DD198A">
            <w:pPr>
              <w:rPr>
                <w:sz w:val="22"/>
                <w:szCs w:val="22"/>
              </w:rPr>
            </w:pPr>
            <w:r w:rsidRPr="00F64B7F">
              <w:rPr>
                <w:sz w:val="22"/>
                <w:szCs w:val="22"/>
              </w:rPr>
              <w:t>Party without capacity (mental incapacity, infants)</w:t>
            </w:r>
          </w:p>
        </w:tc>
        <w:tc>
          <w:tcPr>
            <w:tcW w:w="2485" w:type="dxa"/>
          </w:tcPr>
          <w:p w14:paraId="5077346C" w14:textId="77777777" w:rsidR="00F64B7F" w:rsidRPr="00F64B7F" w:rsidRDefault="00F64B7F" w:rsidP="00DD198A">
            <w:pPr>
              <w:rPr>
                <w:sz w:val="22"/>
                <w:szCs w:val="22"/>
              </w:rPr>
            </w:pPr>
            <w:r w:rsidRPr="00F64B7F">
              <w:rPr>
                <w:sz w:val="22"/>
                <w:szCs w:val="22"/>
              </w:rPr>
              <w:t>Status of incapacity</w:t>
            </w:r>
          </w:p>
        </w:tc>
        <w:tc>
          <w:tcPr>
            <w:tcW w:w="2295" w:type="dxa"/>
          </w:tcPr>
          <w:p w14:paraId="082302BB" w14:textId="77777777" w:rsidR="00F64B7F" w:rsidRPr="00F64B7F" w:rsidRDefault="00F64B7F" w:rsidP="00DD198A">
            <w:pPr>
              <w:rPr>
                <w:sz w:val="22"/>
                <w:szCs w:val="22"/>
              </w:rPr>
            </w:pPr>
            <w:r w:rsidRPr="00F64B7F">
              <w:rPr>
                <w:sz w:val="22"/>
                <w:szCs w:val="22"/>
              </w:rPr>
              <w:t>Depending on nature of incapacity</w:t>
            </w:r>
          </w:p>
          <w:p w14:paraId="422C7E33" w14:textId="77777777" w:rsidR="00F64B7F" w:rsidRPr="00F64B7F" w:rsidRDefault="00F64B7F" w:rsidP="00617E2F">
            <w:pPr>
              <w:pStyle w:val="ListParagraph"/>
              <w:numPr>
                <w:ilvl w:val="0"/>
                <w:numId w:val="33"/>
              </w:numPr>
              <w:spacing w:after="200"/>
              <w:rPr>
                <w:sz w:val="22"/>
                <w:szCs w:val="22"/>
              </w:rPr>
            </w:pPr>
            <w:r w:rsidRPr="00F64B7F">
              <w:rPr>
                <w:sz w:val="22"/>
                <w:szCs w:val="22"/>
              </w:rPr>
              <w:t>Contract void</w:t>
            </w:r>
          </w:p>
          <w:p w14:paraId="3FF24232" w14:textId="77777777" w:rsidR="00F64B7F" w:rsidRPr="00F64B7F" w:rsidRDefault="00F64B7F" w:rsidP="00617E2F">
            <w:pPr>
              <w:pStyle w:val="ListParagraph"/>
              <w:numPr>
                <w:ilvl w:val="0"/>
                <w:numId w:val="33"/>
              </w:numPr>
              <w:spacing w:after="200"/>
              <w:rPr>
                <w:sz w:val="22"/>
                <w:szCs w:val="22"/>
              </w:rPr>
            </w:pPr>
            <w:r w:rsidRPr="00F64B7F">
              <w:rPr>
                <w:sz w:val="22"/>
                <w:szCs w:val="22"/>
              </w:rPr>
              <w:t>Contract voidable</w:t>
            </w:r>
          </w:p>
          <w:p w14:paraId="4BE23F92" w14:textId="77777777" w:rsidR="00F64B7F" w:rsidRPr="00F64B7F" w:rsidRDefault="00F64B7F" w:rsidP="00617E2F">
            <w:pPr>
              <w:pStyle w:val="ListParagraph"/>
              <w:numPr>
                <w:ilvl w:val="0"/>
                <w:numId w:val="33"/>
              </w:numPr>
              <w:spacing w:after="200"/>
              <w:rPr>
                <w:sz w:val="22"/>
                <w:szCs w:val="22"/>
              </w:rPr>
            </w:pPr>
            <w:r w:rsidRPr="00F64B7F">
              <w:rPr>
                <w:sz w:val="22"/>
                <w:szCs w:val="22"/>
              </w:rPr>
              <w:t>Contract unenforceable</w:t>
            </w:r>
          </w:p>
        </w:tc>
      </w:tr>
      <w:tr w:rsidR="00F64B7F" w:rsidRPr="00054354" w14:paraId="54A55CC9" w14:textId="77777777">
        <w:trPr>
          <w:trHeight w:val="67"/>
        </w:trPr>
        <w:tc>
          <w:tcPr>
            <w:tcW w:w="1831" w:type="dxa"/>
          </w:tcPr>
          <w:p w14:paraId="3D26EB8E" w14:textId="77777777" w:rsidR="00F64B7F" w:rsidRPr="00F64B7F" w:rsidRDefault="00F64B7F" w:rsidP="00DD198A">
            <w:pPr>
              <w:rPr>
                <w:sz w:val="22"/>
                <w:szCs w:val="22"/>
              </w:rPr>
            </w:pPr>
            <w:r w:rsidRPr="00F64B7F">
              <w:rPr>
                <w:sz w:val="22"/>
                <w:szCs w:val="22"/>
              </w:rPr>
              <w:t>Misrepresentation</w:t>
            </w:r>
          </w:p>
        </w:tc>
        <w:tc>
          <w:tcPr>
            <w:tcW w:w="2125" w:type="dxa"/>
          </w:tcPr>
          <w:p w14:paraId="19278BBE" w14:textId="77777777" w:rsidR="00F64B7F" w:rsidRPr="00F64B7F" w:rsidRDefault="00F64B7F" w:rsidP="00DD198A">
            <w:pPr>
              <w:rPr>
                <w:sz w:val="22"/>
                <w:szCs w:val="22"/>
              </w:rPr>
            </w:pPr>
            <w:r w:rsidRPr="00F64B7F">
              <w:rPr>
                <w:sz w:val="22"/>
                <w:szCs w:val="22"/>
              </w:rPr>
              <w:t>One party misled other party</w:t>
            </w:r>
          </w:p>
        </w:tc>
        <w:tc>
          <w:tcPr>
            <w:tcW w:w="1325" w:type="dxa"/>
          </w:tcPr>
          <w:p w14:paraId="1D28B3BE" w14:textId="77777777" w:rsidR="00F64B7F" w:rsidRPr="00F64B7F" w:rsidRDefault="00F64B7F" w:rsidP="00DD198A">
            <w:pPr>
              <w:rPr>
                <w:sz w:val="22"/>
                <w:szCs w:val="22"/>
              </w:rPr>
            </w:pPr>
            <w:r w:rsidRPr="00F64B7F">
              <w:rPr>
                <w:sz w:val="22"/>
                <w:szCs w:val="22"/>
              </w:rPr>
              <w:t>Party who was misled</w:t>
            </w:r>
          </w:p>
        </w:tc>
        <w:tc>
          <w:tcPr>
            <w:tcW w:w="2485" w:type="dxa"/>
          </w:tcPr>
          <w:p w14:paraId="3D8450F2" w14:textId="77777777" w:rsidR="00F64B7F" w:rsidRPr="00F64B7F" w:rsidRDefault="00F64B7F" w:rsidP="00DD198A">
            <w:pPr>
              <w:rPr>
                <w:sz w:val="22"/>
                <w:szCs w:val="22"/>
              </w:rPr>
            </w:pPr>
            <w:r w:rsidRPr="00F64B7F">
              <w:rPr>
                <w:sz w:val="22"/>
                <w:szCs w:val="22"/>
              </w:rPr>
              <w:t>Erroneous factual statement inducing contract</w:t>
            </w:r>
          </w:p>
        </w:tc>
        <w:tc>
          <w:tcPr>
            <w:tcW w:w="2295" w:type="dxa"/>
          </w:tcPr>
          <w:p w14:paraId="18223459" w14:textId="77777777" w:rsidR="00F64B7F" w:rsidRPr="00F64B7F" w:rsidRDefault="00F64B7F" w:rsidP="00DD198A">
            <w:pPr>
              <w:rPr>
                <w:sz w:val="22"/>
                <w:szCs w:val="22"/>
              </w:rPr>
            </w:pPr>
            <w:r w:rsidRPr="00F64B7F">
              <w:rPr>
                <w:sz w:val="22"/>
                <w:szCs w:val="22"/>
              </w:rPr>
              <w:t>Contract rescinded</w:t>
            </w:r>
          </w:p>
          <w:p w14:paraId="733F0B67" w14:textId="77777777" w:rsidR="00F64B7F" w:rsidRPr="00F64B7F" w:rsidRDefault="00F64B7F" w:rsidP="00DD198A">
            <w:pPr>
              <w:rPr>
                <w:sz w:val="22"/>
                <w:szCs w:val="22"/>
              </w:rPr>
            </w:pPr>
            <w:r w:rsidRPr="00F64B7F">
              <w:rPr>
                <w:sz w:val="22"/>
                <w:szCs w:val="22"/>
              </w:rPr>
              <w:t>Sometimes tort damages</w:t>
            </w:r>
          </w:p>
        </w:tc>
      </w:tr>
      <w:tr w:rsidR="00F64B7F" w:rsidRPr="00054354" w14:paraId="1A648776" w14:textId="77777777">
        <w:trPr>
          <w:trHeight w:val="404"/>
        </w:trPr>
        <w:tc>
          <w:tcPr>
            <w:tcW w:w="1831" w:type="dxa"/>
          </w:tcPr>
          <w:p w14:paraId="66E57A49" w14:textId="77777777" w:rsidR="00F64B7F" w:rsidRPr="00F64B7F" w:rsidRDefault="00F64B7F" w:rsidP="00DD198A">
            <w:pPr>
              <w:rPr>
                <w:sz w:val="22"/>
                <w:szCs w:val="22"/>
              </w:rPr>
            </w:pPr>
            <w:r w:rsidRPr="00F64B7F">
              <w:rPr>
                <w:sz w:val="22"/>
                <w:szCs w:val="22"/>
              </w:rPr>
              <w:t>Mistake</w:t>
            </w:r>
          </w:p>
        </w:tc>
        <w:tc>
          <w:tcPr>
            <w:tcW w:w="2125" w:type="dxa"/>
          </w:tcPr>
          <w:p w14:paraId="0C91389C" w14:textId="77777777" w:rsidR="00F64B7F" w:rsidRPr="00F64B7F" w:rsidRDefault="00F64B7F" w:rsidP="00DD198A">
            <w:pPr>
              <w:rPr>
                <w:sz w:val="22"/>
                <w:szCs w:val="22"/>
              </w:rPr>
            </w:pPr>
            <w:r w:rsidRPr="00F64B7F">
              <w:rPr>
                <w:sz w:val="22"/>
                <w:szCs w:val="22"/>
              </w:rPr>
              <w:t>(one or) both parties mistaken about assumptions (or terms)</w:t>
            </w:r>
          </w:p>
        </w:tc>
        <w:tc>
          <w:tcPr>
            <w:tcW w:w="1325" w:type="dxa"/>
          </w:tcPr>
          <w:p w14:paraId="3A357657" w14:textId="77777777" w:rsidR="00F64B7F" w:rsidRPr="00F64B7F" w:rsidRDefault="00F64B7F" w:rsidP="00DD198A">
            <w:pPr>
              <w:rPr>
                <w:sz w:val="22"/>
                <w:szCs w:val="22"/>
              </w:rPr>
            </w:pPr>
            <w:r w:rsidRPr="00F64B7F">
              <w:rPr>
                <w:sz w:val="22"/>
                <w:szCs w:val="22"/>
              </w:rPr>
              <w:t>Mistaken party</w:t>
            </w:r>
          </w:p>
        </w:tc>
        <w:tc>
          <w:tcPr>
            <w:tcW w:w="2485" w:type="dxa"/>
          </w:tcPr>
          <w:p w14:paraId="3009ADE4" w14:textId="77777777" w:rsidR="00F64B7F" w:rsidRPr="00F64B7F" w:rsidRDefault="00F64B7F" w:rsidP="00DD198A">
            <w:pPr>
              <w:rPr>
                <w:sz w:val="22"/>
                <w:szCs w:val="22"/>
              </w:rPr>
            </w:pPr>
            <w:r w:rsidRPr="00F64B7F">
              <w:rPr>
                <w:sz w:val="22"/>
                <w:szCs w:val="22"/>
              </w:rPr>
              <w:t>Usually common mistaken assumption before k</w:t>
            </w:r>
          </w:p>
          <w:p w14:paraId="7E60C5D6" w14:textId="77777777" w:rsidR="00F64B7F" w:rsidRPr="00F64B7F" w:rsidRDefault="00F64B7F" w:rsidP="00DD198A">
            <w:pPr>
              <w:rPr>
                <w:sz w:val="22"/>
                <w:szCs w:val="22"/>
              </w:rPr>
            </w:pPr>
            <w:r w:rsidRPr="00F64B7F">
              <w:rPr>
                <w:sz w:val="22"/>
                <w:szCs w:val="22"/>
              </w:rPr>
              <w:t>Sometimes mistake about other’s identity</w:t>
            </w:r>
          </w:p>
        </w:tc>
        <w:tc>
          <w:tcPr>
            <w:tcW w:w="2295" w:type="dxa"/>
          </w:tcPr>
          <w:p w14:paraId="6192A3EB" w14:textId="77777777" w:rsidR="00F64B7F" w:rsidRPr="00F64B7F" w:rsidRDefault="00F64B7F" w:rsidP="00DD198A">
            <w:pPr>
              <w:rPr>
                <w:sz w:val="22"/>
                <w:szCs w:val="22"/>
              </w:rPr>
            </w:pPr>
            <w:r w:rsidRPr="00F64B7F">
              <w:rPr>
                <w:sz w:val="22"/>
                <w:szCs w:val="22"/>
              </w:rPr>
              <w:t>Contract void (usually)</w:t>
            </w:r>
          </w:p>
          <w:p w14:paraId="51A74DE7" w14:textId="77777777" w:rsidR="00F64B7F" w:rsidRPr="00F64B7F" w:rsidRDefault="00F64B7F" w:rsidP="00DD198A">
            <w:pPr>
              <w:rPr>
                <w:sz w:val="22"/>
                <w:szCs w:val="22"/>
              </w:rPr>
            </w:pPr>
            <w:r w:rsidRPr="00F64B7F">
              <w:rPr>
                <w:sz w:val="22"/>
                <w:szCs w:val="22"/>
              </w:rPr>
              <w:t>Some law saying contract is voidable</w:t>
            </w:r>
          </w:p>
        </w:tc>
      </w:tr>
      <w:tr w:rsidR="00F64B7F" w:rsidRPr="00054354" w14:paraId="359919FE" w14:textId="77777777">
        <w:trPr>
          <w:trHeight w:val="260"/>
        </w:trPr>
        <w:tc>
          <w:tcPr>
            <w:tcW w:w="1831" w:type="dxa"/>
          </w:tcPr>
          <w:p w14:paraId="1DAD8CF7" w14:textId="77777777" w:rsidR="00F64B7F" w:rsidRPr="00F64B7F" w:rsidRDefault="00F64B7F" w:rsidP="00DD198A">
            <w:pPr>
              <w:rPr>
                <w:sz w:val="22"/>
                <w:szCs w:val="22"/>
              </w:rPr>
            </w:pPr>
            <w:r w:rsidRPr="00F64B7F">
              <w:rPr>
                <w:sz w:val="22"/>
                <w:szCs w:val="22"/>
              </w:rPr>
              <w:t>Duress</w:t>
            </w:r>
          </w:p>
        </w:tc>
        <w:tc>
          <w:tcPr>
            <w:tcW w:w="2125" w:type="dxa"/>
          </w:tcPr>
          <w:p w14:paraId="2605A411" w14:textId="77777777" w:rsidR="00F64B7F" w:rsidRPr="00F64B7F" w:rsidRDefault="00F64B7F" w:rsidP="00DD198A">
            <w:pPr>
              <w:rPr>
                <w:sz w:val="22"/>
                <w:szCs w:val="22"/>
              </w:rPr>
            </w:pPr>
            <w:r w:rsidRPr="00F64B7F">
              <w:rPr>
                <w:sz w:val="22"/>
                <w:szCs w:val="22"/>
              </w:rPr>
              <w:t>One party coerced by other to contract</w:t>
            </w:r>
          </w:p>
        </w:tc>
        <w:tc>
          <w:tcPr>
            <w:tcW w:w="1325" w:type="dxa"/>
          </w:tcPr>
          <w:p w14:paraId="4173ECD4" w14:textId="77777777" w:rsidR="00F64B7F" w:rsidRPr="00F64B7F" w:rsidRDefault="00F64B7F" w:rsidP="00DD198A">
            <w:pPr>
              <w:rPr>
                <w:sz w:val="22"/>
                <w:szCs w:val="22"/>
              </w:rPr>
            </w:pPr>
            <w:r w:rsidRPr="00F64B7F">
              <w:rPr>
                <w:sz w:val="22"/>
                <w:szCs w:val="22"/>
              </w:rPr>
              <w:t>Coerced party</w:t>
            </w:r>
          </w:p>
        </w:tc>
        <w:tc>
          <w:tcPr>
            <w:tcW w:w="2485" w:type="dxa"/>
          </w:tcPr>
          <w:p w14:paraId="175153E4" w14:textId="77777777" w:rsidR="00F64B7F" w:rsidRPr="00F64B7F" w:rsidRDefault="00F64B7F" w:rsidP="00DD198A">
            <w:pPr>
              <w:rPr>
                <w:sz w:val="22"/>
                <w:szCs w:val="22"/>
              </w:rPr>
            </w:pPr>
            <w:r w:rsidRPr="00F64B7F">
              <w:rPr>
                <w:sz w:val="22"/>
                <w:szCs w:val="22"/>
              </w:rPr>
              <w:t>Illegitimate threat</w:t>
            </w:r>
          </w:p>
        </w:tc>
        <w:tc>
          <w:tcPr>
            <w:tcW w:w="2295" w:type="dxa"/>
          </w:tcPr>
          <w:p w14:paraId="260C0142" w14:textId="77777777" w:rsidR="00F64B7F" w:rsidRPr="00F64B7F" w:rsidRDefault="00F64B7F" w:rsidP="00DD198A">
            <w:pPr>
              <w:rPr>
                <w:sz w:val="22"/>
                <w:szCs w:val="22"/>
              </w:rPr>
            </w:pPr>
            <w:r w:rsidRPr="00F64B7F">
              <w:rPr>
                <w:sz w:val="22"/>
                <w:szCs w:val="22"/>
              </w:rPr>
              <w:t>Contract voidable (historically, void)</w:t>
            </w:r>
          </w:p>
        </w:tc>
      </w:tr>
      <w:tr w:rsidR="00F64B7F" w:rsidRPr="00054354" w14:paraId="7E4134F4" w14:textId="77777777">
        <w:trPr>
          <w:trHeight w:val="80"/>
        </w:trPr>
        <w:tc>
          <w:tcPr>
            <w:tcW w:w="1831" w:type="dxa"/>
          </w:tcPr>
          <w:p w14:paraId="4D86F705" w14:textId="77777777" w:rsidR="00F64B7F" w:rsidRPr="00F64B7F" w:rsidRDefault="00F64B7F" w:rsidP="00DD198A">
            <w:pPr>
              <w:rPr>
                <w:sz w:val="22"/>
                <w:szCs w:val="22"/>
              </w:rPr>
            </w:pPr>
            <w:r w:rsidRPr="00F64B7F">
              <w:rPr>
                <w:sz w:val="22"/>
                <w:szCs w:val="22"/>
              </w:rPr>
              <w:t>Undue influence</w:t>
            </w:r>
          </w:p>
        </w:tc>
        <w:tc>
          <w:tcPr>
            <w:tcW w:w="2125" w:type="dxa"/>
          </w:tcPr>
          <w:p w14:paraId="4DBF5B2C" w14:textId="77777777" w:rsidR="00F64B7F" w:rsidRPr="00F64B7F" w:rsidRDefault="00F64B7F" w:rsidP="00DD198A">
            <w:pPr>
              <w:rPr>
                <w:sz w:val="22"/>
                <w:szCs w:val="22"/>
              </w:rPr>
            </w:pPr>
            <w:r w:rsidRPr="00F64B7F">
              <w:rPr>
                <w:sz w:val="22"/>
                <w:szCs w:val="22"/>
              </w:rPr>
              <w:t>One party dominated by other</w:t>
            </w:r>
          </w:p>
        </w:tc>
        <w:tc>
          <w:tcPr>
            <w:tcW w:w="1325" w:type="dxa"/>
          </w:tcPr>
          <w:p w14:paraId="41199774" w14:textId="77777777" w:rsidR="00F64B7F" w:rsidRPr="00F64B7F" w:rsidRDefault="00F64B7F" w:rsidP="00DD198A">
            <w:pPr>
              <w:rPr>
                <w:sz w:val="22"/>
                <w:szCs w:val="22"/>
              </w:rPr>
            </w:pPr>
            <w:r w:rsidRPr="00F64B7F">
              <w:rPr>
                <w:sz w:val="22"/>
                <w:szCs w:val="22"/>
              </w:rPr>
              <w:t>Dominated party</w:t>
            </w:r>
          </w:p>
        </w:tc>
        <w:tc>
          <w:tcPr>
            <w:tcW w:w="2485" w:type="dxa"/>
          </w:tcPr>
          <w:p w14:paraId="0DD40945" w14:textId="77777777" w:rsidR="00F64B7F" w:rsidRPr="00F64B7F" w:rsidRDefault="00F64B7F" w:rsidP="00DD198A">
            <w:pPr>
              <w:rPr>
                <w:sz w:val="22"/>
                <w:szCs w:val="22"/>
              </w:rPr>
            </w:pPr>
            <w:r w:rsidRPr="00F64B7F">
              <w:rPr>
                <w:sz w:val="22"/>
                <w:szCs w:val="22"/>
              </w:rPr>
              <w:t>Relationship of undue influence leading to questionable contract</w:t>
            </w:r>
          </w:p>
        </w:tc>
        <w:tc>
          <w:tcPr>
            <w:tcW w:w="2295" w:type="dxa"/>
          </w:tcPr>
          <w:p w14:paraId="1A746486" w14:textId="77777777" w:rsidR="00F64B7F" w:rsidRPr="00F64B7F" w:rsidRDefault="00F64B7F" w:rsidP="00DD198A">
            <w:pPr>
              <w:rPr>
                <w:sz w:val="22"/>
                <w:szCs w:val="22"/>
              </w:rPr>
            </w:pPr>
            <w:r w:rsidRPr="00F64B7F">
              <w:rPr>
                <w:sz w:val="22"/>
                <w:szCs w:val="22"/>
              </w:rPr>
              <w:t>Contract voidable</w:t>
            </w:r>
          </w:p>
        </w:tc>
      </w:tr>
      <w:tr w:rsidR="00F64B7F" w:rsidRPr="00054354" w14:paraId="124C92A6" w14:textId="77777777">
        <w:trPr>
          <w:trHeight w:val="67"/>
        </w:trPr>
        <w:tc>
          <w:tcPr>
            <w:tcW w:w="1831" w:type="dxa"/>
          </w:tcPr>
          <w:p w14:paraId="26997166" w14:textId="77777777" w:rsidR="00F64B7F" w:rsidRPr="00F64B7F" w:rsidRDefault="00F64B7F" w:rsidP="00DD198A">
            <w:pPr>
              <w:rPr>
                <w:sz w:val="22"/>
                <w:szCs w:val="22"/>
              </w:rPr>
            </w:pPr>
            <w:r w:rsidRPr="00F64B7F">
              <w:rPr>
                <w:sz w:val="22"/>
                <w:szCs w:val="22"/>
              </w:rPr>
              <w:t>Unconscionability</w:t>
            </w:r>
          </w:p>
        </w:tc>
        <w:tc>
          <w:tcPr>
            <w:tcW w:w="2125" w:type="dxa"/>
          </w:tcPr>
          <w:p w14:paraId="67A01A2A" w14:textId="77777777" w:rsidR="00F64B7F" w:rsidRPr="00F64B7F" w:rsidRDefault="00F64B7F" w:rsidP="00DD198A">
            <w:pPr>
              <w:rPr>
                <w:sz w:val="22"/>
                <w:szCs w:val="22"/>
              </w:rPr>
            </w:pPr>
            <w:r w:rsidRPr="00F64B7F">
              <w:rPr>
                <w:sz w:val="22"/>
                <w:szCs w:val="22"/>
              </w:rPr>
              <w:t>Contracting circumstances unfair and tantamount to fraud</w:t>
            </w:r>
          </w:p>
        </w:tc>
        <w:tc>
          <w:tcPr>
            <w:tcW w:w="1325" w:type="dxa"/>
          </w:tcPr>
          <w:p w14:paraId="04189B5F" w14:textId="77777777" w:rsidR="00F64B7F" w:rsidRPr="00F64B7F" w:rsidRDefault="00F64B7F" w:rsidP="00DD198A">
            <w:pPr>
              <w:rPr>
                <w:sz w:val="22"/>
                <w:szCs w:val="22"/>
              </w:rPr>
            </w:pPr>
            <w:r w:rsidRPr="00F64B7F">
              <w:rPr>
                <w:sz w:val="22"/>
                <w:szCs w:val="22"/>
              </w:rPr>
              <w:t>Weaker party</w:t>
            </w:r>
          </w:p>
        </w:tc>
        <w:tc>
          <w:tcPr>
            <w:tcW w:w="2485" w:type="dxa"/>
          </w:tcPr>
          <w:p w14:paraId="3F0D4462" w14:textId="77777777" w:rsidR="00F64B7F" w:rsidRPr="00F64B7F" w:rsidRDefault="00F64B7F" w:rsidP="00DD198A">
            <w:pPr>
              <w:rPr>
                <w:sz w:val="22"/>
                <w:szCs w:val="22"/>
              </w:rPr>
            </w:pPr>
            <w:r w:rsidRPr="00F64B7F">
              <w:rPr>
                <w:sz w:val="22"/>
                <w:szCs w:val="22"/>
              </w:rPr>
              <w:t>One party taking unfair advantage of position of other</w:t>
            </w:r>
          </w:p>
        </w:tc>
        <w:tc>
          <w:tcPr>
            <w:tcW w:w="2295" w:type="dxa"/>
          </w:tcPr>
          <w:p w14:paraId="7B053844" w14:textId="77777777" w:rsidR="00F64B7F" w:rsidRPr="00F64B7F" w:rsidRDefault="00F64B7F" w:rsidP="00DD198A">
            <w:pPr>
              <w:rPr>
                <w:sz w:val="22"/>
                <w:szCs w:val="22"/>
              </w:rPr>
            </w:pPr>
            <w:r w:rsidRPr="00F64B7F">
              <w:rPr>
                <w:sz w:val="22"/>
                <w:szCs w:val="22"/>
              </w:rPr>
              <w:t>Contract voidable or subject to judicial adjustment</w:t>
            </w:r>
          </w:p>
        </w:tc>
      </w:tr>
      <w:tr w:rsidR="00F64B7F" w:rsidRPr="00054354" w14:paraId="6E00BDE3" w14:textId="77777777">
        <w:trPr>
          <w:trHeight w:val="593"/>
        </w:trPr>
        <w:tc>
          <w:tcPr>
            <w:tcW w:w="1831" w:type="dxa"/>
          </w:tcPr>
          <w:p w14:paraId="1EA2AD38" w14:textId="77777777" w:rsidR="00F64B7F" w:rsidRPr="00F64B7F" w:rsidRDefault="00F64B7F" w:rsidP="00DD198A">
            <w:pPr>
              <w:rPr>
                <w:sz w:val="22"/>
                <w:szCs w:val="22"/>
              </w:rPr>
            </w:pPr>
            <w:r w:rsidRPr="00F64B7F">
              <w:rPr>
                <w:sz w:val="22"/>
                <w:szCs w:val="22"/>
              </w:rPr>
              <w:t>Illegality</w:t>
            </w:r>
          </w:p>
        </w:tc>
        <w:tc>
          <w:tcPr>
            <w:tcW w:w="2125" w:type="dxa"/>
          </w:tcPr>
          <w:p w14:paraId="61DBF8AF" w14:textId="77777777" w:rsidR="00F64B7F" w:rsidRPr="00F64B7F" w:rsidRDefault="00F64B7F" w:rsidP="00DD198A">
            <w:pPr>
              <w:rPr>
                <w:sz w:val="22"/>
                <w:szCs w:val="22"/>
              </w:rPr>
            </w:pPr>
            <w:r w:rsidRPr="00F64B7F">
              <w:rPr>
                <w:sz w:val="22"/>
                <w:szCs w:val="22"/>
              </w:rPr>
              <w:t>Public policy disapproves of some contractual situations</w:t>
            </w:r>
          </w:p>
        </w:tc>
        <w:tc>
          <w:tcPr>
            <w:tcW w:w="1325" w:type="dxa"/>
          </w:tcPr>
          <w:p w14:paraId="4EE04C62" w14:textId="77777777" w:rsidR="00F64B7F" w:rsidRPr="00F64B7F" w:rsidRDefault="00F64B7F" w:rsidP="00DD198A">
            <w:pPr>
              <w:rPr>
                <w:sz w:val="22"/>
                <w:szCs w:val="22"/>
              </w:rPr>
            </w:pPr>
            <w:r w:rsidRPr="00F64B7F">
              <w:rPr>
                <w:sz w:val="22"/>
                <w:szCs w:val="22"/>
              </w:rPr>
              <w:t xml:space="preserve">One or both parties, depending on type of </w:t>
            </w:r>
            <w:r w:rsidRPr="00F64B7F">
              <w:rPr>
                <w:sz w:val="22"/>
                <w:szCs w:val="22"/>
              </w:rPr>
              <w:lastRenderedPageBreak/>
              <w:t>illegality</w:t>
            </w:r>
          </w:p>
        </w:tc>
        <w:tc>
          <w:tcPr>
            <w:tcW w:w="2485" w:type="dxa"/>
          </w:tcPr>
          <w:p w14:paraId="0DDF1A48" w14:textId="77777777" w:rsidR="00F64B7F" w:rsidRPr="00F64B7F" w:rsidRDefault="00F64B7F" w:rsidP="00DD198A">
            <w:pPr>
              <w:rPr>
                <w:sz w:val="22"/>
                <w:szCs w:val="22"/>
              </w:rPr>
            </w:pPr>
            <w:r w:rsidRPr="00F64B7F">
              <w:rPr>
                <w:sz w:val="22"/>
                <w:szCs w:val="22"/>
              </w:rPr>
              <w:lastRenderedPageBreak/>
              <w:t>Formation or performance of contract prohibited by statute or common law</w:t>
            </w:r>
          </w:p>
        </w:tc>
        <w:tc>
          <w:tcPr>
            <w:tcW w:w="2295" w:type="dxa"/>
          </w:tcPr>
          <w:p w14:paraId="42FFE4FE" w14:textId="77777777" w:rsidR="00F64B7F" w:rsidRPr="00F64B7F" w:rsidRDefault="00F64B7F" w:rsidP="00DD198A">
            <w:pPr>
              <w:rPr>
                <w:sz w:val="22"/>
                <w:szCs w:val="22"/>
              </w:rPr>
            </w:pPr>
            <w:r w:rsidRPr="00F64B7F">
              <w:rPr>
                <w:sz w:val="22"/>
                <w:szCs w:val="22"/>
              </w:rPr>
              <w:t>Contract void or unenforceable</w:t>
            </w:r>
          </w:p>
        </w:tc>
      </w:tr>
      <w:tr w:rsidR="00F64B7F" w:rsidRPr="00054354" w14:paraId="3561F4FF" w14:textId="77777777">
        <w:trPr>
          <w:trHeight w:val="89"/>
        </w:trPr>
        <w:tc>
          <w:tcPr>
            <w:tcW w:w="1831" w:type="dxa"/>
          </w:tcPr>
          <w:p w14:paraId="2D819099" w14:textId="77777777" w:rsidR="00F64B7F" w:rsidRPr="00F64B7F" w:rsidRDefault="00F64B7F" w:rsidP="00DD198A">
            <w:pPr>
              <w:rPr>
                <w:sz w:val="22"/>
                <w:szCs w:val="22"/>
              </w:rPr>
            </w:pPr>
            <w:r w:rsidRPr="00F64B7F">
              <w:rPr>
                <w:sz w:val="22"/>
                <w:szCs w:val="22"/>
              </w:rPr>
              <w:t>Frustration</w:t>
            </w:r>
          </w:p>
        </w:tc>
        <w:tc>
          <w:tcPr>
            <w:tcW w:w="2125" w:type="dxa"/>
          </w:tcPr>
          <w:p w14:paraId="5E94FD0B" w14:textId="77777777" w:rsidR="00F64B7F" w:rsidRPr="00F64B7F" w:rsidRDefault="00F64B7F" w:rsidP="00DD198A">
            <w:pPr>
              <w:rPr>
                <w:sz w:val="22"/>
                <w:szCs w:val="22"/>
              </w:rPr>
            </w:pPr>
            <w:r w:rsidRPr="00F64B7F">
              <w:rPr>
                <w:sz w:val="22"/>
                <w:szCs w:val="22"/>
              </w:rPr>
              <w:t>Contract purpose becomes impossible</w:t>
            </w:r>
          </w:p>
        </w:tc>
        <w:tc>
          <w:tcPr>
            <w:tcW w:w="1325" w:type="dxa"/>
          </w:tcPr>
          <w:p w14:paraId="14BC896F" w14:textId="77777777" w:rsidR="00F64B7F" w:rsidRPr="00F64B7F" w:rsidRDefault="00F64B7F" w:rsidP="00DD198A">
            <w:pPr>
              <w:rPr>
                <w:sz w:val="22"/>
                <w:szCs w:val="22"/>
              </w:rPr>
            </w:pPr>
            <w:r w:rsidRPr="00F64B7F">
              <w:rPr>
                <w:sz w:val="22"/>
                <w:szCs w:val="22"/>
              </w:rPr>
              <w:t>Both parties</w:t>
            </w:r>
          </w:p>
        </w:tc>
        <w:tc>
          <w:tcPr>
            <w:tcW w:w="2485" w:type="dxa"/>
          </w:tcPr>
          <w:p w14:paraId="1FF11329" w14:textId="77777777" w:rsidR="00F64B7F" w:rsidRPr="00F64B7F" w:rsidRDefault="00F64B7F" w:rsidP="00DD198A">
            <w:pPr>
              <w:rPr>
                <w:sz w:val="22"/>
                <w:szCs w:val="22"/>
              </w:rPr>
            </w:pPr>
            <w:r w:rsidRPr="00F64B7F">
              <w:rPr>
                <w:sz w:val="22"/>
                <w:szCs w:val="22"/>
              </w:rPr>
              <w:t>Unforeseen catastrophic event</w:t>
            </w:r>
          </w:p>
        </w:tc>
        <w:tc>
          <w:tcPr>
            <w:tcW w:w="2295" w:type="dxa"/>
          </w:tcPr>
          <w:p w14:paraId="7E78C955" w14:textId="77777777" w:rsidR="00F64B7F" w:rsidRPr="00F64B7F" w:rsidRDefault="00F64B7F" w:rsidP="00DD198A">
            <w:pPr>
              <w:rPr>
                <w:sz w:val="22"/>
                <w:szCs w:val="22"/>
              </w:rPr>
            </w:pPr>
            <w:r w:rsidRPr="00F64B7F">
              <w:rPr>
                <w:sz w:val="22"/>
                <w:szCs w:val="22"/>
              </w:rPr>
              <w:t>Contract wholly discharged from point of frustration</w:t>
            </w:r>
          </w:p>
          <w:p w14:paraId="7AD0BFFB" w14:textId="77777777" w:rsidR="00F64B7F" w:rsidRPr="00F64B7F" w:rsidRDefault="00F64B7F" w:rsidP="00DD198A">
            <w:pPr>
              <w:rPr>
                <w:sz w:val="22"/>
                <w:szCs w:val="22"/>
              </w:rPr>
            </w:pPr>
            <w:r w:rsidRPr="00F64B7F">
              <w:rPr>
                <w:sz w:val="22"/>
                <w:szCs w:val="22"/>
              </w:rPr>
              <w:t>Statutory consequences (except in Nova Scotia)</w:t>
            </w:r>
          </w:p>
        </w:tc>
      </w:tr>
      <w:tr w:rsidR="00F64B7F" w:rsidRPr="00054354" w14:paraId="4E38AD58" w14:textId="77777777">
        <w:trPr>
          <w:trHeight w:val="251"/>
        </w:trPr>
        <w:tc>
          <w:tcPr>
            <w:tcW w:w="1831" w:type="dxa"/>
          </w:tcPr>
          <w:p w14:paraId="0A00BB5F" w14:textId="77777777" w:rsidR="00F64B7F" w:rsidRPr="00F64B7F" w:rsidRDefault="00F64B7F" w:rsidP="00DD198A">
            <w:pPr>
              <w:rPr>
                <w:sz w:val="22"/>
                <w:szCs w:val="22"/>
              </w:rPr>
            </w:pPr>
            <w:r w:rsidRPr="00F64B7F">
              <w:rPr>
                <w:sz w:val="22"/>
                <w:szCs w:val="22"/>
              </w:rPr>
              <w:t>Limitations of actions</w:t>
            </w:r>
          </w:p>
        </w:tc>
        <w:tc>
          <w:tcPr>
            <w:tcW w:w="2125" w:type="dxa"/>
          </w:tcPr>
          <w:p w14:paraId="5920F218" w14:textId="77777777" w:rsidR="00F64B7F" w:rsidRPr="00F64B7F" w:rsidRDefault="00F64B7F" w:rsidP="00DD198A">
            <w:pPr>
              <w:rPr>
                <w:sz w:val="22"/>
                <w:szCs w:val="22"/>
              </w:rPr>
            </w:pPr>
            <w:r w:rsidRPr="00F64B7F">
              <w:rPr>
                <w:sz w:val="22"/>
                <w:szCs w:val="22"/>
              </w:rPr>
              <w:t>Must bring claim within statutory period</w:t>
            </w:r>
          </w:p>
        </w:tc>
        <w:tc>
          <w:tcPr>
            <w:tcW w:w="1325" w:type="dxa"/>
          </w:tcPr>
          <w:p w14:paraId="5FF4609A" w14:textId="77777777" w:rsidR="00F64B7F" w:rsidRPr="00F64B7F" w:rsidRDefault="00F64B7F" w:rsidP="00DD198A">
            <w:pPr>
              <w:rPr>
                <w:sz w:val="22"/>
                <w:szCs w:val="22"/>
              </w:rPr>
            </w:pPr>
            <w:r w:rsidRPr="00F64B7F">
              <w:rPr>
                <w:sz w:val="22"/>
                <w:szCs w:val="22"/>
              </w:rPr>
              <w:t>Either party, as a defence</w:t>
            </w:r>
          </w:p>
        </w:tc>
        <w:tc>
          <w:tcPr>
            <w:tcW w:w="2485" w:type="dxa"/>
          </w:tcPr>
          <w:p w14:paraId="3D2AE4A3" w14:textId="77777777" w:rsidR="00F64B7F" w:rsidRPr="00F64B7F" w:rsidRDefault="00F64B7F" w:rsidP="00DD198A">
            <w:pPr>
              <w:rPr>
                <w:sz w:val="22"/>
                <w:szCs w:val="22"/>
              </w:rPr>
            </w:pPr>
            <w:r w:rsidRPr="00F64B7F">
              <w:rPr>
                <w:sz w:val="22"/>
                <w:szCs w:val="22"/>
              </w:rPr>
              <w:t>Limitation period has expired</w:t>
            </w:r>
          </w:p>
        </w:tc>
        <w:tc>
          <w:tcPr>
            <w:tcW w:w="2295" w:type="dxa"/>
          </w:tcPr>
          <w:p w14:paraId="31922240" w14:textId="77777777" w:rsidR="00F64B7F" w:rsidRPr="00F64B7F" w:rsidRDefault="00F64B7F" w:rsidP="00DD198A">
            <w:pPr>
              <w:rPr>
                <w:sz w:val="22"/>
                <w:szCs w:val="22"/>
              </w:rPr>
            </w:pPr>
            <w:r w:rsidRPr="00F64B7F">
              <w:rPr>
                <w:sz w:val="22"/>
                <w:szCs w:val="22"/>
              </w:rPr>
              <w:t>Obligations unenforceable in court</w:t>
            </w:r>
          </w:p>
        </w:tc>
      </w:tr>
    </w:tbl>
    <w:p w14:paraId="6F5ED65E" w14:textId="77777777" w:rsidR="0077734F" w:rsidRPr="0077734F" w:rsidRDefault="0077734F" w:rsidP="0077734F">
      <w:pPr>
        <w:pStyle w:val="Heading1"/>
      </w:pPr>
      <w:bookmarkStart w:id="129" w:name="_Toc448600276"/>
      <w:r w:rsidRPr="0077734F">
        <w:t>EFFECTS OF CONTESTING K</w:t>
      </w:r>
      <w:bookmarkEnd w:id="129"/>
    </w:p>
    <w:p w14:paraId="2452C657" w14:textId="77777777" w:rsidR="0077734F" w:rsidRPr="0077734F" w:rsidRDefault="0077734F" w:rsidP="0077734F">
      <w:pPr>
        <w:pStyle w:val="Heading3"/>
      </w:pPr>
      <w:bookmarkStart w:id="130" w:name="_Toc448600277"/>
      <w:r w:rsidRPr="0077734F">
        <w:t>Eliminating K:</w:t>
      </w:r>
      <w:bookmarkEnd w:id="130"/>
    </w:p>
    <w:p w14:paraId="168FCA8E" w14:textId="77777777" w:rsidR="0077734F" w:rsidRDefault="0077734F" w:rsidP="0077734F">
      <w:pPr>
        <w:rPr>
          <w:lang w:val="en-US"/>
        </w:rPr>
      </w:pPr>
    </w:p>
    <w:tbl>
      <w:tblPr>
        <w:tblStyle w:val="TableGrid"/>
        <w:tblW w:w="0" w:type="auto"/>
        <w:tblLook w:val="04A0" w:firstRow="1" w:lastRow="0" w:firstColumn="1" w:lastColumn="0" w:noHBand="0" w:noVBand="1"/>
      </w:tblPr>
      <w:tblGrid>
        <w:gridCol w:w="2346"/>
        <w:gridCol w:w="2347"/>
        <w:gridCol w:w="1535"/>
        <w:gridCol w:w="3348"/>
      </w:tblGrid>
      <w:tr w:rsidR="0077734F" w:rsidRPr="0077734F" w14:paraId="270C883A" w14:textId="77777777">
        <w:tc>
          <w:tcPr>
            <w:tcW w:w="2346" w:type="dxa"/>
          </w:tcPr>
          <w:p w14:paraId="255A5FFC" w14:textId="77777777" w:rsidR="0077734F" w:rsidRPr="0077734F" w:rsidRDefault="0077734F" w:rsidP="00DD198A">
            <w:pPr>
              <w:rPr>
                <w:b/>
                <w:sz w:val="24"/>
              </w:rPr>
            </w:pPr>
            <w:r w:rsidRPr="0077734F">
              <w:rPr>
                <w:b/>
                <w:sz w:val="24"/>
              </w:rPr>
              <w:t>How</w:t>
            </w:r>
          </w:p>
        </w:tc>
        <w:tc>
          <w:tcPr>
            <w:tcW w:w="2347" w:type="dxa"/>
          </w:tcPr>
          <w:p w14:paraId="17211B72" w14:textId="77777777" w:rsidR="0077734F" w:rsidRPr="0077734F" w:rsidRDefault="0077734F" w:rsidP="00DD198A">
            <w:pPr>
              <w:rPr>
                <w:b/>
                <w:sz w:val="24"/>
              </w:rPr>
            </w:pPr>
            <w:r w:rsidRPr="0077734F">
              <w:rPr>
                <w:b/>
                <w:sz w:val="24"/>
              </w:rPr>
              <w:t>Effect</w:t>
            </w:r>
          </w:p>
        </w:tc>
        <w:tc>
          <w:tcPr>
            <w:tcW w:w="1535" w:type="dxa"/>
          </w:tcPr>
          <w:p w14:paraId="6C26902B" w14:textId="77777777" w:rsidR="0077734F" w:rsidRPr="0077734F" w:rsidRDefault="0077734F" w:rsidP="00DD198A">
            <w:pPr>
              <w:rPr>
                <w:b/>
                <w:sz w:val="24"/>
              </w:rPr>
            </w:pPr>
            <w:r w:rsidRPr="0077734F">
              <w:rPr>
                <w:b/>
                <w:sz w:val="24"/>
              </w:rPr>
              <w:t>Who uses</w:t>
            </w:r>
          </w:p>
        </w:tc>
        <w:tc>
          <w:tcPr>
            <w:tcW w:w="3348" w:type="dxa"/>
          </w:tcPr>
          <w:p w14:paraId="1E75C4D3" w14:textId="77777777" w:rsidR="0077734F" w:rsidRPr="0077734F" w:rsidRDefault="0077734F" w:rsidP="00DD198A">
            <w:pPr>
              <w:rPr>
                <w:b/>
                <w:sz w:val="24"/>
              </w:rPr>
            </w:pPr>
            <w:r w:rsidRPr="0077734F">
              <w:rPr>
                <w:b/>
                <w:sz w:val="24"/>
              </w:rPr>
              <w:t>For what reason</w:t>
            </w:r>
          </w:p>
        </w:tc>
      </w:tr>
      <w:tr w:rsidR="0077734F" w:rsidRPr="0077734F" w14:paraId="4950E7E5" w14:textId="77777777">
        <w:trPr>
          <w:trHeight w:val="1466"/>
        </w:trPr>
        <w:tc>
          <w:tcPr>
            <w:tcW w:w="2346" w:type="dxa"/>
          </w:tcPr>
          <w:p w14:paraId="26D2EE0A" w14:textId="77777777" w:rsidR="0077734F" w:rsidRPr="0077734F" w:rsidRDefault="0077734F" w:rsidP="00DD198A">
            <w:pPr>
              <w:rPr>
                <w:sz w:val="24"/>
              </w:rPr>
            </w:pPr>
            <w:r w:rsidRPr="0077734F">
              <w:rPr>
                <w:sz w:val="24"/>
              </w:rPr>
              <w:t>Contract void</w:t>
            </w:r>
          </w:p>
        </w:tc>
        <w:tc>
          <w:tcPr>
            <w:tcW w:w="2347" w:type="dxa"/>
          </w:tcPr>
          <w:p w14:paraId="0502CEBA" w14:textId="77777777" w:rsidR="0077734F" w:rsidRPr="0077734F" w:rsidRDefault="0077734F" w:rsidP="00DD198A">
            <w:pPr>
              <w:rPr>
                <w:sz w:val="24"/>
              </w:rPr>
            </w:pPr>
            <w:r w:rsidRPr="0077734F">
              <w:rPr>
                <w:sz w:val="24"/>
              </w:rPr>
              <w:t>No contract</w:t>
            </w:r>
          </w:p>
        </w:tc>
        <w:tc>
          <w:tcPr>
            <w:tcW w:w="1535" w:type="dxa"/>
          </w:tcPr>
          <w:p w14:paraId="57C167EC" w14:textId="77777777" w:rsidR="0077734F" w:rsidRPr="0077734F" w:rsidRDefault="0077734F" w:rsidP="00DD198A">
            <w:pPr>
              <w:rPr>
                <w:sz w:val="24"/>
              </w:rPr>
            </w:pPr>
            <w:r w:rsidRPr="0077734F">
              <w:rPr>
                <w:sz w:val="24"/>
              </w:rPr>
              <w:t>Both parties (operation of law)</w:t>
            </w:r>
          </w:p>
        </w:tc>
        <w:tc>
          <w:tcPr>
            <w:tcW w:w="3348" w:type="dxa"/>
          </w:tcPr>
          <w:p w14:paraId="31BCA4F9" w14:textId="77777777" w:rsidR="0077734F" w:rsidRPr="0077734F" w:rsidRDefault="0077734F" w:rsidP="00617E2F">
            <w:pPr>
              <w:pStyle w:val="ListParagraph"/>
              <w:numPr>
                <w:ilvl w:val="0"/>
                <w:numId w:val="34"/>
              </w:numPr>
              <w:spacing w:after="200" w:line="276" w:lineRule="auto"/>
              <w:rPr>
                <w:sz w:val="24"/>
              </w:rPr>
            </w:pPr>
            <w:r w:rsidRPr="0077734F">
              <w:rPr>
                <w:sz w:val="24"/>
              </w:rPr>
              <w:t>missing ingredient for formation</w:t>
            </w:r>
          </w:p>
          <w:p w14:paraId="2D11AEF0" w14:textId="77777777" w:rsidR="0077734F" w:rsidRPr="0077734F" w:rsidRDefault="0077734F" w:rsidP="00617E2F">
            <w:pPr>
              <w:pStyle w:val="ListParagraph"/>
              <w:numPr>
                <w:ilvl w:val="0"/>
                <w:numId w:val="34"/>
              </w:numPr>
              <w:spacing w:after="200" w:line="276" w:lineRule="auto"/>
              <w:rPr>
                <w:sz w:val="24"/>
              </w:rPr>
            </w:pPr>
            <w:r w:rsidRPr="0077734F">
              <w:rPr>
                <w:sz w:val="24"/>
              </w:rPr>
              <w:t>common mistake</w:t>
            </w:r>
          </w:p>
          <w:p w14:paraId="1A70F5CC" w14:textId="77777777" w:rsidR="0077734F" w:rsidRPr="0077734F" w:rsidRDefault="0077734F" w:rsidP="00617E2F">
            <w:pPr>
              <w:pStyle w:val="ListParagraph"/>
              <w:numPr>
                <w:ilvl w:val="0"/>
                <w:numId w:val="34"/>
              </w:numPr>
              <w:spacing w:after="200" w:line="276" w:lineRule="auto"/>
              <w:rPr>
                <w:sz w:val="24"/>
              </w:rPr>
            </w:pPr>
            <w:r w:rsidRPr="0077734F">
              <w:rPr>
                <w:i/>
                <w:sz w:val="24"/>
              </w:rPr>
              <w:t>non est factum</w:t>
            </w:r>
          </w:p>
          <w:p w14:paraId="7A9246F5" w14:textId="77777777" w:rsidR="0077734F" w:rsidRPr="0077734F" w:rsidRDefault="0077734F" w:rsidP="00617E2F">
            <w:pPr>
              <w:pStyle w:val="ListParagraph"/>
              <w:numPr>
                <w:ilvl w:val="0"/>
                <w:numId w:val="34"/>
              </w:numPr>
              <w:spacing w:after="200" w:line="276" w:lineRule="auto"/>
              <w:rPr>
                <w:sz w:val="24"/>
              </w:rPr>
            </w:pPr>
            <w:r w:rsidRPr="0077734F">
              <w:rPr>
                <w:sz w:val="24"/>
              </w:rPr>
              <w:t>some mistaken identities</w:t>
            </w:r>
          </w:p>
          <w:p w14:paraId="58B91984" w14:textId="77777777" w:rsidR="0077734F" w:rsidRPr="0077734F" w:rsidRDefault="0077734F" w:rsidP="00617E2F">
            <w:pPr>
              <w:pStyle w:val="ListParagraph"/>
              <w:numPr>
                <w:ilvl w:val="0"/>
                <w:numId w:val="34"/>
              </w:numPr>
              <w:spacing w:after="200" w:line="276" w:lineRule="auto"/>
              <w:rPr>
                <w:sz w:val="24"/>
              </w:rPr>
            </w:pPr>
            <w:r w:rsidRPr="0077734F">
              <w:rPr>
                <w:sz w:val="24"/>
              </w:rPr>
              <w:t>illegality (often)</w:t>
            </w:r>
          </w:p>
          <w:p w14:paraId="5014C82D" w14:textId="77777777" w:rsidR="0077734F" w:rsidRPr="0077734F" w:rsidRDefault="0077734F" w:rsidP="00617E2F">
            <w:pPr>
              <w:pStyle w:val="ListParagraph"/>
              <w:numPr>
                <w:ilvl w:val="0"/>
                <w:numId w:val="34"/>
              </w:numPr>
              <w:spacing w:after="200" w:line="276" w:lineRule="auto"/>
              <w:rPr>
                <w:sz w:val="24"/>
              </w:rPr>
            </w:pPr>
            <w:r w:rsidRPr="0077734F">
              <w:rPr>
                <w:sz w:val="24"/>
              </w:rPr>
              <w:t>duress (historically)</w:t>
            </w:r>
          </w:p>
          <w:p w14:paraId="48503D6A" w14:textId="77777777" w:rsidR="0077734F" w:rsidRPr="0077734F" w:rsidRDefault="0077734F" w:rsidP="00617E2F">
            <w:pPr>
              <w:pStyle w:val="ListParagraph"/>
              <w:numPr>
                <w:ilvl w:val="0"/>
                <w:numId w:val="34"/>
              </w:numPr>
              <w:spacing w:after="200" w:line="276" w:lineRule="auto"/>
              <w:rPr>
                <w:sz w:val="24"/>
              </w:rPr>
            </w:pPr>
            <w:r w:rsidRPr="0077734F">
              <w:rPr>
                <w:sz w:val="24"/>
              </w:rPr>
              <w:t>incapacity (sometimes)</w:t>
            </w:r>
          </w:p>
        </w:tc>
      </w:tr>
      <w:tr w:rsidR="0077734F" w:rsidRPr="0077734F" w14:paraId="15BB7D55" w14:textId="77777777">
        <w:trPr>
          <w:trHeight w:val="67"/>
        </w:trPr>
        <w:tc>
          <w:tcPr>
            <w:tcW w:w="2346" w:type="dxa"/>
          </w:tcPr>
          <w:p w14:paraId="3FDD149B" w14:textId="77777777" w:rsidR="0077734F" w:rsidRPr="0077734F" w:rsidRDefault="0077734F" w:rsidP="00DD198A">
            <w:pPr>
              <w:rPr>
                <w:sz w:val="24"/>
              </w:rPr>
            </w:pPr>
            <w:r w:rsidRPr="0077734F">
              <w:rPr>
                <w:sz w:val="24"/>
              </w:rPr>
              <w:t>Contract voidable</w:t>
            </w:r>
          </w:p>
        </w:tc>
        <w:tc>
          <w:tcPr>
            <w:tcW w:w="2347" w:type="dxa"/>
          </w:tcPr>
          <w:p w14:paraId="1F6C650A" w14:textId="77777777" w:rsidR="0077734F" w:rsidRPr="0077734F" w:rsidRDefault="0077734F" w:rsidP="00DD198A">
            <w:pPr>
              <w:rPr>
                <w:sz w:val="24"/>
              </w:rPr>
            </w:pPr>
            <w:r w:rsidRPr="0077734F">
              <w:rPr>
                <w:sz w:val="24"/>
              </w:rPr>
              <w:t>Contract undone</w:t>
            </w:r>
          </w:p>
        </w:tc>
        <w:tc>
          <w:tcPr>
            <w:tcW w:w="1535" w:type="dxa"/>
          </w:tcPr>
          <w:p w14:paraId="1C6CE53C" w14:textId="77777777" w:rsidR="0077734F" w:rsidRPr="0077734F" w:rsidRDefault="0077734F" w:rsidP="00DD198A">
            <w:pPr>
              <w:rPr>
                <w:sz w:val="24"/>
              </w:rPr>
            </w:pPr>
            <w:r w:rsidRPr="0077734F">
              <w:rPr>
                <w:sz w:val="24"/>
              </w:rPr>
              <w:t>Protected party</w:t>
            </w:r>
          </w:p>
        </w:tc>
        <w:tc>
          <w:tcPr>
            <w:tcW w:w="3348" w:type="dxa"/>
          </w:tcPr>
          <w:p w14:paraId="18A2F5E8" w14:textId="77777777" w:rsidR="0077734F" w:rsidRPr="0077734F" w:rsidRDefault="0077734F" w:rsidP="00617E2F">
            <w:pPr>
              <w:pStyle w:val="ListParagraph"/>
              <w:numPr>
                <w:ilvl w:val="0"/>
                <w:numId w:val="34"/>
              </w:numPr>
              <w:spacing w:after="200" w:line="276" w:lineRule="auto"/>
              <w:rPr>
                <w:sz w:val="24"/>
              </w:rPr>
            </w:pPr>
            <w:r w:rsidRPr="0077734F">
              <w:rPr>
                <w:sz w:val="24"/>
              </w:rPr>
              <w:t>misrepresentation</w:t>
            </w:r>
          </w:p>
          <w:p w14:paraId="3EC08738" w14:textId="77777777" w:rsidR="0077734F" w:rsidRPr="0077734F" w:rsidRDefault="0077734F" w:rsidP="00617E2F">
            <w:pPr>
              <w:pStyle w:val="ListParagraph"/>
              <w:numPr>
                <w:ilvl w:val="0"/>
                <w:numId w:val="34"/>
              </w:numPr>
              <w:spacing w:after="200" w:line="276" w:lineRule="auto"/>
              <w:rPr>
                <w:sz w:val="24"/>
              </w:rPr>
            </w:pPr>
            <w:r w:rsidRPr="0077734F">
              <w:rPr>
                <w:sz w:val="24"/>
              </w:rPr>
              <w:t>duress</w:t>
            </w:r>
          </w:p>
          <w:p w14:paraId="7B10432F" w14:textId="77777777" w:rsidR="0077734F" w:rsidRPr="0077734F" w:rsidRDefault="0077734F" w:rsidP="00617E2F">
            <w:pPr>
              <w:pStyle w:val="ListParagraph"/>
              <w:numPr>
                <w:ilvl w:val="0"/>
                <w:numId w:val="34"/>
              </w:numPr>
              <w:spacing w:after="200" w:line="276" w:lineRule="auto"/>
              <w:rPr>
                <w:sz w:val="24"/>
              </w:rPr>
            </w:pPr>
            <w:r w:rsidRPr="0077734F">
              <w:rPr>
                <w:sz w:val="24"/>
              </w:rPr>
              <w:t>undue influence</w:t>
            </w:r>
          </w:p>
          <w:p w14:paraId="39EE6C18" w14:textId="77777777" w:rsidR="0077734F" w:rsidRPr="0077734F" w:rsidRDefault="0077734F" w:rsidP="00617E2F">
            <w:pPr>
              <w:pStyle w:val="ListParagraph"/>
              <w:numPr>
                <w:ilvl w:val="0"/>
                <w:numId w:val="34"/>
              </w:numPr>
              <w:spacing w:after="200" w:line="276" w:lineRule="auto"/>
              <w:rPr>
                <w:sz w:val="24"/>
              </w:rPr>
            </w:pPr>
            <w:r w:rsidRPr="0077734F">
              <w:rPr>
                <w:sz w:val="24"/>
              </w:rPr>
              <w:t>unconscionability (sometimes)</w:t>
            </w:r>
          </w:p>
          <w:p w14:paraId="0AB59EAD" w14:textId="77777777" w:rsidR="0077734F" w:rsidRPr="0077734F" w:rsidRDefault="0077734F" w:rsidP="00617E2F">
            <w:pPr>
              <w:pStyle w:val="ListParagraph"/>
              <w:numPr>
                <w:ilvl w:val="0"/>
                <w:numId w:val="34"/>
              </w:numPr>
              <w:spacing w:after="200" w:line="276" w:lineRule="auto"/>
              <w:rPr>
                <w:sz w:val="24"/>
              </w:rPr>
            </w:pPr>
            <w:r w:rsidRPr="0077734F">
              <w:rPr>
                <w:sz w:val="24"/>
              </w:rPr>
              <w:t>mistake (scope uncertain)</w:t>
            </w:r>
          </w:p>
          <w:p w14:paraId="74951109" w14:textId="77777777" w:rsidR="0077734F" w:rsidRPr="0077734F" w:rsidRDefault="0077734F" w:rsidP="00617E2F">
            <w:pPr>
              <w:pStyle w:val="ListParagraph"/>
              <w:numPr>
                <w:ilvl w:val="0"/>
                <w:numId w:val="34"/>
              </w:numPr>
              <w:spacing w:after="200" w:line="276" w:lineRule="auto"/>
              <w:rPr>
                <w:sz w:val="24"/>
              </w:rPr>
            </w:pPr>
            <w:r w:rsidRPr="0077734F">
              <w:rPr>
                <w:sz w:val="24"/>
              </w:rPr>
              <w:t>incapacity (sometimes)</w:t>
            </w:r>
          </w:p>
        </w:tc>
      </w:tr>
    </w:tbl>
    <w:p w14:paraId="54C3F17B" w14:textId="77777777" w:rsidR="0077734F" w:rsidRPr="0077734F" w:rsidRDefault="0077734F" w:rsidP="0077734F">
      <w:pPr>
        <w:rPr>
          <w:sz w:val="24"/>
          <w:lang w:val="en-US"/>
        </w:rPr>
      </w:pPr>
    </w:p>
    <w:p w14:paraId="7C13E016" w14:textId="77777777" w:rsidR="0077734F" w:rsidRPr="0077734F" w:rsidRDefault="0077734F" w:rsidP="0077734F">
      <w:pPr>
        <w:rPr>
          <w:sz w:val="24"/>
          <w:lang w:val="en-US"/>
        </w:rPr>
      </w:pPr>
    </w:p>
    <w:p w14:paraId="2188951E" w14:textId="77777777" w:rsidR="0077734F" w:rsidRPr="0077734F" w:rsidRDefault="0077734F" w:rsidP="0077734F">
      <w:pPr>
        <w:pStyle w:val="Heading3"/>
        <w:rPr>
          <w:lang w:val="en-US"/>
        </w:rPr>
      </w:pPr>
      <w:bookmarkStart w:id="131" w:name="_Toc448600278"/>
      <w:r w:rsidRPr="0077734F">
        <w:rPr>
          <w:lang w:val="en-US"/>
        </w:rPr>
        <w:t>Altering k or its effects:</w:t>
      </w:r>
      <w:bookmarkEnd w:id="131"/>
    </w:p>
    <w:p w14:paraId="0FCD73BF" w14:textId="77777777" w:rsidR="0077734F" w:rsidRPr="0077734F" w:rsidRDefault="0077734F" w:rsidP="0077734F">
      <w:pPr>
        <w:rPr>
          <w:sz w:val="24"/>
          <w:lang w:val="en-US"/>
        </w:rPr>
      </w:pPr>
    </w:p>
    <w:tbl>
      <w:tblPr>
        <w:tblStyle w:val="TableGrid"/>
        <w:tblW w:w="9994" w:type="dxa"/>
        <w:tblLook w:val="04A0" w:firstRow="1" w:lastRow="0" w:firstColumn="1" w:lastColumn="0" w:noHBand="0" w:noVBand="1"/>
      </w:tblPr>
      <w:tblGrid>
        <w:gridCol w:w="2837"/>
        <w:gridCol w:w="2536"/>
        <w:gridCol w:w="4621"/>
      </w:tblGrid>
      <w:tr w:rsidR="0077734F" w:rsidRPr="0077734F" w14:paraId="6EEC6F7A" w14:textId="77777777">
        <w:trPr>
          <w:trHeight w:val="168"/>
        </w:trPr>
        <w:tc>
          <w:tcPr>
            <w:tcW w:w="2837" w:type="dxa"/>
          </w:tcPr>
          <w:p w14:paraId="57DE23AD" w14:textId="77777777" w:rsidR="0077734F" w:rsidRPr="0077734F" w:rsidRDefault="0077734F" w:rsidP="00DD198A">
            <w:pPr>
              <w:rPr>
                <w:b/>
                <w:sz w:val="24"/>
              </w:rPr>
            </w:pPr>
            <w:r w:rsidRPr="0077734F">
              <w:rPr>
                <w:b/>
                <w:sz w:val="24"/>
              </w:rPr>
              <w:t>Method</w:t>
            </w:r>
          </w:p>
        </w:tc>
        <w:tc>
          <w:tcPr>
            <w:tcW w:w="2536" w:type="dxa"/>
          </w:tcPr>
          <w:p w14:paraId="000B9405" w14:textId="77777777" w:rsidR="0077734F" w:rsidRPr="0077734F" w:rsidRDefault="0077734F" w:rsidP="00DD198A">
            <w:pPr>
              <w:rPr>
                <w:b/>
                <w:sz w:val="24"/>
              </w:rPr>
            </w:pPr>
            <w:r w:rsidRPr="0077734F">
              <w:rPr>
                <w:b/>
                <w:sz w:val="24"/>
              </w:rPr>
              <w:t>How</w:t>
            </w:r>
          </w:p>
        </w:tc>
        <w:tc>
          <w:tcPr>
            <w:tcW w:w="4621" w:type="dxa"/>
          </w:tcPr>
          <w:p w14:paraId="573A3412" w14:textId="77777777" w:rsidR="0077734F" w:rsidRPr="0077734F" w:rsidRDefault="0077734F" w:rsidP="00DD198A">
            <w:pPr>
              <w:rPr>
                <w:b/>
                <w:sz w:val="24"/>
              </w:rPr>
            </w:pPr>
            <w:r w:rsidRPr="0077734F">
              <w:rPr>
                <w:b/>
                <w:sz w:val="24"/>
              </w:rPr>
              <w:t>Why</w:t>
            </w:r>
          </w:p>
        </w:tc>
      </w:tr>
      <w:tr w:rsidR="0077734F" w:rsidRPr="0077734F" w14:paraId="73899EF9" w14:textId="77777777">
        <w:trPr>
          <w:trHeight w:val="364"/>
        </w:trPr>
        <w:tc>
          <w:tcPr>
            <w:tcW w:w="2837" w:type="dxa"/>
          </w:tcPr>
          <w:p w14:paraId="7F7D9A18" w14:textId="77777777" w:rsidR="0077734F" w:rsidRPr="0077734F" w:rsidRDefault="0077734F" w:rsidP="00DD198A">
            <w:pPr>
              <w:rPr>
                <w:sz w:val="24"/>
              </w:rPr>
            </w:pPr>
            <w:r w:rsidRPr="0077734F">
              <w:rPr>
                <w:sz w:val="24"/>
              </w:rPr>
              <w:t>Severance</w:t>
            </w:r>
          </w:p>
        </w:tc>
        <w:tc>
          <w:tcPr>
            <w:tcW w:w="2536" w:type="dxa"/>
          </w:tcPr>
          <w:p w14:paraId="108D97D0" w14:textId="77777777" w:rsidR="0077734F" w:rsidRPr="0077734F" w:rsidRDefault="0077734F" w:rsidP="00DD198A">
            <w:pPr>
              <w:rPr>
                <w:sz w:val="24"/>
              </w:rPr>
            </w:pPr>
            <w:r w:rsidRPr="0077734F">
              <w:rPr>
                <w:sz w:val="24"/>
              </w:rPr>
              <w:t>Removing part of contract</w:t>
            </w:r>
          </w:p>
        </w:tc>
        <w:tc>
          <w:tcPr>
            <w:tcW w:w="4621" w:type="dxa"/>
          </w:tcPr>
          <w:p w14:paraId="2305BB3D" w14:textId="77777777" w:rsidR="0077734F" w:rsidRPr="0077734F" w:rsidRDefault="0077734F" w:rsidP="00DD198A">
            <w:pPr>
              <w:rPr>
                <w:sz w:val="24"/>
              </w:rPr>
            </w:pPr>
            <w:r w:rsidRPr="0077734F">
              <w:rPr>
                <w:sz w:val="24"/>
              </w:rPr>
              <w:t>Illegality</w:t>
            </w:r>
          </w:p>
          <w:p w14:paraId="2DECE13D" w14:textId="77777777" w:rsidR="0077734F" w:rsidRPr="0077734F" w:rsidRDefault="0077734F" w:rsidP="00DD198A">
            <w:pPr>
              <w:rPr>
                <w:sz w:val="24"/>
              </w:rPr>
            </w:pPr>
            <w:r w:rsidRPr="0077734F">
              <w:rPr>
                <w:sz w:val="24"/>
              </w:rPr>
              <w:t>Unconscionability</w:t>
            </w:r>
          </w:p>
        </w:tc>
      </w:tr>
      <w:tr w:rsidR="0077734F" w:rsidRPr="0077734F" w14:paraId="521E1B32" w14:textId="77777777">
        <w:trPr>
          <w:trHeight w:val="825"/>
        </w:trPr>
        <w:tc>
          <w:tcPr>
            <w:tcW w:w="2837" w:type="dxa"/>
          </w:tcPr>
          <w:p w14:paraId="01A4B10B" w14:textId="77777777" w:rsidR="0077734F" w:rsidRPr="0077734F" w:rsidRDefault="0077734F" w:rsidP="00DD198A">
            <w:pPr>
              <w:rPr>
                <w:sz w:val="24"/>
              </w:rPr>
            </w:pPr>
          </w:p>
        </w:tc>
        <w:tc>
          <w:tcPr>
            <w:tcW w:w="2536" w:type="dxa"/>
          </w:tcPr>
          <w:p w14:paraId="2628ACC5" w14:textId="77777777" w:rsidR="0077734F" w:rsidRPr="0077734F" w:rsidRDefault="0077734F" w:rsidP="00DD198A">
            <w:pPr>
              <w:rPr>
                <w:sz w:val="24"/>
              </w:rPr>
            </w:pPr>
            <w:r w:rsidRPr="0077734F">
              <w:rPr>
                <w:sz w:val="24"/>
              </w:rPr>
              <w:t>Treating as two contracts</w:t>
            </w:r>
          </w:p>
        </w:tc>
        <w:tc>
          <w:tcPr>
            <w:tcW w:w="4621" w:type="dxa"/>
          </w:tcPr>
          <w:p w14:paraId="0178B6C5" w14:textId="77777777" w:rsidR="0077734F" w:rsidRPr="0077734F" w:rsidRDefault="0077734F" w:rsidP="00617E2F">
            <w:pPr>
              <w:pStyle w:val="ListParagraph"/>
              <w:numPr>
                <w:ilvl w:val="0"/>
                <w:numId w:val="34"/>
              </w:numPr>
              <w:spacing w:after="200" w:line="276" w:lineRule="auto"/>
              <w:rPr>
                <w:sz w:val="24"/>
              </w:rPr>
            </w:pPr>
            <w:r w:rsidRPr="0077734F">
              <w:rPr>
                <w:sz w:val="24"/>
              </w:rPr>
              <w:t>to meet form requirements</w:t>
            </w:r>
          </w:p>
          <w:p w14:paraId="0F086133" w14:textId="77777777" w:rsidR="0077734F" w:rsidRPr="0077734F" w:rsidRDefault="0077734F" w:rsidP="00617E2F">
            <w:pPr>
              <w:pStyle w:val="ListParagraph"/>
              <w:numPr>
                <w:ilvl w:val="0"/>
                <w:numId w:val="34"/>
              </w:numPr>
              <w:spacing w:after="200" w:line="276" w:lineRule="auto"/>
              <w:rPr>
                <w:sz w:val="24"/>
              </w:rPr>
            </w:pPr>
            <w:r w:rsidRPr="0077734F">
              <w:rPr>
                <w:sz w:val="24"/>
              </w:rPr>
              <w:t>to treat one k as terminated for breach or frustration</w:t>
            </w:r>
          </w:p>
          <w:p w14:paraId="4F859125" w14:textId="77777777" w:rsidR="0077734F" w:rsidRPr="0077734F" w:rsidRDefault="0077734F" w:rsidP="00617E2F">
            <w:pPr>
              <w:pStyle w:val="ListParagraph"/>
              <w:numPr>
                <w:ilvl w:val="0"/>
                <w:numId w:val="34"/>
              </w:numPr>
              <w:spacing w:after="200" w:line="276" w:lineRule="auto"/>
              <w:rPr>
                <w:sz w:val="24"/>
              </w:rPr>
            </w:pPr>
            <w:r w:rsidRPr="0077734F">
              <w:rPr>
                <w:sz w:val="24"/>
              </w:rPr>
              <w:t>to resolve privity problems</w:t>
            </w:r>
          </w:p>
        </w:tc>
      </w:tr>
      <w:tr w:rsidR="0077734F" w:rsidRPr="0077734F" w14:paraId="06005065" w14:textId="77777777">
        <w:trPr>
          <w:trHeight w:val="168"/>
        </w:trPr>
        <w:tc>
          <w:tcPr>
            <w:tcW w:w="2837" w:type="dxa"/>
          </w:tcPr>
          <w:p w14:paraId="68063670" w14:textId="77777777" w:rsidR="0077734F" w:rsidRPr="0077734F" w:rsidRDefault="0077734F" w:rsidP="00DD198A">
            <w:pPr>
              <w:rPr>
                <w:sz w:val="24"/>
              </w:rPr>
            </w:pPr>
            <w:r w:rsidRPr="0077734F">
              <w:rPr>
                <w:sz w:val="24"/>
              </w:rPr>
              <w:t>Judicial adjustment of terms</w:t>
            </w:r>
          </w:p>
        </w:tc>
        <w:tc>
          <w:tcPr>
            <w:tcW w:w="2536" w:type="dxa"/>
          </w:tcPr>
          <w:p w14:paraId="51634865" w14:textId="77777777" w:rsidR="0077734F" w:rsidRPr="0077734F" w:rsidRDefault="0077734F" w:rsidP="00DD198A">
            <w:pPr>
              <w:rPr>
                <w:sz w:val="24"/>
              </w:rPr>
            </w:pPr>
            <w:r w:rsidRPr="0077734F">
              <w:rPr>
                <w:sz w:val="24"/>
              </w:rPr>
              <w:t>Assist in creating terms</w:t>
            </w:r>
          </w:p>
        </w:tc>
        <w:tc>
          <w:tcPr>
            <w:tcW w:w="4621" w:type="dxa"/>
          </w:tcPr>
          <w:p w14:paraId="68DD1F22" w14:textId="77777777" w:rsidR="0077734F" w:rsidRPr="0077734F" w:rsidRDefault="0077734F" w:rsidP="00DD198A">
            <w:pPr>
              <w:rPr>
                <w:sz w:val="24"/>
              </w:rPr>
            </w:pPr>
            <w:r w:rsidRPr="0077734F">
              <w:rPr>
                <w:sz w:val="24"/>
              </w:rPr>
              <w:t>Difficult to tell what was in offer</w:t>
            </w:r>
          </w:p>
        </w:tc>
      </w:tr>
      <w:tr w:rsidR="0077734F" w:rsidRPr="0077734F" w14:paraId="53EC0E8E" w14:textId="77777777">
        <w:trPr>
          <w:trHeight w:val="364"/>
        </w:trPr>
        <w:tc>
          <w:tcPr>
            <w:tcW w:w="2837" w:type="dxa"/>
          </w:tcPr>
          <w:p w14:paraId="5518DB87" w14:textId="77777777" w:rsidR="0077734F" w:rsidRPr="0077734F" w:rsidRDefault="0077734F" w:rsidP="00DD198A">
            <w:pPr>
              <w:rPr>
                <w:sz w:val="24"/>
              </w:rPr>
            </w:pPr>
          </w:p>
        </w:tc>
        <w:tc>
          <w:tcPr>
            <w:tcW w:w="2536" w:type="dxa"/>
          </w:tcPr>
          <w:p w14:paraId="35AAA3A8" w14:textId="77777777" w:rsidR="0077734F" w:rsidRPr="0077734F" w:rsidRDefault="0077734F" w:rsidP="00DD198A">
            <w:pPr>
              <w:rPr>
                <w:sz w:val="24"/>
              </w:rPr>
            </w:pPr>
            <w:r w:rsidRPr="0077734F">
              <w:rPr>
                <w:sz w:val="24"/>
              </w:rPr>
              <w:t>Set k aside “on terms”</w:t>
            </w:r>
          </w:p>
        </w:tc>
        <w:tc>
          <w:tcPr>
            <w:tcW w:w="4621" w:type="dxa"/>
          </w:tcPr>
          <w:p w14:paraId="6E554729" w14:textId="77777777" w:rsidR="0077734F" w:rsidRPr="0077734F" w:rsidRDefault="0077734F" w:rsidP="00DD198A">
            <w:pPr>
              <w:rPr>
                <w:sz w:val="24"/>
              </w:rPr>
            </w:pPr>
            <w:r w:rsidRPr="0077734F">
              <w:rPr>
                <w:sz w:val="24"/>
              </w:rPr>
              <w:t>Mistake in equity (if still good law)</w:t>
            </w:r>
          </w:p>
          <w:p w14:paraId="5897D5A5" w14:textId="77777777" w:rsidR="0077734F" w:rsidRPr="0077734F" w:rsidRDefault="0077734F" w:rsidP="00DD198A">
            <w:pPr>
              <w:rPr>
                <w:sz w:val="24"/>
              </w:rPr>
            </w:pPr>
            <w:r w:rsidRPr="0077734F">
              <w:rPr>
                <w:sz w:val="24"/>
              </w:rPr>
              <w:t>Unconscionability</w:t>
            </w:r>
          </w:p>
        </w:tc>
      </w:tr>
      <w:tr w:rsidR="0077734F" w:rsidRPr="0077734F" w14:paraId="389504EA" w14:textId="77777777">
        <w:trPr>
          <w:trHeight w:val="168"/>
        </w:trPr>
        <w:tc>
          <w:tcPr>
            <w:tcW w:w="2837" w:type="dxa"/>
          </w:tcPr>
          <w:p w14:paraId="21F741D8" w14:textId="77777777" w:rsidR="0077734F" w:rsidRPr="0077734F" w:rsidRDefault="0077734F" w:rsidP="00DD198A">
            <w:pPr>
              <w:rPr>
                <w:sz w:val="24"/>
              </w:rPr>
            </w:pPr>
          </w:p>
        </w:tc>
        <w:tc>
          <w:tcPr>
            <w:tcW w:w="2536" w:type="dxa"/>
          </w:tcPr>
          <w:p w14:paraId="25A5B04C" w14:textId="77777777" w:rsidR="0077734F" w:rsidRPr="0077734F" w:rsidRDefault="0077734F" w:rsidP="00DD198A">
            <w:pPr>
              <w:rPr>
                <w:sz w:val="24"/>
              </w:rPr>
            </w:pPr>
            <w:r w:rsidRPr="0077734F">
              <w:rPr>
                <w:sz w:val="24"/>
              </w:rPr>
              <w:t>Severance</w:t>
            </w:r>
          </w:p>
        </w:tc>
        <w:tc>
          <w:tcPr>
            <w:tcW w:w="4621" w:type="dxa"/>
          </w:tcPr>
          <w:p w14:paraId="60690942" w14:textId="77777777" w:rsidR="0077734F" w:rsidRPr="0077734F" w:rsidRDefault="0077734F" w:rsidP="00DD198A">
            <w:pPr>
              <w:rPr>
                <w:sz w:val="24"/>
              </w:rPr>
            </w:pPr>
            <w:r w:rsidRPr="0077734F">
              <w:rPr>
                <w:sz w:val="24"/>
              </w:rPr>
              <w:t>Reconstituting agreement after removing part</w:t>
            </w:r>
          </w:p>
        </w:tc>
      </w:tr>
      <w:tr w:rsidR="0077734F" w:rsidRPr="0077734F" w14:paraId="79522A09" w14:textId="77777777">
        <w:trPr>
          <w:trHeight w:val="1442"/>
        </w:trPr>
        <w:tc>
          <w:tcPr>
            <w:tcW w:w="2837" w:type="dxa"/>
          </w:tcPr>
          <w:p w14:paraId="47EA59FA" w14:textId="77777777" w:rsidR="0077734F" w:rsidRPr="0077734F" w:rsidRDefault="0077734F" w:rsidP="00DD198A">
            <w:pPr>
              <w:rPr>
                <w:sz w:val="24"/>
              </w:rPr>
            </w:pPr>
            <w:r w:rsidRPr="0077734F">
              <w:rPr>
                <w:sz w:val="24"/>
              </w:rPr>
              <w:t>Unenforceability of all or part of contract</w:t>
            </w:r>
          </w:p>
        </w:tc>
        <w:tc>
          <w:tcPr>
            <w:tcW w:w="2536" w:type="dxa"/>
          </w:tcPr>
          <w:p w14:paraId="048AA4EA" w14:textId="77777777" w:rsidR="0077734F" w:rsidRPr="0077734F" w:rsidRDefault="0077734F" w:rsidP="00DD198A">
            <w:pPr>
              <w:rPr>
                <w:sz w:val="24"/>
              </w:rPr>
            </w:pPr>
            <w:r w:rsidRPr="0077734F">
              <w:rPr>
                <w:sz w:val="24"/>
              </w:rPr>
              <w:t>Court refuses to order performance or give remedy for non-performance</w:t>
            </w:r>
          </w:p>
        </w:tc>
        <w:tc>
          <w:tcPr>
            <w:tcW w:w="4621" w:type="dxa"/>
          </w:tcPr>
          <w:p w14:paraId="55E5575C" w14:textId="77777777" w:rsidR="0077734F" w:rsidRPr="0077734F" w:rsidRDefault="0077734F" w:rsidP="00617E2F">
            <w:pPr>
              <w:pStyle w:val="ListParagraph"/>
              <w:numPr>
                <w:ilvl w:val="0"/>
                <w:numId w:val="34"/>
              </w:numPr>
              <w:spacing w:after="200" w:line="276" w:lineRule="auto"/>
              <w:rPr>
                <w:sz w:val="24"/>
              </w:rPr>
            </w:pPr>
            <w:r w:rsidRPr="0077734F">
              <w:rPr>
                <w:sz w:val="24"/>
              </w:rPr>
              <w:t>illegality (practical effect)</w:t>
            </w:r>
          </w:p>
          <w:p w14:paraId="5A5540A8" w14:textId="77777777" w:rsidR="0077734F" w:rsidRPr="0077734F" w:rsidRDefault="0077734F" w:rsidP="00617E2F">
            <w:pPr>
              <w:pStyle w:val="ListParagraph"/>
              <w:numPr>
                <w:ilvl w:val="0"/>
                <w:numId w:val="34"/>
              </w:numPr>
              <w:spacing w:after="200" w:line="276" w:lineRule="auto"/>
              <w:rPr>
                <w:sz w:val="24"/>
              </w:rPr>
            </w:pPr>
            <w:r w:rsidRPr="0077734F">
              <w:rPr>
                <w:sz w:val="24"/>
              </w:rPr>
              <w:t>lack of consideration or seal</w:t>
            </w:r>
          </w:p>
          <w:p w14:paraId="139E5DE0" w14:textId="77777777" w:rsidR="0077734F" w:rsidRPr="0077734F" w:rsidRDefault="0077734F" w:rsidP="00617E2F">
            <w:pPr>
              <w:pStyle w:val="ListParagraph"/>
              <w:numPr>
                <w:ilvl w:val="0"/>
                <w:numId w:val="34"/>
              </w:numPr>
              <w:spacing w:after="200" w:line="276" w:lineRule="auto"/>
              <w:rPr>
                <w:sz w:val="24"/>
              </w:rPr>
            </w:pPr>
            <w:r w:rsidRPr="0077734F">
              <w:rPr>
                <w:sz w:val="24"/>
              </w:rPr>
              <w:t>Expired limitation period</w:t>
            </w:r>
          </w:p>
          <w:p w14:paraId="3D8422FB" w14:textId="77777777" w:rsidR="0077734F" w:rsidRPr="0077734F" w:rsidRDefault="0077734F" w:rsidP="00617E2F">
            <w:pPr>
              <w:pStyle w:val="ListParagraph"/>
              <w:numPr>
                <w:ilvl w:val="0"/>
                <w:numId w:val="34"/>
              </w:numPr>
              <w:spacing w:after="200" w:line="276" w:lineRule="auto"/>
              <w:rPr>
                <w:sz w:val="24"/>
              </w:rPr>
            </w:pPr>
            <w:r w:rsidRPr="0077734F">
              <w:rPr>
                <w:sz w:val="24"/>
              </w:rPr>
              <w:t>Incapacity (sometimes)</w:t>
            </w:r>
          </w:p>
          <w:p w14:paraId="113ED167" w14:textId="77777777" w:rsidR="0077734F" w:rsidRPr="0077734F" w:rsidRDefault="0077734F" w:rsidP="00617E2F">
            <w:pPr>
              <w:pStyle w:val="ListParagraph"/>
              <w:numPr>
                <w:ilvl w:val="0"/>
                <w:numId w:val="34"/>
              </w:numPr>
              <w:spacing w:after="200" w:line="276" w:lineRule="auto"/>
              <w:rPr>
                <w:sz w:val="24"/>
              </w:rPr>
            </w:pPr>
            <w:r w:rsidRPr="0077734F">
              <w:rPr>
                <w:sz w:val="24"/>
              </w:rPr>
              <w:t>Exclusion or limitation clause</w:t>
            </w:r>
          </w:p>
          <w:p w14:paraId="31F40435" w14:textId="77777777" w:rsidR="0077734F" w:rsidRPr="0077734F" w:rsidRDefault="0077734F" w:rsidP="00617E2F">
            <w:pPr>
              <w:pStyle w:val="ListParagraph"/>
              <w:numPr>
                <w:ilvl w:val="0"/>
                <w:numId w:val="34"/>
              </w:numPr>
              <w:spacing w:after="200" w:line="276" w:lineRule="auto"/>
              <w:rPr>
                <w:sz w:val="24"/>
              </w:rPr>
            </w:pPr>
            <w:r w:rsidRPr="0077734F">
              <w:rPr>
                <w:sz w:val="24"/>
              </w:rPr>
              <w:t>Penalty clause</w:t>
            </w:r>
          </w:p>
        </w:tc>
      </w:tr>
      <w:tr w:rsidR="0077734F" w:rsidRPr="0077734F" w14:paraId="1A967C7F" w14:textId="77777777">
        <w:trPr>
          <w:trHeight w:val="560"/>
        </w:trPr>
        <w:tc>
          <w:tcPr>
            <w:tcW w:w="2837" w:type="dxa"/>
          </w:tcPr>
          <w:p w14:paraId="602391BB" w14:textId="77777777" w:rsidR="0077734F" w:rsidRPr="0077734F" w:rsidRDefault="0077734F" w:rsidP="00DD198A">
            <w:pPr>
              <w:rPr>
                <w:sz w:val="24"/>
              </w:rPr>
            </w:pPr>
            <w:r w:rsidRPr="0077734F">
              <w:rPr>
                <w:sz w:val="24"/>
              </w:rPr>
              <w:t>Contract discharged after frustration</w:t>
            </w:r>
          </w:p>
        </w:tc>
        <w:tc>
          <w:tcPr>
            <w:tcW w:w="2536" w:type="dxa"/>
          </w:tcPr>
          <w:p w14:paraId="4F9A9384" w14:textId="77777777" w:rsidR="0077734F" w:rsidRPr="0077734F" w:rsidRDefault="0077734F" w:rsidP="00DD198A">
            <w:pPr>
              <w:rPr>
                <w:sz w:val="24"/>
              </w:rPr>
            </w:pPr>
            <w:r w:rsidRPr="0077734F">
              <w:rPr>
                <w:sz w:val="24"/>
              </w:rPr>
              <w:t>Primary and secondary obligations disappear after frustration</w:t>
            </w:r>
          </w:p>
        </w:tc>
        <w:tc>
          <w:tcPr>
            <w:tcW w:w="4621" w:type="dxa"/>
          </w:tcPr>
          <w:p w14:paraId="781A0DF6" w14:textId="77777777" w:rsidR="0077734F" w:rsidRPr="0077734F" w:rsidRDefault="0077734F" w:rsidP="00DD198A">
            <w:pPr>
              <w:rPr>
                <w:sz w:val="24"/>
              </w:rPr>
            </w:pPr>
            <w:r w:rsidRPr="0077734F">
              <w:rPr>
                <w:sz w:val="24"/>
              </w:rPr>
              <w:t>Frustration: unforeseen catastrophic event making contract impossible</w:t>
            </w:r>
          </w:p>
        </w:tc>
      </w:tr>
    </w:tbl>
    <w:p w14:paraId="1A32DDCB" w14:textId="77777777" w:rsidR="0077734F" w:rsidRDefault="0077734F" w:rsidP="0077734F">
      <w:pPr>
        <w:rPr>
          <w:b/>
          <w:u w:val="single"/>
          <w:lang w:val="en-US"/>
        </w:rPr>
      </w:pPr>
    </w:p>
    <w:p w14:paraId="2C737D6E" w14:textId="77777777" w:rsidR="0077734F" w:rsidRDefault="0077734F" w:rsidP="0077734F">
      <w:pPr>
        <w:rPr>
          <w:b/>
          <w:u w:val="single"/>
          <w:lang w:val="en-US"/>
        </w:rPr>
      </w:pPr>
    </w:p>
    <w:p w14:paraId="659F9FC7" w14:textId="77777777" w:rsidR="00DD198A" w:rsidRPr="00102113" w:rsidRDefault="00DD198A" w:rsidP="00DD198A">
      <w:pPr>
        <w:rPr>
          <w:u w:val="single"/>
          <w:lang w:val="en-US"/>
        </w:rPr>
      </w:pPr>
      <w:r w:rsidRPr="00102113">
        <w:rPr>
          <w:b/>
          <w:u w:val="single"/>
          <w:lang w:val="en-US"/>
        </w:rPr>
        <w:t>VOID</w:t>
      </w:r>
      <w:r w:rsidRPr="00102113">
        <w:rPr>
          <w:u w:val="single"/>
          <w:lang w:val="en-US"/>
        </w:rPr>
        <w:t xml:space="preserve"> </w:t>
      </w:r>
      <w:r w:rsidRPr="00102113">
        <w:rPr>
          <w:b/>
          <w:u w:val="single"/>
          <w:lang w:val="en-US"/>
        </w:rPr>
        <w:t>Ks</w:t>
      </w:r>
      <w:r w:rsidRPr="00102113">
        <w:rPr>
          <w:u w:val="single"/>
          <w:lang w:val="en-US"/>
        </w:rPr>
        <w:t>:</w:t>
      </w:r>
    </w:p>
    <w:p w14:paraId="37C185B0" w14:textId="77777777" w:rsidR="00DD198A" w:rsidRPr="00DD198A" w:rsidRDefault="00DD198A" w:rsidP="00617E2F">
      <w:pPr>
        <w:pStyle w:val="ListParagraph"/>
        <w:numPr>
          <w:ilvl w:val="0"/>
          <w:numId w:val="35"/>
        </w:numPr>
        <w:spacing w:after="200" w:line="276" w:lineRule="auto"/>
        <w:rPr>
          <w:sz w:val="22"/>
          <w:szCs w:val="22"/>
        </w:rPr>
      </w:pPr>
      <w:r w:rsidRPr="00DD198A">
        <w:rPr>
          <w:sz w:val="22"/>
          <w:szCs w:val="22"/>
        </w:rPr>
        <w:t>May be a flaw in formative stage (e.g., no offer, too uncertain, type of illegality or incapacity that makes void). There is no discretionary aspect. It is void or not. Does not depend on volition of parties.</w:t>
      </w:r>
    </w:p>
    <w:p w14:paraId="16327619" w14:textId="77777777" w:rsidR="00DD198A" w:rsidRPr="00DD198A" w:rsidRDefault="00DD198A" w:rsidP="00617E2F">
      <w:pPr>
        <w:pStyle w:val="ListParagraph"/>
        <w:numPr>
          <w:ilvl w:val="0"/>
          <w:numId w:val="35"/>
        </w:numPr>
        <w:spacing w:after="200" w:line="276" w:lineRule="auto"/>
        <w:rPr>
          <w:sz w:val="22"/>
          <w:szCs w:val="22"/>
        </w:rPr>
      </w:pPr>
      <w:r w:rsidRPr="00DD198A">
        <w:rPr>
          <w:sz w:val="22"/>
          <w:szCs w:val="22"/>
        </w:rPr>
        <w:t xml:space="preserve">No basis for CL damages or termination. </w:t>
      </w:r>
    </w:p>
    <w:p w14:paraId="28E969A9" w14:textId="77777777" w:rsidR="00DD198A" w:rsidRPr="00DD198A" w:rsidRDefault="00DD198A" w:rsidP="00617E2F">
      <w:pPr>
        <w:pStyle w:val="ListParagraph"/>
        <w:numPr>
          <w:ilvl w:val="0"/>
          <w:numId w:val="35"/>
        </w:numPr>
        <w:spacing w:after="200" w:line="276" w:lineRule="auto"/>
        <w:rPr>
          <w:sz w:val="22"/>
          <w:szCs w:val="22"/>
        </w:rPr>
      </w:pPr>
      <w:r w:rsidRPr="00DD198A">
        <w:rPr>
          <w:sz w:val="22"/>
          <w:szCs w:val="22"/>
        </w:rPr>
        <w:t xml:space="preserve">If anything has been transferred, it might be possible to reclaim under restitution, even if it has gone into hands of third party. </w:t>
      </w:r>
    </w:p>
    <w:p w14:paraId="1D87444D" w14:textId="77777777" w:rsidR="00DD198A" w:rsidRPr="00DD198A" w:rsidRDefault="00DD198A" w:rsidP="00617E2F">
      <w:pPr>
        <w:pStyle w:val="ListParagraph"/>
        <w:numPr>
          <w:ilvl w:val="0"/>
          <w:numId w:val="35"/>
        </w:numPr>
        <w:spacing w:after="200" w:line="276" w:lineRule="auto"/>
        <w:rPr>
          <w:sz w:val="22"/>
          <w:szCs w:val="22"/>
        </w:rPr>
      </w:pPr>
      <w:r w:rsidRPr="00DD198A">
        <w:rPr>
          <w:sz w:val="22"/>
          <w:szCs w:val="22"/>
        </w:rPr>
        <w:t>Might sever into two contracts, making part void, part not void. Usually, though, we think of the severed part as unenforceable.</w:t>
      </w:r>
    </w:p>
    <w:p w14:paraId="6953F185" w14:textId="77777777" w:rsidR="00F64B7F" w:rsidRDefault="00F64B7F" w:rsidP="0077734F">
      <w:pPr>
        <w:pStyle w:val="Heading1"/>
      </w:pPr>
    </w:p>
    <w:p w14:paraId="54657A52" w14:textId="77777777" w:rsidR="00F650D3" w:rsidRDefault="00F650D3" w:rsidP="0077734F">
      <w:pPr>
        <w:pStyle w:val="Heading1"/>
        <w:numPr>
          <w:ilvl w:val="0"/>
          <w:numId w:val="16"/>
        </w:numPr>
      </w:pPr>
      <w:bookmarkStart w:id="132" w:name="_Toc448600279"/>
      <w:r>
        <w:t>Misrepresentation and rescission</w:t>
      </w:r>
      <w:bookmarkEnd w:id="132"/>
      <w:r>
        <w:t xml:space="preserve"> </w:t>
      </w:r>
    </w:p>
    <w:p w14:paraId="5412710E" w14:textId="77777777" w:rsidR="00F650D3" w:rsidRDefault="00F650D3" w:rsidP="00F650D3"/>
    <w:p w14:paraId="62881B0C" w14:textId="77777777" w:rsidR="00617E2F" w:rsidRDefault="00617E2F" w:rsidP="00617E2F">
      <w:pPr>
        <w:rPr>
          <w:lang w:val="en-US"/>
        </w:rPr>
      </w:pPr>
      <w:r>
        <w:rPr>
          <w:lang w:val="en-US"/>
        </w:rPr>
        <w:t>Ideally – try to argue breach of k before misrepresentation.</w:t>
      </w:r>
    </w:p>
    <w:p w14:paraId="1A8289F5" w14:textId="77777777" w:rsidR="00617E2F" w:rsidRPr="00F81697" w:rsidRDefault="00617E2F" w:rsidP="00617E2F">
      <w:pPr>
        <w:rPr>
          <w:lang w:val="en-US"/>
        </w:rPr>
      </w:pPr>
    </w:p>
    <w:p w14:paraId="1CF33361" w14:textId="77777777" w:rsidR="00617E2F" w:rsidRPr="00F81697" w:rsidRDefault="00617E2F" w:rsidP="00617E2F">
      <w:pPr>
        <w:spacing w:after="200" w:line="276" w:lineRule="auto"/>
      </w:pPr>
      <w:r>
        <w:t>Mere puffs, terms and representations: every communication can be categorized as one of these.</w:t>
      </w:r>
    </w:p>
    <w:p w14:paraId="3906CCA2" w14:textId="77777777" w:rsidR="00617E2F" w:rsidRDefault="00617E2F" w:rsidP="00617E2F">
      <w:pPr>
        <w:rPr>
          <w:lang w:val="en-US"/>
        </w:rPr>
      </w:pPr>
      <w:r>
        <w:rPr>
          <w:b/>
          <w:lang w:val="en-US"/>
        </w:rPr>
        <w:t>Misrepresentation</w:t>
      </w:r>
      <w:r>
        <w:rPr>
          <w:lang w:val="en-US"/>
        </w:rPr>
        <w:t xml:space="preserve"> = representations that are not true.</w:t>
      </w:r>
    </w:p>
    <w:p w14:paraId="54E525C3" w14:textId="77777777" w:rsidR="00617E2F" w:rsidRDefault="00617E2F" w:rsidP="00617E2F">
      <w:pPr>
        <w:rPr>
          <w:lang w:val="en-US"/>
        </w:rPr>
      </w:pPr>
      <w:r>
        <w:rPr>
          <w:lang w:val="en-US"/>
        </w:rPr>
        <w:tab/>
      </w:r>
      <w:r w:rsidRPr="002C4114">
        <w:rPr>
          <w:lang w:val="en-US"/>
        </w:rPr>
        <w:sym w:font="Wingdings" w:char="F0E0"/>
      </w:r>
      <w:r>
        <w:rPr>
          <w:lang w:val="en-US"/>
        </w:rPr>
        <w:t xml:space="preserve"> Those that have legal significance are called </w:t>
      </w:r>
      <w:r>
        <w:rPr>
          <w:b/>
          <w:lang w:val="en-US"/>
        </w:rPr>
        <w:t>operative misrepresentations</w:t>
      </w:r>
    </w:p>
    <w:p w14:paraId="75E68B8B" w14:textId="77777777" w:rsidR="00617E2F" w:rsidRDefault="00617E2F" w:rsidP="00617E2F">
      <w:pPr>
        <w:rPr>
          <w:lang w:val="en-US"/>
        </w:rPr>
      </w:pPr>
      <w:r>
        <w:rPr>
          <w:lang w:val="en-US"/>
        </w:rPr>
        <w:tab/>
      </w:r>
      <w:r w:rsidRPr="002C4114">
        <w:rPr>
          <w:lang w:val="en-US"/>
        </w:rPr>
        <w:sym w:font="Wingdings" w:char="F0E0"/>
      </w:r>
      <w:r>
        <w:rPr>
          <w:lang w:val="en-US"/>
        </w:rPr>
        <w:t xml:space="preserve"> Party to whom misrep was made may be able to rescind (and may also have claim for damages in tort)</w:t>
      </w:r>
    </w:p>
    <w:p w14:paraId="28844E4E" w14:textId="77777777" w:rsidR="00617E2F" w:rsidRPr="000055DC" w:rsidRDefault="00617E2F" w:rsidP="00617E2F">
      <w:pPr>
        <w:rPr>
          <w:lang w:val="en-US"/>
        </w:rPr>
      </w:pPr>
    </w:p>
    <w:p w14:paraId="76BCD515" w14:textId="77777777" w:rsidR="00617E2F" w:rsidRDefault="00617E2F" w:rsidP="00617E2F">
      <w:pPr>
        <w:spacing w:line="276" w:lineRule="auto"/>
      </w:pPr>
      <w:r>
        <w:t xml:space="preserve">DO NOT TALK ABOUT ESTOPPEL BY MISREPRESENTATION. </w:t>
      </w:r>
      <w:r w:rsidRPr="00304241">
        <w:t>For misrep: either go to a) law of misrepresentation or 2) estoppel by misrepresentation. Latter is being held to your lie as if it were the truth. If you are not happy with the state of affairs, go to law of misrep. This is an election. You go to k or tort or both. Remedy for tort: damages</w:t>
      </w:r>
      <w:r>
        <w:t>.</w:t>
      </w:r>
      <w:r w:rsidRPr="00304241">
        <w:t xml:space="preserve"> Remedy f</w:t>
      </w:r>
      <w:r>
        <w:t>or k: rescission</w:t>
      </w:r>
      <w:r w:rsidRPr="00304241">
        <w:t>.</w:t>
      </w:r>
    </w:p>
    <w:p w14:paraId="45478329" w14:textId="77777777" w:rsidR="00617E2F" w:rsidRPr="00C241C7" w:rsidRDefault="00617E2F" w:rsidP="00617E2F">
      <w:pPr>
        <w:pStyle w:val="ListParagraph"/>
        <w:numPr>
          <w:ilvl w:val="0"/>
          <w:numId w:val="45"/>
        </w:numPr>
        <w:spacing w:after="200" w:line="276" w:lineRule="auto"/>
      </w:pPr>
      <w:r>
        <w:t>If using estoppel by representation to hold maker to (false) statement, cannot also claim operative misrep.</w:t>
      </w:r>
    </w:p>
    <w:p w14:paraId="637F9189" w14:textId="77777777" w:rsidR="00617E2F" w:rsidRPr="000055DC" w:rsidRDefault="00617E2F" w:rsidP="00617E2F">
      <w:pPr>
        <w:spacing w:after="200" w:line="276" w:lineRule="auto"/>
      </w:pPr>
      <w:r>
        <w:t xml:space="preserve">Assess: 1. Is there operative misrep? Law only cares about this. 2) What is effect? </w:t>
      </w:r>
    </w:p>
    <w:p w14:paraId="2FFF2636" w14:textId="77777777" w:rsidR="00617E2F" w:rsidRDefault="00617E2F" w:rsidP="00617E2F">
      <w:pPr>
        <w:rPr>
          <w:lang w:val="en-US"/>
        </w:rPr>
      </w:pPr>
      <w:r>
        <w:rPr>
          <w:lang w:val="en-US"/>
        </w:rPr>
        <w:t xml:space="preserve">In order to be an </w:t>
      </w:r>
      <w:r w:rsidRPr="000055DC">
        <w:rPr>
          <w:i/>
          <w:lang w:val="en-US"/>
        </w:rPr>
        <w:t>operative misrepresentation</w:t>
      </w:r>
      <w:r>
        <w:rPr>
          <w:lang w:val="en-US"/>
        </w:rPr>
        <w:t>:</w:t>
      </w:r>
    </w:p>
    <w:p w14:paraId="6A69BF9B" w14:textId="77777777" w:rsidR="00617E2F" w:rsidRPr="002C4114" w:rsidRDefault="00617E2F" w:rsidP="00617E2F">
      <w:pPr>
        <w:pStyle w:val="ListParagraph"/>
        <w:numPr>
          <w:ilvl w:val="0"/>
          <w:numId w:val="38"/>
        </w:numPr>
        <w:rPr>
          <w:lang w:val="en-US"/>
        </w:rPr>
      </w:pPr>
      <w:r>
        <w:rPr>
          <w:lang w:val="en-US"/>
        </w:rPr>
        <w:t>Has</w:t>
      </w:r>
      <w:r w:rsidRPr="002C4114">
        <w:rPr>
          <w:lang w:val="en-US"/>
        </w:rPr>
        <w:t xml:space="preserve"> to be a </w:t>
      </w:r>
      <w:r w:rsidRPr="00610DD3">
        <w:rPr>
          <w:b/>
          <w:lang w:val="en-US"/>
        </w:rPr>
        <w:t xml:space="preserve">statement of </w:t>
      </w:r>
      <w:r w:rsidRPr="002C4114">
        <w:rPr>
          <w:b/>
          <w:lang w:val="en-US"/>
        </w:rPr>
        <w:t>fact</w:t>
      </w:r>
    </w:p>
    <w:p w14:paraId="75E87CEA" w14:textId="77777777" w:rsidR="00617E2F" w:rsidRDefault="00617E2F" w:rsidP="00617E2F">
      <w:pPr>
        <w:pStyle w:val="ListParagraph"/>
        <w:numPr>
          <w:ilvl w:val="1"/>
          <w:numId w:val="38"/>
        </w:numPr>
        <w:rPr>
          <w:lang w:val="en-US"/>
        </w:rPr>
      </w:pPr>
      <w:r>
        <w:rPr>
          <w:lang w:val="en-US"/>
        </w:rPr>
        <w:t xml:space="preserve">Statements about the future, the law, or opinions are </w:t>
      </w:r>
      <w:r>
        <w:rPr>
          <w:u w:val="single"/>
          <w:lang w:val="en-US"/>
        </w:rPr>
        <w:t>not</w:t>
      </w:r>
      <w:r>
        <w:rPr>
          <w:lang w:val="en-US"/>
        </w:rPr>
        <w:t xml:space="preserve"> statements of fact. Must be present or past</w:t>
      </w:r>
    </w:p>
    <w:p w14:paraId="730D1484" w14:textId="77777777" w:rsidR="00617E2F" w:rsidRDefault="00617E2F" w:rsidP="00617E2F">
      <w:pPr>
        <w:pStyle w:val="ListParagraph"/>
        <w:numPr>
          <w:ilvl w:val="1"/>
          <w:numId w:val="38"/>
        </w:numPr>
        <w:rPr>
          <w:lang w:val="en-US"/>
        </w:rPr>
      </w:pPr>
      <w:r>
        <w:rPr>
          <w:lang w:val="en-US"/>
        </w:rPr>
        <w:t xml:space="preserve">Ignorance of law is no excuse, thus </w:t>
      </w:r>
      <w:r w:rsidRPr="00A51BB8">
        <w:rPr>
          <w:b/>
          <w:lang w:val="en-US"/>
        </w:rPr>
        <w:t>statements about the law</w:t>
      </w:r>
      <w:r>
        <w:rPr>
          <w:lang w:val="en-US"/>
        </w:rPr>
        <w:t xml:space="preserve"> cannot be basis for misrep.</w:t>
      </w:r>
    </w:p>
    <w:p w14:paraId="57D9015D" w14:textId="77777777" w:rsidR="00617E2F" w:rsidRPr="00863B3A" w:rsidRDefault="00617E2F" w:rsidP="00617E2F">
      <w:pPr>
        <w:pStyle w:val="ListParagraph"/>
        <w:numPr>
          <w:ilvl w:val="1"/>
          <w:numId w:val="38"/>
        </w:numPr>
        <w:rPr>
          <w:lang w:val="en-US"/>
        </w:rPr>
      </w:pPr>
      <w:r w:rsidRPr="00DE65CC">
        <w:t xml:space="preserve">Doesn’t have to be made </w:t>
      </w:r>
      <w:r w:rsidRPr="00DE65CC">
        <w:rPr>
          <w:i/>
        </w:rPr>
        <w:t xml:space="preserve">by </w:t>
      </w:r>
      <w:r w:rsidRPr="00DE65CC">
        <w:t xml:space="preserve">a contracting party, but </w:t>
      </w:r>
      <w:r w:rsidRPr="00A51BB8">
        <w:rPr>
          <w:b/>
        </w:rPr>
        <w:t xml:space="preserve">must be made </w:t>
      </w:r>
      <w:r w:rsidRPr="00A51BB8">
        <w:rPr>
          <w:b/>
          <w:i/>
        </w:rPr>
        <w:t xml:space="preserve">to </w:t>
      </w:r>
      <w:r w:rsidRPr="00A51BB8">
        <w:rPr>
          <w:b/>
        </w:rPr>
        <w:t>a contracting party</w:t>
      </w:r>
      <w:r w:rsidRPr="00DE65CC">
        <w:t>.</w:t>
      </w:r>
      <w:r w:rsidRPr="00CF51E9">
        <w:t xml:space="preserve"> </w:t>
      </w:r>
      <w:r>
        <w:t>If no connection, doesn’t count. But, could be something connecting to contracting party that it counts. E.g., business associate, family member, might hold.</w:t>
      </w:r>
    </w:p>
    <w:p w14:paraId="3B163EE7" w14:textId="77777777" w:rsidR="00617E2F" w:rsidRPr="00B97E8F" w:rsidRDefault="00617E2F" w:rsidP="00617E2F">
      <w:pPr>
        <w:pStyle w:val="ListParagraph"/>
        <w:numPr>
          <w:ilvl w:val="1"/>
          <w:numId w:val="38"/>
        </w:numPr>
        <w:rPr>
          <w:lang w:val="en-US"/>
        </w:rPr>
      </w:pPr>
      <w:r w:rsidRPr="009616B6">
        <w:rPr>
          <w:b/>
        </w:rPr>
        <w:t>Partial truth</w:t>
      </w:r>
      <w:r>
        <w:t xml:space="preserve"> can be a misrep.</w:t>
      </w:r>
    </w:p>
    <w:p w14:paraId="5F77EFE5" w14:textId="77777777" w:rsidR="00617E2F" w:rsidRPr="00B97E8F" w:rsidRDefault="00617E2F" w:rsidP="00617E2F">
      <w:pPr>
        <w:pStyle w:val="ListParagraph"/>
        <w:numPr>
          <w:ilvl w:val="1"/>
          <w:numId w:val="38"/>
        </w:numPr>
        <w:spacing w:after="200" w:line="276" w:lineRule="auto"/>
      </w:pPr>
      <w:r>
        <w:t>A misrepresentation as to the state of a man’s mind is a misstatement of fact.</w:t>
      </w:r>
    </w:p>
    <w:p w14:paraId="173B0514" w14:textId="77777777" w:rsidR="00617E2F" w:rsidRPr="00510151" w:rsidRDefault="00617E2F" w:rsidP="00617E2F">
      <w:pPr>
        <w:pStyle w:val="ListParagraph"/>
        <w:numPr>
          <w:ilvl w:val="1"/>
          <w:numId w:val="38"/>
        </w:numPr>
        <w:rPr>
          <w:lang w:val="en-US"/>
        </w:rPr>
      </w:pPr>
      <w:r w:rsidRPr="009616B6">
        <w:rPr>
          <w:b/>
        </w:rPr>
        <w:t>Conduct</w:t>
      </w:r>
      <w:r>
        <w:t xml:space="preserve"> can be an operative misrep.</w:t>
      </w:r>
    </w:p>
    <w:p w14:paraId="4E3E7E6C" w14:textId="77777777" w:rsidR="00617E2F" w:rsidRPr="00AC505A" w:rsidRDefault="00617E2F" w:rsidP="00617E2F">
      <w:pPr>
        <w:pStyle w:val="ListParagraph"/>
        <w:numPr>
          <w:ilvl w:val="0"/>
          <w:numId w:val="46"/>
        </w:numPr>
        <w:spacing w:after="200" w:line="276" w:lineRule="auto"/>
        <w:rPr>
          <w:b/>
        </w:rPr>
      </w:pPr>
      <w:r w:rsidRPr="00510151">
        <w:lastRenderedPageBreak/>
        <w:t>As long as important component is fact, that will suffice. If there is an underlying fact, that is enough</w:t>
      </w:r>
      <w:r>
        <w:t xml:space="preserve"> (</w:t>
      </w:r>
      <w:r w:rsidRPr="00DD7177">
        <w:rPr>
          <w:i/>
          <w:color w:val="FF0000"/>
        </w:rPr>
        <w:t>Smith v Land and House</w:t>
      </w:r>
      <w:r w:rsidRPr="00845F04">
        <w:t>).</w:t>
      </w:r>
      <w:r w:rsidRPr="00AC505A">
        <w:t xml:space="preserve"> </w:t>
      </w:r>
      <w:r>
        <w:t xml:space="preserve">A </w:t>
      </w:r>
      <w:r w:rsidRPr="00A51BB8">
        <w:rPr>
          <w:b/>
        </w:rPr>
        <w:t>promise to pay</w:t>
      </w:r>
      <w:r>
        <w:t xml:space="preserve"> may be a statement of fact. The statement impliedly asserts that he is able to pay. </w:t>
      </w:r>
    </w:p>
    <w:p w14:paraId="4E84CAE0" w14:textId="77777777" w:rsidR="00617E2F" w:rsidRPr="002C4114" w:rsidRDefault="00617E2F" w:rsidP="00617E2F">
      <w:pPr>
        <w:pStyle w:val="ListParagraph"/>
        <w:numPr>
          <w:ilvl w:val="1"/>
          <w:numId w:val="40"/>
        </w:numPr>
        <w:rPr>
          <w:lang w:val="en-US"/>
        </w:rPr>
      </w:pPr>
      <w:r w:rsidRPr="002C4114">
        <w:rPr>
          <w:b/>
          <w:lang w:val="en-US"/>
        </w:rPr>
        <w:t>Silence</w:t>
      </w:r>
      <w:r w:rsidRPr="002C4114">
        <w:rPr>
          <w:lang w:val="en-US"/>
        </w:rPr>
        <w:t xml:space="preserve"> can constitute a misrepresentation:</w:t>
      </w:r>
    </w:p>
    <w:p w14:paraId="5767E4D1" w14:textId="77777777" w:rsidR="00617E2F" w:rsidRPr="002C4114" w:rsidRDefault="00617E2F" w:rsidP="00617E2F">
      <w:pPr>
        <w:pStyle w:val="ListParagraph"/>
        <w:numPr>
          <w:ilvl w:val="2"/>
          <w:numId w:val="39"/>
        </w:numPr>
        <w:rPr>
          <w:lang w:val="en-US"/>
        </w:rPr>
      </w:pPr>
      <w:r w:rsidRPr="002C4114">
        <w:rPr>
          <w:lang w:val="en-US"/>
        </w:rPr>
        <w:t>If there is a fiduciary duty</w:t>
      </w:r>
      <w:r>
        <w:rPr>
          <w:lang w:val="en-US"/>
        </w:rPr>
        <w:t xml:space="preserve"> or peculiar duty (e.g., director to corp, property defects)</w:t>
      </w:r>
    </w:p>
    <w:p w14:paraId="47C1FFEA" w14:textId="77777777" w:rsidR="00617E2F" w:rsidRPr="002C4114" w:rsidRDefault="00617E2F" w:rsidP="00617E2F">
      <w:pPr>
        <w:pStyle w:val="ListParagraph"/>
        <w:numPr>
          <w:ilvl w:val="2"/>
          <w:numId w:val="39"/>
        </w:numPr>
        <w:rPr>
          <w:lang w:val="en-US"/>
        </w:rPr>
      </w:pPr>
      <w:r w:rsidRPr="002C4114">
        <w:rPr>
          <w:lang w:val="en-US"/>
        </w:rPr>
        <w:t>When a question is asked but there is whole or partial silence in response</w:t>
      </w:r>
      <w:r>
        <w:rPr>
          <w:lang w:val="en-US"/>
        </w:rPr>
        <w:t xml:space="preserve">. </w:t>
      </w:r>
      <w:r>
        <w:t>E.g., “not aware of any problems” but hasn’t really checked.</w:t>
      </w:r>
    </w:p>
    <w:p w14:paraId="7883939D" w14:textId="77777777" w:rsidR="00617E2F" w:rsidRDefault="00617E2F" w:rsidP="00617E2F">
      <w:pPr>
        <w:pStyle w:val="ListParagraph"/>
        <w:numPr>
          <w:ilvl w:val="1"/>
          <w:numId w:val="38"/>
        </w:numPr>
        <w:rPr>
          <w:lang w:val="en-US"/>
        </w:rPr>
      </w:pPr>
      <w:r>
        <w:rPr>
          <w:lang w:val="en-US"/>
        </w:rPr>
        <w:t xml:space="preserve">But, in most cases </w:t>
      </w:r>
      <w:r w:rsidRPr="00B6565B">
        <w:rPr>
          <w:i/>
          <w:lang w:val="en-US"/>
        </w:rPr>
        <w:t>caveat emptor</w:t>
      </w:r>
      <w:r>
        <w:rPr>
          <w:lang w:val="en-US"/>
        </w:rPr>
        <w:t>.</w:t>
      </w:r>
    </w:p>
    <w:p w14:paraId="6AC2E58B" w14:textId="77777777" w:rsidR="00617E2F" w:rsidRPr="009616B6" w:rsidRDefault="00617E2F" w:rsidP="00617E2F">
      <w:pPr>
        <w:pStyle w:val="ListParagraph"/>
        <w:numPr>
          <w:ilvl w:val="0"/>
          <w:numId w:val="38"/>
        </w:numPr>
        <w:rPr>
          <w:lang w:val="en-US"/>
        </w:rPr>
      </w:pPr>
      <w:r>
        <w:rPr>
          <w:lang w:val="en-US"/>
        </w:rPr>
        <w:t>That</w:t>
      </w:r>
      <w:r w:rsidRPr="002C4114">
        <w:rPr>
          <w:lang w:val="en-US"/>
        </w:rPr>
        <w:t xml:space="preserve"> </w:t>
      </w:r>
      <w:r>
        <w:rPr>
          <w:lang w:val="en-US"/>
        </w:rPr>
        <w:t>is</w:t>
      </w:r>
      <w:r w:rsidRPr="002C4114">
        <w:rPr>
          <w:lang w:val="en-US"/>
        </w:rPr>
        <w:t xml:space="preserve"> </w:t>
      </w:r>
      <w:r>
        <w:rPr>
          <w:b/>
          <w:lang w:val="en-US"/>
        </w:rPr>
        <w:t>untrue</w:t>
      </w:r>
    </w:p>
    <w:p w14:paraId="51ECFAE8" w14:textId="77777777" w:rsidR="00617E2F" w:rsidRDefault="00617E2F" w:rsidP="00617E2F">
      <w:pPr>
        <w:pStyle w:val="ListParagraph"/>
        <w:numPr>
          <w:ilvl w:val="1"/>
          <w:numId w:val="38"/>
        </w:numPr>
        <w:spacing w:after="200" w:line="276" w:lineRule="auto"/>
      </w:pPr>
      <w:r>
        <w:t xml:space="preserve">In </w:t>
      </w:r>
      <w:r>
        <w:rPr>
          <w:i/>
          <w:color w:val="FF0000"/>
        </w:rPr>
        <w:t>Redgrave</w:t>
      </w:r>
      <w:r>
        <w:t>, remedy of rescission was extended in equity to “</w:t>
      </w:r>
      <w:r w:rsidRPr="00E84064">
        <w:rPr>
          <w:b/>
        </w:rPr>
        <w:t>innocent” misreps</w:t>
      </w:r>
      <w:r>
        <w:t xml:space="preserve">. </w:t>
      </w:r>
    </w:p>
    <w:p w14:paraId="0B628853" w14:textId="77777777" w:rsidR="00617E2F" w:rsidRPr="002C4114" w:rsidRDefault="00617E2F" w:rsidP="00617E2F">
      <w:pPr>
        <w:pStyle w:val="ListParagraph"/>
        <w:numPr>
          <w:ilvl w:val="1"/>
          <w:numId w:val="38"/>
        </w:numPr>
        <w:rPr>
          <w:lang w:val="en-US"/>
        </w:rPr>
      </w:pPr>
      <w:r>
        <w:t xml:space="preserve">Possible issue regarding </w:t>
      </w:r>
      <w:r w:rsidRPr="00A63418">
        <w:rPr>
          <w:b/>
        </w:rPr>
        <w:t>ongoing duty</w:t>
      </w:r>
      <w:r>
        <w:t xml:space="preserve"> to update. Do you have to let someone know if the vehicle was in an accident later?</w:t>
      </w:r>
    </w:p>
    <w:p w14:paraId="5E149D29" w14:textId="77777777" w:rsidR="00617E2F" w:rsidRPr="00B07249" w:rsidRDefault="00617E2F" w:rsidP="00617E2F">
      <w:pPr>
        <w:pStyle w:val="ListParagraph"/>
        <w:numPr>
          <w:ilvl w:val="1"/>
          <w:numId w:val="38"/>
        </w:numPr>
        <w:spacing w:after="200" w:line="276" w:lineRule="auto"/>
      </w:pPr>
      <w:r>
        <w:t>[Untrue statement can be used for election 1) estoppel, sticking to k on terms (holding to lie) or 2) misrep—rescind k.]</w:t>
      </w:r>
    </w:p>
    <w:p w14:paraId="57DE12E6" w14:textId="77777777" w:rsidR="00617E2F" w:rsidRPr="002C4114" w:rsidRDefault="00617E2F" w:rsidP="00617E2F">
      <w:pPr>
        <w:pStyle w:val="ListParagraph"/>
        <w:numPr>
          <w:ilvl w:val="0"/>
          <w:numId w:val="38"/>
        </w:numPr>
        <w:rPr>
          <w:lang w:val="en-US"/>
        </w:rPr>
      </w:pPr>
      <w:r>
        <w:rPr>
          <w:lang w:val="en-US"/>
        </w:rPr>
        <w:t xml:space="preserve">That is </w:t>
      </w:r>
      <w:r>
        <w:rPr>
          <w:b/>
          <w:lang w:val="en-US"/>
        </w:rPr>
        <w:t>material</w:t>
      </w:r>
    </w:p>
    <w:p w14:paraId="7D87D5B2" w14:textId="77777777" w:rsidR="00617E2F" w:rsidRDefault="00617E2F" w:rsidP="00617E2F">
      <w:pPr>
        <w:pStyle w:val="ListParagraph"/>
        <w:numPr>
          <w:ilvl w:val="1"/>
          <w:numId w:val="40"/>
        </w:numPr>
        <w:rPr>
          <w:lang w:val="en-US"/>
        </w:rPr>
      </w:pPr>
      <w:r>
        <w:rPr>
          <w:lang w:val="en-US"/>
        </w:rPr>
        <w:t>Synonymous with “significant”.</w:t>
      </w:r>
    </w:p>
    <w:p w14:paraId="5F1E0D31" w14:textId="77777777" w:rsidR="00617E2F" w:rsidRDefault="00617E2F" w:rsidP="00617E2F">
      <w:pPr>
        <w:pStyle w:val="ListParagraph"/>
        <w:numPr>
          <w:ilvl w:val="1"/>
          <w:numId w:val="40"/>
        </w:numPr>
        <w:rPr>
          <w:lang w:val="en-US"/>
        </w:rPr>
      </w:pPr>
      <w:r w:rsidRPr="002C4114">
        <w:rPr>
          <w:lang w:val="en-US"/>
        </w:rPr>
        <w:t>Must be one of the reasons why the person entered into the k</w:t>
      </w:r>
      <w:r>
        <w:rPr>
          <w:lang w:val="en-US"/>
        </w:rPr>
        <w:t>.</w:t>
      </w:r>
    </w:p>
    <w:p w14:paraId="1EECF0A3" w14:textId="77777777" w:rsidR="00617E2F" w:rsidRPr="00610DD3" w:rsidRDefault="00617E2F" w:rsidP="00617E2F">
      <w:pPr>
        <w:pStyle w:val="ListParagraph"/>
        <w:numPr>
          <w:ilvl w:val="1"/>
          <w:numId w:val="40"/>
        </w:numPr>
        <w:spacing w:after="200" w:line="276" w:lineRule="auto"/>
      </w:pPr>
      <w:r>
        <w:t xml:space="preserve">Subjective quality: did </w:t>
      </w:r>
      <w:r>
        <w:rPr>
          <w:i/>
        </w:rPr>
        <w:t xml:space="preserve">you </w:t>
      </w:r>
      <w:r>
        <w:t xml:space="preserve">rely on it as a reason to enter. Also, look to objective quality: would a </w:t>
      </w:r>
      <w:r w:rsidRPr="00B659A3">
        <w:rPr>
          <w:i/>
        </w:rPr>
        <w:t>reasonable person</w:t>
      </w:r>
      <w:r>
        <w:t xml:space="preserve"> have relied on such a statement?</w:t>
      </w:r>
    </w:p>
    <w:p w14:paraId="02D85CE8" w14:textId="77777777" w:rsidR="00617E2F" w:rsidRDefault="00617E2F" w:rsidP="00617E2F">
      <w:pPr>
        <w:pStyle w:val="ListParagraph"/>
        <w:numPr>
          <w:ilvl w:val="0"/>
          <w:numId w:val="38"/>
        </w:numPr>
        <w:rPr>
          <w:lang w:val="en-US"/>
        </w:rPr>
      </w:pPr>
      <w:r>
        <w:rPr>
          <w:lang w:val="en-US"/>
        </w:rPr>
        <w:t>That</w:t>
      </w:r>
      <w:r w:rsidRPr="002C4114">
        <w:rPr>
          <w:lang w:val="en-US"/>
        </w:rPr>
        <w:t xml:space="preserve"> </w:t>
      </w:r>
      <w:r w:rsidRPr="00610DD3">
        <w:t>is</w:t>
      </w:r>
      <w:r w:rsidRPr="008E5A6B">
        <w:rPr>
          <w:b/>
        </w:rPr>
        <w:t xml:space="preserve"> relied on by the other contracting party as a reason to enter into a k.</w:t>
      </w:r>
    </w:p>
    <w:p w14:paraId="4170F2E5" w14:textId="77777777" w:rsidR="00617E2F" w:rsidRPr="00C67B68" w:rsidRDefault="00617E2F" w:rsidP="00617E2F">
      <w:pPr>
        <w:pStyle w:val="ListParagraph"/>
        <w:numPr>
          <w:ilvl w:val="1"/>
          <w:numId w:val="38"/>
        </w:numPr>
        <w:rPr>
          <w:u w:val="single"/>
          <w:lang w:val="en-US"/>
        </w:rPr>
      </w:pPr>
      <w:r>
        <w:rPr>
          <w:lang w:val="en-US"/>
        </w:rPr>
        <w:t xml:space="preserve">Appropriate to conflate with materiality. Would not rely if immaterial. </w:t>
      </w:r>
    </w:p>
    <w:p w14:paraId="25230107" w14:textId="77777777" w:rsidR="00617E2F" w:rsidRPr="00B659A3" w:rsidRDefault="00617E2F" w:rsidP="00617E2F">
      <w:pPr>
        <w:pStyle w:val="ListParagraph"/>
        <w:numPr>
          <w:ilvl w:val="1"/>
          <w:numId w:val="38"/>
        </w:numPr>
        <w:rPr>
          <w:u w:val="single"/>
          <w:lang w:val="en-US"/>
        </w:rPr>
      </w:pPr>
      <w:r>
        <w:rPr>
          <w:lang w:val="en-US"/>
        </w:rPr>
        <w:t>Must be “a reason”; need not be “sole reason”.</w:t>
      </w:r>
    </w:p>
    <w:p w14:paraId="4AEB3F1C" w14:textId="77777777" w:rsidR="00617E2F" w:rsidRPr="002C4114" w:rsidRDefault="00617E2F" w:rsidP="00617E2F">
      <w:pPr>
        <w:pStyle w:val="ListParagraph"/>
        <w:numPr>
          <w:ilvl w:val="1"/>
          <w:numId w:val="40"/>
        </w:numPr>
        <w:rPr>
          <w:lang w:val="en-US"/>
        </w:rPr>
      </w:pPr>
      <w:r w:rsidRPr="002C4114">
        <w:rPr>
          <w:lang w:val="en-US"/>
        </w:rPr>
        <w:t xml:space="preserve">Ways </w:t>
      </w:r>
      <w:r>
        <w:rPr>
          <w:lang w:val="en-US"/>
        </w:rPr>
        <w:t>to assess reliance</w:t>
      </w:r>
      <w:r w:rsidRPr="002C4114">
        <w:rPr>
          <w:lang w:val="en-US"/>
        </w:rPr>
        <w:t>:</w:t>
      </w:r>
    </w:p>
    <w:p w14:paraId="3DE0FFA5" w14:textId="77777777" w:rsidR="00617E2F" w:rsidRPr="002C4114" w:rsidRDefault="00617E2F" w:rsidP="00617E2F">
      <w:pPr>
        <w:pStyle w:val="ListParagraph"/>
        <w:numPr>
          <w:ilvl w:val="2"/>
          <w:numId w:val="41"/>
        </w:numPr>
        <w:rPr>
          <w:lang w:val="en-US"/>
        </w:rPr>
      </w:pPr>
      <w:r w:rsidRPr="002C4114">
        <w:rPr>
          <w:lang w:val="en-US"/>
        </w:rPr>
        <w:t>Look at who parties are (e.g. car dealers should know more about cars than you)</w:t>
      </w:r>
    </w:p>
    <w:p w14:paraId="7BBC3B0C" w14:textId="77777777" w:rsidR="00617E2F" w:rsidRPr="00322BE8" w:rsidRDefault="00617E2F" w:rsidP="00617E2F">
      <w:pPr>
        <w:pStyle w:val="ListParagraph"/>
        <w:numPr>
          <w:ilvl w:val="2"/>
          <w:numId w:val="41"/>
        </w:numPr>
        <w:rPr>
          <w:lang w:val="en-US"/>
        </w:rPr>
      </w:pPr>
      <w:r w:rsidRPr="002C4114">
        <w:rPr>
          <w:lang w:val="en-US"/>
        </w:rPr>
        <w:t>If a person has done investigations to verify the statement, then they did not rely on your statement (</w:t>
      </w:r>
      <w:r w:rsidRPr="00A178BE">
        <w:rPr>
          <w:i/>
          <w:color w:val="FF0000"/>
          <w:lang w:val="en-US"/>
        </w:rPr>
        <w:t>Redgrave</w:t>
      </w:r>
      <w:r w:rsidRPr="002C4114">
        <w:rPr>
          <w:lang w:val="en-US"/>
        </w:rPr>
        <w:t>)</w:t>
      </w:r>
    </w:p>
    <w:p w14:paraId="7F3240F4" w14:textId="77777777" w:rsidR="00617E2F" w:rsidRDefault="00617E2F" w:rsidP="00617E2F">
      <w:pPr>
        <w:rPr>
          <w:lang w:val="en-US"/>
        </w:rPr>
      </w:pPr>
    </w:p>
    <w:p w14:paraId="45F2CBBF" w14:textId="77777777" w:rsidR="00617E2F" w:rsidRDefault="00617E2F" w:rsidP="00617E2F">
      <w:pPr>
        <w:rPr>
          <w:lang w:val="en-US"/>
        </w:rPr>
      </w:pPr>
      <w:r>
        <w:rPr>
          <w:lang w:val="en-US"/>
        </w:rPr>
        <w:t>REMEDIES:</w:t>
      </w:r>
    </w:p>
    <w:p w14:paraId="0E7F4903" w14:textId="77777777" w:rsidR="00617E2F" w:rsidRDefault="00617E2F" w:rsidP="00617E2F">
      <w:pPr>
        <w:rPr>
          <w:lang w:val="en-US"/>
        </w:rPr>
      </w:pPr>
      <w:r>
        <w:rPr>
          <w:lang w:val="en-US"/>
        </w:rPr>
        <w:t>There are 3 types of operative misrepresentations:</w:t>
      </w:r>
    </w:p>
    <w:p w14:paraId="4420BDC6" w14:textId="77777777" w:rsidR="00617E2F" w:rsidRPr="005E67B2" w:rsidRDefault="00617E2F" w:rsidP="00617E2F">
      <w:pPr>
        <w:pStyle w:val="ListParagraph"/>
        <w:numPr>
          <w:ilvl w:val="0"/>
          <w:numId w:val="42"/>
        </w:numPr>
        <w:rPr>
          <w:lang w:val="en-US"/>
        </w:rPr>
      </w:pPr>
      <w:r w:rsidRPr="005E67B2">
        <w:rPr>
          <w:b/>
          <w:lang w:val="en-US"/>
        </w:rPr>
        <w:t>Innocent</w:t>
      </w:r>
      <w:r w:rsidRPr="005E67B2">
        <w:rPr>
          <w:lang w:val="en-US"/>
        </w:rPr>
        <w:t xml:space="preserve"> = operative misrep but not negligent or fraudulent (did not know it was false)</w:t>
      </w:r>
    </w:p>
    <w:p w14:paraId="371D2BEC" w14:textId="77777777" w:rsidR="00617E2F" w:rsidRPr="005E67B2" w:rsidRDefault="00617E2F" w:rsidP="00617E2F">
      <w:pPr>
        <w:pStyle w:val="ListParagraph"/>
        <w:numPr>
          <w:ilvl w:val="0"/>
          <w:numId w:val="42"/>
        </w:numPr>
        <w:rPr>
          <w:lang w:val="en-US"/>
        </w:rPr>
      </w:pPr>
      <w:r w:rsidRPr="005E67B2">
        <w:rPr>
          <w:b/>
          <w:lang w:val="en-US"/>
        </w:rPr>
        <w:t>Negligent</w:t>
      </w:r>
      <w:r w:rsidRPr="005E67B2">
        <w:rPr>
          <w:lang w:val="en-US"/>
        </w:rPr>
        <w:t xml:space="preserve"> = should have known</w:t>
      </w:r>
    </w:p>
    <w:p w14:paraId="752AD226" w14:textId="77777777" w:rsidR="00617E2F" w:rsidRPr="00AD4A21" w:rsidRDefault="00617E2F" w:rsidP="00617E2F">
      <w:pPr>
        <w:pStyle w:val="ListParagraph"/>
        <w:numPr>
          <w:ilvl w:val="0"/>
          <w:numId w:val="42"/>
        </w:numPr>
        <w:rPr>
          <w:lang w:val="en-US"/>
        </w:rPr>
      </w:pPr>
      <w:r w:rsidRPr="005E67B2">
        <w:rPr>
          <w:b/>
          <w:lang w:val="en-US"/>
        </w:rPr>
        <w:t>Fraudulent</w:t>
      </w:r>
      <w:r w:rsidRPr="005E67B2">
        <w:rPr>
          <w:lang w:val="en-US"/>
        </w:rPr>
        <w:t xml:space="preserve"> = knew but did not tell</w:t>
      </w:r>
    </w:p>
    <w:tbl>
      <w:tblPr>
        <w:tblStyle w:val="TableGrid"/>
        <w:tblW w:w="0" w:type="auto"/>
        <w:tblInd w:w="2376"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560"/>
        <w:gridCol w:w="1984"/>
        <w:gridCol w:w="1843"/>
      </w:tblGrid>
      <w:tr w:rsidR="00617E2F" w14:paraId="4FB768D4" w14:textId="77777777">
        <w:tc>
          <w:tcPr>
            <w:tcW w:w="1560" w:type="dxa"/>
            <w:vAlign w:val="center"/>
          </w:tcPr>
          <w:p w14:paraId="06CCFEB5" w14:textId="77777777" w:rsidR="00617E2F" w:rsidRPr="005E67B2" w:rsidRDefault="00617E2F" w:rsidP="002959AC">
            <w:pPr>
              <w:rPr>
                <w:lang w:val="en-US"/>
              </w:rPr>
            </w:pPr>
          </w:p>
        </w:tc>
        <w:tc>
          <w:tcPr>
            <w:tcW w:w="1984" w:type="dxa"/>
            <w:vAlign w:val="center"/>
          </w:tcPr>
          <w:p w14:paraId="015425D2" w14:textId="77777777" w:rsidR="00617E2F" w:rsidRPr="005E67B2" w:rsidRDefault="00617E2F" w:rsidP="002959AC">
            <w:pPr>
              <w:rPr>
                <w:lang w:val="en-US"/>
              </w:rPr>
            </w:pPr>
            <w:r w:rsidRPr="005E67B2">
              <w:rPr>
                <w:lang w:val="en-US"/>
              </w:rPr>
              <w:t>Common Law (Damages)</w:t>
            </w:r>
          </w:p>
        </w:tc>
        <w:tc>
          <w:tcPr>
            <w:tcW w:w="1843" w:type="dxa"/>
            <w:vAlign w:val="center"/>
          </w:tcPr>
          <w:p w14:paraId="143BA862" w14:textId="77777777" w:rsidR="00617E2F" w:rsidRPr="005E67B2" w:rsidRDefault="00617E2F" w:rsidP="002959AC">
            <w:pPr>
              <w:rPr>
                <w:lang w:val="en-US"/>
              </w:rPr>
            </w:pPr>
            <w:r w:rsidRPr="005E67B2">
              <w:rPr>
                <w:lang w:val="en-US"/>
              </w:rPr>
              <w:t>Equity (Rescission)</w:t>
            </w:r>
          </w:p>
        </w:tc>
      </w:tr>
      <w:tr w:rsidR="00617E2F" w14:paraId="09ED6B24" w14:textId="77777777">
        <w:trPr>
          <w:trHeight w:val="223"/>
        </w:trPr>
        <w:tc>
          <w:tcPr>
            <w:tcW w:w="1560" w:type="dxa"/>
            <w:vAlign w:val="center"/>
          </w:tcPr>
          <w:p w14:paraId="4A3D7F52" w14:textId="77777777" w:rsidR="00617E2F" w:rsidRPr="005E67B2" w:rsidRDefault="00617E2F" w:rsidP="002959AC">
            <w:pPr>
              <w:rPr>
                <w:lang w:val="en-US"/>
              </w:rPr>
            </w:pPr>
            <w:r w:rsidRPr="005E67B2">
              <w:rPr>
                <w:lang w:val="en-US"/>
              </w:rPr>
              <w:t>Innocent</w:t>
            </w:r>
          </w:p>
        </w:tc>
        <w:tc>
          <w:tcPr>
            <w:tcW w:w="1984" w:type="dxa"/>
            <w:vAlign w:val="center"/>
          </w:tcPr>
          <w:p w14:paraId="344A36F8" w14:textId="77777777" w:rsidR="00617E2F" w:rsidRPr="005E67B2" w:rsidRDefault="00617E2F" w:rsidP="002959AC">
            <w:pPr>
              <w:rPr>
                <w:lang w:val="en-US"/>
              </w:rPr>
            </w:pPr>
            <w:r w:rsidRPr="005E67B2">
              <w:rPr>
                <w:lang w:val="en-US"/>
              </w:rPr>
              <w:t>N</w:t>
            </w:r>
          </w:p>
        </w:tc>
        <w:tc>
          <w:tcPr>
            <w:tcW w:w="1843" w:type="dxa"/>
            <w:vAlign w:val="center"/>
          </w:tcPr>
          <w:p w14:paraId="1E2B9B31" w14:textId="77777777" w:rsidR="00617E2F" w:rsidRPr="005E67B2" w:rsidRDefault="00617E2F" w:rsidP="002959AC">
            <w:pPr>
              <w:rPr>
                <w:lang w:val="en-US"/>
              </w:rPr>
            </w:pPr>
            <w:r w:rsidRPr="005E67B2">
              <w:rPr>
                <w:lang w:val="en-US"/>
              </w:rPr>
              <w:t>Y</w:t>
            </w:r>
          </w:p>
        </w:tc>
      </w:tr>
      <w:tr w:rsidR="00617E2F" w14:paraId="22309D6E" w14:textId="77777777">
        <w:trPr>
          <w:trHeight w:val="270"/>
        </w:trPr>
        <w:tc>
          <w:tcPr>
            <w:tcW w:w="1560" w:type="dxa"/>
            <w:vAlign w:val="center"/>
          </w:tcPr>
          <w:p w14:paraId="7433EA5D" w14:textId="77777777" w:rsidR="00617E2F" w:rsidRPr="005E67B2" w:rsidRDefault="00617E2F" w:rsidP="002959AC">
            <w:pPr>
              <w:rPr>
                <w:lang w:val="en-US"/>
              </w:rPr>
            </w:pPr>
            <w:r w:rsidRPr="005E67B2">
              <w:rPr>
                <w:lang w:val="en-US"/>
              </w:rPr>
              <w:t>Negligent</w:t>
            </w:r>
          </w:p>
        </w:tc>
        <w:tc>
          <w:tcPr>
            <w:tcW w:w="1984" w:type="dxa"/>
            <w:vAlign w:val="center"/>
          </w:tcPr>
          <w:p w14:paraId="06B2EB06" w14:textId="77777777" w:rsidR="00617E2F" w:rsidRPr="005E67B2" w:rsidRDefault="00617E2F" w:rsidP="002959AC">
            <w:pPr>
              <w:rPr>
                <w:lang w:val="en-US"/>
              </w:rPr>
            </w:pPr>
            <w:r w:rsidRPr="005E67B2">
              <w:rPr>
                <w:lang w:val="en-US"/>
              </w:rPr>
              <w:t>Y</w:t>
            </w:r>
          </w:p>
        </w:tc>
        <w:tc>
          <w:tcPr>
            <w:tcW w:w="1843" w:type="dxa"/>
            <w:vAlign w:val="center"/>
          </w:tcPr>
          <w:p w14:paraId="18EEF4C3" w14:textId="77777777" w:rsidR="00617E2F" w:rsidRPr="005E67B2" w:rsidRDefault="00617E2F" w:rsidP="002959AC">
            <w:pPr>
              <w:rPr>
                <w:lang w:val="en-US"/>
              </w:rPr>
            </w:pPr>
            <w:r w:rsidRPr="005E67B2">
              <w:rPr>
                <w:lang w:val="en-US"/>
              </w:rPr>
              <w:t>Y</w:t>
            </w:r>
          </w:p>
        </w:tc>
      </w:tr>
      <w:tr w:rsidR="00617E2F" w14:paraId="669DF166" w14:textId="77777777">
        <w:tc>
          <w:tcPr>
            <w:tcW w:w="1560" w:type="dxa"/>
            <w:vAlign w:val="center"/>
          </w:tcPr>
          <w:p w14:paraId="3E144E77" w14:textId="77777777" w:rsidR="00617E2F" w:rsidRPr="005E67B2" w:rsidRDefault="00617E2F" w:rsidP="002959AC">
            <w:pPr>
              <w:rPr>
                <w:lang w:val="en-US"/>
              </w:rPr>
            </w:pPr>
            <w:r w:rsidRPr="005E67B2">
              <w:rPr>
                <w:lang w:val="en-US"/>
              </w:rPr>
              <w:t>Fraudulent</w:t>
            </w:r>
          </w:p>
        </w:tc>
        <w:tc>
          <w:tcPr>
            <w:tcW w:w="1984" w:type="dxa"/>
            <w:vAlign w:val="center"/>
          </w:tcPr>
          <w:p w14:paraId="2C130C57" w14:textId="77777777" w:rsidR="00617E2F" w:rsidRPr="005E67B2" w:rsidRDefault="00617E2F" w:rsidP="002959AC">
            <w:pPr>
              <w:rPr>
                <w:lang w:val="en-US"/>
              </w:rPr>
            </w:pPr>
            <w:r w:rsidRPr="005E67B2">
              <w:rPr>
                <w:lang w:val="en-US"/>
              </w:rPr>
              <w:t>Y</w:t>
            </w:r>
          </w:p>
        </w:tc>
        <w:tc>
          <w:tcPr>
            <w:tcW w:w="1843" w:type="dxa"/>
            <w:vAlign w:val="center"/>
          </w:tcPr>
          <w:p w14:paraId="71CD28AA" w14:textId="77777777" w:rsidR="00617E2F" w:rsidRPr="005E67B2" w:rsidRDefault="00617E2F" w:rsidP="002959AC">
            <w:pPr>
              <w:rPr>
                <w:lang w:val="en-US"/>
              </w:rPr>
            </w:pPr>
            <w:r w:rsidRPr="005E67B2">
              <w:rPr>
                <w:lang w:val="en-US"/>
              </w:rPr>
              <w:t>Y</w:t>
            </w:r>
          </w:p>
        </w:tc>
      </w:tr>
    </w:tbl>
    <w:p w14:paraId="5442C8C5" w14:textId="77777777" w:rsidR="00617E2F" w:rsidRDefault="00617E2F" w:rsidP="00617E2F">
      <w:pPr>
        <w:rPr>
          <w:lang w:val="en-US"/>
        </w:rPr>
      </w:pPr>
    </w:p>
    <w:p w14:paraId="211D0AEE" w14:textId="77777777" w:rsidR="00617E2F" w:rsidRDefault="00617E2F" w:rsidP="00617E2F">
      <w:pPr>
        <w:rPr>
          <w:lang w:val="en-US"/>
        </w:rPr>
      </w:pPr>
      <w:r>
        <w:rPr>
          <w:b/>
          <w:lang w:val="en-US"/>
        </w:rPr>
        <w:t>Rescission</w:t>
      </w:r>
      <w:r>
        <w:rPr>
          <w:lang w:val="en-US"/>
        </w:rPr>
        <w:t xml:space="preserve"> = undoing of the k.</w:t>
      </w:r>
    </w:p>
    <w:p w14:paraId="72390C5F" w14:textId="77777777" w:rsidR="00617E2F" w:rsidRPr="002A0EFE" w:rsidRDefault="00617E2F" w:rsidP="00617E2F">
      <w:pPr>
        <w:pStyle w:val="ListParagraph"/>
        <w:numPr>
          <w:ilvl w:val="0"/>
          <w:numId w:val="43"/>
        </w:numPr>
        <w:rPr>
          <w:lang w:val="en-US"/>
        </w:rPr>
      </w:pPr>
      <w:r>
        <w:t>This is form of “avoiding “ k. k is voidable.</w:t>
      </w:r>
    </w:p>
    <w:p w14:paraId="119C9665" w14:textId="77777777" w:rsidR="00617E2F" w:rsidRPr="002A0EFE" w:rsidRDefault="00617E2F" w:rsidP="00617E2F">
      <w:pPr>
        <w:pStyle w:val="ListParagraph"/>
        <w:numPr>
          <w:ilvl w:val="0"/>
          <w:numId w:val="43"/>
        </w:numPr>
        <w:rPr>
          <w:lang w:val="en-US"/>
        </w:rPr>
      </w:pPr>
      <w:r>
        <w:t>No particular way to effect rescission. Can simply return property.</w:t>
      </w:r>
    </w:p>
    <w:p w14:paraId="3F425A29" w14:textId="77777777" w:rsidR="00617E2F" w:rsidRPr="00310C4F" w:rsidRDefault="00617E2F" w:rsidP="00617E2F">
      <w:pPr>
        <w:pStyle w:val="ListParagraph"/>
        <w:numPr>
          <w:ilvl w:val="0"/>
          <w:numId w:val="45"/>
        </w:numPr>
        <w:spacing w:after="200" w:line="276" w:lineRule="auto"/>
      </w:pPr>
      <w:r w:rsidRPr="005E67B2">
        <w:rPr>
          <w:lang w:val="en-US"/>
        </w:rPr>
        <w:t>Both parties will be put back to the position which they were in before the k existed</w:t>
      </w:r>
      <w:r>
        <w:rPr>
          <w:lang w:val="en-US"/>
        </w:rPr>
        <w:t xml:space="preserve">. </w:t>
      </w:r>
      <w:r>
        <w:t xml:space="preserve">If k rescinded for misrep, k has disappeared and no basis for damages in contract. But, tort may award damages. </w:t>
      </w:r>
    </w:p>
    <w:p w14:paraId="6F89BCF2" w14:textId="77777777" w:rsidR="00617E2F" w:rsidRDefault="00617E2F" w:rsidP="00617E2F">
      <w:pPr>
        <w:pStyle w:val="ListParagraph"/>
        <w:numPr>
          <w:ilvl w:val="0"/>
          <w:numId w:val="43"/>
        </w:numPr>
        <w:spacing w:after="200" w:line="276" w:lineRule="auto"/>
      </w:pPr>
      <w:r>
        <w:t>Downside is that you remove obligations the other person owes to you.</w:t>
      </w:r>
    </w:p>
    <w:p w14:paraId="122278E4" w14:textId="77777777" w:rsidR="00617E2F" w:rsidRPr="005E67B2" w:rsidRDefault="00617E2F" w:rsidP="00617E2F">
      <w:pPr>
        <w:pStyle w:val="ListParagraph"/>
        <w:numPr>
          <w:ilvl w:val="0"/>
          <w:numId w:val="43"/>
        </w:numPr>
        <w:rPr>
          <w:lang w:val="en-US"/>
        </w:rPr>
      </w:pPr>
      <w:r>
        <w:t>Anything that was transferred under the “contract” must also be returned</w:t>
      </w:r>
    </w:p>
    <w:p w14:paraId="4F8488BC" w14:textId="77777777" w:rsidR="00617E2F" w:rsidRPr="00310C4F" w:rsidRDefault="00617E2F" w:rsidP="00617E2F">
      <w:pPr>
        <w:pStyle w:val="ListParagraph"/>
        <w:numPr>
          <w:ilvl w:val="0"/>
          <w:numId w:val="43"/>
        </w:numPr>
        <w:rPr>
          <w:lang w:val="en-US"/>
        </w:rPr>
      </w:pPr>
      <w:r>
        <w:rPr>
          <w:lang w:val="en-US"/>
        </w:rPr>
        <w:t>T</w:t>
      </w:r>
      <w:r w:rsidRPr="005E67B2">
        <w:rPr>
          <w:lang w:val="en-US"/>
        </w:rPr>
        <w:t>here is no remedy for an innocent misrep unless you can acquire the conditions before the k came into existence</w:t>
      </w:r>
      <w:r>
        <w:rPr>
          <w:lang w:val="en-US"/>
        </w:rPr>
        <w:t xml:space="preserve"> (since there is no CL remedy).</w:t>
      </w:r>
    </w:p>
    <w:p w14:paraId="2A7E8032" w14:textId="77777777" w:rsidR="00617E2F" w:rsidRDefault="00617E2F" w:rsidP="00617E2F">
      <w:pPr>
        <w:rPr>
          <w:lang w:val="en-US"/>
        </w:rPr>
      </w:pPr>
      <w:r w:rsidRPr="00987DC3">
        <w:rPr>
          <w:b/>
          <w:lang w:val="en-US"/>
        </w:rPr>
        <w:t>Bars to rescission</w:t>
      </w:r>
      <w:r>
        <w:rPr>
          <w:lang w:val="en-US"/>
        </w:rPr>
        <w:t>:</w:t>
      </w:r>
    </w:p>
    <w:p w14:paraId="5208C738" w14:textId="77777777" w:rsidR="00617E2F" w:rsidRDefault="00617E2F" w:rsidP="00617E2F">
      <w:pPr>
        <w:rPr>
          <w:lang w:val="en-US"/>
        </w:rPr>
      </w:pPr>
      <w:r>
        <w:rPr>
          <w:lang w:val="en-US"/>
        </w:rPr>
        <w:t>(but nothing in equity is absolute – courts may ignore the bars to rescission if it’s fair to do so)</w:t>
      </w:r>
    </w:p>
    <w:p w14:paraId="35CF8D01" w14:textId="77777777" w:rsidR="00617E2F" w:rsidRDefault="00617E2F" w:rsidP="00617E2F">
      <w:pPr>
        <w:pStyle w:val="ListParagraph"/>
        <w:numPr>
          <w:ilvl w:val="0"/>
          <w:numId w:val="44"/>
        </w:numPr>
        <w:rPr>
          <w:lang w:val="en-US"/>
        </w:rPr>
      </w:pPr>
      <w:r w:rsidRPr="005E67B2">
        <w:rPr>
          <w:lang w:val="en-US"/>
        </w:rPr>
        <w:t>Res</w:t>
      </w:r>
      <w:r>
        <w:rPr>
          <w:lang w:val="en-US"/>
        </w:rPr>
        <w:t>cission would adversely affect</w:t>
      </w:r>
      <w:r w:rsidRPr="005E67B2">
        <w:rPr>
          <w:lang w:val="en-US"/>
        </w:rPr>
        <w:t xml:space="preserve"> 3</w:t>
      </w:r>
      <w:r w:rsidRPr="005E67B2">
        <w:rPr>
          <w:vertAlign w:val="superscript"/>
          <w:lang w:val="en-US"/>
        </w:rPr>
        <w:t>rd</w:t>
      </w:r>
      <w:r>
        <w:rPr>
          <w:lang w:val="en-US"/>
        </w:rPr>
        <w:t xml:space="preserve"> party rights (</w:t>
      </w:r>
      <w:r w:rsidRPr="00AD4A21">
        <w:rPr>
          <w:b/>
          <w:lang w:val="en-US"/>
        </w:rPr>
        <w:t>undue hardship</w:t>
      </w:r>
      <w:r>
        <w:rPr>
          <w:lang w:val="en-US"/>
        </w:rPr>
        <w:t>)</w:t>
      </w:r>
    </w:p>
    <w:p w14:paraId="76613B26" w14:textId="77777777" w:rsidR="00617E2F" w:rsidRPr="005E67B2" w:rsidRDefault="00617E2F" w:rsidP="00617E2F">
      <w:pPr>
        <w:pStyle w:val="ListParagraph"/>
        <w:numPr>
          <w:ilvl w:val="1"/>
          <w:numId w:val="44"/>
        </w:numPr>
        <w:rPr>
          <w:lang w:val="en-US"/>
        </w:rPr>
      </w:pPr>
      <w:r>
        <w:rPr>
          <w:lang w:val="en-US"/>
        </w:rPr>
        <w:t>Try to argue third party has no rights that could be affected (Shogun cases).</w:t>
      </w:r>
    </w:p>
    <w:p w14:paraId="0B270E34" w14:textId="77777777" w:rsidR="00617E2F" w:rsidRPr="005E67B2" w:rsidRDefault="00617E2F" w:rsidP="00617E2F">
      <w:pPr>
        <w:pStyle w:val="ListParagraph"/>
        <w:numPr>
          <w:ilvl w:val="0"/>
          <w:numId w:val="44"/>
        </w:numPr>
        <w:rPr>
          <w:lang w:val="en-US"/>
        </w:rPr>
      </w:pPr>
      <w:r w:rsidRPr="005E67B2">
        <w:rPr>
          <w:lang w:val="en-US"/>
        </w:rPr>
        <w:t xml:space="preserve">The impossibility of </w:t>
      </w:r>
      <w:r w:rsidRPr="00AD4A21">
        <w:rPr>
          <w:b/>
          <w:lang w:val="en-US"/>
        </w:rPr>
        <w:t>complete restitution</w:t>
      </w:r>
      <w:r>
        <w:rPr>
          <w:lang w:val="en-US"/>
        </w:rPr>
        <w:t xml:space="preserve"> (</w:t>
      </w:r>
      <w:r>
        <w:t xml:space="preserve">restitution </w:t>
      </w:r>
      <w:r>
        <w:rPr>
          <w:i/>
        </w:rPr>
        <w:t>in integrum</w:t>
      </w:r>
      <w:r>
        <w:t>)</w:t>
      </w:r>
    </w:p>
    <w:p w14:paraId="74589BDB" w14:textId="77777777" w:rsidR="00617E2F" w:rsidRDefault="00617E2F" w:rsidP="00617E2F">
      <w:pPr>
        <w:pStyle w:val="ListParagraph"/>
        <w:numPr>
          <w:ilvl w:val="1"/>
          <w:numId w:val="44"/>
        </w:numPr>
        <w:rPr>
          <w:lang w:val="en-US"/>
        </w:rPr>
      </w:pPr>
      <w:r>
        <w:t>If what has been transferred cannot be returned or returned in condition when transferred, remedy is not available</w:t>
      </w:r>
      <w:r w:rsidRPr="005E67B2">
        <w:rPr>
          <w:lang w:val="en-US"/>
        </w:rPr>
        <w:t xml:space="preserve"> (</w:t>
      </w:r>
      <w:r w:rsidRPr="00D216A0">
        <w:rPr>
          <w:color w:val="CC00CC"/>
          <w:lang w:val="en-US"/>
        </w:rPr>
        <w:t xml:space="preserve">though </w:t>
      </w:r>
      <w:r w:rsidRPr="00F26455">
        <w:rPr>
          <w:i/>
          <w:color w:val="CC00CC"/>
          <w:lang w:val="en-US"/>
        </w:rPr>
        <w:t>Kupchak</w:t>
      </w:r>
      <w:r w:rsidRPr="00D216A0">
        <w:rPr>
          <w:color w:val="CC00CC"/>
          <w:lang w:val="en-US"/>
        </w:rPr>
        <w:t xml:space="preserve"> says something contrary</w:t>
      </w:r>
      <w:r w:rsidRPr="005E67B2">
        <w:rPr>
          <w:lang w:val="en-US"/>
        </w:rPr>
        <w:t>)</w:t>
      </w:r>
    </w:p>
    <w:p w14:paraId="06601EE4" w14:textId="77777777" w:rsidR="00617E2F" w:rsidRDefault="00617E2F" w:rsidP="00617E2F">
      <w:pPr>
        <w:pStyle w:val="ListParagraph"/>
        <w:numPr>
          <w:ilvl w:val="1"/>
          <w:numId w:val="44"/>
        </w:numPr>
        <w:rPr>
          <w:lang w:val="en-US"/>
        </w:rPr>
      </w:pPr>
      <w:r>
        <w:t>Equity can take into account profits and make allowance for deterioration.</w:t>
      </w:r>
    </w:p>
    <w:p w14:paraId="308DCDE5" w14:textId="77777777" w:rsidR="00617E2F" w:rsidRPr="005E67B2" w:rsidRDefault="00617E2F" w:rsidP="00617E2F">
      <w:pPr>
        <w:pStyle w:val="ListParagraph"/>
        <w:numPr>
          <w:ilvl w:val="0"/>
          <w:numId w:val="44"/>
        </w:numPr>
        <w:rPr>
          <w:lang w:val="en-US"/>
        </w:rPr>
      </w:pPr>
      <w:r w:rsidRPr="00AD4A21">
        <w:rPr>
          <w:b/>
          <w:lang w:val="en-US"/>
        </w:rPr>
        <w:t>Affirmation</w:t>
      </w:r>
      <w:r w:rsidRPr="005E67B2">
        <w:rPr>
          <w:lang w:val="en-US"/>
        </w:rPr>
        <w:t xml:space="preserve"> = the innocent part may lose an equitable remedy because they are taken to have affirmed the k.</w:t>
      </w:r>
    </w:p>
    <w:p w14:paraId="4B20A574" w14:textId="77777777" w:rsidR="00617E2F" w:rsidRDefault="00617E2F" w:rsidP="00617E2F">
      <w:pPr>
        <w:pStyle w:val="ListParagraph"/>
        <w:numPr>
          <w:ilvl w:val="1"/>
          <w:numId w:val="44"/>
        </w:numPr>
        <w:rPr>
          <w:lang w:val="en-US"/>
        </w:rPr>
      </w:pPr>
      <w:r w:rsidRPr="005E67B2">
        <w:rPr>
          <w:lang w:val="en-US"/>
        </w:rPr>
        <w:t xml:space="preserve">When a person discovers the misrepresentation, they </w:t>
      </w:r>
      <w:r>
        <w:rPr>
          <w:lang w:val="en-US"/>
        </w:rPr>
        <w:t xml:space="preserve">are given an election: </w:t>
      </w:r>
      <w:r w:rsidRPr="005E67B2">
        <w:rPr>
          <w:lang w:val="en-US"/>
        </w:rPr>
        <w:t>use the equitable rem</w:t>
      </w:r>
      <w:r>
        <w:rPr>
          <w:lang w:val="en-US"/>
        </w:rPr>
        <w:t>edy or to continue with the k. W</w:t>
      </w:r>
      <w:r w:rsidRPr="005E67B2">
        <w:rPr>
          <w:lang w:val="en-US"/>
        </w:rPr>
        <w:t>hen they decide not to pursue an equitable remedy, they are seen to have affirmed the k and are no longer eligible for an equitable remedy</w:t>
      </w:r>
      <w:r>
        <w:rPr>
          <w:lang w:val="en-US"/>
        </w:rPr>
        <w:t xml:space="preserve">. </w:t>
      </w:r>
    </w:p>
    <w:p w14:paraId="3E78361F" w14:textId="77777777" w:rsidR="00617E2F" w:rsidRPr="005E67B2" w:rsidRDefault="00617E2F" w:rsidP="00617E2F">
      <w:pPr>
        <w:pStyle w:val="ListParagraph"/>
        <w:numPr>
          <w:ilvl w:val="1"/>
          <w:numId w:val="44"/>
        </w:numPr>
        <w:rPr>
          <w:lang w:val="en-US"/>
        </w:rPr>
      </w:pPr>
      <w:r>
        <w:rPr>
          <w:lang w:val="en-US"/>
        </w:rPr>
        <w:lastRenderedPageBreak/>
        <w:t>Can be continued use, making arrangements to deal with consequences.</w:t>
      </w:r>
    </w:p>
    <w:p w14:paraId="24C11B14" w14:textId="77777777" w:rsidR="00617E2F" w:rsidRPr="005E67B2" w:rsidRDefault="00617E2F" w:rsidP="00617E2F">
      <w:pPr>
        <w:pStyle w:val="ListParagraph"/>
        <w:numPr>
          <w:ilvl w:val="0"/>
          <w:numId w:val="44"/>
        </w:numPr>
        <w:rPr>
          <w:lang w:val="en-US"/>
        </w:rPr>
      </w:pPr>
      <w:r w:rsidRPr="005E67B2">
        <w:rPr>
          <w:b/>
          <w:lang w:val="en-US"/>
        </w:rPr>
        <w:t>LACHES</w:t>
      </w:r>
      <w:r>
        <w:rPr>
          <w:lang w:val="en-US"/>
        </w:rPr>
        <w:t xml:space="preserve"> = a delay in seeking remedy—taken to be a form of affirmation of k.</w:t>
      </w:r>
    </w:p>
    <w:p w14:paraId="1F38A39C" w14:textId="77777777" w:rsidR="00617E2F" w:rsidRPr="005E67B2" w:rsidRDefault="00617E2F" w:rsidP="00617E2F">
      <w:pPr>
        <w:pStyle w:val="ListParagraph"/>
        <w:numPr>
          <w:ilvl w:val="0"/>
          <w:numId w:val="44"/>
        </w:numPr>
        <w:rPr>
          <w:lang w:val="en-US"/>
        </w:rPr>
      </w:pPr>
      <w:r w:rsidRPr="00AD4A21">
        <w:rPr>
          <w:b/>
          <w:lang w:val="en-US"/>
        </w:rPr>
        <w:t>Execution</w:t>
      </w:r>
      <w:r w:rsidRPr="005E67B2">
        <w:rPr>
          <w:lang w:val="en-US"/>
        </w:rPr>
        <w:t xml:space="preserve"> of the k</w:t>
      </w:r>
    </w:p>
    <w:p w14:paraId="5AE96D3D" w14:textId="77777777" w:rsidR="00617E2F" w:rsidRPr="005E67B2" w:rsidRDefault="00617E2F" w:rsidP="00617E2F">
      <w:pPr>
        <w:pStyle w:val="ListParagraph"/>
        <w:numPr>
          <w:ilvl w:val="1"/>
          <w:numId w:val="44"/>
        </w:numPr>
        <w:rPr>
          <w:lang w:val="en-US"/>
        </w:rPr>
      </w:pPr>
      <w:r w:rsidRPr="005E67B2">
        <w:rPr>
          <w:lang w:val="en-US"/>
        </w:rPr>
        <w:t>If both parties have completed the obligations in the k – then the k is finished and there is no k – therefore there is nothing to rescind.</w:t>
      </w:r>
    </w:p>
    <w:p w14:paraId="4810A7A2" w14:textId="77777777" w:rsidR="00617E2F" w:rsidRPr="005E67B2" w:rsidRDefault="00617E2F" w:rsidP="00617E2F">
      <w:pPr>
        <w:pStyle w:val="ListParagraph"/>
        <w:numPr>
          <w:ilvl w:val="1"/>
          <w:numId w:val="44"/>
        </w:numPr>
        <w:rPr>
          <w:lang w:val="en-US"/>
        </w:rPr>
      </w:pPr>
      <w:r>
        <w:rPr>
          <w:lang w:val="en-US"/>
        </w:rPr>
        <w:t>Perhaps</w:t>
      </w:r>
      <w:r w:rsidRPr="005E67B2">
        <w:rPr>
          <w:lang w:val="en-US"/>
        </w:rPr>
        <w:t xml:space="preserve"> weak argument</w:t>
      </w:r>
    </w:p>
    <w:p w14:paraId="41FBCFF6" w14:textId="77777777" w:rsidR="00F650D3" w:rsidRDefault="00F650D3" w:rsidP="00F650D3"/>
    <w:p w14:paraId="7465EF99" w14:textId="77777777" w:rsidR="00932579" w:rsidRPr="00932579" w:rsidRDefault="00F650D3" w:rsidP="00F500C6">
      <w:pPr>
        <w:pBdr>
          <w:top w:val="single" w:sz="4" w:space="1" w:color="auto"/>
          <w:left w:val="single" w:sz="4" w:space="4" w:color="auto"/>
          <w:bottom w:val="single" w:sz="4" w:space="3" w:color="auto"/>
          <w:right w:val="single" w:sz="4" w:space="4" w:color="auto"/>
        </w:pBdr>
        <w:rPr>
          <w:color w:val="FF0000"/>
        </w:rPr>
      </w:pPr>
      <w:bookmarkStart w:id="133" w:name="_Toc448600280"/>
      <w:r w:rsidRPr="00F650D3">
        <w:rPr>
          <w:rStyle w:val="Heading4Char"/>
        </w:rPr>
        <w:t>Redgrave v Hurd</w:t>
      </w:r>
      <w:bookmarkEnd w:id="133"/>
      <w:r w:rsidR="00CA5939">
        <w:rPr>
          <w:rStyle w:val="Heading4Char"/>
        </w:rPr>
        <w:t xml:space="preserve"> </w:t>
      </w:r>
      <w:r w:rsidR="00CA5939">
        <w:rPr>
          <w:color w:val="000000"/>
          <w:szCs w:val="20"/>
        </w:rPr>
        <w:t>1881 Eng CA</w:t>
      </w:r>
      <w:r>
        <w:br/>
      </w:r>
      <w:r w:rsidR="00932579" w:rsidRPr="00F500C6">
        <w:rPr>
          <w:b/>
          <w:color w:val="FF0000"/>
        </w:rPr>
        <w:t xml:space="preserve">R: </w:t>
      </w:r>
      <w:r w:rsidR="00932579" w:rsidRPr="00F500C6">
        <w:rPr>
          <w:color w:val="FF0000"/>
        </w:rPr>
        <w:t>It is not necessary to prove that the D knew that the representation was false as long as it was a relied on to enter into the k</w:t>
      </w:r>
      <w:r w:rsidR="00932579">
        <w:rPr>
          <w:color w:val="FF0000"/>
        </w:rPr>
        <w:t xml:space="preserve"> - innocent misrepresentation can lead to rescission</w:t>
      </w:r>
      <w:r w:rsidR="00932579" w:rsidRPr="00F500C6">
        <w:rPr>
          <w:color w:val="FF0000"/>
        </w:rPr>
        <w:t xml:space="preserve">. </w:t>
      </w:r>
      <w:r w:rsidR="00932579">
        <w:rPr>
          <w:color w:val="FF0000"/>
        </w:rPr>
        <w:t xml:space="preserve">Where it is shown that they had knowledge of facts contrary to the misrepresentation or that they did not rely on it, they lose the right to rescission. </w:t>
      </w:r>
      <w:r w:rsidR="00932579" w:rsidRPr="00F500C6">
        <w:rPr>
          <w:color w:val="FF0000"/>
        </w:rPr>
        <w:t xml:space="preserve">Providing someone with the opportunity to investigate does not necessarily mean there is no operative misrepresentation.  </w:t>
      </w:r>
    </w:p>
    <w:p w14:paraId="05A5BB9E" w14:textId="77777777" w:rsidR="00932579" w:rsidRDefault="00932579" w:rsidP="00F500C6">
      <w:pPr>
        <w:pBdr>
          <w:top w:val="single" w:sz="4" w:space="1" w:color="auto"/>
          <w:left w:val="single" w:sz="4" w:space="4" w:color="auto"/>
          <w:bottom w:val="single" w:sz="4" w:space="3" w:color="auto"/>
          <w:right w:val="single" w:sz="4" w:space="4" w:color="auto"/>
        </w:pBdr>
        <w:rPr>
          <w:b/>
        </w:rPr>
      </w:pPr>
    </w:p>
    <w:p w14:paraId="421B59C4" w14:textId="77777777" w:rsidR="00F500C6" w:rsidRPr="00F500C6" w:rsidRDefault="00F650D3" w:rsidP="00F500C6">
      <w:pPr>
        <w:pBdr>
          <w:top w:val="single" w:sz="4" w:space="1" w:color="auto"/>
          <w:left w:val="single" w:sz="4" w:space="4" w:color="auto"/>
          <w:bottom w:val="single" w:sz="4" w:space="3" w:color="auto"/>
          <w:right w:val="single" w:sz="4" w:space="4" w:color="auto"/>
        </w:pBdr>
      </w:pPr>
      <w:r w:rsidRPr="00F06001">
        <w:rPr>
          <w:b/>
        </w:rPr>
        <w:t>F</w:t>
      </w:r>
      <w:r>
        <w:t>:</w:t>
      </w:r>
      <w:r w:rsidR="008E53AD">
        <w:t xml:space="preserve"> K to take property and practice. D asked how much $/yea</w:t>
      </w:r>
      <w:r w:rsidR="00F500C6">
        <w:t>r practice made. P responded “~</w:t>
      </w:r>
      <w:r w:rsidR="008E53AD">
        <w:t>300-400</w:t>
      </w:r>
      <w:r w:rsidR="00F500C6" w:rsidRPr="00F500C6">
        <w:t>£</w:t>
      </w:r>
      <w:r w:rsidR="00F500C6">
        <w:t>”</w:t>
      </w:r>
    </w:p>
    <w:p w14:paraId="2E4F84FA" w14:textId="77777777" w:rsidR="00F650D3" w:rsidRDefault="008E53AD" w:rsidP="008E53AD">
      <w:pPr>
        <w:pBdr>
          <w:top w:val="single" w:sz="4" w:space="1" w:color="auto"/>
          <w:left w:val="single" w:sz="4" w:space="4" w:color="auto"/>
          <w:bottom w:val="single" w:sz="4" w:space="3" w:color="auto"/>
          <w:right w:val="single" w:sz="4" w:space="4" w:color="auto"/>
        </w:pBdr>
      </w:pPr>
      <w:r>
        <w:t xml:space="preserve">”. Gave receipts which showed only 200 and D asked why the difference? P gave bundle of papers for D to inspect, had D inspected he would have found the difference would not be made up.   </w:t>
      </w:r>
    </w:p>
    <w:p w14:paraId="3BAD3D51" w14:textId="77777777" w:rsidR="00F650D3" w:rsidRDefault="00F650D3" w:rsidP="008E53AD">
      <w:pPr>
        <w:pBdr>
          <w:top w:val="single" w:sz="4" w:space="1" w:color="auto"/>
          <w:left w:val="single" w:sz="4" w:space="4" w:color="auto"/>
          <w:bottom w:val="single" w:sz="4" w:space="3" w:color="auto"/>
          <w:right w:val="single" w:sz="4" w:space="4" w:color="auto"/>
        </w:pBdr>
      </w:pPr>
      <w:r w:rsidRPr="00F06001">
        <w:rPr>
          <w:b/>
        </w:rPr>
        <w:t>I</w:t>
      </w:r>
      <w:r>
        <w:t>:</w:t>
      </w:r>
      <w:r w:rsidR="008E53AD" w:rsidRPr="008E53AD">
        <w:rPr>
          <w:rFonts w:eastAsia="Times New Roman" w:cs="Times New Roman"/>
          <w:color w:val="000000"/>
          <w:szCs w:val="20"/>
        </w:rPr>
        <w:t xml:space="preserve"> </w:t>
      </w:r>
      <w:r w:rsidR="008E53AD" w:rsidRPr="008E53AD">
        <w:t>Is the defendant able to rescind the contract?</w:t>
      </w:r>
    </w:p>
    <w:p w14:paraId="001625BF" w14:textId="77777777" w:rsidR="00120CB9" w:rsidRDefault="00F500C6" w:rsidP="00617E2F">
      <w:pPr>
        <w:pStyle w:val="ListParagraph"/>
        <w:numPr>
          <w:ilvl w:val="0"/>
          <w:numId w:val="24"/>
        </w:numPr>
      </w:pPr>
      <w:r>
        <w:t>In certain cases, there is an expectation that a party will investigate where the information is obvious and available.</w:t>
      </w:r>
    </w:p>
    <w:p w14:paraId="6CB2B147" w14:textId="77777777" w:rsidR="008432F0" w:rsidRDefault="008432F0" w:rsidP="00617E2F">
      <w:pPr>
        <w:pStyle w:val="ListParagraph"/>
        <w:numPr>
          <w:ilvl w:val="0"/>
          <w:numId w:val="24"/>
        </w:numPr>
      </w:pPr>
      <w:r>
        <w:t xml:space="preserve">Redgrave made rescission more significant as a remedy, equity has more discretion than common law to do justice. </w:t>
      </w:r>
    </w:p>
    <w:p w14:paraId="1E47E709" w14:textId="77777777" w:rsidR="005712D8" w:rsidRDefault="005712D8" w:rsidP="00120CB9">
      <w:pPr>
        <w:pStyle w:val="ListParagraph"/>
        <w:ind w:left="1080"/>
      </w:pPr>
    </w:p>
    <w:p w14:paraId="4776F74C" w14:textId="77777777" w:rsidR="00F650D3" w:rsidRDefault="00F650D3" w:rsidP="00F650D3">
      <w:pPr>
        <w:pBdr>
          <w:top w:val="single" w:sz="4" w:space="1" w:color="auto"/>
          <w:left w:val="single" w:sz="4" w:space="4" w:color="auto"/>
          <w:bottom w:val="single" w:sz="4" w:space="1" w:color="auto"/>
          <w:right w:val="single" w:sz="4" w:space="4" w:color="auto"/>
        </w:pBdr>
      </w:pPr>
      <w:bookmarkStart w:id="134" w:name="_Toc448600281"/>
      <w:r w:rsidRPr="00F650D3">
        <w:rPr>
          <w:rStyle w:val="Heading4Char"/>
        </w:rPr>
        <w:t>Smith v Land and House Property Corp.</w:t>
      </w:r>
      <w:bookmarkEnd w:id="134"/>
      <w:r w:rsidR="00B67762">
        <w:rPr>
          <w:rStyle w:val="Heading4Char"/>
        </w:rPr>
        <w:t xml:space="preserve"> </w:t>
      </w:r>
      <w:r w:rsidR="00B67762">
        <w:rPr>
          <w:color w:val="000000"/>
          <w:szCs w:val="20"/>
        </w:rPr>
        <w:t>1884 Eng CA</w:t>
      </w:r>
      <w:r>
        <w:br/>
      </w:r>
      <w:r w:rsidRPr="00F06001">
        <w:rPr>
          <w:b/>
        </w:rPr>
        <w:t>F</w:t>
      </w:r>
      <w:r>
        <w:t>:</w:t>
      </w:r>
      <w:r w:rsidR="00F500C6" w:rsidRPr="00F500C6">
        <w:rPr>
          <w:rFonts w:eastAsia="Times New Roman" w:cs="Times New Roman"/>
          <w:color w:val="000000"/>
          <w:szCs w:val="20"/>
        </w:rPr>
        <w:t xml:space="preserve"> </w:t>
      </w:r>
      <w:r w:rsidR="00F500C6" w:rsidRPr="00F500C6">
        <w:t xml:space="preserve">P offered sale </w:t>
      </w:r>
      <w:r w:rsidR="00F500C6">
        <w:t>of hotel to D, stated that there was “a</w:t>
      </w:r>
      <w:r w:rsidR="00F500C6" w:rsidRPr="00F500C6">
        <w:t xml:space="preserve"> most desirable tenant.”</w:t>
      </w:r>
      <w:r w:rsidR="00F500C6">
        <w:t xml:space="preserve"> D buys hotels. Tenant then goes bankrupt. </w:t>
      </w:r>
    </w:p>
    <w:p w14:paraId="39F9ECD6"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F500C6">
        <w:t xml:space="preserve"> Can this statement be a misrepresentation (or is it opinion)?</w:t>
      </w:r>
    </w:p>
    <w:p w14:paraId="43FF997F" w14:textId="77777777" w:rsidR="00F650D3" w:rsidRPr="007D75AD" w:rsidRDefault="007D75AD" w:rsidP="00F650D3">
      <w:pPr>
        <w:pBdr>
          <w:top w:val="single" w:sz="4" w:space="1" w:color="auto"/>
          <w:left w:val="single" w:sz="4" w:space="4" w:color="auto"/>
          <w:bottom w:val="single" w:sz="4" w:space="1" w:color="auto"/>
          <w:right w:val="single" w:sz="4" w:space="4" w:color="auto"/>
        </w:pBdr>
        <w:rPr>
          <w:color w:val="FF0000"/>
        </w:rPr>
      </w:pPr>
      <w:r w:rsidRPr="007D75AD">
        <w:rPr>
          <w:b/>
          <w:color w:val="FF0000"/>
        </w:rPr>
        <w:t xml:space="preserve">R: </w:t>
      </w:r>
      <w:r w:rsidRPr="007D75AD">
        <w:rPr>
          <w:color w:val="FF0000"/>
        </w:rPr>
        <w:t xml:space="preserve">A statement of opinion can include facts and can therefore be false. When the facts are not equally known by both parties, an opinion is more likely to constitute a statement of fact. </w:t>
      </w:r>
    </w:p>
    <w:p w14:paraId="3FB0691D" w14:textId="77777777" w:rsidR="00F650D3" w:rsidRDefault="00F650D3" w:rsidP="00F650D3"/>
    <w:p w14:paraId="6DBD5E6A" w14:textId="77777777" w:rsidR="00DC4D27" w:rsidRPr="002971CB" w:rsidRDefault="00F650D3" w:rsidP="00DC4D27">
      <w:pPr>
        <w:pBdr>
          <w:top w:val="single" w:sz="4" w:space="1" w:color="auto"/>
          <w:left w:val="single" w:sz="4" w:space="4" w:color="auto"/>
          <w:bottom w:val="single" w:sz="4" w:space="1" w:color="auto"/>
          <w:right w:val="single" w:sz="4" w:space="4" w:color="auto"/>
        </w:pBdr>
        <w:rPr>
          <w:color w:val="FF0000"/>
        </w:rPr>
      </w:pPr>
      <w:bookmarkStart w:id="135" w:name="_Toc448600282"/>
      <w:r w:rsidRPr="00F650D3">
        <w:rPr>
          <w:rStyle w:val="Heading4Char"/>
        </w:rPr>
        <w:t>Kupchak v Dayson Holdings</w:t>
      </w:r>
      <w:bookmarkEnd w:id="135"/>
      <w:r w:rsidR="00DC4D27">
        <w:rPr>
          <w:rStyle w:val="Heading4Char"/>
        </w:rPr>
        <w:t xml:space="preserve"> </w:t>
      </w:r>
      <w:r w:rsidR="00DC4D27">
        <w:rPr>
          <w:color w:val="000000"/>
          <w:szCs w:val="20"/>
        </w:rPr>
        <w:t>1965 BCCA</w:t>
      </w:r>
      <w:r>
        <w:br/>
      </w:r>
      <w:r w:rsidR="00DC4D27" w:rsidRPr="002971CB">
        <w:rPr>
          <w:b/>
          <w:color w:val="FF0000"/>
        </w:rPr>
        <w:t>R</w:t>
      </w:r>
      <w:r w:rsidR="00DC4D27" w:rsidRPr="002971CB">
        <w:rPr>
          <w:color w:val="FF0000"/>
        </w:rPr>
        <w:t xml:space="preserve">: Rescission of a k plus monetary “compensation” is an option even when complete rescission cannot be achieved. If a period of time does not reasonably allow someone to rescind then it cannot constitute a sufficient delay to trigger laches (barring rescission).  </w:t>
      </w:r>
    </w:p>
    <w:p w14:paraId="14DC0365"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F</w:t>
      </w:r>
      <w:r w:rsidR="007D75AD">
        <w:rPr>
          <w:b/>
        </w:rPr>
        <w:t xml:space="preserve">: </w:t>
      </w:r>
      <w:r w:rsidR="007D75AD" w:rsidRPr="007D75AD">
        <w:t>The defendant fraudulently induced the plaintiffs to pu</w:t>
      </w:r>
      <w:r w:rsidR="007D75AD">
        <w:t xml:space="preserve">rchase shares in a motel company in exchange for payment plus two pieces of real estate. By the time P found out about the misrepresentation, some of the real estate had been sold and developed. </w:t>
      </w:r>
      <w:r w:rsidR="007D75AD" w:rsidRPr="007D75AD">
        <w:t xml:space="preserve"> </w:t>
      </w:r>
    </w:p>
    <w:p w14:paraId="577AE8F8"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7D75AD">
        <w:t xml:space="preserve"> Can a k be rescinded if it is impossible to return the parties to their original positions?</w:t>
      </w:r>
    </w:p>
    <w:p w14:paraId="2148638A" w14:textId="77777777" w:rsidR="00F650D3" w:rsidRDefault="007D75AD" w:rsidP="00617E2F">
      <w:pPr>
        <w:pStyle w:val="ListParagraph"/>
        <w:numPr>
          <w:ilvl w:val="0"/>
          <w:numId w:val="24"/>
        </w:numPr>
      </w:pPr>
      <w:r>
        <w:t xml:space="preserve">This case was about fraudulent misrepresentation, however it could apply to innocent as well. </w:t>
      </w:r>
    </w:p>
    <w:p w14:paraId="711F58C1" w14:textId="77777777" w:rsidR="002971CB" w:rsidRDefault="002971CB" w:rsidP="00617E2F">
      <w:pPr>
        <w:pStyle w:val="ListParagraph"/>
        <w:numPr>
          <w:ilvl w:val="0"/>
          <w:numId w:val="24"/>
        </w:numPr>
      </w:pPr>
      <w:r>
        <w:t xml:space="preserve">There are three barriers to equity: (1) clean hands (2) Will take into account the </w:t>
      </w:r>
      <w:r w:rsidRPr="002971CB">
        <w:rPr>
          <w:u w:val="single"/>
        </w:rPr>
        <w:t>hardship</w:t>
      </w:r>
      <w:r>
        <w:t xml:space="preserve"> against the guilty party (3) delay/laches – must come to court in a reasonable time.</w:t>
      </w:r>
    </w:p>
    <w:p w14:paraId="5A9CEA15" w14:textId="77777777" w:rsidR="00617E2F" w:rsidRDefault="00617E2F" w:rsidP="00617E2F"/>
    <w:p w14:paraId="50CD1F24" w14:textId="77777777" w:rsidR="00617E2F" w:rsidRPr="00776AE7" w:rsidRDefault="00617E2F" w:rsidP="00617E2F">
      <w:pPr>
        <w:pStyle w:val="NoSpacing"/>
        <w:tabs>
          <w:tab w:val="right" w:leader="dot" w:pos="10080"/>
        </w:tabs>
        <w:rPr>
          <w:rFonts w:cs="Times New Roman"/>
          <w:b/>
          <w:u w:val="single"/>
        </w:rPr>
      </w:pPr>
      <w:r w:rsidRPr="00776AE7">
        <w:rPr>
          <w:rFonts w:cs="Times New Roman"/>
          <w:b/>
          <w:u w:val="single"/>
        </w:rPr>
        <w:t xml:space="preserve">Rescission versus </w:t>
      </w:r>
      <w:r>
        <w:rPr>
          <w:rFonts w:cs="Times New Roman"/>
          <w:b/>
          <w:u w:val="single"/>
        </w:rPr>
        <w:t>Termination</w:t>
      </w:r>
      <w:r w:rsidRPr="00776AE7">
        <w:rPr>
          <w:rFonts w:cs="Times New Roman"/>
          <w:b/>
          <w:u w:val="single"/>
        </w:rPr>
        <w:t>:</w:t>
      </w:r>
    </w:p>
    <w:p w14:paraId="6830770D" w14:textId="77777777" w:rsidR="00617E2F" w:rsidRPr="00776AE7" w:rsidRDefault="00617E2F" w:rsidP="00617E2F">
      <w:pPr>
        <w:pStyle w:val="NoSpacing"/>
        <w:tabs>
          <w:tab w:val="right" w:leader="dot" w:pos="10080"/>
        </w:tabs>
        <w:rPr>
          <w:rFonts w:cs="Times New Roman"/>
          <w:i/>
        </w:rPr>
      </w:pPr>
    </w:p>
    <w:tbl>
      <w:tblPr>
        <w:tblStyle w:val="TableGrid"/>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951"/>
        <w:gridCol w:w="2835"/>
        <w:gridCol w:w="4790"/>
      </w:tblGrid>
      <w:tr w:rsidR="00617E2F" w:rsidRPr="00776AE7" w14:paraId="2DF9F00D" w14:textId="77777777">
        <w:tc>
          <w:tcPr>
            <w:tcW w:w="1951" w:type="dxa"/>
          </w:tcPr>
          <w:p w14:paraId="265418CC" w14:textId="77777777" w:rsidR="00617E2F" w:rsidRPr="00776AE7" w:rsidRDefault="00617E2F" w:rsidP="002959AC">
            <w:pPr>
              <w:pStyle w:val="NoSpacing"/>
              <w:tabs>
                <w:tab w:val="right" w:leader="dot" w:pos="10080"/>
              </w:tabs>
              <w:rPr>
                <w:rFonts w:cs="Times New Roman"/>
              </w:rPr>
            </w:pPr>
          </w:p>
        </w:tc>
        <w:tc>
          <w:tcPr>
            <w:tcW w:w="2835" w:type="dxa"/>
          </w:tcPr>
          <w:p w14:paraId="0348133E" w14:textId="77777777" w:rsidR="00617E2F" w:rsidRPr="00776AE7" w:rsidRDefault="00617E2F" w:rsidP="002959AC">
            <w:pPr>
              <w:pStyle w:val="NoSpacing"/>
              <w:tabs>
                <w:tab w:val="center" w:pos="1488"/>
              </w:tabs>
              <w:rPr>
                <w:rFonts w:cs="Times New Roman"/>
                <w:b/>
              </w:rPr>
            </w:pPr>
            <w:r w:rsidRPr="00776AE7">
              <w:rPr>
                <w:rFonts w:cs="Times New Roman"/>
                <w:b/>
              </w:rPr>
              <w:t>Rescission</w:t>
            </w:r>
            <w:r w:rsidRPr="00776AE7">
              <w:rPr>
                <w:rFonts w:cs="Times New Roman"/>
                <w:b/>
              </w:rPr>
              <w:tab/>
            </w:r>
          </w:p>
        </w:tc>
        <w:tc>
          <w:tcPr>
            <w:tcW w:w="4790" w:type="dxa"/>
          </w:tcPr>
          <w:p w14:paraId="7F16EFC9" w14:textId="77777777" w:rsidR="00617E2F" w:rsidRPr="00776AE7" w:rsidRDefault="00617E2F" w:rsidP="002959AC">
            <w:pPr>
              <w:pStyle w:val="NoSpacing"/>
              <w:tabs>
                <w:tab w:val="right" w:leader="dot" w:pos="10080"/>
              </w:tabs>
              <w:rPr>
                <w:rFonts w:cs="Times New Roman"/>
                <w:b/>
              </w:rPr>
            </w:pPr>
            <w:r>
              <w:rPr>
                <w:rFonts w:cs="Times New Roman"/>
                <w:b/>
              </w:rPr>
              <w:t>Termination</w:t>
            </w:r>
          </w:p>
        </w:tc>
      </w:tr>
      <w:tr w:rsidR="00617E2F" w:rsidRPr="00776AE7" w14:paraId="2D1016FC" w14:textId="77777777">
        <w:tc>
          <w:tcPr>
            <w:tcW w:w="1951" w:type="dxa"/>
          </w:tcPr>
          <w:p w14:paraId="687B0135" w14:textId="77777777" w:rsidR="00617E2F" w:rsidRPr="00776AE7" w:rsidRDefault="00617E2F" w:rsidP="002959AC">
            <w:pPr>
              <w:pStyle w:val="NoSpacing"/>
              <w:tabs>
                <w:tab w:val="right" w:leader="dot" w:pos="10080"/>
              </w:tabs>
              <w:rPr>
                <w:rFonts w:cs="Times New Roman"/>
                <w:b/>
              </w:rPr>
            </w:pPr>
            <w:r w:rsidRPr="00776AE7">
              <w:rPr>
                <w:rFonts w:cs="Times New Roman"/>
                <w:b/>
              </w:rPr>
              <w:t>Remedy for:</w:t>
            </w:r>
          </w:p>
        </w:tc>
        <w:tc>
          <w:tcPr>
            <w:tcW w:w="2835" w:type="dxa"/>
          </w:tcPr>
          <w:p w14:paraId="51EA29F7" w14:textId="77777777" w:rsidR="00617E2F" w:rsidRPr="00776AE7" w:rsidRDefault="00617E2F" w:rsidP="002959AC">
            <w:pPr>
              <w:pStyle w:val="NoSpacing"/>
              <w:tabs>
                <w:tab w:val="right" w:leader="dot" w:pos="10080"/>
              </w:tabs>
              <w:rPr>
                <w:rFonts w:cs="Times New Roman"/>
              </w:rPr>
            </w:pPr>
            <w:r w:rsidRPr="00776AE7">
              <w:rPr>
                <w:rFonts w:cs="Times New Roman"/>
              </w:rPr>
              <w:t>Misrepresentation</w:t>
            </w:r>
          </w:p>
        </w:tc>
        <w:tc>
          <w:tcPr>
            <w:tcW w:w="4790" w:type="dxa"/>
          </w:tcPr>
          <w:p w14:paraId="1F58CF29" w14:textId="77777777" w:rsidR="00617E2F" w:rsidRPr="00776AE7" w:rsidRDefault="00617E2F" w:rsidP="002959AC">
            <w:pPr>
              <w:pStyle w:val="NoSpacing"/>
              <w:tabs>
                <w:tab w:val="right" w:leader="dot" w:pos="10080"/>
              </w:tabs>
              <w:rPr>
                <w:rFonts w:cs="Times New Roman"/>
              </w:rPr>
            </w:pPr>
            <w:r w:rsidRPr="00776AE7">
              <w:rPr>
                <w:rFonts w:cs="Times New Roman"/>
              </w:rPr>
              <w:t>Breach of k</w:t>
            </w:r>
            <w:r>
              <w:rPr>
                <w:rFonts w:cs="Times New Roman"/>
              </w:rPr>
              <w:t xml:space="preserve"> (must be condition or serious consequence of intermediate term)</w:t>
            </w:r>
          </w:p>
        </w:tc>
      </w:tr>
      <w:tr w:rsidR="00617E2F" w:rsidRPr="00776AE7" w14:paraId="65C33673" w14:textId="77777777">
        <w:tc>
          <w:tcPr>
            <w:tcW w:w="1951" w:type="dxa"/>
          </w:tcPr>
          <w:p w14:paraId="5D4E9923" w14:textId="77777777" w:rsidR="00617E2F" w:rsidRPr="00776AE7" w:rsidRDefault="00617E2F" w:rsidP="002959AC">
            <w:pPr>
              <w:pStyle w:val="NoSpacing"/>
              <w:tabs>
                <w:tab w:val="right" w:leader="dot" w:pos="10080"/>
              </w:tabs>
              <w:rPr>
                <w:rFonts w:cs="Times New Roman"/>
                <w:b/>
              </w:rPr>
            </w:pPr>
            <w:r w:rsidRPr="00776AE7">
              <w:rPr>
                <w:rFonts w:cs="Times New Roman"/>
                <w:b/>
              </w:rPr>
              <w:t>Type of remedy:</w:t>
            </w:r>
          </w:p>
        </w:tc>
        <w:tc>
          <w:tcPr>
            <w:tcW w:w="2835" w:type="dxa"/>
          </w:tcPr>
          <w:p w14:paraId="2B55BA85" w14:textId="77777777" w:rsidR="00617E2F" w:rsidRPr="00776AE7" w:rsidRDefault="00617E2F" w:rsidP="002959AC">
            <w:pPr>
              <w:pStyle w:val="NoSpacing"/>
              <w:tabs>
                <w:tab w:val="right" w:leader="dot" w:pos="10080"/>
              </w:tabs>
              <w:rPr>
                <w:rFonts w:cs="Times New Roman"/>
              </w:rPr>
            </w:pPr>
            <w:r w:rsidRPr="00776AE7">
              <w:rPr>
                <w:rFonts w:cs="Times New Roman"/>
                <w:i/>
              </w:rPr>
              <w:t>Equitable</w:t>
            </w:r>
            <w:r w:rsidRPr="00776AE7">
              <w:rPr>
                <w:rFonts w:cs="Times New Roman"/>
              </w:rPr>
              <w:t xml:space="preserve"> – </w:t>
            </w:r>
            <w:r>
              <w:rPr>
                <w:rFonts w:cs="Times New Roman"/>
              </w:rPr>
              <w:t>it is discretionary</w:t>
            </w:r>
          </w:p>
        </w:tc>
        <w:tc>
          <w:tcPr>
            <w:tcW w:w="4790" w:type="dxa"/>
          </w:tcPr>
          <w:p w14:paraId="12E13BE3" w14:textId="77777777" w:rsidR="00617E2F" w:rsidRPr="00776AE7" w:rsidRDefault="00617E2F" w:rsidP="002959AC">
            <w:pPr>
              <w:pStyle w:val="NoSpacing"/>
              <w:tabs>
                <w:tab w:val="right" w:leader="dot" w:pos="10080"/>
              </w:tabs>
              <w:rPr>
                <w:rFonts w:cs="Times New Roman"/>
              </w:rPr>
            </w:pPr>
            <w:r w:rsidRPr="00776AE7">
              <w:rPr>
                <w:rFonts w:cs="Times New Roman"/>
                <w:i/>
              </w:rPr>
              <w:t>Common Law</w:t>
            </w:r>
            <w:r w:rsidRPr="00776AE7">
              <w:rPr>
                <w:rFonts w:cs="Times New Roman"/>
              </w:rPr>
              <w:t xml:space="preserve"> </w:t>
            </w:r>
          </w:p>
        </w:tc>
      </w:tr>
      <w:tr w:rsidR="00617E2F" w:rsidRPr="00776AE7" w14:paraId="040035D6" w14:textId="77777777">
        <w:tc>
          <w:tcPr>
            <w:tcW w:w="1951" w:type="dxa"/>
          </w:tcPr>
          <w:p w14:paraId="0D0CC275" w14:textId="77777777" w:rsidR="00617E2F" w:rsidRPr="00776AE7" w:rsidRDefault="00617E2F" w:rsidP="002959AC">
            <w:pPr>
              <w:pStyle w:val="NoSpacing"/>
              <w:tabs>
                <w:tab w:val="right" w:leader="dot" w:pos="10080"/>
              </w:tabs>
              <w:rPr>
                <w:rFonts w:cs="Times New Roman"/>
                <w:b/>
              </w:rPr>
            </w:pPr>
            <w:r w:rsidRPr="00776AE7">
              <w:rPr>
                <w:rFonts w:cs="Times New Roman"/>
                <w:b/>
              </w:rPr>
              <w:t>Action:</w:t>
            </w:r>
          </w:p>
        </w:tc>
        <w:tc>
          <w:tcPr>
            <w:tcW w:w="2835" w:type="dxa"/>
          </w:tcPr>
          <w:p w14:paraId="3D8CAC77" w14:textId="77777777" w:rsidR="00617E2F" w:rsidRPr="00776AE7" w:rsidRDefault="00617E2F" w:rsidP="002959AC">
            <w:pPr>
              <w:pStyle w:val="NoSpacing"/>
              <w:tabs>
                <w:tab w:val="right" w:leader="dot" w:pos="10080"/>
              </w:tabs>
              <w:rPr>
                <w:rFonts w:cs="Times New Roman"/>
              </w:rPr>
            </w:pPr>
            <w:r>
              <w:rPr>
                <w:rFonts w:cs="Times New Roman"/>
              </w:rPr>
              <w:t>Undoes</w:t>
            </w:r>
            <w:r w:rsidRPr="00776AE7">
              <w:rPr>
                <w:rFonts w:cs="Times New Roman"/>
              </w:rPr>
              <w:t xml:space="preserve"> the k, restores situation to conditions before the k</w:t>
            </w:r>
          </w:p>
        </w:tc>
        <w:tc>
          <w:tcPr>
            <w:tcW w:w="4790" w:type="dxa"/>
          </w:tcPr>
          <w:p w14:paraId="58C12047" w14:textId="77777777" w:rsidR="00617E2F" w:rsidRPr="00776AE7" w:rsidRDefault="00617E2F" w:rsidP="002959AC">
            <w:pPr>
              <w:pStyle w:val="NoSpacing"/>
              <w:tabs>
                <w:tab w:val="right" w:leader="dot" w:pos="10080"/>
              </w:tabs>
              <w:rPr>
                <w:rFonts w:cs="Times New Roman"/>
              </w:rPr>
            </w:pPr>
            <w:r w:rsidRPr="00776AE7">
              <w:rPr>
                <w:rFonts w:cs="Times New Roman"/>
              </w:rPr>
              <w:t>Ends the k – the innocent party has the right to terminate the primary obligations</w:t>
            </w:r>
          </w:p>
        </w:tc>
      </w:tr>
      <w:tr w:rsidR="00617E2F" w:rsidRPr="00776AE7" w14:paraId="02886A38" w14:textId="77777777">
        <w:tc>
          <w:tcPr>
            <w:tcW w:w="1951" w:type="dxa"/>
          </w:tcPr>
          <w:p w14:paraId="171E17C1" w14:textId="77777777" w:rsidR="00617E2F" w:rsidRPr="00776AE7" w:rsidRDefault="00617E2F" w:rsidP="002959AC">
            <w:pPr>
              <w:pStyle w:val="NoSpacing"/>
              <w:tabs>
                <w:tab w:val="right" w:leader="dot" w:pos="10080"/>
              </w:tabs>
              <w:rPr>
                <w:rFonts w:cs="Times New Roman"/>
                <w:b/>
              </w:rPr>
            </w:pPr>
            <w:r w:rsidRPr="00776AE7">
              <w:rPr>
                <w:rFonts w:cs="Times New Roman"/>
                <w:b/>
              </w:rPr>
              <w:t>Comments:</w:t>
            </w:r>
          </w:p>
        </w:tc>
        <w:tc>
          <w:tcPr>
            <w:tcW w:w="2835" w:type="dxa"/>
          </w:tcPr>
          <w:p w14:paraId="788205C0" w14:textId="77777777" w:rsidR="00617E2F" w:rsidRPr="00776AE7" w:rsidRDefault="00617E2F" w:rsidP="002959AC">
            <w:pPr>
              <w:pStyle w:val="NoSpacing"/>
              <w:tabs>
                <w:tab w:val="right" w:leader="dot" w:pos="10080"/>
              </w:tabs>
              <w:rPr>
                <w:rFonts w:cs="Times New Roman"/>
              </w:rPr>
            </w:pPr>
          </w:p>
        </w:tc>
        <w:tc>
          <w:tcPr>
            <w:tcW w:w="4790" w:type="dxa"/>
          </w:tcPr>
          <w:p w14:paraId="2F239142" w14:textId="77777777" w:rsidR="00617E2F" w:rsidRPr="00776AE7" w:rsidRDefault="00617E2F" w:rsidP="002959AC">
            <w:pPr>
              <w:pStyle w:val="NoSpacing"/>
              <w:tabs>
                <w:tab w:val="right" w:leader="dot" w:pos="10080"/>
              </w:tabs>
              <w:rPr>
                <w:rFonts w:cs="Times New Roman"/>
              </w:rPr>
            </w:pPr>
            <w:r w:rsidRPr="00776AE7">
              <w:rPr>
                <w:rFonts w:cs="Times New Roman"/>
              </w:rPr>
              <w:t>This remedy is easily lost if it is not acted on right away (in some cases it is lost as soon as the k is entered into) – therefore would only be able to claim damages.</w:t>
            </w:r>
          </w:p>
        </w:tc>
      </w:tr>
    </w:tbl>
    <w:p w14:paraId="465FA6A2" w14:textId="77777777" w:rsidR="00617E2F" w:rsidRDefault="00617E2F" w:rsidP="00617E2F">
      <w:pPr>
        <w:pStyle w:val="NoSpacing"/>
        <w:tabs>
          <w:tab w:val="right" w:leader="dot" w:pos="10080"/>
        </w:tabs>
        <w:rPr>
          <w:rFonts w:cs="Times New Roman"/>
          <w:i/>
          <w:szCs w:val="20"/>
        </w:rPr>
      </w:pPr>
    </w:p>
    <w:p w14:paraId="5E8868D9" w14:textId="77777777" w:rsidR="00617E2F" w:rsidRDefault="00617E2F" w:rsidP="00617E2F"/>
    <w:p w14:paraId="322B2F10" w14:textId="77777777" w:rsidR="00F650D3" w:rsidRDefault="00F650D3" w:rsidP="0077734F">
      <w:pPr>
        <w:pStyle w:val="Heading1"/>
        <w:numPr>
          <w:ilvl w:val="0"/>
          <w:numId w:val="16"/>
        </w:numPr>
      </w:pPr>
      <w:bookmarkStart w:id="136" w:name="_Toc448600283"/>
      <w:r>
        <w:t>Mistake</w:t>
      </w:r>
      <w:bookmarkEnd w:id="136"/>
    </w:p>
    <w:p w14:paraId="3DB957AC" w14:textId="77777777" w:rsidR="00F650D3" w:rsidRDefault="00F650D3" w:rsidP="00F650D3"/>
    <w:p w14:paraId="0A6539AE" w14:textId="77777777" w:rsidR="00F650D3" w:rsidRDefault="00F650D3" w:rsidP="00D665D6">
      <w:pPr>
        <w:pStyle w:val="Heading2"/>
      </w:pPr>
      <w:bookmarkStart w:id="137" w:name="_Toc448600284"/>
      <w:r>
        <w:t>1. Introduction</w:t>
      </w:r>
      <w:bookmarkEnd w:id="137"/>
    </w:p>
    <w:p w14:paraId="686273AB" w14:textId="77777777" w:rsidR="00E7095B" w:rsidRDefault="00E7095B" w:rsidP="00E7095B">
      <w:pPr>
        <w:rPr>
          <w:b/>
          <w:lang w:val="en-US"/>
        </w:rPr>
      </w:pPr>
    </w:p>
    <w:p w14:paraId="23FC4E73" w14:textId="77777777" w:rsidR="00E7095B" w:rsidRDefault="00E7095B" w:rsidP="00E7095B">
      <w:pPr>
        <w:rPr>
          <w:lang w:val="en-US"/>
        </w:rPr>
      </w:pPr>
      <w:r>
        <w:rPr>
          <w:b/>
          <w:lang w:val="en-US"/>
        </w:rPr>
        <w:t>Mistake</w:t>
      </w:r>
      <w:r>
        <w:rPr>
          <w:lang w:val="en-US"/>
        </w:rPr>
        <w:t xml:space="preserve"> = at least one of the parties has a misunderstanding about the contract.</w:t>
      </w:r>
    </w:p>
    <w:p w14:paraId="215A57C3" w14:textId="77777777" w:rsidR="00E7095B" w:rsidRDefault="00E7095B" w:rsidP="00E7095B">
      <w:pPr>
        <w:rPr>
          <w:lang w:val="en-US"/>
        </w:rPr>
      </w:pPr>
      <w:r>
        <w:rPr>
          <w:lang w:val="en-US"/>
        </w:rPr>
        <w:tab/>
      </w:r>
      <w:r w:rsidRPr="00DD48BA">
        <w:rPr>
          <w:lang w:val="en-US"/>
        </w:rPr>
        <w:sym w:font="Wingdings" w:char="F0E0"/>
      </w:r>
      <w:r>
        <w:rPr>
          <w:lang w:val="en-US"/>
        </w:rPr>
        <w:t xml:space="preserve"> Consequences = k is void (never came into existence) or voidable (k is brought to an end)</w:t>
      </w:r>
    </w:p>
    <w:p w14:paraId="21E5A058" w14:textId="77777777" w:rsidR="00E7095B" w:rsidRPr="00DD48BA" w:rsidRDefault="00E7095B" w:rsidP="00E7095B">
      <w:pPr>
        <w:pStyle w:val="ListParagraph"/>
        <w:numPr>
          <w:ilvl w:val="0"/>
          <w:numId w:val="47"/>
        </w:numPr>
        <w:rPr>
          <w:lang w:val="en-US"/>
        </w:rPr>
      </w:pPr>
      <w:r w:rsidRPr="00DD48BA">
        <w:rPr>
          <w:lang w:val="en-US"/>
        </w:rPr>
        <w:t>There is no absolute law on mistake.</w:t>
      </w:r>
    </w:p>
    <w:p w14:paraId="014514E8" w14:textId="77777777" w:rsidR="00E7095B" w:rsidRDefault="00E7095B" w:rsidP="00E7095B">
      <w:pPr>
        <w:pStyle w:val="ListParagraph"/>
        <w:numPr>
          <w:ilvl w:val="0"/>
          <w:numId w:val="47"/>
        </w:numPr>
        <w:rPr>
          <w:lang w:val="en-US"/>
        </w:rPr>
      </w:pPr>
      <w:r w:rsidRPr="00DD48BA">
        <w:rPr>
          <w:lang w:val="en-US"/>
        </w:rPr>
        <w:t xml:space="preserve">Mistake is almost always used as an alternative to misrepresentation. </w:t>
      </w:r>
    </w:p>
    <w:p w14:paraId="523FBFF4" w14:textId="77777777" w:rsidR="00E7095B" w:rsidRPr="00F83DA5" w:rsidRDefault="00E7095B" w:rsidP="00E7095B">
      <w:pPr>
        <w:pStyle w:val="ListParagraph"/>
        <w:numPr>
          <w:ilvl w:val="0"/>
          <w:numId w:val="47"/>
        </w:numPr>
        <w:spacing w:after="200" w:line="276" w:lineRule="auto"/>
      </w:pPr>
      <w:r w:rsidRPr="00F83DA5">
        <w:lastRenderedPageBreak/>
        <w:t xml:space="preserve">Misrep is in essence a mistake by one party </w:t>
      </w:r>
      <w:r w:rsidRPr="00F83DA5">
        <w:rPr>
          <w:i/>
        </w:rPr>
        <w:t>that is usually attributable to the other party</w:t>
      </w:r>
      <w:r w:rsidRPr="00F83DA5">
        <w:t>.</w:t>
      </w:r>
    </w:p>
    <w:p w14:paraId="72B3CBE8" w14:textId="77777777" w:rsidR="00E7095B" w:rsidRDefault="00E7095B" w:rsidP="00E7095B">
      <w:pPr>
        <w:pStyle w:val="ListParagraph"/>
        <w:numPr>
          <w:ilvl w:val="0"/>
          <w:numId w:val="47"/>
        </w:numPr>
        <w:rPr>
          <w:lang w:val="en-US"/>
        </w:rPr>
      </w:pPr>
      <w:r w:rsidRPr="00DD48BA">
        <w:rPr>
          <w:lang w:val="en-US"/>
        </w:rPr>
        <w:t>An argument ca</w:t>
      </w:r>
      <w:r>
        <w:rPr>
          <w:lang w:val="en-US"/>
        </w:rPr>
        <w:t>nnot just be made under mistake;</w:t>
      </w:r>
      <w:r w:rsidRPr="00DD48BA">
        <w:rPr>
          <w:lang w:val="en-US"/>
        </w:rPr>
        <w:t xml:space="preserve"> some other doctrine must be introduced.</w:t>
      </w:r>
    </w:p>
    <w:p w14:paraId="76A26788" w14:textId="77777777" w:rsidR="00E7095B" w:rsidRDefault="00E7095B" w:rsidP="00E7095B">
      <w:pPr>
        <w:pStyle w:val="ListParagraph"/>
        <w:numPr>
          <w:ilvl w:val="0"/>
          <w:numId w:val="47"/>
        </w:numPr>
        <w:spacing w:after="200" w:line="276" w:lineRule="auto"/>
      </w:pPr>
      <w:r>
        <w:t>Don’t try to simplify the law of mistake. Recognize its complexity.</w:t>
      </w:r>
    </w:p>
    <w:p w14:paraId="4F6ACE1B" w14:textId="77777777" w:rsidR="00E7095B" w:rsidRDefault="00E7095B" w:rsidP="00E7095B">
      <w:pPr>
        <w:pStyle w:val="ListParagraph"/>
        <w:numPr>
          <w:ilvl w:val="0"/>
          <w:numId w:val="47"/>
        </w:numPr>
        <w:spacing w:after="200" w:line="276" w:lineRule="auto"/>
      </w:pPr>
      <w:r>
        <w:t>Caveat emptor: Even if you know other party is under a misapprehension, there is no duty to disclose circumstances, unless a failure to do so would amount to fraud. Parties must act in own self-interest.</w:t>
      </w:r>
    </w:p>
    <w:p w14:paraId="4F71CBD5" w14:textId="77777777" w:rsidR="00E7095B" w:rsidRDefault="00E7095B" w:rsidP="00E7095B">
      <w:pPr>
        <w:spacing w:after="200" w:line="276" w:lineRule="auto"/>
      </w:pPr>
      <w:r>
        <w:t xml:space="preserve">You are usually arguing mistake to try to get rid of k (void or rescinded). Usually, however, parties don’t want k to disappear, but instead want k to say what they wish. Thus, mistake is not a great alternative. </w:t>
      </w:r>
    </w:p>
    <w:p w14:paraId="5BA5850A" w14:textId="77777777" w:rsidR="00E7095B" w:rsidRDefault="00E7095B" w:rsidP="00E7095B">
      <w:pPr>
        <w:spacing w:after="200" w:line="276" w:lineRule="auto"/>
      </w:pPr>
      <w:r>
        <w:t>Order of analysis: 1) Construe 2) implied term 3) rectify 4) mistake or misrep (whichever looks better).</w:t>
      </w:r>
    </w:p>
    <w:p w14:paraId="77EDC897" w14:textId="77777777" w:rsidR="00E7095B" w:rsidRDefault="00E7095B" w:rsidP="00E7095B">
      <w:pPr>
        <w:spacing w:line="276" w:lineRule="auto"/>
      </w:pPr>
      <w:r>
        <w:t xml:space="preserve">Order of mistake analysis: </w:t>
      </w:r>
    </w:p>
    <w:p w14:paraId="783541A3" w14:textId="77777777" w:rsidR="00E7095B" w:rsidRDefault="00E7095B" w:rsidP="00E7095B">
      <w:pPr>
        <w:pStyle w:val="ListParagraph"/>
        <w:numPr>
          <w:ilvl w:val="0"/>
          <w:numId w:val="49"/>
        </w:numPr>
        <w:spacing w:after="200" w:line="276" w:lineRule="auto"/>
      </w:pPr>
      <w:r>
        <w:t xml:space="preserve">First, did someone make a mistake? About what (identity, existence of subject matter, etc)? </w:t>
      </w:r>
    </w:p>
    <w:p w14:paraId="2E2402ED" w14:textId="77777777" w:rsidR="00E7095B" w:rsidRDefault="00E7095B" w:rsidP="00E7095B">
      <w:pPr>
        <w:pStyle w:val="ListParagraph"/>
        <w:numPr>
          <w:ilvl w:val="0"/>
          <w:numId w:val="49"/>
        </w:numPr>
        <w:spacing w:after="200" w:line="276" w:lineRule="auto"/>
      </w:pPr>
      <w:r>
        <w:t xml:space="preserve">Second, did k (implicitly or explicitly) deal with risk of occurrence? If the risk was allocated in the k, it is simply a breach of k. If it is not accounted for in the k, does the mistake fit into another area of law besides mistake? </w:t>
      </w:r>
    </w:p>
    <w:p w14:paraId="3691098D" w14:textId="77777777" w:rsidR="00E7095B" w:rsidRDefault="00E7095B" w:rsidP="00E7095B">
      <w:pPr>
        <w:pStyle w:val="ListParagraph"/>
        <w:numPr>
          <w:ilvl w:val="0"/>
          <w:numId w:val="49"/>
        </w:numPr>
        <w:spacing w:after="200" w:line="276" w:lineRule="auto"/>
      </w:pPr>
      <w:r>
        <w:t xml:space="preserve">Third, if mistake is attributable to the other party, you can go to misrepresentation. </w:t>
      </w:r>
    </w:p>
    <w:p w14:paraId="75283CB0" w14:textId="77777777" w:rsidR="00E7095B" w:rsidRDefault="00E7095B" w:rsidP="00E7095B">
      <w:pPr>
        <w:pStyle w:val="ListParagraph"/>
        <w:numPr>
          <w:ilvl w:val="0"/>
          <w:numId w:val="49"/>
        </w:numPr>
        <w:spacing w:after="200" w:line="276" w:lineRule="auto"/>
      </w:pPr>
      <w:r>
        <w:t xml:space="preserve">Fourth, if it does not fall within mistaken ID/NEF/Rectification, then go to complex </w:t>
      </w:r>
      <w:r w:rsidRPr="000D4234">
        <w:rPr>
          <w:i/>
          <w:color w:val="FF0000"/>
        </w:rPr>
        <w:t>Bell v Lever</w:t>
      </w:r>
      <w:r>
        <w:t xml:space="preserve"> area.</w:t>
      </w:r>
    </w:p>
    <w:p w14:paraId="23AD1D4E" w14:textId="77777777" w:rsidR="00E7095B" w:rsidRPr="00EE191C" w:rsidRDefault="00E7095B" w:rsidP="00E7095B">
      <w:pPr>
        <w:spacing w:line="276" w:lineRule="auto"/>
        <w:ind w:left="360"/>
      </w:pPr>
      <w:r w:rsidRPr="000868FD">
        <w:rPr>
          <w:u w:val="single"/>
        </w:rPr>
        <w:t>Who is mistaken:</w:t>
      </w:r>
    </w:p>
    <w:p w14:paraId="434A0C6E" w14:textId="77777777" w:rsidR="00E7095B" w:rsidRDefault="00E7095B" w:rsidP="00E7095B">
      <w:pPr>
        <w:pStyle w:val="ListParagraph"/>
        <w:numPr>
          <w:ilvl w:val="0"/>
          <w:numId w:val="47"/>
        </w:numPr>
        <w:spacing w:after="200" w:line="276" w:lineRule="auto"/>
      </w:pPr>
      <w:r>
        <w:t>1) Unilateral: A mistaken, B not mistaken.</w:t>
      </w:r>
    </w:p>
    <w:p w14:paraId="0ACBC2AA" w14:textId="77777777" w:rsidR="00E7095B" w:rsidRDefault="00E7095B" w:rsidP="00E7095B">
      <w:pPr>
        <w:pStyle w:val="ListParagraph"/>
        <w:numPr>
          <w:ilvl w:val="0"/>
          <w:numId w:val="48"/>
        </w:numPr>
        <w:spacing w:after="200" w:line="276" w:lineRule="auto"/>
      </w:pPr>
      <w:r>
        <w:t xml:space="preserve">2) Common: A mistaken and B mistaken about same thing </w:t>
      </w:r>
    </w:p>
    <w:p w14:paraId="45F79A0C" w14:textId="77777777" w:rsidR="00E7095B" w:rsidRDefault="00E7095B" w:rsidP="00E7095B">
      <w:pPr>
        <w:pStyle w:val="ListParagraph"/>
        <w:numPr>
          <w:ilvl w:val="0"/>
          <w:numId w:val="47"/>
        </w:numPr>
        <w:spacing w:after="200" w:line="276" w:lineRule="auto"/>
      </w:pPr>
      <w:r>
        <w:t>3) Mutual: A mistaken about X, B mistaken about Y and neither is right or wrong (might argue offer/acceptance problem).</w:t>
      </w:r>
    </w:p>
    <w:p w14:paraId="46DD913B" w14:textId="77777777" w:rsidR="00E7095B" w:rsidRDefault="00E7095B" w:rsidP="00E7095B">
      <w:pPr>
        <w:pStyle w:val="ListParagraph"/>
        <w:spacing w:after="200" w:line="276" w:lineRule="auto"/>
      </w:pPr>
    </w:p>
    <w:p w14:paraId="3D195A3A" w14:textId="77777777" w:rsidR="00E7095B" w:rsidRDefault="00E7095B" w:rsidP="00E7095B">
      <w:pPr>
        <w:pStyle w:val="ListParagraph"/>
        <w:numPr>
          <w:ilvl w:val="0"/>
          <w:numId w:val="47"/>
        </w:numPr>
        <w:spacing w:after="200" w:line="276" w:lineRule="auto"/>
      </w:pPr>
      <w:r>
        <w:t>Unilateral mistake: Will probably not prevent creation of k. Rarely has effect on k, except where “snapping up” of offer that offeree knows contains a mistake or where there is mistake as to other’s identity.</w:t>
      </w:r>
    </w:p>
    <w:p w14:paraId="10A73C17" w14:textId="77777777" w:rsidR="00E7095B" w:rsidRDefault="00E7095B" w:rsidP="00E7095B">
      <w:pPr>
        <w:pStyle w:val="ListParagraph"/>
        <w:numPr>
          <w:ilvl w:val="0"/>
          <w:numId w:val="47"/>
        </w:numPr>
        <w:spacing w:after="200" w:line="276" w:lineRule="auto"/>
      </w:pPr>
      <w:r>
        <w:t>Common mistake: the k is void. It never came into being.</w:t>
      </w:r>
    </w:p>
    <w:p w14:paraId="7AB8E9BC" w14:textId="77777777" w:rsidR="00E7095B" w:rsidRDefault="00E7095B" w:rsidP="00E7095B">
      <w:pPr>
        <w:pStyle w:val="ListParagraph"/>
        <w:numPr>
          <w:ilvl w:val="0"/>
          <w:numId w:val="47"/>
        </w:numPr>
        <w:spacing w:after="200" w:line="276" w:lineRule="auto"/>
      </w:pPr>
      <w:r>
        <w:t xml:space="preserve">Mutual mistake: If parties meant different things, might be no k. If both are reasonable, may be mutual mistake and no k. Tends to relate to terms, not assumptions. </w:t>
      </w:r>
    </w:p>
    <w:p w14:paraId="22EBD805" w14:textId="77777777" w:rsidR="00E7095B" w:rsidRPr="00D05A26" w:rsidRDefault="00E7095B" w:rsidP="00E7095B">
      <w:pPr>
        <w:spacing w:line="276" w:lineRule="auto"/>
        <w:ind w:left="360"/>
      </w:pPr>
      <w:r w:rsidRPr="00DB245E">
        <w:rPr>
          <w:u w:val="single"/>
        </w:rPr>
        <w:t>Legal situation</w:t>
      </w:r>
    </w:p>
    <w:p w14:paraId="4CCB0212" w14:textId="77777777" w:rsidR="00E7095B" w:rsidRDefault="00E7095B" w:rsidP="00E7095B">
      <w:pPr>
        <w:pStyle w:val="ListParagraph"/>
        <w:numPr>
          <w:ilvl w:val="0"/>
          <w:numId w:val="47"/>
        </w:numPr>
        <w:spacing w:after="200" w:line="276" w:lineRule="auto"/>
      </w:pPr>
      <w:r>
        <w:t>CL:</w:t>
      </w:r>
    </w:p>
    <w:p w14:paraId="231B469B" w14:textId="77777777" w:rsidR="00E7095B" w:rsidRDefault="00E7095B" w:rsidP="00E7095B">
      <w:pPr>
        <w:pStyle w:val="ListParagraph"/>
        <w:numPr>
          <w:ilvl w:val="1"/>
          <w:numId w:val="47"/>
        </w:numPr>
        <w:spacing w:after="200" w:line="276" w:lineRule="auto"/>
      </w:pPr>
      <w:r>
        <w:t>Void (common—says nothing was created) (most cases seem to go here)</w:t>
      </w:r>
    </w:p>
    <w:p w14:paraId="68706885" w14:textId="77777777" w:rsidR="00E7095B" w:rsidRDefault="00E7095B" w:rsidP="00E7095B">
      <w:pPr>
        <w:pStyle w:val="ListParagraph"/>
        <w:numPr>
          <w:ilvl w:val="1"/>
          <w:numId w:val="47"/>
        </w:numPr>
        <w:spacing w:after="200" w:line="276" w:lineRule="auto"/>
      </w:pPr>
      <w:r>
        <w:t>Termination</w:t>
      </w:r>
    </w:p>
    <w:p w14:paraId="3B66A9B5" w14:textId="77777777" w:rsidR="00E7095B" w:rsidRDefault="00E7095B" w:rsidP="00E7095B">
      <w:pPr>
        <w:pStyle w:val="ListParagraph"/>
        <w:numPr>
          <w:ilvl w:val="1"/>
          <w:numId w:val="47"/>
        </w:numPr>
        <w:spacing w:after="200" w:line="276" w:lineRule="auto"/>
      </w:pPr>
      <w:r>
        <w:t xml:space="preserve">Damages </w:t>
      </w:r>
    </w:p>
    <w:p w14:paraId="6C89541A" w14:textId="77777777" w:rsidR="00E7095B" w:rsidRDefault="00E7095B" w:rsidP="00E7095B">
      <w:pPr>
        <w:pStyle w:val="ListParagraph"/>
        <w:numPr>
          <w:ilvl w:val="1"/>
          <w:numId w:val="47"/>
        </w:numPr>
        <w:spacing w:after="200" w:line="276" w:lineRule="auto"/>
      </w:pPr>
      <w:r>
        <w:t>(implied term to avoid harsh consequences of void)</w:t>
      </w:r>
    </w:p>
    <w:p w14:paraId="6B6C50FE" w14:textId="77777777" w:rsidR="00E7095B" w:rsidRDefault="00E7095B" w:rsidP="00E7095B">
      <w:pPr>
        <w:pStyle w:val="ListParagraph"/>
        <w:numPr>
          <w:ilvl w:val="0"/>
          <w:numId w:val="47"/>
        </w:numPr>
        <w:spacing w:after="200" w:line="276" w:lineRule="auto"/>
      </w:pPr>
      <w:r>
        <w:t>Equity (doesn’t create or uncreate ks; equity changes things)</w:t>
      </w:r>
    </w:p>
    <w:p w14:paraId="356C21AD" w14:textId="77777777" w:rsidR="00E7095B" w:rsidRDefault="00E7095B" w:rsidP="00E7095B">
      <w:pPr>
        <w:pStyle w:val="ListParagraph"/>
        <w:numPr>
          <w:ilvl w:val="1"/>
          <w:numId w:val="47"/>
        </w:numPr>
        <w:spacing w:after="200" w:line="276" w:lineRule="auto"/>
      </w:pPr>
      <w:r>
        <w:t>Voidable (rescission, which says k exists but allows for undoing) (equity gives you the ability to take election in CL) (Only one can make the election) (extremely unusual historically)</w:t>
      </w:r>
    </w:p>
    <w:p w14:paraId="1054B800" w14:textId="77777777" w:rsidR="00E7095B" w:rsidRDefault="00E7095B" w:rsidP="00E7095B">
      <w:pPr>
        <w:pStyle w:val="ListParagraph"/>
        <w:numPr>
          <w:ilvl w:val="1"/>
          <w:numId w:val="47"/>
        </w:numPr>
        <w:spacing w:after="200" w:line="276" w:lineRule="auto"/>
      </w:pPr>
      <w:r>
        <w:t xml:space="preserve">Refuse to the non-mistaken party an equitable remedy—no specific performance. (Essentially equity says there is no contract, since it refuses a remedy). </w:t>
      </w:r>
    </w:p>
    <w:p w14:paraId="1D239CC9" w14:textId="77777777" w:rsidR="00E7095B" w:rsidRDefault="00E7095B" w:rsidP="00E7095B">
      <w:pPr>
        <w:pStyle w:val="ListParagraph"/>
        <w:numPr>
          <w:ilvl w:val="1"/>
          <w:numId w:val="47"/>
        </w:numPr>
        <w:spacing w:after="200" w:line="276" w:lineRule="auto"/>
      </w:pPr>
      <w:r>
        <w:t>Change k—different meanings (rectification—done through equity. Equity does not think it is changing the contract) (equity only does this when it feels the evidence is wrong, not a problem with terms. Then go back to CL and use PER). The mistaken party is the one asking for rectification. Having gotten rectification, equity won’t give you specific performance traditionally.</w:t>
      </w:r>
    </w:p>
    <w:p w14:paraId="7A429B1D" w14:textId="77777777" w:rsidR="00E7095B" w:rsidRDefault="00E7095B" w:rsidP="00E7095B">
      <w:pPr>
        <w:pStyle w:val="ListParagraph"/>
        <w:numPr>
          <w:ilvl w:val="0"/>
          <w:numId w:val="47"/>
        </w:numPr>
        <w:spacing w:after="200" w:line="276" w:lineRule="auto"/>
      </w:pPr>
      <w:r>
        <w:t>Equity does the bare minimum in these situations.</w:t>
      </w:r>
    </w:p>
    <w:p w14:paraId="6845AE67" w14:textId="77777777" w:rsidR="00E7095B" w:rsidRDefault="00E7095B" w:rsidP="00E7095B">
      <w:pPr>
        <w:pStyle w:val="ListParagraph"/>
        <w:numPr>
          <w:ilvl w:val="0"/>
          <w:numId w:val="47"/>
        </w:numPr>
        <w:spacing w:after="200" w:line="276" w:lineRule="auto"/>
      </w:pPr>
      <w:r>
        <w:t>Mistake is not an automatic part of the law—the law is trying to determine when consent is important and when it is not.</w:t>
      </w:r>
    </w:p>
    <w:p w14:paraId="5440A3D2" w14:textId="77777777" w:rsidR="00E7095B" w:rsidRDefault="00E7095B" w:rsidP="00E7095B">
      <w:pPr>
        <w:pStyle w:val="ListParagraph"/>
        <w:numPr>
          <w:ilvl w:val="0"/>
          <w:numId w:val="47"/>
        </w:numPr>
        <w:spacing w:after="200" w:line="276" w:lineRule="auto"/>
      </w:pPr>
      <w:r>
        <w:t xml:space="preserve">Some people would argue </w:t>
      </w:r>
      <w:r w:rsidRPr="00542B44">
        <w:rPr>
          <w:b/>
        </w:rPr>
        <w:t>there is really no law of mistake</w:t>
      </w:r>
      <w:r>
        <w:t>. The doctrine should be dealt with in separate areas:</w:t>
      </w:r>
    </w:p>
    <w:p w14:paraId="4ED99989" w14:textId="77777777" w:rsidR="00E7095B" w:rsidRDefault="00E7095B" w:rsidP="00E7095B">
      <w:pPr>
        <w:pStyle w:val="ListParagraph"/>
        <w:numPr>
          <w:ilvl w:val="1"/>
          <w:numId w:val="47"/>
        </w:numPr>
        <w:spacing w:after="200" w:line="276" w:lineRule="auto"/>
      </w:pPr>
      <w:r>
        <w:t>Offer/acceptance (look at mutual mistake—this looks like there simply is no consensus ad idem as to what is being offered and agreed upon).</w:t>
      </w:r>
    </w:p>
    <w:p w14:paraId="0CE40C57" w14:textId="77777777" w:rsidR="00E7095B" w:rsidRDefault="00E7095B" w:rsidP="00E7095B">
      <w:pPr>
        <w:pStyle w:val="ListParagraph"/>
        <w:numPr>
          <w:ilvl w:val="1"/>
          <w:numId w:val="47"/>
        </w:numPr>
        <w:spacing w:after="200" w:line="276" w:lineRule="auto"/>
      </w:pPr>
      <w:r>
        <w:t>Misrepresentation</w:t>
      </w:r>
    </w:p>
    <w:p w14:paraId="23BA2AD7" w14:textId="77777777" w:rsidR="00E7095B" w:rsidRDefault="00E7095B" w:rsidP="00E7095B">
      <w:pPr>
        <w:pStyle w:val="ListParagraph"/>
        <w:numPr>
          <w:ilvl w:val="1"/>
          <w:numId w:val="47"/>
        </w:numPr>
        <w:spacing w:after="200" w:line="276" w:lineRule="auto"/>
      </w:pPr>
      <w:r>
        <w:t>Frustration (future)</w:t>
      </w:r>
    </w:p>
    <w:p w14:paraId="380A4DA7" w14:textId="77777777" w:rsidR="00E7095B" w:rsidRDefault="00E7095B" w:rsidP="00E7095B">
      <w:pPr>
        <w:pStyle w:val="ListParagraph"/>
        <w:numPr>
          <w:ilvl w:val="1"/>
          <w:numId w:val="47"/>
        </w:numPr>
        <w:spacing w:after="200" w:line="276" w:lineRule="auto"/>
      </w:pPr>
      <w:r>
        <w:t>Implied terms</w:t>
      </w:r>
    </w:p>
    <w:p w14:paraId="7E51C772" w14:textId="77777777" w:rsidR="00E7095B" w:rsidRDefault="00E7095B" w:rsidP="00E7095B">
      <w:pPr>
        <w:pStyle w:val="ListParagraph"/>
        <w:numPr>
          <w:ilvl w:val="1"/>
          <w:numId w:val="47"/>
        </w:numPr>
        <w:spacing w:after="200" w:line="276" w:lineRule="auto"/>
      </w:pPr>
      <w:r>
        <w:t>Unconscionability (e.g., snapping up)</w:t>
      </w:r>
    </w:p>
    <w:p w14:paraId="225D6111" w14:textId="77777777" w:rsidR="00E7095B" w:rsidRDefault="00E7095B" w:rsidP="00E7095B">
      <w:pPr>
        <w:pStyle w:val="ListParagraph"/>
        <w:numPr>
          <w:ilvl w:val="0"/>
          <w:numId w:val="47"/>
        </w:numPr>
        <w:spacing w:after="200" w:line="276" w:lineRule="auto"/>
      </w:pPr>
      <w:r>
        <w:lastRenderedPageBreak/>
        <w:t xml:space="preserve">The law is sceptical about giving a remedy for mistake. It is essentially </w:t>
      </w:r>
      <w:r w:rsidRPr="00A75D60">
        <w:rPr>
          <w:b/>
        </w:rPr>
        <w:t>compensating for a bad bargain</w:t>
      </w:r>
      <w:r>
        <w:t xml:space="preserve">. Mistake looks like a desperate bargain. Also, the law must get into the </w:t>
      </w:r>
      <w:r w:rsidRPr="006A0775">
        <w:rPr>
          <w:b/>
        </w:rPr>
        <w:t>mind of the parties</w:t>
      </w:r>
      <w:r>
        <w:t>—evidentiary difficulties.</w:t>
      </w:r>
    </w:p>
    <w:p w14:paraId="73619E5E" w14:textId="77777777" w:rsidR="00E7095B" w:rsidRDefault="00E7095B" w:rsidP="00E7095B">
      <w:pPr>
        <w:pStyle w:val="ListParagraph"/>
        <w:numPr>
          <w:ilvl w:val="0"/>
          <w:numId w:val="47"/>
        </w:numPr>
        <w:spacing w:after="200" w:line="276" w:lineRule="auto"/>
      </w:pPr>
      <w:r>
        <w:t xml:space="preserve">We are </w:t>
      </w:r>
      <w:r w:rsidRPr="006A0775">
        <w:rPr>
          <w:b/>
        </w:rPr>
        <w:t>not sure</w:t>
      </w:r>
      <w:r>
        <w:t xml:space="preserve"> when you can use CL, when you can use equity.</w:t>
      </w:r>
    </w:p>
    <w:p w14:paraId="03056A26" w14:textId="77777777" w:rsidR="00E7095B" w:rsidRPr="00CE47EC" w:rsidRDefault="00E7095B" w:rsidP="00E7095B">
      <w:pPr>
        <w:pStyle w:val="ListParagraph"/>
        <w:numPr>
          <w:ilvl w:val="0"/>
          <w:numId w:val="47"/>
        </w:numPr>
        <w:spacing w:after="200" w:line="276" w:lineRule="auto"/>
      </w:pPr>
      <w:r>
        <w:t xml:space="preserve">If we can use equity, it is unclear what the </w:t>
      </w:r>
      <w:r w:rsidRPr="00F42F24">
        <w:rPr>
          <w:b/>
        </w:rPr>
        <w:t>remedies</w:t>
      </w:r>
      <w:r>
        <w:t xml:space="preserve"> are.</w:t>
      </w:r>
    </w:p>
    <w:p w14:paraId="01C5D9CC" w14:textId="77777777" w:rsidR="00F650D3" w:rsidRDefault="00F650D3" w:rsidP="00F650D3"/>
    <w:p w14:paraId="1E411E1D" w14:textId="77777777" w:rsidR="00902348" w:rsidRPr="00C10E98" w:rsidRDefault="00F650D3" w:rsidP="00902348">
      <w:pPr>
        <w:pBdr>
          <w:top w:val="single" w:sz="4" w:space="1" w:color="auto"/>
          <w:left w:val="single" w:sz="4" w:space="4" w:color="auto"/>
          <w:bottom w:val="single" w:sz="4" w:space="1" w:color="auto"/>
          <w:right w:val="single" w:sz="4" w:space="4" w:color="auto"/>
        </w:pBdr>
        <w:rPr>
          <w:color w:val="FF0000"/>
        </w:rPr>
      </w:pPr>
      <w:bookmarkStart w:id="138" w:name="_Toc448600285"/>
      <w:r w:rsidRPr="00F650D3">
        <w:rPr>
          <w:rStyle w:val="Heading4Char"/>
        </w:rPr>
        <w:t>Smith v Hughes</w:t>
      </w:r>
      <w:r w:rsidR="00C10E98">
        <w:rPr>
          <w:rStyle w:val="Heading4Char"/>
        </w:rPr>
        <w:t xml:space="preserve">  - </w:t>
      </w:r>
      <w:r w:rsidR="00C10E98">
        <w:rPr>
          <w:rStyle w:val="Heading4Char"/>
          <w:i w:val="0"/>
        </w:rPr>
        <w:t>(</w:t>
      </w:r>
      <w:r w:rsidR="00C10E98">
        <w:rPr>
          <w:rStyle w:val="Heading4Char"/>
          <w:b/>
          <w:i w:val="0"/>
        </w:rPr>
        <w:t>Unilateral Mistake</w:t>
      </w:r>
      <w:r w:rsidR="00C10E98" w:rsidRPr="00C10E98">
        <w:rPr>
          <w:rStyle w:val="Heading4Char"/>
          <w:i w:val="0"/>
        </w:rPr>
        <w:t>)</w:t>
      </w:r>
      <w:bookmarkEnd w:id="138"/>
      <w:r w:rsidR="00902348">
        <w:rPr>
          <w:rStyle w:val="Heading4Char"/>
          <w:i w:val="0"/>
        </w:rPr>
        <w:t xml:space="preserve"> </w:t>
      </w:r>
      <w:r w:rsidR="00902348">
        <w:rPr>
          <w:color w:val="000000"/>
          <w:szCs w:val="20"/>
        </w:rPr>
        <w:t>1871 QB</w:t>
      </w:r>
      <w:r>
        <w:br/>
      </w:r>
      <w:r w:rsidR="00902348">
        <w:rPr>
          <w:b/>
          <w:color w:val="FF0000"/>
        </w:rPr>
        <w:t>R</w:t>
      </w:r>
      <w:r w:rsidR="00902348" w:rsidRPr="00C10E98">
        <w:rPr>
          <w:color w:val="FF0000"/>
        </w:rPr>
        <w:t>: A unilateral mistake can affect a K where the mistake was about a term (</w:t>
      </w:r>
      <w:r w:rsidR="00902348" w:rsidRPr="00C10E98">
        <w:rPr>
          <w:b/>
          <w:color w:val="FF0000"/>
        </w:rPr>
        <w:t>NB</w:t>
      </w:r>
      <w:r w:rsidR="00902348" w:rsidRPr="00C10E98">
        <w:rPr>
          <w:color w:val="FF0000"/>
        </w:rPr>
        <w:t xml:space="preserve">: if it were up to Blackburn this would be all that was necessary).  Mistake must have been clear to non-mistaken party. If one party has made a mistake w/r/t the terms of the K, and there is something unconscionable about the other party relying on that mistake, then the K is void. </w:t>
      </w:r>
      <w:r w:rsidR="00902348" w:rsidRPr="00C10E98">
        <w:rPr>
          <w:b/>
          <w:color w:val="FF0000"/>
        </w:rPr>
        <w:t>NB</w:t>
      </w:r>
      <w:r w:rsidR="00902348" w:rsidRPr="00C10E98">
        <w:rPr>
          <w:color w:val="FF0000"/>
        </w:rPr>
        <w:t>: it is very difficult to argue misrepresentation about a term, because they are statements made about the future. This is why it’s important that parties be able to claim mistake in such cases.</w:t>
      </w:r>
    </w:p>
    <w:p w14:paraId="432CEF16"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F</w:t>
      </w:r>
      <w:r>
        <w:t>:</w:t>
      </w:r>
      <w:r w:rsidR="00030770">
        <w:t xml:space="preserve"> </w:t>
      </w:r>
      <w:r w:rsidR="00FC79E0">
        <w:rPr>
          <w:color w:val="000000"/>
          <w:szCs w:val="20"/>
        </w:rPr>
        <w:t>K for purchase of oats. Seller (S)</w:t>
      </w:r>
      <w:r w:rsidR="00030770">
        <w:rPr>
          <w:color w:val="000000"/>
          <w:szCs w:val="20"/>
        </w:rPr>
        <w:t xml:space="preserve"> thought they were old oats (which were more valuable/desirable), and refused to pay when t</w:t>
      </w:r>
      <w:r w:rsidR="00FC79E0">
        <w:rPr>
          <w:color w:val="000000"/>
          <w:szCs w:val="20"/>
        </w:rPr>
        <w:t>hey turned out to be new oats. Buyer(B)</w:t>
      </w:r>
      <w:r w:rsidR="00030770">
        <w:rPr>
          <w:color w:val="000000"/>
          <w:szCs w:val="20"/>
        </w:rPr>
        <w:t xml:space="preserve"> sued for breach of K.</w:t>
      </w:r>
    </w:p>
    <w:p w14:paraId="2DDCE5CD"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030770">
        <w:t xml:space="preserve"> </w:t>
      </w:r>
      <w:r w:rsidR="00030770">
        <w:rPr>
          <w:color w:val="000000"/>
          <w:szCs w:val="20"/>
        </w:rPr>
        <w:t>When (if ever) should it be relevant that one or more parties to a K made a mistake?</w:t>
      </w:r>
    </w:p>
    <w:p w14:paraId="0E68B5E7" w14:textId="77777777" w:rsidR="00030770" w:rsidRDefault="00F650D3" w:rsidP="00030770">
      <w:pPr>
        <w:pBdr>
          <w:top w:val="single" w:sz="4" w:space="1" w:color="auto"/>
          <w:left w:val="single" w:sz="4" w:space="4" w:color="auto"/>
          <w:bottom w:val="single" w:sz="4" w:space="1" w:color="auto"/>
          <w:right w:val="single" w:sz="4" w:space="4" w:color="auto"/>
        </w:pBdr>
      </w:pPr>
      <w:r w:rsidRPr="00F06001">
        <w:rPr>
          <w:b/>
        </w:rPr>
        <w:t>A</w:t>
      </w:r>
      <w:r>
        <w:t>:</w:t>
      </w:r>
      <w:r w:rsidR="00030770">
        <w:t xml:space="preserve"> 3 different decisions:</w:t>
      </w:r>
      <w:r w:rsidR="00030770" w:rsidRPr="00030770">
        <w:t xml:space="preserve"> </w:t>
      </w:r>
      <w:r w:rsidR="00030770">
        <w:t xml:space="preserve">3 different decisions: </w:t>
      </w:r>
    </w:p>
    <w:p w14:paraId="62171CE2" w14:textId="77777777" w:rsidR="00030770" w:rsidRDefault="00030770" w:rsidP="00030770">
      <w:pPr>
        <w:pBdr>
          <w:top w:val="single" w:sz="4" w:space="1" w:color="auto"/>
          <w:left w:val="single" w:sz="4" w:space="4" w:color="auto"/>
          <w:bottom w:val="single" w:sz="4" w:space="1" w:color="auto"/>
          <w:right w:val="single" w:sz="4" w:space="4" w:color="auto"/>
        </w:pBdr>
      </w:pPr>
      <w:r w:rsidRPr="00030770">
        <w:rPr>
          <w:b/>
        </w:rPr>
        <w:t>Cockburn CJ</w:t>
      </w:r>
      <w:r>
        <w:t xml:space="preserve"> thought that mistakes about an assumption outside the K were irrelevant, and so the mistake had to be about a term to be relevant. Would be dealt with through offer and acceptance, so no doctrine of mistake need exist. This would mean that caveat emptor still applies.</w:t>
      </w:r>
    </w:p>
    <w:p w14:paraId="2BBBEC42" w14:textId="77777777" w:rsidR="00030770" w:rsidRDefault="00030770" w:rsidP="00030770">
      <w:pPr>
        <w:pBdr>
          <w:top w:val="single" w:sz="4" w:space="1" w:color="auto"/>
          <w:left w:val="single" w:sz="4" w:space="4" w:color="auto"/>
          <w:bottom w:val="single" w:sz="4" w:space="1" w:color="auto"/>
          <w:right w:val="single" w:sz="4" w:space="4" w:color="auto"/>
        </w:pBdr>
      </w:pPr>
      <w:r w:rsidRPr="00030770">
        <w:rPr>
          <w:b/>
        </w:rPr>
        <w:t>Blackburn J</w:t>
      </w:r>
      <w:r>
        <w:t xml:space="preserve"> thought t</w:t>
      </w:r>
      <w:r w:rsidR="00FC79E0">
        <w:t>hat the focus should be on the B</w:t>
      </w:r>
      <w:r>
        <w:t xml:space="preserve">’s mind—ask if </w:t>
      </w:r>
      <w:r w:rsidR="00FC79E0">
        <w:t>B</w:t>
      </w:r>
      <w:r>
        <w:t xml:space="preserve"> was mistaken about what </w:t>
      </w:r>
      <w:r w:rsidR="00FC79E0">
        <w:t>S was promising. Emphasis on S’s mind—was B mistaken about S</w:t>
      </w:r>
      <w:r>
        <w:t xml:space="preserve">’s mind, rather than about the state of the world. Mistake </w:t>
      </w:r>
      <w:r w:rsidRPr="00FC79E0">
        <w:rPr>
          <w:b/>
        </w:rPr>
        <w:t>must be about a term</w:t>
      </w:r>
      <w:r w:rsidR="00FC79E0">
        <w:t xml:space="preserve"> not an assumption</w:t>
      </w:r>
      <w:r>
        <w:t>.</w:t>
      </w:r>
    </w:p>
    <w:p w14:paraId="636377DE" w14:textId="77777777" w:rsidR="00030770" w:rsidRDefault="00030770" w:rsidP="00030770">
      <w:pPr>
        <w:pBdr>
          <w:top w:val="single" w:sz="4" w:space="1" w:color="auto"/>
          <w:left w:val="single" w:sz="4" w:space="4" w:color="auto"/>
          <w:bottom w:val="single" w:sz="4" w:space="1" w:color="auto"/>
          <w:right w:val="single" w:sz="4" w:space="4" w:color="auto"/>
        </w:pBdr>
      </w:pPr>
      <w:r w:rsidRPr="00FC79E0">
        <w:rPr>
          <w:b/>
        </w:rPr>
        <w:t>Hannen J</w:t>
      </w:r>
      <w:r>
        <w:t xml:space="preserve"> thought that </w:t>
      </w:r>
      <w:r w:rsidR="00FC79E0">
        <w:t>B</w:t>
      </w:r>
      <w:r>
        <w:t xml:space="preserve"> must show (1) </w:t>
      </w:r>
      <w:r w:rsidR="00FC79E0">
        <w:t>that he was mistaken, (2) that S</w:t>
      </w:r>
      <w:r>
        <w:t xml:space="preserve"> knew a</w:t>
      </w:r>
      <w:r w:rsidR="00FC79E0">
        <w:t>bout the mistake, and (3) that S knew B</w:t>
      </w:r>
      <w:r>
        <w:t xml:space="preserve"> was mistaken. NB: P’s mind matters (the question is kind of whether P was blameworthy in all this).</w:t>
      </w:r>
    </w:p>
    <w:p w14:paraId="79FA5BF5" w14:textId="77777777" w:rsidR="00F650D3" w:rsidRDefault="00030770" w:rsidP="00030770">
      <w:pPr>
        <w:pBdr>
          <w:top w:val="single" w:sz="4" w:space="1" w:color="auto"/>
          <w:left w:val="single" w:sz="4" w:space="4" w:color="auto"/>
          <w:bottom w:val="single" w:sz="4" w:space="1" w:color="auto"/>
          <w:right w:val="single" w:sz="4" w:space="4" w:color="auto"/>
        </w:pBdr>
      </w:pPr>
      <w:r>
        <w:t>The law has sided with Hannen J.</w:t>
      </w:r>
    </w:p>
    <w:p w14:paraId="14A6BDD1" w14:textId="77777777" w:rsidR="00F650D3" w:rsidRDefault="00F650D3" w:rsidP="00F650D3"/>
    <w:p w14:paraId="5BCCBF7C" w14:textId="77777777" w:rsidR="00F650D3" w:rsidRDefault="00F650D3" w:rsidP="00F650D3"/>
    <w:p w14:paraId="58DAD99A" w14:textId="77777777" w:rsidR="00F650D3" w:rsidRDefault="00F650D3" w:rsidP="00D665D6">
      <w:pPr>
        <w:pStyle w:val="Heading2"/>
      </w:pPr>
      <w:bookmarkStart w:id="139" w:name="_Toc448600286"/>
      <w:r>
        <w:t>2. Mistaken Assumption</w:t>
      </w:r>
      <w:bookmarkEnd w:id="139"/>
    </w:p>
    <w:p w14:paraId="5EDAD5D1" w14:textId="77777777" w:rsidR="008572F1" w:rsidRDefault="008572F1" w:rsidP="008572F1">
      <w:pPr>
        <w:pStyle w:val="NoSpacing"/>
        <w:tabs>
          <w:tab w:val="right" w:leader="dot" w:pos="10080"/>
        </w:tabs>
        <w:rPr>
          <w:rFonts w:cs="Times New Roman"/>
          <w:szCs w:val="20"/>
        </w:rPr>
      </w:pPr>
    </w:p>
    <w:p w14:paraId="0C4989D9" w14:textId="77777777" w:rsidR="008572F1" w:rsidRDefault="008572F1" w:rsidP="008572F1">
      <w:pPr>
        <w:pStyle w:val="NoSpacing"/>
        <w:tabs>
          <w:tab w:val="right" w:leader="dot" w:pos="10080"/>
        </w:tabs>
      </w:pPr>
      <w:r>
        <w:rPr>
          <w:rFonts w:cs="Times New Roman"/>
          <w:szCs w:val="20"/>
        </w:rPr>
        <w:t xml:space="preserve">Assumptions about background information, namely </w:t>
      </w:r>
      <w:r>
        <w:t>1) facts (e.g., ID, but that could be a promise in corporate/credit context) or 2) law (ID question often arises in corporate law. That can be a question of law).</w:t>
      </w:r>
    </w:p>
    <w:p w14:paraId="7C39F1EA" w14:textId="77777777" w:rsidR="008572F1" w:rsidRDefault="008572F1" w:rsidP="008572F1">
      <w:pPr>
        <w:pStyle w:val="NoSpacing"/>
        <w:tabs>
          <w:tab w:val="right" w:leader="dot" w:pos="10080"/>
        </w:tabs>
      </w:pPr>
    </w:p>
    <w:p w14:paraId="5602A507" w14:textId="77777777" w:rsidR="008572F1" w:rsidRPr="00482989" w:rsidRDefault="008572F1" w:rsidP="008572F1">
      <w:pPr>
        <w:spacing w:after="200"/>
      </w:pPr>
      <w:r>
        <w:t xml:space="preserve">Even if ID is a term, you might not want to argue that. You would be en route to proving a breach, which would result in damages. However, other party is probably unable to pay since they are breaching the term of being the person who is creditworthy. Also, if the term goes to the heart of the k, there may be nothing to terminate (you already performed your primary obligations, e.g., give money). </w:t>
      </w:r>
      <w:r w:rsidRPr="00714ECA">
        <w:rPr>
          <w:i/>
          <w:color w:val="FF0000"/>
        </w:rPr>
        <w:t>Leaf</w:t>
      </w:r>
      <w:r>
        <w:t xml:space="preserve"> says you can’t have it both ways: something cannot be both a representation </w:t>
      </w:r>
      <w:r w:rsidRPr="007F284A">
        <w:rPr>
          <w:i/>
        </w:rPr>
        <w:t>and</w:t>
      </w:r>
      <w:r>
        <w:t xml:space="preserve"> a term. You will not want it to be a term; you prefer consequence that there is no k, so go to mistake first. You get back whatever you gave.</w:t>
      </w:r>
    </w:p>
    <w:p w14:paraId="3E81E3AC" w14:textId="77777777" w:rsidR="00F650D3" w:rsidRDefault="00F650D3" w:rsidP="00F650D3"/>
    <w:p w14:paraId="18080711" w14:textId="77777777" w:rsidR="00F650D3" w:rsidRDefault="00F650D3" w:rsidP="00F650D3">
      <w:pPr>
        <w:pBdr>
          <w:top w:val="single" w:sz="4" w:space="1" w:color="auto"/>
          <w:left w:val="single" w:sz="4" w:space="4" w:color="auto"/>
          <w:bottom w:val="single" w:sz="4" w:space="1" w:color="auto"/>
          <w:right w:val="single" w:sz="4" w:space="4" w:color="auto"/>
        </w:pBdr>
      </w:pPr>
      <w:bookmarkStart w:id="140" w:name="_Toc448600287"/>
      <w:r w:rsidRPr="00F650D3">
        <w:rPr>
          <w:rStyle w:val="Heading4Char"/>
        </w:rPr>
        <w:t>Bell v Lever Bros.</w:t>
      </w:r>
      <w:bookmarkEnd w:id="140"/>
      <w:r w:rsidR="00946A78">
        <w:rPr>
          <w:rStyle w:val="Heading4Char"/>
        </w:rPr>
        <w:t xml:space="preserve"> </w:t>
      </w:r>
      <w:r w:rsidR="00946A78">
        <w:rPr>
          <w:color w:val="000000"/>
          <w:szCs w:val="20"/>
        </w:rPr>
        <w:t>1932 HL</w:t>
      </w:r>
      <w:r>
        <w:br/>
      </w:r>
      <w:r w:rsidRPr="00F06001">
        <w:rPr>
          <w:b/>
        </w:rPr>
        <w:t>F</w:t>
      </w:r>
      <w:r>
        <w:t>:</w:t>
      </w:r>
      <w:r w:rsidR="00C10E98">
        <w:t xml:space="preserve"> </w:t>
      </w:r>
      <w:r w:rsidR="00C10E98">
        <w:rPr>
          <w:color w:val="000000"/>
          <w:szCs w:val="20"/>
        </w:rPr>
        <w:t>P paid D severance, then found out that D did things he could have been fired for anyway.</w:t>
      </w:r>
    </w:p>
    <w:p w14:paraId="0703D8E4"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C10E98">
        <w:t xml:space="preserve"> </w:t>
      </w:r>
      <w:r w:rsidR="00C10E98">
        <w:rPr>
          <w:color w:val="000000"/>
          <w:szCs w:val="20"/>
        </w:rPr>
        <w:t>When does a mistaken assumption make a K void?</w:t>
      </w:r>
    </w:p>
    <w:p w14:paraId="39A461C5" w14:textId="77777777" w:rsidR="00F650D3" w:rsidRDefault="00F650D3" w:rsidP="00C10E98">
      <w:pPr>
        <w:pBdr>
          <w:top w:val="single" w:sz="4" w:space="1" w:color="auto"/>
          <w:left w:val="single" w:sz="4" w:space="4" w:color="auto"/>
          <w:bottom w:val="single" w:sz="4" w:space="1" w:color="auto"/>
          <w:right w:val="single" w:sz="4" w:space="4" w:color="auto"/>
        </w:pBdr>
      </w:pPr>
      <w:r w:rsidRPr="00F06001">
        <w:rPr>
          <w:b/>
        </w:rPr>
        <w:t>A</w:t>
      </w:r>
      <w:r>
        <w:t>:</w:t>
      </w:r>
      <w:r w:rsidR="00C10E98">
        <w:t xml:space="preserve"> 3 circs/areas in which a mistaken assumption can affect the K: </w:t>
      </w:r>
      <w:r w:rsidR="00C10E98" w:rsidRPr="00C10E98">
        <w:rPr>
          <w:b/>
        </w:rPr>
        <w:t>(1)</w:t>
      </w:r>
      <w:r w:rsidR="00C10E98">
        <w:t xml:space="preserve"> the </w:t>
      </w:r>
      <w:r w:rsidR="00C10E98" w:rsidRPr="00C10E98">
        <w:rPr>
          <w:b/>
          <w:i/>
        </w:rPr>
        <w:t>identity</w:t>
      </w:r>
      <w:r w:rsidR="00C10E98">
        <w:t xml:space="preserve"> of the contracting parties; </w:t>
      </w:r>
      <w:r w:rsidR="00C10E98" w:rsidRPr="00C10E98">
        <w:rPr>
          <w:b/>
        </w:rPr>
        <w:t>(2)</w:t>
      </w:r>
      <w:r w:rsidR="00C10E98">
        <w:t xml:space="preserve"> the </w:t>
      </w:r>
      <w:r w:rsidR="00C10E98" w:rsidRPr="00C10E98">
        <w:rPr>
          <w:b/>
          <w:i/>
        </w:rPr>
        <w:t>existence</w:t>
      </w:r>
      <w:r w:rsidR="00C10E98">
        <w:t xml:space="preserve"> of </w:t>
      </w:r>
      <w:r w:rsidR="00C10E98" w:rsidRPr="00C10E98">
        <w:t>subject-matter</w:t>
      </w:r>
      <w:r w:rsidR="00C10E98">
        <w:t xml:space="preserve"> of the K at the date of the K (includes the subset of ‘impossible’ subject-matter, e.g., contracting to buy something you already own); </w:t>
      </w:r>
      <w:r w:rsidR="00C10E98" w:rsidRPr="00C10E98">
        <w:rPr>
          <w:b/>
        </w:rPr>
        <w:t xml:space="preserve">(3) </w:t>
      </w:r>
      <w:r w:rsidR="00C10E98">
        <w:t xml:space="preserve">the </w:t>
      </w:r>
      <w:r w:rsidR="00C10E98" w:rsidRPr="00C10E98">
        <w:rPr>
          <w:b/>
          <w:i/>
        </w:rPr>
        <w:t>quality</w:t>
      </w:r>
      <w:r w:rsidR="00C10E98">
        <w:t xml:space="preserve"> (essence) of the subject-matter. Attaches to common mistakes that alter the subject-matter of the K essentially. K is void in all these cases due to lack of consensus on the fundamental nature of the K.</w:t>
      </w:r>
    </w:p>
    <w:p w14:paraId="72478C38" w14:textId="77777777" w:rsidR="00F650D3" w:rsidRDefault="00C10E98" w:rsidP="00F650D3">
      <w:pPr>
        <w:pBdr>
          <w:top w:val="single" w:sz="4" w:space="1" w:color="auto"/>
          <w:left w:val="single" w:sz="4" w:space="4" w:color="auto"/>
          <w:bottom w:val="single" w:sz="4" w:space="1" w:color="auto"/>
          <w:right w:val="single" w:sz="4" w:space="4" w:color="auto"/>
        </w:pBdr>
      </w:pPr>
      <w:r>
        <w:rPr>
          <w:b/>
        </w:rPr>
        <w:t>R</w:t>
      </w:r>
      <w:r w:rsidR="00F650D3">
        <w:t>:</w:t>
      </w:r>
      <w:r>
        <w:t xml:space="preserve"> </w:t>
      </w:r>
      <w:r>
        <w:rPr>
          <w:color w:val="000000"/>
          <w:szCs w:val="20"/>
        </w:rPr>
        <w:t>Mistaken assumption only relevant where it goes to the fundamental nature of the K, such that it (completely?) negates the consent of one or both parties.</w:t>
      </w:r>
    </w:p>
    <w:p w14:paraId="3DDB2F63" w14:textId="77777777" w:rsidR="00F52B7D" w:rsidRDefault="00F52B7D" w:rsidP="00F52B7D">
      <w:pPr>
        <w:pStyle w:val="ListParagraph"/>
        <w:numPr>
          <w:ilvl w:val="0"/>
          <w:numId w:val="51"/>
        </w:numPr>
      </w:pPr>
      <w:r w:rsidRPr="001C33E1">
        <w:t>Quality is broad: it is the nature of a thing, not “high or low”.</w:t>
      </w:r>
      <w:r>
        <w:t xml:space="preserve"> Must be the essence of the k.</w:t>
      </w:r>
      <w:r w:rsidRPr="0092512F">
        <w:t xml:space="preserve"> </w:t>
      </w:r>
    </w:p>
    <w:p w14:paraId="1CB5CA4D" w14:textId="77777777" w:rsidR="00F52B7D" w:rsidRDefault="00F52B7D" w:rsidP="00F52B7D">
      <w:pPr>
        <w:pStyle w:val="ListParagraph"/>
        <w:numPr>
          <w:ilvl w:val="0"/>
          <w:numId w:val="51"/>
        </w:numPr>
      </w:pPr>
      <w:r>
        <w:t xml:space="preserve">Atkin distinguished between mistaken assumption about quality and mistake where quality is a </w:t>
      </w:r>
      <w:r w:rsidRPr="00EF7C16">
        <w:rPr>
          <w:b/>
        </w:rPr>
        <w:t>term</w:t>
      </w:r>
      <w:r>
        <w:t xml:space="preserve"> in k (a party bears responsibility for quality). Latter could be a breach</w:t>
      </w:r>
    </w:p>
    <w:p w14:paraId="051E9D94" w14:textId="77777777" w:rsidR="00F52B7D" w:rsidRDefault="00F52B7D" w:rsidP="00F52B7D">
      <w:pPr>
        <w:pStyle w:val="ListParagraph"/>
        <w:numPr>
          <w:ilvl w:val="0"/>
          <w:numId w:val="50"/>
        </w:numPr>
        <w:spacing w:after="200"/>
      </w:pPr>
      <w:r>
        <w:t xml:space="preserve">Atkin takes it upon himself to clarify law. We are not clear whether his catalogue is the beginning or the end of the law on mistake. </w:t>
      </w:r>
      <w:r w:rsidRPr="00666277">
        <w:rPr>
          <w:i/>
          <w:color w:val="FF0000"/>
        </w:rPr>
        <w:t>Solle</w:t>
      </w:r>
      <w:r>
        <w:t xml:space="preserve"> says it is the beginning (in fact, Denning says “my rule is better”). In </w:t>
      </w:r>
      <w:r w:rsidRPr="00666277">
        <w:rPr>
          <w:i/>
          <w:color w:val="FF0000"/>
        </w:rPr>
        <w:t>Great</w:t>
      </w:r>
      <w:r>
        <w:rPr>
          <w:i/>
        </w:rPr>
        <w:t xml:space="preserve"> </w:t>
      </w:r>
      <w:r w:rsidRPr="00666277">
        <w:rPr>
          <w:i/>
          <w:color w:val="FF0000"/>
        </w:rPr>
        <w:t>Peace</w:t>
      </w:r>
      <w:r>
        <w:t xml:space="preserve">, says </w:t>
      </w:r>
      <w:r w:rsidRPr="00666277">
        <w:rPr>
          <w:i/>
          <w:color w:val="FF0000"/>
        </w:rPr>
        <w:t>Bell</w:t>
      </w:r>
      <w:r>
        <w:t xml:space="preserve"> is the end of mistake. Atkin doesn’t really use the law on mistake that he set out—he just construed k. Other judges did not talk about mistake.</w:t>
      </w:r>
    </w:p>
    <w:p w14:paraId="028FF3B0" w14:textId="77777777" w:rsidR="00F650D3" w:rsidRDefault="00F52B7D" w:rsidP="00F650D3">
      <w:pPr>
        <w:pStyle w:val="ListParagraph"/>
        <w:numPr>
          <w:ilvl w:val="0"/>
          <w:numId w:val="50"/>
        </w:numPr>
        <w:spacing w:after="200" w:line="276" w:lineRule="auto"/>
      </w:pPr>
      <w:r>
        <w:t>Atkin says nothing about mistake as to terms. Also nothing about misrepresentation.</w:t>
      </w:r>
    </w:p>
    <w:p w14:paraId="67844DE6" w14:textId="77777777" w:rsidR="00371770" w:rsidRPr="004520F9" w:rsidRDefault="00F650D3" w:rsidP="00371770">
      <w:pPr>
        <w:pBdr>
          <w:top w:val="single" w:sz="4" w:space="1" w:color="auto"/>
          <w:left w:val="single" w:sz="4" w:space="4" w:color="auto"/>
          <w:bottom w:val="single" w:sz="4" w:space="1" w:color="auto"/>
          <w:right w:val="single" w:sz="4" w:space="4" w:color="auto"/>
        </w:pBdr>
        <w:rPr>
          <w:color w:val="FF0000"/>
        </w:rPr>
      </w:pPr>
      <w:bookmarkStart w:id="141" w:name="_Toc448600288"/>
      <w:r w:rsidRPr="00F650D3">
        <w:rPr>
          <w:rStyle w:val="Heading4Char"/>
        </w:rPr>
        <w:t>Solle v Butcher</w:t>
      </w:r>
      <w:bookmarkEnd w:id="141"/>
      <w:r w:rsidR="00D03E73">
        <w:rPr>
          <w:rStyle w:val="Heading4Char"/>
        </w:rPr>
        <w:t xml:space="preserve"> </w:t>
      </w:r>
      <w:r w:rsidR="00D03E73">
        <w:rPr>
          <w:color w:val="000000"/>
          <w:szCs w:val="20"/>
        </w:rPr>
        <w:t>1949 Eng CA</w:t>
      </w:r>
      <w:r>
        <w:br/>
      </w:r>
      <w:r w:rsidR="00371770" w:rsidRPr="004520F9">
        <w:rPr>
          <w:b/>
          <w:color w:val="FF0000"/>
        </w:rPr>
        <w:t xml:space="preserve">R: </w:t>
      </w:r>
      <w:r w:rsidR="00371770" w:rsidRPr="004520F9">
        <w:rPr>
          <w:color w:val="FF0000"/>
        </w:rPr>
        <w:t xml:space="preserve">Mistake may apply in equity, see </w:t>
      </w:r>
      <w:r w:rsidR="00371770">
        <w:rPr>
          <w:color w:val="FF0000"/>
        </w:rPr>
        <w:t>below</w:t>
      </w:r>
      <w:r w:rsidR="00371770" w:rsidRPr="004520F9">
        <w:rPr>
          <w:color w:val="FF0000"/>
        </w:rPr>
        <w:t>.</w:t>
      </w:r>
    </w:p>
    <w:p w14:paraId="59AD5BC7" w14:textId="77777777" w:rsidR="00F650D3" w:rsidRDefault="00F650D3" w:rsidP="00F707F0">
      <w:pPr>
        <w:pBdr>
          <w:top w:val="single" w:sz="4" w:space="1" w:color="auto"/>
          <w:left w:val="single" w:sz="4" w:space="4" w:color="auto"/>
          <w:bottom w:val="single" w:sz="4" w:space="1" w:color="auto"/>
          <w:right w:val="single" w:sz="4" w:space="4" w:color="auto"/>
        </w:pBdr>
      </w:pPr>
      <w:r w:rsidRPr="00F06001">
        <w:rPr>
          <w:b/>
        </w:rPr>
        <w:lastRenderedPageBreak/>
        <w:t>F</w:t>
      </w:r>
      <w:r>
        <w:t>:</w:t>
      </w:r>
      <w:r w:rsidR="00F707F0">
        <w:t xml:space="preserve"> P was ‘scoundrel’ tenant. D owned flat. P made a mistake of law, advising D that the flat would not be subject to rent controls, when in fact it was. P wants a refund for overpayment, and continuation of K with lower rent. D wants rescission.</w:t>
      </w:r>
    </w:p>
    <w:p w14:paraId="6AA6CF5C"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F707F0">
        <w:t xml:space="preserve"> </w:t>
      </w:r>
      <w:r w:rsidR="00F707F0">
        <w:rPr>
          <w:color w:val="000000"/>
          <w:szCs w:val="20"/>
        </w:rPr>
        <w:t>Can a mistake render a K void</w:t>
      </w:r>
      <w:r w:rsidR="00F707F0">
        <w:rPr>
          <w:i/>
          <w:iCs/>
          <w:color w:val="000000"/>
          <w:szCs w:val="20"/>
        </w:rPr>
        <w:t>able</w:t>
      </w:r>
      <w:r w:rsidR="00F707F0">
        <w:rPr>
          <w:color w:val="000000"/>
          <w:szCs w:val="20"/>
        </w:rPr>
        <w:t>?</w:t>
      </w:r>
    </w:p>
    <w:p w14:paraId="1C6DF61C" w14:textId="77777777" w:rsidR="00F650D3" w:rsidRDefault="00F650D3" w:rsidP="00F650D3">
      <w:pPr>
        <w:pBdr>
          <w:top w:val="single" w:sz="4" w:space="1" w:color="auto"/>
          <w:left w:val="single" w:sz="4" w:space="4" w:color="auto"/>
          <w:bottom w:val="single" w:sz="4" w:space="1" w:color="auto"/>
          <w:right w:val="single" w:sz="4" w:space="4" w:color="auto"/>
        </w:pBdr>
      </w:pPr>
      <w:r>
        <w:rPr>
          <w:b/>
        </w:rPr>
        <w:t>L</w:t>
      </w:r>
      <w:r>
        <w:t>:</w:t>
      </w:r>
      <w:r w:rsidR="00F707F0">
        <w:t xml:space="preserve"> </w:t>
      </w:r>
      <w:r w:rsidR="00F707F0">
        <w:rPr>
          <w:i/>
          <w:iCs/>
          <w:color w:val="000000"/>
          <w:szCs w:val="20"/>
        </w:rPr>
        <w:t>Bell v Lever Bros</w:t>
      </w:r>
      <w:r w:rsidR="00F707F0">
        <w:rPr>
          <w:color w:val="000000"/>
          <w:szCs w:val="20"/>
        </w:rPr>
        <w:t>—Denning LJ approaches this decision as what the CL has to say about mistake, then proceeds in this decision to consider what equity would say.</w:t>
      </w:r>
    </w:p>
    <w:p w14:paraId="4187430C" w14:textId="77777777" w:rsidR="00F707F0" w:rsidRDefault="00F650D3" w:rsidP="00F707F0">
      <w:pPr>
        <w:pBdr>
          <w:top w:val="single" w:sz="4" w:space="1" w:color="auto"/>
          <w:left w:val="single" w:sz="4" w:space="4" w:color="auto"/>
          <w:bottom w:val="single" w:sz="4" w:space="1" w:color="auto"/>
          <w:right w:val="single" w:sz="4" w:space="4" w:color="auto"/>
        </w:pBdr>
      </w:pPr>
      <w:r w:rsidRPr="00F06001">
        <w:rPr>
          <w:b/>
        </w:rPr>
        <w:t>A</w:t>
      </w:r>
      <w:r>
        <w:t>:</w:t>
      </w:r>
      <w:r w:rsidR="00F707F0" w:rsidRPr="00F707F0">
        <w:t xml:space="preserve"> </w:t>
      </w:r>
      <w:r w:rsidR="00F707F0">
        <w:t>There are 2 kinds of mistake:</w:t>
      </w:r>
    </w:p>
    <w:p w14:paraId="7D240A02" w14:textId="77777777" w:rsidR="00F707F0" w:rsidRDefault="00F707F0" w:rsidP="00F707F0">
      <w:pPr>
        <w:pBdr>
          <w:top w:val="single" w:sz="4" w:space="1" w:color="auto"/>
          <w:left w:val="single" w:sz="4" w:space="4" w:color="auto"/>
          <w:bottom w:val="single" w:sz="4" w:space="1" w:color="auto"/>
          <w:right w:val="single" w:sz="4" w:space="4" w:color="auto"/>
        </w:pBdr>
      </w:pPr>
      <w:r w:rsidRPr="00F707F0">
        <w:rPr>
          <w:b/>
        </w:rPr>
        <w:t>CL mistake</w:t>
      </w:r>
      <w:r>
        <w:t>—like in Lever Bros, such a mistake (involving lack of consensus on fundamental terms) leads to a void K</w:t>
      </w:r>
    </w:p>
    <w:p w14:paraId="6AA0E915" w14:textId="77777777" w:rsidR="00F707F0" w:rsidRDefault="00F707F0" w:rsidP="00F707F0">
      <w:pPr>
        <w:pBdr>
          <w:top w:val="single" w:sz="4" w:space="1" w:color="auto"/>
          <w:left w:val="single" w:sz="4" w:space="4" w:color="auto"/>
          <w:bottom w:val="single" w:sz="4" w:space="1" w:color="auto"/>
          <w:right w:val="single" w:sz="4" w:space="4" w:color="auto"/>
        </w:pBdr>
      </w:pPr>
      <w:r w:rsidRPr="00F707F0">
        <w:rPr>
          <w:b/>
        </w:rPr>
        <w:t>Equitable mistake</w:t>
      </w:r>
      <w:r>
        <w:t xml:space="preserve">—leads to voidable or rescinded K. 3 situations: </w:t>
      </w:r>
    </w:p>
    <w:p w14:paraId="3A1ABC4C" w14:textId="77777777" w:rsidR="00F707F0" w:rsidRPr="006C5F9E" w:rsidRDefault="00F707F0" w:rsidP="00F707F0">
      <w:pPr>
        <w:pBdr>
          <w:top w:val="single" w:sz="4" w:space="1" w:color="auto"/>
          <w:left w:val="single" w:sz="4" w:space="4" w:color="auto"/>
          <w:bottom w:val="single" w:sz="4" w:space="1" w:color="auto"/>
          <w:right w:val="single" w:sz="4" w:space="4" w:color="auto"/>
        </w:pBdr>
      </w:pPr>
      <w:r w:rsidRPr="006C5F9E">
        <w:rPr>
          <w:b/>
        </w:rPr>
        <w:t>(1)</w:t>
      </w:r>
      <w:r w:rsidRPr="006C5F9E">
        <w:t xml:space="preserve"> Unconscientiousness: a unilateral mistake where the other party either knew or ought to have known of mistake. Leads to rescission. </w:t>
      </w:r>
    </w:p>
    <w:p w14:paraId="2EB67824" w14:textId="77777777" w:rsidR="00F707F0" w:rsidRPr="006C5F9E" w:rsidRDefault="00F707F0" w:rsidP="00F707F0">
      <w:pPr>
        <w:pBdr>
          <w:top w:val="single" w:sz="4" w:space="1" w:color="auto"/>
          <w:left w:val="single" w:sz="4" w:space="4" w:color="auto"/>
          <w:bottom w:val="single" w:sz="4" w:space="1" w:color="auto"/>
          <w:right w:val="single" w:sz="4" w:space="4" w:color="auto"/>
        </w:pBdr>
      </w:pPr>
      <w:r w:rsidRPr="006C5F9E">
        <w:rPr>
          <w:b/>
        </w:rPr>
        <w:t>(2)</w:t>
      </w:r>
      <w:r w:rsidRPr="006C5F9E">
        <w:t xml:space="preserve"> Material misrepresentation: a unilateral mistake where one party’s mistake is due to a (potentially innocent) material misrepresentation of the other, where the misrepresenting party becomes aware of the mistake and allows the other party to enter into the K without correcting him/her. Voidable K. </w:t>
      </w:r>
    </w:p>
    <w:p w14:paraId="292BD053" w14:textId="77777777" w:rsidR="00F707F0" w:rsidRPr="00C27704" w:rsidRDefault="00F707F0" w:rsidP="00F707F0">
      <w:pPr>
        <w:pBdr>
          <w:top w:val="single" w:sz="4" w:space="1" w:color="auto"/>
          <w:left w:val="single" w:sz="4" w:space="4" w:color="auto"/>
          <w:bottom w:val="single" w:sz="4" w:space="1" w:color="auto"/>
          <w:right w:val="single" w:sz="4" w:space="4" w:color="auto"/>
        </w:pBdr>
        <w:rPr>
          <w:color w:val="FF0000"/>
        </w:rPr>
      </w:pPr>
      <w:r w:rsidRPr="006C5F9E">
        <w:rPr>
          <w:b/>
        </w:rPr>
        <w:t>(3)</w:t>
      </w:r>
      <w:r w:rsidRPr="006C5F9E">
        <w:t xml:space="preserve">  Common (fundamental) mistake to facts/relative rights: where both parties have made the same fundamental mistake and the party seeking to avoid the K is not at fault. Voidable K.</w:t>
      </w:r>
    </w:p>
    <w:p w14:paraId="10E3D26D" w14:textId="77777777" w:rsidR="00F650D3" w:rsidRDefault="007227DD" w:rsidP="00F707F0">
      <w:pPr>
        <w:pBdr>
          <w:top w:val="single" w:sz="4" w:space="1" w:color="auto"/>
          <w:left w:val="single" w:sz="4" w:space="4" w:color="auto"/>
          <w:bottom w:val="single" w:sz="4" w:space="1" w:color="auto"/>
          <w:right w:val="single" w:sz="4" w:space="4" w:color="auto"/>
        </w:pBdr>
      </w:pPr>
      <w:r w:rsidRPr="00C27704">
        <w:rPr>
          <w:color w:val="FF0000"/>
        </w:rPr>
        <w:t>ASK</w:t>
      </w:r>
      <w:r w:rsidR="00F707F0" w:rsidRPr="00C27704">
        <w:rPr>
          <w:color w:val="FF0000"/>
        </w:rPr>
        <w:t xml:space="preserve"> </w:t>
      </w:r>
      <w:r w:rsidR="00F707F0" w:rsidRPr="00C27704">
        <w:rPr>
          <w:b/>
          <w:color w:val="FF0000"/>
        </w:rPr>
        <w:t>(1)</w:t>
      </w:r>
      <w:r w:rsidR="00F707F0" w:rsidRPr="00C27704">
        <w:rPr>
          <w:color w:val="FF0000"/>
        </w:rPr>
        <w:t xml:space="preserve"> Was there a mistake at CL (such that the K is void)? </w:t>
      </w:r>
      <w:r w:rsidR="00F707F0" w:rsidRPr="00C27704">
        <w:rPr>
          <w:b/>
          <w:color w:val="FF0000"/>
        </w:rPr>
        <w:t>(2)</w:t>
      </w:r>
      <w:r w:rsidR="00F707F0" w:rsidRPr="00C27704">
        <w:rPr>
          <w:color w:val="FF0000"/>
        </w:rPr>
        <w:t xml:space="preserve"> Was there a mistake in equity (such that the K is voidable)? </w:t>
      </w:r>
    </w:p>
    <w:p w14:paraId="0F0C6403" w14:textId="77777777" w:rsidR="00540E35" w:rsidRDefault="002959AC" w:rsidP="002959AC">
      <w:pPr>
        <w:pStyle w:val="ListParagraph"/>
        <w:numPr>
          <w:ilvl w:val="0"/>
          <w:numId w:val="54"/>
        </w:numPr>
        <w:spacing w:after="200" w:line="276" w:lineRule="auto"/>
      </w:pPr>
      <w:r>
        <w:t>If void, landlord would have to give back all rent. Much of k had already been performed. Denning is not happy with CL occupying the field.</w:t>
      </w:r>
    </w:p>
    <w:p w14:paraId="69657458" w14:textId="77777777" w:rsidR="002959AC" w:rsidRDefault="00540E35" w:rsidP="002959AC">
      <w:pPr>
        <w:pStyle w:val="ListParagraph"/>
        <w:numPr>
          <w:ilvl w:val="0"/>
          <w:numId w:val="54"/>
        </w:numPr>
        <w:spacing w:after="200" w:line="276" w:lineRule="auto"/>
      </w:pPr>
      <w:r>
        <w:t xml:space="preserve">From p 203 of MacDougall’s book, emphasis added: </w:t>
      </w:r>
      <w:r w:rsidRPr="00540E35">
        <w:rPr>
          <w:i/>
          <w:color w:val="FF0000"/>
        </w:rPr>
        <w:t>Solle</w:t>
      </w:r>
      <w:r>
        <w:t xml:space="preserve"> </w:t>
      </w:r>
      <w:r w:rsidRPr="00540E35">
        <w:t xml:space="preserve">"allows one party to avoid the contract for such mistake or to permit the court to set the contract aside on terms. In Denning L.J.'s words, if there was a mistake operating in equity, the contract "can be set aside on such terms as the court sees fit"...This potentially gives a court a broad ability </w:t>
      </w:r>
      <w:r w:rsidRPr="00540E35">
        <w:rPr>
          <w:u w:val="single"/>
        </w:rPr>
        <w:t>not just to roll back the contract, but to roll back part of it, add conditions, or even impose new obligations</w:t>
      </w:r>
      <w:r w:rsidRPr="00540E35">
        <w:t>."</w:t>
      </w:r>
    </w:p>
    <w:p w14:paraId="742D4914" w14:textId="77777777" w:rsidR="00C27704" w:rsidRDefault="002959AC" w:rsidP="002959AC">
      <w:pPr>
        <w:pStyle w:val="ListParagraph"/>
        <w:numPr>
          <w:ilvl w:val="0"/>
          <w:numId w:val="54"/>
        </w:numPr>
        <w:spacing w:after="200" w:line="276" w:lineRule="auto"/>
      </w:pPr>
      <w:r>
        <w:t>Not clear why there is even anything for equity to modify, since CL would make void.</w:t>
      </w:r>
    </w:p>
    <w:p w14:paraId="085980CD" w14:textId="77777777" w:rsidR="002959AC" w:rsidRDefault="00C27704" w:rsidP="002959AC">
      <w:pPr>
        <w:pStyle w:val="ListParagraph"/>
        <w:numPr>
          <w:ilvl w:val="0"/>
          <w:numId w:val="54"/>
        </w:numPr>
        <w:spacing w:after="200" w:line="276" w:lineRule="auto"/>
      </w:pPr>
      <w:r>
        <w:t xml:space="preserve">Denning actually considers the mistake one of fact rather than law—he considers it a mistake about the characteristics of the flat (such that they thought the rent controls wouldn’t apply). </w:t>
      </w:r>
      <w:r w:rsidR="006C5F9E">
        <w:t xml:space="preserve">Otherwise he could not have applied </w:t>
      </w:r>
      <w:r w:rsidR="00CC5D69">
        <w:t xml:space="preserve">any doctrine </w:t>
      </w:r>
      <w:r w:rsidR="006C5F9E">
        <w:t>mistake.</w:t>
      </w:r>
    </w:p>
    <w:p w14:paraId="6CAEE7C0" w14:textId="77777777" w:rsidR="002959AC" w:rsidRDefault="002959AC" w:rsidP="002959AC">
      <w:pPr>
        <w:pStyle w:val="ListParagraph"/>
        <w:numPr>
          <w:ilvl w:val="0"/>
          <w:numId w:val="54"/>
        </w:numPr>
        <w:spacing w:after="200" w:line="276" w:lineRule="auto"/>
      </w:pPr>
      <w:r>
        <w:t xml:space="preserve">If the case is right, tough to know when mistake operates. Also unclear when narrow view operates when </w:t>
      </w:r>
      <w:r w:rsidRPr="00FC5CA9">
        <w:rPr>
          <w:i/>
          <w:color w:val="FF0000"/>
        </w:rPr>
        <w:t>Bell</w:t>
      </w:r>
      <w:r>
        <w:t xml:space="preserve"> wouldn’t. </w:t>
      </w:r>
    </w:p>
    <w:p w14:paraId="0CFDA232" w14:textId="77777777" w:rsidR="002959AC" w:rsidRDefault="002959AC" w:rsidP="002959AC">
      <w:pPr>
        <w:pStyle w:val="ListParagraph"/>
        <w:numPr>
          <w:ilvl w:val="0"/>
          <w:numId w:val="54"/>
        </w:numPr>
        <w:spacing w:after="200" w:line="276" w:lineRule="auto"/>
      </w:pPr>
      <w:r>
        <w:t xml:space="preserve">This case bears striking relation to </w:t>
      </w:r>
      <w:r w:rsidRPr="003405AF">
        <w:rPr>
          <w:i/>
          <w:color w:val="FF0000"/>
        </w:rPr>
        <w:t>High Trees</w:t>
      </w:r>
      <w:r>
        <w:t>. Says CL says this, but equity comes along and allows law to progress. He also does the same “big vs small” version. There is also a complexity in result (in HT, it was a product of notice and the suspensory nature of promissory estoppel that allowed for higher rents in the future). There are parallels.</w:t>
      </w:r>
    </w:p>
    <w:p w14:paraId="79440BF0" w14:textId="77777777" w:rsidR="00F650D3" w:rsidRDefault="00F650D3" w:rsidP="00F650D3"/>
    <w:p w14:paraId="428AE3BC" w14:textId="77777777" w:rsidR="00F938AB" w:rsidRPr="00F938AB" w:rsidRDefault="00F650D3" w:rsidP="00F938AB">
      <w:pPr>
        <w:pBdr>
          <w:top w:val="single" w:sz="4" w:space="1" w:color="auto"/>
          <w:left w:val="single" w:sz="4" w:space="4" w:color="auto"/>
          <w:bottom w:val="single" w:sz="4" w:space="1" w:color="auto"/>
          <w:right w:val="single" w:sz="4" w:space="4" w:color="auto"/>
        </w:pBdr>
        <w:rPr>
          <w:color w:val="FF0000"/>
        </w:rPr>
      </w:pPr>
      <w:bookmarkStart w:id="142" w:name="_Toc448600289"/>
      <w:r w:rsidRPr="00F650D3">
        <w:rPr>
          <w:rStyle w:val="Heading4Char"/>
        </w:rPr>
        <w:t>McRae v CDC</w:t>
      </w:r>
      <w:bookmarkEnd w:id="142"/>
      <w:r w:rsidR="00420F71">
        <w:rPr>
          <w:rStyle w:val="Heading4Char"/>
        </w:rPr>
        <w:t xml:space="preserve"> </w:t>
      </w:r>
      <w:r w:rsidR="00420F71">
        <w:rPr>
          <w:color w:val="000000"/>
          <w:szCs w:val="20"/>
        </w:rPr>
        <w:t>1951</w:t>
      </w:r>
      <w:r w:rsidR="004F5588">
        <w:rPr>
          <w:color w:val="000000"/>
          <w:szCs w:val="20"/>
        </w:rPr>
        <w:t xml:space="preserve"> </w:t>
      </w:r>
      <w:r w:rsidR="00420F71">
        <w:rPr>
          <w:color w:val="000000"/>
          <w:szCs w:val="20"/>
        </w:rPr>
        <w:t>Aus HC</w:t>
      </w:r>
      <w:r>
        <w:br/>
      </w:r>
      <w:r w:rsidR="00F938AB" w:rsidRPr="00F938AB">
        <w:rPr>
          <w:b/>
          <w:color w:val="FF0000"/>
        </w:rPr>
        <w:t>C</w:t>
      </w:r>
      <w:r w:rsidR="00F938AB" w:rsidRPr="00F938AB">
        <w:rPr>
          <w:color w:val="FF0000"/>
        </w:rPr>
        <w:t xml:space="preserve">: </w:t>
      </w:r>
      <w:r w:rsidR="00F938AB" w:rsidRPr="00F938AB">
        <w:rPr>
          <w:rFonts w:eastAsia="Times New Roman" w:cs="Times New Roman"/>
          <w:color w:val="FF0000"/>
        </w:rPr>
        <w:t xml:space="preserve"> Party can’t rely on common mistake where it is </w:t>
      </w:r>
      <w:r w:rsidR="00F938AB" w:rsidRPr="00F938AB">
        <w:rPr>
          <w:rFonts w:eastAsia="Times New Roman" w:cs="Times New Roman"/>
          <w:b/>
          <w:color w:val="FF0000"/>
        </w:rPr>
        <w:t>(1)</w:t>
      </w:r>
      <w:r w:rsidR="00F938AB" w:rsidRPr="00F938AB">
        <w:rPr>
          <w:rFonts w:eastAsia="Times New Roman" w:cs="Times New Roman"/>
          <w:color w:val="FF0000"/>
        </w:rPr>
        <w:t xml:space="preserve"> entertained by him/her recklessly or carelessly AND </w:t>
      </w:r>
      <w:r w:rsidR="00F938AB" w:rsidRPr="00F938AB">
        <w:rPr>
          <w:rFonts w:eastAsia="Times New Roman" w:cs="Times New Roman"/>
          <w:b/>
          <w:color w:val="FF0000"/>
        </w:rPr>
        <w:t>(2)</w:t>
      </w:r>
      <w:r w:rsidR="00F938AB" w:rsidRPr="00F938AB">
        <w:rPr>
          <w:rFonts w:eastAsia="Times New Roman" w:cs="Times New Roman"/>
          <w:color w:val="FF0000"/>
        </w:rPr>
        <w:t xml:space="preserve"> he induced the mistake in the mind of the other party.</w:t>
      </w:r>
    </w:p>
    <w:p w14:paraId="654F6C5A" w14:textId="77777777" w:rsidR="00F650D3" w:rsidRDefault="00F650D3" w:rsidP="009A5A0E">
      <w:pPr>
        <w:pBdr>
          <w:top w:val="single" w:sz="4" w:space="1" w:color="auto"/>
          <w:left w:val="single" w:sz="4" w:space="4" w:color="auto"/>
          <w:bottom w:val="single" w:sz="4" w:space="1" w:color="auto"/>
          <w:right w:val="single" w:sz="4" w:space="4" w:color="auto"/>
        </w:pBdr>
      </w:pPr>
      <w:r w:rsidRPr="00F06001">
        <w:rPr>
          <w:b/>
        </w:rPr>
        <w:t>F</w:t>
      </w:r>
      <w:r>
        <w:t>:</w:t>
      </w:r>
      <w:r w:rsidR="009A5A0E">
        <w:t xml:space="preserve"> </w:t>
      </w:r>
      <w:r w:rsidR="009A5A0E" w:rsidRPr="009A5A0E">
        <w:t>K for right to salvage a wrecked oil tanker. D made 2 factual misreps (that there was a tanker and that it was in a particular place). The tanker did not exist, and it especi</w:t>
      </w:r>
      <w:r w:rsidR="009A5A0E">
        <w:t xml:space="preserve">ally wasn’t where D said it was. </w:t>
      </w:r>
      <w:r w:rsidR="009A5A0E" w:rsidRPr="009A5A0E">
        <w:t>P argued breach of K, and D argued mistake (to avoid having to pay damages).</w:t>
      </w:r>
    </w:p>
    <w:p w14:paraId="32FC965B"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9A5A0E">
        <w:t xml:space="preserve"> </w:t>
      </w:r>
      <w:r w:rsidR="009A5A0E">
        <w:rPr>
          <w:rFonts w:eastAsia="Times New Roman" w:cs="Times New Roman"/>
          <w:color w:val="000000"/>
        </w:rPr>
        <w:t>Is this a common mistake as to whether there was a tanker, or is it breach of K?</w:t>
      </w:r>
    </w:p>
    <w:p w14:paraId="1F20FCD9" w14:textId="77777777" w:rsidR="00F650D3" w:rsidRDefault="00F650D3" w:rsidP="009A5A0E">
      <w:pPr>
        <w:pBdr>
          <w:top w:val="single" w:sz="4" w:space="1" w:color="auto"/>
          <w:left w:val="single" w:sz="4" w:space="4" w:color="auto"/>
          <w:bottom w:val="single" w:sz="4" w:space="1" w:color="auto"/>
          <w:right w:val="single" w:sz="4" w:space="4" w:color="auto"/>
        </w:pBdr>
      </w:pPr>
      <w:r w:rsidRPr="00F06001">
        <w:rPr>
          <w:b/>
        </w:rPr>
        <w:t>A</w:t>
      </w:r>
      <w:r>
        <w:t>:</w:t>
      </w:r>
      <w:r w:rsidR="009A5A0E" w:rsidRPr="009A5A0E">
        <w:t xml:space="preserve"> This was not a mistake. It was breach of K. D took on the risk that the tanker did not exist when it carelessly believed it did and told P that it did. Ks are about allocating risk. D allocated that risk in a reckless way and now has to deal with the consequences.</w:t>
      </w:r>
    </w:p>
    <w:p w14:paraId="4F90D7DD" w14:textId="77777777" w:rsidR="00F76A1E" w:rsidRPr="00AB147E" w:rsidRDefault="00F76A1E" w:rsidP="00F76A1E">
      <w:pPr>
        <w:pStyle w:val="ListParagraph"/>
        <w:numPr>
          <w:ilvl w:val="0"/>
          <w:numId w:val="52"/>
        </w:numPr>
        <w:spacing w:after="200" w:line="276" w:lineRule="auto"/>
      </w:pPr>
      <w:r>
        <w:t>This is a more realistic view as to argument of mistake’s likelihood of success. One party has shouldered the burden. Contract is about risk allocation.</w:t>
      </w:r>
    </w:p>
    <w:p w14:paraId="02B61A9F" w14:textId="77777777" w:rsidR="00F650D3" w:rsidRDefault="00F650D3" w:rsidP="00F650D3"/>
    <w:p w14:paraId="1F27F75E" w14:textId="77777777" w:rsidR="00F938AB" w:rsidRPr="009A5A0E" w:rsidRDefault="00F650D3" w:rsidP="00F938AB">
      <w:pPr>
        <w:pBdr>
          <w:top w:val="single" w:sz="4" w:space="1" w:color="auto"/>
          <w:left w:val="single" w:sz="4" w:space="4" w:color="auto"/>
          <w:bottom w:val="single" w:sz="4" w:space="1" w:color="auto"/>
          <w:right w:val="single" w:sz="4" w:space="4" w:color="auto"/>
        </w:pBdr>
        <w:rPr>
          <w:color w:val="FF0000"/>
        </w:rPr>
      </w:pPr>
      <w:bookmarkStart w:id="143" w:name="_Toc448600290"/>
      <w:r w:rsidRPr="00F650D3">
        <w:rPr>
          <w:rStyle w:val="Heading4Char"/>
        </w:rPr>
        <w:t>Great Peace Shipping v Tsavliris Salvage</w:t>
      </w:r>
      <w:bookmarkEnd w:id="143"/>
      <w:r w:rsidR="00E96A68">
        <w:rPr>
          <w:rStyle w:val="Heading4Char"/>
        </w:rPr>
        <w:t xml:space="preserve"> </w:t>
      </w:r>
      <w:r w:rsidR="00E96A68">
        <w:rPr>
          <w:color w:val="000000"/>
          <w:szCs w:val="20"/>
        </w:rPr>
        <w:t>2002 Eng CA</w:t>
      </w:r>
      <w:r>
        <w:br/>
      </w:r>
      <w:r w:rsidR="00F938AB" w:rsidRPr="009A5A0E">
        <w:rPr>
          <w:b/>
          <w:color w:val="FF0000"/>
        </w:rPr>
        <w:t>C</w:t>
      </w:r>
      <w:r w:rsidR="00F938AB" w:rsidRPr="009A5A0E">
        <w:rPr>
          <w:color w:val="FF0000"/>
        </w:rPr>
        <w:t>:   </w:t>
      </w:r>
      <w:r w:rsidR="00F938AB" w:rsidRPr="009A5A0E">
        <w:rPr>
          <w:i/>
          <w:iCs/>
          <w:color w:val="FF0000"/>
        </w:rPr>
        <w:t>Bell v Lever Bros</w:t>
      </w:r>
      <w:r w:rsidR="00F938AB" w:rsidRPr="009A5A0E">
        <w:rPr>
          <w:color w:val="FF0000"/>
        </w:rPr>
        <w:t xml:space="preserve"> is correct, and </w:t>
      </w:r>
      <w:r w:rsidR="00F938AB" w:rsidRPr="009A5A0E">
        <w:rPr>
          <w:i/>
          <w:iCs/>
          <w:color w:val="FF0000"/>
        </w:rPr>
        <w:t>Solle v Butcher</w:t>
      </w:r>
      <w:r w:rsidR="00F938AB" w:rsidRPr="009A5A0E">
        <w:rPr>
          <w:color w:val="FF0000"/>
        </w:rPr>
        <w:t xml:space="preserve"> is not. There is no equitable mistake, only CL mistake. 5 requirements to find common mistake that can void K, above. Mistake only applies where there is no provision in the K that covers the situation encountered (this survives in </w:t>
      </w:r>
      <w:r w:rsidR="00F938AB" w:rsidRPr="009A5A0E">
        <w:rPr>
          <w:i/>
          <w:iCs/>
          <w:color w:val="FF0000"/>
        </w:rPr>
        <w:t>Miller Paving</w:t>
      </w:r>
      <w:r w:rsidR="00F938AB" w:rsidRPr="009A5A0E">
        <w:rPr>
          <w:color w:val="FF0000"/>
        </w:rPr>
        <w:t xml:space="preserve">, </w:t>
      </w:r>
      <w:r w:rsidR="00F938AB" w:rsidRPr="009A5A0E">
        <w:rPr>
          <w:i/>
          <w:iCs/>
          <w:color w:val="FF0000"/>
        </w:rPr>
        <w:t>infra</w:t>
      </w:r>
      <w:r w:rsidR="00F938AB" w:rsidRPr="009A5A0E">
        <w:rPr>
          <w:color w:val="FF0000"/>
        </w:rPr>
        <w:t>).</w:t>
      </w:r>
    </w:p>
    <w:p w14:paraId="5B498E11"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F</w:t>
      </w:r>
      <w:r>
        <w:t>:</w:t>
      </w:r>
      <w:r w:rsidR="009A5A0E">
        <w:t xml:space="preserve"> </w:t>
      </w:r>
      <w:r w:rsidR="009A5A0E" w:rsidRPr="009A5A0E">
        <w:t>A K was negotiated for the P to fix D’s boat, but the boat was further away than D and P thought.</w:t>
      </w:r>
      <w:r w:rsidR="009A5A0E">
        <w:t xml:space="preserve"> </w:t>
      </w:r>
      <w:r w:rsidR="009A5A0E" w:rsidRPr="009A5A0E">
        <w:t>D hired someone else to fix the boat and refused to pay P the cancellation fee in the K, on the basis that there was no K because of common mistake.</w:t>
      </w:r>
    </w:p>
    <w:p w14:paraId="2FDC0682"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9A5A0E">
        <w:t xml:space="preserve"> </w:t>
      </w:r>
      <w:r w:rsidR="009A5A0E" w:rsidRPr="009A5A0E">
        <w:t>When can common mistake make a K void?</w:t>
      </w:r>
      <w:r w:rsidR="009A5A0E">
        <w:t xml:space="preserve"> </w:t>
      </w:r>
      <w:r w:rsidR="009A5A0E" w:rsidRPr="009A5A0E">
        <w:t>Can common mistake ever make a K voidable in equity?</w:t>
      </w:r>
    </w:p>
    <w:p w14:paraId="26F26505" w14:textId="77777777" w:rsidR="009A5A0E" w:rsidRPr="009A5A0E" w:rsidRDefault="00F650D3" w:rsidP="009A5A0E">
      <w:pPr>
        <w:pBdr>
          <w:top w:val="single" w:sz="4" w:space="1" w:color="auto"/>
          <w:left w:val="single" w:sz="4" w:space="4" w:color="auto"/>
          <w:bottom w:val="single" w:sz="4" w:space="1" w:color="auto"/>
          <w:right w:val="single" w:sz="4" w:space="4" w:color="auto"/>
        </w:pBdr>
      </w:pPr>
      <w:r w:rsidRPr="00F06001">
        <w:rPr>
          <w:b/>
        </w:rPr>
        <w:t>A</w:t>
      </w:r>
      <w:r w:rsidR="009A5A0E">
        <w:t xml:space="preserve">: </w:t>
      </w:r>
      <w:r w:rsidR="009A5A0E" w:rsidRPr="009A5A0E">
        <w:t>Mistake only applies where there is no provision in the K that either explicitly or implicitly covers the situation encountered.</w:t>
      </w:r>
      <w:r w:rsidR="009A5A0E">
        <w:t xml:space="preserve"> </w:t>
      </w:r>
      <w:r w:rsidR="009A5A0E" w:rsidRPr="009A5A0E">
        <w:t>There are 5 requirements for a common mistake to make a K void:</w:t>
      </w:r>
    </w:p>
    <w:p w14:paraId="3C1A48B5" w14:textId="77777777" w:rsidR="009A5A0E" w:rsidRPr="009A5A0E" w:rsidRDefault="009A5A0E" w:rsidP="009A5A0E">
      <w:pPr>
        <w:pBdr>
          <w:top w:val="single" w:sz="4" w:space="1" w:color="auto"/>
          <w:left w:val="single" w:sz="4" w:space="4" w:color="auto"/>
          <w:bottom w:val="single" w:sz="4" w:space="1" w:color="auto"/>
          <w:right w:val="single" w:sz="4" w:space="4" w:color="auto"/>
        </w:pBdr>
      </w:pPr>
      <w:r>
        <w:t xml:space="preserve">(1) </w:t>
      </w:r>
      <w:r w:rsidRPr="009A5A0E">
        <w:t>A common assumption as to a state of affairs;</w:t>
      </w:r>
    </w:p>
    <w:p w14:paraId="57642411" w14:textId="77777777" w:rsidR="009A5A0E" w:rsidRPr="009A5A0E" w:rsidRDefault="009A5A0E" w:rsidP="009A5A0E">
      <w:pPr>
        <w:pBdr>
          <w:top w:val="single" w:sz="4" w:space="1" w:color="auto"/>
          <w:left w:val="single" w:sz="4" w:space="4" w:color="auto"/>
          <w:bottom w:val="single" w:sz="4" w:space="1" w:color="auto"/>
          <w:right w:val="single" w:sz="4" w:space="4" w:color="auto"/>
        </w:pBdr>
      </w:pPr>
      <w:r>
        <w:t xml:space="preserve">(2) </w:t>
      </w:r>
      <w:r w:rsidRPr="009A5A0E">
        <w:t>No warranty by either party that that state of affairs must exist (i.e. neither party promised that that state of affairs would exist);</w:t>
      </w:r>
    </w:p>
    <w:p w14:paraId="37C871A0" w14:textId="77777777" w:rsidR="009A5A0E" w:rsidRPr="009A5A0E" w:rsidRDefault="009A5A0E" w:rsidP="009A5A0E">
      <w:pPr>
        <w:pBdr>
          <w:top w:val="single" w:sz="4" w:space="1" w:color="auto"/>
          <w:left w:val="single" w:sz="4" w:space="4" w:color="auto"/>
          <w:bottom w:val="single" w:sz="4" w:space="1" w:color="auto"/>
          <w:right w:val="single" w:sz="4" w:space="4" w:color="auto"/>
        </w:pBdr>
      </w:pPr>
      <w:r>
        <w:t xml:space="preserve">(3) </w:t>
      </w:r>
      <w:r w:rsidRPr="009A5A0E">
        <w:t xml:space="preserve">The non-existence of the state of affairs must not be attributable to the fault of either party [NB: in </w:t>
      </w:r>
      <w:r w:rsidRPr="009A5A0E">
        <w:rPr>
          <w:i/>
          <w:iCs/>
        </w:rPr>
        <w:t>McRae</w:t>
      </w:r>
      <w:r w:rsidRPr="009A5A0E">
        <w:t xml:space="preserve"> this was the problem];</w:t>
      </w:r>
    </w:p>
    <w:p w14:paraId="1FBBCB9D" w14:textId="77777777" w:rsidR="009A5A0E" w:rsidRPr="009A5A0E" w:rsidRDefault="009A5A0E" w:rsidP="009A5A0E">
      <w:pPr>
        <w:pBdr>
          <w:top w:val="single" w:sz="4" w:space="1" w:color="auto"/>
          <w:left w:val="single" w:sz="4" w:space="4" w:color="auto"/>
          <w:bottom w:val="single" w:sz="4" w:space="1" w:color="auto"/>
          <w:right w:val="single" w:sz="4" w:space="4" w:color="auto"/>
        </w:pBdr>
      </w:pPr>
      <w:r>
        <w:t xml:space="preserve">(4) </w:t>
      </w:r>
      <w:r w:rsidRPr="009A5A0E">
        <w:t>The non-existence of the state of affairs must make performance of the K impossible;</w:t>
      </w:r>
    </w:p>
    <w:p w14:paraId="027EFA44" w14:textId="77777777" w:rsidR="009A5A0E" w:rsidRDefault="009A5A0E" w:rsidP="009A5A0E">
      <w:pPr>
        <w:pBdr>
          <w:top w:val="single" w:sz="4" w:space="1" w:color="auto"/>
          <w:left w:val="single" w:sz="4" w:space="4" w:color="auto"/>
          <w:bottom w:val="single" w:sz="4" w:space="1" w:color="auto"/>
          <w:right w:val="single" w:sz="4" w:space="4" w:color="auto"/>
        </w:pBdr>
      </w:pPr>
      <w:r>
        <w:lastRenderedPageBreak/>
        <w:t xml:space="preserve">(5) </w:t>
      </w:r>
      <w:r w:rsidRPr="009A5A0E">
        <w:t>The state of affairs may be the existence or a vital attribute of the consideration to be provided or may be a state of affairs that must subsist if performance is to be possible.</w:t>
      </w:r>
      <w:r>
        <w:t xml:space="preserve"> </w:t>
      </w:r>
    </w:p>
    <w:p w14:paraId="5C53A6F8" w14:textId="77777777" w:rsidR="00F650D3" w:rsidRDefault="009A5A0E" w:rsidP="009A5A0E">
      <w:pPr>
        <w:pBdr>
          <w:top w:val="single" w:sz="4" w:space="1" w:color="auto"/>
          <w:left w:val="single" w:sz="4" w:space="4" w:color="auto"/>
          <w:bottom w:val="single" w:sz="4" w:space="1" w:color="auto"/>
          <w:right w:val="single" w:sz="4" w:space="4" w:color="auto"/>
        </w:pBdr>
      </w:pPr>
      <w:r w:rsidRPr="009A5A0E">
        <w:t>That the boat was further away than both parties thought was not a term essential to the K. Performance of the K was possible, so the claim to find that this was a mistake that made the K void fails at (4).</w:t>
      </w:r>
      <w:r>
        <w:t xml:space="preserve"> Also failed on point (2). </w:t>
      </w:r>
    </w:p>
    <w:p w14:paraId="10394EA4" w14:textId="77777777" w:rsidR="00F650D3" w:rsidRDefault="002959AC" w:rsidP="00F650D3">
      <w:pPr>
        <w:pStyle w:val="ListParagraph"/>
        <w:numPr>
          <w:ilvl w:val="0"/>
          <w:numId w:val="53"/>
        </w:numPr>
        <w:spacing w:after="200" w:line="276" w:lineRule="auto"/>
      </w:pPr>
      <w:r w:rsidRPr="004E6FA0">
        <w:rPr>
          <w:i/>
          <w:color w:val="FF0000"/>
        </w:rPr>
        <w:t>Great Peace</w:t>
      </w:r>
      <w:r>
        <w:rPr>
          <w:i/>
        </w:rPr>
        <w:t xml:space="preserve"> </w:t>
      </w:r>
      <w:r>
        <w:t>has yet to be adopted in Canada, and there might be good reason not to. There is no reason why we cannot move on to equity, and it might work injustice if we cannot.</w:t>
      </w:r>
    </w:p>
    <w:p w14:paraId="018AAC32" w14:textId="77777777" w:rsidR="00650B1D" w:rsidRPr="006805C3" w:rsidRDefault="00F650D3" w:rsidP="00650B1D">
      <w:pPr>
        <w:pBdr>
          <w:top w:val="single" w:sz="4" w:space="1" w:color="auto"/>
          <w:left w:val="single" w:sz="4" w:space="4" w:color="auto"/>
          <w:bottom w:val="single" w:sz="4" w:space="1" w:color="auto"/>
          <w:right w:val="single" w:sz="4" w:space="4" w:color="auto"/>
        </w:pBdr>
        <w:rPr>
          <w:color w:val="FF0000"/>
        </w:rPr>
      </w:pPr>
      <w:bookmarkStart w:id="144" w:name="_Toc448600291"/>
      <w:r w:rsidRPr="00F650D3">
        <w:rPr>
          <w:rStyle w:val="Heading4Char"/>
        </w:rPr>
        <w:t>Miller Paving v B Gottardo Constr.</w:t>
      </w:r>
      <w:bookmarkEnd w:id="144"/>
      <w:r w:rsidR="00C33433">
        <w:rPr>
          <w:rStyle w:val="Heading4Char"/>
        </w:rPr>
        <w:t xml:space="preserve"> </w:t>
      </w:r>
      <w:r w:rsidR="00C33433">
        <w:rPr>
          <w:color w:val="000000"/>
          <w:szCs w:val="20"/>
        </w:rPr>
        <w:t>2007 ONCA</w:t>
      </w:r>
      <w:r>
        <w:br/>
      </w:r>
      <w:r w:rsidR="00650B1D" w:rsidRPr="006805C3">
        <w:rPr>
          <w:b/>
          <w:color w:val="FF0000"/>
        </w:rPr>
        <w:t>C</w:t>
      </w:r>
      <w:r w:rsidR="00650B1D" w:rsidRPr="006805C3">
        <w:rPr>
          <w:color w:val="FF0000"/>
        </w:rPr>
        <w:t xml:space="preserve">: Three step process for mistake: </w:t>
      </w:r>
      <w:r w:rsidR="00650B1D" w:rsidRPr="006805C3">
        <w:rPr>
          <w:b/>
          <w:color w:val="FF0000"/>
        </w:rPr>
        <w:t>(1)</w:t>
      </w:r>
      <w:r w:rsidR="00650B1D" w:rsidRPr="006805C3">
        <w:rPr>
          <w:color w:val="FF0000"/>
        </w:rPr>
        <w:t xml:space="preserve"> check if someone implicitly or explicitly took on the risk at O&amp;A (per </w:t>
      </w:r>
      <w:r w:rsidR="00650B1D" w:rsidRPr="006805C3">
        <w:rPr>
          <w:i/>
          <w:iCs/>
          <w:color w:val="FF0000"/>
        </w:rPr>
        <w:t>Great Peace</w:t>
      </w:r>
      <w:r w:rsidR="00650B1D" w:rsidRPr="006805C3">
        <w:rPr>
          <w:color w:val="FF0000"/>
        </w:rPr>
        <w:t xml:space="preserve">), </w:t>
      </w:r>
      <w:r w:rsidR="00650B1D" w:rsidRPr="006805C3">
        <w:rPr>
          <w:b/>
          <w:color w:val="FF0000"/>
        </w:rPr>
        <w:t>(2)</w:t>
      </w:r>
      <w:r w:rsidR="00650B1D" w:rsidRPr="006805C3">
        <w:rPr>
          <w:color w:val="FF0000"/>
        </w:rPr>
        <w:t xml:space="preserve"> check if CL mistake is satisfied (per </w:t>
      </w:r>
      <w:r w:rsidR="00650B1D" w:rsidRPr="006805C3">
        <w:rPr>
          <w:i/>
          <w:iCs/>
          <w:color w:val="FF0000"/>
        </w:rPr>
        <w:t>Bell</w:t>
      </w:r>
      <w:r w:rsidR="00650B1D" w:rsidRPr="006805C3">
        <w:rPr>
          <w:color w:val="FF0000"/>
        </w:rPr>
        <w:t xml:space="preserve">), </w:t>
      </w:r>
      <w:r w:rsidR="00650B1D" w:rsidRPr="006805C3">
        <w:rPr>
          <w:b/>
          <w:color w:val="FF0000"/>
        </w:rPr>
        <w:t xml:space="preserve">(3) </w:t>
      </w:r>
      <w:r w:rsidR="00650B1D" w:rsidRPr="006805C3">
        <w:rPr>
          <w:color w:val="FF0000"/>
        </w:rPr>
        <w:t xml:space="preserve">check if equitable mistake is satisfied (per </w:t>
      </w:r>
      <w:r w:rsidR="00650B1D" w:rsidRPr="006805C3">
        <w:rPr>
          <w:i/>
          <w:iCs/>
          <w:color w:val="FF0000"/>
        </w:rPr>
        <w:t>Solle</w:t>
      </w:r>
      <w:r w:rsidR="00650B1D" w:rsidRPr="006805C3">
        <w:rPr>
          <w:color w:val="FF0000"/>
        </w:rPr>
        <w:t xml:space="preserve">). If you’re done at </w:t>
      </w:r>
      <w:r w:rsidR="00650B1D" w:rsidRPr="006805C3">
        <w:rPr>
          <w:b/>
          <w:color w:val="FF0000"/>
        </w:rPr>
        <w:t>(1)</w:t>
      </w:r>
      <w:r w:rsidR="00650B1D" w:rsidRPr="006805C3">
        <w:rPr>
          <w:color w:val="FF0000"/>
        </w:rPr>
        <w:t xml:space="preserve">, you’ve got breach of K. If you’re done at </w:t>
      </w:r>
      <w:r w:rsidR="00650B1D" w:rsidRPr="006805C3">
        <w:rPr>
          <w:b/>
          <w:color w:val="FF0000"/>
        </w:rPr>
        <w:t>(2)</w:t>
      </w:r>
      <w:r w:rsidR="00650B1D" w:rsidRPr="006805C3">
        <w:rPr>
          <w:color w:val="FF0000"/>
        </w:rPr>
        <w:t xml:space="preserve">, you’ve got a void K. If you’re done at </w:t>
      </w:r>
      <w:r w:rsidR="00650B1D" w:rsidRPr="006805C3">
        <w:rPr>
          <w:b/>
          <w:color w:val="FF0000"/>
        </w:rPr>
        <w:t>(3)</w:t>
      </w:r>
      <w:r w:rsidR="00650B1D" w:rsidRPr="006805C3">
        <w:rPr>
          <w:color w:val="FF0000"/>
        </w:rPr>
        <w:t>, you’ve got yourself a voidable K, dog.</w:t>
      </w:r>
    </w:p>
    <w:p w14:paraId="3FFC99A2"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F</w:t>
      </w:r>
      <w:r>
        <w:t>:</w:t>
      </w:r>
      <w:r w:rsidR="009A5A0E">
        <w:t xml:space="preserve"> </w:t>
      </w:r>
      <w:r w:rsidR="009A5A0E" w:rsidRPr="009A5A0E">
        <w:t xml:space="preserve">Parties signed an agreement saying that P </w:t>
      </w:r>
      <w:r w:rsidR="009A5A0E">
        <w:t>had been paid for all materials. </w:t>
      </w:r>
      <w:r w:rsidR="009A5A0E" w:rsidRPr="009A5A0E">
        <w:t>P realized that they had not been paid for everything, and tried to charge for additional materials. Both parties thought all the materials had been paid for—common mistake.</w:t>
      </w:r>
    </w:p>
    <w:p w14:paraId="589EC0C8"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I</w:t>
      </w:r>
      <w:r>
        <w:t>:</w:t>
      </w:r>
      <w:r w:rsidR="009A5A0E">
        <w:t xml:space="preserve"> </w:t>
      </w:r>
      <w:r w:rsidR="009A5A0E" w:rsidRPr="009A5A0E">
        <w:t xml:space="preserve">Is </w:t>
      </w:r>
      <w:r w:rsidR="009A5A0E" w:rsidRPr="009A5A0E">
        <w:rPr>
          <w:i/>
          <w:iCs/>
        </w:rPr>
        <w:t>Great Peace Shipping</w:t>
      </w:r>
      <w:r w:rsidR="009A5A0E" w:rsidRPr="009A5A0E">
        <w:t xml:space="preserve"> correct about mistake in Canada?</w:t>
      </w:r>
    </w:p>
    <w:p w14:paraId="5D56914C" w14:textId="77777777" w:rsidR="00F650D3" w:rsidRDefault="00F650D3" w:rsidP="00F650D3">
      <w:pPr>
        <w:pBdr>
          <w:top w:val="single" w:sz="4" w:space="1" w:color="auto"/>
          <w:left w:val="single" w:sz="4" w:space="4" w:color="auto"/>
          <w:bottom w:val="single" w:sz="4" w:space="1" w:color="auto"/>
          <w:right w:val="single" w:sz="4" w:space="4" w:color="auto"/>
        </w:pBdr>
      </w:pPr>
      <w:r w:rsidRPr="00F06001">
        <w:rPr>
          <w:b/>
        </w:rPr>
        <w:t>A</w:t>
      </w:r>
      <w:r>
        <w:t>:</w:t>
      </w:r>
      <w:r w:rsidR="009A5A0E">
        <w:t xml:space="preserve"> </w:t>
      </w:r>
      <w:r w:rsidR="009A5A0E" w:rsidRPr="009A5A0E">
        <w:rPr>
          <w:i/>
          <w:iCs/>
        </w:rPr>
        <w:t>Solle</w:t>
      </w:r>
      <w:r w:rsidR="006805C3">
        <w:rPr>
          <w:iCs/>
        </w:rPr>
        <w:t xml:space="preserve"> still deferred to in Canada</w:t>
      </w:r>
      <w:r w:rsidR="009A5A0E" w:rsidRPr="009A5A0E">
        <w:t>.</w:t>
      </w:r>
      <w:r w:rsidR="006805C3">
        <w:t xml:space="preserve"> </w:t>
      </w:r>
      <w:r w:rsidR="009A5A0E" w:rsidRPr="009A5A0E">
        <w:t>The way we go about this is, logically, to argue that a K is void first, then voidable.</w:t>
      </w:r>
      <w:r w:rsidR="006805C3">
        <w:t xml:space="preserve"> </w:t>
      </w:r>
      <w:r w:rsidR="009A5A0E" w:rsidRPr="006805C3">
        <w:rPr>
          <w:b/>
        </w:rPr>
        <w:t>First</w:t>
      </w:r>
      <w:r w:rsidR="009A5A0E" w:rsidRPr="009A5A0E">
        <w:t xml:space="preserve">, consider offer and acceptance (as </w:t>
      </w:r>
      <w:r w:rsidR="009A5A0E" w:rsidRPr="009A5A0E">
        <w:rPr>
          <w:i/>
          <w:iCs/>
        </w:rPr>
        <w:t>Great Peace</w:t>
      </w:r>
      <w:r w:rsidR="009A5A0E" w:rsidRPr="009A5A0E">
        <w:t xml:space="preserve"> tells us to do): is there an express or implied condition that provides who bears the risk of the relevant mistake?</w:t>
      </w:r>
      <w:r w:rsidR="006805C3" w:rsidRPr="006805C3">
        <w:rPr>
          <w:b/>
        </w:rPr>
        <w:t xml:space="preserve"> </w:t>
      </w:r>
      <w:r w:rsidR="009A5A0E" w:rsidRPr="006805C3">
        <w:rPr>
          <w:b/>
        </w:rPr>
        <w:t>Second</w:t>
      </w:r>
      <w:r w:rsidR="009A5A0E" w:rsidRPr="009A5A0E">
        <w:t xml:space="preserve">, if the K is silent on risk, consider CL mistake per </w:t>
      </w:r>
      <w:r w:rsidR="009A5A0E" w:rsidRPr="009A5A0E">
        <w:rPr>
          <w:i/>
          <w:iCs/>
        </w:rPr>
        <w:t>Bell</w:t>
      </w:r>
      <w:r w:rsidR="009A5A0E" w:rsidRPr="009A5A0E">
        <w:t>.</w:t>
      </w:r>
      <w:r w:rsidR="006805C3">
        <w:t xml:space="preserve"> </w:t>
      </w:r>
      <w:r w:rsidR="009A5A0E" w:rsidRPr="006805C3">
        <w:rPr>
          <w:b/>
        </w:rPr>
        <w:t>Third</w:t>
      </w:r>
      <w:r w:rsidR="009A5A0E" w:rsidRPr="009A5A0E">
        <w:t xml:space="preserve">, if the K is not void at CL, consider equitable mistake per </w:t>
      </w:r>
      <w:r w:rsidR="009A5A0E" w:rsidRPr="009A5A0E">
        <w:rPr>
          <w:i/>
          <w:iCs/>
        </w:rPr>
        <w:t>Solle</w:t>
      </w:r>
      <w:r w:rsidR="009A5A0E" w:rsidRPr="009A5A0E">
        <w:t>.</w:t>
      </w:r>
    </w:p>
    <w:p w14:paraId="5D10E5E0" w14:textId="77777777" w:rsidR="00F650D3" w:rsidRDefault="00F650D3" w:rsidP="00F650D3"/>
    <w:p w14:paraId="6C4FB756" w14:textId="77777777" w:rsidR="00E60490" w:rsidRDefault="00E60490" w:rsidP="00F650D3"/>
    <w:p w14:paraId="49394CD6" w14:textId="77777777" w:rsidR="00E60490" w:rsidRDefault="00E60490" w:rsidP="00D665D6">
      <w:pPr>
        <w:pStyle w:val="Heading2"/>
      </w:pPr>
      <w:bookmarkStart w:id="145" w:name="_Toc448600292"/>
      <w:r>
        <w:t>3. Mistake as to Terms</w:t>
      </w:r>
      <w:bookmarkEnd w:id="145"/>
    </w:p>
    <w:p w14:paraId="36458B7A" w14:textId="77777777" w:rsidR="00E60490" w:rsidRDefault="00E60490" w:rsidP="00E60490"/>
    <w:p w14:paraId="2504AA14" w14:textId="77777777" w:rsidR="00E60490" w:rsidRDefault="00E60490" w:rsidP="00E60490"/>
    <w:p w14:paraId="3EFD842D" w14:textId="77777777" w:rsidR="00A141DB" w:rsidRPr="00C10E98" w:rsidRDefault="00E60490" w:rsidP="00A141DB">
      <w:pPr>
        <w:pBdr>
          <w:top w:val="single" w:sz="4" w:space="1" w:color="auto"/>
          <w:left w:val="single" w:sz="4" w:space="4" w:color="auto"/>
          <w:bottom w:val="single" w:sz="4" w:space="1" w:color="auto"/>
          <w:right w:val="single" w:sz="4" w:space="4" w:color="auto"/>
        </w:pBdr>
        <w:rPr>
          <w:color w:val="FF0000"/>
        </w:rPr>
      </w:pPr>
      <w:bookmarkStart w:id="146" w:name="_Toc448600293"/>
      <w:r w:rsidRPr="00E60490">
        <w:rPr>
          <w:rStyle w:val="Heading4Char"/>
        </w:rPr>
        <w:t>Smith v Hughes</w:t>
      </w:r>
      <w:bookmarkEnd w:id="146"/>
      <w:r>
        <w:t xml:space="preserve"> </w:t>
      </w:r>
      <w:r w:rsidR="00A614CF">
        <w:rPr>
          <w:color w:val="000000"/>
          <w:szCs w:val="20"/>
        </w:rPr>
        <w:t>1871 QB</w:t>
      </w:r>
      <w:r>
        <w:br/>
      </w:r>
      <w:r w:rsidR="00A141DB">
        <w:rPr>
          <w:b/>
          <w:color w:val="FF0000"/>
        </w:rPr>
        <w:t>R</w:t>
      </w:r>
      <w:r w:rsidR="00A141DB" w:rsidRPr="00C10E98">
        <w:rPr>
          <w:color w:val="FF0000"/>
        </w:rPr>
        <w:t>: A unilateral mistake can affect a K where the mistake was about a term (</w:t>
      </w:r>
      <w:r w:rsidR="00A141DB" w:rsidRPr="00C10E98">
        <w:rPr>
          <w:b/>
          <w:color w:val="FF0000"/>
        </w:rPr>
        <w:t>NB</w:t>
      </w:r>
      <w:r w:rsidR="00A141DB" w:rsidRPr="00C10E98">
        <w:rPr>
          <w:color w:val="FF0000"/>
        </w:rPr>
        <w:t xml:space="preserve">: if it were up to Blackburn this would be all that was necessary).  Mistake must have been clear to non-mistaken party. If one party has made a mistake w/r/t the terms of the K, and there is something unconscionable about the other party relying on that mistake, then the K is void. </w:t>
      </w:r>
      <w:r w:rsidR="00A141DB" w:rsidRPr="00C10E98">
        <w:rPr>
          <w:b/>
          <w:color w:val="FF0000"/>
        </w:rPr>
        <w:t>NB</w:t>
      </w:r>
      <w:r w:rsidR="00A141DB" w:rsidRPr="00C10E98">
        <w:rPr>
          <w:color w:val="FF0000"/>
        </w:rPr>
        <w:t>: it is very difficult to argue misrepresentation about a term, because they are statements made about the future. This is why it’s important that parties be able to claim mistake in such cases.</w:t>
      </w:r>
    </w:p>
    <w:p w14:paraId="1EC4940E" w14:textId="77777777" w:rsidR="00E17A65" w:rsidRDefault="00E17A65" w:rsidP="00E17A65">
      <w:pPr>
        <w:pBdr>
          <w:top w:val="single" w:sz="4" w:space="1" w:color="auto"/>
          <w:left w:val="single" w:sz="4" w:space="4" w:color="auto"/>
          <w:bottom w:val="single" w:sz="4" w:space="1" w:color="auto"/>
          <w:right w:val="single" w:sz="4" w:space="4" w:color="auto"/>
        </w:pBdr>
      </w:pPr>
      <w:r w:rsidRPr="00F06001">
        <w:rPr>
          <w:b/>
        </w:rPr>
        <w:t>F</w:t>
      </w:r>
      <w:r>
        <w:t xml:space="preserve">: </w:t>
      </w:r>
      <w:r>
        <w:rPr>
          <w:color w:val="000000"/>
          <w:szCs w:val="20"/>
        </w:rPr>
        <w:t>K for purchase of oats. Seller (S) thought they were old oats (which were more valuable/desirable), and refused to pay when they turned out to be new oats. Buyer(B) sued for breach of K.</w:t>
      </w:r>
    </w:p>
    <w:p w14:paraId="7670B187" w14:textId="77777777" w:rsidR="00E17A65" w:rsidRDefault="00E17A65" w:rsidP="00E17A65">
      <w:pPr>
        <w:pBdr>
          <w:top w:val="single" w:sz="4" w:space="1" w:color="auto"/>
          <w:left w:val="single" w:sz="4" w:space="4" w:color="auto"/>
          <w:bottom w:val="single" w:sz="4" w:space="1" w:color="auto"/>
          <w:right w:val="single" w:sz="4" w:space="4" w:color="auto"/>
        </w:pBdr>
      </w:pPr>
      <w:r w:rsidRPr="00F06001">
        <w:rPr>
          <w:b/>
        </w:rPr>
        <w:t>I</w:t>
      </w:r>
      <w:r>
        <w:t xml:space="preserve">: </w:t>
      </w:r>
      <w:r>
        <w:rPr>
          <w:color w:val="000000"/>
          <w:szCs w:val="20"/>
        </w:rPr>
        <w:t>When (if ever) should it be relevant that one or more parties to a K made a mistake?</w:t>
      </w:r>
    </w:p>
    <w:p w14:paraId="5C577D14" w14:textId="77777777" w:rsidR="00E17A65" w:rsidRDefault="00E17A65" w:rsidP="00E17A65">
      <w:pPr>
        <w:pBdr>
          <w:top w:val="single" w:sz="4" w:space="1" w:color="auto"/>
          <w:left w:val="single" w:sz="4" w:space="4" w:color="auto"/>
          <w:bottom w:val="single" w:sz="4" w:space="1" w:color="auto"/>
          <w:right w:val="single" w:sz="4" w:space="4" w:color="auto"/>
        </w:pBdr>
      </w:pPr>
      <w:r w:rsidRPr="00F06001">
        <w:rPr>
          <w:b/>
        </w:rPr>
        <w:t>A</w:t>
      </w:r>
      <w:r>
        <w:t>: 3 different decisions:</w:t>
      </w:r>
      <w:r w:rsidRPr="00030770">
        <w:t xml:space="preserve"> </w:t>
      </w:r>
      <w:r>
        <w:t xml:space="preserve">3 different decisions: </w:t>
      </w:r>
    </w:p>
    <w:p w14:paraId="23665DFB" w14:textId="77777777" w:rsidR="00E17A65" w:rsidRDefault="00E17A65" w:rsidP="00E17A65">
      <w:pPr>
        <w:pBdr>
          <w:top w:val="single" w:sz="4" w:space="1" w:color="auto"/>
          <w:left w:val="single" w:sz="4" w:space="4" w:color="auto"/>
          <w:bottom w:val="single" w:sz="4" w:space="1" w:color="auto"/>
          <w:right w:val="single" w:sz="4" w:space="4" w:color="auto"/>
        </w:pBdr>
      </w:pPr>
      <w:r w:rsidRPr="00030770">
        <w:rPr>
          <w:b/>
        </w:rPr>
        <w:t>Cockburn CJ</w:t>
      </w:r>
      <w:r>
        <w:t xml:space="preserve"> thought that mistakes about an assumption outside the K were irrelevant, and so the mistake had to be about a term to be relevant. Would be dealt with through offer and acceptance, so no doctrine of mistake need exist. This would mean that caveat emptor still applies.</w:t>
      </w:r>
    </w:p>
    <w:p w14:paraId="2930275F" w14:textId="77777777" w:rsidR="00E17A65" w:rsidRDefault="00E17A65" w:rsidP="00E17A65">
      <w:pPr>
        <w:pBdr>
          <w:top w:val="single" w:sz="4" w:space="1" w:color="auto"/>
          <w:left w:val="single" w:sz="4" w:space="4" w:color="auto"/>
          <w:bottom w:val="single" w:sz="4" w:space="1" w:color="auto"/>
          <w:right w:val="single" w:sz="4" w:space="4" w:color="auto"/>
        </w:pBdr>
      </w:pPr>
      <w:r w:rsidRPr="00030770">
        <w:rPr>
          <w:b/>
        </w:rPr>
        <w:t>Blackburn J</w:t>
      </w:r>
      <w:r>
        <w:t xml:space="preserve"> thought that the focus should be on the B’s mind—ask if B was mistaken about what S was promising. Emphasis on S’s mind—was B mistaken about S’s mind, rather than about the state of the world. Mistake </w:t>
      </w:r>
      <w:r w:rsidRPr="00FC79E0">
        <w:rPr>
          <w:b/>
        </w:rPr>
        <w:t>must be about a term</w:t>
      </w:r>
      <w:r>
        <w:t xml:space="preserve"> not an assumption.</w:t>
      </w:r>
    </w:p>
    <w:p w14:paraId="37634267" w14:textId="77777777" w:rsidR="00E17A65" w:rsidRDefault="00E17A65" w:rsidP="00E17A65">
      <w:pPr>
        <w:pBdr>
          <w:top w:val="single" w:sz="4" w:space="1" w:color="auto"/>
          <w:left w:val="single" w:sz="4" w:space="4" w:color="auto"/>
          <w:bottom w:val="single" w:sz="4" w:space="1" w:color="auto"/>
          <w:right w:val="single" w:sz="4" w:space="4" w:color="auto"/>
        </w:pBdr>
      </w:pPr>
      <w:r w:rsidRPr="00FC79E0">
        <w:rPr>
          <w:b/>
        </w:rPr>
        <w:t>Hannen J</w:t>
      </w:r>
      <w:r>
        <w:t xml:space="preserve"> thought that B must show (1) that he was mistaken, (2) that S knew about the mistake, and (3) that S knew B was mistaken. NB: P’s mind matters (the question is kind of whether P was blameworthy in all this).</w:t>
      </w:r>
    </w:p>
    <w:p w14:paraId="75F7298E" w14:textId="77777777" w:rsidR="00E17A65" w:rsidRDefault="00E17A65" w:rsidP="00E17A65">
      <w:pPr>
        <w:pBdr>
          <w:top w:val="single" w:sz="4" w:space="1" w:color="auto"/>
          <w:left w:val="single" w:sz="4" w:space="4" w:color="auto"/>
          <w:bottom w:val="single" w:sz="4" w:space="1" w:color="auto"/>
          <w:right w:val="single" w:sz="4" w:space="4" w:color="auto"/>
        </w:pBdr>
      </w:pPr>
      <w:r>
        <w:t>The law has sided with Hannen J.</w:t>
      </w:r>
    </w:p>
    <w:p w14:paraId="26021902" w14:textId="77777777" w:rsidR="00F650D3" w:rsidRDefault="00F650D3" w:rsidP="00E17A65">
      <w:pPr>
        <w:pBdr>
          <w:top w:val="single" w:sz="4" w:space="1" w:color="auto"/>
          <w:left w:val="single" w:sz="4" w:space="4" w:color="auto"/>
          <w:bottom w:val="single" w:sz="4" w:space="1" w:color="auto"/>
          <w:right w:val="single" w:sz="4" w:space="4" w:color="auto"/>
        </w:pBdr>
      </w:pPr>
    </w:p>
    <w:p w14:paraId="39863546" w14:textId="77777777" w:rsidR="00E60490" w:rsidRDefault="00E60490" w:rsidP="00D665D6">
      <w:pPr>
        <w:pStyle w:val="Heading2"/>
      </w:pPr>
      <w:bookmarkStart w:id="147" w:name="_Toc448600294"/>
      <w:r>
        <w:t>4. Mistake and Third-Party Interests</w:t>
      </w:r>
      <w:bookmarkEnd w:id="147"/>
    </w:p>
    <w:p w14:paraId="6CB68635" w14:textId="77777777" w:rsidR="00E60490" w:rsidRDefault="00E60490" w:rsidP="00E60490"/>
    <w:p w14:paraId="31479FE8" w14:textId="77777777" w:rsidR="00E60490" w:rsidRDefault="00E60490" w:rsidP="00C26D6B">
      <w:pPr>
        <w:pStyle w:val="Heading3"/>
        <w:numPr>
          <w:ilvl w:val="0"/>
          <w:numId w:val="17"/>
        </w:numPr>
      </w:pPr>
      <w:bookmarkStart w:id="148" w:name="_Toc448600295"/>
      <w:r>
        <w:t>Mistaken identity</w:t>
      </w:r>
      <w:bookmarkEnd w:id="148"/>
    </w:p>
    <w:p w14:paraId="23CE5C7A" w14:textId="77777777" w:rsidR="00E60490" w:rsidRDefault="00E60490" w:rsidP="00E60490"/>
    <w:p w14:paraId="3EBE7BF4" w14:textId="77777777" w:rsidR="00A141DB" w:rsidRPr="00A141DB" w:rsidRDefault="00E60490" w:rsidP="00A141DB">
      <w:pPr>
        <w:pBdr>
          <w:top w:val="single" w:sz="4" w:space="1" w:color="auto"/>
          <w:left w:val="single" w:sz="4" w:space="4" w:color="auto"/>
          <w:bottom w:val="single" w:sz="4" w:space="1" w:color="auto"/>
          <w:right w:val="single" w:sz="4" w:space="4" w:color="auto"/>
        </w:pBdr>
        <w:rPr>
          <w:color w:val="FF0000"/>
        </w:rPr>
      </w:pPr>
      <w:bookmarkStart w:id="149" w:name="_Toc448600296"/>
      <w:r w:rsidRPr="00E60490">
        <w:rPr>
          <w:rStyle w:val="Heading4Char"/>
        </w:rPr>
        <w:t>Shogun Finance v Hudson</w:t>
      </w:r>
      <w:bookmarkEnd w:id="149"/>
      <w:r w:rsidR="005C62BE">
        <w:rPr>
          <w:rStyle w:val="Heading4Char"/>
        </w:rPr>
        <w:t xml:space="preserve"> </w:t>
      </w:r>
      <w:r w:rsidR="005C62BE">
        <w:rPr>
          <w:color w:val="000000"/>
          <w:szCs w:val="20"/>
        </w:rPr>
        <w:t>2003 HL</w:t>
      </w:r>
      <w:r>
        <w:br/>
      </w:r>
      <w:r w:rsidR="00A141DB" w:rsidRPr="00A141DB">
        <w:rPr>
          <w:b/>
          <w:color w:val="FF0000"/>
        </w:rPr>
        <w:t>C</w:t>
      </w:r>
      <w:r w:rsidR="00A141DB" w:rsidRPr="00A141DB">
        <w:rPr>
          <w:color w:val="FF0000"/>
        </w:rPr>
        <w:t>: Mistaken ID can affect K (via CL and equity) but whether it does depends on how K was entered.</w:t>
      </w:r>
      <w:r w:rsidR="00A141DB" w:rsidRPr="00A141DB">
        <w:rPr>
          <w:rFonts w:ascii="Arial" w:hAnsi="Arial" w:cs="Arial"/>
          <w:color w:val="FF0000"/>
          <w:sz w:val="24"/>
        </w:rPr>
        <w:t xml:space="preserve"> </w:t>
      </w:r>
      <w:r w:rsidR="00A141DB" w:rsidRPr="00A141DB">
        <w:rPr>
          <w:color w:val="FF0000"/>
        </w:rPr>
        <w:t>Mistaken ID may render K void where one party is deceived into thinking another has the identity of a third party, and the agreement is conducted exclusively in writing. Face to face, where no harm to 3</w:t>
      </w:r>
      <w:r w:rsidR="00A141DB" w:rsidRPr="00A141DB">
        <w:rPr>
          <w:color w:val="FF0000"/>
          <w:vertAlign w:val="superscript"/>
        </w:rPr>
        <w:t>rd</w:t>
      </w:r>
      <w:r w:rsidR="00A141DB" w:rsidRPr="00A141DB">
        <w:rPr>
          <w:color w:val="FF0000"/>
        </w:rPr>
        <w:t xml:space="preserve"> party, a K may be rendered voidable upon discovery of the deceit. </w:t>
      </w:r>
    </w:p>
    <w:p w14:paraId="2CA60BFE" w14:textId="77777777" w:rsidR="00E60490" w:rsidRDefault="00E60490" w:rsidP="008A4B1B">
      <w:pPr>
        <w:pBdr>
          <w:top w:val="single" w:sz="4" w:space="1" w:color="auto"/>
          <w:left w:val="single" w:sz="4" w:space="4" w:color="auto"/>
          <w:bottom w:val="single" w:sz="4" w:space="1" w:color="auto"/>
          <w:right w:val="single" w:sz="4" w:space="4" w:color="auto"/>
        </w:pBdr>
      </w:pPr>
      <w:r w:rsidRPr="00F06001">
        <w:rPr>
          <w:b/>
        </w:rPr>
        <w:t>F</w:t>
      </w:r>
      <w:r>
        <w:t>:</w:t>
      </w:r>
      <w:r w:rsidR="00832C3A">
        <w:t xml:space="preserve"> </w:t>
      </w:r>
      <w:r w:rsidR="008A4B1B">
        <w:t xml:space="preserve">Rogue buys car using another’s license (Patel). Gets financing from P and sells car to Hudson (D). Both P and Hudson claim title to the car. Can P get car from Hudson? </w:t>
      </w:r>
    </w:p>
    <w:p w14:paraId="7926ECA2" w14:textId="77777777" w:rsidR="00E60490" w:rsidRDefault="00E60490" w:rsidP="008A4B1B">
      <w:pPr>
        <w:pBdr>
          <w:top w:val="single" w:sz="4" w:space="1" w:color="auto"/>
          <w:left w:val="single" w:sz="4" w:space="4" w:color="auto"/>
          <w:bottom w:val="single" w:sz="4" w:space="1" w:color="auto"/>
          <w:right w:val="single" w:sz="4" w:space="4" w:color="auto"/>
        </w:pBdr>
      </w:pPr>
      <w:r w:rsidRPr="00F06001">
        <w:rPr>
          <w:b/>
        </w:rPr>
        <w:t>A</w:t>
      </w:r>
      <w:r>
        <w:t>:</w:t>
      </w:r>
      <w:r w:rsidR="008A4B1B">
        <w:t xml:space="preserve"> When the contract is with a person with whom you are dealing with face-to-face—k is voidable, but only if ID is “of the essence”, eg. rogue caused you to enter through fraud/tantamount to fraud, and no hardship to 3rd parties. If the contract is with the person identified in the k and if the k is written from a distance void due to non est factum. In this case, K found void b/c agreement conducted solely via correspondence and no good title passed from Shogun to rogue, therefore no title passed to Hudson. </w:t>
      </w:r>
    </w:p>
    <w:p w14:paraId="6550E920" w14:textId="77777777" w:rsidR="00C71039" w:rsidRDefault="00C71039" w:rsidP="00C71039">
      <w:pPr>
        <w:pStyle w:val="ListParagraph"/>
        <w:numPr>
          <w:ilvl w:val="0"/>
          <w:numId w:val="55"/>
        </w:numPr>
        <w:spacing w:after="200" w:line="276" w:lineRule="auto"/>
      </w:pPr>
      <w:r>
        <w:lastRenderedPageBreak/>
        <w:t xml:space="preserve">Rogue had part ownership and that is all he could pass along to Hudson (under </w:t>
      </w:r>
      <w:r w:rsidRPr="00C21F3F">
        <w:rPr>
          <w:i/>
        </w:rPr>
        <w:t>nemo dat</w:t>
      </w:r>
      <w:r>
        <w:t>). Under SOGA, however, if you have buyer who is in possession with part ownership, they can pass on full ownership to subsequent buyer. (But, if there is no ownership interest in rogue because of void original k, nemo dat can bring the ownership back to original owner).</w:t>
      </w:r>
    </w:p>
    <w:p w14:paraId="6C0C6E94" w14:textId="77777777" w:rsidR="00C71039" w:rsidRDefault="00C71039" w:rsidP="00C71039">
      <w:pPr>
        <w:pStyle w:val="ListParagraph"/>
        <w:numPr>
          <w:ilvl w:val="0"/>
          <w:numId w:val="55"/>
        </w:numPr>
        <w:spacing w:after="200" w:line="276" w:lineRule="auto"/>
      </w:pPr>
      <w:r>
        <w:t>Thus, we need k to be void. We need mistake showing k is not in existence.</w:t>
      </w:r>
    </w:p>
    <w:p w14:paraId="33FB0A91" w14:textId="77777777" w:rsidR="00C71039" w:rsidRDefault="00C71039" w:rsidP="00C71039">
      <w:pPr>
        <w:pStyle w:val="ListParagraph"/>
        <w:numPr>
          <w:ilvl w:val="0"/>
          <w:numId w:val="55"/>
        </w:numPr>
        <w:spacing w:after="200" w:line="276" w:lineRule="auto"/>
      </w:pPr>
      <w:r>
        <w:t xml:space="preserve">Two mechanisms by which </w:t>
      </w:r>
      <w:r w:rsidRPr="00137D1F">
        <w:rPr>
          <w:i/>
        </w:rPr>
        <w:t>Shogun</w:t>
      </w:r>
      <w:r>
        <w:t xml:space="preserve"> makes a k void: 1) non est factum with respect to party whose name is on the paper 2) there is no k except with the person named (though that too would be void) (not NEF here). </w:t>
      </w:r>
    </w:p>
    <w:p w14:paraId="40D13E9B" w14:textId="77777777" w:rsidR="00C71039" w:rsidRDefault="00C71039" w:rsidP="00C71039">
      <w:pPr>
        <w:pStyle w:val="ListParagraph"/>
        <w:numPr>
          <w:ilvl w:val="0"/>
          <w:numId w:val="55"/>
        </w:numPr>
        <w:spacing w:after="200" w:line="276" w:lineRule="auto"/>
      </w:pPr>
      <w:r>
        <w:t>If the other party simply does not exist, there can be no k.</w:t>
      </w:r>
    </w:p>
    <w:p w14:paraId="365BA9A9" w14:textId="77777777" w:rsidR="00C71039" w:rsidRDefault="00C71039" w:rsidP="00C71039">
      <w:pPr>
        <w:pStyle w:val="ListParagraph"/>
        <w:numPr>
          <w:ilvl w:val="0"/>
          <w:numId w:val="55"/>
        </w:numPr>
        <w:spacing w:after="200" w:line="276" w:lineRule="auto"/>
      </w:pPr>
      <w:r>
        <w:t>Nemo dat: when a party has no interest to pass, but they made a k to pass something, the k is valid. However, due to nemo dat, no legal title passes and hence there is a breach of contract.</w:t>
      </w:r>
    </w:p>
    <w:p w14:paraId="75887AB4" w14:textId="77777777" w:rsidR="00E60490" w:rsidRDefault="00C71039" w:rsidP="00C71039">
      <w:r>
        <w:t xml:space="preserve">This case stands in contradiction to </w:t>
      </w:r>
      <w:r w:rsidRPr="00C44B16">
        <w:rPr>
          <w:i/>
          <w:color w:val="FF0000"/>
        </w:rPr>
        <w:t>Great Peace</w:t>
      </w:r>
      <w:r>
        <w:t xml:space="preserve">, which says that once the CL has spoken, equity cannot speak on mistake. In </w:t>
      </w:r>
      <w:r w:rsidRPr="00C44B16">
        <w:rPr>
          <w:i/>
          <w:color w:val="FF0000"/>
        </w:rPr>
        <w:t>Shogun</w:t>
      </w:r>
      <w:r>
        <w:t xml:space="preserve">, court says we look first to CL </w:t>
      </w:r>
      <w:r w:rsidRPr="000F5CE0">
        <w:rPr>
          <w:i/>
        </w:rPr>
        <w:t>and then equity</w:t>
      </w:r>
      <w:r>
        <w:t xml:space="preserve"> for mistaken identity. Why should there be a peculiar rule for mistaken identity that does not apply to the broader law on mistake?</w:t>
      </w:r>
    </w:p>
    <w:p w14:paraId="0FD84215" w14:textId="77777777" w:rsidR="006172FA" w:rsidRDefault="006172FA" w:rsidP="00C71039"/>
    <w:p w14:paraId="766BC850" w14:textId="77777777" w:rsidR="006172FA" w:rsidRPr="00D029EB" w:rsidRDefault="006172FA" w:rsidP="006172FA">
      <w:pPr>
        <w:pStyle w:val="NoSpacing"/>
        <w:tabs>
          <w:tab w:val="right" w:leader="dot" w:pos="10080"/>
        </w:tabs>
        <w:rPr>
          <w:rFonts w:cs="Times New Roman"/>
        </w:rPr>
      </w:pPr>
      <w:r w:rsidRPr="00F12101">
        <w:rPr>
          <w:rFonts w:cs="Times New Roman"/>
          <w:b/>
          <w:i/>
        </w:rPr>
        <w:t>Non est factum</w:t>
      </w:r>
      <w:r w:rsidRPr="00D029EB">
        <w:rPr>
          <w:rFonts w:cs="Times New Roman"/>
        </w:rPr>
        <w:t xml:space="preserve"> = it is not my deed.</w:t>
      </w:r>
      <w:r>
        <w:rPr>
          <w:rFonts w:cs="Times New Roman"/>
        </w:rPr>
        <w:t xml:space="preserve"> Common law doctrine.</w:t>
      </w:r>
    </w:p>
    <w:p w14:paraId="1FF0971B" w14:textId="77777777" w:rsidR="006172FA" w:rsidRDefault="006172FA" w:rsidP="006172FA">
      <w:pPr>
        <w:pStyle w:val="ListParagraph"/>
        <w:numPr>
          <w:ilvl w:val="0"/>
          <w:numId w:val="56"/>
        </w:numPr>
        <w:spacing w:line="276" w:lineRule="auto"/>
      </w:pPr>
      <w:r w:rsidRPr="00F12101">
        <w:rPr>
          <w:i/>
        </w:rPr>
        <w:t>NEF</w:t>
      </w:r>
      <w:r>
        <w:t xml:space="preserve"> does not allow you to hold on to the agreement. It is automatic.</w:t>
      </w:r>
    </w:p>
    <w:p w14:paraId="6BE1ABF7" w14:textId="77777777" w:rsidR="006172FA" w:rsidRPr="00CA639C" w:rsidRDefault="006172FA" w:rsidP="006172FA">
      <w:pPr>
        <w:pStyle w:val="ListParagraph"/>
        <w:numPr>
          <w:ilvl w:val="0"/>
          <w:numId w:val="56"/>
        </w:numPr>
        <w:spacing w:line="276" w:lineRule="auto"/>
      </w:pPr>
      <w:r>
        <w:t xml:space="preserve">Either you did not enter K, or there is a fundamental difference between document as is, and as you believed to be (but latter only applies if not due to your own negligence. </w:t>
      </w:r>
    </w:p>
    <w:p w14:paraId="4B8F15AC" w14:textId="77777777" w:rsidR="006172FA" w:rsidRPr="00D029EB" w:rsidRDefault="006172FA" w:rsidP="006172FA">
      <w:pPr>
        <w:pStyle w:val="NoSpacing"/>
        <w:numPr>
          <w:ilvl w:val="0"/>
          <w:numId w:val="56"/>
        </w:numPr>
        <w:tabs>
          <w:tab w:val="right" w:leader="dot" w:pos="10080"/>
        </w:tabs>
        <w:rPr>
          <w:rFonts w:cs="Times New Roman"/>
        </w:rPr>
      </w:pPr>
      <w:r>
        <w:rPr>
          <w:rFonts w:cs="Times New Roman"/>
        </w:rPr>
        <w:t>T</w:t>
      </w:r>
      <w:r w:rsidRPr="00D029EB">
        <w:rPr>
          <w:rFonts w:cs="Times New Roman"/>
        </w:rPr>
        <w:t>he innocent party cannot be negligent</w:t>
      </w:r>
      <w:r>
        <w:rPr>
          <w:rFonts w:cs="Times New Roman"/>
        </w:rPr>
        <w:t xml:space="preserve"> (e.g., if you don’t read k, can’t invoke </w:t>
      </w:r>
      <w:r w:rsidRPr="00E21FDA">
        <w:rPr>
          <w:rFonts w:cs="Times New Roman"/>
          <w:i/>
        </w:rPr>
        <w:t>NEF</w:t>
      </w:r>
      <w:r>
        <w:rPr>
          <w:rFonts w:cs="Times New Roman"/>
        </w:rPr>
        <w:t xml:space="preserve">, cite </w:t>
      </w:r>
      <w:r>
        <w:rPr>
          <w:rFonts w:cs="Times New Roman"/>
          <w:i/>
          <w:color w:val="FF0000"/>
        </w:rPr>
        <w:t>Marvco</w:t>
      </w:r>
      <w:r>
        <w:rPr>
          <w:rFonts w:cs="Times New Roman"/>
        </w:rPr>
        <w:t>)</w:t>
      </w:r>
    </w:p>
    <w:p w14:paraId="4B3F3389" w14:textId="77777777" w:rsidR="006172FA" w:rsidRDefault="006172FA" w:rsidP="006172FA">
      <w:pPr>
        <w:pStyle w:val="NoSpacing"/>
        <w:numPr>
          <w:ilvl w:val="0"/>
          <w:numId w:val="56"/>
        </w:numPr>
        <w:tabs>
          <w:tab w:val="right" w:leader="dot" w:pos="10080"/>
        </w:tabs>
        <w:rPr>
          <w:rFonts w:cs="Times New Roman"/>
        </w:rPr>
      </w:pPr>
      <w:r w:rsidRPr="00D029EB">
        <w:rPr>
          <w:rFonts w:cs="Times New Roman"/>
        </w:rPr>
        <w:t>Remedy = void k</w:t>
      </w:r>
    </w:p>
    <w:p w14:paraId="52A8F69F" w14:textId="77777777" w:rsidR="006172FA" w:rsidRPr="00C90453" w:rsidRDefault="006172FA" w:rsidP="006172FA">
      <w:pPr>
        <w:pStyle w:val="ListParagraph"/>
        <w:numPr>
          <w:ilvl w:val="0"/>
          <w:numId w:val="56"/>
        </w:numPr>
        <w:spacing w:after="200" w:line="276" w:lineRule="auto"/>
      </w:pPr>
      <w:r>
        <w:t xml:space="preserve">With </w:t>
      </w:r>
      <w:r w:rsidRPr="00E21FDA">
        <w:rPr>
          <w:i/>
        </w:rPr>
        <w:t>non est factum</w:t>
      </w:r>
      <w:r>
        <w:t>, given that successful plea makes k void, impact on third party is no barrier.</w:t>
      </w:r>
    </w:p>
    <w:p w14:paraId="370A0229" w14:textId="77777777" w:rsidR="006172FA" w:rsidRPr="00E60490" w:rsidRDefault="006172FA" w:rsidP="00C71039">
      <w:pPr>
        <w:pStyle w:val="ListParagraph"/>
        <w:numPr>
          <w:ilvl w:val="0"/>
          <w:numId w:val="56"/>
        </w:numPr>
        <w:spacing w:after="200" w:line="276" w:lineRule="auto"/>
      </w:pPr>
      <w:r>
        <w:t>Subsequent buyer from original buyer cannot take title, even though he was not involved in first k. Compare this to where k is voidable: if third party buys before original k is avoided, new buyer has good title (at least until the first k is rescinded).</w:t>
      </w:r>
    </w:p>
    <w:p w14:paraId="1601B4EA" w14:textId="77777777" w:rsidR="00E60490" w:rsidRPr="00083296" w:rsidRDefault="00E60490" w:rsidP="00C26D6B">
      <w:pPr>
        <w:pStyle w:val="Heading3"/>
        <w:numPr>
          <w:ilvl w:val="0"/>
          <w:numId w:val="17"/>
        </w:numPr>
        <w:rPr>
          <w:i/>
        </w:rPr>
      </w:pPr>
      <w:bookmarkStart w:id="150" w:name="_Toc448600297"/>
      <w:r w:rsidRPr="00083296">
        <w:rPr>
          <w:i/>
        </w:rPr>
        <w:t>non est factum</w:t>
      </w:r>
      <w:bookmarkEnd w:id="150"/>
    </w:p>
    <w:p w14:paraId="5A863C90" w14:textId="77777777" w:rsidR="00E60490" w:rsidRDefault="00E60490" w:rsidP="00E60490"/>
    <w:p w14:paraId="6ACE4C0F" w14:textId="77777777" w:rsidR="00E60490" w:rsidRDefault="006172FA" w:rsidP="00B44767">
      <w:pPr>
        <w:pBdr>
          <w:top w:val="single" w:sz="4" w:space="1" w:color="auto"/>
          <w:left w:val="single" w:sz="4" w:space="4" w:color="auto"/>
          <w:bottom w:val="single" w:sz="4" w:space="1" w:color="auto"/>
          <w:right w:val="single" w:sz="4" w:space="4" w:color="auto"/>
        </w:pBdr>
      </w:pPr>
      <w:bookmarkStart w:id="151" w:name="_Toc448600298"/>
      <w:r>
        <w:rPr>
          <w:rStyle w:val="Heading4Char"/>
        </w:rPr>
        <w:t>Saunders v Ang</w:t>
      </w:r>
      <w:r w:rsidR="00E60490" w:rsidRPr="00E60490">
        <w:rPr>
          <w:rStyle w:val="Heading4Char"/>
        </w:rPr>
        <w:t>l</w:t>
      </w:r>
      <w:r>
        <w:rPr>
          <w:rStyle w:val="Heading4Char"/>
        </w:rPr>
        <w:t>i</w:t>
      </w:r>
      <w:r w:rsidR="00E60490" w:rsidRPr="00E60490">
        <w:rPr>
          <w:rStyle w:val="Heading4Char"/>
        </w:rPr>
        <w:t>a Bldg. Soc</w:t>
      </w:r>
      <w:r w:rsidR="00B44767">
        <w:rPr>
          <w:rStyle w:val="Heading4Char"/>
        </w:rPr>
        <w:t>iet</w:t>
      </w:r>
      <w:r w:rsidR="00E60490" w:rsidRPr="00E60490">
        <w:rPr>
          <w:rStyle w:val="Heading4Char"/>
        </w:rPr>
        <w:t>y</w:t>
      </w:r>
      <w:bookmarkEnd w:id="151"/>
      <w:r w:rsidR="0023020C">
        <w:rPr>
          <w:rStyle w:val="Heading4Char"/>
        </w:rPr>
        <w:t xml:space="preserve"> </w:t>
      </w:r>
      <w:r w:rsidR="0023020C">
        <w:rPr>
          <w:color w:val="000000"/>
          <w:szCs w:val="20"/>
        </w:rPr>
        <w:t>1970 HL</w:t>
      </w:r>
      <w:r w:rsidR="00E60490">
        <w:br/>
      </w:r>
      <w:r w:rsidR="00B44767" w:rsidRPr="0023020C">
        <w:rPr>
          <w:i/>
          <w:color w:val="FF0000"/>
        </w:rPr>
        <w:t xml:space="preserve">Non est factum </w:t>
      </w:r>
      <w:r w:rsidR="00B44767" w:rsidRPr="0023020C">
        <w:rPr>
          <w:color w:val="FF0000"/>
        </w:rPr>
        <w:t xml:space="preserve">is not applicable if that party signed due to carelessness—in other words, another party must be culpable. To invoke </w:t>
      </w:r>
      <w:r w:rsidR="00B44767" w:rsidRPr="0023020C">
        <w:rPr>
          <w:i/>
          <w:color w:val="FF0000"/>
        </w:rPr>
        <w:t>non est factum</w:t>
      </w:r>
      <w:r w:rsidR="00B44767" w:rsidRPr="0023020C">
        <w:rPr>
          <w:color w:val="FF0000"/>
        </w:rPr>
        <w:t xml:space="preserve">, the mistake must make the contract “fundamentally different” from what the signing party believed it to be. </w:t>
      </w:r>
    </w:p>
    <w:p w14:paraId="0748BCEF" w14:textId="77777777" w:rsidR="00E60490" w:rsidRDefault="00E60490" w:rsidP="00E60490"/>
    <w:p w14:paraId="0C84DC71" w14:textId="77777777" w:rsidR="001D030B" w:rsidRDefault="00E60490" w:rsidP="001D030B">
      <w:pPr>
        <w:pBdr>
          <w:top w:val="single" w:sz="4" w:space="1" w:color="auto"/>
          <w:left w:val="single" w:sz="4" w:space="4" w:color="auto"/>
          <w:bottom w:val="single" w:sz="4" w:space="1" w:color="auto"/>
          <w:right w:val="single" w:sz="4" w:space="4" w:color="auto"/>
        </w:pBdr>
      </w:pPr>
      <w:bookmarkStart w:id="152" w:name="_Toc448600299"/>
      <w:r w:rsidRPr="00E60490">
        <w:rPr>
          <w:rStyle w:val="Heading4Char"/>
        </w:rPr>
        <w:t>Marvco Color v Harris</w:t>
      </w:r>
      <w:bookmarkEnd w:id="152"/>
      <w:r w:rsidR="0023020C">
        <w:rPr>
          <w:rStyle w:val="Heading4Char"/>
        </w:rPr>
        <w:t xml:space="preserve"> </w:t>
      </w:r>
      <w:r w:rsidR="0023020C">
        <w:rPr>
          <w:color w:val="000000"/>
          <w:szCs w:val="20"/>
        </w:rPr>
        <w:t>1982 SCC</w:t>
      </w:r>
      <w:r>
        <w:br/>
      </w:r>
      <w:r w:rsidR="001D030B" w:rsidRPr="001D030B">
        <w:rPr>
          <w:i/>
          <w:color w:val="FF0000"/>
        </w:rPr>
        <w:t>Accepts Saunders</w:t>
      </w:r>
      <w:r w:rsidR="001D030B">
        <w:rPr>
          <w:i/>
          <w:color w:val="FF0000"/>
        </w:rPr>
        <w:t xml:space="preserve"> in Canada.</w:t>
      </w:r>
    </w:p>
    <w:p w14:paraId="600996B1" w14:textId="77777777" w:rsidR="001D030B" w:rsidRDefault="001D030B" w:rsidP="001D030B">
      <w:pPr>
        <w:pBdr>
          <w:top w:val="single" w:sz="4" w:space="1" w:color="auto"/>
          <w:left w:val="single" w:sz="4" w:space="4" w:color="auto"/>
          <w:bottom w:val="single" w:sz="4" w:space="1" w:color="auto"/>
          <w:right w:val="single" w:sz="4" w:space="4" w:color="auto"/>
        </w:pBdr>
      </w:pPr>
      <w:r w:rsidRPr="001D030B">
        <w:rPr>
          <w:b/>
        </w:rPr>
        <w:t>F:</w:t>
      </w:r>
      <w:r>
        <w:t xml:space="preserve"> D thought they were signing an amendment to their mortgage. However, their daughter’s boyfriend got them to sign a new mortgage to an innocent 3rd party. D did not know what they were signing, although both literate and educated. </w:t>
      </w:r>
    </w:p>
    <w:p w14:paraId="6AE6F49E" w14:textId="77777777" w:rsidR="001D030B" w:rsidRPr="001D030B" w:rsidRDefault="001D030B" w:rsidP="001D030B">
      <w:pPr>
        <w:pBdr>
          <w:top w:val="single" w:sz="4" w:space="1" w:color="auto"/>
          <w:left w:val="single" w:sz="4" w:space="4" w:color="auto"/>
          <w:bottom w:val="single" w:sz="4" w:space="1" w:color="auto"/>
          <w:right w:val="single" w:sz="4" w:space="4" w:color="auto"/>
        </w:pBdr>
        <w:rPr>
          <w:color w:val="FF0000"/>
        </w:rPr>
      </w:pPr>
      <w:r w:rsidRPr="001D030B">
        <w:rPr>
          <w:b/>
          <w:color w:val="FF0000"/>
        </w:rPr>
        <w:t>R:</w:t>
      </w:r>
      <w:r w:rsidRPr="001D030B">
        <w:rPr>
          <w:color w:val="FF0000"/>
        </w:rPr>
        <w:t xml:space="preserve"> </w:t>
      </w:r>
      <w:r w:rsidRPr="001D030B">
        <w:rPr>
          <w:bCs/>
          <w:color w:val="FF0000"/>
        </w:rPr>
        <w:t xml:space="preserve">Confirms </w:t>
      </w:r>
      <w:r w:rsidRPr="001D030B">
        <w:rPr>
          <w:bCs/>
          <w:i/>
          <w:iCs/>
          <w:color w:val="FF0000"/>
        </w:rPr>
        <w:t>Saunders</w:t>
      </w:r>
      <w:r w:rsidRPr="001D030B">
        <w:rPr>
          <w:bCs/>
          <w:color w:val="FF0000"/>
        </w:rPr>
        <w:t xml:space="preserve"> in Canada. If you are careless (in this case not reading the K), you cannot use </w:t>
      </w:r>
      <w:r w:rsidRPr="00F676F3">
        <w:rPr>
          <w:bCs/>
          <w:i/>
          <w:color w:val="FF0000"/>
        </w:rPr>
        <w:t>NEF</w:t>
      </w:r>
      <w:r w:rsidRPr="001D030B">
        <w:rPr>
          <w:bCs/>
          <w:color w:val="FF0000"/>
        </w:rPr>
        <w:t xml:space="preserve"> to get yourself out of the K</w:t>
      </w:r>
      <w:r w:rsidRPr="001D030B">
        <w:rPr>
          <w:color w:val="FF0000"/>
        </w:rPr>
        <w:t>.</w:t>
      </w:r>
    </w:p>
    <w:p w14:paraId="394335F4" w14:textId="77777777" w:rsidR="00E60490" w:rsidRDefault="00E60490" w:rsidP="00E60490"/>
    <w:p w14:paraId="6279A27D" w14:textId="77777777" w:rsidR="00E60490" w:rsidRDefault="0005306D" w:rsidP="00D665D6">
      <w:pPr>
        <w:pStyle w:val="Heading2"/>
      </w:pPr>
      <w:bookmarkStart w:id="153" w:name="_Toc448600300"/>
      <w:r>
        <w:t>5. Rectification</w:t>
      </w:r>
      <w:bookmarkEnd w:id="153"/>
    </w:p>
    <w:p w14:paraId="6F5B6EDF" w14:textId="77777777" w:rsidR="00484225" w:rsidRDefault="00484225" w:rsidP="00484225">
      <w:pPr>
        <w:pStyle w:val="NoSpacing"/>
        <w:tabs>
          <w:tab w:val="right" w:leader="dot" w:pos="10080"/>
        </w:tabs>
        <w:rPr>
          <w:rFonts w:cs="Times New Roman"/>
        </w:rPr>
      </w:pPr>
      <w:r>
        <w:rPr>
          <w:rFonts w:cs="Times New Roman"/>
          <w:b/>
        </w:rPr>
        <w:t>Rectification</w:t>
      </w:r>
      <w:r>
        <w:rPr>
          <w:rFonts w:cs="Times New Roman"/>
        </w:rPr>
        <w:t xml:space="preserve"> = written k is changed by order of the court. Equitable doctrine.</w:t>
      </w:r>
    </w:p>
    <w:p w14:paraId="21B95C92" w14:textId="77777777" w:rsidR="00484225" w:rsidRDefault="00484225" w:rsidP="00484225">
      <w:pPr>
        <w:pStyle w:val="NoSpacing"/>
        <w:numPr>
          <w:ilvl w:val="0"/>
          <w:numId w:val="58"/>
        </w:numPr>
        <w:tabs>
          <w:tab w:val="right" w:leader="dot" w:pos="10080"/>
        </w:tabs>
        <w:rPr>
          <w:rFonts w:cs="Times New Roman"/>
        </w:rPr>
      </w:pPr>
      <w:r>
        <w:t xml:space="preserve">The k exists, but there is a question regarding the written record of evidence. </w:t>
      </w:r>
    </w:p>
    <w:p w14:paraId="5F2114BE" w14:textId="77777777" w:rsidR="00484225" w:rsidRDefault="00484225" w:rsidP="00484225">
      <w:pPr>
        <w:pStyle w:val="NoSpacing"/>
        <w:numPr>
          <w:ilvl w:val="0"/>
          <w:numId w:val="57"/>
        </w:numPr>
        <w:tabs>
          <w:tab w:val="right" w:leader="dot" w:pos="10080"/>
        </w:tabs>
        <w:rPr>
          <w:rFonts w:cs="Times New Roman"/>
        </w:rPr>
      </w:pPr>
      <w:r>
        <w:rPr>
          <w:rFonts w:cs="Times New Roman"/>
        </w:rPr>
        <w:t>What is in writing is not the k; the writing is evidence of the k. Often used as preliminary step in parol evidence rule argument.</w:t>
      </w:r>
    </w:p>
    <w:p w14:paraId="1325B6B6" w14:textId="77777777" w:rsidR="00484225" w:rsidRDefault="00484225" w:rsidP="00484225">
      <w:pPr>
        <w:pStyle w:val="NoSpacing"/>
        <w:numPr>
          <w:ilvl w:val="0"/>
          <w:numId w:val="57"/>
        </w:numPr>
        <w:tabs>
          <w:tab w:val="right" w:leader="dot" w:pos="10080"/>
        </w:tabs>
        <w:rPr>
          <w:rFonts w:cs="Times New Roman"/>
        </w:rPr>
      </w:pPr>
      <w:r>
        <w:rPr>
          <w:rFonts w:cs="Times New Roman"/>
        </w:rPr>
        <w:t xml:space="preserve">Burden of proof is </w:t>
      </w:r>
      <w:r w:rsidR="00B8252A">
        <w:rPr>
          <w:rFonts w:cs="Times New Roman"/>
        </w:rPr>
        <w:t xml:space="preserve">higher than BoP but below BARD </w:t>
      </w:r>
      <w:r w:rsidR="00B8252A" w:rsidRPr="00F66186">
        <w:rPr>
          <w:rFonts w:cs="Times New Roman"/>
          <w:szCs w:val="20"/>
        </w:rPr>
        <w:t>(</w:t>
      </w:r>
      <w:r>
        <w:rPr>
          <w:rFonts w:cs="Times New Roman"/>
          <w:i/>
          <w:color w:val="CC00CC"/>
          <w:szCs w:val="20"/>
        </w:rPr>
        <w:t>Sylvan Lake</w:t>
      </w:r>
      <w:r>
        <w:rPr>
          <w:rFonts w:cs="Times New Roman"/>
        </w:rPr>
        <w:t>)</w:t>
      </w:r>
    </w:p>
    <w:p w14:paraId="28DF16FF" w14:textId="77777777" w:rsidR="00484225" w:rsidRDefault="00484225" w:rsidP="00484225">
      <w:pPr>
        <w:pStyle w:val="NoSpacing"/>
        <w:numPr>
          <w:ilvl w:val="0"/>
          <w:numId w:val="57"/>
        </w:numPr>
        <w:tabs>
          <w:tab w:val="right" w:leader="dot" w:pos="10080"/>
        </w:tabs>
        <w:rPr>
          <w:rFonts w:cs="Times New Roman"/>
        </w:rPr>
      </w:pPr>
      <w:r>
        <w:rPr>
          <w:rFonts w:cs="Times New Roman"/>
        </w:rPr>
        <w:t>Usually only applies to common mistake</w:t>
      </w:r>
    </w:p>
    <w:p w14:paraId="1181F4EE" w14:textId="77777777" w:rsidR="00484225" w:rsidRPr="00AB48B5" w:rsidRDefault="00484225" w:rsidP="00484225">
      <w:pPr>
        <w:pStyle w:val="NoSpacing"/>
        <w:numPr>
          <w:ilvl w:val="0"/>
          <w:numId w:val="57"/>
        </w:numPr>
        <w:tabs>
          <w:tab w:val="right" w:leader="dot" w:pos="10080"/>
        </w:tabs>
        <w:rPr>
          <w:rFonts w:cs="Times New Roman"/>
        </w:rPr>
      </w:pPr>
      <w:r>
        <w:rPr>
          <w:rFonts w:cs="Times New Roman"/>
        </w:rPr>
        <w:t>However, can apply to unilateral mistake in some circumstances (</w:t>
      </w:r>
      <w:r>
        <w:rPr>
          <w:rFonts w:cs="Times New Roman"/>
          <w:i/>
          <w:color w:val="CC00CC"/>
          <w:szCs w:val="20"/>
        </w:rPr>
        <w:t>Sylvan Lake</w:t>
      </w:r>
      <w:r>
        <w:rPr>
          <w:rFonts w:cs="Times New Roman"/>
        </w:rPr>
        <w:t xml:space="preserve">). </w:t>
      </w:r>
      <w:r>
        <w:t>There are no true unilateral mistakes (since that would mean one party is lying).</w:t>
      </w:r>
    </w:p>
    <w:p w14:paraId="419DFC18" w14:textId="77777777" w:rsidR="00E60490" w:rsidRDefault="00E60490" w:rsidP="00E60490"/>
    <w:p w14:paraId="64DCEFF2" w14:textId="77777777" w:rsidR="00477C71" w:rsidRPr="00477C71" w:rsidRDefault="0005306D" w:rsidP="003D5209">
      <w:pPr>
        <w:pBdr>
          <w:top w:val="single" w:sz="4" w:space="1" w:color="auto"/>
          <w:left w:val="single" w:sz="4" w:space="4" w:color="auto"/>
          <w:bottom w:val="single" w:sz="4" w:space="1" w:color="auto"/>
          <w:right w:val="single" w:sz="4" w:space="4" w:color="auto"/>
        </w:pBdr>
        <w:rPr>
          <w:color w:val="FF0000"/>
        </w:rPr>
      </w:pPr>
      <w:bookmarkStart w:id="154" w:name="_Toc448600301"/>
      <w:r w:rsidRPr="0005306D">
        <w:rPr>
          <w:rStyle w:val="Heading4Char"/>
        </w:rPr>
        <w:t>Sylvan Lake Golf v Performance Industries</w:t>
      </w:r>
      <w:bookmarkEnd w:id="154"/>
      <w:r>
        <w:t xml:space="preserve"> </w:t>
      </w:r>
      <w:r w:rsidR="00460229">
        <w:rPr>
          <w:color w:val="000000"/>
          <w:szCs w:val="20"/>
        </w:rPr>
        <w:t>2002 SCC</w:t>
      </w:r>
      <w:r>
        <w:br/>
      </w:r>
      <w:r w:rsidR="00477C71" w:rsidRPr="00477C71">
        <w:rPr>
          <w:b/>
          <w:color w:val="FF0000"/>
        </w:rPr>
        <w:t>R</w:t>
      </w:r>
      <w:r w:rsidR="00477C71" w:rsidRPr="00477C71">
        <w:rPr>
          <w:color w:val="FF0000"/>
        </w:rPr>
        <w:t xml:space="preserve">: Rectification is discretionary, rectification not contingent on due diligence </w:t>
      </w:r>
      <w:r w:rsidR="00477C71" w:rsidRPr="00477C71">
        <w:rPr>
          <w:i/>
          <w:color w:val="FF0000"/>
        </w:rPr>
        <w:t>per se</w:t>
      </w:r>
      <w:r w:rsidR="00477C71" w:rsidRPr="00477C71">
        <w:rPr>
          <w:color w:val="FF0000"/>
        </w:rPr>
        <w:t>. 4 part test below.</w:t>
      </w:r>
    </w:p>
    <w:p w14:paraId="0AEDFED8" w14:textId="77777777" w:rsidR="0005306D" w:rsidRPr="003D5209" w:rsidRDefault="0005306D" w:rsidP="003D5209">
      <w:pPr>
        <w:pBdr>
          <w:top w:val="single" w:sz="4" w:space="1" w:color="auto"/>
          <w:left w:val="single" w:sz="4" w:space="4" w:color="auto"/>
          <w:bottom w:val="single" w:sz="4" w:space="1" w:color="auto"/>
          <w:right w:val="single" w:sz="4" w:space="4" w:color="auto"/>
        </w:pBdr>
      </w:pPr>
      <w:r w:rsidRPr="00F06001">
        <w:rPr>
          <w:b/>
        </w:rPr>
        <w:t>F</w:t>
      </w:r>
      <w:r>
        <w:t>:</w:t>
      </w:r>
      <w:r w:rsidR="003D5209">
        <w:t xml:space="preserve"> Oral K b/w A and R included option for a residential development by R which would include a double row of houses requiring 480 yards and width of about 110 yards. A had lawyer reduce oral terms to writing, “accidentally” wrote 110 ft. R signed </w:t>
      </w:r>
      <w:r w:rsidR="003D5209">
        <w:rPr>
          <w:i/>
        </w:rPr>
        <w:t>without reading</w:t>
      </w:r>
      <w:r w:rsidR="003D5209">
        <w:t>. Much later R realized “mistake.” R refused to allow transfer to A, unless A fixed. A sued for specific performance. R countersued for rectification.</w:t>
      </w:r>
    </w:p>
    <w:p w14:paraId="67565578" w14:textId="77777777" w:rsidR="0005306D" w:rsidRDefault="0005306D" w:rsidP="0005306D">
      <w:pPr>
        <w:pBdr>
          <w:top w:val="single" w:sz="4" w:space="1" w:color="auto"/>
          <w:left w:val="single" w:sz="4" w:space="4" w:color="auto"/>
          <w:bottom w:val="single" w:sz="4" w:space="1" w:color="auto"/>
          <w:right w:val="single" w:sz="4" w:space="4" w:color="auto"/>
        </w:pBdr>
      </w:pPr>
      <w:r w:rsidRPr="00F06001">
        <w:rPr>
          <w:b/>
        </w:rPr>
        <w:t>I</w:t>
      </w:r>
      <w:r>
        <w:t>:</w:t>
      </w:r>
      <w:r w:rsidR="003D5209">
        <w:t xml:space="preserve"> </w:t>
      </w:r>
      <w:r w:rsidR="003D5209" w:rsidRPr="003D5209">
        <w:t>Can agreement be rectified for mistake?</w:t>
      </w:r>
    </w:p>
    <w:p w14:paraId="0241CB35" w14:textId="77777777" w:rsidR="00C117B5" w:rsidRDefault="0005306D" w:rsidP="00E94E4D">
      <w:pPr>
        <w:pBdr>
          <w:top w:val="single" w:sz="4" w:space="1" w:color="auto"/>
          <w:left w:val="single" w:sz="4" w:space="4" w:color="auto"/>
          <w:bottom w:val="single" w:sz="4" w:space="1" w:color="auto"/>
          <w:right w:val="single" w:sz="4" w:space="4" w:color="auto"/>
        </w:pBdr>
      </w:pPr>
      <w:r w:rsidRPr="00F06001">
        <w:rPr>
          <w:b/>
        </w:rPr>
        <w:t>A</w:t>
      </w:r>
      <w:r>
        <w:t>:</w:t>
      </w:r>
      <w:r w:rsidR="003D5209">
        <w:t xml:space="preserve"> </w:t>
      </w:r>
      <w:r w:rsidR="00E94E4D">
        <w:t xml:space="preserve">Rectification is available for unilateral mistake provided 4 conditions are met: </w:t>
      </w:r>
    </w:p>
    <w:p w14:paraId="4E263E84" w14:textId="77777777" w:rsidR="00C117B5" w:rsidRDefault="00E94E4D" w:rsidP="00E94E4D">
      <w:pPr>
        <w:pBdr>
          <w:top w:val="single" w:sz="4" w:space="1" w:color="auto"/>
          <w:left w:val="single" w:sz="4" w:space="4" w:color="auto"/>
          <w:bottom w:val="single" w:sz="4" w:space="1" w:color="auto"/>
          <w:right w:val="single" w:sz="4" w:space="4" w:color="auto"/>
        </w:pBdr>
      </w:pPr>
      <w:r>
        <w:t xml:space="preserve">(1) Prior oral K w/ definite/ascertainable terms. </w:t>
      </w:r>
    </w:p>
    <w:p w14:paraId="2693359C" w14:textId="77777777" w:rsidR="00C117B5" w:rsidRDefault="00E94E4D" w:rsidP="00E94E4D">
      <w:pPr>
        <w:pBdr>
          <w:top w:val="single" w:sz="4" w:space="1" w:color="auto"/>
          <w:left w:val="single" w:sz="4" w:space="4" w:color="auto"/>
          <w:bottom w:val="single" w:sz="4" w:space="1" w:color="auto"/>
          <w:right w:val="single" w:sz="4" w:space="4" w:color="auto"/>
        </w:pBdr>
      </w:pPr>
      <w:r>
        <w:lastRenderedPageBreak/>
        <w:t xml:space="preserve">(2) P establishes that written record does not correspond to oral K, and at that D knew/ought to have known of error and P did not (applicable whether error innocent or fraudulent). Rectification only available where attempt of D to rely on the mistake amounts to ‘fraud/equivalent of fraud.’ </w:t>
      </w:r>
    </w:p>
    <w:p w14:paraId="5A4AA5E2" w14:textId="77777777" w:rsidR="00C117B5" w:rsidRDefault="00E94E4D" w:rsidP="00E94E4D">
      <w:pPr>
        <w:pBdr>
          <w:top w:val="single" w:sz="4" w:space="1" w:color="auto"/>
          <w:left w:val="single" w:sz="4" w:space="4" w:color="auto"/>
          <w:bottom w:val="single" w:sz="4" w:space="1" w:color="auto"/>
          <w:right w:val="single" w:sz="4" w:space="4" w:color="auto"/>
        </w:pBdr>
      </w:pPr>
      <w:r>
        <w:t xml:space="preserve">(3) P must show ‘precise form’ in which the written instrument can be made to express the prior intention. </w:t>
      </w:r>
    </w:p>
    <w:p w14:paraId="7619D4DA" w14:textId="7CCAA8F0" w:rsidR="0005306D" w:rsidRDefault="00E94E4D" w:rsidP="00E94E4D">
      <w:pPr>
        <w:pBdr>
          <w:top w:val="single" w:sz="4" w:space="1" w:color="auto"/>
          <w:left w:val="single" w:sz="4" w:space="4" w:color="auto"/>
          <w:bottom w:val="single" w:sz="4" w:space="1" w:color="auto"/>
          <w:right w:val="single" w:sz="4" w:space="4" w:color="auto"/>
        </w:pBdr>
      </w:pPr>
      <w:r>
        <w:t>(4) All pre-conditions must be established by convincing proof (more than BoP but less than BRD; to close floodgates).</w:t>
      </w:r>
    </w:p>
    <w:p w14:paraId="58079D7D" w14:textId="30F12448" w:rsidR="00E94E4D" w:rsidRPr="00477C71" w:rsidRDefault="00E94E4D" w:rsidP="00E94E4D">
      <w:pPr>
        <w:pBdr>
          <w:top w:val="single" w:sz="4" w:space="1" w:color="auto"/>
          <w:left w:val="single" w:sz="4" w:space="4" w:color="auto"/>
          <w:bottom w:val="single" w:sz="4" w:space="1" w:color="auto"/>
          <w:right w:val="single" w:sz="4" w:space="4" w:color="auto"/>
        </w:pBdr>
      </w:pPr>
      <w:r>
        <w:t xml:space="preserve">Application: (1) Parties had oral agreement more that agreement to agree. (2) </w:t>
      </w:r>
      <w:r w:rsidR="005742FE">
        <w:t>A</w:t>
      </w:r>
      <w:r w:rsidR="00477C71">
        <w:t xml:space="preserve"> knew of error, and knew R would assume terms of oral K were reflected in writing. Fraudulent. (3) Precise form of oral K could be determined. (4) Because R had lots of corroborating evidence, standard met. </w:t>
      </w:r>
      <w:r w:rsidR="00477C71">
        <w:rPr>
          <w:b/>
        </w:rPr>
        <w:t>The fact R did not use due diligence not relevant as rectification only corrects written evidence to match actual oral K.</w:t>
      </w:r>
    </w:p>
    <w:p w14:paraId="3731ACA3" w14:textId="77777777" w:rsidR="0005306D" w:rsidRDefault="0005306D" w:rsidP="0005306D"/>
    <w:p w14:paraId="07B8B618" w14:textId="77777777" w:rsidR="0005306D" w:rsidRDefault="0005306D" w:rsidP="0077734F">
      <w:pPr>
        <w:pStyle w:val="Heading1"/>
        <w:numPr>
          <w:ilvl w:val="0"/>
          <w:numId w:val="16"/>
        </w:numPr>
      </w:pPr>
      <w:bookmarkStart w:id="155" w:name="_Toc448600302"/>
      <w:r>
        <w:t>Protection of weaker parties</w:t>
      </w:r>
      <w:bookmarkEnd w:id="155"/>
    </w:p>
    <w:p w14:paraId="542E7821" w14:textId="77777777" w:rsidR="0089232A" w:rsidRDefault="0089232A" w:rsidP="0089232A">
      <w:pPr>
        <w:spacing w:after="200" w:line="276" w:lineRule="auto"/>
      </w:pPr>
      <w:r w:rsidRPr="000F6018">
        <w:rPr>
          <w:lang w:val="en-US"/>
        </w:rPr>
        <w:t xml:space="preserve">The following doctrines are equitable, although duress </w:t>
      </w:r>
      <w:r>
        <w:rPr>
          <w:lang w:val="en-US"/>
        </w:rPr>
        <w:t>was rooted in and has</w:t>
      </w:r>
      <w:r w:rsidRPr="000F6018">
        <w:rPr>
          <w:lang w:val="en-US"/>
        </w:rPr>
        <w:t xml:space="preserve"> possible consequences in common law. </w:t>
      </w:r>
      <w:r>
        <w:t>You may be able to argue all three together.</w:t>
      </w:r>
    </w:p>
    <w:p w14:paraId="15C379C9" w14:textId="77777777" w:rsidR="0089232A" w:rsidRDefault="0089232A" w:rsidP="0089232A">
      <w:pPr>
        <w:pStyle w:val="ListParagraph"/>
        <w:numPr>
          <w:ilvl w:val="0"/>
          <w:numId w:val="59"/>
        </w:numPr>
        <w:spacing w:after="200" w:line="276" w:lineRule="auto"/>
      </w:pPr>
      <w:r>
        <w:t xml:space="preserve">Mistake is about what a party does or does not know. Protection of weaker parties is about whether you </w:t>
      </w:r>
      <w:r w:rsidRPr="00DA52F9">
        <w:t>truly consented</w:t>
      </w:r>
      <w:r>
        <w:t xml:space="preserve"> to the k. You might know everything, but may not be able to consent due to circumstances. </w:t>
      </w:r>
    </w:p>
    <w:p w14:paraId="0723C7CC" w14:textId="77777777" w:rsidR="0089232A" w:rsidRDefault="0089232A" w:rsidP="0089232A">
      <w:pPr>
        <w:pStyle w:val="ListParagraph"/>
        <w:numPr>
          <w:ilvl w:val="0"/>
          <w:numId w:val="59"/>
        </w:numPr>
        <w:spacing w:after="200" w:line="276" w:lineRule="auto"/>
      </w:pPr>
      <w:r>
        <w:t>It assumes that a k is based on consent. It is a modern notion, since the concept of consent did not become an element of the common law until the mid-18</w:t>
      </w:r>
      <w:r w:rsidRPr="00794B84">
        <w:rPr>
          <w:vertAlign w:val="superscript"/>
        </w:rPr>
        <w:t>th</w:t>
      </w:r>
      <w:r>
        <w:t xml:space="preserve"> century—influenced by continental Europe.</w:t>
      </w:r>
    </w:p>
    <w:p w14:paraId="02B4A44C" w14:textId="77777777" w:rsidR="0089232A" w:rsidRDefault="0089232A" w:rsidP="0089232A">
      <w:pPr>
        <w:pStyle w:val="ListParagraph"/>
        <w:numPr>
          <w:ilvl w:val="0"/>
          <w:numId w:val="59"/>
        </w:numPr>
        <w:spacing w:after="200" w:line="276" w:lineRule="auto"/>
      </w:pPr>
      <w:r>
        <w:t xml:space="preserve">The law is being overtly paternalistic. It mirrors the law of illegality. </w:t>
      </w:r>
    </w:p>
    <w:p w14:paraId="670F9A26" w14:textId="77777777" w:rsidR="0089232A" w:rsidRDefault="0089232A" w:rsidP="0089232A">
      <w:pPr>
        <w:pStyle w:val="ListParagraph"/>
        <w:numPr>
          <w:ilvl w:val="0"/>
          <w:numId w:val="59"/>
        </w:numPr>
        <w:spacing w:after="200" w:line="276" w:lineRule="auto"/>
      </w:pPr>
      <w:r>
        <w:t>If the law is going to protect someone, is this the way it should do so? That is, should the judges be doing this on a case-by-case basis? It seems ad hoc. Perhaps it is a political issue and should be done through legislation.</w:t>
      </w:r>
      <w:r w:rsidRPr="000F6018">
        <w:t xml:space="preserve"> </w:t>
      </w:r>
    </w:p>
    <w:p w14:paraId="5C9999E5" w14:textId="77777777" w:rsidR="0089232A" w:rsidRDefault="0089232A" w:rsidP="0089232A">
      <w:pPr>
        <w:pStyle w:val="ListParagraph"/>
        <w:numPr>
          <w:ilvl w:val="0"/>
          <w:numId w:val="59"/>
        </w:numPr>
        <w:spacing w:after="200" w:line="276" w:lineRule="auto"/>
      </w:pPr>
      <w:r>
        <w:t>Parties may not wish to bring themselves within the category of “weak”.</w:t>
      </w:r>
    </w:p>
    <w:p w14:paraId="0BB1BADD" w14:textId="77777777" w:rsidR="0089232A" w:rsidRDefault="0089232A" w:rsidP="0089232A">
      <w:pPr>
        <w:pStyle w:val="ListParagraph"/>
        <w:numPr>
          <w:ilvl w:val="0"/>
          <w:numId w:val="59"/>
        </w:numPr>
        <w:spacing w:after="200" w:line="276" w:lineRule="auto"/>
      </w:pPr>
      <w:r>
        <w:t>“Unconscionability” is a label placed on the k. By contrast, UI and duress are labels of the process through which k was created.</w:t>
      </w:r>
    </w:p>
    <w:p w14:paraId="3C5A6D81" w14:textId="77777777" w:rsidR="0089232A" w:rsidRDefault="0089232A" w:rsidP="0089232A">
      <w:pPr>
        <w:pStyle w:val="ListParagraph"/>
        <w:numPr>
          <w:ilvl w:val="0"/>
          <w:numId w:val="59"/>
        </w:numPr>
        <w:spacing w:after="200" w:line="276" w:lineRule="auto"/>
      </w:pPr>
      <w:r>
        <w:t>UI is an ongoing concern. UI only kicks in where there is a relationship which concerns the law and it wasn’t the particular circumstances of the k, but rather the ongoing relationship type that makes the k suspect.</w:t>
      </w:r>
    </w:p>
    <w:p w14:paraId="7427B0B2" w14:textId="77777777" w:rsidR="0089232A" w:rsidRDefault="0089232A" w:rsidP="0089232A">
      <w:pPr>
        <w:pStyle w:val="ListParagraph"/>
        <w:numPr>
          <w:ilvl w:val="0"/>
          <w:numId w:val="59"/>
        </w:numPr>
        <w:spacing w:after="200" w:line="276" w:lineRule="auto"/>
      </w:pPr>
      <w:r>
        <w:t>Duress looks to the moment of the k. The relationship may be regular outside the moment of creation of the k, but if there is duress at creation, that is the key.</w:t>
      </w:r>
    </w:p>
    <w:p w14:paraId="31B29DC4" w14:textId="77777777" w:rsidR="0005306D" w:rsidRDefault="0089232A" w:rsidP="0005306D">
      <w:pPr>
        <w:pStyle w:val="ListParagraph"/>
        <w:numPr>
          <w:ilvl w:val="0"/>
          <w:numId w:val="59"/>
        </w:numPr>
        <w:spacing w:after="200" w:line="276" w:lineRule="auto"/>
      </w:pPr>
      <w:r>
        <w:t>Both duress and UI can involve third parties (not unconscionability).</w:t>
      </w:r>
    </w:p>
    <w:tbl>
      <w:tblPr>
        <w:tblStyle w:val="TableGrid"/>
        <w:tblW w:w="10542" w:type="dxa"/>
        <w:tblLayout w:type="fixed"/>
        <w:tblLook w:val="04A0" w:firstRow="1" w:lastRow="0" w:firstColumn="1" w:lastColumn="0" w:noHBand="0" w:noVBand="1"/>
      </w:tblPr>
      <w:tblGrid>
        <w:gridCol w:w="1384"/>
        <w:gridCol w:w="23"/>
        <w:gridCol w:w="1678"/>
        <w:gridCol w:w="1276"/>
        <w:gridCol w:w="1207"/>
        <w:gridCol w:w="2279"/>
        <w:gridCol w:w="2695"/>
      </w:tblGrid>
      <w:tr w:rsidR="00073168" w14:paraId="08D06901" w14:textId="77777777">
        <w:trPr>
          <w:trHeight w:val="206"/>
        </w:trPr>
        <w:tc>
          <w:tcPr>
            <w:tcW w:w="1407" w:type="dxa"/>
            <w:gridSpan w:val="2"/>
          </w:tcPr>
          <w:p w14:paraId="2C5B40D8" w14:textId="77777777" w:rsidR="00073168" w:rsidRPr="00073168" w:rsidRDefault="00073168" w:rsidP="00073168">
            <w:pPr>
              <w:spacing w:after="200" w:line="276" w:lineRule="auto"/>
              <w:rPr>
                <w:sz w:val="22"/>
                <w:szCs w:val="22"/>
              </w:rPr>
            </w:pPr>
          </w:p>
        </w:tc>
        <w:tc>
          <w:tcPr>
            <w:tcW w:w="1678" w:type="dxa"/>
          </w:tcPr>
          <w:p w14:paraId="43D373BD" w14:textId="77777777" w:rsidR="00073168" w:rsidRPr="00073168" w:rsidRDefault="00073168" w:rsidP="00073168">
            <w:pPr>
              <w:spacing w:after="200" w:line="276" w:lineRule="auto"/>
              <w:rPr>
                <w:b/>
                <w:sz w:val="22"/>
                <w:szCs w:val="22"/>
              </w:rPr>
            </w:pPr>
            <w:r w:rsidRPr="00073168">
              <w:rPr>
                <w:b/>
                <w:sz w:val="22"/>
                <w:szCs w:val="22"/>
              </w:rPr>
              <w:t>Timing?</w:t>
            </w:r>
          </w:p>
        </w:tc>
        <w:tc>
          <w:tcPr>
            <w:tcW w:w="1276" w:type="dxa"/>
          </w:tcPr>
          <w:p w14:paraId="220BE843" w14:textId="77777777" w:rsidR="00073168" w:rsidRPr="00073168" w:rsidRDefault="00073168" w:rsidP="00073168">
            <w:pPr>
              <w:spacing w:after="200" w:line="276" w:lineRule="auto"/>
              <w:rPr>
                <w:b/>
                <w:sz w:val="22"/>
                <w:szCs w:val="22"/>
              </w:rPr>
            </w:pPr>
            <w:r w:rsidRPr="00073168">
              <w:rPr>
                <w:b/>
                <w:sz w:val="22"/>
                <w:szCs w:val="22"/>
              </w:rPr>
              <w:t>Label placed</w:t>
            </w:r>
          </w:p>
        </w:tc>
        <w:tc>
          <w:tcPr>
            <w:tcW w:w="1207" w:type="dxa"/>
          </w:tcPr>
          <w:p w14:paraId="3DDA1A92" w14:textId="77777777" w:rsidR="00073168" w:rsidRPr="00073168" w:rsidRDefault="00073168" w:rsidP="00073168">
            <w:pPr>
              <w:spacing w:after="200" w:line="276" w:lineRule="auto"/>
              <w:rPr>
                <w:b/>
                <w:sz w:val="22"/>
                <w:szCs w:val="22"/>
              </w:rPr>
            </w:pPr>
            <w:r w:rsidRPr="00073168">
              <w:rPr>
                <w:b/>
                <w:sz w:val="22"/>
                <w:szCs w:val="22"/>
              </w:rPr>
              <w:t>Can third parties be involved?</w:t>
            </w:r>
          </w:p>
        </w:tc>
        <w:tc>
          <w:tcPr>
            <w:tcW w:w="2279" w:type="dxa"/>
          </w:tcPr>
          <w:p w14:paraId="733A30C6" w14:textId="77777777" w:rsidR="00073168" w:rsidRPr="00073168" w:rsidRDefault="00073168" w:rsidP="00073168">
            <w:pPr>
              <w:spacing w:after="200" w:line="276" w:lineRule="auto"/>
              <w:rPr>
                <w:b/>
                <w:sz w:val="22"/>
                <w:szCs w:val="22"/>
              </w:rPr>
            </w:pPr>
            <w:r w:rsidRPr="00073168">
              <w:rPr>
                <w:b/>
                <w:sz w:val="22"/>
                <w:szCs w:val="22"/>
              </w:rPr>
              <w:t>Remedy</w:t>
            </w:r>
          </w:p>
        </w:tc>
        <w:tc>
          <w:tcPr>
            <w:tcW w:w="2695" w:type="dxa"/>
          </w:tcPr>
          <w:p w14:paraId="1A6DFEB0" w14:textId="77777777" w:rsidR="00073168" w:rsidRPr="00073168" w:rsidRDefault="00073168" w:rsidP="00073168">
            <w:pPr>
              <w:spacing w:after="200" w:line="276" w:lineRule="auto"/>
              <w:rPr>
                <w:b/>
                <w:sz w:val="22"/>
                <w:szCs w:val="22"/>
              </w:rPr>
            </w:pPr>
            <w:r w:rsidRPr="00073168">
              <w:rPr>
                <w:b/>
                <w:sz w:val="22"/>
                <w:szCs w:val="22"/>
              </w:rPr>
              <w:t>Are we looking at content?</w:t>
            </w:r>
          </w:p>
        </w:tc>
      </w:tr>
      <w:tr w:rsidR="00073168" w14:paraId="0A5BB91C" w14:textId="77777777">
        <w:trPr>
          <w:trHeight w:val="309"/>
        </w:trPr>
        <w:tc>
          <w:tcPr>
            <w:tcW w:w="1384" w:type="dxa"/>
          </w:tcPr>
          <w:p w14:paraId="3E58EE48" w14:textId="77777777" w:rsidR="00073168" w:rsidRPr="00073168" w:rsidRDefault="00073168" w:rsidP="00073168">
            <w:pPr>
              <w:spacing w:after="200" w:line="276" w:lineRule="auto"/>
              <w:rPr>
                <w:b/>
                <w:sz w:val="22"/>
                <w:szCs w:val="22"/>
              </w:rPr>
            </w:pPr>
            <w:r w:rsidRPr="00073168">
              <w:rPr>
                <w:b/>
                <w:sz w:val="22"/>
                <w:szCs w:val="22"/>
              </w:rPr>
              <w:t>Duress</w:t>
            </w:r>
          </w:p>
        </w:tc>
        <w:tc>
          <w:tcPr>
            <w:tcW w:w="1701" w:type="dxa"/>
            <w:gridSpan w:val="2"/>
          </w:tcPr>
          <w:p w14:paraId="74BA0C5B" w14:textId="77777777" w:rsidR="00073168" w:rsidRPr="00073168" w:rsidRDefault="00073168" w:rsidP="00073168">
            <w:pPr>
              <w:spacing w:after="200" w:line="276" w:lineRule="auto"/>
              <w:rPr>
                <w:sz w:val="22"/>
                <w:szCs w:val="22"/>
              </w:rPr>
            </w:pPr>
            <w:r>
              <w:rPr>
                <w:sz w:val="22"/>
                <w:szCs w:val="22"/>
              </w:rPr>
              <w:t xml:space="preserve">Looks at particular event </w:t>
            </w:r>
            <w:r w:rsidRPr="00073168">
              <w:rPr>
                <w:sz w:val="22"/>
                <w:szCs w:val="22"/>
              </w:rPr>
              <w:sym w:font="Wingdings" w:char="F0E0"/>
            </w:r>
            <w:r>
              <w:rPr>
                <w:sz w:val="22"/>
                <w:szCs w:val="22"/>
              </w:rPr>
              <w:t xml:space="preserve"> </w:t>
            </w:r>
            <w:r w:rsidRPr="00073168">
              <w:rPr>
                <w:sz w:val="22"/>
                <w:szCs w:val="22"/>
              </w:rPr>
              <w:t>moment of k</w:t>
            </w:r>
            <w:r>
              <w:rPr>
                <w:sz w:val="22"/>
                <w:szCs w:val="22"/>
              </w:rPr>
              <w:t xml:space="preserve"> creation</w:t>
            </w:r>
          </w:p>
        </w:tc>
        <w:tc>
          <w:tcPr>
            <w:tcW w:w="1276" w:type="dxa"/>
          </w:tcPr>
          <w:p w14:paraId="2078F4D9" w14:textId="77777777" w:rsidR="00073168" w:rsidRPr="00073168" w:rsidRDefault="00073168" w:rsidP="00073168">
            <w:pPr>
              <w:spacing w:after="200" w:line="276" w:lineRule="auto"/>
              <w:rPr>
                <w:sz w:val="22"/>
                <w:szCs w:val="22"/>
              </w:rPr>
            </w:pPr>
            <w:r w:rsidRPr="00073168">
              <w:rPr>
                <w:sz w:val="22"/>
                <w:szCs w:val="22"/>
              </w:rPr>
              <w:t>On process (though GF says we look to content as well)</w:t>
            </w:r>
          </w:p>
        </w:tc>
        <w:tc>
          <w:tcPr>
            <w:tcW w:w="1207" w:type="dxa"/>
          </w:tcPr>
          <w:p w14:paraId="5B55F0FD" w14:textId="77777777" w:rsidR="00073168" w:rsidRPr="00073168" w:rsidRDefault="00073168" w:rsidP="00073168">
            <w:pPr>
              <w:spacing w:after="200" w:line="276" w:lineRule="auto"/>
              <w:rPr>
                <w:sz w:val="22"/>
                <w:szCs w:val="22"/>
              </w:rPr>
            </w:pPr>
            <w:r w:rsidRPr="00073168">
              <w:rPr>
                <w:sz w:val="22"/>
                <w:szCs w:val="22"/>
              </w:rPr>
              <w:t>Yes</w:t>
            </w:r>
          </w:p>
        </w:tc>
        <w:tc>
          <w:tcPr>
            <w:tcW w:w="2279" w:type="dxa"/>
          </w:tcPr>
          <w:p w14:paraId="0B0AF0AE" w14:textId="77777777" w:rsidR="00073168" w:rsidRPr="00073168" w:rsidRDefault="00073168" w:rsidP="00073168">
            <w:pPr>
              <w:spacing w:after="200" w:line="276" w:lineRule="auto"/>
              <w:rPr>
                <w:sz w:val="22"/>
                <w:szCs w:val="22"/>
              </w:rPr>
            </w:pPr>
            <w:r w:rsidRPr="00073168">
              <w:rPr>
                <w:sz w:val="22"/>
                <w:szCs w:val="22"/>
              </w:rPr>
              <w:t>Equity makes k voidable. If common law (historically), then void.</w:t>
            </w:r>
          </w:p>
        </w:tc>
        <w:tc>
          <w:tcPr>
            <w:tcW w:w="2695" w:type="dxa"/>
          </w:tcPr>
          <w:p w14:paraId="3DC003BA" w14:textId="77777777" w:rsidR="00073168" w:rsidRPr="00073168" w:rsidRDefault="00073168" w:rsidP="00073168">
            <w:pPr>
              <w:spacing w:after="200" w:line="276" w:lineRule="auto"/>
              <w:rPr>
                <w:sz w:val="22"/>
                <w:szCs w:val="22"/>
              </w:rPr>
            </w:pPr>
            <w:r w:rsidRPr="00073168">
              <w:rPr>
                <w:sz w:val="22"/>
                <w:szCs w:val="22"/>
              </w:rPr>
              <w:t>GF says yes (look at consideration). This is significant shift.</w:t>
            </w:r>
          </w:p>
        </w:tc>
      </w:tr>
      <w:tr w:rsidR="00073168" w:rsidRPr="00DD3BAD" w14:paraId="480C1C74" w14:textId="77777777">
        <w:trPr>
          <w:trHeight w:val="476"/>
        </w:trPr>
        <w:tc>
          <w:tcPr>
            <w:tcW w:w="1384" w:type="dxa"/>
          </w:tcPr>
          <w:p w14:paraId="7BD92609" w14:textId="77777777" w:rsidR="00073168" w:rsidRPr="00073168" w:rsidRDefault="00073168" w:rsidP="00073168">
            <w:pPr>
              <w:spacing w:after="200" w:line="276" w:lineRule="auto"/>
              <w:rPr>
                <w:b/>
                <w:sz w:val="22"/>
                <w:szCs w:val="22"/>
              </w:rPr>
            </w:pPr>
            <w:r w:rsidRPr="00073168">
              <w:rPr>
                <w:b/>
                <w:sz w:val="22"/>
                <w:szCs w:val="22"/>
              </w:rPr>
              <w:t>Undue Influence</w:t>
            </w:r>
          </w:p>
        </w:tc>
        <w:tc>
          <w:tcPr>
            <w:tcW w:w="1701" w:type="dxa"/>
            <w:gridSpan w:val="2"/>
          </w:tcPr>
          <w:p w14:paraId="54951051" w14:textId="77777777" w:rsidR="00073168" w:rsidRPr="00073168" w:rsidRDefault="00073168" w:rsidP="00073168">
            <w:pPr>
              <w:spacing w:after="200" w:line="276" w:lineRule="auto"/>
              <w:rPr>
                <w:sz w:val="22"/>
                <w:szCs w:val="22"/>
              </w:rPr>
            </w:pPr>
            <w:r w:rsidRPr="00073168">
              <w:rPr>
                <w:sz w:val="22"/>
                <w:szCs w:val="22"/>
              </w:rPr>
              <w:t>Ongoing concern (look to relationship). Later unfolding of k does not matter</w:t>
            </w:r>
          </w:p>
        </w:tc>
        <w:tc>
          <w:tcPr>
            <w:tcW w:w="1276" w:type="dxa"/>
          </w:tcPr>
          <w:p w14:paraId="759FE6BD" w14:textId="77777777" w:rsidR="00073168" w:rsidRPr="00073168" w:rsidRDefault="00073168" w:rsidP="00073168">
            <w:pPr>
              <w:spacing w:after="200" w:line="276" w:lineRule="auto"/>
              <w:rPr>
                <w:sz w:val="22"/>
                <w:szCs w:val="22"/>
              </w:rPr>
            </w:pPr>
            <w:r w:rsidRPr="00073168">
              <w:rPr>
                <w:sz w:val="22"/>
                <w:szCs w:val="22"/>
              </w:rPr>
              <w:t>On process</w:t>
            </w:r>
          </w:p>
        </w:tc>
        <w:tc>
          <w:tcPr>
            <w:tcW w:w="1207" w:type="dxa"/>
          </w:tcPr>
          <w:p w14:paraId="1263CF68" w14:textId="77777777" w:rsidR="00073168" w:rsidRPr="00073168" w:rsidRDefault="00073168" w:rsidP="00073168">
            <w:pPr>
              <w:spacing w:after="200" w:line="276" w:lineRule="auto"/>
              <w:rPr>
                <w:sz w:val="22"/>
                <w:szCs w:val="22"/>
              </w:rPr>
            </w:pPr>
            <w:r w:rsidRPr="00073168">
              <w:rPr>
                <w:sz w:val="22"/>
                <w:szCs w:val="22"/>
              </w:rPr>
              <w:t>Yes</w:t>
            </w:r>
          </w:p>
        </w:tc>
        <w:tc>
          <w:tcPr>
            <w:tcW w:w="2279" w:type="dxa"/>
          </w:tcPr>
          <w:p w14:paraId="1A188E3E" w14:textId="77777777" w:rsidR="00073168" w:rsidRPr="00073168" w:rsidRDefault="00073168" w:rsidP="00073168">
            <w:pPr>
              <w:spacing w:after="200" w:line="276" w:lineRule="auto"/>
              <w:rPr>
                <w:sz w:val="22"/>
                <w:szCs w:val="22"/>
              </w:rPr>
            </w:pPr>
            <w:r w:rsidRPr="00073168">
              <w:rPr>
                <w:sz w:val="22"/>
                <w:szCs w:val="22"/>
              </w:rPr>
              <w:t>Equity makes k voidable or may make obligations unenforceable if some have been performed.</w:t>
            </w:r>
          </w:p>
        </w:tc>
        <w:tc>
          <w:tcPr>
            <w:tcW w:w="2695" w:type="dxa"/>
          </w:tcPr>
          <w:p w14:paraId="3B15A29C" w14:textId="77777777" w:rsidR="00073168" w:rsidRPr="00073168" w:rsidRDefault="00073168" w:rsidP="00073168">
            <w:pPr>
              <w:spacing w:after="200" w:line="276" w:lineRule="auto"/>
              <w:rPr>
                <w:sz w:val="22"/>
                <w:szCs w:val="22"/>
              </w:rPr>
            </w:pPr>
            <w:r w:rsidRPr="00073168">
              <w:rPr>
                <w:sz w:val="22"/>
                <w:szCs w:val="22"/>
              </w:rPr>
              <w:t>Wilson in Geffen says content is relevant in the context of “commercial” transactions.</w:t>
            </w:r>
          </w:p>
        </w:tc>
      </w:tr>
      <w:tr w:rsidR="00073168" w:rsidRPr="00DD3BAD" w14:paraId="4E3FE300" w14:textId="77777777">
        <w:trPr>
          <w:trHeight w:val="71"/>
        </w:trPr>
        <w:tc>
          <w:tcPr>
            <w:tcW w:w="1384" w:type="dxa"/>
          </w:tcPr>
          <w:p w14:paraId="13AC698E" w14:textId="77777777" w:rsidR="00073168" w:rsidRPr="00073168" w:rsidRDefault="00073168" w:rsidP="00073168">
            <w:pPr>
              <w:spacing w:after="200" w:line="276" w:lineRule="auto"/>
              <w:rPr>
                <w:b/>
                <w:sz w:val="22"/>
                <w:szCs w:val="22"/>
              </w:rPr>
            </w:pPr>
            <w:r w:rsidRPr="00073168">
              <w:rPr>
                <w:b/>
                <w:sz w:val="22"/>
                <w:szCs w:val="22"/>
              </w:rPr>
              <w:t>Unconscionability</w:t>
            </w:r>
          </w:p>
        </w:tc>
        <w:tc>
          <w:tcPr>
            <w:tcW w:w="1701" w:type="dxa"/>
            <w:gridSpan w:val="2"/>
          </w:tcPr>
          <w:p w14:paraId="585A3723" w14:textId="77777777" w:rsidR="00073168" w:rsidRPr="00073168" w:rsidRDefault="00073168" w:rsidP="00073168">
            <w:pPr>
              <w:spacing w:after="200" w:line="276" w:lineRule="auto"/>
              <w:rPr>
                <w:sz w:val="22"/>
                <w:szCs w:val="22"/>
              </w:rPr>
            </w:pPr>
            <w:r w:rsidRPr="00073168">
              <w:rPr>
                <w:sz w:val="22"/>
                <w:szCs w:val="22"/>
              </w:rPr>
              <w:t xml:space="preserve">May unfold to become unconscionable: </w:t>
            </w:r>
            <w:r w:rsidRPr="00073168">
              <w:rPr>
                <w:sz w:val="22"/>
                <w:szCs w:val="22"/>
              </w:rPr>
              <w:lastRenderedPageBreak/>
              <w:t>Harry</w:t>
            </w:r>
          </w:p>
        </w:tc>
        <w:tc>
          <w:tcPr>
            <w:tcW w:w="1276" w:type="dxa"/>
          </w:tcPr>
          <w:p w14:paraId="18022FA8" w14:textId="77777777" w:rsidR="00073168" w:rsidRPr="00073168" w:rsidRDefault="00073168" w:rsidP="00073168">
            <w:pPr>
              <w:spacing w:after="200" w:line="276" w:lineRule="auto"/>
              <w:rPr>
                <w:sz w:val="22"/>
                <w:szCs w:val="22"/>
              </w:rPr>
            </w:pPr>
            <w:r w:rsidRPr="00073168">
              <w:rPr>
                <w:sz w:val="22"/>
                <w:szCs w:val="22"/>
              </w:rPr>
              <w:lastRenderedPageBreak/>
              <w:t xml:space="preserve">On k—often on part of the </w:t>
            </w:r>
            <w:r w:rsidRPr="00073168">
              <w:rPr>
                <w:sz w:val="22"/>
                <w:szCs w:val="22"/>
              </w:rPr>
              <w:lastRenderedPageBreak/>
              <w:t>k</w:t>
            </w:r>
          </w:p>
        </w:tc>
        <w:tc>
          <w:tcPr>
            <w:tcW w:w="1207" w:type="dxa"/>
          </w:tcPr>
          <w:p w14:paraId="26EAEFC3" w14:textId="77777777" w:rsidR="00073168" w:rsidRPr="00073168" w:rsidRDefault="00073168" w:rsidP="00073168">
            <w:pPr>
              <w:spacing w:after="200" w:line="276" w:lineRule="auto"/>
              <w:rPr>
                <w:sz w:val="22"/>
                <w:szCs w:val="22"/>
              </w:rPr>
            </w:pPr>
            <w:r w:rsidRPr="00073168">
              <w:rPr>
                <w:sz w:val="22"/>
                <w:szCs w:val="22"/>
              </w:rPr>
              <w:lastRenderedPageBreak/>
              <w:t>No</w:t>
            </w:r>
          </w:p>
        </w:tc>
        <w:tc>
          <w:tcPr>
            <w:tcW w:w="2279" w:type="dxa"/>
          </w:tcPr>
          <w:p w14:paraId="1DFCDA5E" w14:textId="77777777" w:rsidR="00073168" w:rsidRPr="00073168" w:rsidRDefault="00073168" w:rsidP="00073168">
            <w:pPr>
              <w:spacing w:after="200" w:line="276" w:lineRule="auto"/>
              <w:rPr>
                <w:sz w:val="22"/>
                <w:szCs w:val="22"/>
              </w:rPr>
            </w:pPr>
            <w:r w:rsidRPr="00073168">
              <w:rPr>
                <w:sz w:val="22"/>
                <w:szCs w:val="22"/>
              </w:rPr>
              <w:t xml:space="preserve">Equity is not bound by typical voidable or unenforceable </w:t>
            </w:r>
            <w:r w:rsidRPr="00073168">
              <w:rPr>
                <w:sz w:val="22"/>
                <w:szCs w:val="22"/>
              </w:rPr>
              <w:lastRenderedPageBreak/>
              <w:t>remedies: Morrison</w:t>
            </w:r>
          </w:p>
        </w:tc>
        <w:tc>
          <w:tcPr>
            <w:tcW w:w="2695" w:type="dxa"/>
          </w:tcPr>
          <w:p w14:paraId="0852096A" w14:textId="77777777" w:rsidR="00073168" w:rsidRPr="00073168" w:rsidRDefault="00073168" w:rsidP="00073168">
            <w:pPr>
              <w:spacing w:after="200" w:line="276" w:lineRule="auto"/>
              <w:rPr>
                <w:sz w:val="22"/>
                <w:szCs w:val="22"/>
              </w:rPr>
            </w:pPr>
            <w:r w:rsidRPr="00073168">
              <w:rPr>
                <w:sz w:val="22"/>
                <w:szCs w:val="22"/>
              </w:rPr>
              <w:lastRenderedPageBreak/>
              <w:t>Yes. Is there “substantial unfairness”?: Morrison</w:t>
            </w:r>
          </w:p>
        </w:tc>
      </w:tr>
    </w:tbl>
    <w:p w14:paraId="03F45963" w14:textId="77777777" w:rsidR="00073168" w:rsidRDefault="00073168" w:rsidP="00073168">
      <w:pPr>
        <w:spacing w:after="200" w:line="276" w:lineRule="auto"/>
      </w:pPr>
    </w:p>
    <w:p w14:paraId="5015CB09" w14:textId="77777777" w:rsidR="0005306D" w:rsidRDefault="0005306D" w:rsidP="00D665D6">
      <w:pPr>
        <w:pStyle w:val="Heading2"/>
      </w:pPr>
      <w:bookmarkStart w:id="156" w:name="_Toc448600303"/>
      <w:r>
        <w:t>1. Duress</w:t>
      </w:r>
      <w:bookmarkEnd w:id="156"/>
    </w:p>
    <w:p w14:paraId="6F1AE837" w14:textId="77777777" w:rsidR="00512A75" w:rsidRDefault="00512A75" w:rsidP="0005306D"/>
    <w:p w14:paraId="764B7EE9" w14:textId="77777777" w:rsidR="0005306D" w:rsidRDefault="00821716" w:rsidP="0005306D">
      <w:r>
        <w:t>Economic Duress Origins:</w:t>
      </w:r>
    </w:p>
    <w:p w14:paraId="4950B771" w14:textId="77777777" w:rsidR="00512A75" w:rsidRDefault="00512A75" w:rsidP="0005306D"/>
    <w:p w14:paraId="389A3B33" w14:textId="77777777" w:rsidR="008A4449" w:rsidRPr="000A6015" w:rsidRDefault="00821716" w:rsidP="008A4449">
      <w:pPr>
        <w:spacing w:line="276" w:lineRule="auto"/>
        <w:rPr>
          <w:b/>
          <w:i/>
        </w:rPr>
      </w:pPr>
      <w:r w:rsidRPr="00821716">
        <w:rPr>
          <w:i/>
          <w:iCs/>
          <w:color w:val="FF0000"/>
        </w:rPr>
        <w:t>Pao On</w:t>
      </w:r>
      <w:r w:rsidRPr="00821716">
        <w:t xml:space="preserve">: </w:t>
      </w:r>
      <w:r w:rsidRPr="00821716">
        <w:rPr>
          <w:b/>
          <w:bCs/>
        </w:rPr>
        <w:t>duress</w:t>
      </w:r>
      <w:r w:rsidRPr="00821716">
        <w:t xml:space="preserve"> defined as coercion of the will so as to vitiate consent (when a party is deprived of his freedom of exercising his will) </w:t>
      </w:r>
    </w:p>
    <w:p w14:paraId="0FDDE281" w14:textId="77777777" w:rsidR="00821716" w:rsidRPr="008A4449" w:rsidRDefault="008A4449" w:rsidP="008A4449">
      <w:pPr>
        <w:pStyle w:val="ListParagraph"/>
        <w:numPr>
          <w:ilvl w:val="0"/>
          <w:numId w:val="31"/>
        </w:numPr>
        <w:spacing w:after="200" w:line="276" w:lineRule="auto"/>
      </w:pPr>
      <w:r w:rsidRPr="00AC5727">
        <w:rPr>
          <w:i/>
        </w:rPr>
        <w:t>Pao On</w:t>
      </w:r>
      <w:r w:rsidRPr="00E50302">
        <w:t xml:space="preserve"> extended duress to circumstances of economic duress, but it did not change the test for duress. </w:t>
      </w:r>
      <w:r w:rsidRPr="00E32F9A">
        <w:rPr>
          <w:i/>
        </w:rPr>
        <w:t>Pao On</w:t>
      </w:r>
      <w:r w:rsidRPr="00AC5727">
        <w:t xml:space="preserve"> also moved duress into equity—the effect was to </w:t>
      </w:r>
      <w:r w:rsidRPr="00035E77">
        <w:rPr>
          <w:b/>
          <w:i/>
        </w:rPr>
        <w:t xml:space="preserve">make the contract </w:t>
      </w:r>
      <w:r w:rsidRPr="00035E77">
        <w:rPr>
          <w:b/>
          <w:i/>
          <w:u w:val="single"/>
        </w:rPr>
        <w:t>voidable</w:t>
      </w:r>
      <w:r w:rsidRPr="00AC5727">
        <w:t xml:space="preserve">. This lets the person subject to pressure keep the k if </w:t>
      </w:r>
      <w:r>
        <w:t>it</w:t>
      </w:r>
      <w:r w:rsidRPr="00AC5727">
        <w:t xml:space="preserve"> is beneficial.</w:t>
      </w:r>
      <w:r>
        <w:t xml:space="preserve"> </w:t>
      </w:r>
      <w:r w:rsidRPr="008A4449">
        <w:rPr>
          <w:i/>
          <w:color w:val="FF0000"/>
        </w:rPr>
        <w:t>Greater Fredericton</w:t>
      </w:r>
      <w:r>
        <w:t xml:space="preserve"> would reject the legitimacy consideration and “independent legal advice” factor.</w:t>
      </w:r>
    </w:p>
    <w:p w14:paraId="4E473392" w14:textId="77777777" w:rsidR="00821716" w:rsidRPr="00821716" w:rsidRDefault="00821716" w:rsidP="00617E2F">
      <w:pPr>
        <w:numPr>
          <w:ilvl w:val="1"/>
          <w:numId w:val="31"/>
        </w:numPr>
      </w:pPr>
      <w:r w:rsidRPr="00821716">
        <w:t>Factors to consider</w:t>
      </w:r>
    </w:p>
    <w:p w14:paraId="1C925789" w14:textId="77777777" w:rsidR="00821716" w:rsidRPr="00821716" w:rsidRDefault="00821716" w:rsidP="00617E2F">
      <w:pPr>
        <w:numPr>
          <w:ilvl w:val="1"/>
          <w:numId w:val="31"/>
        </w:numPr>
        <w:rPr>
          <w:b/>
          <w:bCs/>
        </w:rPr>
      </w:pPr>
      <w:r w:rsidRPr="00821716">
        <w:rPr>
          <w:b/>
          <w:bCs/>
        </w:rPr>
        <w:t>1) Did he protest?</w:t>
      </w:r>
    </w:p>
    <w:p w14:paraId="3534E109" w14:textId="77777777" w:rsidR="00821716" w:rsidRPr="00821716" w:rsidRDefault="00821716" w:rsidP="00617E2F">
      <w:pPr>
        <w:numPr>
          <w:ilvl w:val="1"/>
          <w:numId w:val="31"/>
        </w:numPr>
        <w:rPr>
          <w:b/>
          <w:bCs/>
        </w:rPr>
      </w:pPr>
      <w:r w:rsidRPr="00821716">
        <w:rPr>
          <w:b/>
          <w:bCs/>
        </w:rPr>
        <w:t>2) Was there an alternative course open to him?</w:t>
      </w:r>
    </w:p>
    <w:p w14:paraId="48A9EDEF" w14:textId="77777777" w:rsidR="00821716" w:rsidRPr="00821716" w:rsidRDefault="00821716" w:rsidP="00617E2F">
      <w:pPr>
        <w:numPr>
          <w:ilvl w:val="1"/>
          <w:numId w:val="31"/>
        </w:numPr>
        <w:rPr>
          <w:b/>
          <w:bCs/>
        </w:rPr>
      </w:pPr>
      <w:r w:rsidRPr="00821716">
        <w:rPr>
          <w:b/>
          <w:bCs/>
        </w:rPr>
        <w:t>3) Was he independently advised?</w:t>
      </w:r>
    </w:p>
    <w:p w14:paraId="3A19D798" w14:textId="77777777" w:rsidR="00821716" w:rsidRPr="00821716" w:rsidRDefault="00821716" w:rsidP="00617E2F">
      <w:pPr>
        <w:numPr>
          <w:ilvl w:val="1"/>
          <w:numId w:val="31"/>
        </w:numPr>
        <w:rPr>
          <w:b/>
          <w:bCs/>
        </w:rPr>
      </w:pPr>
      <w:r w:rsidRPr="00821716">
        <w:rPr>
          <w:b/>
          <w:bCs/>
        </w:rPr>
        <w:t>4) Did he take timely steps to avoid k (i.e., did he complain after the k)?</w:t>
      </w:r>
    </w:p>
    <w:p w14:paraId="0C70C008" w14:textId="77777777" w:rsidR="00821716" w:rsidRPr="00E80865" w:rsidRDefault="00821716" w:rsidP="00617E2F">
      <w:pPr>
        <w:numPr>
          <w:ilvl w:val="1"/>
          <w:numId w:val="31"/>
        </w:numPr>
        <w:rPr>
          <w:b/>
          <w:bCs/>
          <w:strike/>
        </w:rPr>
      </w:pPr>
      <w:r w:rsidRPr="00E80865">
        <w:rPr>
          <w:b/>
          <w:bCs/>
          <w:strike/>
        </w:rPr>
        <w:t>5) whether the pressure was legitimate</w:t>
      </w:r>
      <w:r w:rsidR="00512A75" w:rsidRPr="00E80865">
        <w:rPr>
          <w:b/>
          <w:bCs/>
          <w:strike/>
        </w:rPr>
        <w:t xml:space="preserve"> </w:t>
      </w:r>
      <w:r w:rsidR="00E80865">
        <w:rPr>
          <w:b/>
          <w:bCs/>
          <w:color w:val="FF0000"/>
        </w:rPr>
        <w:t xml:space="preserve"> Added by </w:t>
      </w:r>
      <w:r w:rsidR="00E80865">
        <w:rPr>
          <w:b/>
          <w:bCs/>
          <w:i/>
          <w:color w:val="FF0000"/>
        </w:rPr>
        <w:t>Gordon (</w:t>
      </w:r>
      <w:r w:rsidR="00E80865" w:rsidRPr="00E80865">
        <w:rPr>
          <w:b/>
          <w:bCs/>
          <w:color w:val="FF0000"/>
        </w:rPr>
        <w:t>’92 ONCA</w:t>
      </w:r>
      <w:r w:rsidR="00E80865">
        <w:rPr>
          <w:b/>
          <w:bCs/>
          <w:i/>
          <w:color w:val="FF0000"/>
        </w:rPr>
        <w:t xml:space="preserve">) </w:t>
      </w:r>
      <w:r w:rsidR="00E80865">
        <w:rPr>
          <w:b/>
          <w:bCs/>
          <w:color w:val="FF0000"/>
        </w:rPr>
        <w:t xml:space="preserve">Removed in </w:t>
      </w:r>
      <w:r w:rsidR="00E80865" w:rsidRPr="00E80865">
        <w:rPr>
          <w:b/>
          <w:bCs/>
          <w:i/>
          <w:color w:val="FF0000"/>
        </w:rPr>
        <w:t>GF</w:t>
      </w:r>
    </w:p>
    <w:p w14:paraId="5C83B644" w14:textId="77777777" w:rsidR="00316DBB" w:rsidRPr="00821716" w:rsidRDefault="00316DBB" w:rsidP="00316DBB">
      <w:pPr>
        <w:ind w:left="1440"/>
        <w:rPr>
          <w:b/>
          <w:bCs/>
        </w:rPr>
      </w:pPr>
    </w:p>
    <w:p w14:paraId="43F433DB" w14:textId="77777777" w:rsidR="00821716" w:rsidRPr="00821716" w:rsidRDefault="00821716" w:rsidP="00617E2F">
      <w:pPr>
        <w:numPr>
          <w:ilvl w:val="0"/>
          <w:numId w:val="31"/>
        </w:numPr>
        <w:rPr>
          <w:b/>
          <w:bCs/>
        </w:rPr>
      </w:pPr>
      <w:r w:rsidRPr="00821716">
        <w:rPr>
          <w:i/>
          <w:iCs/>
          <w:color w:val="FF0000"/>
        </w:rPr>
        <w:t>Universe Tankships Inc of</w:t>
      </w:r>
      <w:r>
        <w:rPr>
          <w:i/>
          <w:iCs/>
          <w:color w:val="FF0000"/>
        </w:rPr>
        <w:t xml:space="preserve"> Monrovia v Int’</w:t>
      </w:r>
      <w:r w:rsidRPr="00821716">
        <w:rPr>
          <w:i/>
          <w:iCs/>
          <w:color w:val="FF0000"/>
        </w:rPr>
        <w:t>l Transport</w:t>
      </w:r>
      <w:r w:rsidRPr="00821716">
        <w:t>: when deciding if pressure is legitimate or not, consider:</w:t>
      </w:r>
    </w:p>
    <w:p w14:paraId="0A763AA5" w14:textId="77777777" w:rsidR="00821716" w:rsidRPr="00821716" w:rsidRDefault="00821716" w:rsidP="00617E2F">
      <w:pPr>
        <w:numPr>
          <w:ilvl w:val="1"/>
          <w:numId w:val="31"/>
        </w:numPr>
      </w:pPr>
      <w:r w:rsidRPr="00821716">
        <w:t xml:space="preserve">a) the nature of the pressure and </w:t>
      </w:r>
    </w:p>
    <w:p w14:paraId="74B4767F" w14:textId="77777777" w:rsidR="00821716" w:rsidRPr="00821716" w:rsidRDefault="00821716" w:rsidP="00617E2F">
      <w:pPr>
        <w:numPr>
          <w:ilvl w:val="1"/>
          <w:numId w:val="31"/>
        </w:numPr>
      </w:pPr>
      <w:r w:rsidRPr="00821716">
        <w:t xml:space="preserve">b) nature of the demand </w:t>
      </w:r>
    </w:p>
    <w:p w14:paraId="4A32ECEF" w14:textId="77777777" w:rsidR="00821716" w:rsidRDefault="00821716" w:rsidP="0005306D"/>
    <w:p w14:paraId="1EB85DF9" w14:textId="77777777" w:rsidR="0005306D" w:rsidRDefault="0005306D" w:rsidP="0005306D"/>
    <w:p w14:paraId="21F9E86F" w14:textId="77777777" w:rsidR="00890892" w:rsidRPr="00890892" w:rsidRDefault="0005306D" w:rsidP="0005306D">
      <w:pPr>
        <w:pBdr>
          <w:top w:val="single" w:sz="4" w:space="1" w:color="auto"/>
          <w:left w:val="single" w:sz="4" w:space="4" w:color="auto"/>
          <w:bottom w:val="single" w:sz="4" w:space="1" w:color="auto"/>
          <w:right w:val="single" w:sz="4" w:space="4" w:color="auto"/>
        </w:pBdr>
        <w:rPr>
          <w:b/>
          <w:color w:val="FF0000"/>
        </w:rPr>
      </w:pPr>
      <w:bookmarkStart w:id="157" w:name="_Toc448600304"/>
      <w:r w:rsidRPr="0005306D">
        <w:rPr>
          <w:rStyle w:val="Heading4Char"/>
        </w:rPr>
        <w:t>Greater Fredericton Airport v NAV Canada</w:t>
      </w:r>
      <w:bookmarkEnd w:id="157"/>
      <w:r w:rsidR="00FC2CCD">
        <w:rPr>
          <w:rStyle w:val="Heading4Char"/>
        </w:rPr>
        <w:t xml:space="preserve"> </w:t>
      </w:r>
      <w:r w:rsidR="00FC2CCD">
        <w:rPr>
          <w:color w:val="000000"/>
          <w:szCs w:val="20"/>
        </w:rPr>
        <w:t>2008 NBCA</w:t>
      </w:r>
      <w:r>
        <w:br/>
      </w:r>
      <w:r w:rsidR="00890892" w:rsidRPr="00890892">
        <w:rPr>
          <w:b/>
          <w:color w:val="FF0000"/>
        </w:rPr>
        <w:t>R</w:t>
      </w:r>
      <w:r w:rsidR="00890892" w:rsidRPr="00890892">
        <w:rPr>
          <w:color w:val="FF0000"/>
        </w:rPr>
        <w:t xml:space="preserve">: </w:t>
      </w:r>
      <w:r w:rsidR="00890892" w:rsidRPr="00890892">
        <w:rPr>
          <w:color w:val="FF0000"/>
          <w:u w:val="single"/>
        </w:rPr>
        <w:t>Two Conditions Precedent</w:t>
      </w:r>
      <w:r w:rsidR="00890892" w:rsidRPr="00890892">
        <w:rPr>
          <w:color w:val="FF0000"/>
        </w:rPr>
        <w:t xml:space="preserve">: </w:t>
      </w:r>
      <w:r w:rsidR="00890892" w:rsidRPr="00890892">
        <w:rPr>
          <w:b/>
          <w:color w:val="FF0000"/>
        </w:rPr>
        <w:t>(1)</w:t>
      </w:r>
      <w:r w:rsidR="00890892" w:rsidRPr="00890892">
        <w:rPr>
          <w:color w:val="FF0000"/>
        </w:rPr>
        <w:t xml:space="preserve"> K variation must be extracted by pressure (demand or threat; ex: refusing to perform k obligations) </w:t>
      </w:r>
      <w:r w:rsidR="00890892" w:rsidRPr="00890892">
        <w:rPr>
          <w:b/>
          <w:color w:val="FF0000"/>
        </w:rPr>
        <w:t xml:space="preserve">(2) </w:t>
      </w:r>
      <w:r w:rsidR="00890892" w:rsidRPr="00890892">
        <w:rPr>
          <w:color w:val="FF0000"/>
        </w:rPr>
        <w:t xml:space="preserve">coerced party would have to have had no practical alternative but to agree. After this has been established, </w:t>
      </w:r>
      <w:r w:rsidR="00890892" w:rsidRPr="00890892">
        <w:rPr>
          <w:color w:val="FF0000"/>
          <w:u w:val="single"/>
        </w:rPr>
        <w:t>Three Factors</w:t>
      </w:r>
      <w:r w:rsidR="00890892" w:rsidRPr="00890892">
        <w:rPr>
          <w:b/>
          <w:color w:val="FF0000"/>
        </w:rPr>
        <w:t>: (1)</w:t>
      </w:r>
      <w:r w:rsidR="00890892" w:rsidRPr="00890892">
        <w:rPr>
          <w:color w:val="FF0000"/>
        </w:rPr>
        <w:t xml:space="preserve"> Was the promise supported by consideration? (Court will be more sympathetic if no consideration – issues of quantum and timing are unclear) </w:t>
      </w:r>
      <w:r w:rsidR="00890892" w:rsidRPr="00890892">
        <w:rPr>
          <w:b/>
          <w:color w:val="FF0000"/>
        </w:rPr>
        <w:t>(2)</w:t>
      </w:r>
      <w:r w:rsidR="00890892" w:rsidRPr="00890892">
        <w:rPr>
          <w:color w:val="FF0000"/>
        </w:rPr>
        <w:t xml:space="preserve"> Was it made “under protest” or “without prejudice”? </w:t>
      </w:r>
      <w:r w:rsidR="00890892" w:rsidRPr="00890892">
        <w:rPr>
          <w:b/>
          <w:color w:val="FF0000"/>
        </w:rPr>
        <w:t>(3)</w:t>
      </w:r>
      <w:r w:rsidR="00890892" w:rsidRPr="00890892">
        <w:rPr>
          <w:color w:val="FF0000"/>
        </w:rPr>
        <w:t xml:space="preserve"> Did the coerced party take reasonable steps to disaffirm the promise as soon as practicable?</w:t>
      </w:r>
    </w:p>
    <w:p w14:paraId="0B56AF09" w14:textId="77777777" w:rsidR="0005306D" w:rsidRDefault="0005306D" w:rsidP="0005306D">
      <w:pPr>
        <w:pBdr>
          <w:top w:val="single" w:sz="4" w:space="1" w:color="auto"/>
          <w:left w:val="single" w:sz="4" w:space="4" w:color="auto"/>
          <w:bottom w:val="single" w:sz="4" w:space="1" w:color="auto"/>
          <w:right w:val="single" w:sz="4" w:space="4" w:color="auto"/>
        </w:pBdr>
      </w:pPr>
      <w:r w:rsidRPr="00F06001">
        <w:rPr>
          <w:b/>
        </w:rPr>
        <w:t>F</w:t>
      </w:r>
      <w:r>
        <w:t>:</w:t>
      </w:r>
      <w:r w:rsidR="00821716">
        <w:t xml:space="preserve"> P was doing renovations; needed D to move their Instrument Landing System. D said replacing ILS altogether would be better, refused to move their ILS unless P paid for the replacement. P reluctantly agreed to pay (under protest), b/c otherwise reno could not get done. P refused to pay claiming: (1) no consideration </w:t>
      </w:r>
      <w:r w:rsidR="00821716" w:rsidRPr="00821716">
        <w:rPr>
          <w:b/>
          <w:u w:val="single"/>
        </w:rPr>
        <w:t>(2) under duress</w:t>
      </w:r>
      <w:r w:rsidR="00821716">
        <w:t>.</w:t>
      </w:r>
    </w:p>
    <w:p w14:paraId="1785B567" w14:textId="77777777" w:rsidR="0005306D" w:rsidRDefault="0005306D" w:rsidP="0005306D">
      <w:pPr>
        <w:pBdr>
          <w:top w:val="single" w:sz="4" w:space="1" w:color="auto"/>
          <w:left w:val="single" w:sz="4" w:space="4" w:color="auto"/>
          <w:bottom w:val="single" w:sz="4" w:space="1" w:color="auto"/>
          <w:right w:val="single" w:sz="4" w:space="4" w:color="auto"/>
        </w:pBdr>
      </w:pPr>
      <w:r w:rsidRPr="00F06001">
        <w:rPr>
          <w:b/>
        </w:rPr>
        <w:t>I</w:t>
      </w:r>
      <w:r>
        <w:t>:</w:t>
      </w:r>
      <w:r w:rsidR="00821716">
        <w:t xml:space="preserve"> Is this economic duress?</w:t>
      </w:r>
    </w:p>
    <w:p w14:paraId="7F8CEEAE" w14:textId="77777777" w:rsidR="00316DBB" w:rsidRDefault="00316DBB" w:rsidP="00316DBB">
      <w:pPr>
        <w:numPr>
          <w:ilvl w:val="1"/>
          <w:numId w:val="31"/>
        </w:numPr>
        <w:rPr>
          <w:b/>
          <w:bCs/>
        </w:rPr>
      </w:pPr>
      <w:r>
        <w:rPr>
          <w:i/>
        </w:rPr>
        <w:t xml:space="preserve">Poa On </w:t>
      </w:r>
      <w:r>
        <w:t xml:space="preserve">set out four factors that had to be met </w:t>
      </w:r>
      <w:r w:rsidRPr="00821716">
        <w:rPr>
          <w:b/>
          <w:bCs/>
        </w:rPr>
        <w:t>1) Did he protest?</w:t>
      </w:r>
      <w:r>
        <w:rPr>
          <w:b/>
          <w:bCs/>
        </w:rPr>
        <w:t xml:space="preserve"> (</w:t>
      </w:r>
      <w:r w:rsidRPr="00316DBB">
        <w:rPr>
          <w:b/>
          <w:bCs/>
        </w:rPr>
        <w:t>2) Was there an alternative course open to him?</w:t>
      </w:r>
      <w:r>
        <w:rPr>
          <w:b/>
          <w:bCs/>
        </w:rPr>
        <w:t xml:space="preserve"> (</w:t>
      </w:r>
      <w:r w:rsidRPr="00316DBB">
        <w:rPr>
          <w:b/>
          <w:bCs/>
        </w:rPr>
        <w:t>3) Was he independently advised?</w:t>
      </w:r>
      <w:r>
        <w:rPr>
          <w:b/>
          <w:bCs/>
        </w:rPr>
        <w:t xml:space="preserve"> (</w:t>
      </w:r>
      <w:r w:rsidRPr="00316DBB">
        <w:rPr>
          <w:b/>
          <w:bCs/>
        </w:rPr>
        <w:t>4) Did he take timely steps to avoid k (i.e., did he complain after the k)?</w:t>
      </w:r>
    </w:p>
    <w:p w14:paraId="5CAD873D" w14:textId="77777777" w:rsidR="001A6EC7" w:rsidRDefault="00316DBB" w:rsidP="001A6EC7">
      <w:pPr>
        <w:numPr>
          <w:ilvl w:val="1"/>
          <w:numId w:val="31"/>
        </w:numPr>
        <w:rPr>
          <w:b/>
          <w:bCs/>
        </w:rPr>
      </w:pPr>
      <w:r>
        <w:rPr>
          <w:i/>
        </w:rPr>
        <w:t xml:space="preserve">Greater </w:t>
      </w:r>
      <w:r w:rsidR="00904E70">
        <w:rPr>
          <w:i/>
        </w:rPr>
        <w:t xml:space="preserve">Fredericton </w:t>
      </w:r>
      <w:r w:rsidR="00904E70">
        <w:t>set</w:t>
      </w:r>
      <w:r>
        <w:t xml:space="preserve"> out two conditions precedent, along with three factors to be considered</w:t>
      </w:r>
      <w:r>
        <w:rPr>
          <w:b/>
          <w:bCs/>
        </w:rPr>
        <w:t xml:space="preserve"> (</w:t>
      </w:r>
      <w:r w:rsidR="00403E32">
        <w:rPr>
          <w:b/>
          <w:bCs/>
        </w:rPr>
        <w:t>see brief above)</w:t>
      </w:r>
    </w:p>
    <w:p w14:paraId="082A1D15" w14:textId="77777777" w:rsidR="001A6EC7" w:rsidRPr="009C095D" w:rsidRDefault="001A6EC7" w:rsidP="009C095D">
      <w:pPr>
        <w:numPr>
          <w:ilvl w:val="2"/>
          <w:numId w:val="31"/>
        </w:numPr>
        <w:rPr>
          <w:b/>
          <w:bCs/>
        </w:rPr>
      </w:pPr>
      <w:r>
        <w:t xml:space="preserve">When conducting </w:t>
      </w:r>
      <w:r w:rsidR="00F9128C">
        <w:t xml:space="preserve">a </w:t>
      </w:r>
      <w:r>
        <w:t>duress analysis, consideration is a factor in determining whether there was economic duress rather tha</w:t>
      </w:r>
      <w:r w:rsidR="00D71ADA">
        <w:t xml:space="preserve">n a black or white element of </w:t>
      </w:r>
      <w:r>
        <w:t>contract</w:t>
      </w:r>
      <w:r w:rsidR="00D71ADA">
        <w:t>’</w:t>
      </w:r>
      <w:r>
        <w:t xml:space="preserve">s enforceability. </w:t>
      </w:r>
      <w:r w:rsidR="00D71ADA">
        <w:t xml:space="preserve">If no consideration, factor pointing to greater likelihood of duress. </w:t>
      </w:r>
    </w:p>
    <w:p w14:paraId="52AA7403" w14:textId="77777777" w:rsidR="009C095D" w:rsidRPr="009C095D" w:rsidRDefault="009C095D" w:rsidP="009C095D">
      <w:pPr>
        <w:numPr>
          <w:ilvl w:val="2"/>
          <w:numId w:val="31"/>
        </w:numPr>
        <w:rPr>
          <w:b/>
          <w:bCs/>
        </w:rPr>
      </w:pPr>
      <w:r>
        <w:rPr>
          <w:bCs/>
        </w:rPr>
        <w:t xml:space="preserve">Whether or not party claiming economic had independent advice is not a factor. </w:t>
      </w:r>
    </w:p>
    <w:p w14:paraId="70317892" w14:textId="77777777" w:rsidR="009C095D" w:rsidRPr="000E46FA" w:rsidRDefault="009C095D" w:rsidP="009C095D">
      <w:pPr>
        <w:numPr>
          <w:ilvl w:val="1"/>
          <w:numId w:val="31"/>
        </w:numPr>
        <w:rPr>
          <w:b/>
          <w:bCs/>
        </w:rPr>
      </w:pPr>
      <w:r>
        <w:rPr>
          <w:bCs/>
        </w:rPr>
        <w:t xml:space="preserve">However, still have the question of whether GF is applicable beyond looking at K variation, e.g. formation. </w:t>
      </w:r>
    </w:p>
    <w:p w14:paraId="34EB5EF1" w14:textId="77777777" w:rsidR="000E46FA" w:rsidRPr="001A6EC7" w:rsidRDefault="000E46FA" w:rsidP="000E46FA">
      <w:pPr>
        <w:rPr>
          <w:b/>
          <w:bCs/>
        </w:rPr>
      </w:pPr>
    </w:p>
    <w:p w14:paraId="44A61E97" w14:textId="77777777" w:rsidR="0005306D" w:rsidRDefault="0005306D" w:rsidP="00D665D6">
      <w:pPr>
        <w:pStyle w:val="Heading2"/>
      </w:pPr>
      <w:bookmarkStart w:id="158" w:name="_Toc448600305"/>
      <w:r>
        <w:t>2. Undue Influence</w:t>
      </w:r>
      <w:bookmarkEnd w:id="158"/>
    </w:p>
    <w:p w14:paraId="33F054EF" w14:textId="77777777" w:rsidR="0005306D" w:rsidRDefault="0005306D" w:rsidP="0005306D"/>
    <w:p w14:paraId="25F712A4" w14:textId="77777777" w:rsidR="00D35511" w:rsidRPr="00AD43C4" w:rsidRDefault="00D35511" w:rsidP="00A33733">
      <w:pPr>
        <w:pStyle w:val="NoSpacing"/>
        <w:numPr>
          <w:ilvl w:val="0"/>
          <w:numId w:val="61"/>
        </w:numPr>
        <w:tabs>
          <w:tab w:val="right" w:leader="dot" w:pos="10080"/>
        </w:tabs>
        <w:rPr>
          <w:rFonts w:cs="Times New Roman"/>
          <w:i/>
          <w:szCs w:val="20"/>
        </w:rPr>
      </w:pPr>
      <w:r>
        <w:rPr>
          <w:rFonts w:cs="Times New Roman"/>
          <w:szCs w:val="20"/>
        </w:rPr>
        <w:t>Hard for P to prove relationship of UI if not established relationship.</w:t>
      </w:r>
    </w:p>
    <w:p w14:paraId="1292F1CD" w14:textId="77777777" w:rsidR="00D35511" w:rsidRPr="00AD43C4" w:rsidRDefault="00D35511" w:rsidP="00A33733">
      <w:pPr>
        <w:pStyle w:val="ListParagraph"/>
        <w:numPr>
          <w:ilvl w:val="0"/>
          <w:numId w:val="61"/>
        </w:numPr>
        <w:spacing w:after="200" w:line="276" w:lineRule="auto"/>
      </w:pPr>
      <w:r>
        <w:t>Established relationships: Parent-child, guardian-ward, solicitor-client, trustee-beneficiary, physician-patient, religious advisor-advisee, etc.</w:t>
      </w:r>
    </w:p>
    <w:p w14:paraId="2A52FF3E" w14:textId="77777777" w:rsidR="00D35511" w:rsidRDefault="00D35511" w:rsidP="00A33733">
      <w:pPr>
        <w:pStyle w:val="ListParagraph"/>
        <w:numPr>
          <w:ilvl w:val="0"/>
          <w:numId w:val="61"/>
        </w:numPr>
        <w:spacing w:after="200" w:line="276" w:lineRule="auto"/>
      </w:pPr>
      <w:r>
        <w:t xml:space="preserve">Being equitable, must consider </w:t>
      </w:r>
      <w:r w:rsidRPr="00F51652">
        <w:rPr>
          <w:b/>
        </w:rPr>
        <w:t>laches, undue hardship, clean hands</w:t>
      </w:r>
      <w:r>
        <w:t>. Then again, there is more leniency given to laches for UI, since the delay may be due to the UI. Equity will not scrutinize as rigorously.</w:t>
      </w:r>
    </w:p>
    <w:p w14:paraId="4D16C916" w14:textId="77777777" w:rsidR="00D35511" w:rsidRDefault="00D35511" w:rsidP="00A33733">
      <w:pPr>
        <w:pStyle w:val="ListParagraph"/>
        <w:numPr>
          <w:ilvl w:val="0"/>
          <w:numId w:val="61"/>
        </w:numPr>
        <w:spacing w:after="200" w:line="276" w:lineRule="auto"/>
      </w:pPr>
      <w:r>
        <w:t>Equity may find unenforceability. For unenforceability, may be that only certain obligations are unenforceable or only the strong party cannot enforce. The law can pick and choose. This can be highly advantageous for the weaker party: he can avoid performing any obligations and can call upon the other to perform his obligations. The k is left in place as valid.</w:t>
      </w:r>
    </w:p>
    <w:tbl>
      <w:tblPr>
        <w:tblStyle w:val="TableGrid"/>
        <w:tblW w:w="0" w:type="auto"/>
        <w:tblLook w:val="04A0" w:firstRow="1" w:lastRow="0" w:firstColumn="1" w:lastColumn="0" w:noHBand="0" w:noVBand="1"/>
      </w:tblPr>
      <w:tblGrid>
        <w:gridCol w:w="10550"/>
      </w:tblGrid>
      <w:tr w:rsidR="00C52B96" w:rsidRPr="00C52B96" w14:paraId="5085FD93" w14:textId="77777777">
        <w:trPr>
          <w:trHeight w:val="8297"/>
        </w:trPr>
        <w:tc>
          <w:tcPr>
            <w:tcW w:w="10550" w:type="dxa"/>
          </w:tcPr>
          <w:p w14:paraId="7E2D297B" w14:textId="77777777" w:rsidR="00C52B96" w:rsidRPr="00C52B96" w:rsidRDefault="00C52B96" w:rsidP="00C31CEF">
            <w:pPr>
              <w:rPr>
                <w:color w:val="FF0000"/>
                <w:szCs w:val="20"/>
              </w:rPr>
            </w:pPr>
            <w:bookmarkStart w:id="159" w:name="_Toc448600306"/>
            <w:r w:rsidRPr="00C52B96">
              <w:rPr>
                <w:rStyle w:val="Heading4Char"/>
              </w:rPr>
              <w:lastRenderedPageBreak/>
              <w:t>Geffen v Goodman Estate</w:t>
            </w:r>
            <w:bookmarkEnd w:id="159"/>
            <w:r w:rsidR="00FC2CCD">
              <w:rPr>
                <w:rStyle w:val="Heading4Char"/>
              </w:rPr>
              <w:t xml:space="preserve"> </w:t>
            </w:r>
            <w:r w:rsidR="00FC2CCD">
              <w:rPr>
                <w:color w:val="000000"/>
                <w:szCs w:val="20"/>
              </w:rPr>
              <w:t>1991 SCC</w:t>
            </w:r>
            <w:r w:rsidRPr="00C52B96">
              <w:br/>
            </w:r>
            <w:r w:rsidRPr="00C52B96">
              <w:rPr>
                <w:b/>
              </w:rPr>
              <w:t>R</w:t>
            </w:r>
            <w:r w:rsidRPr="00C52B96">
              <w:t xml:space="preserve">: </w:t>
            </w:r>
            <w:r w:rsidRPr="00C52B96">
              <w:rPr>
                <w:color w:val="FF0000"/>
                <w:szCs w:val="20"/>
              </w:rPr>
              <w:t xml:space="preserve">Test for undue influence: </w:t>
            </w:r>
            <w:r w:rsidRPr="00C52B96">
              <w:rPr>
                <w:b/>
                <w:bCs/>
                <w:color w:val="FF0000"/>
                <w:szCs w:val="20"/>
              </w:rPr>
              <w:t>(1a)</w:t>
            </w:r>
            <w:r w:rsidRPr="00C52B96">
              <w:rPr>
                <w:color w:val="FF0000"/>
                <w:szCs w:val="20"/>
              </w:rPr>
              <w:t xml:space="preserve"> P must establish that the relationship between them and D was one of UI; </w:t>
            </w:r>
            <w:r w:rsidRPr="00C52B96">
              <w:rPr>
                <w:b/>
                <w:bCs/>
                <w:color w:val="FF0000"/>
                <w:szCs w:val="20"/>
              </w:rPr>
              <w:t>(1b)</w:t>
            </w:r>
            <w:r w:rsidRPr="00C52B96">
              <w:rPr>
                <w:color w:val="FF0000"/>
                <w:szCs w:val="20"/>
              </w:rPr>
              <w:t xml:space="preserve"> For </w:t>
            </w:r>
            <w:r w:rsidRPr="00C52B96">
              <w:rPr>
                <w:color w:val="FF0000"/>
                <w:szCs w:val="20"/>
                <w:u w:val="single"/>
              </w:rPr>
              <w:t>commercial transactions only</w:t>
            </w:r>
            <w:r w:rsidRPr="00C52B96">
              <w:rPr>
                <w:color w:val="FF0000"/>
                <w:szCs w:val="20"/>
              </w:rPr>
              <w:t xml:space="preserve">, P must </w:t>
            </w:r>
            <w:r w:rsidRPr="00C52B96">
              <w:rPr>
                <w:b/>
                <w:i/>
                <w:color w:val="FF0000"/>
                <w:szCs w:val="20"/>
              </w:rPr>
              <w:t>also</w:t>
            </w:r>
            <w:r w:rsidRPr="00C52B96">
              <w:rPr>
                <w:color w:val="FF0000"/>
                <w:szCs w:val="20"/>
              </w:rPr>
              <w:t xml:space="preserve"> establish that the K left them at a “manifest disadvantage” [skip 1b for gifts]; </w:t>
            </w:r>
            <w:r w:rsidRPr="00C52B96">
              <w:rPr>
                <w:b/>
                <w:bCs/>
                <w:color w:val="FF0000"/>
                <w:szCs w:val="20"/>
              </w:rPr>
              <w:t>(2)</w:t>
            </w:r>
            <w:r w:rsidRPr="00C52B96">
              <w:rPr>
                <w:color w:val="FF0000"/>
                <w:szCs w:val="20"/>
              </w:rPr>
              <w:t xml:space="preserve"> D can rebut the presumption of UI by showing that this particular K was entered of P’s own “full, free and informed thought”.</w:t>
            </w:r>
          </w:p>
          <w:p w14:paraId="259D4161" w14:textId="77777777" w:rsidR="00C52B96" w:rsidRPr="00C52B96" w:rsidRDefault="00C52B96" w:rsidP="00C31CEF">
            <w:r w:rsidRPr="00C52B96">
              <w:rPr>
                <w:b/>
              </w:rPr>
              <w:t>F</w:t>
            </w:r>
            <w:r w:rsidRPr="00C52B96">
              <w:t>: T a woman with a history of mental health issues, set up a trust that would be divided equally among her mother’s grandchildren when she died. She did this after a meeting with her brothers and a lawyer.</w:t>
            </w:r>
          </w:p>
          <w:p w14:paraId="1CE1FD15" w14:textId="77777777" w:rsidR="00C52B96" w:rsidRPr="00C52B96" w:rsidRDefault="00C52B96" w:rsidP="00C31CEF">
            <w:r w:rsidRPr="00C52B96">
              <w:t>She also had a will that left her estate to her children. Her son claims that her brothers unduly influenced her to set up the trust.</w:t>
            </w:r>
          </w:p>
          <w:p w14:paraId="24B6D61D" w14:textId="77777777" w:rsidR="00C52B96" w:rsidRDefault="00C52B96" w:rsidP="00C52B96">
            <w:r w:rsidRPr="00C52B96">
              <w:rPr>
                <w:b/>
              </w:rPr>
              <w:t>I</w:t>
            </w:r>
            <w:r w:rsidRPr="00C52B96">
              <w:t>: What is the test for undue influence?</w:t>
            </w:r>
          </w:p>
          <w:p w14:paraId="1540D4F4" w14:textId="77777777" w:rsidR="00C52B96" w:rsidRPr="00C52B96" w:rsidRDefault="00C52B96" w:rsidP="00C52B96">
            <w:r w:rsidRPr="00C52B96">
              <w:rPr>
                <w:b/>
              </w:rPr>
              <w:t xml:space="preserve">A: </w:t>
            </w:r>
            <w:r w:rsidRPr="00C52B96">
              <w:rPr>
                <w:color w:val="000000"/>
                <w:sz w:val="22"/>
                <w:szCs w:val="22"/>
                <w:u w:val="single"/>
              </w:rPr>
              <w:t>Analysis</w:t>
            </w:r>
          </w:p>
          <w:p w14:paraId="733653E1" w14:textId="77777777" w:rsidR="00C52B96" w:rsidRPr="00C52B96" w:rsidRDefault="00C52B96" w:rsidP="00A33733">
            <w:pPr>
              <w:pStyle w:val="ListParagraph"/>
              <w:numPr>
                <w:ilvl w:val="0"/>
                <w:numId w:val="60"/>
              </w:numPr>
              <w:spacing w:after="160"/>
              <w:rPr>
                <w:rFonts w:ascii="Times" w:hAnsi="Times" w:cs="Times New Roman"/>
                <w:szCs w:val="20"/>
              </w:rPr>
            </w:pPr>
            <w:r w:rsidRPr="00C52B96">
              <w:rPr>
                <w:rFonts w:cs="Times New Roman"/>
                <w:color w:val="000000"/>
                <w:szCs w:val="20"/>
              </w:rPr>
              <w:t>The test for undue influence (</w:t>
            </w:r>
            <w:r w:rsidRPr="00C52B96">
              <w:rPr>
                <w:rFonts w:cs="Times New Roman"/>
                <w:b/>
                <w:bCs/>
                <w:color w:val="000000"/>
                <w:szCs w:val="20"/>
              </w:rPr>
              <w:t>UI</w:t>
            </w:r>
            <w:r w:rsidRPr="00C52B96">
              <w:rPr>
                <w:rFonts w:cs="Times New Roman"/>
                <w:color w:val="000000"/>
                <w:szCs w:val="20"/>
              </w:rPr>
              <w:t>) has two main steps:</w:t>
            </w:r>
          </w:p>
          <w:p w14:paraId="063CC445" w14:textId="77777777" w:rsidR="00C52B96" w:rsidRPr="00C52B96" w:rsidRDefault="00C52B96" w:rsidP="00A33733">
            <w:pPr>
              <w:pStyle w:val="ListParagraph"/>
              <w:numPr>
                <w:ilvl w:val="0"/>
                <w:numId w:val="60"/>
              </w:numPr>
              <w:spacing w:after="160"/>
              <w:rPr>
                <w:rFonts w:ascii="Times" w:hAnsi="Times" w:cs="Times New Roman"/>
                <w:szCs w:val="20"/>
              </w:rPr>
            </w:pPr>
            <w:r w:rsidRPr="00C52B96">
              <w:rPr>
                <w:rFonts w:cs="Times New Roman"/>
                <w:color w:val="000000"/>
                <w:szCs w:val="20"/>
              </w:rPr>
              <w:t xml:space="preserve">(1a) The </w:t>
            </w:r>
            <w:r w:rsidRPr="00C52B96">
              <w:rPr>
                <w:rFonts w:cs="Times New Roman"/>
                <w:b/>
                <w:bCs/>
                <w:color w:val="000000"/>
                <w:szCs w:val="20"/>
              </w:rPr>
              <w:t>burden is on P</w:t>
            </w:r>
            <w:r w:rsidRPr="00C52B96">
              <w:rPr>
                <w:rFonts w:cs="Times New Roman"/>
                <w:color w:val="000000"/>
                <w:szCs w:val="20"/>
              </w:rPr>
              <w:t xml:space="preserve"> (or whoever is seeking to have the K found voidable) to establish that the </w:t>
            </w:r>
            <w:r w:rsidRPr="00C52B96">
              <w:rPr>
                <w:rFonts w:cs="Times New Roman"/>
                <w:color w:val="000000"/>
                <w:szCs w:val="20"/>
                <w:u w:val="single"/>
              </w:rPr>
              <w:t>relationship</w:t>
            </w:r>
            <w:r w:rsidRPr="00C52B96">
              <w:rPr>
                <w:rFonts w:cs="Times New Roman"/>
                <w:color w:val="000000"/>
                <w:szCs w:val="20"/>
              </w:rPr>
              <w:t xml:space="preserve"> between the (allegedly) ‘weak’ and ‘strong’ parties was one of UI at the relevant time (i.e., </w:t>
            </w:r>
            <w:r w:rsidRPr="00C52B96">
              <w:rPr>
                <w:rFonts w:cs="Times New Roman"/>
                <w:color w:val="000000"/>
                <w:szCs w:val="20"/>
                <w:u w:val="single"/>
              </w:rPr>
              <w:t>when the transaction/gift was made, or shortly before</w:t>
            </w:r>
            <w:r w:rsidRPr="00C52B96">
              <w:rPr>
                <w:rFonts w:cs="Times New Roman"/>
                <w:color w:val="000000"/>
                <w:szCs w:val="20"/>
              </w:rPr>
              <w:t>). This can be done in 2 ways:</w:t>
            </w:r>
          </w:p>
          <w:p w14:paraId="64424356" w14:textId="77777777" w:rsidR="00C52B96" w:rsidRPr="00C52B96" w:rsidRDefault="00C52B96" w:rsidP="00C52B96">
            <w:pPr>
              <w:pStyle w:val="ListParagraph"/>
              <w:spacing w:after="160"/>
              <w:rPr>
                <w:rFonts w:ascii="Times" w:hAnsi="Times" w:cs="Times New Roman"/>
                <w:szCs w:val="20"/>
              </w:rPr>
            </w:pPr>
            <w:r w:rsidRPr="00C52B96">
              <w:rPr>
                <w:rFonts w:cs="Times New Roman"/>
                <w:color w:val="000000"/>
                <w:szCs w:val="20"/>
              </w:rPr>
              <w:t xml:space="preserve"> (a) established relationships—there are certain relationships which are inherently unequal. They include solicitor-client, parent-child, and guardian-ward.</w:t>
            </w:r>
          </w:p>
          <w:p w14:paraId="5D1E23E4" w14:textId="77777777" w:rsidR="00C52B96" w:rsidRPr="00C52B96" w:rsidRDefault="00C52B96" w:rsidP="00C52B96">
            <w:pPr>
              <w:pStyle w:val="ListParagraph"/>
              <w:spacing w:after="160"/>
              <w:rPr>
                <w:rFonts w:ascii="Times" w:hAnsi="Times" w:cs="Times New Roman"/>
                <w:szCs w:val="20"/>
              </w:rPr>
            </w:pPr>
            <w:r w:rsidRPr="00C52B96">
              <w:rPr>
                <w:rFonts w:cs="Times New Roman"/>
                <w:color w:val="000000"/>
                <w:sz w:val="14"/>
                <w:szCs w:val="14"/>
              </w:rPr>
              <w:t> </w:t>
            </w:r>
            <w:r w:rsidRPr="00C52B96">
              <w:rPr>
                <w:rFonts w:cs="Times New Roman"/>
                <w:color w:val="000000"/>
                <w:szCs w:val="20"/>
              </w:rPr>
              <w:t>(b) actual relationship of UI—that the two parties had a relationship that didn’t fall into a category in which UI is presumed to be present, but the relationship was unequal anyway.</w:t>
            </w:r>
          </w:p>
          <w:p w14:paraId="6853C003" w14:textId="77777777" w:rsidR="00C52B96" w:rsidRPr="00C52B96" w:rsidRDefault="00C52B96" w:rsidP="00A33733">
            <w:pPr>
              <w:pStyle w:val="ListParagraph"/>
              <w:numPr>
                <w:ilvl w:val="0"/>
                <w:numId w:val="60"/>
              </w:numPr>
              <w:spacing w:after="160"/>
              <w:rPr>
                <w:rFonts w:ascii="Times" w:hAnsi="Times" w:cs="Times New Roman"/>
                <w:szCs w:val="20"/>
              </w:rPr>
            </w:pPr>
            <w:r w:rsidRPr="00C52B96">
              <w:rPr>
                <w:rFonts w:cs="Times New Roman"/>
                <w:color w:val="000000"/>
                <w:szCs w:val="20"/>
              </w:rPr>
              <w:t xml:space="preserve">(1b) If the transaction was </w:t>
            </w:r>
            <w:r w:rsidRPr="00C52B96">
              <w:rPr>
                <w:rFonts w:cs="Times New Roman"/>
                <w:color w:val="000000"/>
                <w:szCs w:val="20"/>
                <w:u w:val="single"/>
              </w:rPr>
              <w:t>commercial</w:t>
            </w:r>
            <w:r w:rsidRPr="00C52B96">
              <w:rPr>
                <w:rFonts w:cs="Times New Roman"/>
                <w:color w:val="000000"/>
                <w:szCs w:val="20"/>
              </w:rPr>
              <w:t xml:space="preserve"> (not completely clear to me whether this covers any kind of K, or only Ks entered into by companies/for reasons of commerce, since her example of non-commercial is gifts/bequests), then </w:t>
            </w:r>
            <w:r w:rsidRPr="00C52B96">
              <w:rPr>
                <w:rFonts w:cs="Times New Roman"/>
                <w:b/>
                <w:bCs/>
                <w:color w:val="000000"/>
                <w:szCs w:val="20"/>
              </w:rPr>
              <w:t>P must also show</w:t>
            </w:r>
            <w:r w:rsidRPr="00C52B96">
              <w:rPr>
                <w:rFonts w:cs="Times New Roman"/>
                <w:color w:val="000000"/>
                <w:szCs w:val="20"/>
              </w:rPr>
              <w:t xml:space="preserve"> that the K was unfair, in that it left P at a “manifest disadvantage”.</w:t>
            </w:r>
          </w:p>
          <w:p w14:paraId="6FFA194A" w14:textId="77777777" w:rsidR="00C52B96" w:rsidRPr="00C52B96" w:rsidRDefault="00C52B96" w:rsidP="00A33733">
            <w:pPr>
              <w:pStyle w:val="ListParagraph"/>
              <w:numPr>
                <w:ilvl w:val="0"/>
                <w:numId w:val="60"/>
              </w:numPr>
              <w:spacing w:after="160"/>
              <w:rPr>
                <w:rFonts w:ascii="Times" w:hAnsi="Times" w:cs="Times New Roman"/>
                <w:szCs w:val="20"/>
              </w:rPr>
            </w:pPr>
            <w:r w:rsidRPr="00C52B96">
              <w:rPr>
                <w:rFonts w:cs="Times New Roman"/>
                <w:color w:val="000000"/>
                <w:szCs w:val="20"/>
              </w:rPr>
              <w:t>Wilson J’s reasons for differentiating between commercial and non-commercial transactions are: (i) that interfering with parties’ freedom of K in commercial transactions should not be done lightly, so imposing an additional requirement in that context makes sense; (ii) parties to commercial transactions tend to be acting out of self-interest, so the presence of manifest inequality is a sign that something unsavoury may have occurred; (iii) when a P received no consideration (i.e., for gifts/bequests), it is inappropriate to require that they prove that giving the gift was unfair.</w:t>
            </w:r>
          </w:p>
          <w:p w14:paraId="68A922CB" w14:textId="77777777" w:rsidR="00C52B96" w:rsidRPr="00C52B96" w:rsidRDefault="00C52B96" w:rsidP="00A33733">
            <w:pPr>
              <w:pStyle w:val="ListParagraph"/>
              <w:numPr>
                <w:ilvl w:val="0"/>
                <w:numId w:val="60"/>
              </w:numPr>
              <w:spacing w:after="160"/>
              <w:rPr>
                <w:rFonts w:ascii="Times" w:hAnsi="Times" w:cs="Times New Roman"/>
                <w:szCs w:val="20"/>
              </w:rPr>
            </w:pPr>
            <w:r w:rsidRPr="00C52B96">
              <w:rPr>
                <w:rFonts w:cs="Times New Roman"/>
                <w:color w:val="000000"/>
                <w:szCs w:val="20"/>
              </w:rPr>
              <w:t xml:space="preserve">(2) The </w:t>
            </w:r>
            <w:r w:rsidRPr="00C52B96">
              <w:rPr>
                <w:rFonts w:cs="Times New Roman"/>
                <w:b/>
                <w:bCs/>
                <w:color w:val="000000"/>
                <w:szCs w:val="20"/>
              </w:rPr>
              <w:t>burden is on D</w:t>
            </w:r>
            <w:r w:rsidRPr="00C52B96">
              <w:rPr>
                <w:rFonts w:cs="Times New Roman"/>
                <w:color w:val="000000"/>
                <w:szCs w:val="20"/>
              </w:rPr>
              <w:t xml:space="preserve"> (or whoever is seeking to have the K upheld) to rebut the presumption of UI, by showing that the weak party entered the K of their own “full, free and informed thought”. This may mean showing that no actual influence was used in the bargain, or that the weak party had independent advice, or (again) how great the disadvantage was to the weak party. Any combination of those may also be sufficient. The way Wilson J explains it makes it seem like a holistic assessment to me.</w:t>
            </w:r>
          </w:p>
          <w:p w14:paraId="3BA8A9C7" w14:textId="77777777" w:rsidR="00C52B96" w:rsidRPr="00C52B96" w:rsidRDefault="00C52B96" w:rsidP="00C52B96">
            <w:pPr>
              <w:spacing w:after="160"/>
              <w:rPr>
                <w:rFonts w:ascii="Times" w:hAnsi="Times" w:cs="Times New Roman"/>
                <w:szCs w:val="20"/>
              </w:rPr>
            </w:pPr>
            <w:r w:rsidRPr="00C52B96">
              <w:rPr>
                <w:rFonts w:cs="Times New Roman"/>
                <w:b/>
                <w:bCs/>
                <w:color w:val="000000"/>
                <w:szCs w:val="20"/>
              </w:rPr>
              <w:t>Application</w:t>
            </w:r>
            <w:r w:rsidRPr="00C52B96">
              <w:rPr>
                <w:rFonts w:cs="Times New Roman"/>
                <w:color w:val="000000"/>
                <w:szCs w:val="20"/>
              </w:rPr>
              <w:t xml:space="preserve"> to this case. (1a) The deceased was in a vulnerable position at the time of the execution of the trust, and could have been unduly influenced by her brothers. (1b) A trust is like a gift rather than a commercial transaction, so this step is unnecessary. P has established the presumption of UI. (2) There was very little actual communication between the deceased and her brothers at the relevant time, and her brothers’ motivation in advising her was to actually assist her. Plus, she received independent legal advice. Ds have successfully rebutted the assumption of UI.</w:t>
            </w:r>
          </w:p>
        </w:tc>
      </w:tr>
    </w:tbl>
    <w:p w14:paraId="3F5DD8C7" w14:textId="77777777" w:rsidR="0005306D" w:rsidRDefault="0005306D" w:rsidP="0005306D"/>
    <w:p w14:paraId="0E52251C" w14:textId="77777777" w:rsidR="0005306D" w:rsidRDefault="0005306D" w:rsidP="0005306D"/>
    <w:p w14:paraId="00665C59" w14:textId="77777777" w:rsidR="0005306D" w:rsidRDefault="0005306D" w:rsidP="00D665D6">
      <w:pPr>
        <w:pStyle w:val="Heading2"/>
      </w:pPr>
      <w:bookmarkStart w:id="160" w:name="_Toc448600307"/>
      <w:r>
        <w:t>3. Unconscionability</w:t>
      </w:r>
      <w:bookmarkEnd w:id="160"/>
      <w:r>
        <w:t xml:space="preserve"> </w:t>
      </w:r>
    </w:p>
    <w:p w14:paraId="71F16625" w14:textId="77777777" w:rsidR="00C31CEF" w:rsidRDefault="00C31CEF" w:rsidP="00C31CEF">
      <w:pPr>
        <w:pStyle w:val="NoSpacing"/>
        <w:tabs>
          <w:tab w:val="right" w:leader="dot" w:pos="10080"/>
        </w:tabs>
        <w:rPr>
          <w:rFonts w:cs="Times New Roman"/>
        </w:rPr>
      </w:pPr>
    </w:p>
    <w:p w14:paraId="54E892E7" w14:textId="77777777" w:rsidR="00C31CEF" w:rsidRPr="00754F09" w:rsidRDefault="00C31CEF" w:rsidP="00C31CEF">
      <w:pPr>
        <w:pStyle w:val="NoSpacing"/>
        <w:tabs>
          <w:tab w:val="right" w:leader="dot" w:pos="10080"/>
        </w:tabs>
        <w:rPr>
          <w:rFonts w:cs="Times New Roman"/>
        </w:rPr>
      </w:pPr>
      <w:r>
        <w:rPr>
          <w:rFonts w:cs="Times New Roman"/>
        </w:rPr>
        <w:t>I</w:t>
      </w:r>
      <w:r w:rsidRPr="00754F09">
        <w:rPr>
          <w:rFonts w:cs="Times New Roman"/>
        </w:rPr>
        <w:t>nvokes relief against unfair advantage gained by an unconscientious use of power by a stronger party against a weaker one (</w:t>
      </w:r>
      <w:r w:rsidRPr="00754F09">
        <w:rPr>
          <w:rFonts w:cs="Times New Roman"/>
          <w:b/>
          <w:i/>
          <w:color w:val="FF0000"/>
        </w:rPr>
        <w:t>Morrison</w:t>
      </w:r>
      <w:r w:rsidRPr="00754F09">
        <w:rPr>
          <w:rFonts w:cs="Times New Roman"/>
        </w:rPr>
        <w:t xml:space="preserve">). </w:t>
      </w:r>
      <w:r w:rsidRPr="00754F09">
        <w:t>It is a c</w:t>
      </w:r>
      <w:r>
        <w:t xml:space="preserve">ombination of </w:t>
      </w:r>
      <w:r w:rsidRPr="00E80306">
        <w:rPr>
          <w:b/>
        </w:rPr>
        <w:t>status and action</w:t>
      </w:r>
      <w:r>
        <w:t>.</w:t>
      </w:r>
      <w:r w:rsidRPr="00754F09">
        <w:t xml:space="preserve"> </w:t>
      </w:r>
      <w:r>
        <w:t>Some courts assess</w:t>
      </w:r>
      <w:r w:rsidRPr="00754F09">
        <w:t xml:space="preserve"> whether an “unfair advantage” arises</w:t>
      </w:r>
      <w:r>
        <w:t>,</w:t>
      </w:r>
      <w:r w:rsidRPr="00754F09">
        <w:t xml:space="preserve"> and hence </w:t>
      </w:r>
      <w:r>
        <w:t xml:space="preserve">unconscionability </w:t>
      </w:r>
      <w:r w:rsidRPr="00754F09">
        <w:t>appears to involve examining the content of the k.</w:t>
      </w:r>
    </w:p>
    <w:p w14:paraId="79587AB6" w14:textId="77777777" w:rsidR="00C31CEF" w:rsidRDefault="00C31CEF" w:rsidP="00C31CEF">
      <w:pPr>
        <w:pStyle w:val="NoSpacing"/>
        <w:tabs>
          <w:tab w:val="right" w:leader="dot" w:pos="10080"/>
        </w:tabs>
        <w:ind w:left="720"/>
        <w:rPr>
          <w:rFonts w:cs="Times New Roman"/>
        </w:rPr>
      </w:pPr>
      <w:r w:rsidRPr="003A2ABE">
        <w:rPr>
          <w:rFonts w:cs="Times New Roman"/>
        </w:rPr>
        <w:sym w:font="Wingdings" w:char="F0E0"/>
      </w:r>
      <w:r>
        <w:rPr>
          <w:rFonts w:cs="Times New Roman"/>
        </w:rPr>
        <w:t xml:space="preserve"> Determines whether </w:t>
      </w:r>
      <w:r>
        <w:rPr>
          <w:rFonts w:cs="Times New Roman"/>
          <w:u w:val="single"/>
        </w:rPr>
        <w:t>k</w:t>
      </w:r>
      <w:r>
        <w:rPr>
          <w:rFonts w:cs="Times New Roman"/>
        </w:rPr>
        <w:t xml:space="preserve"> is unconscionable – does not attach the label to the parties, just the transaction</w:t>
      </w:r>
    </w:p>
    <w:p w14:paraId="52688D4E" w14:textId="77777777" w:rsidR="00C31CEF" w:rsidRDefault="00C31CEF" w:rsidP="00C31CEF">
      <w:pPr>
        <w:pStyle w:val="NoSpacing"/>
        <w:tabs>
          <w:tab w:val="right" w:leader="dot" w:pos="10080"/>
        </w:tabs>
        <w:ind w:left="1440"/>
        <w:rPr>
          <w:rFonts w:cs="Times New Roman"/>
        </w:rPr>
      </w:pPr>
      <w:r w:rsidRPr="003A2ABE">
        <w:rPr>
          <w:rFonts w:cs="Times New Roman"/>
        </w:rPr>
        <w:sym w:font="Wingdings" w:char="F0E0"/>
      </w:r>
      <w:r>
        <w:rPr>
          <w:rFonts w:cs="Times New Roman"/>
        </w:rPr>
        <w:t xml:space="preserve"> Result is: courts are more apt to tinkering with k and finding </w:t>
      </w:r>
      <w:r>
        <w:rPr>
          <w:rFonts w:cs="Times New Roman"/>
          <w:u w:val="single"/>
        </w:rPr>
        <w:t>part</w:t>
      </w:r>
      <w:r>
        <w:rPr>
          <w:rFonts w:cs="Times New Roman"/>
        </w:rPr>
        <w:t xml:space="preserve"> of k unconscionable</w:t>
      </w:r>
    </w:p>
    <w:p w14:paraId="1001C67A" w14:textId="77777777" w:rsidR="00C31CEF" w:rsidRDefault="00C31CEF" w:rsidP="00A33733">
      <w:pPr>
        <w:pStyle w:val="NoSpacing"/>
        <w:numPr>
          <w:ilvl w:val="0"/>
          <w:numId w:val="62"/>
        </w:numPr>
        <w:tabs>
          <w:tab w:val="right" w:leader="dot" w:pos="10080"/>
        </w:tabs>
      </w:pPr>
      <w:r>
        <w:t xml:space="preserve">The </w:t>
      </w:r>
      <w:r w:rsidRPr="004B18B0">
        <w:rPr>
          <w:b/>
        </w:rPr>
        <w:t>other two</w:t>
      </w:r>
      <w:r>
        <w:t xml:space="preserve"> doctrines are </w:t>
      </w:r>
      <w:r w:rsidRPr="004B18B0">
        <w:rPr>
          <w:b/>
        </w:rPr>
        <w:t>inept at dealing with particular terms</w:t>
      </w:r>
      <w:r>
        <w:t>, since they deal with the whole k.</w:t>
      </w:r>
    </w:p>
    <w:p w14:paraId="2F27E155" w14:textId="77777777" w:rsidR="00C31CEF" w:rsidRDefault="00C31CEF" w:rsidP="00A33733">
      <w:pPr>
        <w:pStyle w:val="NoSpacing"/>
        <w:numPr>
          <w:ilvl w:val="0"/>
          <w:numId w:val="62"/>
        </w:numPr>
        <w:tabs>
          <w:tab w:val="right" w:leader="dot" w:pos="10080"/>
        </w:tabs>
      </w:pPr>
      <w:r>
        <w:t xml:space="preserve">The k may start out as conscionable, but becomes unconscionable through how the world unfolds (according to Lambert in </w:t>
      </w:r>
      <w:r w:rsidRPr="0007194D">
        <w:rPr>
          <w:i/>
          <w:color w:val="FF0000"/>
        </w:rPr>
        <w:t>Harry</w:t>
      </w:r>
      <w:r>
        <w:t>).</w:t>
      </w:r>
    </w:p>
    <w:p w14:paraId="27FC3766" w14:textId="77777777" w:rsidR="00C31CEF" w:rsidRDefault="00C31CEF" w:rsidP="00C31CEF">
      <w:pPr>
        <w:pStyle w:val="NoSpacing"/>
        <w:tabs>
          <w:tab w:val="right" w:leader="dot" w:pos="10080"/>
        </w:tabs>
      </w:pPr>
    </w:p>
    <w:p w14:paraId="11E5FC67" w14:textId="77777777" w:rsidR="00C31CEF" w:rsidRPr="003A2ABE" w:rsidRDefault="00C31CEF" w:rsidP="00C31CEF">
      <w:pPr>
        <w:pStyle w:val="NoSpacing"/>
        <w:tabs>
          <w:tab w:val="right" w:leader="dot" w:pos="10080"/>
        </w:tabs>
        <w:rPr>
          <w:rFonts w:cs="Times New Roman"/>
        </w:rPr>
      </w:pPr>
      <w:r>
        <w:t xml:space="preserve">Unconscionability </w:t>
      </w:r>
      <w:r w:rsidRPr="0062216B">
        <w:rPr>
          <w:b/>
        </w:rPr>
        <w:t>requires you to go to court</w:t>
      </w:r>
      <w:r>
        <w:t>, since you cannot know your remedy until you seek the court’s assistance. For example, determining what is the minimum intervention needed to obviate the unconscionability must necessarily be determined by the court.</w:t>
      </w:r>
    </w:p>
    <w:p w14:paraId="3F10C5AC" w14:textId="77777777" w:rsidR="00C31CEF" w:rsidRDefault="00C31CEF" w:rsidP="00C31CEF">
      <w:pPr>
        <w:spacing w:after="200" w:line="276" w:lineRule="auto"/>
        <w:rPr>
          <w:rFonts w:cs="Times New Roman"/>
          <w:i/>
          <w:szCs w:val="20"/>
          <w:lang w:eastAsia="en-CA"/>
        </w:rPr>
      </w:pPr>
    </w:p>
    <w:p w14:paraId="017C318D" w14:textId="77777777" w:rsidR="00C31CEF" w:rsidRPr="0007194D" w:rsidRDefault="00C31CEF" w:rsidP="00C31CEF">
      <w:pPr>
        <w:spacing w:after="200" w:line="276" w:lineRule="auto"/>
      </w:pPr>
      <w:r>
        <w:t>Ambiguities: Is it even a separate doctrine? What is the test? What is the remedy if established?</w:t>
      </w:r>
    </w:p>
    <w:p w14:paraId="1485AE70" w14:textId="77777777" w:rsidR="0005306D" w:rsidRDefault="0005306D" w:rsidP="0005306D"/>
    <w:p w14:paraId="6781CBB6" w14:textId="77777777" w:rsidR="000C0A14" w:rsidRPr="000C0A14" w:rsidRDefault="0005306D" w:rsidP="000C0A14">
      <w:pPr>
        <w:pBdr>
          <w:top w:val="single" w:sz="4" w:space="1" w:color="auto"/>
          <w:left w:val="single" w:sz="4" w:space="4" w:color="auto"/>
          <w:bottom w:val="single" w:sz="4" w:space="1" w:color="auto"/>
          <w:right w:val="single" w:sz="4" w:space="4" w:color="auto"/>
        </w:pBdr>
        <w:rPr>
          <w:b/>
        </w:rPr>
      </w:pPr>
      <w:bookmarkStart w:id="161" w:name="_Toc448600308"/>
      <w:r w:rsidRPr="0005306D">
        <w:rPr>
          <w:rStyle w:val="Heading4Char"/>
        </w:rPr>
        <w:t>Morrison v Coast Finance</w:t>
      </w:r>
      <w:bookmarkEnd w:id="161"/>
      <w:r>
        <w:t xml:space="preserve"> </w:t>
      </w:r>
      <w:r w:rsidR="007C3364">
        <w:rPr>
          <w:color w:val="000000"/>
          <w:szCs w:val="20"/>
        </w:rPr>
        <w:t>1965 BCCA</w:t>
      </w:r>
      <w:r>
        <w:br/>
      </w:r>
      <w:r w:rsidR="000C0A14" w:rsidRPr="000C0A14">
        <w:rPr>
          <w:b/>
          <w:color w:val="FF0000"/>
        </w:rPr>
        <w:t xml:space="preserve">R: 3 part test for unconscionability: (1) </w:t>
      </w:r>
      <w:r w:rsidR="000C0A14" w:rsidRPr="000C0A14">
        <w:rPr>
          <w:color w:val="FF0000"/>
        </w:rPr>
        <w:t xml:space="preserve">Burden on P to prove </w:t>
      </w:r>
      <w:r w:rsidR="000C0A14" w:rsidRPr="000C0A14">
        <w:rPr>
          <w:color w:val="FF0000"/>
          <w:u w:val="single"/>
        </w:rPr>
        <w:t>inequality</w:t>
      </w:r>
      <w:r w:rsidR="000C0A14" w:rsidRPr="000C0A14">
        <w:rPr>
          <w:color w:val="FF0000"/>
        </w:rPr>
        <w:t xml:space="preserve"> in the parties’ respective positions, arising from the </w:t>
      </w:r>
      <w:r w:rsidR="000C0A14" w:rsidRPr="000C0A14">
        <w:rPr>
          <w:color w:val="FF0000"/>
        </w:rPr>
        <w:lastRenderedPageBreak/>
        <w:t>ignorance, need or distress of the weaker party</w:t>
      </w:r>
      <w:r w:rsidR="000C0A14" w:rsidRPr="000C0A14">
        <w:rPr>
          <w:b/>
          <w:color w:val="FF0000"/>
        </w:rPr>
        <w:t xml:space="preserve">. (2) </w:t>
      </w:r>
      <w:r w:rsidR="000C0A14" w:rsidRPr="000C0A14">
        <w:rPr>
          <w:color w:val="FF0000"/>
        </w:rPr>
        <w:t xml:space="preserve">Burden on P to prove </w:t>
      </w:r>
      <w:r w:rsidR="000C0A14" w:rsidRPr="000C0A14">
        <w:rPr>
          <w:color w:val="FF0000"/>
          <w:u w:val="single"/>
        </w:rPr>
        <w:t>substantial unfairness</w:t>
      </w:r>
      <w:r w:rsidR="000C0A14" w:rsidRPr="000C0A14">
        <w:rPr>
          <w:color w:val="FF0000"/>
        </w:rPr>
        <w:t xml:space="preserve"> in the resulting bargain</w:t>
      </w:r>
      <w:r w:rsidR="000C0A14" w:rsidRPr="000C0A14">
        <w:rPr>
          <w:b/>
          <w:color w:val="FF0000"/>
        </w:rPr>
        <w:t>. (3)</w:t>
      </w:r>
      <w:r w:rsidR="000C0A14" w:rsidRPr="000C0A14">
        <w:rPr>
          <w:color w:val="FF0000"/>
        </w:rPr>
        <w:t xml:space="preserve"> Burden on D to rebut the presumption of fraud by proving the bargain was “</w:t>
      </w:r>
      <w:r w:rsidR="000C0A14" w:rsidRPr="000C0A14">
        <w:rPr>
          <w:color w:val="FF0000"/>
          <w:u w:val="single"/>
        </w:rPr>
        <w:t>fair, just and reasonable</w:t>
      </w:r>
      <w:r w:rsidR="000C0A14" w:rsidRPr="000C0A14">
        <w:rPr>
          <w:color w:val="FF0000"/>
        </w:rPr>
        <w:t>”.</w:t>
      </w:r>
    </w:p>
    <w:p w14:paraId="79710654" w14:textId="77777777" w:rsidR="0005306D" w:rsidRDefault="0005306D" w:rsidP="000C0A14">
      <w:pPr>
        <w:pBdr>
          <w:top w:val="single" w:sz="4" w:space="1" w:color="auto"/>
          <w:left w:val="single" w:sz="4" w:space="4" w:color="auto"/>
          <w:bottom w:val="single" w:sz="4" w:space="1" w:color="auto"/>
          <w:right w:val="single" w:sz="4" w:space="4" w:color="auto"/>
        </w:pBdr>
      </w:pPr>
      <w:r w:rsidRPr="00F06001">
        <w:rPr>
          <w:b/>
        </w:rPr>
        <w:t>F</w:t>
      </w:r>
      <w:r>
        <w:t>:</w:t>
      </w:r>
      <w:r w:rsidR="001F2269">
        <w:t xml:space="preserve"> </w:t>
      </w:r>
      <w:r w:rsidR="000C0A14">
        <w:t xml:space="preserve"> Rs convinced P to sell a mortgage to Ds and lend Rs the money advanced. Rs used the money to pay off a loan to Ds and buy cars from Ds. Ds knew that was what the money would be used for. P could not pay off the mortgage b/c her only income would have been the payment of a promissory note from Rs, who would not pay. The promissory note did not include interest. The consideration P received was the valueless conditional sales agreement for the two cars that had already been paid for. P wants the mortgage set aside on grounds of unconscionability.</w:t>
      </w:r>
    </w:p>
    <w:p w14:paraId="000CBAC2" w14:textId="77777777" w:rsidR="0005306D" w:rsidRDefault="0005306D" w:rsidP="0005306D">
      <w:pPr>
        <w:pBdr>
          <w:top w:val="single" w:sz="4" w:space="1" w:color="auto"/>
          <w:left w:val="single" w:sz="4" w:space="4" w:color="auto"/>
          <w:bottom w:val="single" w:sz="4" w:space="1" w:color="auto"/>
          <w:right w:val="single" w:sz="4" w:space="4" w:color="auto"/>
        </w:pBdr>
      </w:pPr>
      <w:r w:rsidRPr="00F06001">
        <w:rPr>
          <w:b/>
        </w:rPr>
        <w:t>I</w:t>
      </w:r>
      <w:r>
        <w:t>:</w:t>
      </w:r>
      <w:r w:rsidR="000C0A14">
        <w:t xml:space="preserve"> What is the test for unconscionability?</w:t>
      </w:r>
    </w:p>
    <w:p w14:paraId="036549DF" w14:textId="77777777" w:rsidR="0005306D" w:rsidRDefault="0005306D" w:rsidP="0005306D">
      <w:pPr>
        <w:pBdr>
          <w:top w:val="single" w:sz="4" w:space="1" w:color="auto"/>
          <w:left w:val="single" w:sz="4" w:space="4" w:color="auto"/>
          <w:bottom w:val="single" w:sz="4" w:space="1" w:color="auto"/>
          <w:right w:val="single" w:sz="4" w:space="4" w:color="auto"/>
        </w:pBdr>
      </w:pPr>
      <w:r w:rsidRPr="00F06001">
        <w:rPr>
          <w:b/>
        </w:rPr>
        <w:t>A</w:t>
      </w:r>
      <w:r>
        <w:t>:</w:t>
      </w:r>
      <w:r w:rsidR="000C0A14">
        <w:t xml:space="preserve"> </w:t>
      </w:r>
      <w:r w:rsidR="000C0A14">
        <w:rPr>
          <w:color w:val="000000"/>
          <w:szCs w:val="20"/>
        </w:rPr>
        <w:t xml:space="preserve">Application: (1) we are told the inequality is obvious; (2) the bargain was clearly unfair, as P essentially received nothing at all; (3) Ds have not rebutted. P clearly did not know what she was doing, and sought but did not receive legal advice. Ds should have been aware that she was uncomfortable, and that the deal was manifestly unfair. </w:t>
      </w:r>
      <w:r w:rsidR="000C0A14">
        <w:rPr>
          <w:b/>
          <w:color w:val="000000"/>
          <w:szCs w:val="20"/>
        </w:rPr>
        <w:t xml:space="preserve">Remedy b/c Rs not present: </w:t>
      </w:r>
      <w:r w:rsidR="000C0A14">
        <w:rPr>
          <w:color w:val="000000"/>
          <w:szCs w:val="20"/>
        </w:rPr>
        <w:t>Instead of simply setting aside the whole transaction, the court decides to set aside the mortgage and assign the promissory note and valueless sales agreement to Ds.</w:t>
      </w:r>
    </w:p>
    <w:p w14:paraId="5FCF95A0" w14:textId="77777777" w:rsidR="0005306D" w:rsidRDefault="0005306D" w:rsidP="0005306D"/>
    <w:p w14:paraId="39AC09AA" w14:textId="77777777" w:rsidR="00A30ADA" w:rsidRPr="00A30ADA" w:rsidRDefault="0005306D" w:rsidP="00A30ADA">
      <w:pPr>
        <w:pBdr>
          <w:top w:val="single" w:sz="4" w:space="1" w:color="auto"/>
          <w:left w:val="single" w:sz="4" w:space="4" w:color="auto"/>
          <w:bottom w:val="single" w:sz="4" w:space="1" w:color="auto"/>
          <w:right w:val="single" w:sz="4" w:space="4" w:color="auto"/>
        </w:pBdr>
        <w:rPr>
          <w:color w:val="FF0000"/>
          <w:szCs w:val="20"/>
        </w:rPr>
      </w:pPr>
      <w:bookmarkStart w:id="162" w:name="_Toc448600309"/>
      <w:r w:rsidRPr="0005306D">
        <w:rPr>
          <w:rStyle w:val="Heading4Char"/>
        </w:rPr>
        <w:t>Lloyds Bank v Bundy</w:t>
      </w:r>
      <w:bookmarkEnd w:id="162"/>
      <w:r w:rsidR="00C5623B">
        <w:rPr>
          <w:rStyle w:val="Heading4Char"/>
        </w:rPr>
        <w:t xml:space="preserve"> </w:t>
      </w:r>
      <w:r w:rsidR="00C5623B">
        <w:rPr>
          <w:color w:val="000000"/>
          <w:szCs w:val="20"/>
        </w:rPr>
        <w:t>1975 Eng CA</w:t>
      </w:r>
      <w:r>
        <w:br/>
      </w:r>
      <w:r w:rsidR="00A30ADA">
        <w:rPr>
          <w:b/>
          <w:color w:val="FF0000"/>
        </w:rPr>
        <w:t>R</w:t>
      </w:r>
      <w:r w:rsidR="00A30ADA" w:rsidRPr="00A30ADA">
        <w:rPr>
          <w:color w:val="FF0000"/>
        </w:rPr>
        <w:t xml:space="preserve">: </w:t>
      </w:r>
      <w:r w:rsidR="00A30ADA" w:rsidRPr="00A30ADA">
        <w:rPr>
          <w:color w:val="FF0000"/>
          <w:szCs w:val="20"/>
        </w:rPr>
        <w:t xml:space="preserve">See analysis. The remedy is voidability. </w:t>
      </w:r>
    </w:p>
    <w:p w14:paraId="17FB8DA9" w14:textId="77777777" w:rsidR="00A30ADA" w:rsidRPr="00A30ADA" w:rsidRDefault="00A30ADA" w:rsidP="0005306D">
      <w:pPr>
        <w:pBdr>
          <w:top w:val="single" w:sz="4" w:space="1" w:color="auto"/>
          <w:left w:val="single" w:sz="4" w:space="4" w:color="auto"/>
          <w:bottom w:val="single" w:sz="4" w:space="1" w:color="auto"/>
          <w:right w:val="single" w:sz="4" w:space="4" w:color="auto"/>
        </w:pBdr>
        <w:rPr>
          <w:color w:val="205090"/>
        </w:rPr>
      </w:pPr>
      <w:r w:rsidRPr="00A30ADA">
        <w:rPr>
          <w:b/>
          <w:color w:val="205090"/>
          <w:szCs w:val="20"/>
        </w:rPr>
        <w:t xml:space="preserve">Comment: </w:t>
      </w:r>
      <w:r w:rsidRPr="00A30ADA">
        <w:rPr>
          <w:color w:val="205090"/>
          <w:szCs w:val="20"/>
        </w:rPr>
        <w:t xml:space="preserve">Bad law in England; ambiguous/potentially persuasive in Canada. Drawn upon in </w:t>
      </w:r>
      <w:r w:rsidRPr="00A30ADA">
        <w:rPr>
          <w:i/>
          <w:color w:val="205090"/>
          <w:szCs w:val="20"/>
        </w:rPr>
        <w:t>Harry</w:t>
      </w:r>
      <w:r w:rsidRPr="00A30ADA">
        <w:rPr>
          <w:color w:val="205090"/>
          <w:szCs w:val="20"/>
        </w:rPr>
        <w:t>. MacDougall: doesn’t actually unify them at all, rather simply lists them.</w:t>
      </w:r>
    </w:p>
    <w:p w14:paraId="28764A23" w14:textId="77777777" w:rsidR="0005306D" w:rsidRDefault="0005306D" w:rsidP="0005306D">
      <w:pPr>
        <w:pBdr>
          <w:top w:val="single" w:sz="4" w:space="1" w:color="auto"/>
          <w:left w:val="single" w:sz="4" w:space="4" w:color="auto"/>
          <w:bottom w:val="single" w:sz="4" w:space="1" w:color="auto"/>
          <w:right w:val="single" w:sz="4" w:space="4" w:color="auto"/>
        </w:pBdr>
      </w:pPr>
      <w:r w:rsidRPr="00F06001">
        <w:rPr>
          <w:b/>
        </w:rPr>
        <w:t>F</w:t>
      </w:r>
      <w:r>
        <w:t>:</w:t>
      </w:r>
      <w:r w:rsidR="000C0A14">
        <w:t xml:space="preserve"> </w:t>
      </w:r>
      <w:r w:rsidR="000C0A14">
        <w:rPr>
          <w:color w:val="000000"/>
          <w:szCs w:val="20"/>
        </w:rPr>
        <w:t>D took out a loan from P to pay his son’s debts, using his house as collateral. P’s lawyers had come to D’s house to explain that using the house as collateral was the only way he could help his son. His son went bankrupt and P foreclosed on the house.</w:t>
      </w:r>
    </w:p>
    <w:p w14:paraId="5D06EDF7" w14:textId="77777777" w:rsidR="0005306D" w:rsidRDefault="0005306D" w:rsidP="0005306D">
      <w:pPr>
        <w:pBdr>
          <w:top w:val="single" w:sz="4" w:space="1" w:color="auto"/>
          <w:left w:val="single" w:sz="4" w:space="4" w:color="auto"/>
          <w:bottom w:val="single" w:sz="4" w:space="1" w:color="auto"/>
          <w:right w:val="single" w:sz="4" w:space="4" w:color="auto"/>
        </w:pBdr>
      </w:pPr>
      <w:r w:rsidRPr="00F06001">
        <w:rPr>
          <w:b/>
        </w:rPr>
        <w:t>I</w:t>
      </w:r>
      <w:r>
        <w:t>:</w:t>
      </w:r>
      <w:r w:rsidR="000C0A14">
        <w:t xml:space="preserve"> </w:t>
      </w:r>
      <w:r w:rsidR="000C0A14">
        <w:rPr>
          <w:color w:val="000000"/>
          <w:szCs w:val="20"/>
        </w:rPr>
        <w:t>What’s the deal with the protection of weaker parties?</w:t>
      </w:r>
    </w:p>
    <w:p w14:paraId="6DE400FB" w14:textId="77777777" w:rsidR="0005306D" w:rsidRDefault="0005306D" w:rsidP="000C0A14">
      <w:pPr>
        <w:pBdr>
          <w:top w:val="single" w:sz="4" w:space="1" w:color="auto"/>
          <w:left w:val="single" w:sz="4" w:space="4" w:color="auto"/>
          <w:bottom w:val="single" w:sz="4" w:space="1" w:color="auto"/>
          <w:right w:val="single" w:sz="4" w:space="4" w:color="auto"/>
        </w:pBdr>
      </w:pPr>
      <w:r w:rsidRPr="00F06001">
        <w:rPr>
          <w:b/>
        </w:rPr>
        <w:t>A</w:t>
      </w:r>
      <w:r>
        <w:t>:</w:t>
      </w:r>
      <w:r w:rsidR="000C0A14">
        <w:t xml:space="preserve"> Denning tries to find golden thread underlying the weaker party doctrines. 5 cat-orgies. </w:t>
      </w:r>
      <w:r w:rsidR="000C0A14" w:rsidRPr="00A30ADA">
        <w:rPr>
          <w:b/>
        </w:rPr>
        <w:t>(1)</w:t>
      </w:r>
      <w:r w:rsidR="000C0A14">
        <w:t xml:space="preserve"> Duress of goods: when one party has greater bargaining power because they have something that belongs to the other party, who pays to get it back. </w:t>
      </w:r>
      <w:r w:rsidR="000C0A14" w:rsidRPr="00A30ADA">
        <w:rPr>
          <w:b/>
        </w:rPr>
        <w:t>(2)</w:t>
      </w:r>
      <w:r w:rsidR="000C0A14">
        <w:t xml:space="preserve"> Unconscionable transactions: a situation in which the stronger party gains an unfair advantage over the weaker by unconscionable use of power. Denning cites Morrison as falling into this category. </w:t>
      </w:r>
      <w:r w:rsidR="000C0A14" w:rsidRPr="00A30ADA">
        <w:rPr>
          <w:b/>
        </w:rPr>
        <w:t xml:space="preserve">(3) </w:t>
      </w:r>
      <w:r w:rsidR="000C0A14">
        <w:t xml:space="preserve">Undue influence: either where one party has defrauded the other, or where a stronger party has taken advantage of their relationship with the weaker to gain an advantage. </w:t>
      </w:r>
      <w:r w:rsidR="000C0A14" w:rsidRPr="00A30ADA">
        <w:rPr>
          <w:b/>
        </w:rPr>
        <w:t>(4)</w:t>
      </w:r>
      <w:r w:rsidR="000C0A14">
        <w:t xml:space="preserve"> Undue pressure: where the stronger party threatens the weaker so that they enter into the agreement. </w:t>
      </w:r>
      <w:r w:rsidR="000C0A14" w:rsidRPr="00A30ADA">
        <w:rPr>
          <w:b/>
        </w:rPr>
        <w:t>(5)</w:t>
      </w:r>
      <w:r w:rsidR="000C0A14">
        <w:t xml:space="preserve"> Salvage agreements: when a ship is in danger of sinking, the rescuer is in an unfairly strong position.</w:t>
      </w:r>
    </w:p>
    <w:p w14:paraId="5F069EBC" w14:textId="77777777" w:rsidR="00C47A6E" w:rsidRDefault="00C47A6E" w:rsidP="00A33733">
      <w:pPr>
        <w:pStyle w:val="ListParagraph"/>
        <w:numPr>
          <w:ilvl w:val="0"/>
          <w:numId w:val="63"/>
        </w:numPr>
        <w:spacing w:after="200" w:line="276" w:lineRule="auto"/>
      </w:pPr>
      <w:r>
        <w:t xml:space="preserve">Denning’s view has not been generally accepted but is sometimes used to “inform” decisions (e.g. Lambert in </w:t>
      </w:r>
      <w:r w:rsidRPr="00A20987">
        <w:rPr>
          <w:i/>
          <w:color w:val="FF0000"/>
        </w:rPr>
        <w:t>Harry</w:t>
      </w:r>
      <w:r>
        <w:t>).</w:t>
      </w:r>
    </w:p>
    <w:p w14:paraId="1C046E63" w14:textId="77777777" w:rsidR="00C47A6E" w:rsidRDefault="00C47A6E" w:rsidP="00A33733">
      <w:pPr>
        <w:pStyle w:val="ListParagraph"/>
        <w:numPr>
          <w:ilvl w:val="0"/>
          <w:numId w:val="63"/>
        </w:numPr>
        <w:spacing w:after="200" w:line="276" w:lineRule="auto"/>
      </w:pPr>
      <w:r>
        <w:t>Ignores differences. Lessens flexibility by having so many doctrines.</w:t>
      </w:r>
    </w:p>
    <w:p w14:paraId="710B8881" w14:textId="77777777" w:rsidR="00C47A6E" w:rsidRPr="00317EA4" w:rsidRDefault="00C47A6E" w:rsidP="00A33733">
      <w:pPr>
        <w:pStyle w:val="ListParagraph"/>
        <w:numPr>
          <w:ilvl w:val="0"/>
          <w:numId w:val="63"/>
        </w:numPr>
        <w:spacing w:after="200" w:line="276" w:lineRule="auto"/>
      </w:pPr>
      <w:r>
        <w:t>The paradox is that the people these doctrines are designed to help are not able to utilize the doctrines due to their complexity.</w:t>
      </w:r>
    </w:p>
    <w:p w14:paraId="6280B413" w14:textId="77777777" w:rsidR="00C47A6E" w:rsidRPr="00E518F5" w:rsidRDefault="00C47A6E" w:rsidP="00C47A6E">
      <w:pPr>
        <w:pStyle w:val="NoSpacing"/>
        <w:tabs>
          <w:tab w:val="right" w:leader="dot" w:pos="10080"/>
        </w:tabs>
        <w:rPr>
          <w:rFonts w:cs="Times New Roman"/>
          <w:szCs w:val="20"/>
        </w:rPr>
      </w:pPr>
      <w:r>
        <w:rPr>
          <w:rFonts w:cs="Times New Roman"/>
          <w:szCs w:val="20"/>
        </w:rPr>
        <w:t xml:space="preserve">*** You can use both tests in </w:t>
      </w:r>
      <w:r w:rsidRPr="00A80F80">
        <w:rPr>
          <w:rFonts w:cs="Times New Roman"/>
          <w:i/>
          <w:color w:val="FF0000"/>
          <w:szCs w:val="20"/>
        </w:rPr>
        <w:t>Harry</w:t>
      </w:r>
      <w:r>
        <w:rPr>
          <w:rFonts w:cs="Times New Roman"/>
          <w:szCs w:val="20"/>
        </w:rPr>
        <w:t xml:space="preserve"> as SCC hasn’t ruled on which one should prevail.</w:t>
      </w:r>
    </w:p>
    <w:p w14:paraId="7E891670" w14:textId="77777777" w:rsidR="0005306D" w:rsidRDefault="0005306D" w:rsidP="0005306D"/>
    <w:p w14:paraId="6C2EC936" w14:textId="77777777" w:rsidR="00B6595A" w:rsidRDefault="0005306D" w:rsidP="0005306D">
      <w:pPr>
        <w:pBdr>
          <w:top w:val="single" w:sz="4" w:space="1" w:color="auto"/>
          <w:left w:val="single" w:sz="4" w:space="4" w:color="auto"/>
          <w:bottom w:val="single" w:sz="4" w:space="1" w:color="auto"/>
          <w:right w:val="single" w:sz="4" w:space="4" w:color="auto"/>
        </w:pBdr>
      </w:pPr>
      <w:bookmarkStart w:id="163" w:name="_Toc448600310"/>
      <w:r w:rsidRPr="0005306D">
        <w:rPr>
          <w:rStyle w:val="Heading4Char"/>
        </w:rPr>
        <w:t>Harry v Kreutziger</w:t>
      </w:r>
      <w:bookmarkEnd w:id="163"/>
      <w:r w:rsidR="00C5623B">
        <w:rPr>
          <w:rStyle w:val="Heading4Char"/>
        </w:rPr>
        <w:t xml:space="preserve"> </w:t>
      </w:r>
      <w:r w:rsidR="00C5623B">
        <w:rPr>
          <w:color w:val="000000"/>
          <w:szCs w:val="20"/>
        </w:rPr>
        <w:t>1978 BCCA</w:t>
      </w:r>
      <w:r>
        <w:br/>
      </w:r>
      <w:r w:rsidR="00B6595A" w:rsidRPr="00B6595A">
        <w:rPr>
          <w:b/>
          <w:color w:val="FF0000"/>
        </w:rPr>
        <w:t xml:space="preserve">R: </w:t>
      </w:r>
      <w:r w:rsidR="00B6595A" w:rsidRPr="00B6595A">
        <w:rPr>
          <w:color w:val="FF0000"/>
        </w:rPr>
        <w:t xml:space="preserve">2 tests for unconscionability: (1) </w:t>
      </w:r>
      <w:r w:rsidR="00B6595A" w:rsidRPr="00B6595A">
        <w:rPr>
          <w:i/>
          <w:color w:val="FF0000"/>
        </w:rPr>
        <w:t>Morrison</w:t>
      </w:r>
      <w:r w:rsidR="00B6595A" w:rsidRPr="00B6595A">
        <w:rPr>
          <w:color w:val="FF0000"/>
        </w:rPr>
        <w:t xml:space="preserve"> Test, (2) Lambert’s “community standards” test below.</w:t>
      </w:r>
    </w:p>
    <w:p w14:paraId="59EA06A4" w14:textId="77777777" w:rsidR="00B6595A" w:rsidRPr="00B6595A" w:rsidRDefault="00B6595A" w:rsidP="0005306D">
      <w:pPr>
        <w:pBdr>
          <w:top w:val="single" w:sz="4" w:space="1" w:color="auto"/>
          <w:left w:val="single" w:sz="4" w:space="4" w:color="auto"/>
          <w:bottom w:val="single" w:sz="4" w:space="1" w:color="auto"/>
          <w:right w:val="single" w:sz="4" w:space="4" w:color="auto"/>
        </w:pBdr>
        <w:rPr>
          <w:color w:val="205090"/>
          <w:szCs w:val="20"/>
        </w:rPr>
      </w:pPr>
      <w:r w:rsidRPr="00B6595A">
        <w:rPr>
          <w:b/>
          <w:color w:val="205090"/>
          <w:szCs w:val="20"/>
        </w:rPr>
        <w:t>Comment</w:t>
      </w:r>
      <w:r w:rsidRPr="00B6595A">
        <w:rPr>
          <w:color w:val="205090"/>
          <w:szCs w:val="20"/>
        </w:rPr>
        <w:t>: Not clear how to determine community standards, or when to use which test.</w:t>
      </w:r>
    </w:p>
    <w:p w14:paraId="020D9C52" w14:textId="77777777" w:rsidR="0005306D" w:rsidRDefault="0005306D" w:rsidP="0005306D">
      <w:pPr>
        <w:pBdr>
          <w:top w:val="single" w:sz="4" w:space="1" w:color="auto"/>
          <w:left w:val="single" w:sz="4" w:space="4" w:color="auto"/>
          <w:bottom w:val="single" w:sz="4" w:space="1" w:color="auto"/>
          <w:right w:val="single" w:sz="4" w:space="4" w:color="auto"/>
        </w:pBdr>
      </w:pPr>
      <w:r w:rsidRPr="00F06001">
        <w:rPr>
          <w:b/>
        </w:rPr>
        <w:t>F</w:t>
      </w:r>
      <w:r>
        <w:t>:</w:t>
      </w:r>
      <w:r w:rsidR="00A30ADA">
        <w:t xml:space="preserve"> </w:t>
      </w:r>
      <w:r w:rsidR="00A30ADA">
        <w:rPr>
          <w:color w:val="000000"/>
          <w:szCs w:val="20"/>
        </w:rPr>
        <w:t>P sold his boat and fishing licence to D for a low price. The boat was not worth much, but licence worth a lot. P was not well-educated or versed in business, whereas D was. P did not want to go through with sale, but D persisted and exerted pressure over him. D assured P that he could get a new licence after the sale, and knew that was a lie.</w:t>
      </w:r>
    </w:p>
    <w:p w14:paraId="5F32A7FD" w14:textId="77777777" w:rsidR="0005306D" w:rsidRDefault="0005306D" w:rsidP="0005306D">
      <w:pPr>
        <w:pBdr>
          <w:top w:val="single" w:sz="4" w:space="1" w:color="auto"/>
          <w:left w:val="single" w:sz="4" w:space="4" w:color="auto"/>
          <w:bottom w:val="single" w:sz="4" w:space="1" w:color="auto"/>
          <w:right w:val="single" w:sz="4" w:space="4" w:color="auto"/>
        </w:pBdr>
      </w:pPr>
      <w:r w:rsidRPr="00F06001">
        <w:rPr>
          <w:b/>
        </w:rPr>
        <w:t>I</w:t>
      </w:r>
      <w:r>
        <w:t>:</w:t>
      </w:r>
      <w:r w:rsidR="00A30ADA">
        <w:t xml:space="preserve"> </w:t>
      </w:r>
      <w:r w:rsidR="00A30ADA">
        <w:rPr>
          <w:color w:val="000000"/>
          <w:szCs w:val="20"/>
        </w:rPr>
        <w:t>I’ll take unconscionability for $500, Alex</w:t>
      </w:r>
    </w:p>
    <w:p w14:paraId="35638994" w14:textId="77777777" w:rsidR="0005306D" w:rsidRDefault="0005306D" w:rsidP="00A30ADA">
      <w:pPr>
        <w:pBdr>
          <w:top w:val="single" w:sz="4" w:space="1" w:color="auto"/>
          <w:left w:val="single" w:sz="4" w:space="4" w:color="auto"/>
          <w:bottom w:val="single" w:sz="4" w:space="1" w:color="auto"/>
          <w:right w:val="single" w:sz="4" w:space="4" w:color="auto"/>
        </w:pBdr>
      </w:pPr>
      <w:r>
        <w:rPr>
          <w:b/>
        </w:rPr>
        <w:t>L</w:t>
      </w:r>
      <w:r>
        <w:t>:</w:t>
      </w:r>
      <w:r w:rsidR="00A30ADA">
        <w:t xml:space="preserve"> </w:t>
      </w:r>
      <w:r w:rsidR="00A30ADA" w:rsidRPr="00A30ADA">
        <w:rPr>
          <w:i/>
        </w:rPr>
        <w:t>Morrison v Coast Finance</w:t>
      </w:r>
      <w:r w:rsidR="00A30ADA">
        <w:t xml:space="preserve">: 3 part test adopted and rearticulated by McIntyre. </w:t>
      </w:r>
      <w:r w:rsidR="00A30ADA" w:rsidRPr="00A30ADA">
        <w:rPr>
          <w:i/>
        </w:rPr>
        <w:t>Lloyds Bank v Bundy</w:t>
      </w:r>
      <w:r w:rsidR="00A30ADA">
        <w:t>: simplified into a single question and applied by Lambert.</w:t>
      </w:r>
    </w:p>
    <w:p w14:paraId="46A1B620" w14:textId="77777777" w:rsidR="00B6595A" w:rsidRDefault="0005306D" w:rsidP="00B6595A">
      <w:pPr>
        <w:pBdr>
          <w:top w:val="single" w:sz="4" w:space="1" w:color="auto"/>
          <w:left w:val="single" w:sz="4" w:space="4" w:color="auto"/>
          <w:bottom w:val="single" w:sz="4" w:space="1" w:color="auto"/>
          <w:right w:val="single" w:sz="4" w:space="4" w:color="auto"/>
        </w:pBdr>
      </w:pPr>
      <w:r w:rsidRPr="00F06001">
        <w:rPr>
          <w:b/>
        </w:rPr>
        <w:t>A</w:t>
      </w:r>
      <w:r>
        <w:t>:</w:t>
      </w:r>
      <w:r w:rsidR="00B6595A">
        <w:t xml:space="preserve"> </w:t>
      </w:r>
      <w:r w:rsidR="00B6595A" w:rsidRPr="00B6595A">
        <w:rPr>
          <w:b/>
        </w:rPr>
        <w:t>McIntyre JA</w:t>
      </w:r>
      <w:r w:rsidR="00B6595A">
        <w:t>: applies</w:t>
      </w:r>
      <w:r w:rsidR="00B6595A" w:rsidRPr="00B6595A">
        <w:t xml:space="preserve"> </w:t>
      </w:r>
      <w:r w:rsidR="00B6595A" w:rsidRPr="00B6595A">
        <w:rPr>
          <w:i/>
          <w:iCs/>
        </w:rPr>
        <w:t>Morrison</w:t>
      </w:r>
      <w:r w:rsidR="00B6595A" w:rsidRPr="00B6595A">
        <w:t xml:space="preserve"> (1) P was clearly in an inferior position to D. (2) The bargain was substantially </w:t>
      </w:r>
      <w:r w:rsidR="00B6595A">
        <w:t>unfair. (3) Not rebutted.</w:t>
      </w:r>
      <w:r w:rsidR="00B6595A" w:rsidRPr="00B6595A">
        <w:t xml:space="preserve"> K should be rescinded.</w:t>
      </w:r>
      <w:r w:rsidR="00B6595A">
        <w:t xml:space="preserve"> </w:t>
      </w:r>
    </w:p>
    <w:p w14:paraId="44D4CEC7" w14:textId="77777777" w:rsidR="0005306D" w:rsidRDefault="00B6595A" w:rsidP="0005306D">
      <w:pPr>
        <w:pBdr>
          <w:top w:val="single" w:sz="4" w:space="1" w:color="auto"/>
          <w:left w:val="single" w:sz="4" w:space="4" w:color="auto"/>
          <w:bottom w:val="single" w:sz="4" w:space="1" w:color="auto"/>
          <w:right w:val="single" w:sz="4" w:space="4" w:color="auto"/>
        </w:pBdr>
      </w:pPr>
      <w:r w:rsidRPr="00B6595A">
        <w:rPr>
          <w:b/>
        </w:rPr>
        <w:t>Lambert JA</w:t>
      </w:r>
      <w:r w:rsidRPr="00B6595A">
        <w:t xml:space="preserve">: influenced by Denning’s decision, he </w:t>
      </w:r>
      <w:r>
        <w:t>“</w:t>
      </w:r>
      <w:r w:rsidRPr="00B6595A">
        <w:t>simplifies</w:t>
      </w:r>
      <w:r>
        <w:t>”</w:t>
      </w:r>
      <w:r w:rsidRPr="00B6595A">
        <w:t xml:space="preserve"> matters of unconscionable use of power, unfair advantage, grossly inadequate consideration and impaired bar</w:t>
      </w:r>
      <w:r>
        <w:t xml:space="preserve">gaining power into one question: </w:t>
      </w:r>
      <w:r w:rsidRPr="00B6595A">
        <w:rPr>
          <w:u w:val="single"/>
        </w:rPr>
        <w:t xml:space="preserve">whether the transaction, seen as a whole, is sufficiently </w:t>
      </w:r>
      <w:r w:rsidRPr="00B6595A">
        <w:rPr>
          <w:b/>
          <w:u w:val="single"/>
        </w:rPr>
        <w:t>divergent from community standards</w:t>
      </w:r>
      <w:r w:rsidRPr="00B6595A">
        <w:rPr>
          <w:u w:val="single"/>
        </w:rPr>
        <w:t xml:space="preserve"> of commercial morality that it should be rescinded.</w:t>
      </w:r>
      <w:r>
        <w:t xml:space="preserve"> </w:t>
      </w:r>
      <w:r w:rsidRPr="00B6595A">
        <w:t>Because this is a question of ‘community morality’, Canadian cases are more relevant to answering this question about a particular set of facts than cases from abroad. For the same reason, recent cases should be more persuasive than older cases.</w:t>
      </w:r>
    </w:p>
    <w:p w14:paraId="330D8A60" w14:textId="77777777" w:rsidR="009A2398" w:rsidRDefault="009A2398" w:rsidP="009A2398">
      <w:r>
        <w:rPr>
          <w:lang w:val="en-US"/>
        </w:rPr>
        <w:t xml:space="preserve">Problem: </w:t>
      </w:r>
      <w:r>
        <w:t>What is the community? What is morality? What is immoral?</w:t>
      </w:r>
    </w:p>
    <w:p w14:paraId="298255CD" w14:textId="77777777" w:rsidR="009A2398" w:rsidRDefault="009A2398" w:rsidP="009A2398">
      <w:r>
        <w:t>Benefits: Much more open-ended and less structured by an intricate list of pre-requisites.</w:t>
      </w:r>
    </w:p>
    <w:p w14:paraId="0822538C" w14:textId="77777777" w:rsidR="009A2398" w:rsidRDefault="009A2398" w:rsidP="00A33733">
      <w:pPr>
        <w:pStyle w:val="ListParagraph"/>
        <w:numPr>
          <w:ilvl w:val="0"/>
          <w:numId w:val="64"/>
        </w:numPr>
        <w:spacing w:after="200" w:line="276" w:lineRule="auto"/>
      </w:pPr>
      <w:r>
        <w:t>Could have argued mistake, could have argued offer/acceptance.</w:t>
      </w:r>
    </w:p>
    <w:p w14:paraId="27EBCC92" w14:textId="77777777" w:rsidR="009A2398" w:rsidRPr="006A5D3E" w:rsidRDefault="009A2398" w:rsidP="00A33733">
      <w:pPr>
        <w:pStyle w:val="ListParagraph"/>
        <w:numPr>
          <w:ilvl w:val="0"/>
          <w:numId w:val="64"/>
        </w:numPr>
        <w:spacing w:after="200" w:line="276" w:lineRule="auto"/>
      </w:pPr>
      <w:r>
        <w:t xml:space="preserve">Lambert’s test tends to be used as an alternative to the </w:t>
      </w:r>
      <w:r w:rsidRPr="000E4094">
        <w:rPr>
          <w:i/>
          <w:color w:val="FF0000"/>
        </w:rPr>
        <w:t>Morrison</w:t>
      </w:r>
      <w:r>
        <w:t xml:space="preserve"> test formulation.</w:t>
      </w:r>
    </w:p>
    <w:p w14:paraId="1C13C50C" w14:textId="77777777" w:rsidR="001260A9" w:rsidRDefault="001260A9" w:rsidP="001260A9"/>
    <w:p w14:paraId="3D7B2631" w14:textId="77777777" w:rsidR="001260A9" w:rsidRDefault="001260A9" w:rsidP="0077734F">
      <w:pPr>
        <w:pStyle w:val="Heading1"/>
      </w:pPr>
      <w:bookmarkStart w:id="164" w:name="_Toc448600311"/>
      <w:r>
        <w:lastRenderedPageBreak/>
        <w:t>Remedies</w:t>
      </w:r>
      <w:bookmarkEnd w:id="164"/>
    </w:p>
    <w:p w14:paraId="3874EE8F" w14:textId="77777777" w:rsidR="00A33733" w:rsidRPr="00A33733" w:rsidRDefault="00A33733" w:rsidP="00A33733"/>
    <w:tbl>
      <w:tblPr>
        <w:tblStyle w:val="TableGrid"/>
        <w:tblW w:w="10721" w:type="dxa"/>
        <w:tblLook w:val="04A0" w:firstRow="1" w:lastRow="0" w:firstColumn="1" w:lastColumn="0" w:noHBand="0" w:noVBand="1"/>
      </w:tblPr>
      <w:tblGrid>
        <w:gridCol w:w="1340"/>
        <w:gridCol w:w="2564"/>
        <w:gridCol w:w="3200"/>
        <w:gridCol w:w="3617"/>
      </w:tblGrid>
      <w:tr w:rsidR="00A33733" w:rsidRPr="000165FC" w14:paraId="6613E30E" w14:textId="77777777">
        <w:trPr>
          <w:trHeight w:val="207"/>
        </w:trPr>
        <w:tc>
          <w:tcPr>
            <w:tcW w:w="1340" w:type="dxa"/>
          </w:tcPr>
          <w:p w14:paraId="78F0A5BC" w14:textId="77777777" w:rsidR="00A33733" w:rsidRPr="00A33733" w:rsidRDefault="00A33733" w:rsidP="00A75F65">
            <w:pPr>
              <w:rPr>
                <w:b/>
                <w:sz w:val="22"/>
                <w:szCs w:val="22"/>
              </w:rPr>
            </w:pPr>
            <w:r w:rsidRPr="00A33733">
              <w:rPr>
                <w:b/>
                <w:sz w:val="22"/>
                <w:szCs w:val="22"/>
              </w:rPr>
              <w:t>Remedy</w:t>
            </w:r>
          </w:p>
        </w:tc>
        <w:tc>
          <w:tcPr>
            <w:tcW w:w="2564" w:type="dxa"/>
          </w:tcPr>
          <w:p w14:paraId="43130992" w14:textId="77777777" w:rsidR="00A33733" w:rsidRPr="00A33733" w:rsidRDefault="00A33733" w:rsidP="00A75F65">
            <w:pPr>
              <w:rPr>
                <w:b/>
                <w:sz w:val="22"/>
                <w:szCs w:val="22"/>
              </w:rPr>
            </w:pPr>
            <w:r w:rsidRPr="00A33733">
              <w:rPr>
                <w:b/>
                <w:sz w:val="22"/>
                <w:szCs w:val="22"/>
              </w:rPr>
              <w:t>When Available</w:t>
            </w:r>
          </w:p>
        </w:tc>
        <w:tc>
          <w:tcPr>
            <w:tcW w:w="3200" w:type="dxa"/>
          </w:tcPr>
          <w:p w14:paraId="4C62EBA6" w14:textId="77777777" w:rsidR="00A33733" w:rsidRPr="00A33733" w:rsidRDefault="00A33733" w:rsidP="00A75F65">
            <w:pPr>
              <w:rPr>
                <w:b/>
                <w:sz w:val="22"/>
                <w:szCs w:val="22"/>
              </w:rPr>
            </w:pPr>
            <w:r w:rsidRPr="00A33733">
              <w:rPr>
                <w:b/>
                <w:sz w:val="22"/>
                <w:szCs w:val="22"/>
              </w:rPr>
              <w:t>Who can claim</w:t>
            </w:r>
          </w:p>
        </w:tc>
        <w:tc>
          <w:tcPr>
            <w:tcW w:w="3617" w:type="dxa"/>
          </w:tcPr>
          <w:p w14:paraId="09F70F55" w14:textId="77777777" w:rsidR="00A33733" w:rsidRPr="00A33733" w:rsidRDefault="00A33733" w:rsidP="00A75F65">
            <w:pPr>
              <w:rPr>
                <w:b/>
                <w:sz w:val="22"/>
                <w:szCs w:val="22"/>
              </w:rPr>
            </w:pPr>
            <w:r w:rsidRPr="00A33733">
              <w:rPr>
                <w:b/>
                <w:sz w:val="22"/>
                <w:szCs w:val="22"/>
              </w:rPr>
              <w:t>Nature and effect</w:t>
            </w:r>
          </w:p>
        </w:tc>
      </w:tr>
      <w:tr w:rsidR="00A33733" w:rsidRPr="000165FC" w14:paraId="79FD38B2" w14:textId="77777777">
        <w:trPr>
          <w:trHeight w:val="376"/>
        </w:trPr>
        <w:tc>
          <w:tcPr>
            <w:tcW w:w="1340" w:type="dxa"/>
          </w:tcPr>
          <w:p w14:paraId="23FA6C40" w14:textId="77777777" w:rsidR="00A33733" w:rsidRPr="00A33733" w:rsidRDefault="00A33733" w:rsidP="00A75F65">
            <w:pPr>
              <w:rPr>
                <w:sz w:val="22"/>
                <w:szCs w:val="22"/>
              </w:rPr>
            </w:pPr>
            <w:r w:rsidRPr="00A33733">
              <w:rPr>
                <w:sz w:val="22"/>
                <w:szCs w:val="22"/>
              </w:rPr>
              <w:t>Termination</w:t>
            </w:r>
          </w:p>
        </w:tc>
        <w:tc>
          <w:tcPr>
            <w:tcW w:w="2564" w:type="dxa"/>
          </w:tcPr>
          <w:p w14:paraId="591796C2" w14:textId="77777777" w:rsidR="00A33733" w:rsidRPr="00A33733" w:rsidRDefault="00A33733" w:rsidP="00A75F65">
            <w:pPr>
              <w:rPr>
                <w:sz w:val="22"/>
                <w:szCs w:val="22"/>
              </w:rPr>
            </w:pPr>
            <w:r w:rsidRPr="00A33733">
              <w:rPr>
                <w:sz w:val="22"/>
                <w:szCs w:val="22"/>
              </w:rPr>
              <w:t>For breach of condition (or sometimes intermediate terms)</w:t>
            </w:r>
          </w:p>
        </w:tc>
        <w:tc>
          <w:tcPr>
            <w:tcW w:w="3200" w:type="dxa"/>
          </w:tcPr>
          <w:p w14:paraId="78FF8390" w14:textId="77777777" w:rsidR="00A33733" w:rsidRPr="00A33733" w:rsidRDefault="00A33733" w:rsidP="00A75F65">
            <w:pPr>
              <w:rPr>
                <w:sz w:val="22"/>
                <w:szCs w:val="22"/>
              </w:rPr>
            </w:pPr>
            <w:r w:rsidRPr="00A33733">
              <w:rPr>
                <w:sz w:val="22"/>
                <w:szCs w:val="22"/>
              </w:rPr>
              <w:t>Party not in breach</w:t>
            </w:r>
          </w:p>
        </w:tc>
        <w:tc>
          <w:tcPr>
            <w:tcW w:w="3617" w:type="dxa"/>
          </w:tcPr>
          <w:p w14:paraId="7D672B83" w14:textId="77777777" w:rsidR="00A33733" w:rsidRPr="00A33733" w:rsidRDefault="00A33733" w:rsidP="00A75F65">
            <w:pPr>
              <w:rPr>
                <w:sz w:val="22"/>
                <w:szCs w:val="22"/>
              </w:rPr>
            </w:pPr>
            <w:r w:rsidRPr="00A33733">
              <w:rPr>
                <w:sz w:val="22"/>
                <w:szCs w:val="22"/>
              </w:rPr>
              <w:t>Ends primary obligation of both parties from termination</w:t>
            </w:r>
          </w:p>
        </w:tc>
      </w:tr>
      <w:tr w:rsidR="00A33733" w:rsidRPr="000165FC" w14:paraId="295FC84D" w14:textId="77777777">
        <w:trPr>
          <w:trHeight w:val="1353"/>
        </w:trPr>
        <w:tc>
          <w:tcPr>
            <w:tcW w:w="1340" w:type="dxa"/>
          </w:tcPr>
          <w:p w14:paraId="02750B77" w14:textId="77777777" w:rsidR="00A33733" w:rsidRPr="00A33733" w:rsidRDefault="00A33733" w:rsidP="00A75F65">
            <w:pPr>
              <w:rPr>
                <w:sz w:val="22"/>
                <w:szCs w:val="22"/>
              </w:rPr>
            </w:pPr>
            <w:r w:rsidRPr="00A33733">
              <w:rPr>
                <w:sz w:val="22"/>
                <w:szCs w:val="22"/>
              </w:rPr>
              <w:t>Damages</w:t>
            </w:r>
          </w:p>
        </w:tc>
        <w:tc>
          <w:tcPr>
            <w:tcW w:w="2564" w:type="dxa"/>
          </w:tcPr>
          <w:p w14:paraId="5F457F03" w14:textId="77777777" w:rsidR="00A33733" w:rsidRPr="00A33733" w:rsidRDefault="00A33733" w:rsidP="00A75F65">
            <w:pPr>
              <w:rPr>
                <w:sz w:val="22"/>
                <w:szCs w:val="22"/>
              </w:rPr>
            </w:pPr>
            <w:r w:rsidRPr="00A33733">
              <w:rPr>
                <w:sz w:val="22"/>
                <w:szCs w:val="22"/>
              </w:rPr>
              <w:t>Upon breach of any primary obligation in the k</w:t>
            </w:r>
          </w:p>
        </w:tc>
        <w:tc>
          <w:tcPr>
            <w:tcW w:w="3200" w:type="dxa"/>
          </w:tcPr>
          <w:p w14:paraId="08268B6F" w14:textId="77777777" w:rsidR="00A33733" w:rsidRPr="00A33733" w:rsidRDefault="00A33733" w:rsidP="00A75F65">
            <w:pPr>
              <w:rPr>
                <w:sz w:val="22"/>
                <w:szCs w:val="22"/>
              </w:rPr>
            </w:pPr>
            <w:r w:rsidRPr="00A33733">
              <w:rPr>
                <w:sz w:val="22"/>
                <w:szCs w:val="22"/>
              </w:rPr>
              <w:t>Party not in breach upon showing:</w:t>
            </w:r>
          </w:p>
          <w:p w14:paraId="49BFD6AC" w14:textId="77777777" w:rsidR="00A33733" w:rsidRPr="00A33733" w:rsidRDefault="00A33733" w:rsidP="00A33733">
            <w:pPr>
              <w:pStyle w:val="ListParagraph"/>
              <w:numPr>
                <w:ilvl w:val="0"/>
                <w:numId w:val="65"/>
              </w:numPr>
              <w:spacing w:after="200"/>
              <w:rPr>
                <w:sz w:val="22"/>
                <w:szCs w:val="22"/>
              </w:rPr>
            </w:pPr>
            <w:r w:rsidRPr="00A33733">
              <w:rPr>
                <w:sz w:val="22"/>
                <w:szCs w:val="22"/>
              </w:rPr>
              <w:t>Breach of other</w:t>
            </w:r>
          </w:p>
          <w:p w14:paraId="5F9B6AE9" w14:textId="77777777" w:rsidR="00A33733" w:rsidRPr="00A33733" w:rsidRDefault="00A33733" w:rsidP="00A33733">
            <w:pPr>
              <w:pStyle w:val="ListParagraph"/>
              <w:numPr>
                <w:ilvl w:val="0"/>
                <w:numId w:val="65"/>
              </w:numPr>
              <w:spacing w:after="200"/>
              <w:rPr>
                <w:sz w:val="22"/>
                <w:szCs w:val="22"/>
              </w:rPr>
            </w:pPr>
            <w:r w:rsidRPr="00A33733">
              <w:rPr>
                <w:sz w:val="22"/>
                <w:szCs w:val="22"/>
              </w:rPr>
              <w:t>Amount of loss (quantum)</w:t>
            </w:r>
          </w:p>
          <w:p w14:paraId="68615218" w14:textId="77777777" w:rsidR="00A33733" w:rsidRPr="00A33733" w:rsidRDefault="00A33733" w:rsidP="00A33733">
            <w:pPr>
              <w:pStyle w:val="ListParagraph"/>
              <w:numPr>
                <w:ilvl w:val="0"/>
                <w:numId w:val="65"/>
              </w:numPr>
              <w:spacing w:after="200"/>
              <w:rPr>
                <w:sz w:val="22"/>
                <w:szCs w:val="22"/>
              </w:rPr>
            </w:pPr>
            <w:r w:rsidRPr="00A33733">
              <w:rPr>
                <w:sz w:val="22"/>
                <w:szCs w:val="22"/>
              </w:rPr>
              <w:t>Reasonableness of claim (not too remote and claimant mitigated)</w:t>
            </w:r>
          </w:p>
        </w:tc>
        <w:tc>
          <w:tcPr>
            <w:tcW w:w="3617" w:type="dxa"/>
          </w:tcPr>
          <w:p w14:paraId="789760AC" w14:textId="77777777" w:rsidR="00A33733" w:rsidRPr="00A33733" w:rsidRDefault="00A33733" w:rsidP="00A75F65">
            <w:pPr>
              <w:rPr>
                <w:sz w:val="22"/>
                <w:szCs w:val="22"/>
              </w:rPr>
            </w:pPr>
            <w:r w:rsidRPr="00A33733">
              <w:rPr>
                <w:sz w:val="22"/>
                <w:szCs w:val="22"/>
              </w:rPr>
              <w:t>Money substitute for obligation broken, quantified by reference to:</w:t>
            </w:r>
          </w:p>
          <w:p w14:paraId="62648D49" w14:textId="77777777" w:rsidR="00A33733" w:rsidRPr="00A33733" w:rsidRDefault="00A33733" w:rsidP="00A33733">
            <w:pPr>
              <w:pStyle w:val="ListParagraph"/>
              <w:numPr>
                <w:ilvl w:val="0"/>
                <w:numId w:val="66"/>
              </w:numPr>
              <w:spacing w:after="200"/>
              <w:rPr>
                <w:sz w:val="22"/>
                <w:szCs w:val="22"/>
              </w:rPr>
            </w:pPr>
            <w:r w:rsidRPr="00A33733">
              <w:rPr>
                <w:sz w:val="22"/>
                <w:szCs w:val="22"/>
              </w:rPr>
              <w:t>pre-agreed amount (“liquidated damages”)</w:t>
            </w:r>
          </w:p>
          <w:p w14:paraId="468D0B73" w14:textId="77777777" w:rsidR="00A33733" w:rsidRPr="00A33733" w:rsidRDefault="00A33733" w:rsidP="00A33733">
            <w:pPr>
              <w:pStyle w:val="ListParagraph"/>
              <w:numPr>
                <w:ilvl w:val="0"/>
                <w:numId w:val="66"/>
              </w:numPr>
              <w:spacing w:after="200"/>
              <w:rPr>
                <w:sz w:val="22"/>
                <w:szCs w:val="22"/>
              </w:rPr>
            </w:pPr>
            <w:r w:rsidRPr="00A33733">
              <w:rPr>
                <w:sz w:val="22"/>
                <w:szCs w:val="22"/>
              </w:rPr>
              <w:t>CL rules and principles</w:t>
            </w:r>
          </w:p>
          <w:p w14:paraId="2BFD2421" w14:textId="77777777" w:rsidR="00A33733" w:rsidRPr="00A33733" w:rsidRDefault="00A33733" w:rsidP="00A33733">
            <w:pPr>
              <w:pStyle w:val="ListParagraph"/>
              <w:numPr>
                <w:ilvl w:val="0"/>
                <w:numId w:val="66"/>
              </w:numPr>
              <w:spacing w:after="200"/>
              <w:rPr>
                <w:sz w:val="22"/>
                <w:szCs w:val="22"/>
              </w:rPr>
            </w:pPr>
            <w:r w:rsidRPr="00A33733">
              <w:rPr>
                <w:sz w:val="22"/>
                <w:szCs w:val="22"/>
              </w:rPr>
              <w:t>Combination of a and b</w:t>
            </w:r>
          </w:p>
        </w:tc>
      </w:tr>
      <w:tr w:rsidR="00A33733" w:rsidRPr="000165FC" w14:paraId="3C2D8B77" w14:textId="77777777">
        <w:trPr>
          <w:trHeight w:val="357"/>
        </w:trPr>
        <w:tc>
          <w:tcPr>
            <w:tcW w:w="1340" w:type="dxa"/>
          </w:tcPr>
          <w:p w14:paraId="5A94024B" w14:textId="77777777" w:rsidR="00A33733" w:rsidRPr="00A33733" w:rsidRDefault="00A33733" w:rsidP="00A75F65">
            <w:pPr>
              <w:rPr>
                <w:sz w:val="22"/>
                <w:szCs w:val="22"/>
              </w:rPr>
            </w:pPr>
            <w:r w:rsidRPr="00A33733">
              <w:rPr>
                <w:sz w:val="22"/>
                <w:szCs w:val="22"/>
              </w:rPr>
              <w:t>Debt</w:t>
            </w:r>
          </w:p>
        </w:tc>
        <w:tc>
          <w:tcPr>
            <w:tcW w:w="2564" w:type="dxa"/>
          </w:tcPr>
          <w:p w14:paraId="7B28ECA8" w14:textId="77777777" w:rsidR="00A33733" w:rsidRPr="00A33733" w:rsidRDefault="00A33733" w:rsidP="00A75F65">
            <w:pPr>
              <w:rPr>
                <w:sz w:val="22"/>
                <w:szCs w:val="22"/>
              </w:rPr>
            </w:pPr>
            <w:r w:rsidRPr="00A33733">
              <w:rPr>
                <w:sz w:val="22"/>
                <w:szCs w:val="22"/>
              </w:rPr>
              <w:t>Upon failure to pay contractually specified sum</w:t>
            </w:r>
          </w:p>
        </w:tc>
        <w:tc>
          <w:tcPr>
            <w:tcW w:w="3200" w:type="dxa"/>
          </w:tcPr>
          <w:p w14:paraId="6C0BDB12" w14:textId="77777777" w:rsidR="00A33733" w:rsidRPr="00A33733" w:rsidRDefault="00A33733" w:rsidP="00A75F65">
            <w:pPr>
              <w:rPr>
                <w:sz w:val="22"/>
                <w:szCs w:val="22"/>
              </w:rPr>
            </w:pPr>
            <w:r w:rsidRPr="00A33733">
              <w:rPr>
                <w:sz w:val="22"/>
                <w:szCs w:val="22"/>
              </w:rPr>
              <w:t>Party not in breach. Need not mitigate.</w:t>
            </w:r>
          </w:p>
        </w:tc>
        <w:tc>
          <w:tcPr>
            <w:tcW w:w="3617" w:type="dxa"/>
          </w:tcPr>
          <w:p w14:paraId="1DE02D10" w14:textId="77777777" w:rsidR="00A33733" w:rsidRPr="00A33733" w:rsidRDefault="00A33733" w:rsidP="00A75F65">
            <w:pPr>
              <w:rPr>
                <w:sz w:val="22"/>
                <w:szCs w:val="22"/>
              </w:rPr>
            </w:pPr>
            <w:r w:rsidRPr="00A33733">
              <w:rPr>
                <w:sz w:val="22"/>
                <w:szCs w:val="22"/>
              </w:rPr>
              <w:t>Order to pay sum stipulated in contract</w:t>
            </w:r>
          </w:p>
        </w:tc>
      </w:tr>
      <w:tr w:rsidR="00A33733" w:rsidRPr="000165FC" w14:paraId="11742A5B" w14:textId="77777777">
        <w:trPr>
          <w:trHeight w:val="1382"/>
        </w:trPr>
        <w:tc>
          <w:tcPr>
            <w:tcW w:w="1340" w:type="dxa"/>
          </w:tcPr>
          <w:p w14:paraId="3A4C271A" w14:textId="77777777" w:rsidR="00A33733" w:rsidRPr="00A33733" w:rsidRDefault="00A33733" w:rsidP="00A75F65">
            <w:pPr>
              <w:rPr>
                <w:sz w:val="22"/>
                <w:szCs w:val="22"/>
              </w:rPr>
            </w:pPr>
            <w:r w:rsidRPr="00A33733">
              <w:rPr>
                <w:sz w:val="22"/>
                <w:szCs w:val="22"/>
              </w:rPr>
              <w:t>Specific Performance or injunction</w:t>
            </w:r>
          </w:p>
        </w:tc>
        <w:tc>
          <w:tcPr>
            <w:tcW w:w="2564" w:type="dxa"/>
          </w:tcPr>
          <w:p w14:paraId="1684E63E" w14:textId="77777777" w:rsidR="00A33733" w:rsidRPr="00A33733" w:rsidRDefault="00A33733" w:rsidP="00A75F65">
            <w:pPr>
              <w:rPr>
                <w:sz w:val="22"/>
                <w:szCs w:val="22"/>
              </w:rPr>
            </w:pPr>
            <w:r w:rsidRPr="00A33733">
              <w:rPr>
                <w:sz w:val="22"/>
                <w:szCs w:val="22"/>
              </w:rPr>
              <w:t>One party is about to breach or has breached k</w:t>
            </w:r>
          </w:p>
        </w:tc>
        <w:tc>
          <w:tcPr>
            <w:tcW w:w="3200" w:type="dxa"/>
          </w:tcPr>
          <w:p w14:paraId="03818B2E" w14:textId="77777777" w:rsidR="00A33733" w:rsidRPr="00A33733" w:rsidRDefault="00A33733" w:rsidP="00A75F65">
            <w:pPr>
              <w:rPr>
                <w:sz w:val="22"/>
                <w:szCs w:val="22"/>
              </w:rPr>
            </w:pPr>
            <w:r w:rsidRPr="00A33733">
              <w:rPr>
                <w:sz w:val="22"/>
                <w:szCs w:val="22"/>
              </w:rPr>
              <w:t>Other party who:</w:t>
            </w:r>
          </w:p>
          <w:p w14:paraId="1BC50F19" w14:textId="77777777" w:rsidR="00A33733" w:rsidRPr="00A33733" w:rsidRDefault="00A33733" w:rsidP="00A33733">
            <w:pPr>
              <w:pStyle w:val="ListParagraph"/>
              <w:numPr>
                <w:ilvl w:val="0"/>
                <w:numId w:val="67"/>
              </w:numPr>
              <w:spacing w:after="200"/>
              <w:rPr>
                <w:sz w:val="22"/>
                <w:szCs w:val="22"/>
              </w:rPr>
            </w:pPr>
            <w:r w:rsidRPr="00A33733">
              <w:rPr>
                <w:sz w:val="22"/>
                <w:szCs w:val="22"/>
              </w:rPr>
              <w:t>Has “clean hands”</w:t>
            </w:r>
          </w:p>
          <w:p w14:paraId="71E0EC13" w14:textId="77777777" w:rsidR="00A33733" w:rsidRPr="00A33733" w:rsidRDefault="00A33733" w:rsidP="00A33733">
            <w:pPr>
              <w:pStyle w:val="ListParagraph"/>
              <w:numPr>
                <w:ilvl w:val="0"/>
                <w:numId w:val="67"/>
              </w:numPr>
              <w:spacing w:after="200"/>
              <w:rPr>
                <w:sz w:val="22"/>
                <w:szCs w:val="22"/>
              </w:rPr>
            </w:pPr>
            <w:r w:rsidRPr="00A33733">
              <w:rPr>
                <w:sz w:val="22"/>
                <w:szCs w:val="22"/>
              </w:rPr>
              <w:t>Is not tardy (laches)</w:t>
            </w:r>
          </w:p>
          <w:p w14:paraId="5CCD855E" w14:textId="77777777" w:rsidR="00A33733" w:rsidRPr="00A33733" w:rsidRDefault="00A33733" w:rsidP="00A33733">
            <w:pPr>
              <w:pStyle w:val="ListParagraph"/>
              <w:numPr>
                <w:ilvl w:val="0"/>
                <w:numId w:val="67"/>
              </w:numPr>
              <w:spacing w:after="200"/>
              <w:rPr>
                <w:sz w:val="22"/>
                <w:szCs w:val="22"/>
              </w:rPr>
            </w:pPr>
            <w:r w:rsidRPr="00A33733">
              <w:rPr>
                <w:sz w:val="22"/>
                <w:szCs w:val="22"/>
              </w:rPr>
              <w:t>Is not seeking labour</w:t>
            </w:r>
          </w:p>
          <w:p w14:paraId="538259B7" w14:textId="77777777" w:rsidR="00A33733" w:rsidRPr="00A33733" w:rsidRDefault="00A33733" w:rsidP="00A33733">
            <w:pPr>
              <w:pStyle w:val="ListParagraph"/>
              <w:numPr>
                <w:ilvl w:val="0"/>
                <w:numId w:val="67"/>
              </w:numPr>
              <w:spacing w:after="200"/>
              <w:rPr>
                <w:sz w:val="22"/>
                <w:szCs w:val="22"/>
              </w:rPr>
            </w:pPr>
            <w:r w:rsidRPr="00A33733">
              <w:rPr>
                <w:sz w:val="22"/>
                <w:szCs w:val="22"/>
              </w:rPr>
              <w:t>Can show above (CL) remedies not adequate</w:t>
            </w:r>
          </w:p>
          <w:p w14:paraId="4AB890E7" w14:textId="77777777" w:rsidR="00A33733" w:rsidRPr="00A33733" w:rsidRDefault="00A33733" w:rsidP="00A33733">
            <w:pPr>
              <w:pStyle w:val="ListParagraph"/>
              <w:numPr>
                <w:ilvl w:val="0"/>
                <w:numId w:val="67"/>
              </w:numPr>
              <w:spacing w:after="200"/>
              <w:rPr>
                <w:sz w:val="22"/>
                <w:szCs w:val="22"/>
              </w:rPr>
            </w:pPr>
            <w:r w:rsidRPr="00A33733">
              <w:rPr>
                <w:sz w:val="22"/>
                <w:szCs w:val="22"/>
              </w:rPr>
              <w:t>Can show that k not terminated or avoided</w:t>
            </w:r>
          </w:p>
        </w:tc>
        <w:tc>
          <w:tcPr>
            <w:tcW w:w="3617" w:type="dxa"/>
          </w:tcPr>
          <w:p w14:paraId="259BDC70" w14:textId="77777777" w:rsidR="00A33733" w:rsidRPr="00A33733" w:rsidRDefault="00A33733" w:rsidP="00A75F65">
            <w:pPr>
              <w:rPr>
                <w:sz w:val="22"/>
                <w:szCs w:val="22"/>
              </w:rPr>
            </w:pPr>
            <w:r w:rsidRPr="00A33733">
              <w:rPr>
                <w:sz w:val="22"/>
                <w:szCs w:val="22"/>
              </w:rPr>
              <w:t>Equitable remedy</w:t>
            </w:r>
          </w:p>
          <w:p w14:paraId="67648B74" w14:textId="77777777" w:rsidR="00A33733" w:rsidRPr="00A33733" w:rsidRDefault="00A33733" w:rsidP="00A75F65">
            <w:pPr>
              <w:rPr>
                <w:sz w:val="22"/>
                <w:szCs w:val="22"/>
              </w:rPr>
            </w:pPr>
            <w:r w:rsidRPr="00A33733">
              <w:rPr>
                <w:sz w:val="22"/>
                <w:szCs w:val="22"/>
              </w:rPr>
              <w:t>Order to perform k</w:t>
            </w:r>
          </w:p>
          <w:p w14:paraId="1746C805" w14:textId="77777777" w:rsidR="00A33733" w:rsidRPr="00A33733" w:rsidRDefault="00A33733" w:rsidP="00A75F65">
            <w:pPr>
              <w:rPr>
                <w:sz w:val="22"/>
                <w:szCs w:val="22"/>
              </w:rPr>
            </w:pPr>
            <w:r w:rsidRPr="00A33733">
              <w:rPr>
                <w:sz w:val="22"/>
                <w:szCs w:val="22"/>
              </w:rPr>
              <w:t>Keeps primary obligations alive</w:t>
            </w:r>
          </w:p>
        </w:tc>
      </w:tr>
      <w:tr w:rsidR="00A33733" w:rsidRPr="000165FC" w14:paraId="4B98819E" w14:textId="77777777">
        <w:trPr>
          <w:trHeight w:val="751"/>
        </w:trPr>
        <w:tc>
          <w:tcPr>
            <w:tcW w:w="1340" w:type="dxa"/>
          </w:tcPr>
          <w:p w14:paraId="3089A3ED" w14:textId="77777777" w:rsidR="00A33733" w:rsidRPr="00A33733" w:rsidRDefault="00A33733" w:rsidP="00A75F65">
            <w:pPr>
              <w:rPr>
                <w:sz w:val="22"/>
                <w:szCs w:val="22"/>
              </w:rPr>
            </w:pPr>
            <w:r w:rsidRPr="00A33733">
              <w:rPr>
                <w:sz w:val="22"/>
                <w:szCs w:val="22"/>
              </w:rPr>
              <w:t>Equitable damages</w:t>
            </w:r>
          </w:p>
        </w:tc>
        <w:tc>
          <w:tcPr>
            <w:tcW w:w="2564" w:type="dxa"/>
          </w:tcPr>
          <w:p w14:paraId="2B627DC9" w14:textId="77777777" w:rsidR="00A33733" w:rsidRPr="00A33733" w:rsidRDefault="00A33733" w:rsidP="00A75F65">
            <w:pPr>
              <w:rPr>
                <w:sz w:val="22"/>
                <w:szCs w:val="22"/>
              </w:rPr>
            </w:pPr>
            <w:r w:rsidRPr="00A33733">
              <w:rPr>
                <w:sz w:val="22"/>
                <w:szCs w:val="22"/>
              </w:rPr>
              <w:t>When specific performance or injunction is appropriate but unavailable (or P opts for money substitute)</w:t>
            </w:r>
          </w:p>
        </w:tc>
        <w:tc>
          <w:tcPr>
            <w:tcW w:w="3200" w:type="dxa"/>
          </w:tcPr>
          <w:p w14:paraId="7C8054D1" w14:textId="77777777" w:rsidR="00A33733" w:rsidRPr="00A33733" w:rsidRDefault="00A33733" w:rsidP="00A75F65">
            <w:pPr>
              <w:rPr>
                <w:sz w:val="22"/>
                <w:szCs w:val="22"/>
              </w:rPr>
            </w:pPr>
            <w:r w:rsidRPr="00A33733">
              <w:rPr>
                <w:sz w:val="22"/>
                <w:szCs w:val="22"/>
              </w:rPr>
              <w:t xml:space="preserve">Party who might have got specific performance or injunction </w:t>
            </w:r>
          </w:p>
        </w:tc>
        <w:tc>
          <w:tcPr>
            <w:tcW w:w="3617" w:type="dxa"/>
          </w:tcPr>
          <w:p w14:paraId="6242DD18" w14:textId="77777777" w:rsidR="00A33733" w:rsidRPr="00A33733" w:rsidRDefault="00A33733" w:rsidP="00A75F65">
            <w:pPr>
              <w:rPr>
                <w:sz w:val="22"/>
                <w:szCs w:val="22"/>
              </w:rPr>
            </w:pPr>
            <w:r w:rsidRPr="00A33733">
              <w:rPr>
                <w:sz w:val="22"/>
                <w:szCs w:val="22"/>
              </w:rPr>
              <w:t>Equitable remedy</w:t>
            </w:r>
          </w:p>
          <w:p w14:paraId="3A28D5A2" w14:textId="77777777" w:rsidR="00A33733" w:rsidRPr="00A33733" w:rsidRDefault="00A33733" w:rsidP="00A75F65">
            <w:pPr>
              <w:rPr>
                <w:sz w:val="22"/>
                <w:szCs w:val="22"/>
              </w:rPr>
            </w:pPr>
            <w:r w:rsidRPr="00A33733">
              <w:rPr>
                <w:sz w:val="22"/>
                <w:szCs w:val="22"/>
              </w:rPr>
              <w:t>Money substitute for specific performance or injunction</w:t>
            </w:r>
          </w:p>
        </w:tc>
      </w:tr>
    </w:tbl>
    <w:p w14:paraId="34B1551A" w14:textId="77777777" w:rsidR="00EB0246" w:rsidRDefault="00EB0246" w:rsidP="00EB0246">
      <w:pPr>
        <w:pStyle w:val="ListParagraph"/>
        <w:numPr>
          <w:ilvl w:val="0"/>
          <w:numId w:val="68"/>
        </w:numPr>
        <w:rPr>
          <w:lang w:val="en-US"/>
        </w:rPr>
      </w:pPr>
      <w:r w:rsidRPr="000A36FB">
        <w:rPr>
          <w:lang w:val="en-US"/>
        </w:rPr>
        <w:t>There is a right to CL remedies (</w:t>
      </w:r>
      <w:r w:rsidRPr="000A36FB">
        <w:rPr>
          <w:i/>
          <w:lang w:val="en-US"/>
        </w:rPr>
        <w:t>damages</w:t>
      </w:r>
      <w:r w:rsidRPr="000A36FB">
        <w:rPr>
          <w:lang w:val="en-US"/>
        </w:rPr>
        <w:t>), but must argue for equitable (</w:t>
      </w:r>
      <w:r w:rsidRPr="000A36FB">
        <w:rPr>
          <w:i/>
          <w:lang w:val="en-US"/>
        </w:rPr>
        <w:t>specific performance, injunction</w:t>
      </w:r>
      <w:r w:rsidRPr="000A36FB">
        <w:rPr>
          <w:lang w:val="en-US"/>
        </w:rPr>
        <w:t>) remedies (there is no right to them</w:t>
      </w:r>
      <w:r>
        <w:rPr>
          <w:lang w:val="en-US"/>
        </w:rPr>
        <w:t xml:space="preserve"> as they are discretionary</w:t>
      </w:r>
      <w:r w:rsidRPr="000A36FB">
        <w:rPr>
          <w:lang w:val="en-US"/>
        </w:rPr>
        <w:t>)</w:t>
      </w:r>
    </w:p>
    <w:p w14:paraId="121AA3F5" w14:textId="77777777" w:rsidR="00EB0246" w:rsidRPr="009151A4" w:rsidRDefault="00EB0246" w:rsidP="00EB0246">
      <w:pPr>
        <w:pStyle w:val="ListParagraph"/>
        <w:numPr>
          <w:ilvl w:val="0"/>
          <w:numId w:val="68"/>
        </w:numPr>
        <w:rPr>
          <w:lang w:val="en-US"/>
        </w:rPr>
      </w:pPr>
      <w:r>
        <w:t>CL tends to build things; equity tends to destroy or modify things.</w:t>
      </w:r>
    </w:p>
    <w:p w14:paraId="2310BBDB" w14:textId="77777777" w:rsidR="00EB0246" w:rsidRPr="00F43E8C" w:rsidRDefault="00EB0246" w:rsidP="00EB0246">
      <w:pPr>
        <w:pStyle w:val="ListParagraph"/>
        <w:numPr>
          <w:ilvl w:val="0"/>
          <w:numId w:val="68"/>
        </w:numPr>
        <w:rPr>
          <w:lang w:val="en-US"/>
        </w:rPr>
      </w:pPr>
      <w:r>
        <w:t>Because most of the excuses doctrines destroy obligations, they are better thought of as forms of relief rather than remedies. A remedy is typically an alternative obligation that is imposed on the other party. True remedies concern what is in the k. It is not truly a remedy to say that one is relieved from one’s obligation.</w:t>
      </w:r>
    </w:p>
    <w:p w14:paraId="54038FD5" w14:textId="77777777" w:rsidR="00EB0246" w:rsidRPr="00F43E8C" w:rsidRDefault="00EB0246" w:rsidP="00EB0246">
      <w:pPr>
        <w:pStyle w:val="ListParagraph"/>
        <w:numPr>
          <w:ilvl w:val="0"/>
          <w:numId w:val="68"/>
        </w:numPr>
        <w:rPr>
          <w:lang w:val="en-US"/>
        </w:rPr>
      </w:pPr>
      <w:r>
        <w:t>Excuses concern the context of the k that gives rise to relief. Occasionally, we got into the content of the k (unconscionability and to a certain extent frustration and undue influence). But, must be content in association with surrounding circumstances. To compare with termination, the obligations are ended because of what is in the k. Termination focuses on the content.</w:t>
      </w:r>
    </w:p>
    <w:p w14:paraId="27B1BEF7" w14:textId="77777777" w:rsidR="00EB0246" w:rsidRDefault="00EB0246" w:rsidP="00EB0246">
      <w:pPr>
        <w:pStyle w:val="ListParagraph"/>
        <w:numPr>
          <w:ilvl w:val="0"/>
          <w:numId w:val="68"/>
        </w:numPr>
        <w:spacing w:after="200" w:line="276" w:lineRule="auto"/>
      </w:pPr>
      <w:r>
        <w:t xml:space="preserve">Termination also is not a remedy, as it ends obligations. </w:t>
      </w:r>
    </w:p>
    <w:p w14:paraId="68F7C260" w14:textId="77777777" w:rsidR="00EB0246" w:rsidRPr="000A36FB" w:rsidRDefault="00EB0246" w:rsidP="00EB0246">
      <w:pPr>
        <w:pStyle w:val="ListParagraph"/>
        <w:numPr>
          <w:ilvl w:val="0"/>
          <w:numId w:val="68"/>
        </w:numPr>
        <w:rPr>
          <w:lang w:val="en-US"/>
        </w:rPr>
      </w:pPr>
      <w:r>
        <w:t>For remedies, we focus on the specific obligation. REMEMBER TIMING when assessing remedies.</w:t>
      </w:r>
    </w:p>
    <w:p w14:paraId="03E8C302" w14:textId="77777777" w:rsidR="001260A9" w:rsidRDefault="001260A9" w:rsidP="001260A9"/>
    <w:p w14:paraId="138DC6F2" w14:textId="77777777" w:rsidR="001260A9" w:rsidRDefault="001260A9" w:rsidP="00617E2F">
      <w:pPr>
        <w:pStyle w:val="Heading1"/>
        <w:numPr>
          <w:ilvl w:val="0"/>
          <w:numId w:val="18"/>
        </w:numPr>
      </w:pPr>
      <w:bookmarkStart w:id="165" w:name="_Toc448600312"/>
      <w:r>
        <w:t>Damages – Rationale</w:t>
      </w:r>
      <w:bookmarkEnd w:id="165"/>
    </w:p>
    <w:p w14:paraId="4115F3A0" w14:textId="77777777" w:rsidR="00EB0246" w:rsidRDefault="00EB0246" w:rsidP="00EB0246">
      <w:pPr>
        <w:pStyle w:val="ListParagraph"/>
        <w:numPr>
          <w:ilvl w:val="0"/>
          <w:numId w:val="69"/>
        </w:numPr>
        <w:rPr>
          <w:lang w:val="en-US"/>
        </w:rPr>
      </w:pPr>
      <w:r>
        <w:rPr>
          <w:lang w:val="en-US"/>
        </w:rPr>
        <w:t>Two aspects: 1) right to damages 2) quantum of damages.</w:t>
      </w:r>
    </w:p>
    <w:p w14:paraId="0230266F" w14:textId="77777777" w:rsidR="00EB0246" w:rsidRPr="00DC2FA4" w:rsidRDefault="00EB0246" w:rsidP="00EB0246">
      <w:pPr>
        <w:pStyle w:val="ListParagraph"/>
        <w:numPr>
          <w:ilvl w:val="0"/>
          <w:numId w:val="69"/>
        </w:numPr>
        <w:rPr>
          <w:lang w:val="en-US"/>
        </w:rPr>
      </w:pPr>
      <w:r>
        <w:rPr>
          <w:lang w:val="en-US"/>
        </w:rPr>
        <w:t>Right: a</w:t>
      </w:r>
      <w:r w:rsidRPr="000A36FB">
        <w:rPr>
          <w:lang w:val="en-US"/>
        </w:rPr>
        <w:t>s soon as an obligation is breached, there is a right to damages</w:t>
      </w:r>
      <w:r>
        <w:rPr>
          <w:lang w:val="en-US"/>
        </w:rPr>
        <w:t xml:space="preserve">. </w:t>
      </w:r>
      <w:r>
        <w:t>The liability is strict.</w:t>
      </w:r>
    </w:p>
    <w:p w14:paraId="0C3F139E" w14:textId="77777777" w:rsidR="00EB0246" w:rsidRPr="000A36FB" w:rsidRDefault="00EB0246" w:rsidP="00EB0246">
      <w:pPr>
        <w:pStyle w:val="ListParagraph"/>
        <w:numPr>
          <w:ilvl w:val="0"/>
          <w:numId w:val="69"/>
        </w:numPr>
        <w:rPr>
          <w:lang w:val="en-US"/>
        </w:rPr>
      </w:pPr>
      <w:r>
        <w:t>Quantum: the liability is not strict due to considerations of remoteness. The quantum for damages is based on fault.</w:t>
      </w:r>
    </w:p>
    <w:p w14:paraId="6AE05D14" w14:textId="77777777" w:rsidR="00EB0246" w:rsidRDefault="00EB0246" w:rsidP="00EB0246">
      <w:pPr>
        <w:pStyle w:val="ListParagraph"/>
        <w:numPr>
          <w:ilvl w:val="0"/>
          <w:numId w:val="69"/>
        </w:numPr>
        <w:rPr>
          <w:lang w:val="en-US"/>
        </w:rPr>
      </w:pPr>
      <w:r w:rsidRPr="000A36FB">
        <w:rPr>
          <w:lang w:val="en-US"/>
        </w:rPr>
        <w:t>Common law remedy</w:t>
      </w:r>
      <w:r>
        <w:rPr>
          <w:lang w:val="en-US"/>
        </w:rPr>
        <w:t>:</w:t>
      </w:r>
    </w:p>
    <w:p w14:paraId="3C5FC071" w14:textId="77777777" w:rsidR="00EB0246" w:rsidRPr="000A36FB" w:rsidRDefault="00EB0246" w:rsidP="00EB0246">
      <w:pPr>
        <w:pStyle w:val="ListParagraph"/>
        <w:numPr>
          <w:ilvl w:val="0"/>
          <w:numId w:val="69"/>
        </w:numPr>
        <w:rPr>
          <w:lang w:val="en-US"/>
        </w:rPr>
      </w:pPr>
      <w:r>
        <w:t>CL will assume you want damages, debt, etc. CL is saying that damages are available because you want them. You can alternatively specify what you want. Liquidated damages is actually a debt claim, since it is specified. You can mix the remedies (not the case with equity).</w:t>
      </w:r>
    </w:p>
    <w:p w14:paraId="4066873E" w14:textId="77777777" w:rsidR="00EB0246" w:rsidRPr="000A36FB" w:rsidRDefault="00EB0246" w:rsidP="00EB0246">
      <w:pPr>
        <w:pStyle w:val="ListParagraph"/>
        <w:numPr>
          <w:ilvl w:val="0"/>
          <w:numId w:val="69"/>
        </w:numPr>
        <w:rPr>
          <w:lang w:val="en-US"/>
        </w:rPr>
      </w:pPr>
      <w:r w:rsidRPr="000A36FB">
        <w:rPr>
          <w:lang w:val="en-US"/>
        </w:rPr>
        <w:t xml:space="preserve">Damages in </w:t>
      </w:r>
      <w:r w:rsidRPr="000A36FB">
        <w:rPr>
          <w:b/>
          <w:lang w:val="en-US"/>
        </w:rPr>
        <w:t>torts</w:t>
      </w:r>
      <w:r w:rsidRPr="000A36FB">
        <w:rPr>
          <w:lang w:val="en-US"/>
        </w:rPr>
        <w:t xml:space="preserve">: the court looks backwards and awards money that is meant to restore the party to </w:t>
      </w:r>
      <w:r>
        <w:rPr>
          <w:lang w:val="en-US"/>
        </w:rPr>
        <w:t>his previous</w:t>
      </w:r>
      <w:r w:rsidRPr="000A36FB">
        <w:rPr>
          <w:lang w:val="en-US"/>
        </w:rPr>
        <w:t xml:space="preserve"> posit</w:t>
      </w:r>
      <w:r>
        <w:rPr>
          <w:lang w:val="en-US"/>
        </w:rPr>
        <w:t>ion.</w:t>
      </w:r>
    </w:p>
    <w:p w14:paraId="385F2759" w14:textId="77777777" w:rsidR="00EB0246" w:rsidRDefault="00EB0246" w:rsidP="00EB0246">
      <w:pPr>
        <w:pStyle w:val="ListParagraph"/>
        <w:numPr>
          <w:ilvl w:val="0"/>
          <w:numId w:val="69"/>
        </w:numPr>
        <w:rPr>
          <w:lang w:val="en-US"/>
        </w:rPr>
      </w:pPr>
      <w:r w:rsidRPr="000A36FB">
        <w:rPr>
          <w:lang w:val="en-US"/>
        </w:rPr>
        <w:t xml:space="preserve">Damages in </w:t>
      </w:r>
      <w:r w:rsidRPr="000A36FB">
        <w:rPr>
          <w:b/>
          <w:lang w:val="en-US"/>
        </w:rPr>
        <w:t>contracts</w:t>
      </w:r>
      <w:r w:rsidRPr="000A36FB">
        <w:rPr>
          <w:lang w:val="en-US"/>
        </w:rPr>
        <w:t xml:space="preserve">: the court looks to the future and awards money that puts the party in the position that </w:t>
      </w:r>
      <w:r>
        <w:rPr>
          <w:lang w:val="en-US"/>
        </w:rPr>
        <w:t>he</w:t>
      </w:r>
      <w:r w:rsidRPr="000A36FB">
        <w:rPr>
          <w:lang w:val="en-US"/>
        </w:rPr>
        <w:t xml:space="preserve"> would have been in had the promises been fulfilled</w:t>
      </w:r>
      <w:r>
        <w:rPr>
          <w:lang w:val="en-US"/>
        </w:rPr>
        <w:t>.</w:t>
      </w:r>
    </w:p>
    <w:p w14:paraId="3575424C" w14:textId="77777777" w:rsidR="00EB0246" w:rsidRPr="00280083" w:rsidRDefault="00EB0246" w:rsidP="00EB0246">
      <w:pPr>
        <w:pStyle w:val="ListParagraph"/>
        <w:numPr>
          <w:ilvl w:val="0"/>
          <w:numId w:val="69"/>
        </w:numPr>
        <w:spacing w:after="200"/>
      </w:pPr>
      <w:r w:rsidRPr="00F8797C">
        <w:rPr>
          <w:lang w:val="en-US"/>
        </w:rPr>
        <w:lastRenderedPageBreak/>
        <w:t>Identify what the term is in the k that is being attacked.</w:t>
      </w:r>
      <w:r>
        <w:rPr>
          <w:lang w:val="en-US"/>
        </w:rPr>
        <w:t xml:space="preserve"> What are you complaining about? Then look to what the damages are.</w:t>
      </w:r>
    </w:p>
    <w:p w14:paraId="6E7D2397" w14:textId="77777777" w:rsidR="00EB0246" w:rsidRDefault="00EB0246" w:rsidP="00EB0246">
      <w:pPr>
        <w:rPr>
          <w:lang w:val="en-US"/>
        </w:rPr>
      </w:pPr>
    </w:p>
    <w:p w14:paraId="51CB4AB8" w14:textId="77777777" w:rsidR="00EB0246" w:rsidRDefault="00EB0246" w:rsidP="00EB0246">
      <w:pPr>
        <w:rPr>
          <w:lang w:val="en-US"/>
        </w:rPr>
      </w:pPr>
      <w:r>
        <w:rPr>
          <w:lang w:val="en-US"/>
        </w:rPr>
        <w:t>Characterizations of Damages:</w:t>
      </w:r>
    </w:p>
    <w:p w14:paraId="7EFE6036" w14:textId="77777777" w:rsidR="00EB0246" w:rsidRPr="000A36FB" w:rsidRDefault="00EB0246" w:rsidP="00EB0246">
      <w:pPr>
        <w:pStyle w:val="ListParagraph"/>
        <w:numPr>
          <w:ilvl w:val="0"/>
          <w:numId w:val="70"/>
        </w:numPr>
        <w:rPr>
          <w:lang w:val="en-US"/>
        </w:rPr>
      </w:pPr>
      <w:r w:rsidRPr="000A36FB">
        <w:rPr>
          <w:lang w:val="en-US"/>
        </w:rPr>
        <w:t>Interest Protected</w:t>
      </w:r>
      <w:r>
        <w:rPr>
          <w:lang w:val="en-US"/>
        </w:rPr>
        <w:t xml:space="preserve"> (rationale)</w:t>
      </w:r>
    </w:p>
    <w:p w14:paraId="7FBE02FB" w14:textId="77777777" w:rsidR="00EB0246" w:rsidRPr="000A36FB" w:rsidRDefault="00EB0246" w:rsidP="00EB0246">
      <w:pPr>
        <w:pStyle w:val="ListParagraph"/>
        <w:numPr>
          <w:ilvl w:val="1"/>
          <w:numId w:val="70"/>
        </w:numPr>
        <w:rPr>
          <w:b/>
          <w:lang w:val="en-US"/>
        </w:rPr>
      </w:pPr>
      <w:r>
        <w:rPr>
          <w:lang w:val="en-US"/>
        </w:rPr>
        <w:t>Expectation = the money expected to get or save from the k (e.g. profits)</w:t>
      </w:r>
    </w:p>
    <w:p w14:paraId="378551B1" w14:textId="77777777" w:rsidR="00EB0246" w:rsidRPr="000A36FB" w:rsidRDefault="00EB0246" w:rsidP="00EB0246">
      <w:pPr>
        <w:pStyle w:val="ListParagraph"/>
        <w:numPr>
          <w:ilvl w:val="1"/>
          <w:numId w:val="70"/>
        </w:numPr>
        <w:rPr>
          <w:b/>
          <w:lang w:val="en-US"/>
        </w:rPr>
      </w:pPr>
      <w:r>
        <w:rPr>
          <w:lang w:val="en-US"/>
        </w:rPr>
        <w:t>Reliance = the expense incurred because the innocent party relied on the k (e.g. expenses)</w:t>
      </w:r>
    </w:p>
    <w:p w14:paraId="109BCC8B" w14:textId="77777777" w:rsidR="00EB0246" w:rsidRPr="000A36FB" w:rsidRDefault="00EB0246" w:rsidP="00EB0246">
      <w:pPr>
        <w:pStyle w:val="ListParagraph"/>
        <w:numPr>
          <w:ilvl w:val="1"/>
          <w:numId w:val="70"/>
        </w:numPr>
        <w:rPr>
          <w:b/>
          <w:lang w:val="en-US"/>
        </w:rPr>
      </w:pPr>
      <w:r>
        <w:rPr>
          <w:lang w:val="en-US"/>
        </w:rPr>
        <w:t>Restitution = aim is to prevent unjust enrichment</w:t>
      </w:r>
    </w:p>
    <w:p w14:paraId="4402B0C9" w14:textId="77777777" w:rsidR="00EB0246" w:rsidRPr="000A36FB" w:rsidRDefault="00EB0246" w:rsidP="00EB0246">
      <w:pPr>
        <w:rPr>
          <w:b/>
          <w:i/>
          <w:lang w:val="en-US"/>
        </w:rPr>
      </w:pPr>
      <w:r w:rsidRPr="000A36FB">
        <w:rPr>
          <w:lang w:val="en-US"/>
        </w:rPr>
        <w:sym w:font="Wingdings" w:char="F0E0"/>
      </w:r>
      <w:r w:rsidRPr="000A36FB">
        <w:rPr>
          <w:lang w:val="en-US"/>
        </w:rPr>
        <w:t xml:space="preserve"> Expectation and reliance damages tend not to both be awarded – 1 or the other</w:t>
      </w:r>
      <w:r>
        <w:rPr>
          <w:lang w:val="en-US"/>
        </w:rPr>
        <w:t xml:space="preserve"> (</w:t>
      </w:r>
      <w:r w:rsidRPr="000A36FB">
        <w:rPr>
          <w:i/>
          <w:color w:val="CC00CC"/>
          <w:lang w:val="en-US"/>
        </w:rPr>
        <w:t xml:space="preserve">Sunshine </w:t>
      </w:r>
      <w:r>
        <w:rPr>
          <w:i/>
          <w:color w:val="CC00CC"/>
          <w:lang w:val="en-US"/>
        </w:rPr>
        <w:t>Vacation</w:t>
      </w:r>
      <w:r>
        <w:rPr>
          <w:lang w:val="en-US"/>
        </w:rPr>
        <w:t>)</w:t>
      </w:r>
    </w:p>
    <w:p w14:paraId="3644E304" w14:textId="77777777" w:rsidR="00EB0246" w:rsidRDefault="00EB0246" w:rsidP="00EB0246">
      <w:pPr>
        <w:pStyle w:val="ListParagraph"/>
        <w:numPr>
          <w:ilvl w:val="0"/>
          <w:numId w:val="70"/>
        </w:numPr>
        <w:rPr>
          <w:lang w:val="en-US"/>
        </w:rPr>
      </w:pPr>
      <w:r w:rsidRPr="000A36FB">
        <w:rPr>
          <w:lang w:val="en-US"/>
        </w:rPr>
        <w:t>Overarching</w:t>
      </w:r>
    </w:p>
    <w:p w14:paraId="0BC5DBAF" w14:textId="77777777" w:rsidR="00EB0246" w:rsidRPr="006A2FE6" w:rsidRDefault="00EB0246" w:rsidP="00EB0246">
      <w:pPr>
        <w:pStyle w:val="ListParagraph"/>
        <w:numPr>
          <w:ilvl w:val="1"/>
          <w:numId w:val="70"/>
        </w:numPr>
        <w:rPr>
          <w:b/>
          <w:lang w:val="en-US"/>
        </w:rPr>
      </w:pPr>
      <w:r>
        <w:rPr>
          <w:lang w:val="en-US"/>
        </w:rPr>
        <w:t>General</w:t>
      </w:r>
    </w:p>
    <w:p w14:paraId="40898A23" w14:textId="77777777" w:rsidR="00EB0246" w:rsidRPr="000A36FB" w:rsidRDefault="00EB0246" w:rsidP="00EB0246">
      <w:pPr>
        <w:pStyle w:val="ListParagraph"/>
        <w:numPr>
          <w:ilvl w:val="1"/>
          <w:numId w:val="70"/>
        </w:numPr>
        <w:rPr>
          <w:b/>
          <w:lang w:val="en-US"/>
        </w:rPr>
      </w:pPr>
      <w:r>
        <w:rPr>
          <w:lang w:val="en-US"/>
        </w:rPr>
        <w:t>Specific</w:t>
      </w:r>
    </w:p>
    <w:p w14:paraId="77853814" w14:textId="77777777" w:rsidR="00EB0246" w:rsidRDefault="00EB0246" w:rsidP="00EB0246">
      <w:pPr>
        <w:pStyle w:val="ListParagraph"/>
        <w:numPr>
          <w:ilvl w:val="0"/>
          <w:numId w:val="70"/>
        </w:numPr>
        <w:rPr>
          <w:lang w:val="en-US"/>
        </w:rPr>
      </w:pPr>
      <w:r w:rsidRPr="000A36FB">
        <w:rPr>
          <w:lang w:val="en-US"/>
        </w:rPr>
        <w:t>Heads of Damage</w:t>
      </w:r>
    </w:p>
    <w:p w14:paraId="4CC54F86" w14:textId="77777777" w:rsidR="00EB0246" w:rsidRPr="006A2FE6" w:rsidRDefault="00EB0246" w:rsidP="00EB0246">
      <w:pPr>
        <w:rPr>
          <w:lang w:val="en-US"/>
        </w:rPr>
      </w:pPr>
      <w:r w:rsidRPr="006A2FE6">
        <w:rPr>
          <w:b/>
          <w:lang w:val="en-US"/>
        </w:rPr>
        <w:sym w:font="Wingdings" w:char="F0E0"/>
      </w:r>
      <w:r>
        <w:rPr>
          <w:b/>
          <w:lang w:val="en-US"/>
        </w:rPr>
        <w:t xml:space="preserve"> </w:t>
      </w:r>
      <w:r>
        <w:rPr>
          <w:lang w:val="en-US"/>
        </w:rPr>
        <w:t>Loss of profit, wasted expenditure, interest, etc</w:t>
      </w:r>
    </w:p>
    <w:p w14:paraId="4888B60D" w14:textId="77777777" w:rsidR="00EB0246" w:rsidRDefault="00EB0246" w:rsidP="00EB0246">
      <w:pPr>
        <w:pStyle w:val="NoSpacing"/>
        <w:tabs>
          <w:tab w:val="right" w:leader="dot" w:pos="10080"/>
        </w:tabs>
        <w:rPr>
          <w:rFonts w:cs="Times New Roman"/>
          <w:szCs w:val="20"/>
        </w:rPr>
      </w:pPr>
    </w:p>
    <w:p w14:paraId="3FBCD98E" w14:textId="77777777" w:rsidR="00EB0246" w:rsidRPr="0002027A" w:rsidRDefault="00EB0246" w:rsidP="00EB0246">
      <w:r w:rsidRPr="000D2BE1">
        <w:rPr>
          <w:b/>
          <w:lang w:val="en-US"/>
        </w:rPr>
        <w:t>The law of obligations</w:t>
      </w:r>
      <w:r w:rsidRPr="00280083">
        <w:rPr>
          <w:lang w:val="en-US"/>
        </w:rPr>
        <w:t>: R</w:t>
      </w:r>
      <w:r>
        <w:rPr>
          <w:lang w:val="en-US"/>
        </w:rPr>
        <w:t>oman law divided up obligations -</w:t>
      </w:r>
      <w:r w:rsidRPr="00280083">
        <w:rPr>
          <w:lang w:val="en-US"/>
        </w:rPr>
        <w:t xml:space="preserve"> on one side are those the parties agreed to, and the other side is what the law imposes. </w:t>
      </w:r>
    </w:p>
    <w:p w14:paraId="4AF2E557" w14:textId="77777777" w:rsidR="00EB0246" w:rsidRPr="0002027A" w:rsidRDefault="00EB0246" w:rsidP="00EB0246">
      <w:pPr>
        <w:pStyle w:val="ListParagraph"/>
        <w:numPr>
          <w:ilvl w:val="0"/>
          <w:numId w:val="76"/>
        </w:numPr>
        <w:spacing w:after="200"/>
      </w:pPr>
      <w:r>
        <w:rPr>
          <w:lang w:val="en-US"/>
        </w:rPr>
        <w:t>The law-imposed damages include tort. The party-agreed obligations include contract and quasi-contract (restitution). The damages in tort are restorative. The damages in k are about expectation. The focus is on the person complaining. There is little concern about the other party.</w:t>
      </w:r>
    </w:p>
    <w:p w14:paraId="635522C1" w14:textId="77777777" w:rsidR="00EB0246" w:rsidRPr="00E766B1" w:rsidRDefault="00EB0246" w:rsidP="00EB0246">
      <w:pPr>
        <w:pStyle w:val="ListParagraph"/>
        <w:numPr>
          <w:ilvl w:val="0"/>
          <w:numId w:val="76"/>
        </w:numPr>
        <w:spacing w:after="200"/>
      </w:pPr>
      <w:r>
        <w:rPr>
          <w:lang w:val="en-US"/>
        </w:rPr>
        <w:t>Restitution is restorative in a different sense. It is thought of as deprivation in the sense of unjust enrichment. The future turned out such that one party landed where they ought not be (in the sense that they got too much).</w:t>
      </w:r>
    </w:p>
    <w:p w14:paraId="54233262" w14:textId="77777777" w:rsidR="00EB0246" w:rsidRPr="005B79AB" w:rsidRDefault="00EB0246" w:rsidP="00EB0246">
      <w:pPr>
        <w:pStyle w:val="ListParagraph"/>
        <w:numPr>
          <w:ilvl w:val="0"/>
          <w:numId w:val="76"/>
        </w:numPr>
        <w:spacing w:after="200"/>
      </w:pPr>
      <w:r>
        <w:t>In civil law, the k is about rights and the default remedy is SP. You only get money if SP won’t work. CL takes the opposite approach.</w:t>
      </w:r>
    </w:p>
    <w:p w14:paraId="6550C57F" w14:textId="77777777" w:rsidR="00EB0246" w:rsidRDefault="00EB0246" w:rsidP="00EB0246">
      <w:pPr>
        <w:pStyle w:val="NoSpacing"/>
        <w:tabs>
          <w:tab w:val="right" w:leader="dot" w:pos="10080"/>
        </w:tabs>
        <w:rPr>
          <w:rFonts w:cs="Times New Roman"/>
          <w:szCs w:val="20"/>
        </w:rPr>
      </w:pPr>
    </w:p>
    <w:p w14:paraId="66B5888E" w14:textId="77777777" w:rsidR="00EB0246" w:rsidRPr="00B138E2" w:rsidRDefault="00EB0246" w:rsidP="00EB0246">
      <w:pPr>
        <w:pStyle w:val="Heading4"/>
      </w:pPr>
      <w:bookmarkStart w:id="166" w:name="_Toc258866830"/>
      <w:bookmarkStart w:id="167" w:name="_Toc448600313"/>
      <w:r w:rsidRPr="00D07F39">
        <w:t>1. The Interests Protected</w:t>
      </w:r>
      <w:bookmarkEnd w:id="166"/>
      <w:bookmarkEnd w:id="167"/>
      <w:r w:rsidRPr="00B138E2">
        <w:tab/>
      </w:r>
    </w:p>
    <w:p w14:paraId="5D448D3F" w14:textId="77777777" w:rsidR="00EB0246" w:rsidRDefault="00EB0246" w:rsidP="00EB0246">
      <w:pPr>
        <w:pStyle w:val="NoSpacing"/>
        <w:tabs>
          <w:tab w:val="right" w:leader="dot" w:pos="10080"/>
        </w:tabs>
        <w:rPr>
          <w:rFonts w:cs="Times New Roman"/>
          <w:i/>
          <w:szCs w:val="20"/>
        </w:rPr>
      </w:pPr>
    </w:p>
    <w:p w14:paraId="29EB85AD" w14:textId="77777777" w:rsidR="00EB0246" w:rsidRPr="00E71C32" w:rsidRDefault="00EB0246" w:rsidP="00EB0246">
      <w:pPr>
        <w:pStyle w:val="NoSpacing"/>
        <w:tabs>
          <w:tab w:val="right" w:leader="dot" w:pos="10080"/>
        </w:tabs>
        <w:rPr>
          <w:rFonts w:cs="Times New Roman"/>
          <w:szCs w:val="20"/>
        </w:rPr>
      </w:pPr>
      <w:r w:rsidRPr="00E71C32">
        <w:rPr>
          <w:rFonts w:cs="Times New Roman"/>
          <w:b/>
          <w:bCs/>
          <w:i/>
          <w:iCs/>
          <w:color w:val="0000FF"/>
          <w:szCs w:val="20"/>
        </w:rPr>
        <w:t>Fuller and Purdue</w:t>
      </w:r>
      <w:r w:rsidRPr="00E71C32">
        <w:rPr>
          <w:rFonts w:cs="Times New Roman"/>
          <w:b/>
          <w:bCs/>
          <w:iCs/>
          <w:color w:val="0000FF"/>
          <w:szCs w:val="20"/>
        </w:rPr>
        <w:t>, “The Reliance Interest in Contract Damages”</w:t>
      </w:r>
      <w:r>
        <w:rPr>
          <w:rFonts w:cs="Times New Roman"/>
          <w:bCs/>
          <w:iCs/>
          <w:szCs w:val="20"/>
        </w:rPr>
        <w:t xml:space="preserve"> – page 783</w:t>
      </w:r>
    </w:p>
    <w:p w14:paraId="4B7404E1" w14:textId="77777777" w:rsidR="00EB0246" w:rsidRDefault="00EB0246" w:rsidP="00EB0246">
      <w:pPr>
        <w:pStyle w:val="NoSpacing"/>
        <w:numPr>
          <w:ilvl w:val="0"/>
          <w:numId w:val="71"/>
        </w:numPr>
        <w:ind w:left="0"/>
        <w:rPr>
          <w:rFonts w:cs="Times New Roman"/>
          <w:bCs/>
          <w:szCs w:val="20"/>
        </w:rPr>
      </w:pPr>
      <w:r>
        <w:rPr>
          <w:rFonts w:cs="Times New Roman"/>
          <w:bCs/>
          <w:szCs w:val="20"/>
        </w:rPr>
        <w:t>3 rationales why damages are given—these are seen as the interests protected:</w:t>
      </w:r>
    </w:p>
    <w:p w14:paraId="3CEC0D12" w14:textId="77777777" w:rsidR="00EB0246" w:rsidRDefault="00EB0246" w:rsidP="00EB0246">
      <w:pPr>
        <w:pStyle w:val="NoSpacing"/>
        <w:numPr>
          <w:ilvl w:val="0"/>
          <w:numId w:val="72"/>
        </w:numPr>
        <w:ind w:left="720"/>
        <w:rPr>
          <w:rFonts w:cs="Times New Roman"/>
          <w:bCs/>
          <w:szCs w:val="20"/>
          <w:u w:val="single"/>
        </w:rPr>
      </w:pPr>
      <w:r w:rsidRPr="00B463C0">
        <w:rPr>
          <w:rFonts w:cs="Times New Roman"/>
          <w:bCs/>
          <w:szCs w:val="20"/>
          <w:u w:val="single"/>
        </w:rPr>
        <w:t>Expectation</w:t>
      </w:r>
    </w:p>
    <w:p w14:paraId="46BE4381" w14:textId="77777777" w:rsidR="00EB0246" w:rsidRPr="0001190D" w:rsidRDefault="00EB0246" w:rsidP="00EB0246">
      <w:pPr>
        <w:pStyle w:val="NoSpacing"/>
        <w:numPr>
          <w:ilvl w:val="1"/>
          <w:numId w:val="72"/>
        </w:numPr>
        <w:ind w:left="1440"/>
        <w:rPr>
          <w:rFonts w:cs="Times New Roman"/>
          <w:bCs/>
          <w:szCs w:val="20"/>
          <w:u w:val="single"/>
        </w:rPr>
      </w:pPr>
      <w:r>
        <w:rPr>
          <w:rFonts w:cs="Times New Roman"/>
          <w:bCs/>
          <w:szCs w:val="20"/>
        </w:rPr>
        <w:t>Aims to put innocent party in position she would have been in had the k been filled</w:t>
      </w:r>
    </w:p>
    <w:p w14:paraId="0C308F26" w14:textId="77777777" w:rsidR="00EB0246" w:rsidRPr="00B463C0" w:rsidRDefault="00EB0246" w:rsidP="00EB0246">
      <w:pPr>
        <w:pStyle w:val="NoSpacing"/>
        <w:numPr>
          <w:ilvl w:val="1"/>
          <w:numId w:val="72"/>
        </w:numPr>
        <w:ind w:left="1440"/>
        <w:rPr>
          <w:rFonts w:cs="Times New Roman"/>
          <w:bCs/>
          <w:szCs w:val="20"/>
          <w:u w:val="single"/>
        </w:rPr>
      </w:pPr>
      <w:r>
        <w:rPr>
          <w:rFonts w:cs="Times New Roman"/>
          <w:bCs/>
          <w:szCs w:val="20"/>
        </w:rPr>
        <w:t>This is the ruling principle for breach of k</w:t>
      </w:r>
    </w:p>
    <w:p w14:paraId="3DF04BC5" w14:textId="77777777" w:rsidR="00EB0246" w:rsidRPr="001362D9" w:rsidRDefault="00EB0246" w:rsidP="00EB0246">
      <w:pPr>
        <w:pStyle w:val="NoSpacing"/>
        <w:numPr>
          <w:ilvl w:val="1"/>
          <w:numId w:val="72"/>
        </w:numPr>
        <w:ind w:left="1440"/>
        <w:rPr>
          <w:rFonts w:cs="Times New Roman"/>
          <w:bCs/>
          <w:szCs w:val="20"/>
          <w:u w:val="single"/>
        </w:rPr>
      </w:pPr>
      <w:r>
        <w:rPr>
          <w:rFonts w:cs="Times New Roman"/>
          <w:bCs/>
          <w:szCs w:val="20"/>
        </w:rPr>
        <w:t>Promotes market activity</w:t>
      </w:r>
    </w:p>
    <w:p w14:paraId="4697896D" w14:textId="77777777" w:rsidR="00EB0246" w:rsidRPr="001362D9" w:rsidRDefault="00EB0246" w:rsidP="00EB0246">
      <w:pPr>
        <w:pStyle w:val="NoSpacing"/>
        <w:numPr>
          <w:ilvl w:val="1"/>
          <w:numId w:val="72"/>
        </w:numPr>
        <w:ind w:left="1440"/>
        <w:rPr>
          <w:rFonts w:cs="Times New Roman"/>
          <w:bCs/>
          <w:szCs w:val="20"/>
          <w:u w:val="single"/>
        </w:rPr>
      </w:pPr>
      <w:r>
        <w:rPr>
          <w:rFonts w:cs="Times New Roman"/>
          <w:bCs/>
          <w:szCs w:val="20"/>
        </w:rPr>
        <w:t>Value of the expectancy = position you would have been in if k were fully performed</w:t>
      </w:r>
    </w:p>
    <w:p w14:paraId="3E7FF1AA" w14:textId="77777777" w:rsidR="00EB0246" w:rsidRPr="00021B06" w:rsidRDefault="00EB0246" w:rsidP="00EB0246">
      <w:pPr>
        <w:pStyle w:val="NoSpacing"/>
        <w:numPr>
          <w:ilvl w:val="2"/>
          <w:numId w:val="72"/>
        </w:numPr>
        <w:rPr>
          <w:rFonts w:cs="Times New Roman"/>
          <w:bCs/>
          <w:szCs w:val="20"/>
          <w:u w:val="single"/>
        </w:rPr>
      </w:pPr>
      <w:r>
        <w:rPr>
          <w:rFonts w:cs="Times New Roman"/>
          <w:bCs/>
          <w:szCs w:val="20"/>
        </w:rPr>
        <w:t>i.e. these are profits – sometimes hard to quantify</w:t>
      </w:r>
    </w:p>
    <w:p w14:paraId="4D66E325" w14:textId="77777777" w:rsidR="00EB0246" w:rsidRPr="00B463C0" w:rsidRDefault="00EB0246" w:rsidP="00EB0246">
      <w:pPr>
        <w:pStyle w:val="NoSpacing"/>
        <w:numPr>
          <w:ilvl w:val="1"/>
          <w:numId w:val="72"/>
        </w:numPr>
        <w:ind w:left="1440"/>
        <w:rPr>
          <w:rFonts w:cs="Times New Roman"/>
          <w:bCs/>
          <w:szCs w:val="20"/>
          <w:u w:val="single"/>
        </w:rPr>
      </w:pPr>
      <w:r>
        <w:rPr>
          <w:rFonts w:cs="Times New Roman"/>
          <w:bCs/>
          <w:szCs w:val="20"/>
        </w:rPr>
        <w:t xml:space="preserve">Why we should protect expectation: </w:t>
      </w:r>
      <w:r>
        <w:t xml:space="preserve">“psychological”, that the breach of a promise arouses a sense of injury due to being deprived. </w:t>
      </w:r>
    </w:p>
    <w:p w14:paraId="7F24DADA" w14:textId="77777777" w:rsidR="00EB0246" w:rsidRPr="00AE04D4" w:rsidRDefault="00EB0246" w:rsidP="00EB0246">
      <w:pPr>
        <w:pStyle w:val="NoSpacing"/>
        <w:numPr>
          <w:ilvl w:val="1"/>
          <w:numId w:val="75"/>
        </w:numPr>
        <w:rPr>
          <w:rFonts w:cs="Times New Roman"/>
          <w:bCs/>
          <w:szCs w:val="20"/>
          <w:u w:val="single"/>
        </w:rPr>
      </w:pPr>
      <w:r>
        <w:t>problem with this explanation is that no legal system tries to invest with juristic sanction all promises.</w:t>
      </w:r>
    </w:p>
    <w:p w14:paraId="43ECEA49" w14:textId="77777777" w:rsidR="00EB0246" w:rsidRPr="00A26152" w:rsidRDefault="00EB0246" w:rsidP="00EB0246">
      <w:pPr>
        <w:pStyle w:val="NoSpacing"/>
        <w:numPr>
          <w:ilvl w:val="0"/>
          <w:numId w:val="75"/>
        </w:numPr>
        <w:rPr>
          <w:rFonts w:cs="Times New Roman"/>
          <w:bCs/>
          <w:szCs w:val="20"/>
          <w:u w:val="single"/>
        </w:rPr>
      </w:pPr>
      <w:r>
        <w:t>Possible second explanation: “will theory” of contract law. Contracting parties are exercising a “legislative power”. State implements private law already established by parties.</w:t>
      </w:r>
    </w:p>
    <w:p w14:paraId="72E4CD8E" w14:textId="77777777" w:rsidR="00EB0246" w:rsidRPr="00A26152" w:rsidRDefault="00EB0246" w:rsidP="00EB0246">
      <w:pPr>
        <w:pStyle w:val="NoSpacing"/>
        <w:numPr>
          <w:ilvl w:val="0"/>
          <w:numId w:val="75"/>
        </w:numPr>
        <w:rPr>
          <w:rFonts w:cs="Times New Roman"/>
          <w:bCs/>
          <w:szCs w:val="20"/>
          <w:u w:val="single"/>
        </w:rPr>
      </w:pPr>
      <w:r>
        <w:t>Third and more promising solution: economic or institutional approach. Credit economy tends to eliminate the distinction between present and future (promised) goods. Expectancy should be regarded as a type of property.</w:t>
      </w:r>
    </w:p>
    <w:p w14:paraId="4EAEB506" w14:textId="77777777" w:rsidR="00EB0246" w:rsidRPr="00AE04D4" w:rsidRDefault="00EB0246" w:rsidP="00EB0246">
      <w:pPr>
        <w:pStyle w:val="NoSpacing"/>
        <w:numPr>
          <w:ilvl w:val="1"/>
          <w:numId w:val="75"/>
        </w:numPr>
        <w:rPr>
          <w:rFonts w:cs="Times New Roman"/>
          <w:bCs/>
          <w:szCs w:val="20"/>
          <w:u w:val="single"/>
        </w:rPr>
      </w:pPr>
      <w:r>
        <w:t>But, could argue that the expectancy is not the cause of legal intervention but the consequence of it.</w:t>
      </w:r>
    </w:p>
    <w:p w14:paraId="1F638B83" w14:textId="77777777" w:rsidR="00EB0246" w:rsidRPr="00F6523B" w:rsidRDefault="00EB0246" w:rsidP="00EB0246">
      <w:pPr>
        <w:pStyle w:val="NoSpacing"/>
        <w:numPr>
          <w:ilvl w:val="0"/>
          <w:numId w:val="75"/>
        </w:numPr>
        <w:rPr>
          <w:rFonts w:cs="Times New Roman"/>
          <w:bCs/>
          <w:szCs w:val="20"/>
          <w:u w:val="single"/>
        </w:rPr>
      </w:pPr>
      <w:r>
        <w:t>Fourth explanation: juristic. It offers the measure of recovery most likely to reimburse promisees for the individual acts and forbearances which make up his total reliance on the k.</w:t>
      </w:r>
    </w:p>
    <w:p w14:paraId="48EBDC62" w14:textId="77777777" w:rsidR="00EB0246" w:rsidRPr="00B463C0" w:rsidRDefault="00EB0246" w:rsidP="00EB0246">
      <w:pPr>
        <w:pStyle w:val="NoSpacing"/>
        <w:numPr>
          <w:ilvl w:val="0"/>
          <w:numId w:val="75"/>
        </w:numPr>
        <w:rPr>
          <w:rFonts w:cs="Times New Roman"/>
          <w:bCs/>
          <w:szCs w:val="20"/>
          <w:u w:val="single"/>
        </w:rPr>
      </w:pPr>
      <w:r>
        <w:rPr>
          <w:rFonts w:cs="Times New Roman"/>
          <w:bCs/>
          <w:szCs w:val="20"/>
        </w:rPr>
        <w:t xml:space="preserve">Enforcement of promises is important – discourage breaches of contract. </w:t>
      </w:r>
      <w:r>
        <w:t>Since expectation is more easily measurable, it offers a more effective deterrent against breaches. Can see as a quasi-criminal sanction rather than a principle of compensation. We can justify on grounds of promoting and facilitating reliance on business agreements.</w:t>
      </w:r>
    </w:p>
    <w:p w14:paraId="1B72737F" w14:textId="77777777" w:rsidR="00EB0246" w:rsidRPr="00CF0DEA" w:rsidRDefault="00EB0246" w:rsidP="00EB0246">
      <w:pPr>
        <w:pStyle w:val="NoSpacing"/>
        <w:numPr>
          <w:ilvl w:val="0"/>
          <w:numId w:val="75"/>
        </w:numPr>
        <w:rPr>
          <w:rFonts w:cs="Times New Roman"/>
          <w:bCs/>
          <w:szCs w:val="20"/>
          <w:u w:val="single"/>
        </w:rPr>
      </w:pPr>
      <w:r>
        <w:t>In moving from reliance to expectation interest, we move from corrective to distributive justice.</w:t>
      </w:r>
    </w:p>
    <w:p w14:paraId="10C58517" w14:textId="77777777" w:rsidR="00EB0246" w:rsidRPr="00021B06" w:rsidRDefault="00EB0246" w:rsidP="00EB0246">
      <w:pPr>
        <w:pStyle w:val="NoSpacing"/>
        <w:numPr>
          <w:ilvl w:val="0"/>
          <w:numId w:val="75"/>
        </w:numPr>
        <w:rPr>
          <w:rFonts w:cs="Times New Roman"/>
          <w:bCs/>
          <w:szCs w:val="20"/>
          <w:u w:val="single"/>
        </w:rPr>
      </w:pPr>
      <w:r>
        <w:t xml:space="preserve">To protect reliance </w:t>
      </w:r>
      <w:r>
        <w:rPr>
          <w:i/>
        </w:rPr>
        <w:t>interests</w:t>
      </w:r>
      <w:r>
        <w:t xml:space="preserve">, k law should award the expectation </w:t>
      </w:r>
      <w:r>
        <w:rPr>
          <w:i/>
        </w:rPr>
        <w:t xml:space="preserve">measure </w:t>
      </w:r>
      <w:r>
        <w:t>of damages.</w:t>
      </w:r>
    </w:p>
    <w:p w14:paraId="048F6E71" w14:textId="77777777" w:rsidR="00EB0246" w:rsidRDefault="00EB0246" w:rsidP="00EB0246">
      <w:pPr>
        <w:pStyle w:val="NoSpacing"/>
        <w:numPr>
          <w:ilvl w:val="0"/>
          <w:numId w:val="72"/>
        </w:numPr>
        <w:ind w:left="720"/>
        <w:rPr>
          <w:rFonts w:cs="Times New Roman"/>
          <w:bCs/>
          <w:szCs w:val="20"/>
          <w:u w:val="single"/>
        </w:rPr>
      </w:pPr>
      <w:r w:rsidRPr="00B463C0">
        <w:rPr>
          <w:rFonts w:cs="Times New Roman"/>
          <w:bCs/>
          <w:szCs w:val="20"/>
          <w:u w:val="single"/>
        </w:rPr>
        <w:t>Reliance</w:t>
      </w:r>
    </w:p>
    <w:p w14:paraId="0D8CA98A" w14:textId="77777777" w:rsidR="00EB0246" w:rsidRDefault="00EB0246" w:rsidP="00EB0246">
      <w:pPr>
        <w:pStyle w:val="ListParagraph"/>
        <w:numPr>
          <w:ilvl w:val="0"/>
          <w:numId w:val="77"/>
        </w:numPr>
        <w:spacing w:line="276" w:lineRule="auto"/>
        <w:ind w:left="1080"/>
      </w:pPr>
      <w:r>
        <w:t xml:space="preserve">Two ways of looking at reliance interest: 1) compensation for wasted expenditure. P may incur expenses expecting D to perform his obligation. Can claim for waste. 2) using money to undo loss that P would have avoided if he had not entered k in first place. </w:t>
      </w:r>
    </w:p>
    <w:p w14:paraId="6850C75B" w14:textId="77777777" w:rsidR="00EB0246" w:rsidRPr="00095E5D" w:rsidRDefault="00EB0246" w:rsidP="00EB0246">
      <w:pPr>
        <w:pStyle w:val="NoSpacing"/>
        <w:numPr>
          <w:ilvl w:val="1"/>
          <w:numId w:val="72"/>
        </w:numPr>
        <w:ind w:left="1080"/>
        <w:rPr>
          <w:rFonts w:cs="Times New Roman"/>
          <w:bCs/>
          <w:szCs w:val="20"/>
          <w:u w:val="single"/>
        </w:rPr>
      </w:pPr>
      <w:r>
        <w:rPr>
          <w:rFonts w:cs="Times New Roman"/>
          <w:bCs/>
          <w:szCs w:val="20"/>
        </w:rPr>
        <w:t>Aims to put innocent party in position she would have been in had she not entered into the k</w:t>
      </w:r>
    </w:p>
    <w:p w14:paraId="7DFCDF0C" w14:textId="77777777" w:rsidR="00EB0246" w:rsidRPr="00095E5D" w:rsidRDefault="00EB0246" w:rsidP="00EB0246">
      <w:pPr>
        <w:pStyle w:val="NoSpacing"/>
        <w:numPr>
          <w:ilvl w:val="1"/>
          <w:numId w:val="72"/>
        </w:numPr>
        <w:ind w:left="1080"/>
        <w:rPr>
          <w:rFonts w:cs="Times New Roman"/>
          <w:bCs/>
          <w:szCs w:val="20"/>
          <w:u w:val="single"/>
        </w:rPr>
      </w:pPr>
      <w:r>
        <w:rPr>
          <w:rFonts w:cs="Times New Roman"/>
          <w:bCs/>
          <w:szCs w:val="20"/>
        </w:rPr>
        <w:t xml:space="preserve">This is good for when P has not suffered loss measurable by expectation level or has been unable to prove or establish expectation losses with the requisite degree of certainty </w:t>
      </w:r>
    </w:p>
    <w:p w14:paraId="6905CC43" w14:textId="77777777" w:rsidR="00EB0246" w:rsidRPr="00873CC2" w:rsidRDefault="00EB0246" w:rsidP="00EB0246">
      <w:pPr>
        <w:pStyle w:val="NoSpacing"/>
        <w:numPr>
          <w:ilvl w:val="1"/>
          <w:numId w:val="72"/>
        </w:numPr>
        <w:ind w:left="1080"/>
        <w:rPr>
          <w:rFonts w:cs="Times New Roman"/>
          <w:bCs/>
          <w:szCs w:val="20"/>
          <w:u w:val="single"/>
        </w:rPr>
      </w:pPr>
      <w:r>
        <w:rPr>
          <w:rFonts w:cs="Times New Roman"/>
          <w:bCs/>
          <w:szCs w:val="20"/>
        </w:rPr>
        <w:lastRenderedPageBreak/>
        <w:t>P can also seek this if they will get more than they would through expectation measures or if expectation measures are difficult to value monetarily (McRae)</w:t>
      </w:r>
    </w:p>
    <w:p w14:paraId="1E7A1EC1" w14:textId="77777777" w:rsidR="00EB0246" w:rsidRPr="00AE04D4" w:rsidRDefault="00EB0246" w:rsidP="00EB0246">
      <w:pPr>
        <w:pStyle w:val="NoSpacing"/>
        <w:numPr>
          <w:ilvl w:val="1"/>
          <w:numId w:val="72"/>
        </w:numPr>
        <w:ind w:left="1080"/>
        <w:rPr>
          <w:rFonts w:cs="Times New Roman"/>
          <w:bCs/>
          <w:szCs w:val="20"/>
          <w:u w:val="single"/>
        </w:rPr>
      </w:pPr>
      <w:r>
        <w:rPr>
          <w:rFonts w:cs="Times New Roman"/>
          <w:bCs/>
          <w:szCs w:val="20"/>
        </w:rPr>
        <w:t>E.g., expenses incurred, opportunity costs forgone.</w:t>
      </w:r>
    </w:p>
    <w:p w14:paraId="4DFA819E" w14:textId="77777777" w:rsidR="00EB0246" w:rsidRPr="00841715" w:rsidRDefault="00EB0246" w:rsidP="00EB0246">
      <w:pPr>
        <w:pStyle w:val="NoSpacing"/>
        <w:numPr>
          <w:ilvl w:val="1"/>
          <w:numId w:val="72"/>
        </w:numPr>
        <w:ind w:left="1080"/>
        <w:rPr>
          <w:rFonts w:cs="Times New Roman"/>
          <w:bCs/>
          <w:szCs w:val="20"/>
          <w:u w:val="single"/>
        </w:rPr>
      </w:pPr>
      <w:r>
        <w:t>The distinction between reliance and expectation is not just “losses caused” vs “gains prevented”. Reliance may also cover some gains prevented. Also, expectation is not exactly gains prevented.</w:t>
      </w:r>
    </w:p>
    <w:p w14:paraId="1E4B6A62" w14:textId="77777777" w:rsidR="00EB0246" w:rsidRPr="00841715" w:rsidRDefault="00EB0246" w:rsidP="00EB0246">
      <w:pPr>
        <w:pStyle w:val="ListParagraph"/>
        <w:numPr>
          <w:ilvl w:val="1"/>
          <w:numId w:val="72"/>
        </w:numPr>
        <w:ind w:left="1440"/>
      </w:pPr>
      <w:r>
        <w:t xml:space="preserve">One looks backward, the other looks forward. Both look at the world from the perspective of the P. The D’s position is irrelevant to a great extent. Restitution </w:t>
      </w:r>
      <w:r>
        <w:rPr>
          <w:i/>
        </w:rPr>
        <w:t xml:space="preserve">does </w:t>
      </w:r>
      <w:r>
        <w:t>look at the D.</w:t>
      </w:r>
    </w:p>
    <w:p w14:paraId="4E3CFF3A" w14:textId="77777777" w:rsidR="00EB0246" w:rsidRDefault="00EB0246" w:rsidP="00EB0246">
      <w:pPr>
        <w:pStyle w:val="NoSpacing"/>
        <w:numPr>
          <w:ilvl w:val="0"/>
          <w:numId w:val="78"/>
        </w:numPr>
        <w:rPr>
          <w:rFonts w:cs="Times New Roman"/>
          <w:bCs/>
          <w:szCs w:val="20"/>
          <w:u w:val="single"/>
        </w:rPr>
      </w:pPr>
      <w:r>
        <w:rPr>
          <w:rFonts w:cs="Times New Roman"/>
          <w:bCs/>
          <w:szCs w:val="20"/>
          <w:u w:val="single"/>
        </w:rPr>
        <w:t>Restitution</w:t>
      </w:r>
    </w:p>
    <w:p w14:paraId="151834CE" w14:textId="77777777" w:rsidR="00EB0246" w:rsidRPr="003D540B" w:rsidRDefault="00EB0246" w:rsidP="00EB0246">
      <w:pPr>
        <w:pStyle w:val="NoSpacing"/>
        <w:numPr>
          <w:ilvl w:val="0"/>
          <w:numId w:val="73"/>
        </w:numPr>
        <w:ind w:left="1440"/>
        <w:rPr>
          <w:rFonts w:cs="Times New Roman"/>
          <w:bCs/>
          <w:szCs w:val="20"/>
          <w:u w:val="single"/>
        </w:rPr>
      </w:pPr>
      <w:r>
        <w:t xml:space="preserve">Object here is to prevent unjust enrichment. </w:t>
      </w:r>
    </w:p>
    <w:p w14:paraId="5CAE896B" w14:textId="77777777" w:rsidR="00EB0246" w:rsidRPr="00C820B6" w:rsidRDefault="00EB0246" w:rsidP="00EB0246">
      <w:pPr>
        <w:pStyle w:val="NoSpacing"/>
        <w:numPr>
          <w:ilvl w:val="0"/>
          <w:numId w:val="73"/>
        </w:numPr>
        <w:ind w:left="1440"/>
        <w:rPr>
          <w:rFonts w:cs="Times New Roman"/>
          <w:bCs/>
          <w:szCs w:val="20"/>
          <w:u w:val="single"/>
        </w:rPr>
      </w:pPr>
      <w:r>
        <w:rPr>
          <w:rFonts w:cs="Times New Roman"/>
          <w:bCs/>
          <w:szCs w:val="20"/>
        </w:rPr>
        <w:t>Prevent gain by a promisor defaulting at the expense of the promisee (i.e. D-based)</w:t>
      </w:r>
    </w:p>
    <w:p w14:paraId="2EDAABC2" w14:textId="77777777" w:rsidR="00EB0246" w:rsidRPr="00B463C0" w:rsidRDefault="00EB0246" w:rsidP="00EB0246">
      <w:pPr>
        <w:pStyle w:val="NoSpacing"/>
        <w:numPr>
          <w:ilvl w:val="0"/>
          <w:numId w:val="73"/>
        </w:numPr>
        <w:ind w:left="1440"/>
        <w:rPr>
          <w:rFonts w:cs="Times New Roman"/>
          <w:bCs/>
          <w:szCs w:val="20"/>
          <w:u w:val="single"/>
        </w:rPr>
      </w:pPr>
      <w:r>
        <w:rPr>
          <w:rFonts w:cs="Times New Roman"/>
          <w:bCs/>
          <w:szCs w:val="20"/>
        </w:rPr>
        <w:t>Can involve both losses incurred and gains prevented (disgorgement damages)</w:t>
      </w:r>
    </w:p>
    <w:p w14:paraId="15FBFBCF" w14:textId="77777777" w:rsidR="00EB0246" w:rsidRPr="00B463C0" w:rsidRDefault="00EB0246" w:rsidP="00EB0246">
      <w:pPr>
        <w:pStyle w:val="NoSpacing"/>
        <w:numPr>
          <w:ilvl w:val="0"/>
          <w:numId w:val="73"/>
        </w:numPr>
        <w:ind w:left="1440"/>
        <w:rPr>
          <w:rFonts w:cs="Times New Roman"/>
          <w:bCs/>
          <w:szCs w:val="20"/>
          <w:u w:val="single"/>
        </w:rPr>
      </w:pPr>
      <w:r>
        <w:rPr>
          <w:rFonts w:cs="Times New Roman"/>
          <w:bCs/>
          <w:szCs w:val="20"/>
        </w:rPr>
        <w:t>2 elements:</w:t>
      </w:r>
    </w:p>
    <w:p w14:paraId="7EF7EEDD" w14:textId="77777777" w:rsidR="00EB0246" w:rsidRPr="00B463C0" w:rsidRDefault="00EB0246" w:rsidP="00EB0246">
      <w:pPr>
        <w:pStyle w:val="NoSpacing"/>
        <w:numPr>
          <w:ilvl w:val="1"/>
          <w:numId w:val="74"/>
        </w:numPr>
        <w:rPr>
          <w:rFonts w:cs="Times New Roman"/>
          <w:bCs/>
          <w:szCs w:val="20"/>
          <w:u w:val="single"/>
        </w:rPr>
      </w:pPr>
      <w:r>
        <w:rPr>
          <w:rFonts w:cs="Times New Roman"/>
          <w:bCs/>
          <w:szCs w:val="20"/>
        </w:rPr>
        <w:t>Reliance by the promisee</w:t>
      </w:r>
    </w:p>
    <w:p w14:paraId="08939D1C" w14:textId="77777777" w:rsidR="00EB0246" w:rsidRPr="00AE04D4" w:rsidRDefault="00EB0246" w:rsidP="00EB0246">
      <w:pPr>
        <w:pStyle w:val="NoSpacing"/>
        <w:numPr>
          <w:ilvl w:val="1"/>
          <w:numId w:val="74"/>
        </w:numPr>
        <w:rPr>
          <w:rFonts w:cs="Times New Roman"/>
          <w:bCs/>
          <w:szCs w:val="20"/>
          <w:u w:val="single"/>
        </w:rPr>
      </w:pPr>
      <w:r>
        <w:rPr>
          <w:rFonts w:cs="Times New Roman"/>
          <w:bCs/>
          <w:szCs w:val="20"/>
        </w:rPr>
        <w:t>A resultant gain by the promisor</w:t>
      </w:r>
    </w:p>
    <w:p w14:paraId="21FEE25D" w14:textId="77777777" w:rsidR="00EB0246" w:rsidRPr="001816E4" w:rsidRDefault="00EB0246" w:rsidP="00EB0246">
      <w:pPr>
        <w:pStyle w:val="ListParagraph"/>
        <w:numPr>
          <w:ilvl w:val="0"/>
          <w:numId w:val="79"/>
        </w:numPr>
        <w:spacing w:after="200" w:line="276" w:lineRule="auto"/>
      </w:pPr>
      <w:r>
        <w:t>Restitution is the strongest case for relief. If we follow Aristotle’s distributive justice, restitution is even stronger compared to reliance.</w:t>
      </w:r>
    </w:p>
    <w:p w14:paraId="4A3EBD30" w14:textId="77777777" w:rsidR="00EB0246" w:rsidRDefault="00EB0246" w:rsidP="00EB0246">
      <w:pPr>
        <w:pStyle w:val="NoSpacing"/>
        <w:numPr>
          <w:ilvl w:val="0"/>
          <w:numId w:val="71"/>
        </w:numPr>
        <w:rPr>
          <w:rFonts w:cs="Times New Roman"/>
          <w:bCs/>
          <w:szCs w:val="20"/>
        </w:rPr>
      </w:pPr>
      <w:r>
        <w:rPr>
          <w:rFonts w:cs="Times New Roman"/>
          <w:bCs/>
          <w:szCs w:val="20"/>
        </w:rPr>
        <w:t xml:space="preserve">In assessment of damages you </w:t>
      </w:r>
      <w:r>
        <w:rPr>
          <w:rFonts w:cs="Times New Roman"/>
          <w:bCs/>
          <w:i/>
          <w:szCs w:val="20"/>
        </w:rPr>
        <w:t>measure the extent of the injury</w:t>
      </w:r>
      <w:r>
        <w:rPr>
          <w:rFonts w:cs="Times New Roman"/>
          <w:bCs/>
          <w:szCs w:val="20"/>
        </w:rPr>
        <w:t xml:space="preserve">, determine whether it was </w:t>
      </w:r>
      <w:r>
        <w:rPr>
          <w:rFonts w:cs="Times New Roman"/>
          <w:bCs/>
          <w:i/>
          <w:szCs w:val="20"/>
        </w:rPr>
        <w:t>caused</w:t>
      </w:r>
      <w:r>
        <w:rPr>
          <w:rFonts w:cs="Times New Roman"/>
          <w:bCs/>
          <w:szCs w:val="20"/>
        </w:rPr>
        <w:t xml:space="preserve"> by the D’s act, and ascertain whether the P has included the </w:t>
      </w:r>
      <w:r w:rsidRPr="00832DB1">
        <w:rPr>
          <w:rFonts w:cs="Times New Roman"/>
          <w:bCs/>
          <w:i/>
          <w:szCs w:val="20"/>
        </w:rPr>
        <w:t>same item</w:t>
      </w:r>
      <w:r>
        <w:rPr>
          <w:rFonts w:cs="Times New Roman"/>
          <w:bCs/>
          <w:szCs w:val="20"/>
        </w:rPr>
        <w:t xml:space="preserve"> of damage twice in his complaint.</w:t>
      </w:r>
    </w:p>
    <w:p w14:paraId="63ECA524" w14:textId="77777777" w:rsidR="00EB0246" w:rsidRPr="001816E4" w:rsidRDefault="00EB0246" w:rsidP="00EB0246">
      <w:pPr>
        <w:pStyle w:val="ListParagraph"/>
        <w:numPr>
          <w:ilvl w:val="0"/>
          <w:numId w:val="71"/>
        </w:numPr>
        <w:spacing w:after="200"/>
      </w:pPr>
      <w:r>
        <w:t>Damages in k can protect multiple interests (expectation, restoration, restitution).</w:t>
      </w:r>
    </w:p>
    <w:p w14:paraId="08883398" w14:textId="77777777" w:rsidR="00EB0246" w:rsidRPr="00B138E2" w:rsidRDefault="00EB0246" w:rsidP="00EB0246">
      <w:pPr>
        <w:pStyle w:val="Heading4"/>
      </w:pPr>
      <w:bookmarkStart w:id="168" w:name="_Toc258866831"/>
      <w:bookmarkStart w:id="169" w:name="_Toc448600314"/>
      <w:r w:rsidRPr="00AA01CF">
        <w:t>2. The Expectation Interest</w:t>
      </w:r>
      <w:bookmarkEnd w:id="168"/>
      <w:bookmarkEnd w:id="169"/>
      <w:r w:rsidRPr="00B138E2">
        <w:tab/>
      </w:r>
    </w:p>
    <w:p w14:paraId="6C2FF5B4" w14:textId="77777777" w:rsidR="00EB0246" w:rsidRPr="00CA0BF4" w:rsidRDefault="00EB0246" w:rsidP="00EB0246">
      <w:pPr>
        <w:rPr>
          <w:lang w:val="en-US"/>
        </w:rPr>
      </w:pPr>
      <w:r w:rsidRPr="00CA0BF4">
        <w:rPr>
          <w:lang w:val="en-US"/>
        </w:rPr>
        <w:t>(see Fuller and Purdue stuff)</w:t>
      </w:r>
    </w:p>
    <w:p w14:paraId="06F1F008" w14:textId="77777777" w:rsidR="00EB0246" w:rsidRDefault="00EB0246" w:rsidP="00EB0246">
      <w:pPr>
        <w:rPr>
          <w:lang w:val="en-US"/>
        </w:rPr>
      </w:pPr>
    </w:p>
    <w:p w14:paraId="0A921D47" w14:textId="77777777" w:rsidR="00EB0246" w:rsidRPr="001816E4" w:rsidRDefault="00EB0246" w:rsidP="00EB0246">
      <w:pPr>
        <w:pStyle w:val="Heading4"/>
      </w:pPr>
      <w:bookmarkStart w:id="170" w:name="_Toc258866832"/>
      <w:bookmarkStart w:id="171" w:name="_Toc448600315"/>
      <w:r w:rsidRPr="00AA01CF">
        <w:t>3. The Reliance Interest</w:t>
      </w:r>
      <w:bookmarkEnd w:id="170"/>
      <w:bookmarkEnd w:id="171"/>
      <w:r w:rsidRPr="00B138E2">
        <w:tab/>
      </w:r>
    </w:p>
    <w:p w14:paraId="2279F361" w14:textId="77777777" w:rsidR="001260A9" w:rsidRDefault="001260A9" w:rsidP="001260A9"/>
    <w:p w14:paraId="3B7A87C3" w14:textId="77777777" w:rsidR="001260A9" w:rsidRDefault="001260A9" w:rsidP="00617E2F">
      <w:pPr>
        <w:pStyle w:val="Heading2"/>
        <w:numPr>
          <w:ilvl w:val="0"/>
          <w:numId w:val="19"/>
        </w:numPr>
      </w:pPr>
      <w:bookmarkStart w:id="172" w:name="_Toc448600316"/>
      <w:r>
        <w:t>The Interests Protected</w:t>
      </w:r>
      <w:bookmarkEnd w:id="172"/>
    </w:p>
    <w:p w14:paraId="66B70E2B" w14:textId="77777777" w:rsidR="001260A9" w:rsidRDefault="001260A9" w:rsidP="001260A9"/>
    <w:p w14:paraId="17A768A8" w14:textId="77777777" w:rsidR="00D84E4A" w:rsidRPr="00D12F78" w:rsidRDefault="001260A9" w:rsidP="003C16A7">
      <w:pPr>
        <w:pStyle w:val="Heading4"/>
        <w:rPr>
          <w:color w:val="FF0000"/>
        </w:rPr>
      </w:pPr>
      <w:bookmarkStart w:id="173" w:name="_Toc448600317"/>
      <w:r w:rsidRPr="00D12F78">
        <w:rPr>
          <w:rStyle w:val="Heading4Char"/>
          <w:i/>
        </w:rPr>
        <w:t>Fuller and Purdue</w:t>
      </w:r>
      <w:bookmarkEnd w:id="173"/>
      <w:r w:rsidRPr="00D12F78">
        <w:br/>
      </w:r>
    </w:p>
    <w:p w14:paraId="0C66B121" w14:textId="77777777" w:rsidR="00D84E4A" w:rsidRDefault="00D84E4A" w:rsidP="00D84E4A">
      <w:pPr>
        <w:pBdr>
          <w:top w:val="single" w:sz="4" w:space="1" w:color="auto"/>
          <w:left w:val="single" w:sz="4" w:space="4" w:color="auto"/>
          <w:bottom w:val="single" w:sz="4" w:space="1" w:color="auto"/>
          <w:right w:val="single" w:sz="4" w:space="4" w:color="auto"/>
        </w:pBdr>
        <w:rPr>
          <w:lang w:val="fr-CA"/>
        </w:rPr>
      </w:pPr>
      <w:r w:rsidRPr="00D84E4A">
        <w:rPr>
          <w:color w:val="FF0000"/>
        </w:rPr>
        <w:t xml:space="preserve">In K law, we award damages based on P’s expected gain from the K for economic reasons. Protecting the expectation interest is another way to protect against a certain kind of detrimental reliance—when P relied on the K by not entering into </w:t>
      </w:r>
      <w:r w:rsidRPr="00D84E4A">
        <w:rPr>
          <w:i/>
          <w:iCs/>
          <w:color w:val="FF0000"/>
        </w:rPr>
        <w:t>another</w:t>
      </w:r>
      <w:r w:rsidRPr="00D84E4A">
        <w:rPr>
          <w:color w:val="FF0000"/>
        </w:rPr>
        <w:t xml:space="preserve"> K. This facilitates reliance on business agreements which has A+ economic effects.</w:t>
      </w:r>
    </w:p>
    <w:p w14:paraId="5AA5E606" w14:textId="77777777" w:rsidR="00D84E4A" w:rsidRPr="00D84E4A" w:rsidRDefault="00D84E4A" w:rsidP="00D84E4A">
      <w:pPr>
        <w:pBdr>
          <w:top w:val="single" w:sz="4" w:space="1" w:color="auto"/>
          <w:left w:val="single" w:sz="4" w:space="4" w:color="auto"/>
          <w:bottom w:val="single" w:sz="4" w:space="1" w:color="auto"/>
          <w:right w:val="single" w:sz="4" w:space="4" w:color="auto"/>
        </w:pBdr>
        <w:rPr>
          <w:lang w:val="fr-CA"/>
        </w:rPr>
      </w:pPr>
    </w:p>
    <w:p w14:paraId="2976665F"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t xml:space="preserve">In assessing damages, you measure the </w:t>
      </w:r>
      <w:r w:rsidRPr="00D84E4A">
        <w:rPr>
          <w:i/>
          <w:iCs/>
        </w:rPr>
        <w:t>extent</w:t>
      </w:r>
      <w:r w:rsidRPr="00D84E4A">
        <w:t xml:space="preserve"> of the injury, determine whether it was </w:t>
      </w:r>
      <w:r w:rsidRPr="00D84E4A">
        <w:rPr>
          <w:i/>
          <w:iCs/>
        </w:rPr>
        <w:t>caused</w:t>
      </w:r>
      <w:r w:rsidRPr="00D84E4A">
        <w:t xml:space="preserve"> by the D’s act, and ascertain whether P has included </w:t>
      </w:r>
      <w:r w:rsidRPr="00D84E4A">
        <w:rPr>
          <w:i/>
          <w:iCs/>
        </w:rPr>
        <w:t>the same item of damage</w:t>
      </w:r>
      <w:r w:rsidRPr="00D84E4A">
        <w:t xml:space="preserve"> twice in her complaint. This appears scientific or something, but it isn’t really—we design damages for certain </w:t>
      </w:r>
      <w:r w:rsidRPr="00D84E4A">
        <w:rPr>
          <w:i/>
          <w:iCs/>
        </w:rPr>
        <w:t>purposes</w:t>
      </w:r>
      <w:r w:rsidRPr="00D84E4A">
        <w:t>. </w:t>
      </w:r>
      <w:r w:rsidRPr="00D84E4A">
        <w:rPr>
          <w:u w:val="single"/>
        </w:rPr>
        <w:t>3 purposes for which K damages are awarded</w:t>
      </w:r>
      <w:r w:rsidRPr="00D84E4A">
        <w:t xml:space="preserve">: </w:t>
      </w:r>
      <w:r w:rsidRPr="00D84E4A">
        <w:rPr>
          <w:b/>
        </w:rPr>
        <w:t>(1)</w:t>
      </w:r>
      <w:r w:rsidRPr="00D84E4A">
        <w:t xml:space="preserve"> restitution interest, </w:t>
      </w:r>
      <w:r w:rsidRPr="00D84E4A">
        <w:rPr>
          <w:b/>
        </w:rPr>
        <w:t>(2)</w:t>
      </w:r>
      <w:r w:rsidRPr="00D84E4A">
        <w:t xml:space="preserve"> reliance interest, and </w:t>
      </w:r>
      <w:r w:rsidRPr="00D84E4A">
        <w:rPr>
          <w:b/>
        </w:rPr>
        <w:t>(3)</w:t>
      </w:r>
      <w:r w:rsidRPr="00D84E4A">
        <w:t xml:space="preserve"> expectation interest. Each has specific objectives, which we should use as the lens through which to examine them, because as Nietzsche says, the most common stupidity consists in forgetting what one is trying to do. Intuitively, the need for judicial intervention decreases in the order listed.</w:t>
      </w:r>
    </w:p>
    <w:p w14:paraId="3E421D75" w14:textId="77777777" w:rsidR="00D84E4A" w:rsidRDefault="00D84E4A" w:rsidP="00D84E4A">
      <w:pPr>
        <w:pBdr>
          <w:top w:val="single" w:sz="4" w:space="1" w:color="auto"/>
          <w:left w:val="single" w:sz="4" w:space="4" w:color="auto"/>
          <w:bottom w:val="single" w:sz="4" w:space="1" w:color="auto"/>
          <w:right w:val="single" w:sz="4" w:space="4" w:color="auto"/>
        </w:pBdr>
        <w:rPr>
          <w:u w:val="single"/>
        </w:rPr>
      </w:pPr>
    </w:p>
    <w:p w14:paraId="0970EE45" w14:textId="77777777" w:rsidR="001260A9" w:rsidRPr="00D84E4A" w:rsidRDefault="00D84E4A" w:rsidP="00D84E4A">
      <w:pPr>
        <w:pBdr>
          <w:top w:val="single" w:sz="4" w:space="1" w:color="auto"/>
          <w:left w:val="single" w:sz="4" w:space="4" w:color="auto"/>
          <w:bottom w:val="single" w:sz="4" w:space="1" w:color="auto"/>
          <w:right w:val="single" w:sz="4" w:space="4" w:color="auto"/>
        </w:pBdr>
        <w:rPr>
          <w:u w:val="single"/>
        </w:rPr>
      </w:pPr>
      <w:r w:rsidRPr="00D84E4A">
        <w:rPr>
          <w:u w:val="single"/>
        </w:rPr>
        <w:t>Restitution</w:t>
      </w:r>
      <w:r>
        <w:rPr>
          <w:u w:val="single"/>
        </w:rPr>
        <w:t xml:space="preserve"> Interest</w:t>
      </w:r>
      <w:r w:rsidRPr="00D84E4A">
        <w:rPr>
          <w:u w:val="single"/>
        </w:rPr>
        <w:t xml:space="preserve"> </w:t>
      </w:r>
    </w:p>
    <w:p w14:paraId="4C717B99"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t xml:space="preserve">This is where we make a D who breached a K pay P for the value he gained from her carrying out the K. The </w:t>
      </w:r>
      <w:r w:rsidRPr="00D84E4A">
        <w:rPr>
          <w:i/>
          <w:iCs/>
        </w:rPr>
        <w:t>objective</w:t>
      </w:r>
      <w:r w:rsidRPr="00D84E4A">
        <w:t xml:space="preserve"> of this kind of damages is to prevent a defaulting promisor from gaining at the promisee’s expense. </w:t>
      </w:r>
      <w:r w:rsidRPr="00D84E4A">
        <w:rPr>
          <w:u w:val="single"/>
        </w:rPr>
        <w:t>2 elements</w:t>
      </w:r>
      <w:r>
        <w:t>:</w:t>
      </w:r>
      <w:r w:rsidRPr="00D84E4A">
        <w:rPr>
          <w:b/>
        </w:rPr>
        <w:t xml:space="preserve"> (1)</w:t>
      </w:r>
      <w:r w:rsidRPr="00D84E4A">
        <w:t xml:space="preserve"> reliance by the promisee, and </w:t>
      </w:r>
      <w:r w:rsidRPr="00D84E4A">
        <w:rPr>
          <w:b/>
        </w:rPr>
        <w:t>(2)</w:t>
      </w:r>
      <w:r w:rsidRPr="00D84E4A">
        <w:t xml:space="preserve"> resultant gain of the promisor. ‘Corrective justice’—combines both unjust impoverishment on the part of P and unjust gain on the part of D, and thus seems to demand judicial remedy. The only interest that considers the position of D.</w:t>
      </w:r>
    </w:p>
    <w:p w14:paraId="389F6EB4" w14:textId="77777777" w:rsidR="00D84E4A" w:rsidRDefault="00D84E4A" w:rsidP="00D84E4A">
      <w:pPr>
        <w:pBdr>
          <w:top w:val="single" w:sz="4" w:space="1" w:color="auto"/>
          <w:left w:val="single" w:sz="4" w:space="4" w:color="auto"/>
          <w:bottom w:val="single" w:sz="4" w:space="1" w:color="auto"/>
          <w:right w:val="single" w:sz="4" w:space="4" w:color="auto"/>
        </w:pBdr>
        <w:rPr>
          <w:u w:val="single"/>
        </w:rPr>
      </w:pPr>
    </w:p>
    <w:p w14:paraId="5766CC3A" w14:textId="77777777" w:rsidR="00D84E4A" w:rsidRPr="00D84E4A" w:rsidRDefault="00D84E4A" w:rsidP="00D84E4A">
      <w:pPr>
        <w:pBdr>
          <w:top w:val="single" w:sz="4" w:space="1" w:color="auto"/>
          <w:left w:val="single" w:sz="4" w:space="4" w:color="auto"/>
          <w:bottom w:val="single" w:sz="4" w:space="1" w:color="auto"/>
          <w:right w:val="single" w:sz="4" w:space="4" w:color="auto"/>
        </w:pBdr>
        <w:rPr>
          <w:u w:val="single"/>
        </w:rPr>
      </w:pPr>
      <w:r w:rsidRPr="00D84E4A">
        <w:rPr>
          <w:u w:val="single"/>
        </w:rPr>
        <w:t>Reliance</w:t>
      </w:r>
      <w:r>
        <w:rPr>
          <w:u w:val="single"/>
        </w:rPr>
        <w:t xml:space="preserve"> Interest</w:t>
      </w:r>
    </w:p>
    <w:p w14:paraId="1DB5A8EF"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t xml:space="preserve">This is where we make a D who breached a K pay P for the value she lost in relying on D’s carrying out his promise.The </w:t>
      </w:r>
      <w:r w:rsidRPr="00D84E4A">
        <w:rPr>
          <w:i/>
          <w:iCs/>
        </w:rPr>
        <w:t>objective</w:t>
      </w:r>
      <w:r w:rsidRPr="00D84E4A">
        <w:t xml:space="preserve"> is to put P in as good a position as she was in before the promise was made. Usually covers ‘losses caused’ but can conceivably also cover ‘gains prevented’ where opportunities for gain were foregone in reliance on the promise. Still a matter of ‘corrective justice’—reliance by the promisee still present and in need of correction, even though resultant gain is not there. Good for when expectation cannot be quantified with certainty.</w:t>
      </w:r>
    </w:p>
    <w:p w14:paraId="5D1EA6D3" w14:textId="77777777" w:rsidR="00D84E4A" w:rsidRDefault="00D84E4A" w:rsidP="00D84E4A">
      <w:pPr>
        <w:pBdr>
          <w:top w:val="single" w:sz="4" w:space="1" w:color="auto"/>
          <w:left w:val="single" w:sz="4" w:space="4" w:color="auto"/>
          <w:bottom w:val="single" w:sz="4" w:space="1" w:color="auto"/>
          <w:right w:val="single" w:sz="4" w:space="4" w:color="auto"/>
        </w:pBdr>
        <w:rPr>
          <w:u w:val="single"/>
        </w:rPr>
      </w:pPr>
    </w:p>
    <w:p w14:paraId="7BF2C9DC" w14:textId="77777777" w:rsidR="00D84E4A" w:rsidRPr="00D84E4A" w:rsidRDefault="00D84E4A" w:rsidP="00D84E4A">
      <w:pPr>
        <w:pBdr>
          <w:top w:val="single" w:sz="4" w:space="1" w:color="auto"/>
          <w:left w:val="single" w:sz="4" w:space="4" w:color="auto"/>
          <w:bottom w:val="single" w:sz="4" w:space="1" w:color="auto"/>
          <w:right w:val="single" w:sz="4" w:space="4" w:color="auto"/>
        </w:pBdr>
        <w:rPr>
          <w:u w:val="single"/>
        </w:rPr>
      </w:pPr>
      <w:r w:rsidRPr="00D84E4A">
        <w:rPr>
          <w:u w:val="single"/>
        </w:rPr>
        <w:t>Expectation</w:t>
      </w:r>
      <w:r>
        <w:rPr>
          <w:u w:val="single"/>
        </w:rPr>
        <w:t xml:space="preserve"> Interest</w:t>
      </w:r>
    </w:p>
    <w:p w14:paraId="2C36FBA1"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t>This is where we make a D who breached a K pay P what she would have gained from his carrying out his promise, or we force him to perform the promise.</w:t>
      </w:r>
      <w:r>
        <w:t xml:space="preserve"> </w:t>
      </w:r>
      <w:r w:rsidRPr="00D84E4A">
        <w:t xml:space="preserve">The </w:t>
      </w:r>
      <w:r w:rsidRPr="00D84E4A">
        <w:rPr>
          <w:i/>
          <w:iCs/>
        </w:rPr>
        <w:t>objective</w:t>
      </w:r>
      <w:r w:rsidRPr="00D84E4A">
        <w:t xml:space="preserve"> is to put P in as good a position as she would have been in if the promise had been kept ‘Distributive justice’—rather than bring back the status quo, protection of this interest tries to bring a new situation into being. Seems </w:t>
      </w:r>
      <w:r w:rsidRPr="00D84E4A">
        <w:lastRenderedPageBreak/>
        <w:t xml:space="preserve">harder to justify than the other 2, so why is this the ‘normal rule’ of K recovery? In other words, why should a promise, which has never been relied on, ever be enforced at all? </w:t>
      </w:r>
    </w:p>
    <w:p w14:paraId="546008F5"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rPr>
          <w:u w:val="single"/>
        </w:rPr>
        <w:t>3 possible explanations</w:t>
      </w:r>
      <w:r w:rsidRPr="00D84E4A">
        <w:t xml:space="preserve">: </w:t>
      </w:r>
      <w:r w:rsidRPr="00D84E4A">
        <w:rPr>
          <w:b/>
        </w:rPr>
        <w:t>(1)</w:t>
      </w:r>
      <w:r w:rsidRPr="00D84E4A">
        <w:t xml:space="preserve"> it’s psychological, </w:t>
      </w:r>
      <w:r w:rsidRPr="00D84E4A">
        <w:rPr>
          <w:b/>
        </w:rPr>
        <w:t>(2)</w:t>
      </w:r>
      <w:r w:rsidRPr="00D84E4A">
        <w:t xml:space="preserve"> “will theory”—because a K is essentially private legislation agreed upon between parties, and that legislation should be enforced, and </w:t>
      </w:r>
      <w:r w:rsidRPr="00D84E4A">
        <w:rPr>
          <w:b/>
        </w:rPr>
        <w:t>(3)</w:t>
      </w:r>
      <w:r w:rsidRPr="00D84E4A">
        <w:t xml:space="preserve"> economic approach.</w:t>
      </w:r>
    </w:p>
    <w:p w14:paraId="0344850F"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rPr>
          <w:b/>
        </w:rPr>
        <w:t>(3)</w:t>
      </w:r>
      <w:r w:rsidRPr="00D84E4A">
        <w:t xml:space="preserve"> is the most promising candidate of the three above. The essence of a credit economy is that it treats present and future goods the same way. Expectations of future value are afforded present value, and, as such, promises about the future should be enforced regardless of whether they’ve been relied upon.</w:t>
      </w:r>
    </w:p>
    <w:p w14:paraId="76B1530F"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rPr>
          <w:u w:val="single"/>
        </w:rPr>
        <w:t>Criticism</w:t>
      </w:r>
      <w:r w:rsidRPr="00D84E4A">
        <w:t>: this might be circular. The reason a credit economy can exist is because the law enforces promises about the future as though they have present value, so that can’t be an explanation for why the law does that.</w:t>
      </w:r>
    </w:p>
    <w:p w14:paraId="0BCC52A7"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t xml:space="preserve">Best explanation is </w:t>
      </w:r>
      <w:r w:rsidRPr="00D84E4A">
        <w:rPr>
          <w:b/>
        </w:rPr>
        <w:t>(4)</w:t>
      </w:r>
      <w:r w:rsidRPr="00D84E4A">
        <w:t xml:space="preserve"> </w:t>
      </w:r>
      <w:r w:rsidRPr="00D84E4A">
        <w:rPr>
          <w:i/>
          <w:iCs/>
        </w:rPr>
        <w:t>juristic</w:t>
      </w:r>
      <w:r w:rsidRPr="00D84E4A">
        <w:t xml:space="preserve">—twofold explanation: </w:t>
      </w:r>
      <w:r w:rsidRPr="00D84E4A">
        <w:rPr>
          <w:b/>
        </w:rPr>
        <w:t>(a)</w:t>
      </w:r>
      <w:r w:rsidRPr="00D84E4A">
        <w:t xml:space="preserve"> protecting the expectation interest is the best way to protect against detrimental reliance, and </w:t>
      </w:r>
      <w:r w:rsidRPr="00D84E4A">
        <w:rPr>
          <w:b/>
        </w:rPr>
        <w:t>(b)</w:t>
      </w:r>
      <w:r w:rsidRPr="00D84E4A">
        <w:t xml:space="preserve"> facilitates reliance on business agreements.</w:t>
      </w:r>
    </w:p>
    <w:p w14:paraId="388B7FF3"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rPr>
          <w:b/>
        </w:rPr>
        <w:t> (a)</w:t>
      </w:r>
      <w:r w:rsidRPr="00D84E4A">
        <w:t xml:space="preserve">: The expectation interest, then, can be seen as the ‘gains prevented’ part of a reliance interest. </w:t>
      </w:r>
      <w:r w:rsidRPr="00D84E4A">
        <w:sym w:font="Wingdings" w:char="F0E0"/>
      </w:r>
      <w:r w:rsidRPr="00D84E4A">
        <w:t>The existence of a duty to mitigate seems to support this explanation.</w:t>
      </w:r>
    </w:p>
    <w:p w14:paraId="5AB8585B"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rPr>
          <w:b/>
        </w:rPr>
        <w:t xml:space="preserve"> (b):</w:t>
      </w:r>
      <w:r w:rsidRPr="00D84E4A">
        <w:t xml:space="preserve"> We want people to rely on their Ks being fulfilled to promote market activity, which we all agree is dank.</w:t>
      </w:r>
    </w:p>
    <w:p w14:paraId="6D22750C" w14:textId="77777777" w:rsidR="00D84E4A" w:rsidRPr="00D84E4A" w:rsidRDefault="00D84E4A" w:rsidP="00D84E4A">
      <w:pPr>
        <w:pBdr>
          <w:top w:val="single" w:sz="4" w:space="1" w:color="auto"/>
          <w:left w:val="single" w:sz="4" w:space="4" w:color="auto"/>
          <w:bottom w:val="single" w:sz="4" w:space="1" w:color="auto"/>
          <w:right w:val="single" w:sz="4" w:space="4" w:color="auto"/>
        </w:pBdr>
        <w:rPr>
          <w:u w:val="single"/>
        </w:rPr>
      </w:pPr>
    </w:p>
    <w:p w14:paraId="5DF12CF7" w14:textId="77777777" w:rsidR="001260A9" w:rsidRDefault="001260A9" w:rsidP="001260A9"/>
    <w:p w14:paraId="0856F73F" w14:textId="77777777" w:rsidR="001260A9" w:rsidRDefault="001260A9" w:rsidP="00617E2F">
      <w:pPr>
        <w:pStyle w:val="Heading2"/>
        <w:numPr>
          <w:ilvl w:val="0"/>
          <w:numId w:val="19"/>
        </w:numPr>
      </w:pPr>
      <w:bookmarkStart w:id="174" w:name="_Toc448600318"/>
      <w:r>
        <w:t>The Expectation Interest</w:t>
      </w:r>
      <w:bookmarkEnd w:id="174"/>
    </w:p>
    <w:p w14:paraId="0B57D480" w14:textId="77777777" w:rsidR="001260A9" w:rsidRDefault="001260A9" w:rsidP="001260A9"/>
    <w:p w14:paraId="437FF736" w14:textId="77777777" w:rsidR="00162B9D" w:rsidRDefault="00162B9D" w:rsidP="001260A9">
      <w:r>
        <w:t>See Above</w:t>
      </w:r>
    </w:p>
    <w:p w14:paraId="1F3B9BC0" w14:textId="77777777" w:rsidR="001260A9" w:rsidRDefault="001260A9" w:rsidP="001260A9"/>
    <w:p w14:paraId="4CD2D304" w14:textId="77777777" w:rsidR="001260A9" w:rsidRDefault="001260A9" w:rsidP="00617E2F">
      <w:pPr>
        <w:pStyle w:val="Heading2"/>
        <w:numPr>
          <w:ilvl w:val="0"/>
          <w:numId w:val="19"/>
        </w:numPr>
      </w:pPr>
      <w:bookmarkStart w:id="175" w:name="_Toc448600319"/>
      <w:r>
        <w:t>The Reliance Interest</w:t>
      </w:r>
      <w:bookmarkEnd w:id="175"/>
    </w:p>
    <w:p w14:paraId="4EF6181E" w14:textId="77777777" w:rsidR="001260A9" w:rsidRDefault="001260A9" w:rsidP="001260A9"/>
    <w:p w14:paraId="520824AB" w14:textId="77777777" w:rsidR="00D12F78" w:rsidRPr="0042104E" w:rsidRDefault="001260A9" w:rsidP="003C16A7">
      <w:pPr>
        <w:pStyle w:val="Heading4"/>
        <w:rPr>
          <w:i w:val="0"/>
        </w:rPr>
      </w:pPr>
      <w:bookmarkStart w:id="176" w:name="_Toc448600320"/>
      <w:r w:rsidRPr="00D12F78">
        <w:rPr>
          <w:rStyle w:val="Heading4Char"/>
          <w:i/>
        </w:rPr>
        <w:t>McRae v CDC</w:t>
      </w:r>
      <w:r w:rsidR="0042104E">
        <w:rPr>
          <w:rStyle w:val="Heading4Char"/>
          <w:i/>
        </w:rPr>
        <w:t xml:space="preserve"> </w:t>
      </w:r>
      <w:r w:rsidR="0042104E">
        <w:rPr>
          <w:rStyle w:val="Heading4Char"/>
        </w:rPr>
        <w:t>1951 Aus HC</w:t>
      </w:r>
      <w:bookmarkEnd w:id="176"/>
    </w:p>
    <w:p w14:paraId="1D7391EF" w14:textId="77777777" w:rsidR="00584785" w:rsidRPr="00584785" w:rsidRDefault="00584785" w:rsidP="00584785">
      <w:pPr>
        <w:pBdr>
          <w:top w:val="single" w:sz="4" w:space="1" w:color="auto"/>
          <w:left w:val="single" w:sz="4" w:space="4" w:color="auto"/>
          <w:bottom w:val="single" w:sz="4" w:space="1" w:color="auto"/>
          <w:right w:val="single" w:sz="4" w:space="4" w:color="auto"/>
        </w:pBdr>
        <w:rPr>
          <w:color w:val="FF0000"/>
        </w:rPr>
      </w:pPr>
      <w:r w:rsidRPr="00584785">
        <w:rPr>
          <w:b/>
          <w:color w:val="FF0000"/>
        </w:rPr>
        <w:t>R</w:t>
      </w:r>
      <w:r w:rsidRPr="00584785">
        <w:rPr>
          <w:color w:val="FF0000"/>
        </w:rPr>
        <w:t>: Damages can be given for reliance interest provided they are based on expenditures that are truly wasted (would not have been wasted if the breach did not happen). Useful where expectation interest is difficult to quantify.</w:t>
      </w:r>
    </w:p>
    <w:p w14:paraId="75B2412F" w14:textId="77777777" w:rsidR="001260A9" w:rsidRDefault="001260A9" w:rsidP="001260A9">
      <w:pPr>
        <w:pBdr>
          <w:top w:val="single" w:sz="4" w:space="1" w:color="auto"/>
          <w:left w:val="single" w:sz="4" w:space="4" w:color="auto"/>
          <w:bottom w:val="single" w:sz="4" w:space="1" w:color="auto"/>
          <w:right w:val="single" w:sz="4" w:space="4" w:color="auto"/>
        </w:pBdr>
      </w:pPr>
      <w:r w:rsidRPr="00F06001">
        <w:rPr>
          <w:b/>
        </w:rPr>
        <w:t>F</w:t>
      </w:r>
      <w:r>
        <w:t>:</w:t>
      </w:r>
      <w:r w:rsidR="00086ACA">
        <w:t xml:space="preserve"> </w:t>
      </w:r>
      <w:r w:rsidR="00086ACA" w:rsidRPr="009A5A0E">
        <w:t>K for right to salvage a wrecked oil tanker. D made 2 factual misreps (that there was a tanker and that it was in a particular place). The tanker did not exist, and it especi</w:t>
      </w:r>
      <w:r w:rsidR="00086ACA">
        <w:t xml:space="preserve">ally wasn’t where D said it was. </w:t>
      </w:r>
      <w:r w:rsidR="00086ACA" w:rsidRPr="009A5A0E">
        <w:t>P argued breach of K, and D argued mistake (to avoid having to pay damages).</w:t>
      </w:r>
    </w:p>
    <w:p w14:paraId="527B8D3A" w14:textId="77777777" w:rsidR="001260A9" w:rsidRDefault="001260A9" w:rsidP="001260A9">
      <w:pPr>
        <w:pBdr>
          <w:top w:val="single" w:sz="4" w:space="1" w:color="auto"/>
          <w:left w:val="single" w:sz="4" w:space="4" w:color="auto"/>
          <w:bottom w:val="single" w:sz="4" w:space="1" w:color="auto"/>
          <w:right w:val="single" w:sz="4" w:space="4" w:color="auto"/>
        </w:pBdr>
      </w:pPr>
      <w:r w:rsidRPr="00F06001">
        <w:rPr>
          <w:b/>
        </w:rPr>
        <w:t>I</w:t>
      </w:r>
      <w:r>
        <w:t>:</w:t>
      </w:r>
      <w:r w:rsidR="00086ACA">
        <w:t xml:space="preserve"> How should damages be assessed when expectation interest is impossible to calculate? </w:t>
      </w:r>
    </w:p>
    <w:p w14:paraId="68E5CC4D" w14:textId="77777777" w:rsidR="00086ACA" w:rsidRPr="00086ACA" w:rsidRDefault="00086ACA" w:rsidP="001260A9">
      <w:pPr>
        <w:pBdr>
          <w:top w:val="single" w:sz="4" w:space="1" w:color="auto"/>
          <w:left w:val="single" w:sz="4" w:space="4" w:color="auto"/>
          <w:bottom w:val="single" w:sz="4" w:space="1" w:color="auto"/>
          <w:right w:val="single" w:sz="4" w:space="4" w:color="auto"/>
        </w:pBdr>
      </w:pPr>
      <w:r>
        <w:rPr>
          <w:b/>
        </w:rPr>
        <w:t xml:space="preserve">L: </w:t>
      </w:r>
      <w:r>
        <w:rPr>
          <w:i/>
        </w:rPr>
        <w:t xml:space="preserve">Chapin </w:t>
      </w:r>
      <w:r>
        <w:t>(below)</w:t>
      </w:r>
    </w:p>
    <w:p w14:paraId="52DB84D5" w14:textId="77777777" w:rsidR="001260A9" w:rsidRPr="00086ACA" w:rsidRDefault="001260A9" w:rsidP="001260A9">
      <w:pPr>
        <w:pBdr>
          <w:top w:val="single" w:sz="4" w:space="1" w:color="auto"/>
          <w:left w:val="single" w:sz="4" w:space="4" w:color="auto"/>
          <w:bottom w:val="single" w:sz="4" w:space="1" w:color="auto"/>
          <w:right w:val="single" w:sz="4" w:space="4" w:color="auto"/>
        </w:pBdr>
      </w:pPr>
      <w:r w:rsidRPr="00F06001">
        <w:rPr>
          <w:b/>
        </w:rPr>
        <w:t>A</w:t>
      </w:r>
      <w:r>
        <w:t>:</w:t>
      </w:r>
      <w:r w:rsidR="00086ACA">
        <w:t xml:space="preserve"> Expectation interest impossible: The CDC did not promise a tanker of any value, only the location. In contrast to </w:t>
      </w:r>
      <w:r w:rsidR="00086ACA">
        <w:rPr>
          <w:i/>
        </w:rPr>
        <w:t xml:space="preserve">Chapin, </w:t>
      </w:r>
      <w:r w:rsidR="00086ACA">
        <w:t xml:space="preserve">K was for a stranded tanker, not for a chance of profit from salvage. Reliance interest possible: P needs to show </w:t>
      </w:r>
      <w:r w:rsidR="00086ACA" w:rsidRPr="00086ACA">
        <w:t xml:space="preserve">needs to show (1) expense was incurred (2) </w:t>
      </w:r>
      <w:r w:rsidR="00086ACA">
        <w:t>b/c of D’s promise</w:t>
      </w:r>
      <w:r w:rsidR="00086ACA" w:rsidRPr="00086ACA">
        <w:t xml:space="preserve"> </w:t>
      </w:r>
      <w:r w:rsidR="00086ACA">
        <w:t xml:space="preserve">(3) the fact of D’s breach made </w:t>
      </w:r>
      <w:r w:rsidR="00F5571B">
        <w:t xml:space="preserve">it certain that </w:t>
      </w:r>
      <w:r w:rsidR="00086ACA">
        <w:t xml:space="preserve">P’s expense </w:t>
      </w:r>
      <w:r w:rsidR="00F5571B" w:rsidRPr="00F5571B">
        <w:t>would be</w:t>
      </w:r>
      <w:r w:rsidR="00086ACA" w:rsidRPr="00F5571B">
        <w:t xml:space="preserve"> wasted</w:t>
      </w:r>
      <w:r w:rsidR="00086ACA">
        <w:t xml:space="preserve">. The burden is on the D to show that it was </w:t>
      </w:r>
      <w:r w:rsidR="00086ACA" w:rsidRPr="00F5571B">
        <w:rPr>
          <w:b/>
          <w:u w:val="single"/>
        </w:rPr>
        <w:t>not</w:t>
      </w:r>
      <w:r w:rsidR="00086ACA">
        <w:t xml:space="preserve"> </w:t>
      </w:r>
      <w:r w:rsidR="00086ACA" w:rsidRPr="00F5571B">
        <w:rPr>
          <w:b/>
        </w:rPr>
        <w:t>truly wasted</w:t>
      </w:r>
      <w:r w:rsidR="00086ACA">
        <w:t xml:space="preserve"> i.e. would have been wasted despite the breach. </w:t>
      </w:r>
    </w:p>
    <w:p w14:paraId="4A83B792" w14:textId="77777777" w:rsidR="001260A9" w:rsidRDefault="001260A9" w:rsidP="001260A9"/>
    <w:p w14:paraId="3A262DDD" w14:textId="77777777" w:rsidR="00F31C2C" w:rsidRPr="00F31C2C" w:rsidRDefault="001260A9" w:rsidP="003C16A7">
      <w:pPr>
        <w:pStyle w:val="Heading4"/>
        <w:rPr>
          <w:b/>
        </w:rPr>
      </w:pPr>
      <w:bookmarkStart w:id="177" w:name="_Toc448600321"/>
      <w:r w:rsidRPr="003C16A7">
        <w:t>Su</w:t>
      </w:r>
      <w:r w:rsidR="0042104E">
        <w:t xml:space="preserve">nshine Vacation Villas v The Bay </w:t>
      </w:r>
      <w:r w:rsidR="0042104E">
        <w:rPr>
          <w:i w:val="0"/>
          <w:color w:val="000000"/>
          <w:szCs w:val="20"/>
        </w:rPr>
        <w:t>1984 BCCA</w:t>
      </w:r>
      <w:r w:rsidRPr="003C16A7">
        <w:br/>
      </w:r>
      <w:r w:rsidR="00F31C2C" w:rsidRPr="00A75F65">
        <w:rPr>
          <w:b/>
          <w:i w:val="0"/>
          <w:color w:val="FF0000"/>
        </w:rPr>
        <w:t xml:space="preserve">R: </w:t>
      </w:r>
      <w:r w:rsidR="00F31C2C" w:rsidRPr="00A75F65">
        <w:rPr>
          <w:i w:val="0"/>
          <w:color w:val="FF0000"/>
        </w:rPr>
        <w:t>When both expectation and reliance interests are available on the facts P can choose whichever is larger. Where one is more speculative, then the other will be awarded.</w:t>
      </w:r>
      <w:bookmarkEnd w:id="177"/>
    </w:p>
    <w:p w14:paraId="65BA383F" w14:textId="77777777" w:rsidR="001260A9" w:rsidRPr="00176E1F" w:rsidRDefault="001260A9" w:rsidP="001260A9">
      <w:pPr>
        <w:pBdr>
          <w:top w:val="single" w:sz="4" w:space="1" w:color="auto"/>
          <w:left w:val="single" w:sz="4" w:space="4" w:color="auto"/>
          <w:bottom w:val="single" w:sz="4" w:space="1" w:color="auto"/>
          <w:right w:val="single" w:sz="4" w:space="4" w:color="auto"/>
        </w:pBdr>
      </w:pPr>
      <w:r w:rsidRPr="00F06001">
        <w:rPr>
          <w:b/>
        </w:rPr>
        <w:t>F</w:t>
      </w:r>
      <w:r>
        <w:t>:</w:t>
      </w:r>
      <w:r w:rsidR="00F5571B">
        <w:t xml:space="preserve"> </w:t>
      </w:r>
      <w:r w:rsidR="00F5571B" w:rsidRPr="00F5571B">
        <w:t xml:space="preserve">P was granted licences to operate its agencies in 6 stores operated by D. But then D retained its agreement with existing licensees, </w:t>
      </w:r>
      <w:r w:rsidR="00F5571B" w:rsidRPr="00176E1F">
        <w:t>meaning that the stores were not available for P to operate. P claimed damages for loss of capital (reliance) and loss of profit (expectation).</w:t>
      </w:r>
    </w:p>
    <w:p w14:paraId="340CB53C" w14:textId="77777777" w:rsidR="001260A9" w:rsidRPr="00176E1F" w:rsidRDefault="001260A9" w:rsidP="001260A9">
      <w:pPr>
        <w:pBdr>
          <w:top w:val="single" w:sz="4" w:space="1" w:color="auto"/>
          <w:left w:val="single" w:sz="4" w:space="4" w:color="auto"/>
          <w:bottom w:val="single" w:sz="4" w:space="1" w:color="auto"/>
          <w:right w:val="single" w:sz="4" w:space="4" w:color="auto"/>
        </w:pBdr>
      </w:pPr>
      <w:r w:rsidRPr="00176E1F">
        <w:rPr>
          <w:b/>
        </w:rPr>
        <w:t>I</w:t>
      </w:r>
      <w:r w:rsidRPr="00176E1F">
        <w:t>:</w:t>
      </w:r>
      <w:r w:rsidR="00370F01" w:rsidRPr="00176E1F">
        <w:t xml:space="preserve"> Can damages be awarded for both expectation and reliance interest?</w:t>
      </w:r>
    </w:p>
    <w:p w14:paraId="66918B4C" w14:textId="77777777" w:rsidR="001260A9" w:rsidRPr="00176E1F" w:rsidRDefault="001260A9" w:rsidP="001260A9">
      <w:pPr>
        <w:pBdr>
          <w:top w:val="single" w:sz="4" w:space="1" w:color="auto"/>
          <w:left w:val="single" w:sz="4" w:space="4" w:color="auto"/>
          <w:bottom w:val="single" w:sz="4" w:space="1" w:color="auto"/>
          <w:right w:val="single" w:sz="4" w:space="4" w:color="auto"/>
        </w:pBdr>
        <w:rPr>
          <w:iCs/>
        </w:rPr>
      </w:pPr>
      <w:r w:rsidRPr="00176E1F">
        <w:rPr>
          <w:b/>
        </w:rPr>
        <w:t>L</w:t>
      </w:r>
      <w:r w:rsidRPr="00176E1F">
        <w:t>:</w:t>
      </w:r>
      <w:r w:rsidR="00176E1F" w:rsidRPr="00176E1F">
        <w:rPr>
          <w:rFonts w:ascii="Arial" w:eastAsia="Times New Roman" w:hAnsi="Arial" w:cs="Arial"/>
          <w:i/>
          <w:iCs/>
          <w:color w:val="000000"/>
          <w:sz w:val="22"/>
          <w:szCs w:val="22"/>
        </w:rPr>
        <w:t xml:space="preserve"> </w:t>
      </w:r>
      <w:r w:rsidR="00176E1F">
        <w:rPr>
          <w:i/>
          <w:iCs/>
        </w:rPr>
        <w:t>Bowlay Logging:</w:t>
      </w:r>
      <w:r w:rsidR="00176E1F" w:rsidRPr="00176E1F">
        <w:rPr>
          <w:iCs/>
        </w:rPr>
        <w:t xml:space="preserve"> P can elect to claim reliance interest damages, but if that is less than the demonstrable losses that would have occurred if the K had been performed, then they can’t be awarded any damages</w:t>
      </w:r>
      <w:r w:rsidR="00963B52">
        <w:rPr>
          <w:iCs/>
        </w:rPr>
        <w:t>.</w:t>
      </w:r>
    </w:p>
    <w:p w14:paraId="7899CDE7" w14:textId="77777777" w:rsidR="001260A9" w:rsidRDefault="001260A9" w:rsidP="001260A9">
      <w:pPr>
        <w:pBdr>
          <w:top w:val="single" w:sz="4" w:space="1" w:color="auto"/>
          <w:left w:val="single" w:sz="4" w:space="4" w:color="auto"/>
          <w:bottom w:val="single" w:sz="4" w:space="1" w:color="auto"/>
          <w:right w:val="single" w:sz="4" w:space="4" w:color="auto"/>
        </w:pBdr>
      </w:pPr>
      <w:r w:rsidRPr="00F06001">
        <w:rPr>
          <w:b/>
        </w:rPr>
        <w:t>A</w:t>
      </w:r>
      <w:r>
        <w:t>:</w:t>
      </w:r>
      <w:r w:rsidR="007B1B79">
        <w:t xml:space="preserve"> </w:t>
      </w:r>
      <w:r w:rsidR="0035424B">
        <w:t>Reliance interest damages are only available in the alternative to expectation</w:t>
      </w:r>
      <w:r w:rsidR="004C0122">
        <w:t xml:space="preserve">. If reliance&gt;expectation, P can choose reliance interest. D claimed that P would have lost $ if K performed, citing </w:t>
      </w:r>
      <w:r w:rsidR="004C0122">
        <w:rPr>
          <w:i/>
        </w:rPr>
        <w:t xml:space="preserve">Bowlay. </w:t>
      </w:r>
      <w:r w:rsidR="00F31C2C">
        <w:rPr>
          <w:b/>
        </w:rPr>
        <w:t xml:space="preserve">BUT </w:t>
      </w:r>
      <w:r w:rsidR="004C0122" w:rsidRPr="004C0122">
        <w:rPr>
          <w:i/>
        </w:rPr>
        <w:t xml:space="preserve">Bowlay </w:t>
      </w:r>
      <w:r w:rsidR="004C0122" w:rsidRPr="004C0122">
        <w:t xml:space="preserve">only bars both </w:t>
      </w:r>
      <w:r w:rsidR="004C0122">
        <w:t>reliance</w:t>
      </w:r>
      <w:r w:rsidR="004C0122" w:rsidRPr="004C0122">
        <w:t xml:space="preserve"> if the potential loss is demonstrably greater than the capital spent in reliance of the K</w:t>
      </w:r>
      <w:r w:rsidR="004C0122">
        <w:t>.</w:t>
      </w:r>
    </w:p>
    <w:p w14:paraId="3F7D1B51" w14:textId="77777777" w:rsidR="001260A9" w:rsidRDefault="0035424B" w:rsidP="00617E2F">
      <w:pPr>
        <w:pStyle w:val="ListParagraph"/>
        <w:numPr>
          <w:ilvl w:val="0"/>
          <w:numId w:val="32"/>
        </w:numPr>
      </w:pPr>
      <w:r>
        <w:t xml:space="preserve">If the expectation of a performed K is that you would be in a </w:t>
      </w:r>
      <w:r w:rsidR="004C0122">
        <w:t>worse position than before the K, the court will not award reliance interests b/</w:t>
      </w:r>
      <w:r w:rsidR="007E2A20">
        <w:t>c the point of reliance is to put</w:t>
      </w:r>
      <w:r w:rsidR="004C0122">
        <w:t xml:space="preserve"> you back to where you were before the K.</w:t>
      </w:r>
    </w:p>
    <w:p w14:paraId="3D8DCAC4" w14:textId="77777777" w:rsidR="0086168D" w:rsidRDefault="0086168D" w:rsidP="0086168D">
      <w:pPr>
        <w:pStyle w:val="ListParagraph"/>
      </w:pPr>
    </w:p>
    <w:p w14:paraId="03A8A0F7" w14:textId="77777777" w:rsidR="0086168D" w:rsidRPr="0086168D" w:rsidRDefault="001260A9" w:rsidP="0086168D">
      <w:pPr>
        <w:pStyle w:val="Heading2"/>
        <w:numPr>
          <w:ilvl w:val="0"/>
          <w:numId w:val="19"/>
        </w:numPr>
      </w:pPr>
      <w:bookmarkStart w:id="178" w:name="_Toc448600322"/>
      <w:r>
        <w:t>Restitution</w:t>
      </w:r>
      <w:bookmarkEnd w:id="178"/>
    </w:p>
    <w:p w14:paraId="7733DC73" w14:textId="77777777" w:rsidR="001260A9" w:rsidRDefault="001260A9" w:rsidP="001260A9"/>
    <w:p w14:paraId="1B9D14E0" w14:textId="77777777" w:rsidR="001260A9" w:rsidRDefault="001260A9" w:rsidP="001260A9"/>
    <w:p w14:paraId="74369AD5" w14:textId="77777777" w:rsidR="00D30AC2" w:rsidRPr="00D30AC2" w:rsidRDefault="001260A9" w:rsidP="003C16A7">
      <w:pPr>
        <w:pStyle w:val="Heading4"/>
      </w:pPr>
      <w:bookmarkStart w:id="179" w:name="_Toc448600323"/>
      <w:r w:rsidRPr="000F00B2">
        <w:rPr>
          <w:rStyle w:val="Heading4Char"/>
          <w:i/>
        </w:rPr>
        <w:t>AG v Blake</w:t>
      </w:r>
      <w:r w:rsidR="000F00B2">
        <w:rPr>
          <w:rStyle w:val="Heading4Char"/>
        </w:rPr>
        <w:t xml:space="preserve"> </w:t>
      </w:r>
      <w:r w:rsidR="000F0E2F">
        <w:rPr>
          <w:rStyle w:val="Heading4Char"/>
        </w:rPr>
        <w:t>2000 HL</w:t>
      </w:r>
      <w:r>
        <w:br/>
      </w:r>
      <w:r w:rsidR="00D30AC2" w:rsidRPr="0086168D">
        <w:rPr>
          <w:b/>
          <w:i w:val="0"/>
          <w:color w:val="FF0000"/>
        </w:rPr>
        <w:t xml:space="preserve">R: </w:t>
      </w:r>
      <w:r w:rsidR="00964666" w:rsidRPr="0086168D">
        <w:rPr>
          <w:i w:val="0"/>
          <w:color w:val="FF0000"/>
        </w:rPr>
        <w:t>Where P has a “legitimate interest” in preventing D from making a profit, they may be awarded damages on restitutionary interest.</w:t>
      </w:r>
      <w:bookmarkEnd w:id="179"/>
    </w:p>
    <w:p w14:paraId="6DDEC5D4" w14:textId="77777777" w:rsidR="001260A9" w:rsidRDefault="001260A9" w:rsidP="001260A9">
      <w:pPr>
        <w:pBdr>
          <w:top w:val="single" w:sz="4" w:space="1" w:color="auto"/>
          <w:left w:val="single" w:sz="4" w:space="4" w:color="auto"/>
          <w:bottom w:val="single" w:sz="4" w:space="1" w:color="auto"/>
          <w:right w:val="single" w:sz="4" w:space="4" w:color="auto"/>
        </w:pBdr>
      </w:pPr>
      <w:r w:rsidRPr="00F06001">
        <w:rPr>
          <w:b/>
        </w:rPr>
        <w:lastRenderedPageBreak/>
        <w:t>F</w:t>
      </w:r>
      <w:r>
        <w:t>:</w:t>
      </w:r>
      <w:r w:rsidR="00D03ED6">
        <w:t xml:space="preserve"> D was spy for UK, defected to USSR. Wrote memoirs exposing formerly confidential information. P (AG of UK) sued for breach of confidentiality clause in his K, b</w:t>
      </w:r>
      <w:r w:rsidR="009C48C8">
        <w:t xml:space="preserve">/c only actionable way to sue him. P had no losses from breach (expectation or reliance), claimed restitutionary </w:t>
      </w:r>
      <w:r w:rsidR="009C48C8" w:rsidRPr="009C48C8">
        <w:t>principles should let them recover D’s “ill-gotten” profit</w:t>
      </w:r>
    </w:p>
    <w:p w14:paraId="165837F3" w14:textId="77777777" w:rsidR="001260A9" w:rsidRDefault="001260A9" w:rsidP="001260A9">
      <w:pPr>
        <w:pBdr>
          <w:top w:val="single" w:sz="4" w:space="1" w:color="auto"/>
          <w:left w:val="single" w:sz="4" w:space="4" w:color="auto"/>
          <w:bottom w:val="single" w:sz="4" w:space="1" w:color="auto"/>
          <w:right w:val="single" w:sz="4" w:space="4" w:color="auto"/>
        </w:pBdr>
      </w:pPr>
      <w:r w:rsidRPr="00F06001">
        <w:rPr>
          <w:b/>
        </w:rPr>
        <w:t>I</w:t>
      </w:r>
      <w:r>
        <w:t>:</w:t>
      </w:r>
      <w:r w:rsidR="009C48C8">
        <w:t xml:space="preserve"> Can damages be awarded on restitutionary interest?</w:t>
      </w:r>
    </w:p>
    <w:p w14:paraId="51672856" w14:textId="77777777" w:rsidR="009D1764" w:rsidRPr="00B758F6" w:rsidRDefault="009D1764" w:rsidP="001260A9">
      <w:pPr>
        <w:pBdr>
          <w:top w:val="single" w:sz="4" w:space="1" w:color="auto"/>
          <w:left w:val="single" w:sz="4" w:space="4" w:color="auto"/>
          <w:bottom w:val="single" w:sz="4" w:space="1" w:color="auto"/>
          <w:right w:val="single" w:sz="4" w:space="4" w:color="auto"/>
        </w:pBdr>
      </w:pPr>
      <w:r>
        <w:rPr>
          <w:b/>
        </w:rPr>
        <w:t>L</w:t>
      </w:r>
      <w:r>
        <w:t xml:space="preserve">: </w:t>
      </w:r>
      <w:r w:rsidR="00B758F6">
        <w:rPr>
          <w:i/>
        </w:rPr>
        <w:t>Wrotham</w:t>
      </w:r>
    </w:p>
    <w:p w14:paraId="7D835AE2" w14:textId="77777777" w:rsidR="001260A9" w:rsidRPr="00D30AC2" w:rsidRDefault="001260A9" w:rsidP="001260A9">
      <w:pPr>
        <w:pBdr>
          <w:top w:val="single" w:sz="4" w:space="1" w:color="auto"/>
          <w:left w:val="single" w:sz="4" w:space="4" w:color="auto"/>
          <w:bottom w:val="single" w:sz="4" w:space="1" w:color="auto"/>
          <w:right w:val="single" w:sz="4" w:space="4" w:color="auto"/>
        </w:pBdr>
        <w:rPr>
          <w:b/>
        </w:rPr>
      </w:pPr>
      <w:r w:rsidRPr="00F06001">
        <w:rPr>
          <w:b/>
        </w:rPr>
        <w:t>A</w:t>
      </w:r>
      <w:r>
        <w:t>:</w:t>
      </w:r>
      <w:r w:rsidR="009D1764">
        <w:t xml:space="preserve"> D breached K (obvi). General rule in common law is that damages are to put P into position they would have expected to be if K performed (</w:t>
      </w:r>
      <w:r w:rsidR="009D1764">
        <w:rPr>
          <w:b/>
        </w:rPr>
        <w:t>compensation</w:t>
      </w:r>
      <w:r w:rsidR="009D1764">
        <w:t xml:space="preserve">). </w:t>
      </w:r>
      <w:r w:rsidR="009D1764">
        <w:rPr>
          <w:i/>
        </w:rPr>
        <w:t>Wrotham</w:t>
      </w:r>
      <w:r w:rsidR="00B758F6">
        <w:rPr>
          <w:i/>
        </w:rPr>
        <w:t xml:space="preserve"> </w:t>
      </w:r>
      <w:r w:rsidR="00B758F6" w:rsidRPr="00B758F6">
        <w:t xml:space="preserve">stands for proposition that damages </w:t>
      </w:r>
      <w:r w:rsidR="00B758F6">
        <w:t>can be for more than just compensation. Borrows logic from speci</w:t>
      </w:r>
      <w:r w:rsidR="00D30AC2">
        <w:t xml:space="preserve">fic performance: if courts can order you to perform obligation, they should be allowed to order you to get rid of gains from breaching if you have irreparably breached. Courts can order damages to disgorge D of profits gained from breach. </w:t>
      </w:r>
      <w:r w:rsidR="00D30AC2">
        <w:rPr>
          <w:b/>
        </w:rPr>
        <w:t xml:space="preserve">This will only be granted in exceptional circumstances. </w:t>
      </w:r>
      <w:r w:rsidR="00D30AC2">
        <w:t>It’s not enough that D cynically and irreparably breached K to enter into more valuable K, must also be of significant policy importance to not let him profit.</w:t>
      </w:r>
    </w:p>
    <w:p w14:paraId="334282AB" w14:textId="77777777" w:rsidR="00E54B91" w:rsidRDefault="00E54B91" w:rsidP="00E54B91">
      <w:pPr>
        <w:pStyle w:val="ListParagraph"/>
        <w:spacing w:after="200" w:line="276" w:lineRule="auto"/>
      </w:pPr>
    </w:p>
    <w:p w14:paraId="199BA99F" w14:textId="77777777" w:rsidR="0086168D" w:rsidRDefault="0086168D" w:rsidP="0086168D">
      <w:pPr>
        <w:pStyle w:val="ListParagraph"/>
        <w:numPr>
          <w:ilvl w:val="0"/>
          <w:numId w:val="80"/>
        </w:numPr>
        <w:spacing w:after="200" w:line="276" w:lineRule="auto"/>
      </w:pPr>
      <w:r>
        <w:t>The main argument against availability of restitutionary damages, advanced by Lord Hobhouse here, will be uncertainty. This will have unsettling effect on commercial ks where certainty is important. This is not well founded. It is only available in exceptional circumstances. Perhaps we could argue that restitutionary interest damages would be larger (in certain cases), and hence would deter breaches more effectively. Agreements should be protected by the courts.</w:t>
      </w:r>
    </w:p>
    <w:p w14:paraId="03C707E4" w14:textId="77777777" w:rsidR="0086168D" w:rsidRDefault="0086168D" w:rsidP="0086168D">
      <w:pPr>
        <w:pStyle w:val="ListParagraph"/>
        <w:numPr>
          <w:ilvl w:val="0"/>
          <w:numId w:val="80"/>
        </w:numPr>
        <w:spacing w:after="200" w:line="276" w:lineRule="auto"/>
      </w:pPr>
      <w:r>
        <w:t>Criticism: Lord Nicholls does not ID any general principles to allow claims in other contexts. Restitutionary interest discourages efficient breach. Efficient breaches are good and should be encouraged—both parties benefit, as does the overall economy. Moreover, nearly every P will claim they has a “legitimate interest” in preventing D’s profit-making activity.</w:t>
      </w:r>
    </w:p>
    <w:p w14:paraId="0586621D" w14:textId="77777777" w:rsidR="0086168D" w:rsidRDefault="0086168D" w:rsidP="0086168D">
      <w:pPr>
        <w:pStyle w:val="ListParagraph"/>
        <w:numPr>
          <w:ilvl w:val="0"/>
          <w:numId w:val="80"/>
        </w:numPr>
        <w:spacing w:after="200" w:line="276" w:lineRule="auto"/>
      </w:pPr>
      <w:r>
        <w:t xml:space="preserve">If person broke k, and other party did not sustain a loss but the other gained, there are examples of where disgorgement happens in law. For example, fiduciary duty. Lawyer situations are common, directors/corporate officers. They are not allowed to take an opportunity that could have gone to another. The reason they have to hand it over is the law of restitution. It is merely a coincidence that there is a k. It is not a contractual damage. </w:t>
      </w:r>
    </w:p>
    <w:p w14:paraId="0F6EB36D" w14:textId="77777777" w:rsidR="0086168D" w:rsidRDefault="0086168D" w:rsidP="0086168D">
      <w:pPr>
        <w:pStyle w:val="ListParagraph"/>
        <w:numPr>
          <w:ilvl w:val="0"/>
          <w:numId w:val="80"/>
        </w:numPr>
        <w:spacing w:after="200" w:line="276" w:lineRule="auto"/>
      </w:pPr>
      <w:r>
        <w:t>Here, we are looking for a situation where there is no fiduciary situation and the only basis for the restitutionary remedy is a breach of k.</w:t>
      </w:r>
    </w:p>
    <w:p w14:paraId="24E61B9D" w14:textId="77777777" w:rsidR="001260A9" w:rsidRPr="001260A9" w:rsidRDefault="0086168D" w:rsidP="001260A9">
      <w:pPr>
        <w:pStyle w:val="ListParagraph"/>
        <w:numPr>
          <w:ilvl w:val="0"/>
          <w:numId w:val="80"/>
        </w:numPr>
        <w:spacing w:after="200" w:line="276" w:lineRule="auto"/>
      </w:pPr>
      <w:r>
        <w:t>It is not clear why one can recover the restitutionary interest through k. There is some doubt as to whether you should be able to get a restitutionary award without a fiduciary obligation.</w:t>
      </w:r>
    </w:p>
    <w:p w14:paraId="2ABE26A9" w14:textId="77777777" w:rsidR="001260A9" w:rsidRDefault="001260A9" w:rsidP="001260A9"/>
    <w:p w14:paraId="5BDDE5F4" w14:textId="77777777" w:rsidR="001260A9" w:rsidRDefault="00CF2C02" w:rsidP="00617E2F">
      <w:pPr>
        <w:pStyle w:val="Heading1"/>
        <w:numPr>
          <w:ilvl w:val="0"/>
          <w:numId w:val="18"/>
        </w:numPr>
      </w:pPr>
      <w:bookmarkStart w:id="180" w:name="_Toc448600324"/>
      <w:r>
        <w:t>Damages – Quantification Problems</w:t>
      </w:r>
      <w:bookmarkEnd w:id="180"/>
    </w:p>
    <w:p w14:paraId="6ACBA332" w14:textId="77777777" w:rsidR="00CF2C02" w:rsidRDefault="00CF2C02" w:rsidP="00CF2C02"/>
    <w:p w14:paraId="2140A209" w14:textId="77777777" w:rsidR="003C16A7" w:rsidRPr="00503BC1" w:rsidRDefault="00964666" w:rsidP="003C16A7">
      <w:pPr>
        <w:pStyle w:val="Heading4"/>
        <w:rPr>
          <w:i w:val="0"/>
        </w:rPr>
      </w:pPr>
      <w:bookmarkStart w:id="181" w:name="_Toc448600325"/>
      <w:r w:rsidRPr="003C16A7">
        <w:rPr>
          <w:rStyle w:val="Heading4Char"/>
          <w:i/>
        </w:rPr>
        <w:t>Chap</w:t>
      </w:r>
      <w:r w:rsidR="00023CBD">
        <w:rPr>
          <w:rStyle w:val="Heading4Char"/>
          <w:i/>
        </w:rPr>
        <w:t>l</w:t>
      </w:r>
      <w:r w:rsidR="00503BC1">
        <w:rPr>
          <w:rStyle w:val="Heading4Char"/>
          <w:i/>
        </w:rPr>
        <w:t xml:space="preserve">in v Hicks </w:t>
      </w:r>
      <w:r w:rsidR="00503BC1">
        <w:rPr>
          <w:rFonts w:eastAsia="Times New Roman" w:cs="Times New Roman"/>
          <w:i w:val="0"/>
          <w:color w:val="000000"/>
          <w:szCs w:val="20"/>
        </w:rPr>
        <w:t>1911</w:t>
      </w:r>
      <w:r w:rsidR="00503BC1" w:rsidRPr="00503BC1">
        <w:rPr>
          <w:rFonts w:eastAsia="Times New Roman" w:cs="Times New Roman"/>
          <w:i w:val="0"/>
          <w:color w:val="000000"/>
          <w:szCs w:val="20"/>
        </w:rPr>
        <w:t xml:space="preserve"> </w:t>
      </w:r>
      <w:r w:rsidR="00503BC1">
        <w:rPr>
          <w:rFonts w:eastAsia="Times New Roman" w:cs="Times New Roman"/>
          <w:i w:val="0"/>
          <w:color w:val="000000"/>
          <w:szCs w:val="20"/>
        </w:rPr>
        <w:t>Eng CA</w:t>
      </w:r>
      <w:bookmarkEnd w:id="181"/>
    </w:p>
    <w:p w14:paraId="47950A43" w14:textId="77777777" w:rsidR="00B15684" w:rsidRPr="003C16A7" w:rsidRDefault="00B15684" w:rsidP="00C13E9B">
      <w:pPr>
        <w:pBdr>
          <w:top w:val="single" w:sz="4" w:space="1" w:color="auto"/>
          <w:left w:val="single" w:sz="4" w:space="4" w:color="auto"/>
          <w:bottom w:val="single" w:sz="4" w:space="1" w:color="auto"/>
          <w:right w:val="single" w:sz="4" w:space="4" w:color="auto"/>
        </w:pBdr>
        <w:rPr>
          <w:b/>
          <w:color w:val="FF0000"/>
        </w:rPr>
      </w:pPr>
      <w:r w:rsidRPr="00B523F2">
        <w:rPr>
          <w:b/>
          <w:color w:val="FF0000"/>
        </w:rPr>
        <w:t xml:space="preserve">R: </w:t>
      </w:r>
      <w:r w:rsidRPr="00B523F2">
        <w:rPr>
          <w:color w:val="FF0000"/>
        </w:rPr>
        <w:t>When K i</w:t>
      </w:r>
      <w:r w:rsidR="00516BA1" w:rsidRPr="00B523F2">
        <w:rPr>
          <w:color w:val="FF0000"/>
        </w:rPr>
        <w:t>s</w:t>
      </w:r>
      <w:r w:rsidRPr="00B523F2">
        <w:rPr>
          <w:color w:val="FF0000"/>
        </w:rPr>
        <w:t xml:space="preserve"> for </w:t>
      </w:r>
      <w:r w:rsidR="00516BA1" w:rsidRPr="00B523F2">
        <w:rPr>
          <w:color w:val="FF0000"/>
        </w:rPr>
        <w:t xml:space="preserve">a chance as something valuable, </w:t>
      </w:r>
      <w:r w:rsidR="00B523F2" w:rsidRPr="00B523F2">
        <w:rPr>
          <w:color w:val="FF0000"/>
        </w:rPr>
        <w:t xml:space="preserve">ToF should </w:t>
      </w:r>
      <w:r w:rsidR="00516BA1" w:rsidRPr="00B523F2">
        <w:rPr>
          <w:color w:val="FF0000"/>
        </w:rPr>
        <w:t xml:space="preserve">just “do the best they can” using “guesswork” to come up with a $ amount for </w:t>
      </w:r>
      <w:r w:rsidR="00B523F2" w:rsidRPr="00B523F2">
        <w:rPr>
          <w:color w:val="FF0000"/>
        </w:rPr>
        <w:t>loss. The fact that an expected profit cannot be assessed with accuracy does not relieve D from paying</w:t>
      </w:r>
    </w:p>
    <w:p w14:paraId="3BB781C2" w14:textId="77777777" w:rsidR="00CF2C02" w:rsidRDefault="00CF2C02" w:rsidP="00C13E9B">
      <w:pPr>
        <w:pBdr>
          <w:top w:val="single" w:sz="4" w:space="1" w:color="auto"/>
          <w:left w:val="single" w:sz="4" w:space="4" w:color="auto"/>
          <w:bottom w:val="single" w:sz="4" w:space="1" w:color="auto"/>
          <w:right w:val="single" w:sz="4" w:space="4" w:color="auto"/>
        </w:pBdr>
      </w:pPr>
      <w:r w:rsidRPr="00F06001">
        <w:rPr>
          <w:b/>
        </w:rPr>
        <w:t>F</w:t>
      </w:r>
      <w:r>
        <w:t>:</w:t>
      </w:r>
      <w:r w:rsidR="00964666">
        <w:t xml:space="preserve"> </w:t>
      </w:r>
      <w:r w:rsidR="00C13E9B">
        <w:t xml:space="preserve">K for newspaper beauty contest. P was one of 50 finalists. 12 would be selected and get the “promised engagements.” D (organizer) fucked up so that P couldn’t make it to the meeting to be picked. </w:t>
      </w:r>
      <w:r w:rsidR="00B15684">
        <w:t>B</w:t>
      </w:r>
      <w:r w:rsidR="00C13E9B">
        <w:t>reach of K</w:t>
      </w:r>
    </w:p>
    <w:p w14:paraId="09F9CC04" w14:textId="77777777" w:rsidR="00CF2C02" w:rsidRPr="00B523F2" w:rsidRDefault="00CF2C02" w:rsidP="00CF2C02">
      <w:pPr>
        <w:pBdr>
          <w:top w:val="single" w:sz="4" w:space="1" w:color="auto"/>
          <w:left w:val="single" w:sz="4" w:space="4" w:color="auto"/>
          <w:bottom w:val="single" w:sz="4" w:space="1" w:color="auto"/>
          <w:right w:val="single" w:sz="4" w:space="4" w:color="auto"/>
        </w:pBdr>
        <w:rPr>
          <w:color w:val="00B0F0"/>
        </w:rPr>
      </w:pPr>
      <w:r w:rsidRPr="00F06001">
        <w:rPr>
          <w:b/>
        </w:rPr>
        <w:t>I</w:t>
      </w:r>
      <w:r>
        <w:t>:</w:t>
      </w:r>
      <w:r w:rsidR="00B15684">
        <w:t xml:space="preserve"> Can you/how do you quantify damages when breached term was for </w:t>
      </w:r>
      <w:r w:rsidR="00B15684">
        <w:rPr>
          <w:i/>
        </w:rPr>
        <w:t>chance</w:t>
      </w:r>
      <w:r w:rsidR="00B15684">
        <w:t xml:space="preserve"> of value.</w:t>
      </w:r>
    </w:p>
    <w:p w14:paraId="4F147571" w14:textId="77777777" w:rsidR="00B523F2" w:rsidRPr="00B523F2" w:rsidRDefault="00B523F2" w:rsidP="00CF2C02">
      <w:pPr>
        <w:pBdr>
          <w:top w:val="single" w:sz="4" w:space="1" w:color="auto"/>
          <w:left w:val="single" w:sz="4" w:space="4" w:color="auto"/>
          <w:bottom w:val="single" w:sz="4" w:space="1" w:color="auto"/>
          <w:right w:val="single" w:sz="4" w:space="4" w:color="auto"/>
        </w:pBdr>
        <w:rPr>
          <w:color w:val="00B0F0"/>
        </w:rPr>
      </w:pPr>
      <w:r w:rsidRPr="00B523F2">
        <w:rPr>
          <w:b/>
          <w:color w:val="00B0F0"/>
        </w:rPr>
        <w:t xml:space="preserve">NB: </w:t>
      </w:r>
      <w:r w:rsidRPr="00B523F2">
        <w:rPr>
          <w:color w:val="00B0F0"/>
        </w:rPr>
        <w:t xml:space="preserve">this is different from </w:t>
      </w:r>
      <w:r w:rsidRPr="00B523F2">
        <w:rPr>
          <w:i/>
          <w:color w:val="FF0000"/>
        </w:rPr>
        <w:t xml:space="preserve">McCrae </w:t>
      </w:r>
      <w:r w:rsidRPr="00B523F2">
        <w:rPr>
          <w:color w:val="00B0F0"/>
        </w:rPr>
        <w:t xml:space="preserve">b/c there, the K was for a </w:t>
      </w:r>
      <w:r>
        <w:rPr>
          <w:color w:val="00B0F0"/>
        </w:rPr>
        <w:t>tanker</w:t>
      </w:r>
      <w:r w:rsidRPr="00B523F2">
        <w:rPr>
          <w:color w:val="00B0F0"/>
        </w:rPr>
        <w:t xml:space="preserve">, not a chance of reaping value from that </w:t>
      </w:r>
      <w:r>
        <w:rPr>
          <w:color w:val="00B0F0"/>
        </w:rPr>
        <w:t>tanker</w:t>
      </w:r>
      <w:r w:rsidRPr="00B523F2">
        <w:rPr>
          <w:color w:val="00B0F0"/>
        </w:rPr>
        <w:t>.</w:t>
      </w:r>
      <w:r>
        <w:rPr>
          <w:color w:val="00B0F0"/>
        </w:rPr>
        <w:t xml:space="preserve"> Here K was for chance itself.</w:t>
      </w:r>
    </w:p>
    <w:p w14:paraId="5EEA4E89" w14:textId="77777777" w:rsidR="00553929" w:rsidRDefault="00553929" w:rsidP="00553929">
      <w:pPr>
        <w:pStyle w:val="ListParagraph"/>
        <w:numPr>
          <w:ilvl w:val="0"/>
          <w:numId w:val="81"/>
        </w:numPr>
        <w:spacing w:after="200" w:line="276" w:lineRule="auto"/>
      </w:pPr>
      <w:r>
        <w:t xml:space="preserve">Could argue that, apart from chance of success, a way to distinguish </w:t>
      </w:r>
      <w:r w:rsidRPr="00173C92">
        <w:rPr>
          <w:i/>
          <w:color w:val="FF0000"/>
        </w:rPr>
        <w:t>McRae</w:t>
      </w:r>
      <w:r>
        <w:t xml:space="preserve"> and </w:t>
      </w:r>
      <w:r w:rsidRPr="00173C92">
        <w:rPr>
          <w:i/>
          <w:color w:val="FF0000"/>
        </w:rPr>
        <w:t>Chaplin</w:t>
      </w:r>
      <w:r>
        <w:t xml:space="preserve"> is that in </w:t>
      </w:r>
      <w:r w:rsidRPr="00173C92">
        <w:rPr>
          <w:i/>
          <w:color w:val="FF0000"/>
        </w:rPr>
        <w:t>Chaplin</w:t>
      </w:r>
      <w:r>
        <w:t xml:space="preserve"> the subject of the k was giving of a chance to win, whereas in </w:t>
      </w:r>
      <w:r w:rsidRPr="00173C92">
        <w:rPr>
          <w:i/>
          <w:color w:val="FF0000"/>
        </w:rPr>
        <w:t>McRae</w:t>
      </w:r>
      <w:r>
        <w:t xml:space="preserve"> the subject was a wrecked tanker that only indirectly led to chance of profit. Perhaps weak.</w:t>
      </w:r>
    </w:p>
    <w:p w14:paraId="5DD3B97B" w14:textId="77777777" w:rsidR="00553929" w:rsidRPr="0028621D" w:rsidRDefault="00553929" w:rsidP="00553929">
      <w:pPr>
        <w:pStyle w:val="ListParagraph"/>
        <w:numPr>
          <w:ilvl w:val="0"/>
          <w:numId w:val="81"/>
        </w:numPr>
        <w:spacing w:after="200" w:line="276" w:lineRule="auto"/>
      </w:pPr>
      <w:r>
        <w:t>To give her a quarter of the potential gains is to put her in a position that could not have resulted from the k’s performance or breach. This is doing justice; it is not a true assessment of the position she would have been in (or the losses she incurred).</w:t>
      </w:r>
    </w:p>
    <w:p w14:paraId="1E7F8A1D" w14:textId="77777777" w:rsidR="00CF2C02" w:rsidRDefault="00CF2C02" w:rsidP="00CF2C02"/>
    <w:p w14:paraId="1DE239A1" w14:textId="77777777" w:rsidR="007B301F" w:rsidRPr="007B301F" w:rsidRDefault="00CF2C02" w:rsidP="00CF2C02">
      <w:pPr>
        <w:pBdr>
          <w:top w:val="single" w:sz="4" w:space="1" w:color="auto"/>
          <w:left w:val="single" w:sz="4" w:space="4" w:color="auto"/>
          <w:bottom w:val="single" w:sz="4" w:space="1" w:color="auto"/>
          <w:right w:val="single" w:sz="4" w:space="4" w:color="auto"/>
        </w:pBdr>
      </w:pPr>
      <w:bookmarkStart w:id="182" w:name="_Toc448600326"/>
      <w:r w:rsidRPr="003C16A7">
        <w:rPr>
          <w:rStyle w:val="Heading4Char"/>
        </w:rPr>
        <w:t>Groves v John Wunder</w:t>
      </w:r>
      <w:bookmarkEnd w:id="182"/>
      <w:r w:rsidR="00503BC1">
        <w:rPr>
          <w:rStyle w:val="Heading4Char"/>
        </w:rPr>
        <w:t xml:space="preserve"> </w:t>
      </w:r>
      <w:r w:rsidR="00503BC1">
        <w:rPr>
          <w:rFonts w:eastAsia="Times New Roman" w:cs="Times New Roman"/>
          <w:color w:val="000000"/>
          <w:szCs w:val="20"/>
        </w:rPr>
        <w:t>1939 Minn CA</w:t>
      </w:r>
      <w:r>
        <w:br/>
      </w:r>
      <w:r w:rsidR="007B301F" w:rsidRPr="00AA13B2">
        <w:rPr>
          <w:b/>
          <w:color w:val="FF0000"/>
        </w:rPr>
        <w:t xml:space="preserve">R: </w:t>
      </w:r>
      <w:r w:rsidR="00AA13B2" w:rsidRPr="00AA13B2">
        <w:rPr>
          <w:b/>
          <w:color w:val="FF0000"/>
        </w:rPr>
        <w:t>See analysis. Can argue either judgement on exam. Canada seems to take dissent’s view.</w:t>
      </w:r>
    </w:p>
    <w:p w14:paraId="0AC986B8" w14:textId="77777777" w:rsidR="00CF2C02" w:rsidRPr="00B523F2" w:rsidRDefault="00CF2C02" w:rsidP="00CF2C02">
      <w:pPr>
        <w:pBdr>
          <w:top w:val="single" w:sz="4" w:space="1" w:color="auto"/>
          <w:left w:val="single" w:sz="4" w:space="4" w:color="auto"/>
          <w:bottom w:val="single" w:sz="4" w:space="1" w:color="auto"/>
          <w:right w:val="single" w:sz="4" w:space="4" w:color="auto"/>
        </w:pBdr>
      </w:pPr>
      <w:r w:rsidRPr="00F06001">
        <w:rPr>
          <w:b/>
        </w:rPr>
        <w:t>F</w:t>
      </w:r>
      <w:r>
        <w:t>:</w:t>
      </w:r>
      <w:r w:rsidR="00B523F2">
        <w:t xml:space="preserve"> </w:t>
      </w:r>
      <w:r w:rsidR="00B523F2" w:rsidRPr="00B523F2">
        <w:t>D agree to remove sand and gravel from P’s property when done leaving it how they found it</w:t>
      </w:r>
      <w:r w:rsidR="00B523F2">
        <w:t xml:space="preserve">. Breached by not doing this. </w:t>
      </w:r>
    </w:p>
    <w:p w14:paraId="70420148" w14:textId="77777777" w:rsidR="00CF2C02" w:rsidRDefault="00CF2C02" w:rsidP="00CF2C02">
      <w:pPr>
        <w:pBdr>
          <w:top w:val="single" w:sz="4" w:space="1" w:color="auto"/>
          <w:left w:val="single" w:sz="4" w:space="4" w:color="auto"/>
          <w:bottom w:val="single" w:sz="4" w:space="1" w:color="auto"/>
          <w:right w:val="single" w:sz="4" w:space="4" w:color="auto"/>
        </w:pBdr>
      </w:pPr>
      <w:r w:rsidRPr="00F06001">
        <w:rPr>
          <w:b/>
        </w:rPr>
        <w:t>I</w:t>
      </w:r>
      <w:r>
        <w:t>:</w:t>
      </w:r>
      <w:r w:rsidR="00B523F2">
        <w:t xml:space="preserve"> Whic</w:t>
      </w:r>
      <w:r w:rsidR="001D5E62">
        <w:t>h is the correct quantification</w:t>
      </w:r>
      <w:r w:rsidR="00B523F2">
        <w:t xml:space="preserve"> of the expectation interest? </w:t>
      </w:r>
      <w:r w:rsidR="00B523F2" w:rsidRPr="00B523F2">
        <w:rPr>
          <w:b/>
        </w:rPr>
        <w:t>(1)</w:t>
      </w:r>
      <w:r w:rsidR="00B523F2">
        <w:t xml:space="preserve"> The expectation of the increase in property value (Lower $)? </w:t>
      </w:r>
      <w:r w:rsidR="00B523F2" w:rsidRPr="00B523F2">
        <w:rPr>
          <w:b/>
        </w:rPr>
        <w:t>(2)</w:t>
      </w:r>
      <w:r w:rsidR="00B523F2">
        <w:t xml:space="preserve"> The expectation of the creation of a physical reality (higher $)?</w:t>
      </w:r>
    </w:p>
    <w:p w14:paraId="2F380917" w14:textId="77777777" w:rsidR="00CF2C02" w:rsidRDefault="00CF2C02" w:rsidP="007B301F">
      <w:pPr>
        <w:pBdr>
          <w:top w:val="single" w:sz="4" w:space="1" w:color="auto"/>
          <w:left w:val="single" w:sz="4" w:space="4" w:color="auto"/>
          <w:bottom w:val="single" w:sz="4" w:space="1" w:color="auto"/>
          <w:right w:val="single" w:sz="4" w:space="4" w:color="auto"/>
        </w:pBdr>
      </w:pPr>
      <w:r w:rsidRPr="00F06001">
        <w:rPr>
          <w:b/>
        </w:rPr>
        <w:t>A</w:t>
      </w:r>
      <w:r>
        <w:t>:</w:t>
      </w:r>
      <w:r w:rsidR="001D5E62">
        <w:t xml:space="preserve"> Stone (Majority): Tort damages would be based on value of property, but K damages are based on </w:t>
      </w:r>
      <w:r w:rsidR="001D5E62" w:rsidRPr="001D5E62">
        <w:t>“hypothetical peak of accomplishment(not value) which would have been reached at the work been done as demanded</w:t>
      </w:r>
      <w:r w:rsidR="00F2264D">
        <w:t>.</w:t>
      </w:r>
      <w:r w:rsidR="001D5E62" w:rsidRPr="001D5E62">
        <w:t>”</w:t>
      </w:r>
      <w:r w:rsidR="007B301F">
        <w:t xml:space="preserve"> </w:t>
      </w:r>
      <w:r w:rsidR="007B301F" w:rsidRPr="007B301F">
        <w:t>Seeing as this K was for leaving it as it was, not for increasing property value, proper amount is (2)</w:t>
      </w:r>
      <w:r w:rsidR="007B301F">
        <w:t>. Based on an idea that K-law if for bringing about realities that you want, and damages should compensate for $ value to get you there.</w:t>
      </w:r>
      <w:r w:rsidR="007B301F">
        <w:br/>
      </w:r>
      <w:r w:rsidR="007B301F">
        <w:br/>
      </w:r>
      <w:r w:rsidR="007B301F">
        <w:lastRenderedPageBreak/>
        <w:t>Olson (Dissent):</w:t>
      </w:r>
      <w:r w:rsidR="007B301F" w:rsidRPr="007B301F">
        <w:t xml:space="preserve"> </w:t>
      </w:r>
      <w:r w:rsidR="007B301F">
        <w:t xml:space="preserve">Damages should be the difference between what was contracted for (market value) and what was delivered (market value).  Proper amount is (1). Based on idea that </w:t>
      </w:r>
      <w:r w:rsidR="00AA13B2">
        <w:t xml:space="preserve">damages should simply convert the expectations into their market value </w:t>
      </w:r>
    </w:p>
    <w:p w14:paraId="13C17A6B" w14:textId="77777777" w:rsidR="00CF2C02" w:rsidRDefault="007B301F" w:rsidP="00CF2C02">
      <w:r>
        <w:t>*Note: may be important for essay question.</w:t>
      </w:r>
    </w:p>
    <w:p w14:paraId="00822428" w14:textId="77777777" w:rsidR="00234611" w:rsidRPr="0028621D" w:rsidRDefault="00234611" w:rsidP="00234611">
      <w:pPr>
        <w:pStyle w:val="NoSpacing"/>
        <w:numPr>
          <w:ilvl w:val="0"/>
          <w:numId w:val="81"/>
        </w:numPr>
        <w:tabs>
          <w:tab w:val="right" w:leader="dot" w:pos="10080"/>
        </w:tabs>
        <w:rPr>
          <w:rFonts w:cs="Times New Roman"/>
          <w:i/>
          <w:szCs w:val="20"/>
        </w:rPr>
      </w:pPr>
      <w:r>
        <w:t>Court had two figures: high figure (cost of getting work done not done by party in breach) and lower figure (difference in value of property now that it was not in “improved” state). Judges looked at k to figure out what main point of k was. Was it to have work done, or was it for return of property in particular state at the end?</w:t>
      </w:r>
    </w:p>
    <w:p w14:paraId="1BB1B85F" w14:textId="77777777" w:rsidR="00234611" w:rsidRPr="002B5792" w:rsidRDefault="00234611" w:rsidP="00234611">
      <w:pPr>
        <w:pStyle w:val="NoSpacing"/>
        <w:numPr>
          <w:ilvl w:val="0"/>
          <w:numId w:val="81"/>
        </w:numPr>
        <w:tabs>
          <w:tab w:val="right" w:leader="dot" w:pos="10080"/>
        </w:tabs>
        <w:rPr>
          <w:rFonts w:cs="Times New Roman"/>
          <w:i/>
          <w:szCs w:val="20"/>
        </w:rPr>
      </w:pPr>
      <w:r>
        <w:t>Swimming pool situation: court may find cost of cure would be out of proportion to benefit received (i.e., the pool is pretty much as good, and cost of fixing would be massive).</w:t>
      </w:r>
    </w:p>
    <w:p w14:paraId="0BFAE3F1" w14:textId="77777777" w:rsidR="007B301F" w:rsidRDefault="00234611" w:rsidP="00CF2C02">
      <w:pPr>
        <w:pStyle w:val="ListParagraph"/>
        <w:numPr>
          <w:ilvl w:val="0"/>
          <w:numId w:val="81"/>
        </w:numPr>
        <w:spacing w:after="200" w:line="276" w:lineRule="auto"/>
      </w:pPr>
      <w:r>
        <w:t>Court should not question reasons of P too much. They had a bargain.</w:t>
      </w:r>
    </w:p>
    <w:p w14:paraId="330741D9" w14:textId="77777777" w:rsidR="007960C8" w:rsidRDefault="007960C8" w:rsidP="00CF2C02">
      <w:pPr>
        <w:pStyle w:val="ListParagraph"/>
        <w:numPr>
          <w:ilvl w:val="0"/>
          <w:numId w:val="81"/>
        </w:numPr>
        <w:spacing w:after="200" w:line="276" w:lineRule="auto"/>
      </w:pPr>
      <w:r w:rsidRPr="00865B5A">
        <w:rPr>
          <w:color w:val="4F81BD" w:themeColor="accent1"/>
        </w:rPr>
        <w:t xml:space="preserve">Group discussion: </w:t>
      </w:r>
      <w:r w:rsidR="00865B5A" w:rsidRPr="00865B5A">
        <w:rPr>
          <w:color w:val="4F81BD" w:themeColor="accent1"/>
        </w:rPr>
        <w:t xml:space="preserve">Group had an </w:t>
      </w:r>
      <w:r w:rsidRPr="00865B5A">
        <w:rPr>
          <w:color w:val="4F81BD" w:themeColor="accent1"/>
        </w:rPr>
        <w:t xml:space="preserve">inclination towards awarding higher amount </w:t>
      </w:r>
      <w:r w:rsidR="00865B5A" w:rsidRPr="00865B5A">
        <w:rPr>
          <w:color w:val="4F81BD" w:themeColor="accent1"/>
        </w:rPr>
        <w:t>where you can show that the purpose of the contract was not about market value, but specifically about the outcome</w:t>
      </w:r>
      <w:r w:rsidRPr="00865B5A">
        <w:rPr>
          <w:color w:val="4F81BD" w:themeColor="accent1"/>
        </w:rPr>
        <w:sym w:font="Wingdings" w:char="F0E0"/>
      </w:r>
      <w:r w:rsidRPr="00865B5A">
        <w:rPr>
          <w:color w:val="4F81BD" w:themeColor="accent1"/>
        </w:rPr>
        <w:t xml:space="preserve"> </w:t>
      </w:r>
      <w:r w:rsidR="00865B5A" w:rsidRPr="00503BC1">
        <w:rPr>
          <w:i/>
          <w:color w:val="FF0000"/>
        </w:rPr>
        <w:t>Groves</w:t>
      </w:r>
      <w:r w:rsidR="00865B5A" w:rsidRPr="00865B5A">
        <w:rPr>
          <w:i/>
          <w:color w:val="4F81BD" w:themeColor="accent1"/>
        </w:rPr>
        <w:t xml:space="preserve"> </w:t>
      </w:r>
      <w:r w:rsidR="00865B5A" w:rsidRPr="00865B5A">
        <w:rPr>
          <w:color w:val="4F81BD" w:themeColor="accent1"/>
        </w:rPr>
        <w:t>appears</w:t>
      </w:r>
      <w:r w:rsidRPr="00865B5A">
        <w:rPr>
          <w:color w:val="4F81BD" w:themeColor="accent1"/>
        </w:rPr>
        <w:t xml:space="preserve"> reaching for </w:t>
      </w:r>
      <w:r w:rsidR="00865B5A" w:rsidRPr="00865B5A">
        <w:rPr>
          <w:color w:val="4F81BD" w:themeColor="accent1"/>
        </w:rPr>
        <w:t xml:space="preserve">an </w:t>
      </w:r>
      <w:r w:rsidRPr="00865B5A">
        <w:rPr>
          <w:color w:val="4F81BD" w:themeColor="accent1"/>
        </w:rPr>
        <w:t>idea that damages</w:t>
      </w:r>
      <w:r w:rsidR="00865B5A" w:rsidRPr="00865B5A">
        <w:rPr>
          <w:color w:val="4F81BD" w:themeColor="accent1"/>
        </w:rPr>
        <w:t xml:space="preserve"> should be awarded</w:t>
      </w:r>
      <w:r w:rsidRPr="00865B5A">
        <w:rPr>
          <w:color w:val="4F81BD" w:themeColor="accent1"/>
        </w:rPr>
        <w:t xml:space="preserve"> in lieu of specific performance</w:t>
      </w:r>
      <w:r w:rsidR="00865B5A" w:rsidRPr="00865B5A">
        <w:rPr>
          <w:color w:val="4F81BD" w:themeColor="accent1"/>
        </w:rPr>
        <w:t xml:space="preserve"> where the point of K is product</w:t>
      </w:r>
      <w:r w:rsidRPr="00865B5A">
        <w:rPr>
          <w:color w:val="4F81BD" w:themeColor="accent1"/>
        </w:rPr>
        <w:t>, since we cannot award specific performance for</w:t>
      </w:r>
      <w:r w:rsidR="00865B5A" w:rsidRPr="00865B5A">
        <w:rPr>
          <w:color w:val="4F81BD" w:themeColor="accent1"/>
        </w:rPr>
        <w:t xml:space="preserve"> general</w:t>
      </w:r>
      <w:r w:rsidRPr="00865B5A">
        <w:rPr>
          <w:color w:val="4F81BD" w:themeColor="accent1"/>
        </w:rPr>
        <w:t xml:space="preserve"> labour</w:t>
      </w:r>
      <w:r w:rsidR="00865B5A">
        <w:rPr>
          <w:color w:val="4F81BD" w:themeColor="accent1"/>
        </w:rPr>
        <w:t xml:space="preserve"> (most labour services)</w:t>
      </w:r>
      <w:r>
        <w:t xml:space="preserve">. </w:t>
      </w:r>
    </w:p>
    <w:p w14:paraId="3875E0E3" w14:textId="77777777" w:rsidR="007B301F" w:rsidRDefault="007B301F" w:rsidP="00CF2C02"/>
    <w:p w14:paraId="1D412565" w14:textId="77777777" w:rsidR="00D94A04" w:rsidRPr="00D94A04" w:rsidRDefault="00CF2C02" w:rsidP="00AA13B2">
      <w:pPr>
        <w:pBdr>
          <w:top w:val="single" w:sz="4" w:space="1" w:color="auto"/>
          <w:left w:val="single" w:sz="4" w:space="4" w:color="auto"/>
          <w:bottom w:val="single" w:sz="4" w:space="1" w:color="auto"/>
          <w:right w:val="single" w:sz="4" w:space="4" w:color="auto"/>
        </w:pBdr>
        <w:rPr>
          <w:color w:val="FF0000"/>
        </w:rPr>
      </w:pPr>
      <w:bookmarkStart w:id="183" w:name="_Toc448600327"/>
      <w:r w:rsidRPr="00CF2C02">
        <w:rPr>
          <w:rStyle w:val="Heading4Char"/>
        </w:rPr>
        <w:t>Jarvis v Swans Tours</w:t>
      </w:r>
      <w:bookmarkEnd w:id="183"/>
      <w:r w:rsidR="00F836B2">
        <w:rPr>
          <w:rStyle w:val="Heading4Char"/>
        </w:rPr>
        <w:t xml:space="preserve"> </w:t>
      </w:r>
      <w:r w:rsidR="00F836B2">
        <w:rPr>
          <w:rFonts w:eastAsia="Times New Roman" w:cs="Times New Roman"/>
          <w:color w:val="000000"/>
          <w:szCs w:val="20"/>
        </w:rPr>
        <w:t>1972 Eng CA</w:t>
      </w:r>
      <w:r>
        <w:br/>
      </w:r>
      <w:r w:rsidR="00D94A04" w:rsidRPr="00D94A04">
        <w:rPr>
          <w:b/>
          <w:color w:val="FF0000"/>
        </w:rPr>
        <w:t>R</w:t>
      </w:r>
      <w:r w:rsidR="00D94A04" w:rsidRPr="00D94A04">
        <w:rPr>
          <w:color w:val="FF0000"/>
        </w:rPr>
        <w:t>: Damages available for mental distress in K law. Where K is meant to bring entertainment/enjoyment/piece of mind</w:t>
      </w:r>
      <w:r w:rsidR="002007D6">
        <w:rPr>
          <w:color w:val="FF0000"/>
        </w:rPr>
        <w:t>, d</w:t>
      </w:r>
      <w:r w:rsidR="00D94A04" w:rsidRPr="00D94A04">
        <w:rPr>
          <w:color w:val="FF0000"/>
        </w:rPr>
        <w:t>amages may be given if opposite emotions caused (disappointment, distress, frustration).</w:t>
      </w:r>
    </w:p>
    <w:p w14:paraId="6744430B" w14:textId="77777777" w:rsidR="00CF2C02" w:rsidRDefault="00CF2C02" w:rsidP="00AA13B2">
      <w:pPr>
        <w:pBdr>
          <w:top w:val="single" w:sz="4" w:space="1" w:color="auto"/>
          <w:left w:val="single" w:sz="4" w:space="4" w:color="auto"/>
          <w:bottom w:val="single" w:sz="4" w:space="1" w:color="auto"/>
          <w:right w:val="single" w:sz="4" w:space="4" w:color="auto"/>
        </w:pBdr>
      </w:pPr>
      <w:r w:rsidRPr="00F06001">
        <w:rPr>
          <w:b/>
        </w:rPr>
        <w:t>F</w:t>
      </w:r>
      <w:r>
        <w:t>:</w:t>
      </w:r>
      <w:r w:rsidR="00AA13B2">
        <w:t xml:space="preserve"> P went on Swan tour. Many of the amenities </w:t>
      </w:r>
      <w:r w:rsidR="00D94A04">
        <w:t xml:space="preserve">and </w:t>
      </w:r>
      <w:r w:rsidR="00AA13B2">
        <w:t>services he was promised were not d</w:t>
      </w:r>
      <w:r w:rsidR="00D94A04">
        <w:t xml:space="preserve">elivered or were misrepresented. </w:t>
      </w:r>
      <w:r w:rsidR="00AA13B2">
        <w:t xml:space="preserve">P sued for the cost of vacay + mental distress (aggravated damages). </w:t>
      </w:r>
    </w:p>
    <w:p w14:paraId="40CCF568" w14:textId="77777777" w:rsidR="00CF2C02" w:rsidRDefault="00CF2C02" w:rsidP="00CF2C02">
      <w:pPr>
        <w:pBdr>
          <w:top w:val="single" w:sz="4" w:space="1" w:color="auto"/>
          <w:left w:val="single" w:sz="4" w:space="4" w:color="auto"/>
          <w:bottom w:val="single" w:sz="4" w:space="1" w:color="auto"/>
          <w:right w:val="single" w:sz="4" w:space="4" w:color="auto"/>
        </w:pBdr>
      </w:pPr>
      <w:r w:rsidRPr="00F06001">
        <w:rPr>
          <w:b/>
        </w:rPr>
        <w:t>I</w:t>
      </w:r>
      <w:r>
        <w:t>:</w:t>
      </w:r>
      <w:r w:rsidR="00D94A04">
        <w:t xml:space="preserve"> Does Klaw give damages for mental distress?</w:t>
      </w:r>
    </w:p>
    <w:p w14:paraId="11EF6CA7" w14:textId="77777777" w:rsidR="002007D6" w:rsidRPr="002007D6" w:rsidRDefault="002007D6" w:rsidP="00CF2C02">
      <w:pPr>
        <w:pBdr>
          <w:top w:val="single" w:sz="4" w:space="1" w:color="auto"/>
          <w:left w:val="single" w:sz="4" w:space="4" w:color="auto"/>
          <w:bottom w:val="single" w:sz="4" w:space="1" w:color="auto"/>
          <w:right w:val="single" w:sz="4" w:space="4" w:color="auto"/>
        </w:pBdr>
        <w:rPr>
          <w:color w:val="00B0F0"/>
        </w:rPr>
      </w:pPr>
      <w:r w:rsidRPr="002007D6">
        <w:rPr>
          <w:color w:val="00B0F0"/>
        </w:rPr>
        <w:t>NB: unclear where the boundaries are</w:t>
      </w:r>
      <w:r w:rsidR="00DF2A63">
        <w:rPr>
          <w:color w:val="00B0F0"/>
        </w:rPr>
        <w:t xml:space="preserve"> for non pecuniary damages. </w:t>
      </w:r>
    </w:p>
    <w:p w14:paraId="2927FC4A" w14:textId="77777777" w:rsidR="00865B5A" w:rsidRDefault="00865B5A" w:rsidP="00865B5A">
      <w:pPr>
        <w:pStyle w:val="ListParagraph"/>
        <w:numPr>
          <w:ilvl w:val="0"/>
          <w:numId w:val="81"/>
        </w:numPr>
        <w:spacing w:after="200"/>
      </w:pPr>
      <w:r>
        <w:t>Law historically said that money cannot buy happiness, so we will not compensate for your emotional harm. K law took a stern approach. Also, tort is the one who deals with this sort of thing, not k.</w:t>
      </w:r>
    </w:p>
    <w:p w14:paraId="7E067081" w14:textId="77777777" w:rsidR="00CF2C02" w:rsidRDefault="00865B5A" w:rsidP="00CF2C02">
      <w:pPr>
        <w:pStyle w:val="ListParagraph"/>
        <w:numPr>
          <w:ilvl w:val="0"/>
          <w:numId w:val="81"/>
        </w:numPr>
        <w:spacing w:after="200"/>
      </w:pPr>
      <w:r>
        <w:t xml:space="preserve">We are talking about </w:t>
      </w:r>
      <w:r w:rsidRPr="000C7E5B">
        <w:rPr>
          <w:b/>
        </w:rPr>
        <w:t>special damages</w:t>
      </w:r>
      <w:r>
        <w:t xml:space="preserve"> here. They are particular to the person. </w:t>
      </w:r>
    </w:p>
    <w:p w14:paraId="58170BF5" w14:textId="77777777" w:rsidR="00CF2C02" w:rsidRDefault="00CF2C02" w:rsidP="00617E2F">
      <w:pPr>
        <w:pStyle w:val="Heading1"/>
        <w:numPr>
          <w:ilvl w:val="0"/>
          <w:numId w:val="18"/>
        </w:numPr>
      </w:pPr>
      <w:bookmarkStart w:id="184" w:name="_Toc448600328"/>
      <w:r>
        <w:t>Damages Remoteness</w:t>
      </w:r>
      <w:bookmarkEnd w:id="184"/>
    </w:p>
    <w:p w14:paraId="0732A307" w14:textId="77777777" w:rsidR="00CF2C02" w:rsidRDefault="00CF2C02" w:rsidP="00CF2C02"/>
    <w:p w14:paraId="3CA50209" w14:textId="77777777" w:rsidR="00240FFD" w:rsidRPr="00240FFD" w:rsidRDefault="00CF2C02" w:rsidP="00240FFD">
      <w:pPr>
        <w:pBdr>
          <w:top w:val="single" w:sz="4" w:space="1" w:color="auto"/>
          <w:left w:val="single" w:sz="4" w:space="4" w:color="auto"/>
          <w:bottom w:val="single" w:sz="4" w:space="1" w:color="auto"/>
          <w:right w:val="single" w:sz="4" w:space="4" w:color="auto"/>
        </w:pBdr>
        <w:rPr>
          <w:color w:val="FF0000"/>
        </w:rPr>
      </w:pPr>
      <w:bookmarkStart w:id="185" w:name="_Toc448600329"/>
      <w:r w:rsidRPr="00CF2C02">
        <w:rPr>
          <w:rStyle w:val="Heading4Char"/>
        </w:rPr>
        <w:t>Hadley v Baxendale</w:t>
      </w:r>
      <w:bookmarkEnd w:id="185"/>
      <w:r>
        <w:t xml:space="preserve"> </w:t>
      </w:r>
      <w:r w:rsidR="00705EF3">
        <w:rPr>
          <w:rFonts w:eastAsia="Times New Roman" w:cs="Times New Roman"/>
          <w:color w:val="000000"/>
          <w:szCs w:val="20"/>
        </w:rPr>
        <w:t>1854 Exch Crt</w:t>
      </w:r>
      <w:r>
        <w:br/>
      </w:r>
      <w:r w:rsidR="00240FFD" w:rsidRPr="00240FFD">
        <w:rPr>
          <w:b/>
          <w:color w:val="FF0000"/>
        </w:rPr>
        <w:t>R</w:t>
      </w:r>
      <w:r w:rsidR="00240FFD" w:rsidRPr="00240FFD">
        <w:rPr>
          <w:color w:val="FF0000"/>
        </w:rPr>
        <w:t xml:space="preserve">: </w:t>
      </w:r>
      <w:r w:rsidR="00240FFD" w:rsidRPr="00240FFD">
        <w:rPr>
          <w:b/>
          <w:color w:val="FF0000"/>
          <w:u w:val="single"/>
        </w:rPr>
        <w:t>General Damages</w:t>
      </w:r>
      <w:r w:rsidR="00240FFD" w:rsidRPr="00240FFD">
        <w:rPr>
          <w:color w:val="FF0000"/>
        </w:rPr>
        <w:t>: Damages which arise naturally from the breach (according to the usual course of things)</w:t>
      </w:r>
      <w:r w:rsidR="00FF1C3F">
        <w:rPr>
          <w:color w:val="FF0000"/>
        </w:rPr>
        <w:t>.</w:t>
      </w:r>
    </w:p>
    <w:p w14:paraId="214BD97B" w14:textId="77777777" w:rsidR="00240FFD" w:rsidRPr="00240FFD" w:rsidRDefault="00240FFD" w:rsidP="002007D6">
      <w:pPr>
        <w:pBdr>
          <w:top w:val="single" w:sz="4" w:space="1" w:color="auto"/>
          <w:left w:val="single" w:sz="4" w:space="4" w:color="auto"/>
          <w:bottom w:val="single" w:sz="4" w:space="1" w:color="auto"/>
          <w:right w:val="single" w:sz="4" w:space="4" w:color="auto"/>
        </w:pBdr>
        <w:rPr>
          <w:b/>
          <w:color w:val="FF0000"/>
          <w:u w:val="single"/>
        </w:rPr>
      </w:pPr>
      <w:r w:rsidRPr="00240FFD">
        <w:rPr>
          <w:b/>
          <w:color w:val="FF0000"/>
          <w:u w:val="single"/>
        </w:rPr>
        <w:t>Special Damages</w:t>
      </w:r>
      <w:r w:rsidRPr="00240FFD">
        <w:rPr>
          <w:color w:val="FF0000"/>
        </w:rPr>
        <w:t>: Damages which would be reasonably supposed to have been the probable result of a breach in the contemplation of both parties at the time they made the K. So if P let’s D know that this type of loss will occur if breach, loss is fair game</w:t>
      </w:r>
      <w:r w:rsidR="00FF1C3F">
        <w:rPr>
          <w:color w:val="FF0000"/>
        </w:rPr>
        <w:t>. P can “let D know” by right of the nature of P itself.</w:t>
      </w:r>
    </w:p>
    <w:p w14:paraId="75E2FEB9" w14:textId="77777777" w:rsidR="00CF2C02" w:rsidRDefault="00CF2C02" w:rsidP="002007D6">
      <w:pPr>
        <w:pBdr>
          <w:top w:val="single" w:sz="4" w:space="1" w:color="auto"/>
          <w:left w:val="single" w:sz="4" w:space="4" w:color="auto"/>
          <w:bottom w:val="single" w:sz="4" w:space="1" w:color="auto"/>
          <w:right w:val="single" w:sz="4" w:space="4" w:color="auto"/>
        </w:pBdr>
      </w:pPr>
      <w:r w:rsidRPr="00F06001">
        <w:rPr>
          <w:b/>
        </w:rPr>
        <w:t>F</w:t>
      </w:r>
      <w:r>
        <w:t>:</w:t>
      </w:r>
      <w:r w:rsidR="002007D6" w:rsidRPr="002007D6">
        <w:t xml:space="preserve"> </w:t>
      </w:r>
      <w:r w:rsidR="002007D6">
        <w:t>P’s mill stopped b/c broken shaft. P ordered shaft from D. D said that it would be delivered the following day. Delivery was delayed by neglect. P claimed they were entitled to damages representing the amount of money that they would have made with a working mill during the delay</w:t>
      </w:r>
      <w:r w:rsidR="00C67D4D">
        <w:t>. D said too remote.</w:t>
      </w:r>
    </w:p>
    <w:p w14:paraId="20530482" w14:textId="77777777" w:rsidR="00CF2C02" w:rsidRDefault="00CF2C02" w:rsidP="00CF2C02">
      <w:pPr>
        <w:pBdr>
          <w:top w:val="single" w:sz="4" w:space="1" w:color="auto"/>
          <w:left w:val="single" w:sz="4" w:space="4" w:color="auto"/>
          <w:bottom w:val="single" w:sz="4" w:space="1" w:color="auto"/>
          <w:right w:val="single" w:sz="4" w:space="4" w:color="auto"/>
        </w:pBdr>
      </w:pPr>
      <w:r w:rsidRPr="00F06001">
        <w:rPr>
          <w:b/>
        </w:rPr>
        <w:t>I</w:t>
      </w:r>
      <w:r>
        <w:t>:</w:t>
      </w:r>
      <w:r w:rsidR="00C67D4D">
        <w:t xml:space="preserve"> What is the test for remoteness of damages in Klaw?</w:t>
      </w:r>
    </w:p>
    <w:p w14:paraId="2BE0A819" w14:textId="77777777" w:rsidR="00CF2C02" w:rsidRPr="00240FFD" w:rsidRDefault="00240FFD" w:rsidP="00240FFD">
      <w:pPr>
        <w:pBdr>
          <w:top w:val="single" w:sz="4" w:space="1" w:color="auto"/>
          <w:left w:val="single" w:sz="4" w:space="4" w:color="auto"/>
          <w:bottom w:val="single" w:sz="4" w:space="1" w:color="auto"/>
          <w:right w:val="single" w:sz="4" w:space="4" w:color="auto"/>
        </w:pBdr>
        <w:rPr>
          <w:color w:val="00B0F0"/>
        </w:rPr>
      </w:pPr>
      <w:r w:rsidRPr="00240FFD">
        <w:rPr>
          <w:b/>
          <w:color w:val="00B0F0"/>
        </w:rPr>
        <w:t>NB: Policy</w:t>
      </w:r>
      <w:r w:rsidRPr="00240FFD">
        <w:rPr>
          <w:color w:val="00B0F0"/>
        </w:rPr>
        <w:t xml:space="preserve"> </w:t>
      </w:r>
      <w:r w:rsidRPr="00240FFD">
        <w:rPr>
          <w:color w:val="00B0F0"/>
        </w:rPr>
        <w:sym w:font="Wingdings" w:char="F0E0"/>
      </w:r>
      <w:r w:rsidRPr="00240FFD">
        <w:rPr>
          <w:color w:val="00B0F0"/>
        </w:rPr>
        <w:t xml:space="preserve"> Freedom of K based on idea of </w:t>
      </w:r>
      <w:r w:rsidRPr="00240FFD">
        <w:rPr>
          <w:i/>
          <w:color w:val="00B0F0"/>
        </w:rPr>
        <w:t>caveat emptor</w:t>
      </w:r>
      <w:r w:rsidRPr="00240FFD">
        <w:rPr>
          <w:color w:val="00B0F0"/>
        </w:rPr>
        <w:t xml:space="preserve">, conscious allocation of risk.  But if the risk of something is so remote that you could not reasonably expect it to result from you </w:t>
      </w:r>
      <w:r>
        <w:rPr>
          <w:color w:val="00B0F0"/>
        </w:rPr>
        <w:t xml:space="preserve">breaching </w:t>
      </w:r>
      <w:r w:rsidRPr="00240FFD">
        <w:rPr>
          <w:color w:val="00B0F0"/>
        </w:rPr>
        <w:t>your obligation, your replacement obligation</w:t>
      </w:r>
      <w:r>
        <w:rPr>
          <w:color w:val="00B0F0"/>
        </w:rPr>
        <w:t xml:space="preserve"> (damages)</w:t>
      </w:r>
      <w:r w:rsidRPr="00240FFD">
        <w:rPr>
          <w:color w:val="00B0F0"/>
        </w:rPr>
        <w:t xml:space="preserve"> should not be to compensate for it.</w:t>
      </w:r>
      <w:r>
        <w:rPr>
          <w:color w:val="00B0F0"/>
        </w:rPr>
        <w:t xml:space="preserve"> You could not have reasonably allocated that risk beforehand.</w:t>
      </w:r>
    </w:p>
    <w:p w14:paraId="649D9BC0" w14:textId="77777777" w:rsidR="00172C7F" w:rsidRDefault="00172C7F" w:rsidP="00172C7F">
      <w:pPr>
        <w:pStyle w:val="ListParagraph"/>
        <w:numPr>
          <w:ilvl w:val="0"/>
          <w:numId w:val="82"/>
        </w:numPr>
      </w:pPr>
      <w:r w:rsidRPr="00B67C95">
        <w:t xml:space="preserve">The idea is that the k is about the </w:t>
      </w:r>
      <w:r w:rsidRPr="00720BDA">
        <w:rPr>
          <w:b/>
        </w:rPr>
        <w:t>conscious allocation of risk</w:t>
      </w:r>
      <w:r w:rsidRPr="00B67C95">
        <w:t xml:space="preserve"> between parties. One is aware of and willing to take on the risks attendant with the special consequences. </w:t>
      </w:r>
      <w:r>
        <w:t xml:space="preserve">The parties must have the opportunity to provide for the breach knowing fully of the circumstances. </w:t>
      </w:r>
      <w:r w:rsidRPr="00B67C95">
        <w:t>We can contrast this with the thin skull principle in tort law.</w:t>
      </w:r>
      <w:r>
        <w:t xml:space="preserve"> There, you take the victim as you find him/her. </w:t>
      </w:r>
    </w:p>
    <w:p w14:paraId="0D6CF855" w14:textId="77777777" w:rsidR="00172C7F" w:rsidRDefault="00172C7F" w:rsidP="00172C7F">
      <w:pPr>
        <w:pStyle w:val="ListParagraph"/>
        <w:numPr>
          <w:ilvl w:val="0"/>
          <w:numId w:val="82"/>
        </w:numPr>
      </w:pPr>
      <w:r w:rsidRPr="00B67C95">
        <w:t xml:space="preserve">The special circumstances must be known at the time of acceptance. </w:t>
      </w:r>
    </w:p>
    <w:p w14:paraId="287F97B7" w14:textId="77777777" w:rsidR="00172C7F" w:rsidRPr="00B67C95" w:rsidRDefault="00172C7F" w:rsidP="00172C7F">
      <w:pPr>
        <w:pStyle w:val="ListParagraph"/>
        <w:numPr>
          <w:ilvl w:val="0"/>
          <w:numId w:val="82"/>
        </w:numPr>
      </w:pPr>
      <w:r>
        <w:t xml:space="preserve">The loss </w:t>
      </w:r>
      <w:r w:rsidRPr="00B67C95">
        <w:t xml:space="preserve">cannot just be foreseeable, it must be a </w:t>
      </w:r>
      <w:r w:rsidRPr="008C1606">
        <w:rPr>
          <w:i/>
        </w:rPr>
        <w:t>probable</w:t>
      </w:r>
      <w:r w:rsidRPr="00B67C95">
        <w:t xml:space="preserve"> result</w:t>
      </w:r>
      <w:r>
        <w:t xml:space="preserve"> of the breach</w:t>
      </w:r>
      <w:r w:rsidRPr="00B67C95">
        <w:t xml:space="preserve">. </w:t>
      </w:r>
    </w:p>
    <w:p w14:paraId="41EC2238" w14:textId="77777777" w:rsidR="00172C7F" w:rsidRPr="003F02AC" w:rsidRDefault="00172C7F" w:rsidP="00172C7F">
      <w:pPr>
        <w:pStyle w:val="NoSpacing"/>
        <w:numPr>
          <w:ilvl w:val="0"/>
          <w:numId w:val="82"/>
        </w:numPr>
        <w:tabs>
          <w:tab w:val="right" w:leader="dot" w:pos="10080"/>
        </w:tabs>
        <w:rPr>
          <w:rFonts w:cs="Times New Roman"/>
          <w:i/>
          <w:szCs w:val="20"/>
        </w:rPr>
      </w:pPr>
      <w:r w:rsidRPr="00B67C95">
        <w:rPr>
          <w:rFonts w:cs="Times New Roman"/>
          <w:szCs w:val="20"/>
        </w:rPr>
        <w:t>We often see special damages information in recitals.</w:t>
      </w:r>
    </w:p>
    <w:p w14:paraId="1AE996E9" w14:textId="77777777" w:rsidR="00CF2C02" w:rsidRDefault="00CF2C02" w:rsidP="00CF2C02"/>
    <w:p w14:paraId="0E4F36F3" w14:textId="77777777" w:rsidR="00D84E4A" w:rsidRPr="00D84E4A" w:rsidRDefault="00CF2C02" w:rsidP="00D84E4A">
      <w:pPr>
        <w:pBdr>
          <w:top w:val="single" w:sz="4" w:space="1" w:color="auto"/>
          <w:left w:val="single" w:sz="4" w:space="4" w:color="auto"/>
          <w:bottom w:val="single" w:sz="4" w:space="1" w:color="auto"/>
          <w:right w:val="single" w:sz="4" w:space="4" w:color="auto"/>
        </w:pBdr>
      </w:pPr>
      <w:bookmarkStart w:id="186" w:name="_Toc448600330"/>
      <w:r w:rsidRPr="00CF2C02">
        <w:rPr>
          <w:rStyle w:val="Heading4Char"/>
        </w:rPr>
        <w:t>Victoria Laundry v Newman</w:t>
      </w:r>
      <w:bookmarkEnd w:id="186"/>
      <w:r w:rsidR="009F0F0F">
        <w:rPr>
          <w:rStyle w:val="Heading4Char"/>
        </w:rPr>
        <w:t xml:space="preserve"> </w:t>
      </w:r>
      <w:r w:rsidR="009F0F0F">
        <w:rPr>
          <w:rFonts w:eastAsia="Times New Roman" w:cs="Times New Roman"/>
          <w:color w:val="000000"/>
          <w:szCs w:val="20"/>
        </w:rPr>
        <w:t>1949 Eng CA</w:t>
      </w:r>
      <w:r>
        <w:br/>
      </w:r>
      <w:r w:rsidR="00D84E4A" w:rsidRPr="00D84E4A">
        <w:rPr>
          <w:b/>
          <w:bCs/>
          <w:color w:val="FF0000"/>
        </w:rPr>
        <w:t>R</w:t>
      </w:r>
      <w:r w:rsidR="00D84E4A" w:rsidRPr="00D84E4A">
        <w:rPr>
          <w:color w:val="FF0000"/>
        </w:rPr>
        <w:t>: 6 points on remoteness—</w:t>
      </w:r>
      <w:r w:rsidR="00D84E4A" w:rsidRPr="00D84E4A">
        <w:rPr>
          <w:b/>
          <w:bCs/>
          <w:color w:val="FF0000"/>
        </w:rPr>
        <w:t>(1)</w:t>
      </w:r>
      <w:r w:rsidR="00D84E4A" w:rsidRPr="00D84E4A">
        <w:rPr>
          <w:color w:val="FF0000"/>
        </w:rPr>
        <w:t xml:space="preserve"> The purpose of damages is to put P in the position she would have been in if her rights had been observed. We place certain limitations (2-6) on this rule. </w:t>
      </w:r>
      <w:r w:rsidR="00D84E4A" w:rsidRPr="00D84E4A">
        <w:rPr>
          <w:b/>
          <w:bCs/>
          <w:color w:val="FF0000"/>
        </w:rPr>
        <w:t>(2)</w:t>
      </w:r>
      <w:r w:rsidR="00D84E4A" w:rsidRPr="00D84E4A">
        <w:rPr>
          <w:color w:val="FF0000"/>
        </w:rPr>
        <w:t xml:space="preserve"> P can only recover losses that were reasonably foreseeable at the time the K was entered into. </w:t>
      </w:r>
      <w:r w:rsidR="00D84E4A" w:rsidRPr="00D84E4A">
        <w:rPr>
          <w:b/>
          <w:bCs/>
          <w:color w:val="FF0000"/>
        </w:rPr>
        <w:t>(3)</w:t>
      </w:r>
      <w:r w:rsidR="00D84E4A" w:rsidRPr="00D84E4A">
        <w:rPr>
          <w:color w:val="FF0000"/>
        </w:rPr>
        <w:t xml:space="preserve"> Reasonable foreseeability depends on the knowledge of the parties. </w:t>
      </w:r>
      <w:r w:rsidR="00D84E4A" w:rsidRPr="00D84E4A">
        <w:rPr>
          <w:b/>
          <w:bCs/>
          <w:color w:val="FF0000"/>
        </w:rPr>
        <w:t>(4)</w:t>
      </w:r>
      <w:r w:rsidR="00D84E4A">
        <w:rPr>
          <w:color w:val="FF0000"/>
        </w:rPr>
        <w:t xml:space="preserve"> </w:t>
      </w:r>
      <w:r w:rsidR="00D84E4A" w:rsidRPr="00D84E4A">
        <w:rPr>
          <w:color w:val="FF0000"/>
        </w:rPr>
        <w:t xml:space="preserve">2 kinds of knowledge: (a) imputed and (b) actual. First branch of </w:t>
      </w:r>
      <w:r w:rsidR="00D84E4A" w:rsidRPr="00D84E4A">
        <w:rPr>
          <w:i/>
          <w:iCs/>
          <w:color w:val="FF0000"/>
        </w:rPr>
        <w:t xml:space="preserve">Hadley v Baxendale </w:t>
      </w:r>
      <w:r w:rsidR="00D84E4A" w:rsidRPr="00D84E4A">
        <w:rPr>
          <w:color w:val="FF0000"/>
        </w:rPr>
        <w:t xml:space="preserve">is about (a). Second branch (special circumstances) is about (b). </w:t>
      </w:r>
      <w:r w:rsidR="00D84E4A" w:rsidRPr="00D84E4A">
        <w:rPr>
          <w:b/>
          <w:bCs/>
          <w:color w:val="FF0000"/>
        </w:rPr>
        <w:t>(5)</w:t>
      </w:r>
      <w:r w:rsidR="00D84E4A">
        <w:rPr>
          <w:color w:val="FF0000"/>
        </w:rPr>
        <w:t xml:space="preserve"> </w:t>
      </w:r>
      <w:r w:rsidR="00D84E4A" w:rsidRPr="00202986">
        <w:rPr>
          <w:color w:val="FF0000"/>
          <w:u w:val="single"/>
        </w:rPr>
        <w:t>Neither branch requires that D have actually</w:t>
      </w:r>
      <w:r w:rsidR="00202986">
        <w:rPr>
          <w:color w:val="FF0000"/>
          <w:u w:val="single"/>
        </w:rPr>
        <w:t xml:space="preserve"> asked himself what losses would </w:t>
      </w:r>
      <w:r w:rsidR="00D84E4A" w:rsidRPr="00202986">
        <w:rPr>
          <w:color w:val="FF0000"/>
          <w:u w:val="single"/>
        </w:rPr>
        <w:t xml:space="preserve">likely result from his breach. What matters is what losses a </w:t>
      </w:r>
      <w:r w:rsidR="00D84E4A" w:rsidRPr="00202986">
        <w:rPr>
          <w:i/>
          <w:iCs/>
          <w:color w:val="FF0000"/>
          <w:u w:val="single"/>
        </w:rPr>
        <w:t>RP with D’s knowledge</w:t>
      </w:r>
      <w:r w:rsidR="00D84E4A" w:rsidRPr="00202986">
        <w:rPr>
          <w:color w:val="FF0000"/>
          <w:u w:val="single"/>
        </w:rPr>
        <w:t xml:space="preserve"> would have contemplated had he asked himself the question.</w:t>
      </w:r>
      <w:r w:rsidR="00D84E4A" w:rsidRPr="00D84E4A">
        <w:rPr>
          <w:color w:val="FF0000"/>
        </w:rPr>
        <w:t xml:space="preserve"> </w:t>
      </w:r>
      <w:r w:rsidR="00D84E4A" w:rsidRPr="00D84E4A">
        <w:rPr>
          <w:b/>
          <w:bCs/>
          <w:color w:val="FF0000"/>
        </w:rPr>
        <w:t>(6)</w:t>
      </w:r>
      <w:r w:rsidR="00D84E4A" w:rsidRPr="00D84E4A">
        <w:rPr>
          <w:color w:val="FF0000"/>
        </w:rPr>
        <w:t xml:space="preserve"> It doesn’t matter if the loss was a necessary result of the breach. It only has to have been a “serious possibility” or a “real danger”.</w:t>
      </w:r>
    </w:p>
    <w:p w14:paraId="0FFBB4A3" w14:textId="77777777" w:rsidR="00D84E4A" w:rsidRPr="00D84E4A" w:rsidRDefault="00D84E4A" w:rsidP="00D84E4A">
      <w:pPr>
        <w:pBdr>
          <w:top w:val="single" w:sz="4" w:space="1" w:color="auto"/>
          <w:left w:val="single" w:sz="4" w:space="4" w:color="auto"/>
          <w:bottom w:val="single" w:sz="4" w:space="1" w:color="auto"/>
          <w:right w:val="single" w:sz="4" w:space="4" w:color="auto"/>
        </w:pBdr>
      </w:pPr>
      <w:r w:rsidRPr="00D84E4A">
        <w:rPr>
          <w:b/>
          <w:bCs/>
        </w:rPr>
        <w:t>F</w:t>
      </w:r>
      <w:r w:rsidRPr="00D84E4A">
        <w:t>: D delivered boiler late. P lost out on increase in business and lucrative gov’t Ks.</w:t>
      </w:r>
    </w:p>
    <w:p w14:paraId="464D9912" w14:textId="77777777" w:rsidR="00CF2C02" w:rsidRPr="00D84E4A" w:rsidRDefault="00D84E4A" w:rsidP="00D84E4A">
      <w:pPr>
        <w:pBdr>
          <w:top w:val="single" w:sz="4" w:space="1" w:color="auto"/>
          <w:left w:val="single" w:sz="4" w:space="4" w:color="auto"/>
          <w:bottom w:val="single" w:sz="4" w:space="1" w:color="auto"/>
          <w:right w:val="single" w:sz="4" w:space="4" w:color="auto"/>
        </w:pBdr>
      </w:pPr>
      <w:r w:rsidRPr="00D84E4A">
        <w:rPr>
          <w:b/>
          <w:bCs/>
        </w:rPr>
        <w:t>A</w:t>
      </w:r>
      <w:r w:rsidRPr="00D84E4A">
        <w:t>: Application included the consideration that D, an engineering company, should be expected to understand the nature of P’s potential losses more than the average person would.</w:t>
      </w:r>
    </w:p>
    <w:p w14:paraId="29F628CC" w14:textId="77777777" w:rsidR="00CF2C02" w:rsidRDefault="00CF2C02" w:rsidP="00CF2C02"/>
    <w:p w14:paraId="6387EB1B" w14:textId="77777777" w:rsidR="00202986" w:rsidRPr="00202986" w:rsidRDefault="00CF2C02" w:rsidP="00202986">
      <w:pPr>
        <w:pBdr>
          <w:top w:val="single" w:sz="4" w:space="1" w:color="auto"/>
          <w:left w:val="single" w:sz="4" w:space="4" w:color="auto"/>
          <w:bottom w:val="single" w:sz="4" w:space="1" w:color="auto"/>
          <w:right w:val="single" w:sz="4" w:space="4" w:color="auto"/>
        </w:pBdr>
      </w:pPr>
      <w:bookmarkStart w:id="187" w:name="_Toc448600331"/>
      <w:r w:rsidRPr="00202986">
        <w:rPr>
          <w:rStyle w:val="Heading4Char"/>
        </w:rPr>
        <w:lastRenderedPageBreak/>
        <w:t>Koufus v Czarnikow (The Heron II)</w:t>
      </w:r>
      <w:bookmarkEnd w:id="187"/>
      <w:r w:rsidR="009F0F0F">
        <w:rPr>
          <w:rStyle w:val="Heading4Char"/>
        </w:rPr>
        <w:t xml:space="preserve"> </w:t>
      </w:r>
      <w:r w:rsidR="009F0F0F">
        <w:rPr>
          <w:rFonts w:eastAsia="Times New Roman" w:cs="Times New Roman"/>
          <w:color w:val="000000"/>
          <w:szCs w:val="20"/>
        </w:rPr>
        <w:t>1969 HL</w:t>
      </w:r>
      <w:r w:rsidRPr="00202986">
        <w:br/>
      </w:r>
      <w:r w:rsidR="00202986" w:rsidRPr="00202986">
        <w:rPr>
          <w:bCs/>
          <w:color w:val="FF0000"/>
        </w:rPr>
        <w:t xml:space="preserve">R: </w:t>
      </w:r>
      <w:r w:rsidR="00202986" w:rsidRPr="00202986">
        <w:rPr>
          <w:color w:val="FF0000"/>
        </w:rPr>
        <w:t xml:space="preserve">When assessing whether P’s losses were too remote, the key q is whether a RP in D’s position would have realized that P’s losses were </w:t>
      </w:r>
      <w:r w:rsidR="00202986" w:rsidRPr="00202986">
        <w:rPr>
          <w:color w:val="FF0000"/>
          <w:u w:val="single"/>
        </w:rPr>
        <w:t>sufficiently likely</w:t>
      </w:r>
      <w:r w:rsidR="00202986" w:rsidRPr="00202986">
        <w:rPr>
          <w:color w:val="FF0000"/>
        </w:rPr>
        <w:t xml:space="preserve"> to result from D’s breach of K. (Clarifies point 6 from </w:t>
      </w:r>
      <w:r w:rsidR="00202986" w:rsidRPr="00202986">
        <w:rPr>
          <w:rStyle w:val="Heading4Char"/>
          <w:color w:val="FF0000"/>
        </w:rPr>
        <w:t>Victoria Laundry</w:t>
      </w:r>
      <w:r w:rsidR="00202986" w:rsidRPr="00202986">
        <w:rPr>
          <w:rStyle w:val="Heading4Char"/>
          <w:i w:val="0"/>
          <w:color w:val="FF0000"/>
        </w:rPr>
        <w:t>)</w:t>
      </w:r>
    </w:p>
    <w:p w14:paraId="70535235" w14:textId="77777777" w:rsidR="00202986" w:rsidRPr="00202986" w:rsidRDefault="00202986" w:rsidP="00202986">
      <w:pPr>
        <w:pBdr>
          <w:top w:val="single" w:sz="4" w:space="1" w:color="auto"/>
          <w:left w:val="single" w:sz="4" w:space="4" w:color="auto"/>
          <w:bottom w:val="single" w:sz="4" w:space="1" w:color="auto"/>
          <w:right w:val="single" w:sz="4" w:space="4" w:color="auto"/>
        </w:pBdr>
      </w:pPr>
      <w:r w:rsidRPr="00202986">
        <w:rPr>
          <w:bCs/>
        </w:rPr>
        <w:t>F</w:t>
      </w:r>
      <w:r w:rsidRPr="00202986">
        <w:t>: P chartered D’s ship to deliver sugar. Sugar arrived late and price had fallen. P sued for lost profit.</w:t>
      </w:r>
    </w:p>
    <w:p w14:paraId="4785AE92" w14:textId="77777777" w:rsidR="00202986" w:rsidRPr="00202986" w:rsidRDefault="00172C7F" w:rsidP="00202986">
      <w:pPr>
        <w:pBdr>
          <w:top w:val="single" w:sz="4" w:space="1" w:color="auto"/>
          <w:left w:val="single" w:sz="4" w:space="4" w:color="auto"/>
          <w:bottom w:val="single" w:sz="4" w:space="1" w:color="auto"/>
          <w:right w:val="single" w:sz="4" w:space="4" w:color="auto"/>
        </w:pBdr>
      </w:pPr>
      <w:r>
        <w:rPr>
          <w:bCs/>
        </w:rPr>
        <w:t>I: How should we describe remoteness in Klaw?</w:t>
      </w:r>
    </w:p>
    <w:p w14:paraId="6E86DF7E" w14:textId="77777777" w:rsidR="00172C7F" w:rsidRDefault="00202986" w:rsidP="00202986">
      <w:pPr>
        <w:pBdr>
          <w:top w:val="single" w:sz="4" w:space="1" w:color="auto"/>
          <w:left w:val="single" w:sz="4" w:space="4" w:color="auto"/>
          <w:bottom w:val="single" w:sz="4" w:space="1" w:color="auto"/>
          <w:right w:val="single" w:sz="4" w:space="4" w:color="auto"/>
        </w:pBdr>
      </w:pPr>
      <w:r w:rsidRPr="00202986">
        <w:rPr>
          <w:bCs/>
        </w:rPr>
        <w:t>A</w:t>
      </w:r>
      <w:r w:rsidRPr="00202986">
        <w:t xml:space="preserve">: The language used in </w:t>
      </w:r>
      <w:r w:rsidRPr="00202986">
        <w:rPr>
          <w:i/>
          <w:iCs/>
        </w:rPr>
        <w:t>Victoria Laundry</w:t>
      </w:r>
      <w:r w:rsidRPr="00202986">
        <w:t xml:space="preserve"> makes K law liability sound much broader in terms of remoteness than it is. Remoteness is broad in tort law but not so broad in K law.</w:t>
      </w:r>
      <w:r>
        <w:t xml:space="preserve"> </w:t>
      </w:r>
    </w:p>
    <w:p w14:paraId="4738D76A" w14:textId="77777777" w:rsidR="00172C7F" w:rsidRDefault="00F41ECC" w:rsidP="00172C7F">
      <w:pPr>
        <w:pStyle w:val="ListParagraph"/>
        <w:numPr>
          <w:ilvl w:val="0"/>
          <w:numId w:val="83"/>
        </w:numPr>
      </w:pPr>
      <w:r>
        <w:t xml:space="preserve">Where a breach would not lead to a certain loss in the great majority of cases, then that loss cannot be compensated with general damages. However, could get special damages if you communicate circumstances that would heighten probability of loss, but </w:t>
      </w:r>
      <w:r>
        <w:rPr>
          <w:b/>
        </w:rPr>
        <w:t>do</w:t>
      </w:r>
      <w:r>
        <w:t xml:space="preserve"> have to communicate. </w:t>
      </w:r>
    </w:p>
    <w:p w14:paraId="6AACD40C" w14:textId="77777777" w:rsidR="00CF2C02" w:rsidRDefault="00172C7F" w:rsidP="00617E2F">
      <w:pPr>
        <w:pStyle w:val="Heading1"/>
        <w:numPr>
          <w:ilvl w:val="0"/>
          <w:numId w:val="18"/>
        </w:numPr>
      </w:pPr>
      <w:bookmarkStart w:id="188" w:name="_Toc448600332"/>
      <w:r>
        <w:t>Damages – Mitigati</w:t>
      </w:r>
      <w:r w:rsidR="00CF2C02">
        <w:t>on</w:t>
      </w:r>
      <w:bookmarkEnd w:id="188"/>
      <w:r w:rsidR="00CF2C02">
        <w:t xml:space="preserve"> </w:t>
      </w:r>
    </w:p>
    <w:p w14:paraId="034FC8B3" w14:textId="77777777" w:rsidR="00CF2C02" w:rsidRDefault="00CF2C02" w:rsidP="00CF2C02"/>
    <w:p w14:paraId="26D32391" w14:textId="77777777" w:rsidR="00D84B13" w:rsidRPr="00D84B13" w:rsidRDefault="00CF2C02" w:rsidP="00D84B13">
      <w:pPr>
        <w:pBdr>
          <w:top w:val="single" w:sz="4" w:space="1" w:color="auto"/>
          <w:left w:val="single" w:sz="4" w:space="4" w:color="auto"/>
          <w:bottom w:val="single" w:sz="4" w:space="1" w:color="auto"/>
          <w:right w:val="single" w:sz="4" w:space="4" w:color="auto"/>
        </w:pBdr>
      </w:pPr>
      <w:bookmarkStart w:id="189" w:name="_Toc448600333"/>
      <w:r w:rsidRPr="00CF2C02">
        <w:rPr>
          <w:rStyle w:val="Heading4Char"/>
        </w:rPr>
        <w:t>Southcott Estates v Toronto Catholic</w:t>
      </w:r>
      <w:r w:rsidR="004420C8">
        <w:rPr>
          <w:rStyle w:val="Heading4Char"/>
        </w:rPr>
        <w:t xml:space="preserve"> District</w:t>
      </w:r>
      <w:r w:rsidRPr="00CF2C02">
        <w:rPr>
          <w:rStyle w:val="Heading4Char"/>
        </w:rPr>
        <w:t xml:space="preserve"> School Board</w:t>
      </w:r>
      <w:bookmarkEnd w:id="189"/>
      <w:r w:rsidR="00762469">
        <w:rPr>
          <w:rStyle w:val="Heading4Char"/>
        </w:rPr>
        <w:t xml:space="preserve"> </w:t>
      </w:r>
      <w:r w:rsidR="00762469">
        <w:rPr>
          <w:rFonts w:eastAsia="Times New Roman" w:cs="Times New Roman"/>
          <w:color w:val="000000"/>
          <w:szCs w:val="20"/>
        </w:rPr>
        <w:t>2012 SCC</w:t>
      </w:r>
      <w:r>
        <w:br/>
      </w:r>
      <w:r w:rsidR="00D84B13" w:rsidRPr="00D84B13">
        <w:rPr>
          <w:bCs/>
          <w:color w:val="FF0000"/>
        </w:rPr>
        <w:t>R</w:t>
      </w:r>
      <w:r w:rsidR="00D84B13" w:rsidRPr="00D84B13">
        <w:rPr>
          <w:color w:val="FF0000"/>
        </w:rPr>
        <w:t>: A single-purpose company is not relieved of this duty to mitigate solely because it is a single-purpose company. // Where P makes a claim for specific performance which has some fair, real and substantial justification, P is relieved of the duty to mitigate their losses. // D has the burden of proving that (1) it was possible for P to mitigate and that (2) P failed to do so.</w:t>
      </w:r>
    </w:p>
    <w:p w14:paraId="0D082F6C" w14:textId="77777777" w:rsidR="00D84B13" w:rsidRPr="00D84B13" w:rsidRDefault="00D84B13" w:rsidP="00D84B13">
      <w:pPr>
        <w:pBdr>
          <w:top w:val="single" w:sz="4" w:space="1" w:color="auto"/>
          <w:left w:val="single" w:sz="4" w:space="4" w:color="auto"/>
          <w:bottom w:val="single" w:sz="4" w:space="1" w:color="auto"/>
          <w:right w:val="single" w:sz="4" w:space="4" w:color="auto"/>
        </w:pBdr>
      </w:pPr>
      <w:r w:rsidRPr="00D84B13">
        <w:rPr>
          <w:bCs/>
        </w:rPr>
        <w:t>F</w:t>
      </w:r>
      <w:r w:rsidRPr="00D84B13">
        <w:t>: P, a single-purpose corp, entered into K of sale (land) with D. D breached K.</w:t>
      </w:r>
    </w:p>
    <w:p w14:paraId="0E100021" w14:textId="77777777" w:rsidR="00D84B13" w:rsidRPr="00D84B13" w:rsidRDefault="00D84B13" w:rsidP="00D84B13">
      <w:pPr>
        <w:pBdr>
          <w:top w:val="single" w:sz="4" w:space="1" w:color="auto"/>
          <w:left w:val="single" w:sz="4" w:space="4" w:color="auto"/>
          <w:bottom w:val="single" w:sz="4" w:space="1" w:color="auto"/>
          <w:right w:val="single" w:sz="4" w:space="4" w:color="auto"/>
        </w:pBdr>
      </w:pPr>
      <w:r w:rsidRPr="00D84B13">
        <w:rPr>
          <w:bCs/>
        </w:rPr>
        <w:t>I</w:t>
      </w:r>
      <w:r w:rsidRPr="00D84B13">
        <w:t>: (i) Should a single-purpose company have to mitigate its losses? (ii) Should P have to mitigate its losses if it’s seeking specific performance? (iii) Who has the burden of proving mitigation/lack thereof?</w:t>
      </w:r>
    </w:p>
    <w:p w14:paraId="16E1A6D1" w14:textId="77777777" w:rsidR="00CF2C02" w:rsidRPr="00CF2C02" w:rsidRDefault="00D84B13" w:rsidP="00D84B13">
      <w:pPr>
        <w:pBdr>
          <w:top w:val="single" w:sz="4" w:space="1" w:color="auto"/>
          <w:left w:val="single" w:sz="4" w:space="4" w:color="auto"/>
          <w:bottom w:val="single" w:sz="4" w:space="1" w:color="auto"/>
          <w:right w:val="single" w:sz="4" w:space="4" w:color="auto"/>
        </w:pBdr>
      </w:pPr>
      <w:r w:rsidRPr="00D84B13">
        <w:rPr>
          <w:bCs/>
        </w:rPr>
        <w:t>A</w:t>
      </w:r>
      <w:r w:rsidRPr="00D84B13">
        <w:t>: Mitigation is a doctrine based on fairness and common sense, which seeks to do justice between the parties based on the particular circumstances of the case. In this case, P could have mitigated its losses. The circumstances were that it belonged to a group of companies that could have bought land, despite the fact that P had no money with which it could do so. It was only fair for it to do so.</w:t>
      </w:r>
    </w:p>
    <w:p w14:paraId="69C95592" w14:textId="77777777" w:rsidR="00CF2C02" w:rsidRDefault="00CF2C02" w:rsidP="00CF2C02"/>
    <w:p w14:paraId="6BE4C456" w14:textId="77777777" w:rsidR="00CF2C02" w:rsidRDefault="00CF2C02" w:rsidP="00617E2F">
      <w:pPr>
        <w:pStyle w:val="Heading1"/>
        <w:numPr>
          <w:ilvl w:val="0"/>
          <w:numId w:val="18"/>
        </w:numPr>
      </w:pPr>
      <w:bookmarkStart w:id="190" w:name="_Toc448600334"/>
      <w:r>
        <w:t>Time of measurement of damages</w:t>
      </w:r>
      <w:bookmarkEnd w:id="190"/>
    </w:p>
    <w:p w14:paraId="424D1293" w14:textId="77777777" w:rsidR="00CF2C02" w:rsidRDefault="00CF2C02" w:rsidP="00CF2C02"/>
    <w:p w14:paraId="21CE6AA5" w14:textId="77777777" w:rsidR="00D84B13" w:rsidRPr="00D84B13" w:rsidRDefault="00CF2C02" w:rsidP="00D84B13">
      <w:pPr>
        <w:pBdr>
          <w:top w:val="single" w:sz="4" w:space="1" w:color="auto"/>
          <w:left w:val="single" w:sz="4" w:space="4" w:color="auto"/>
          <w:bottom w:val="single" w:sz="4" w:space="1" w:color="auto"/>
          <w:right w:val="single" w:sz="4" w:space="4" w:color="auto"/>
        </w:pBdr>
      </w:pPr>
      <w:bookmarkStart w:id="191" w:name="_Toc448600335"/>
      <w:r w:rsidRPr="00CF2C02">
        <w:rPr>
          <w:rStyle w:val="Heading4Char"/>
        </w:rPr>
        <w:t>Semelhago v Paramadevan</w:t>
      </w:r>
      <w:bookmarkEnd w:id="191"/>
      <w:r>
        <w:t xml:space="preserve"> </w:t>
      </w:r>
      <w:r w:rsidR="00762469">
        <w:rPr>
          <w:rFonts w:eastAsia="Times New Roman" w:cs="Times New Roman"/>
          <w:color w:val="000000"/>
          <w:szCs w:val="20"/>
        </w:rPr>
        <w:t>1996 SCC</w:t>
      </w:r>
      <w:r>
        <w:br/>
      </w:r>
      <w:r w:rsidR="00D84B13" w:rsidRPr="00D84B13">
        <w:rPr>
          <w:bCs/>
          <w:color w:val="FF0000"/>
        </w:rPr>
        <w:t>R</w:t>
      </w:r>
      <w:r w:rsidR="00D84B13" w:rsidRPr="00D84B13">
        <w:rPr>
          <w:color w:val="FF0000"/>
        </w:rPr>
        <w:t>: CL damages assessed at time of breach. Specific performance damages assessed at time of judgment (for practical reasons this is usually the time of the trial).</w:t>
      </w:r>
    </w:p>
    <w:p w14:paraId="06DDFC3C" w14:textId="77777777" w:rsidR="00D84B13" w:rsidRPr="00D84B13" w:rsidRDefault="00D84B13" w:rsidP="00D84B13">
      <w:pPr>
        <w:pBdr>
          <w:top w:val="single" w:sz="4" w:space="1" w:color="auto"/>
          <w:left w:val="single" w:sz="4" w:space="4" w:color="auto"/>
          <w:bottom w:val="single" w:sz="4" w:space="1" w:color="auto"/>
          <w:right w:val="single" w:sz="4" w:space="4" w:color="auto"/>
        </w:pBdr>
      </w:pPr>
      <w:r w:rsidRPr="00D84B13">
        <w:rPr>
          <w:bCs/>
        </w:rPr>
        <w:t>F</w:t>
      </w:r>
      <w:r w:rsidRPr="00D84B13">
        <w:t>: D breached K of sale. Market value rose between breach and trial.</w:t>
      </w:r>
    </w:p>
    <w:p w14:paraId="0D22376E" w14:textId="77777777" w:rsidR="00D84B13" w:rsidRPr="00D84B13" w:rsidRDefault="00D84B13" w:rsidP="00D84B13">
      <w:pPr>
        <w:pBdr>
          <w:top w:val="single" w:sz="4" w:space="1" w:color="auto"/>
          <w:left w:val="single" w:sz="4" w:space="4" w:color="auto"/>
          <w:bottom w:val="single" w:sz="4" w:space="1" w:color="auto"/>
          <w:right w:val="single" w:sz="4" w:space="4" w:color="auto"/>
        </w:pBdr>
      </w:pPr>
      <w:r w:rsidRPr="00D84B13">
        <w:rPr>
          <w:bCs/>
        </w:rPr>
        <w:t>I</w:t>
      </w:r>
      <w:r w:rsidRPr="00D84B13">
        <w:t>: At what point in time should damages be assessed?</w:t>
      </w:r>
    </w:p>
    <w:p w14:paraId="74B54230" w14:textId="77777777" w:rsidR="00CF2C02" w:rsidRPr="00D84B13" w:rsidRDefault="00D84B13" w:rsidP="00D84B13">
      <w:pPr>
        <w:pBdr>
          <w:top w:val="single" w:sz="4" w:space="1" w:color="auto"/>
          <w:left w:val="single" w:sz="4" w:space="4" w:color="auto"/>
          <w:bottom w:val="single" w:sz="4" w:space="1" w:color="auto"/>
          <w:right w:val="single" w:sz="4" w:space="4" w:color="auto"/>
        </w:pBdr>
      </w:pPr>
      <w:r w:rsidRPr="00D84B13">
        <w:rPr>
          <w:bCs/>
        </w:rPr>
        <w:t>A</w:t>
      </w:r>
      <w:r w:rsidRPr="00D84B13">
        <w:t>: Specific performance keeps the K alive, so when it is awarded but the promise cannot be performed for some reason, the breach actually occurs at the time of the judgment, so that’s when damages should be calculated.</w:t>
      </w:r>
    </w:p>
    <w:p w14:paraId="68B9135C" w14:textId="77777777" w:rsidR="00CF2C02" w:rsidRDefault="00CF2C02" w:rsidP="00617E2F">
      <w:pPr>
        <w:pStyle w:val="Heading1"/>
        <w:numPr>
          <w:ilvl w:val="0"/>
          <w:numId w:val="18"/>
        </w:numPr>
      </w:pPr>
      <w:bookmarkStart w:id="192" w:name="_Toc448600336"/>
      <w:r>
        <w:t>Liquidated damages, deposits, and forfeitures</w:t>
      </w:r>
      <w:bookmarkEnd w:id="192"/>
    </w:p>
    <w:p w14:paraId="1F28AE3B" w14:textId="77777777" w:rsidR="00F10D30" w:rsidRDefault="00F10D30" w:rsidP="00F10D30">
      <w:pPr>
        <w:pStyle w:val="ListParagraph"/>
        <w:rPr>
          <w:b/>
          <w:i/>
        </w:rPr>
      </w:pPr>
    </w:p>
    <w:p w14:paraId="76B0BFEF" w14:textId="77777777" w:rsidR="00CF2C02" w:rsidRDefault="00F10D30" w:rsidP="00F10D30">
      <w:pPr>
        <w:pStyle w:val="ListParagraph"/>
        <w:numPr>
          <w:ilvl w:val="0"/>
          <w:numId w:val="83"/>
        </w:numPr>
        <w:rPr>
          <w:b/>
          <w:i/>
        </w:rPr>
      </w:pPr>
      <w:r w:rsidRPr="00F10D30">
        <w:rPr>
          <w:b/>
          <w:i/>
        </w:rPr>
        <w:t xml:space="preserve">Punitive clause defence is an equitable doctrine. </w:t>
      </w:r>
    </w:p>
    <w:p w14:paraId="75C01DFF" w14:textId="77777777" w:rsidR="00F10D30" w:rsidRPr="00F10D30" w:rsidRDefault="00F10D30" w:rsidP="00F10D30">
      <w:pPr>
        <w:pStyle w:val="ListParagraph"/>
        <w:rPr>
          <w:b/>
          <w:i/>
        </w:rPr>
      </w:pPr>
    </w:p>
    <w:p w14:paraId="664BA84F" w14:textId="77777777" w:rsidR="00172C7F" w:rsidRPr="003B0AD3" w:rsidRDefault="00CF2C02" w:rsidP="00172C7F">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pPr>
      <w:bookmarkStart w:id="193" w:name="_Toc448600337"/>
      <w:r w:rsidRPr="00CF2C02">
        <w:rPr>
          <w:rStyle w:val="Heading4Char"/>
        </w:rPr>
        <w:t>Shatilla v Feinstein</w:t>
      </w:r>
      <w:bookmarkEnd w:id="193"/>
      <w:r w:rsidR="003B0AD3">
        <w:rPr>
          <w:rStyle w:val="Heading4Char"/>
          <w:i w:val="0"/>
        </w:rPr>
        <w:t xml:space="preserve"> </w:t>
      </w:r>
      <w:r w:rsidR="003B0AD3">
        <w:rPr>
          <w:color w:val="000000"/>
          <w:szCs w:val="20"/>
        </w:rPr>
        <w:t>1923 Sask Prov Crt</w:t>
      </w:r>
    </w:p>
    <w:p w14:paraId="7F84D575" w14:textId="77777777" w:rsidR="00172C7F" w:rsidRPr="00172C7F" w:rsidRDefault="00172C7F" w:rsidP="00172C7F">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rPr>
          <w:rFonts w:ascii="Times" w:eastAsiaTheme="minorEastAsia" w:hAnsi="Times"/>
          <w:szCs w:val="20"/>
          <w:lang w:eastAsia="en-US"/>
        </w:rPr>
      </w:pPr>
      <w:r w:rsidRPr="00172C7F">
        <w:rPr>
          <w:rFonts w:eastAsiaTheme="minorEastAsia"/>
          <w:b/>
          <w:bCs/>
          <w:color w:val="FF0000"/>
          <w:szCs w:val="20"/>
          <w:lang w:eastAsia="en-US"/>
        </w:rPr>
        <w:t>R</w:t>
      </w:r>
      <w:r w:rsidRPr="00172C7F">
        <w:rPr>
          <w:rFonts w:eastAsiaTheme="minorEastAsia"/>
          <w:color w:val="FF0000"/>
          <w:szCs w:val="20"/>
          <w:lang w:eastAsia="en-US"/>
        </w:rPr>
        <w:t>: A ‘liquidated damages’ clause must be a bonafide pre-estimate of the actual loss that would be suffered by the</w:t>
      </w:r>
      <w:r w:rsidR="00D61A42">
        <w:rPr>
          <w:rFonts w:eastAsiaTheme="minorEastAsia"/>
          <w:color w:val="FF0000"/>
          <w:szCs w:val="20"/>
          <w:lang w:eastAsia="en-US"/>
        </w:rPr>
        <w:t xml:space="preserve"> aggrieved </w:t>
      </w:r>
      <w:r w:rsidRPr="00172C7F">
        <w:rPr>
          <w:rFonts w:eastAsiaTheme="minorEastAsia"/>
          <w:color w:val="FF0000"/>
          <w:szCs w:val="20"/>
          <w:lang w:eastAsia="en-US"/>
        </w:rPr>
        <w:t>party upon the failure of the other party to perform the associated primary obligation. Just calling them ‘liquidated damages’ does not make them so.</w:t>
      </w:r>
    </w:p>
    <w:p w14:paraId="25FDE5E3" w14:textId="77777777" w:rsidR="00172C7F" w:rsidRPr="00172C7F" w:rsidRDefault="00172C7F" w:rsidP="00172C7F">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172C7F">
        <w:rPr>
          <w:rFonts w:cs="Times New Roman"/>
          <w:b/>
          <w:bCs/>
          <w:color w:val="000000"/>
          <w:szCs w:val="20"/>
        </w:rPr>
        <w:t>F</w:t>
      </w:r>
      <w:r w:rsidRPr="00172C7F">
        <w:rPr>
          <w:rFonts w:cs="Times New Roman"/>
          <w:color w:val="000000"/>
          <w:szCs w:val="20"/>
        </w:rPr>
        <w:t>: Ds sold their business to P. K of sale included a non-compete clause, imposing $10,000 in ‘liquidated damages’ if Ds did so.</w:t>
      </w:r>
    </w:p>
    <w:p w14:paraId="1868FD06" w14:textId="77777777" w:rsidR="00172C7F" w:rsidRPr="00172C7F" w:rsidRDefault="00172C7F" w:rsidP="00172C7F">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172C7F">
        <w:rPr>
          <w:rFonts w:cs="Times New Roman"/>
          <w:b/>
          <w:bCs/>
          <w:color w:val="000000"/>
          <w:szCs w:val="20"/>
        </w:rPr>
        <w:t>I</w:t>
      </w:r>
      <w:r w:rsidRPr="00172C7F">
        <w:rPr>
          <w:rFonts w:cs="Times New Roman"/>
          <w:color w:val="000000"/>
          <w:szCs w:val="20"/>
        </w:rPr>
        <w:t>: Can a seemingly-punitive liquidated damages clause be enforced?</w:t>
      </w:r>
    </w:p>
    <w:p w14:paraId="0EBF9491" w14:textId="77777777" w:rsidR="00CF2C02" w:rsidRDefault="00172C7F" w:rsidP="00172C7F">
      <w:pPr>
        <w:pBdr>
          <w:top w:val="single" w:sz="4" w:space="1" w:color="auto"/>
          <w:left w:val="single" w:sz="4" w:space="1" w:color="auto"/>
          <w:bottom w:val="single" w:sz="4" w:space="1" w:color="auto"/>
          <w:right w:val="single" w:sz="4" w:space="1" w:color="auto"/>
        </w:pBdr>
      </w:pPr>
      <w:r w:rsidRPr="00172C7F">
        <w:rPr>
          <w:rFonts w:eastAsia="Times New Roman" w:cs="Times New Roman"/>
          <w:b/>
          <w:bCs/>
          <w:color w:val="000000"/>
          <w:szCs w:val="20"/>
        </w:rPr>
        <w:t>A</w:t>
      </w:r>
      <w:r w:rsidRPr="00172C7F">
        <w:rPr>
          <w:rFonts w:eastAsia="Times New Roman" w:cs="Times New Roman"/>
          <w:color w:val="000000"/>
          <w:szCs w:val="20"/>
        </w:rPr>
        <w:t xml:space="preserve">: If the sum is larger than any loss that could possibly arise, that cannot be a genuine pre-estimate. If a number of distinct promises are all included in the same ‘liquidated damages’ clause, with the same associated amount, then there is a presumption that that is not a genuine pre-estimate. The reason we interfere is that the clause was not arrived at </w:t>
      </w:r>
      <w:r w:rsidRPr="00172C7F">
        <w:rPr>
          <w:rFonts w:eastAsia="Times New Roman" w:cs="Times New Roman"/>
          <w:i/>
          <w:iCs/>
          <w:color w:val="000000"/>
          <w:szCs w:val="20"/>
        </w:rPr>
        <w:t>in the proper way</w:t>
      </w:r>
      <w:r w:rsidRPr="00172C7F">
        <w:rPr>
          <w:rFonts w:eastAsia="Times New Roman" w:cs="Times New Roman"/>
          <w:color w:val="000000"/>
          <w:szCs w:val="20"/>
        </w:rPr>
        <w:t xml:space="preserve">—the parties are allowed to be wrong about the amount provided for by their liquidated damages clause (see </w:t>
      </w:r>
      <w:r w:rsidRPr="007C0EE4">
        <w:rPr>
          <w:rFonts w:eastAsia="Times New Roman" w:cs="Times New Roman"/>
          <w:i/>
          <w:iCs/>
          <w:color w:val="FF0000"/>
          <w:szCs w:val="20"/>
        </w:rPr>
        <w:t>HF Clarke</w:t>
      </w:r>
      <w:r w:rsidRPr="00172C7F">
        <w:rPr>
          <w:rFonts w:eastAsia="Times New Roman" w:cs="Times New Roman"/>
          <w:color w:val="000000"/>
          <w:szCs w:val="20"/>
        </w:rPr>
        <w:t xml:space="preserve">, </w:t>
      </w:r>
      <w:r w:rsidRPr="00172C7F">
        <w:rPr>
          <w:rFonts w:eastAsia="Times New Roman" w:cs="Times New Roman"/>
          <w:i/>
          <w:iCs/>
          <w:color w:val="000000"/>
          <w:szCs w:val="20"/>
        </w:rPr>
        <w:t>infra</w:t>
      </w:r>
      <w:r w:rsidRPr="00172C7F">
        <w:rPr>
          <w:rFonts w:eastAsia="Times New Roman" w:cs="Times New Roman"/>
          <w:color w:val="000000"/>
          <w:szCs w:val="20"/>
        </w:rPr>
        <w:t>, for the limit to this), as long as it was intended to compensate for the prospective losses that could actually be suffered, and they actually considered what those losses would be.</w:t>
      </w:r>
    </w:p>
    <w:p w14:paraId="66B339CB" w14:textId="77777777" w:rsidR="00172C7F" w:rsidRPr="00CF2C02" w:rsidRDefault="00172C7F" w:rsidP="00CF2C02"/>
    <w:p w14:paraId="04BD06A7" w14:textId="77777777" w:rsidR="00172C7F" w:rsidRDefault="00CF2C02" w:rsidP="00172C7F">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pPr>
      <w:bookmarkStart w:id="194" w:name="_Toc448600338"/>
      <w:r w:rsidRPr="00CF2C02">
        <w:rPr>
          <w:rStyle w:val="Heading4Char"/>
        </w:rPr>
        <w:t>H.F. Clarke Ltd v Thermidaire</w:t>
      </w:r>
      <w:bookmarkEnd w:id="194"/>
      <w:r w:rsidR="003B0AD3">
        <w:rPr>
          <w:rStyle w:val="Heading4Char"/>
        </w:rPr>
        <w:t xml:space="preserve"> </w:t>
      </w:r>
      <w:r w:rsidR="003B0AD3">
        <w:rPr>
          <w:color w:val="000000"/>
          <w:szCs w:val="20"/>
        </w:rPr>
        <w:t>1974 SCC</w:t>
      </w:r>
    </w:p>
    <w:p w14:paraId="62B4E957" w14:textId="77777777" w:rsidR="00172C7F" w:rsidRPr="00172C7F" w:rsidRDefault="00172C7F" w:rsidP="00172C7F">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rPr>
          <w:rFonts w:ascii="Times" w:eastAsiaTheme="minorEastAsia" w:hAnsi="Times"/>
          <w:szCs w:val="20"/>
          <w:lang w:eastAsia="en-US"/>
        </w:rPr>
      </w:pPr>
      <w:r w:rsidRPr="00172C7F">
        <w:rPr>
          <w:rFonts w:eastAsiaTheme="minorEastAsia"/>
          <w:b/>
          <w:bCs/>
          <w:color w:val="FF0000"/>
          <w:szCs w:val="20"/>
          <w:lang w:eastAsia="en-US"/>
        </w:rPr>
        <w:t>R</w:t>
      </w:r>
      <w:r w:rsidRPr="00172C7F">
        <w:rPr>
          <w:rFonts w:eastAsiaTheme="minorEastAsia"/>
          <w:color w:val="FF0000"/>
          <w:szCs w:val="20"/>
          <w:lang w:eastAsia="en-US"/>
        </w:rPr>
        <w:t>: Even where the parties specifically intended that a liquidated damages clause reflect the cost of the primary obligation, equity will render the clause unenforceable where the formula or amount is not reasonable or fair.</w:t>
      </w:r>
      <w:r w:rsidR="004A07B4">
        <w:rPr>
          <w:rFonts w:eastAsiaTheme="minorEastAsia"/>
          <w:color w:val="FF0000"/>
          <w:szCs w:val="20"/>
          <w:lang w:eastAsia="en-US"/>
        </w:rPr>
        <w:t xml:space="preserve"> Liquidated damages need ot be reasonable in comparison to actual damages. </w:t>
      </w:r>
    </w:p>
    <w:p w14:paraId="5168A30B" w14:textId="77777777" w:rsidR="00172C7F" w:rsidRPr="00172C7F" w:rsidRDefault="00172C7F" w:rsidP="00172C7F">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172C7F">
        <w:rPr>
          <w:rFonts w:cs="Times New Roman"/>
          <w:b/>
          <w:bCs/>
          <w:color w:val="000000"/>
          <w:szCs w:val="20"/>
        </w:rPr>
        <w:t>F</w:t>
      </w:r>
      <w:r w:rsidRPr="00172C7F">
        <w:rPr>
          <w:rFonts w:cs="Times New Roman"/>
          <w:color w:val="000000"/>
          <w:szCs w:val="20"/>
        </w:rPr>
        <w:t>: P and D had a K that included a three year non-competition clause. The specified “‘liquidated damages” were for the “gross trading profit” of D’s prospective competitive venture.</w:t>
      </w:r>
    </w:p>
    <w:p w14:paraId="3643C12D" w14:textId="77777777" w:rsidR="00172C7F" w:rsidRPr="00172C7F" w:rsidRDefault="00172C7F" w:rsidP="00172C7F">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172C7F">
        <w:rPr>
          <w:rFonts w:cs="Times New Roman"/>
          <w:b/>
          <w:bCs/>
          <w:color w:val="000000"/>
          <w:szCs w:val="20"/>
        </w:rPr>
        <w:t>I</w:t>
      </w:r>
      <w:r w:rsidRPr="00172C7F">
        <w:rPr>
          <w:rFonts w:cs="Times New Roman"/>
          <w:color w:val="000000"/>
          <w:szCs w:val="20"/>
        </w:rPr>
        <w:t>: Is intention determinative of whether a “liquidated damages” clause is punitive or enforceable?</w:t>
      </w:r>
    </w:p>
    <w:p w14:paraId="6056AF91" w14:textId="77777777" w:rsidR="00CF2C02" w:rsidRDefault="00172C7F" w:rsidP="00172C7F">
      <w:pPr>
        <w:pBdr>
          <w:top w:val="single" w:sz="4" w:space="1" w:color="auto"/>
          <w:left w:val="single" w:sz="4" w:space="1" w:color="auto"/>
          <w:bottom w:val="single" w:sz="4" w:space="1" w:color="auto"/>
          <w:right w:val="single" w:sz="4" w:space="1" w:color="auto"/>
        </w:pBdr>
      </w:pPr>
      <w:r w:rsidRPr="00172C7F">
        <w:rPr>
          <w:rFonts w:eastAsia="Times New Roman" w:cs="Times New Roman"/>
          <w:b/>
          <w:bCs/>
          <w:color w:val="000000"/>
          <w:szCs w:val="20"/>
        </w:rPr>
        <w:lastRenderedPageBreak/>
        <w:t>A</w:t>
      </w:r>
      <w:r w:rsidRPr="00172C7F">
        <w:rPr>
          <w:rFonts w:eastAsia="Times New Roman" w:cs="Times New Roman"/>
          <w:color w:val="000000"/>
          <w:szCs w:val="20"/>
        </w:rPr>
        <w:t>: Although the parties arrived at their clause by specifically attempting to replace a primary obligation with a corresponding secondary obligation, they did so in a way that markedly departed from what was fair or reasonable.</w:t>
      </w:r>
    </w:p>
    <w:p w14:paraId="789A2DCE" w14:textId="77777777" w:rsidR="00172C7F" w:rsidRPr="00CF2C02" w:rsidRDefault="00172C7F" w:rsidP="00CF2C02"/>
    <w:p w14:paraId="4DDC39C3" w14:textId="77777777" w:rsidR="00F10D30" w:rsidRDefault="00202AA2" w:rsidP="00172C7F">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pPr>
      <w:bookmarkStart w:id="195" w:name="_Toc448600339"/>
      <w:r w:rsidRPr="00202AA2">
        <w:rPr>
          <w:rStyle w:val="Heading4Char"/>
        </w:rPr>
        <w:t>J. G. Collins Insurance v Elsley</w:t>
      </w:r>
      <w:bookmarkEnd w:id="195"/>
      <w:r w:rsidR="003B0AD3">
        <w:rPr>
          <w:rStyle w:val="Heading4Char"/>
        </w:rPr>
        <w:t xml:space="preserve"> </w:t>
      </w:r>
      <w:r w:rsidR="003B0AD3">
        <w:rPr>
          <w:color w:val="000000"/>
          <w:szCs w:val="20"/>
        </w:rPr>
        <w:t>1978 SCC</w:t>
      </w:r>
    </w:p>
    <w:p w14:paraId="14A0C67C" w14:textId="77777777" w:rsidR="00172C7F" w:rsidRPr="00172C7F" w:rsidRDefault="00172C7F" w:rsidP="00172C7F">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rPr>
          <w:rFonts w:ascii="Times" w:eastAsiaTheme="minorEastAsia" w:hAnsi="Times"/>
          <w:szCs w:val="20"/>
          <w:lang w:eastAsia="en-US"/>
        </w:rPr>
      </w:pPr>
      <w:r w:rsidRPr="00172C7F">
        <w:rPr>
          <w:rFonts w:eastAsiaTheme="minorEastAsia"/>
          <w:b/>
          <w:bCs/>
          <w:color w:val="FF0000"/>
          <w:szCs w:val="20"/>
          <w:lang w:eastAsia="en-US"/>
        </w:rPr>
        <w:t>R</w:t>
      </w:r>
      <w:r w:rsidRPr="00172C7F">
        <w:rPr>
          <w:rFonts w:eastAsiaTheme="minorEastAsia"/>
          <w:color w:val="FF0000"/>
          <w:szCs w:val="20"/>
          <w:lang w:eastAsia="en-US"/>
        </w:rPr>
        <w:t>: Only the party who has to pay a “liquidated damages” clause can challenge it for being punitive.</w:t>
      </w:r>
    </w:p>
    <w:p w14:paraId="76EB31F3" w14:textId="77777777" w:rsidR="00172C7F" w:rsidRPr="00172C7F" w:rsidRDefault="00172C7F" w:rsidP="00172C7F">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172C7F">
        <w:rPr>
          <w:rFonts w:cs="Times New Roman"/>
          <w:b/>
          <w:bCs/>
          <w:color w:val="000000"/>
          <w:szCs w:val="20"/>
        </w:rPr>
        <w:t>F</w:t>
      </w:r>
      <w:r w:rsidRPr="00172C7F">
        <w:rPr>
          <w:rFonts w:cs="Times New Roman"/>
          <w:color w:val="000000"/>
          <w:szCs w:val="20"/>
        </w:rPr>
        <w:t xml:space="preserve">: D broke K with a liquidated damages clause. P sued for damages because they were greater than the </w:t>
      </w:r>
      <w:r w:rsidR="00F10D30">
        <w:rPr>
          <w:rFonts w:cs="Times New Roman"/>
          <w:color w:val="000000"/>
          <w:szCs w:val="20"/>
        </w:rPr>
        <w:t xml:space="preserve">specified amount. </w:t>
      </w:r>
    </w:p>
    <w:p w14:paraId="37E82C3E" w14:textId="77777777" w:rsidR="00172C7F" w:rsidRPr="00172C7F" w:rsidRDefault="00172C7F" w:rsidP="00172C7F">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172C7F">
        <w:rPr>
          <w:rFonts w:cs="Times New Roman"/>
          <w:b/>
          <w:bCs/>
          <w:color w:val="000000"/>
          <w:szCs w:val="20"/>
        </w:rPr>
        <w:t>I</w:t>
      </w:r>
      <w:r w:rsidRPr="00172C7F">
        <w:rPr>
          <w:rFonts w:cs="Times New Roman"/>
          <w:color w:val="000000"/>
          <w:szCs w:val="20"/>
        </w:rPr>
        <w:t>: Can either party argue that a liquidated damages clause is punitive and should be unenforceable?</w:t>
      </w:r>
    </w:p>
    <w:p w14:paraId="60F60ED4" w14:textId="77777777" w:rsidR="00202AA2" w:rsidRDefault="00172C7F" w:rsidP="00172C7F">
      <w:pPr>
        <w:pBdr>
          <w:top w:val="single" w:sz="4" w:space="1" w:color="auto"/>
          <w:left w:val="single" w:sz="4" w:space="1" w:color="auto"/>
          <w:bottom w:val="single" w:sz="4" w:space="1" w:color="auto"/>
          <w:right w:val="single" w:sz="4" w:space="1" w:color="auto"/>
        </w:pBdr>
        <w:ind w:left="360" w:hanging="360"/>
        <w:rPr>
          <w:rFonts w:cs="Times New Roman"/>
          <w:color w:val="000000"/>
          <w:szCs w:val="20"/>
        </w:rPr>
      </w:pPr>
      <w:r w:rsidRPr="00172C7F">
        <w:rPr>
          <w:rFonts w:cs="Times New Roman"/>
          <w:b/>
          <w:bCs/>
          <w:color w:val="000000"/>
          <w:szCs w:val="20"/>
        </w:rPr>
        <w:t>A</w:t>
      </w:r>
      <w:r w:rsidRPr="00172C7F">
        <w:rPr>
          <w:rFonts w:cs="Times New Roman"/>
          <w:color w:val="000000"/>
          <w:szCs w:val="20"/>
        </w:rPr>
        <w:t>: The ‘penalty clause’ argument interferes with freedom of K. This is not done lightly—it is designed to provide relief from an oppressive penalty for the party who has to pay it. It is a defence and can only be used by D.</w:t>
      </w:r>
    </w:p>
    <w:p w14:paraId="5AA3BFB8" w14:textId="77777777" w:rsidR="00202AA2" w:rsidRPr="00F10D30" w:rsidRDefault="00F10D30" w:rsidP="00202AA2">
      <w:pPr>
        <w:rPr>
          <w:rFonts w:eastAsia="Times New Roman" w:cs="Times New Roman"/>
          <w:color w:val="4F81BD" w:themeColor="accent1"/>
        </w:rPr>
      </w:pPr>
      <w:r>
        <w:rPr>
          <w:rFonts w:eastAsia="Times New Roman" w:cs="Times New Roman"/>
          <w:color w:val="4F81BD" w:themeColor="accent1"/>
        </w:rPr>
        <w:t xml:space="preserve">· </w:t>
      </w:r>
      <w:r w:rsidRPr="00F10D30">
        <w:rPr>
          <w:rFonts w:eastAsia="Times New Roman" w:cs="Times New Roman"/>
          <w:color w:val="4F81BD" w:themeColor="accent1"/>
        </w:rPr>
        <w:t> </w:t>
      </w:r>
      <w:r w:rsidRPr="00F10D30">
        <w:rPr>
          <w:rFonts w:eastAsia="Times New Roman" w:cs="Times New Roman"/>
          <w:b/>
          <w:bCs/>
          <w:color w:val="4F81BD" w:themeColor="accent1"/>
        </w:rPr>
        <w:t>NB</w:t>
      </w:r>
      <w:r w:rsidRPr="00F10D30">
        <w:rPr>
          <w:rFonts w:eastAsia="Times New Roman" w:cs="Times New Roman"/>
          <w:color w:val="4F81BD" w:themeColor="accent1"/>
        </w:rPr>
        <w:t>: Macdougall says P should have framed it as a limitation clause rather than a liquidated damages clause—so when you see a clause that looks like a liquidated damages clause, consider whether it could be framed as a limitation clause.</w:t>
      </w:r>
    </w:p>
    <w:p w14:paraId="56FED47A" w14:textId="77777777" w:rsidR="00F10D30" w:rsidRDefault="00F10D30" w:rsidP="00202AA2"/>
    <w:p w14:paraId="092A35F9" w14:textId="77777777" w:rsidR="00172C7F" w:rsidRPr="00172C7F" w:rsidRDefault="00202AA2" w:rsidP="00172C7F">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rPr>
          <w:rFonts w:ascii="Times" w:eastAsiaTheme="minorEastAsia" w:hAnsi="Times"/>
          <w:szCs w:val="20"/>
          <w:lang w:eastAsia="en-US"/>
        </w:rPr>
      </w:pPr>
      <w:bookmarkStart w:id="196" w:name="_Toc448600340"/>
      <w:r w:rsidRPr="00202AA2">
        <w:rPr>
          <w:rStyle w:val="Heading4Char"/>
        </w:rPr>
        <w:t>Stockloser v Johnson</w:t>
      </w:r>
      <w:bookmarkEnd w:id="196"/>
      <w:r w:rsidR="003B0AD3">
        <w:rPr>
          <w:rStyle w:val="Heading4Char"/>
        </w:rPr>
        <w:t xml:space="preserve"> </w:t>
      </w:r>
      <w:r w:rsidR="009F0F0F">
        <w:rPr>
          <w:color w:val="000000"/>
          <w:szCs w:val="20"/>
        </w:rPr>
        <w:t xml:space="preserve">1954 Eng </w:t>
      </w:r>
      <w:r w:rsidR="003B0AD3">
        <w:rPr>
          <w:color w:val="000000"/>
          <w:szCs w:val="20"/>
        </w:rPr>
        <w:t>CA</w:t>
      </w:r>
      <w:r>
        <w:br/>
      </w:r>
      <w:r w:rsidR="00172C7F" w:rsidRPr="00172C7F">
        <w:rPr>
          <w:rFonts w:eastAsiaTheme="minorEastAsia"/>
          <w:b/>
          <w:bCs/>
          <w:color w:val="FF0000"/>
          <w:szCs w:val="20"/>
          <w:lang w:eastAsia="en-US"/>
        </w:rPr>
        <w:t>R</w:t>
      </w:r>
      <w:r w:rsidR="00172C7F" w:rsidRPr="00172C7F">
        <w:rPr>
          <w:rFonts w:eastAsiaTheme="minorEastAsia"/>
          <w:color w:val="FF0000"/>
          <w:szCs w:val="20"/>
          <w:lang w:eastAsia="en-US"/>
        </w:rPr>
        <w:t xml:space="preserve">: At CL, a forfeiture clause or express deposit provision is enforceable. In equity, there is relief from forfeiture when both </w:t>
      </w:r>
      <w:r w:rsidR="00172C7F" w:rsidRPr="00172C7F">
        <w:rPr>
          <w:rFonts w:eastAsiaTheme="minorEastAsia"/>
          <w:b/>
          <w:bCs/>
          <w:color w:val="FF0000"/>
          <w:szCs w:val="20"/>
          <w:lang w:eastAsia="en-US"/>
        </w:rPr>
        <w:t>(1)</w:t>
      </w:r>
      <w:r w:rsidR="00172C7F" w:rsidRPr="00172C7F">
        <w:rPr>
          <w:rFonts w:eastAsiaTheme="minorEastAsia"/>
          <w:color w:val="FF0000"/>
          <w:szCs w:val="20"/>
          <w:lang w:eastAsia="en-US"/>
        </w:rPr>
        <w:t xml:space="preserve"> the forfeiture clause is of a penal nature, and </w:t>
      </w:r>
      <w:r w:rsidR="00172C7F" w:rsidRPr="00172C7F">
        <w:rPr>
          <w:rFonts w:eastAsiaTheme="minorEastAsia"/>
          <w:b/>
          <w:bCs/>
          <w:color w:val="FF0000"/>
          <w:szCs w:val="20"/>
          <w:lang w:eastAsia="en-US"/>
        </w:rPr>
        <w:t>(2)</w:t>
      </w:r>
      <w:r w:rsidR="00172C7F" w:rsidRPr="00172C7F">
        <w:rPr>
          <w:rFonts w:eastAsiaTheme="minorEastAsia"/>
          <w:color w:val="FF0000"/>
          <w:szCs w:val="20"/>
          <w:lang w:eastAsia="en-US"/>
        </w:rPr>
        <w:t xml:space="preserve"> it is unconscionable for the seller to retain the money. In BC, use this test to determine whether to use the discretion granted by s 24 of </w:t>
      </w:r>
      <w:r w:rsidR="00172C7F" w:rsidRPr="00172C7F">
        <w:rPr>
          <w:rFonts w:eastAsiaTheme="minorEastAsia"/>
          <w:i/>
          <w:iCs/>
          <w:color w:val="FF0000"/>
          <w:szCs w:val="20"/>
          <w:lang w:eastAsia="en-US"/>
        </w:rPr>
        <w:t>L&amp;E Act</w:t>
      </w:r>
      <w:r w:rsidR="00172C7F" w:rsidRPr="00172C7F">
        <w:rPr>
          <w:rFonts w:eastAsiaTheme="minorEastAsia"/>
          <w:color w:val="FF0000"/>
          <w:szCs w:val="20"/>
          <w:lang w:eastAsia="en-US"/>
        </w:rPr>
        <w:t>.</w:t>
      </w:r>
    </w:p>
    <w:p w14:paraId="33654948" w14:textId="77777777" w:rsidR="00172C7F" w:rsidRPr="00172C7F" w:rsidRDefault="00172C7F" w:rsidP="00172C7F">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172C7F">
        <w:rPr>
          <w:rFonts w:cs="Times New Roman"/>
          <w:b/>
          <w:bCs/>
          <w:color w:val="000000"/>
          <w:szCs w:val="20"/>
        </w:rPr>
        <w:t>F</w:t>
      </w:r>
      <w:r w:rsidRPr="00172C7F">
        <w:rPr>
          <w:rFonts w:cs="Times New Roman"/>
          <w:color w:val="000000"/>
          <w:szCs w:val="20"/>
        </w:rPr>
        <w:t>: D sold P a machine, which P was to pay for in installments. Clause that the machine belonged to D until P completed all payments. P failed to pay once near the end, and sued to recover the previous payments on the grounds that the forfeiture clause was punitive.</w:t>
      </w:r>
    </w:p>
    <w:p w14:paraId="4FB90EFF" w14:textId="77777777" w:rsidR="00172C7F" w:rsidRPr="00172C7F" w:rsidRDefault="00172C7F" w:rsidP="00172C7F">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172C7F">
        <w:rPr>
          <w:rFonts w:cs="Times New Roman"/>
          <w:b/>
          <w:bCs/>
          <w:color w:val="000000"/>
          <w:szCs w:val="20"/>
        </w:rPr>
        <w:t>I</w:t>
      </w:r>
      <w:r w:rsidRPr="00172C7F">
        <w:rPr>
          <w:rFonts w:cs="Times New Roman"/>
          <w:color w:val="000000"/>
          <w:szCs w:val="20"/>
        </w:rPr>
        <w:t>: Can a party be granted relief from forfeiture either at CL or in equity?</w:t>
      </w:r>
    </w:p>
    <w:p w14:paraId="09811D30" w14:textId="77777777" w:rsidR="00172C7F" w:rsidRPr="00172C7F" w:rsidRDefault="00172C7F" w:rsidP="00172C7F">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172C7F">
        <w:rPr>
          <w:rFonts w:cs="Times New Roman"/>
          <w:b/>
          <w:bCs/>
          <w:color w:val="000000"/>
          <w:szCs w:val="20"/>
        </w:rPr>
        <w:t>L</w:t>
      </w:r>
      <w:r w:rsidRPr="00172C7F">
        <w:rPr>
          <w:rFonts w:cs="Times New Roman"/>
          <w:color w:val="000000"/>
          <w:szCs w:val="20"/>
        </w:rPr>
        <w:t xml:space="preserve">: </w:t>
      </w:r>
      <w:r w:rsidRPr="00172C7F">
        <w:rPr>
          <w:rFonts w:cs="Times New Roman"/>
          <w:i/>
          <w:iCs/>
          <w:color w:val="000000"/>
          <w:szCs w:val="20"/>
        </w:rPr>
        <w:t>Law &amp; Equity Act</w:t>
      </w:r>
      <w:r w:rsidRPr="00172C7F">
        <w:rPr>
          <w:rFonts w:cs="Times New Roman"/>
          <w:color w:val="000000"/>
          <w:szCs w:val="20"/>
        </w:rPr>
        <w:t xml:space="preserve">, s 24. </w:t>
      </w:r>
    </w:p>
    <w:p w14:paraId="39497807" w14:textId="77777777" w:rsidR="00202AA2" w:rsidRDefault="00172C7F" w:rsidP="00172C7F">
      <w:pPr>
        <w:pBdr>
          <w:top w:val="single" w:sz="4" w:space="1" w:color="auto"/>
          <w:left w:val="single" w:sz="4" w:space="1" w:color="auto"/>
          <w:bottom w:val="single" w:sz="4" w:space="1" w:color="auto"/>
          <w:right w:val="single" w:sz="4" w:space="1" w:color="auto"/>
        </w:pBdr>
      </w:pPr>
      <w:r w:rsidRPr="00172C7F">
        <w:rPr>
          <w:rFonts w:eastAsia="Times New Roman" w:cs="Times New Roman"/>
          <w:b/>
          <w:bCs/>
          <w:color w:val="000000"/>
          <w:szCs w:val="20"/>
        </w:rPr>
        <w:t>A</w:t>
      </w:r>
      <w:r w:rsidRPr="00172C7F">
        <w:rPr>
          <w:rFonts w:eastAsia="Times New Roman" w:cs="Times New Roman"/>
          <w:color w:val="000000"/>
          <w:szCs w:val="20"/>
        </w:rPr>
        <w:t>: In this case, P was found to have essentially ‘gambled’ by entering into this K, and was now asking equity to save him. This would mean interfering with the allocation of risk D and P agreed upon.</w:t>
      </w:r>
    </w:p>
    <w:p w14:paraId="528E8A38" w14:textId="77777777" w:rsidR="0092315D" w:rsidRDefault="0092315D" w:rsidP="0092315D">
      <w:pPr>
        <w:pStyle w:val="Heading5"/>
        <w:rPr>
          <w:lang w:val="en-US"/>
        </w:rPr>
      </w:pPr>
      <w:bookmarkStart w:id="197" w:name="_Toc258866853"/>
    </w:p>
    <w:p w14:paraId="415972D7" w14:textId="77777777" w:rsidR="0092315D" w:rsidRPr="0092315D" w:rsidRDefault="0092315D" w:rsidP="0092315D">
      <w:pPr>
        <w:rPr>
          <w:b/>
          <w:lang w:val="en-US"/>
        </w:rPr>
      </w:pPr>
      <w:r w:rsidRPr="0092315D">
        <w:rPr>
          <w:b/>
          <w:lang w:val="en-US"/>
        </w:rPr>
        <w:t>Law and Equity Act</w:t>
      </w:r>
      <w:bookmarkEnd w:id="197"/>
      <w:r w:rsidRPr="0092315D">
        <w:rPr>
          <w:b/>
          <w:lang w:val="en-US"/>
        </w:rPr>
        <w:t xml:space="preserve"> </w:t>
      </w:r>
      <w:r w:rsidRPr="0092315D">
        <w:rPr>
          <w:b/>
        </w:rPr>
        <w:t>RSBC 1996, c. 253 – Supplement 6</w:t>
      </w:r>
      <w:r w:rsidRPr="0092315D">
        <w:rPr>
          <w:b/>
          <w:lang w:val="en-US"/>
        </w:rPr>
        <w:tab/>
      </w:r>
    </w:p>
    <w:p w14:paraId="1F977C8C" w14:textId="77777777" w:rsidR="006A11BF" w:rsidRPr="006A11BF" w:rsidRDefault="0092315D" w:rsidP="006A11BF">
      <w:pPr>
        <w:rPr>
          <w:lang w:val="en-US"/>
        </w:rPr>
      </w:pPr>
      <w:r w:rsidRPr="0092315D">
        <w:rPr>
          <w:b/>
          <w:lang w:val="en-US"/>
        </w:rPr>
        <w:t>S 24</w:t>
      </w:r>
      <w:r w:rsidRPr="0092315D">
        <w:rPr>
          <w:lang w:val="en-US"/>
        </w:rPr>
        <w:t xml:space="preserve">: The Court </w:t>
      </w:r>
      <w:r w:rsidRPr="0092315D">
        <w:rPr>
          <w:b/>
          <w:u w:val="single"/>
          <w:lang w:val="en-US"/>
        </w:rPr>
        <w:t>may relieve</w:t>
      </w:r>
      <w:r w:rsidRPr="0092315D">
        <w:rPr>
          <w:lang w:val="en-US"/>
        </w:rPr>
        <w:t xml:space="preserve"> against all penalties and forfeitures, and in granting the relief [may impose any terms as to costs, expenses, damages, compensations and all other matters] as the court thinks fit.</w:t>
      </w:r>
    </w:p>
    <w:p w14:paraId="1191C38E" w14:textId="77777777" w:rsidR="0092315D" w:rsidRPr="0092315D" w:rsidRDefault="0092315D" w:rsidP="0092315D">
      <w:pPr>
        <w:pStyle w:val="ListParagraph"/>
        <w:numPr>
          <w:ilvl w:val="0"/>
          <w:numId w:val="83"/>
        </w:numPr>
        <w:rPr>
          <w:rFonts w:eastAsia="Times New Roman" w:cs="Times New Roman"/>
          <w:lang w:eastAsia="en-CA"/>
        </w:rPr>
      </w:pPr>
      <w:r w:rsidRPr="0092315D">
        <w:rPr>
          <w:rFonts w:eastAsia="Times New Roman" w:cs="Times New Roman"/>
          <w:color w:val="000000"/>
          <w:lang w:eastAsia="en-CA"/>
        </w:rPr>
        <w:t>At CL, a forfeiture clause or express deposit provision is completely fine</w:t>
      </w:r>
      <w:r>
        <w:rPr>
          <w:rFonts w:eastAsia="Times New Roman" w:cs="Times New Roman"/>
          <w:color w:val="000000"/>
          <w:lang w:eastAsia="en-CA"/>
        </w:rPr>
        <w:t xml:space="preserve">. </w:t>
      </w:r>
      <w:r w:rsidRPr="0092315D">
        <w:rPr>
          <w:rFonts w:eastAsia="Times New Roman" w:cs="Times New Roman"/>
          <w:color w:val="000000"/>
          <w:lang w:eastAsia="en-CA"/>
        </w:rPr>
        <w:t>There is relief from forfeiture in equity, however, when both (1) the forfeiture clause is of a penal nature (i.e., it is out of all proportion to the possible loss suffered by the other party), and (2) it is unconscionable for the seller to retain the money. (2) is the hard part.</w:t>
      </w:r>
    </w:p>
    <w:p w14:paraId="2007D702" w14:textId="77777777" w:rsidR="0092315D" w:rsidRPr="0092315D" w:rsidRDefault="0092315D" w:rsidP="0092315D">
      <w:pPr>
        <w:pStyle w:val="ListParagraph"/>
        <w:numPr>
          <w:ilvl w:val="0"/>
          <w:numId w:val="83"/>
        </w:numPr>
        <w:rPr>
          <w:rFonts w:eastAsia="Times New Roman" w:cs="Times New Roman"/>
          <w:color w:val="4F81BD" w:themeColor="accent1"/>
          <w:lang w:eastAsia="en-CA"/>
        </w:rPr>
      </w:pPr>
      <w:r w:rsidRPr="0092315D">
        <w:rPr>
          <w:rFonts w:eastAsia="Times New Roman" w:cs="Times New Roman"/>
          <w:b/>
          <w:bCs/>
          <w:color w:val="4F81BD" w:themeColor="accent1"/>
          <w:lang w:eastAsia="en-CA"/>
        </w:rPr>
        <w:t>NB</w:t>
      </w:r>
      <w:r w:rsidRPr="0092315D">
        <w:rPr>
          <w:rFonts w:eastAsia="Times New Roman" w:cs="Times New Roman"/>
          <w:color w:val="4F81BD" w:themeColor="accent1"/>
          <w:lang w:eastAsia="en-CA"/>
        </w:rPr>
        <w:t xml:space="preserve">: Considerations for unconscionability. (a) Which party broke the K? (b) </w:t>
      </w:r>
      <w:r w:rsidRPr="0092315D">
        <w:rPr>
          <w:rFonts w:eastAsia="Times New Roman" w:cs="Times New Roman"/>
          <w:i/>
          <w:iCs/>
          <w:color w:val="4F81BD" w:themeColor="accent1"/>
          <w:lang w:eastAsia="en-CA"/>
        </w:rPr>
        <w:t>How</w:t>
      </w:r>
      <w:r w:rsidRPr="0092315D">
        <w:rPr>
          <w:rFonts w:eastAsia="Times New Roman" w:cs="Times New Roman"/>
          <w:color w:val="4F81BD" w:themeColor="accent1"/>
          <w:lang w:eastAsia="en-CA"/>
        </w:rPr>
        <w:t xml:space="preserve"> penal (i.e., how disproportionate) is the clause? (c) Why does the party seem to be seeking this relief? In this case, the P was found to have essentially ‘gambled’ by entering into this K, and was now asking equity to save him. The homie Denning DO NOT play dat.</w:t>
      </w:r>
    </w:p>
    <w:p w14:paraId="67D038F2" w14:textId="77777777" w:rsidR="00202AA2" w:rsidRPr="006A11BF" w:rsidRDefault="0092315D" w:rsidP="0092315D">
      <w:pPr>
        <w:pStyle w:val="ListParagraph"/>
        <w:numPr>
          <w:ilvl w:val="0"/>
          <w:numId w:val="83"/>
        </w:numPr>
        <w:rPr>
          <w:color w:val="4F81BD" w:themeColor="accent1"/>
        </w:rPr>
      </w:pPr>
      <w:r w:rsidRPr="0092315D">
        <w:rPr>
          <w:rFonts w:eastAsia="Times New Roman" w:cs="Times New Roman"/>
          <w:color w:val="4F81BD" w:themeColor="accent1"/>
          <w:szCs w:val="20"/>
        </w:rPr>
        <w:t> </w:t>
      </w:r>
      <w:r w:rsidRPr="0092315D">
        <w:rPr>
          <w:rFonts w:eastAsia="Times New Roman" w:cs="Times New Roman"/>
          <w:b/>
          <w:bCs/>
          <w:color w:val="4F81BD" w:themeColor="accent1"/>
          <w:szCs w:val="20"/>
        </w:rPr>
        <w:t>NB</w:t>
      </w:r>
      <w:r w:rsidRPr="0092315D">
        <w:rPr>
          <w:rFonts w:eastAsia="Times New Roman" w:cs="Times New Roman"/>
          <w:color w:val="4F81BD" w:themeColor="accent1"/>
          <w:szCs w:val="20"/>
        </w:rPr>
        <w:t xml:space="preserve">: This kind of relief </w:t>
      </w:r>
      <w:r w:rsidR="00726892">
        <w:rPr>
          <w:rFonts w:eastAsia="Times New Roman" w:cs="Times New Roman"/>
          <w:color w:val="4F81BD" w:themeColor="accent1"/>
          <w:szCs w:val="20"/>
        </w:rPr>
        <w:t>directly</w:t>
      </w:r>
      <w:r w:rsidRPr="0092315D">
        <w:rPr>
          <w:rFonts w:eastAsia="Times New Roman" w:cs="Times New Roman"/>
          <w:color w:val="4F81BD" w:themeColor="accent1"/>
          <w:szCs w:val="20"/>
        </w:rPr>
        <w:t xml:space="preserve"> changes the K by interfering </w:t>
      </w:r>
      <w:r w:rsidRPr="0092315D">
        <w:rPr>
          <w:rFonts w:eastAsia="Times New Roman" w:cs="Times New Roman"/>
          <w:i/>
          <w:iCs/>
          <w:color w:val="4F81BD" w:themeColor="accent1"/>
          <w:szCs w:val="20"/>
        </w:rPr>
        <w:t xml:space="preserve">directly </w:t>
      </w:r>
      <w:r w:rsidRPr="0092315D">
        <w:rPr>
          <w:rFonts w:eastAsia="Times New Roman" w:cs="Times New Roman"/>
          <w:color w:val="4F81BD" w:themeColor="accent1"/>
          <w:szCs w:val="20"/>
        </w:rPr>
        <w:t xml:space="preserve">with freedom of K. That’s because it’s about a primary obligation of the K, whereas the penalty clause stuff, </w:t>
      </w:r>
      <w:r w:rsidRPr="0092315D">
        <w:rPr>
          <w:rFonts w:eastAsia="Times New Roman" w:cs="Times New Roman"/>
          <w:i/>
          <w:iCs/>
          <w:color w:val="4F81BD" w:themeColor="accent1"/>
          <w:szCs w:val="20"/>
        </w:rPr>
        <w:t>supra</w:t>
      </w:r>
      <w:r w:rsidRPr="0092315D">
        <w:rPr>
          <w:rFonts w:eastAsia="Times New Roman" w:cs="Times New Roman"/>
          <w:color w:val="4F81BD" w:themeColor="accent1"/>
          <w:szCs w:val="20"/>
        </w:rPr>
        <w:t xml:space="preserve">, was about </w:t>
      </w:r>
      <w:r w:rsidRPr="0092315D">
        <w:rPr>
          <w:rFonts w:eastAsia="Times New Roman" w:cs="Times New Roman"/>
          <w:i/>
          <w:iCs/>
          <w:color w:val="4F81BD" w:themeColor="accent1"/>
          <w:szCs w:val="20"/>
        </w:rPr>
        <w:t>secondary</w:t>
      </w:r>
      <w:r w:rsidRPr="0092315D">
        <w:rPr>
          <w:rFonts w:eastAsia="Times New Roman" w:cs="Times New Roman"/>
          <w:color w:val="4F81BD" w:themeColor="accent1"/>
          <w:szCs w:val="20"/>
        </w:rPr>
        <w:t xml:space="preserve"> obligations that didn’t properly correspond to the primary obligations.</w:t>
      </w:r>
    </w:p>
    <w:p w14:paraId="3A259839" w14:textId="77777777" w:rsidR="006A11BF" w:rsidRPr="006A11BF" w:rsidRDefault="006A11BF" w:rsidP="006A11BF">
      <w:pPr>
        <w:pStyle w:val="ListParagraph"/>
        <w:rPr>
          <w:color w:val="4F81BD" w:themeColor="accent1"/>
        </w:rPr>
      </w:pPr>
    </w:p>
    <w:p w14:paraId="4F4D834B" w14:textId="77777777" w:rsidR="006A11BF" w:rsidRDefault="006A11BF" w:rsidP="006A11BF">
      <w:pPr>
        <w:pStyle w:val="ListParagraph"/>
        <w:numPr>
          <w:ilvl w:val="0"/>
          <w:numId w:val="83"/>
        </w:numPr>
        <w:spacing w:after="200" w:line="276" w:lineRule="auto"/>
      </w:pPr>
      <w:r w:rsidRPr="006A11BF">
        <w:rPr>
          <w:u w:val="single"/>
        </w:rPr>
        <w:t>Consider:</w:t>
      </w:r>
      <w:r>
        <w:t xml:space="preserve"> 1) is the deposit meant to be kept in the event of a breach? 2) is the court able to give any relief.</w:t>
      </w:r>
    </w:p>
    <w:p w14:paraId="6BB2C41D" w14:textId="77777777" w:rsidR="006A11BF" w:rsidRDefault="006A11BF" w:rsidP="006A11BF">
      <w:pPr>
        <w:pStyle w:val="ListParagraph"/>
        <w:numPr>
          <w:ilvl w:val="0"/>
          <w:numId w:val="83"/>
        </w:numPr>
        <w:spacing w:after="200" w:line="276" w:lineRule="auto"/>
      </w:pPr>
      <w:r>
        <w:t xml:space="preserve">Usually, “deposit” implies forfeiture in event of default, but this can be changed by the parties. If money is not meant to be forfeited, payor can sue for it back. </w:t>
      </w:r>
    </w:p>
    <w:p w14:paraId="441A6DA4" w14:textId="77777777" w:rsidR="006A11BF" w:rsidRDefault="006A11BF" w:rsidP="006A11BF">
      <w:pPr>
        <w:pStyle w:val="ListParagraph"/>
        <w:numPr>
          <w:ilvl w:val="0"/>
          <w:numId w:val="83"/>
        </w:numPr>
        <w:spacing w:after="200" w:line="276" w:lineRule="auto"/>
      </w:pPr>
      <w:r>
        <w:t xml:space="preserve">Denning says buyer cannot recover at CL. But, equity comes along (same as mistake, estoppel, and now deposits). Court can order remedy as it sees fit. </w:t>
      </w:r>
    </w:p>
    <w:p w14:paraId="44ED1601" w14:textId="77777777" w:rsidR="006A11BF" w:rsidRDefault="006A11BF" w:rsidP="006A11BF">
      <w:pPr>
        <w:pStyle w:val="ListParagraph"/>
        <w:numPr>
          <w:ilvl w:val="1"/>
          <w:numId w:val="83"/>
        </w:numPr>
        <w:spacing w:after="200" w:line="276" w:lineRule="auto"/>
      </w:pPr>
      <w:r>
        <w:t xml:space="preserve">First, must be of a penal nature (this is dubious, as it brings in secondary obligation concepts). </w:t>
      </w:r>
    </w:p>
    <w:p w14:paraId="5671EDA4" w14:textId="77777777" w:rsidR="006A11BF" w:rsidRDefault="006A11BF" w:rsidP="006A11BF">
      <w:pPr>
        <w:pStyle w:val="ListParagraph"/>
        <w:numPr>
          <w:ilvl w:val="1"/>
          <w:numId w:val="83"/>
        </w:numPr>
        <w:spacing w:after="200" w:line="276" w:lineRule="auto"/>
      </w:pPr>
      <w:r>
        <w:t>Second, “unconscionable” in the sense of simply unjust in equity.</w:t>
      </w:r>
    </w:p>
    <w:p w14:paraId="6BB69F24" w14:textId="77777777" w:rsidR="006A11BF" w:rsidRPr="00B411B6" w:rsidRDefault="006A11BF" w:rsidP="006A11BF">
      <w:pPr>
        <w:pStyle w:val="ListParagraph"/>
        <w:numPr>
          <w:ilvl w:val="0"/>
          <w:numId w:val="83"/>
        </w:numPr>
        <w:spacing w:after="200" w:line="276" w:lineRule="auto"/>
        <w:rPr>
          <w:b/>
          <w:u w:val="single"/>
        </w:rPr>
      </w:pPr>
      <w:r w:rsidRPr="00B411B6">
        <w:rPr>
          <w:b/>
          <w:u w:val="single"/>
        </w:rPr>
        <w:t>Deposits:</w:t>
      </w:r>
    </w:p>
    <w:p w14:paraId="58041DDD" w14:textId="77777777" w:rsidR="006A11BF" w:rsidRDefault="006A11BF" w:rsidP="006A11BF">
      <w:pPr>
        <w:pStyle w:val="ListParagraph"/>
        <w:numPr>
          <w:ilvl w:val="0"/>
          <w:numId w:val="83"/>
        </w:numPr>
        <w:spacing w:after="200" w:line="276" w:lineRule="auto"/>
      </w:pPr>
      <w:r>
        <w:t>Deposit relates to both primary and secondary obligations.</w:t>
      </w:r>
    </w:p>
    <w:p w14:paraId="30FA95CE" w14:textId="77777777" w:rsidR="006A11BF" w:rsidRDefault="006A11BF" w:rsidP="006A11BF">
      <w:pPr>
        <w:pStyle w:val="ListParagraph"/>
        <w:numPr>
          <w:ilvl w:val="0"/>
          <w:numId w:val="83"/>
        </w:numPr>
        <w:spacing w:after="200" w:line="276" w:lineRule="auto"/>
      </w:pPr>
      <w:r>
        <w:t xml:space="preserve">Deposit is preliminary payment often used to confirm acceptance, be acceptance, or trigger other’s obligations. </w:t>
      </w:r>
    </w:p>
    <w:p w14:paraId="1851D69B" w14:textId="77777777" w:rsidR="006A11BF" w:rsidRDefault="006A11BF" w:rsidP="009D4EE6">
      <w:pPr>
        <w:pStyle w:val="ListParagraph"/>
        <w:numPr>
          <w:ilvl w:val="0"/>
          <w:numId w:val="83"/>
        </w:numPr>
        <w:spacing w:after="200" w:line="276" w:lineRule="auto"/>
      </w:pPr>
      <w:r>
        <w:t>Deposit is used as part payment of final price. So, has characteristics of primary obligation of payment. Also condition precedent to other’s obligation becoming enforceable. If party making deposit fails to complete payment obligation after having paid deposit (and other party terminates), then deposit is forfeited by way of remedy to party receiving. Hence, also secondary obligation of party who paid.</w:t>
      </w:r>
    </w:p>
    <w:p w14:paraId="16A2B8D3" w14:textId="77777777" w:rsidR="009D4EE6" w:rsidRDefault="009D4EE6" w:rsidP="009D4EE6">
      <w:pPr>
        <w:spacing w:after="200" w:line="276" w:lineRule="auto"/>
      </w:pPr>
    </w:p>
    <w:p w14:paraId="7B99392F" w14:textId="77777777" w:rsidR="009D4EE6" w:rsidRPr="009D4EE6" w:rsidRDefault="009D4EE6" w:rsidP="009D4EE6">
      <w:pPr>
        <w:spacing w:after="200" w:line="276" w:lineRule="auto"/>
      </w:pPr>
    </w:p>
    <w:p w14:paraId="4033CBAA" w14:textId="77777777" w:rsidR="00202AA2" w:rsidRDefault="00202AA2" w:rsidP="00617E2F">
      <w:pPr>
        <w:pStyle w:val="Heading1"/>
        <w:numPr>
          <w:ilvl w:val="0"/>
          <w:numId w:val="18"/>
        </w:numPr>
      </w:pPr>
      <w:bookmarkStart w:id="198" w:name="_Toc448600341"/>
      <w:r>
        <w:lastRenderedPageBreak/>
        <w:t>Equitable Remedies</w:t>
      </w:r>
      <w:bookmarkEnd w:id="198"/>
      <w:r>
        <w:t xml:space="preserve"> </w:t>
      </w:r>
    </w:p>
    <w:p w14:paraId="1E1921E2" w14:textId="77777777" w:rsidR="009D4EE6" w:rsidRPr="009D4EE6" w:rsidRDefault="009D4EE6" w:rsidP="009D4EE6">
      <w:pPr>
        <w:numPr>
          <w:ilvl w:val="0"/>
          <w:numId w:val="86"/>
        </w:numPr>
        <w:ind w:left="720"/>
      </w:pPr>
      <w:r w:rsidRPr="009D4EE6">
        <w:t>Equity does put secondary obligations in the k, but only in a limited way. It is really just a secondary order to do what the k says for you to do. It is not seeking a substitute for a primary obligation.</w:t>
      </w:r>
    </w:p>
    <w:p w14:paraId="4535AEDF" w14:textId="77777777" w:rsidR="009D4EE6" w:rsidRPr="009D4EE6" w:rsidRDefault="009D4EE6" w:rsidP="009D4EE6">
      <w:pPr>
        <w:numPr>
          <w:ilvl w:val="0"/>
          <w:numId w:val="71"/>
        </w:numPr>
        <w:ind w:left="1080"/>
        <w:rPr>
          <w:i/>
        </w:rPr>
      </w:pPr>
      <w:r w:rsidRPr="009D4EE6">
        <w:t>Equity, unlike CL, is imposing these remedies not purporting to be carrying out the wishes of the parties (as is the case with damages). One cannot combine equitable remedies easily.</w:t>
      </w:r>
    </w:p>
    <w:p w14:paraId="37827DB3" w14:textId="77777777" w:rsidR="009D4EE6" w:rsidRPr="009D4EE6" w:rsidRDefault="009D4EE6" w:rsidP="009D4EE6">
      <w:pPr>
        <w:numPr>
          <w:ilvl w:val="0"/>
          <w:numId w:val="71"/>
        </w:numPr>
        <w:ind w:left="1080"/>
        <w:rPr>
          <w:i/>
        </w:rPr>
      </w:pPr>
      <w:r w:rsidRPr="009D4EE6">
        <w:t>Two types:</w:t>
      </w:r>
      <w:r w:rsidRPr="009D4EE6">
        <w:rPr>
          <w:i/>
        </w:rPr>
        <w:tab/>
      </w:r>
    </w:p>
    <w:p w14:paraId="241D09F4" w14:textId="77777777" w:rsidR="009D4EE6" w:rsidRPr="009D4EE6" w:rsidRDefault="009D4EE6" w:rsidP="009D4EE6">
      <w:pPr>
        <w:numPr>
          <w:ilvl w:val="0"/>
          <w:numId w:val="84"/>
        </w:numPr>
        <w:ind w:left="1440"/>
      </w:pPr>
      <w:r w:rsidRPr="009D4EE6">
        <w:rPr>
          <w:b/>
        </w:rPr>
        <w:t>Injunction</w:t>
      </w:r>
      <w:r w:rsidRPr="009D4EE6">
        <w:t xml:space="preserve"> = order of court to someone to do or not do something (with respect to a particular term in k)</w:t>
      </w:r>
    </w:p>
    <w:p w14:paraId="0913ABE3" w14:textId="77777777" w:rsidR="009D4EE6" w:rsidRPr="009D4EE6" w:rsidRDefault="009D4EE6" w:rsidP="009D4EE6">
      <w:pPr>
        <w:numPr>
          <w:ilvl w:val="1"/>
          <w:numId w:val="85"/>
        </w:numPr>
        <w:ind w:left="2160"/>
      </w:pPr>
      <w:r w:rsidRPr="009D4EE6">
        <w:t>Mandatory (to do something), prohibitory (not do something)</w:t>
      </w:r>
    </w:p>
    <w:p w14:paraId="52B5D990" w14:textId="77777777" w:rsidR="009D4EE6" w:rsidRPr="009D4EE6" w:rsidRDefault="009D4EE6" w:rsidP="009D4EE6">
      <w:pPr>
        <w:numPr>
          <w:ilvl w:val="1"/>
          <w:numId w:val="85"/>
        </w:numPr>
        <w:ind w:left="2160"/>
      </w:pPr>
      <w:r w:rsidRPr="009D4EE6">
        <w:t>Specific performance is a type of injunction</w:t>
      </w:r>
    </w:p>
    <w:p w14:paraId="256848B3" w14:textId="77777777" w:rsidR="009D4EE6" w:rsidRPr="009D4EE6" w:rsidRDefault="009D4EE6" w:rsidP="009D4EE6">
      <w:pPr>
        <w:numPr>
          <w:ilvl w:val="1"/>
          <w:numId w:val="85"/>
        </w:numPr>
        <w:ind w:left="2160"/>
      </w:pPr>
      <w:r w:rsidRPr="009D4EE6">
        <w:t>Can be pre-breach (prohibit from breaching) or post (mandatory injunction to perform)</w:t>
      </w:r>
    </w:p>
    <w:p w14:paraId="2CB9B745" w14:textId="77777777" w:rsidR="009D4EE6" w:rsidRPr="009D4EE6" w:rsidRDefault="009D4EE6" w:rsidP="009D4EE6">
      <w:pPr>
        <w:numPr>
          <w:ilvl w:val="0"/>
          <w:numId w:val="84"/>
        </w:numPr>
        <w:ind w:left="1440"/>
      </w:pPr>
      <w:r w:rsidRPr="009D4EE6">
        <w:rPr>
          <w:b/>
        </w:rPr>
        <w:t>Specific Performance</w:t>
      </w:r>
      <w:r w:rsidRPr="009D4EE6">
        <w:t xml:space="preserve"> = order by court to a party to perform the k obligations (injunction to do whole k)</w:t>
      </w:r>
    </w:p>
    <w:p w14:paraId="6BB8AD67" w14:textId="77777777" w:rsidR="009D4EE6" w:rsidRPr="009D4EE6" w:rsidRDefault="009D4EE6" w:rsidP="009D4EE6">
      <w:pPr>
        <w:numPr>
          <w:ilvl w:val="1"/>
          <w:numId w:val="84"/>
        </w:numPr>
        <w:ind w:left="2498"/>
      </w:pPr>
      <w:r w:rsidRPr="009D4EE6">
        <w:t>Must be mutuality of performance – both parties must fill their primary obligations</w:t>
      </w:r>
    </w:p>
    <w:p w14:paraId="26E1325E" w14:textId="77777777" w:rsidR="009D4EE6" w:rsidRPr="009D4EE6" w:rsidRDefault="009D4EE6" w:rsidP="009D4EE6">
      <w:pPr>
        <w:numPr>
          <w:ilvl w:val="0"/>
          <w:numId w:val="86"/>
        </w:numPr>
        <w:ind w:left="720"/>
      </w:pPr>
      <w:r w:rsidRPr="009D4EE6">
        <w:t>Neither of these will be ordered for labour contracts (</w:t>
      </w:r>
      <w:r w:rsidRPr="009D4EE6">
        <w:rPr>
          <w:i/>
        </w:rPr>
        <w:t>Warner Bros</w:t>
      </w:r>
      <w:r w:rsidRPr="009D4EE6">
        <w:t>).</w:t>
      </w:r>
    </w:p>
    <w:p w14:paraId="285613FF" w14:textId="77777777" w:rsidR="009D4EE6" w:rsidRPr="009D4EE6" w:rsidRDefault="009D4EE6" w:rsidP="009D4EE6">
      <w:pPr>
        <w:numPr>
          <w:ilvl w:val="0"/>
          <w:numId w:val="86"/>
        </w:numPr>
        <w:ind w:left="720"/>
      </w:pPr>
      <w:r w:rsidRPr="009D4EE6">
        <w:t>NOTE: Can’t get these if k is terminated! SP postpones date of breach (</w:t>
      </w:r>
      <w:r w:rsidRPr="009D4EE6">
        <w:rPr>
          <w:i/>
        </w:rPr>
        <w:t>Semelhago</w:t>
      </w:r>
      <w:r w:rsidRPr="009D4EE6">
        <w:t>)</w:t>
      </w:r>
    </w:p>
    <w:p w14:paraId="0949DAEF" w14:textId="77777777" w:rsidR="009D4EE6" w:rsidRPr="009D4EE6" w:rsidRDefault="009D4EE6" w:rsidP="009D4EE6">
      <w:pPr>
        <w:numPr>
          <w:ilvl w:val="0"/>
          <w:numId w:val="86"/>
        </w:numPr>
        <w:ind w:left="720"/>
        <w:rPr>
          <w:b/>
          <w:u w:val="single"/>
        </w:rPr>
      </w:pPr>
      <w:r w:rsidRPr="009D4EE6">
        <w:t xml:space="preserve">Equitable damages assessed at time of judgment and not, as is case of CL damages, at time of breach: </w:t>
      </w:r>
      <w:r w:rsidRPr="009D4EE6">
        <w:rPr>
          <w:i/>
        </w:rPr>
        <w:t>Semelhago</w:t>
      </w:r>
      <w:r w:rsidRPr="009D4EE6">
        <w:t>.</w:t>
      </w:r>
    </w:p>
    <w:p w14:paraId="7160A643" w14:textId="77777777" w:rsidR="009D4EE6" w:rsidRPr="009D4EE6" w:rsidRDefault="009D4EE6" w:rsidP="009D4EE6">
      <w:pPr>
        <w:numPr>
          <w:ilvl w:val="0"/>
          <w:numId w:val="86"/>
        </w:numPr>
        <w:ind w:left="720"/>
      </w:pPr>
      <w:r w:rsidRPr="009D4EE6">
        <w:t>These are discretionary – courts will consider the factors below.</w:t>
      </w:r>
    </w:p>
    <w:p w14:paraId="23D75553" w14:textId="77777777" w:rsidR="009D4EE6" w:rsidRPr="009D4EE6" w:rsidRDefault="009D4EE6" w:rsidP="009D4EE6">
      <w:pPr>
        <w:numPr>
          <w:ilvl w:val="0"/>
          <w:numId w:val="86"/>
        </w:numPr>
        <w:ind w:left="720"/>
        <w:rPr>
          <w:b/>
          <w:u w:val="single"/>
        </w:rPr>
      </w:pPr>
      <w:r w:rsidRPr="009D4EE6">
        <w:rPr>
          <w:b/>
          <w:u w:val="single"/>
        </w:rPr>
        <w:t>Getting an equitable remedy (factors to consider):</w:t>
      </w:r>
    </w:p>
    <w:p w14:paraId="16F103BB" w14:textId="77777777" w:rsidR="009D4EE6" w:rsidRPr="009D4EE6" w:rsidRDefault="009D4EE6" w:rsidP="009D4EE6">
      <w:pPr>
        <w:numPr>
          <w:ilvl w:val="0"/>
          <w:numId w:val="86"/>
        </w:numPr>
        <w:ind w:left="720"/>
        <w:rPr>
          <w:b/>
        </w:rPr>
      </w:pPr>
      <w:r w:rsidRPr="009D4EE6">
        <w:rPr>
          <w:b/>
        </w:rPr>
        <w:t>A. Consideration of the CL matrix</w:t>
      </w:r>
    </w:p>
    <w:p w14:paraId="3728E7B7" w14:textId="77777777" w:rsidR="009D4EE6" w:rsidRPr="009D4EE6" w:rsidRDefault="009D4EE6" w:rsidP="009D4EE6">
      <w:pPr>
        <w:numPr>
          <w:ilvl w:val="0"/>
          <w:numId w:val="86"/>
        </w:numPr>
        <w:ind w:left="720"/>
      </w:pPr>
      <w:r w:rsidRPr="009D4EE6">
        <w:t>If CL says k is void or terminated, equity can do nothing.</w:t>
      </w:r>
    </w:p>
    <w:p w14:paraId="374E1599" w14:textId="77777777" w:rsidR="009D4EE6" w:rsidRPr="009D4EE6" w:rsidRDefault="009D4EE6" w:rsidP="009D4EE6">
      <w:pPr>
        <w:numPr>
          <w:ilvl w:val="0"/>
          <w:numId w:val="86"/>
        </w:numPr>
        <w:ind w:left="720"/>
      </w:pPr>
      <w:r w:rsidRPr="009D4EE6">
        <w:t>Equitable orders are unavailable after equitable responses of rescinding k, or otherwise avoiding it, have been used.</w:t>
      </w:r>
    </w:p>
    <w:p w14:paraId="499F5850" w14:textId="77777777" w:rsidR="009D4EE6" w:rsidRPr="009D4EE6" w:rsidRDefault="009D4EE6" w:rsidP="009D4EE6">
      <w:pPr>
        <w:numPr>
          <w:ilvl w:val="0"/>
          <w:numId w:val="86"/>
        </w:numPr>
        <w:ind w:left="720"/>
        <w:rPr>
          <w:b/>
        </w:rPr>
      </w:pPr>
      <w:r w:rsidRPr="009D4EE6">
        <w:rPr>
          <w:b/>
        </w:rPr>
        <w:t>B. Adequacy of damages</w:t>
      </w:r>
    </w:p>
    <w:p w14:paraId="010BC4B7" w14:textId="77777777" w:rsidR="009D4EE6" w:rsidRPr="009D4EE6" w:rsidRDefault="009D4EE6" w:rsidP="009D4EE6">
      <w:pPr>
        <w:numPr>
          <w:ilvl w:val="0"/>
          <w:numId w:val="86"/>
        </w:numPr>
        <w:ind w:left="720"/>
      </w:pPr>
      <w:r w:rsidRPr="009D4EE6">
        <w:t>Damages may be inadequate where good is unique in that it could not be bought anywhere else (land, historically).</w:t>
      </w:r>
    </w:p>
    <w:p w14:paraId="3B86572E" w14:textId="77777777" w:rsidR="009D4EE6" w:rsidRPr="009D4EE6" w:rsidRDefault="009D4EE6" w:rsidP="009D4EE6">
      <w:pPr>
        <w:numPr>
          <w:ilvl w:val="0"/>
          <w:numId w:val="86"/>
        </w:numPr>
        <w:ind w:left="720"/>
        <w:rPr>
          <w:b/>
        </w:rPr>
      </w:pPr>
      <w:r w:rsidRPr="009D4EE6">
        <w:rPr>
          <w:b/>
        </w:rPr>
        <w:t>C. Applicant must come “with clean hands”</w:t>
      </w:r>
    </w:p>
    <w:p w14:paraId="2BCB4A1E" w14:textId="77777777" w:rsidR="009D4EE6" w:rsidRPr="009D4EE6" w:rsidRDefault="009D4EE6" w:rsidP="009D4EE6">
      <w:pPr>
        <w:numPr>
          <w:ilvl w:val="0"/>
          <w:numId w:val="86"/>
        </w:numPr>
        <w:ind w:left="720"/>
      </w:pPr>
      <w:r w:rsidRPr="009D4EE6">
        <w:t>Clean hands is assessed in context of particular transaction. If P has misrepresented/fraud, might be disqualified.</w:t>
      </w:r>
    </w:p>
    <w:p w14:paraId="30E72E00" w14:textId="77777777" w:rsidR="009D4EE6" w:rsidRPr="009D4EE6" w:rsidRDefault="009D4EE6" w:rsidP="009D4EE6">
      <w:pPr>
        <w:numPr>
          <w:ilvl w:val="0"/>
          <w:numId w:val="86"/>
        </w:numPr>
        <w:ind w:left="720"/>
        <w:rPr>
          <w:b/>
        </w:rPr>
      </w:pPr>
      <w:r w:rsidRPr="009D4EE6">
        <w:rPr>
          <w:b/>
        </w:rPr>
        <w:t>D. The P’s own conduct in respect of the k obligations</w:t>
      </w:r>
    </w:p>
    <w:p w14:paraId="2FDC8C52" w14:textId="77777777" w:rsidR="009D4EE6" w:rsidRPr="009D4EE6" w:rsidRDefault="009D4EE6" w:rsidP="009D4EE6">
      <w:pPr>
        <w:numPr>
          <w:ilvl w:val="0"/>
          <w:numId w:val="86"/>
        </w:numPr>
        <w:ind w:left="720"/>
        <w:rPr>
          <w:b/>
        </w:rPr>
      </w:pPr>
      <w:r w:rsidRPr="009D4EE6">
        <w:rPr>
          <w:b/>
        </w:rPr>
        <w:t>E. Timely request (Laches)</w:t>
      </w:r>
    </w:p>
    <w:p w14:paraId="3AFFE2DB" w14:textId="77777777" w:rsidR="009D4EE6" w:rsidRPr="009D4EE6" w:rsidRDefault="009D4EE6" w:rsidP="009D4EE6">
      <w:pPr>
        <w:numPr>
          <w:ilvl w:val="0"/>
          <w:numId w:val="86"/>
        </w:numPr>
        <w:ind w:left="720"/>
      </w:pPr>
      <w:r w:rsidRPr="009D4EE6">
        <w:t>Two considerations are always length of delay and nature of acts done during interval.</w:t>
      </w:r>
    </w:p>
    <w:p w14:paraId="05AEC6D3" w14:textId="77777777" w:rsidR="009D4EE6" w:rsidRPr="009D4EE6" w:rsidRDefault="009D4EE6" w:rsidP="009D4EE6">
      <w:pPr>
        <w:numPr>
          <w:ilvl w:val="0"/>
          <w:numId w:val="86"/>
        </w:numPr>
        <w:ind w:left="720"/>
        <w:rPr>
          <w:b/>
        </w:rPr>
      </w:pPr>
      <w:r w:rsidRPr="009D4EE6">
        <w:rPr>
          <w:b/>
        </w:rPr>
        <w:t>F. Hardship to the D or to third parties</w:t>
      </w:r>
    </w:p>
    <w:p w14:paraId="1D0E4946" w14:textId="77777777" w:rsidR="009D4EE6" w:rsidRPr="009D4EE6" w:rsidRDefault="009D4EE6" w:rsidP="009D4EE6">
      <w:pPr>
        <w:numPr>
          <w:ilvl w:val="0"/>
          <w:numId w:val="86"/>
        </w:numPr>
        <w:ind w:left="720"/>
        <w:rPr>
          <w:b/>
        </w:rPr>
      </w:pPr>
      <w:r w:rsidRPr="009D4EE6">
        <w:rPr>
          <w:b/>
        </w:rPr>
        <w:t>G. Obligations extending over a period of time</w:t>
      </w:r>
    </w:p>
    <w:p w14:paraId="481DB3E2" w14:textId="77777777" w:rsidR="009D4EE6" w:rsidRPr="009D4EE6" w:rsidRDefault="009D4EE6" w:rsidP="009D4EE6">
      <w:pPr>
        <w:numPr>
          <w:ilvl w:val="0"/>
          <w:numId w:val="86"/>
        </w:numPr>
        <w:ind w:left="720"/>
      </w:pPr>
      <w:r w:rsidRPr="009D4EE6">
        <w:t xml:space="preserve">Generally not subject of SP because they are said to need the constant supervision of the court. </w:t>
      </w:r>
    </w:p>
    <w:p w14:paraId="368ABA72" w14:textId="77777777" w:rsidR="009D4EE6" w:rsidRPr="009D4EE6" w:rsidRDefault="009D4EE6" w:rsidP="009D4EE6">
      <w:pPr>
        <w:numPr>
          <w:ilvl w:val="0"/>
          <w:numId w:val="86"/>
        </w:numPr>
        <w:ind w:left="720"/>
        <w:rPr>
          <w:b/>
        </w:rPr>
      </w:pPr>
      <w:r w:rsidRPr="009D4EE6">
        <w:rPr>
          <w:b/>
        </w:rPr>
        <w:t>H. Obligation to perform a personal service</w:t>
      </w:r>
    </w:p>
    <w:p w14:paraId="031F7CFC" w14:textId="77777777" w:rsidR="00202AA2" w:rsidRDefault="00202AA2" w:rsidP="00202AA2"/>
    <w:p w14:paraId="6A0A93A8" w14:textId="77777777" w:rsidR="00AE2B15" w:rsidRDefault="00202AA2" w:rsidP="00AE2B15">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pPr>
      <w:bookmarkStart w:id="199" w:name="_Toc448600342"/>
      <w:r w:rsidRPr="00202AA2">
        <w:rPr>
          <w:rStyle w:val="Heading4Char"/>
        </w:rPr>
        <w:t>John Dodge Holdings v 805062 Ontario</w:t>
      </w:r>
      <w:bookmarkEnd w:id="199"/>
      <w:r w:rsidR="003B0AD3">
        <w:rPr>
          <w:rStyle w:val="Heading4Char"/>
        </w:rPr>
        <w:t xml:space="preserve"> </w:t>
      </w:r>
      <w:r w:rsidR="003B0AD3">
        <w:rPr>
          <w:color w:val="000000"/>
          <w:szCs w:val="20"/>
        </w:rPr>
        <w:t>2003 ONCA</w:t>
      </w:r>
    </w:p>
    <w:p w14:paraId="32CF7225" w14:textId="77777777" w:rsidR="00AE2B15" w:rsidRPr="00AE2B15" w:rsidRDefault="00AE2B15" w:rsidP="00AE2B15">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rPr>
          <w:rFonts w:ascii="Times" w:eastAsiaTheme="minorEastAsia" w:hAnsi="Times"/>
          <w:szCs w:val="20"/>
          <w:lang w:eastAsia="en-US"/>
        </w:rPr>
      </w:pPr>
      <w:r w:rsidRPr="00AE2B15">
        <w:rPr>
          <w:rFonts w:eastAsiaTheme="minorEastAsia"/>
          <w:b/>
          <w:bCs/>
          <w:color w:val="FF0000"/>
          <w:szCs w:val="20"/>
          <w:lang w:eastAsia="en-US"/>
        </w:rPr>
        <w:t>R</w:t>
      </w:r>
      <w:r w:rsidRPr="00AE2B15">
        <w:rPr>
          <w:rFonts w:eastAsiaTheme="minorEastAsia"/>
          <w:color w:val="FF0000"/>
          <w:szCs w:val="20"/>
          <w:lang w:eastAsia="en-US"/>
        </w:rPr>
        <w:t>: For SP of an obligation to be available, the obligation must be unique in some way, such that damages would be an inappropriate remedy.</w:t>
      </w:r>
    </w:p>
    <w:p w14:paraId="5B5AC550" w14:textId="77777777" w:rsidR="00AE2B15" w:rsidRPr="00AE2B15" w:rsidRDefault="00AE2B15" w:rsidP="00AE2B15">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AE2B15">
        <w:rPr>
          <w:rFonts w:cs="Times New Roman"/>
          <w:b/>
          <w:bCs/>
          <w:color w:val="000000"/>
          <w:szCs w:val="20"/>
        </w:rPr>
        <w:t>F</w:t>
      </w:r>
      <w:r w:rsidRPr="00AE2B15">
        <w:rPr>
          <w:rFonts w:cs="Times New Roman"/>
          <w:color w:val="000000"/>
          <w:szCs w:val="20"/>
        </w:rPr>
        <w:t>: D contracted to sell P a tract of land, which D failed to deliver. The land was near a new shopping centre. P sued for SP.</w:t>
      </w:r>
    </w:p>
    <w:p w14:paraId="44508007" w14:textId="77777777" w:rsidR="00AE2B15" w:rsidRPr="00AE2B15" w:rsidRDefault="00AE2B15" w:rsidP="00AE2B15">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AE2B15">
        <w:rPr>
          <w:rFonts w:cs="Times New Roman"/>
          <w:b/>
          <w:bCs/>
          <w:color w:val="000000"/>
          <w:szCs w:val="20"/>
        </w:rPr>
        <w:t>I</w:t>
      </w:r>
      <w:r w:rsidRPr="00AE2B15">
        <w:rPr>
          <w:rFonts w:cs="Times New Roman"/>
          <w:color w:val="000000"/>
          <w:szCs w:val="20"/>
        </w:rPr>
        <w:t>: When is SP available?</w:t>
      </w:r>
    </w:p>
    <w:p w14:paraId="5F4C70F2" w14:textId="77777777" w:rsidR="00AE2B15" w:rsidRPr="00AE2B15" w:rsidRDefault="00AE2B15" w:rsidP="00AE2B15">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AE2B15">
        <w:rPr>
          <w:rFonts w:cs="Times New Roman"/>
          <w:b/>
          <w:bCs/>
          <w:color w:val="000000"/>
          <w:szCs w:val="20"/>
        </w:rPr>
        <w:t>L</w:t>
      </w:r>
      <w:r w:rsidRPr="00AE2B15">
        <w:rPr>
          <w:rFonts w:cs="Times New Roman"/>
          <w:color w:val="000000"/>
          <w:szCs w:val="20"/>
        </w:rPr>
        <w:t xml:space="preserve">: </w:t>
      </w:r>
      <w:r w:rsidRPr="00AE2B15">
        <w:rPr>
          <w:rFonts w:cs="Times New Roman"/>
          <w:i/>
          <w:iCs/>
          <w:color w:val="000000"/>
          <w:szCs w:val="20"/>
        </w:rPr>
        <w:t>Semelhago</w:t>
      </w:r>
      <w:r w:rsidRPr="00AE2B15">
        <w:rPr>
          <w:rFonts w:cs="Times New Roman"/>
          <w:color w:val="000000"/>
          <w:szCs w:val="20"/>
        </w:rPr>
        <w:t xml:space="preserve"> (land must be unique for SP to be available); </w:t>
      </w:r>
      <w:r w:rsidRPr="00AE2B15">
        <w:rPr>
          <w:rFonts w:cs="Times New Roman"/>
          <w:i/>
          <w:iCs/>
          <w:color w:val="000000"/>
          <w:szCs w:val="20"/>
        </w:rPr>
        <w:t>Wyndham Street Investments</w:t>
      </w:r>
      <w:r w:rsidRPr="00AE2B15">
        <w:rPr>
          <w:rFonts w:cs="Times New Roman"/>
          <w:color w:val="000000"/>
          <w:szCs w:val="20"/>
        </w:rPr>
        <w:t xml:space="preserve"> (how unique land must be).</w:t>
      </w:r>
    </w:p>
    <w:p w14:paraId="1295DD0B" w14:textId="77777777" w:rsidR="00202AA2" w:rsidRDefault="00AE2B15" w:rsidP="00AE2B15">
      <w:pPr>
        <w:pBdr>
          <w:top w:val="single" w:sz="4" w:space="1" w:color="auto"/>
          <w:left w:val="single" w:sz="4" w:space="1" w:color="auto"/>
          <w:bottom w:val="single" w:sz="4" w:space="1" w:color="auto"/>
          <w:right w:val="single" w:sz="4" w:space="1" w:color="auto"/>
        </w:pBdr>
      </w:pPr>
      <w:r w:rsidRPr="00AE2B15">
        <w:rPr>
          <w:rFonts w:eastAsia="Times New Roman" w:cs="Times New Roman"/>
          <w:b/>
          <w:bCs/>
          <w:color w:val="000000"/>
          <w:szCs w:val="20"/>
        </w:rPr>
        <w:t>A</w:t>
      </w:r>
      <w:r w:rsidRPr="00AE2B15">
        <w:rPr>
          <w:rFonts w:eastAsia="Times New Roman" w:cs="Times New Roman"/>
          <w:color w:val="000000"/>
          <w:szCs w:val="20"/>
        </w:rPr>
        <w:t xml:space="preserve">: </w:t>
      </w:r>
      <w:r w:rsidRPr="00AE2B15">
        <w:rPr>
          <w:rFonts w:eastAsia="Times New Roman" w:cs="Times New Roman"/>
          <w:i/>
          <w:iCs/>
          <w:color w:val="000000"/>
          <w:szCs w:val="20"/>
        </w:rPr>
        <w:t>Semelhago</w:t>
      </w:r>
      <w:r w:rsidRPr="00AE2B15">
        <w:rPr>
          <w:rFonts w:eastAsia="Times New Roman" w:cs="Times New Roman"/>
          <w:color w:val="000000"/>
          <w:szCs w:val="20"/>
        </w:rPr>
        <w:t xml:space="preserve">: unique means such that “its substitute would not be readily available”. </w:t>
      </w:r>
      <w:r w:rsidRPr="00AE2B15">
        <w:rPr>
          <w:rFonts w:eastAsia="Times New Roman" w:cs="Times New Roman"/>
          <w:i/>
          <w:iCs/>
          <w:color w:val="000000"/>
          <w:szCs w:val="20"/>
        </w:rPr>
        <w:t>Wyndham Street Investments</w:t>
      </w:r>
      <w:r w:rsidRPr="00AE2B15">
        <w:rPr>
          <w:rFonts w:eastAsia="Times New Roman" w:cs="Times New Roman"/>
          <w:color w:val="000000"/>
          <w:szCs w:val="20"/>
        </w:rPr>
        <w:t>: this does not mean entirely different from any other property, but that it has a quality that makes it well suited to your particular use and could not be reasonably duplicated.</w:t>
      </w:r>
    </w:p>
    <w:p w14:paraId="1A4D9C68" w14:textId="77777777" w:rsidR="009D4EE6" w:rsidRDefault="009D4EE6" w:rsidP="009D4EE6">
      <w:pPr>
        <w:pStyle w:val="ListParagraph"/>
        <w:numPr>
          <w:ilvl w:val="0"/>
          <w:numId w:val="87"/>
        </w:numPr>
      </w:pPr>
      <w:r>
        <w:t>There is the idea that land is not as unique as it used to be.</w:t>
      </w:r>
    </w:p>
    <w:p w14:paraId="2E75F81B" w14:textId="77777777" w:rsidR="00AE2B15" w:rsidRDefault="00AE2B15" w:rsidP="00202AA2"/>
    <w:p w14:paraId="7EBBF1BB" w14:textId="77777777" w:rsidR="00AE2B15" w:rsidRPr="003B0AD3" w:rsidRDefault="00202AA2" w:rsidP="00AE2B15">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pPr>
      <w:bookmarkStart w:id="200" w:name="_Toc448600343"/>
      <w:r w:rsidRPr="00202AA2">
        <w:rPr>
          <w:rStyle w:val="Heading4Char"/>
        </w:rPr>
        <w:t>Warner Bros. v Nelson</w:t>
      </w:r>
      <w:bookmarkEnd w:id="200"/>
      <w:r w:rsidR="003B0AD3">
        <w:rPr>
          <w:rStyle w:val="Heading4Char"/>
          <w:i w:val="0"/>
        </w:rPr>
        <w:t xml:space="preserve"> </w:t>
      </w:r>
      <w:r w:rsidR="003B0AD3">
        <w:rPr>
          <w:color w:val="000000"/>
          <w:szCs w:val="20"/>
        </w:rPr>
        <w:t>1937 KB</w:t>
      </w:r>
    </w:p>
    <w:p w14:paraId="0B358F8B" w14:textId="77777777" w:rsidR="00AE2B15" w:rsidRPr="00AE2B15" w:rsidRDefault="00AE2B15" w:rsidP="00AE2B15">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360" w:hanging="360"/>
        <w:rPr>
          <w:rFonts w:ascii="Times" w:eastAsiaTheme="minorEastAsia" w:hAnsi="Times"/>
          <w:szCs w:val="20"/>
          <w:lang w:eastAsia="en-US"/>
        </w:rPr>
      </w:pPr>
      <w:r w:rsidRPr="00AE2B15">
        <w:rPr>
          <w:rFonts w:eastAsiaTheme="minorEastAsia"/>
          <w:b/>
          <w:bCs/>
          <w:color w:val="FF0000"/>
          <w:szCs w:val="20"/>
          <w:lang w:eastAsia="en-US"/>
        </w:rPr>
        <w:t>R</w:t>
      </w:r>
      <w:r w:rsidRPr="00AE2B15">
        <w:rPr>
          <w:rFonts w:eastAsiaTheme="minorEastAsia"/>
          <w:color w:val="FF0000"/>
          <w:szCs w:val="20"/>
          <w:lang w:eastAsia="en-US"/>
        </w:rPr>
        <w:t>: Courts will not impose an injunction not to perform an act where it would drive the D to perform a positive act in respect of which SP would have not have been available. SP is not available for positive personal service Ks.</w:t>
      </w:r>
    </w:p>
    <w:p w14:paraId="20D07DAC" w14:textId="77777777" w:rsidR="00AE2B15" w:rsidRPr="00AE2B15" w:rsidRDefault="00AE2B15" w:rsidP="00AE2B15">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AE2B15">
        <w:rPr>
          <w:rFonts w:cs="Times New Roman"/>
          <w:b/>
          <w:bCs/>
          <w:color w:val="000000"/>
          <w:szCs w:val="20"/>
        </w:rPr>
        <w:t>F</w:t>
      </w:r>
      <w:r w:rsidRPr="00AE2B15">
        <w:rPr>
          <w:rFonts w:cs="Times New Roman"/>
          <w:color w:val="000000"/>
          <w:szCs w:val="20"/>
        </w:rPr>
        <w:t>: D, an actress, had employment K with P that barred her from appearing in films with other companies. D broke the K. P sought an injunction to prevent D from appearing in other companies’ films.</w:t>
      </w:r>
    </w:p>
    <w:p w14:paraId="7971EF78" w14:textId="77777777" w:rsidR="00AE2B15" w:rsidRPr="00AE2B15" w:rsidRDefault="00AE2B15" w:rsidP="00AE2B15">
      <w:pPr>
        <w:pBdr>
          <w:top w:val="single" w:sz="4" w:space="1" w:color="auto"/>
          <w:left w:val="single" w:sz="4" w:space="1" w:color="auto"/>
          <w:bottom w:val="single" w:sz="4" w:space="1" w:color="auto"/>
          <w:right w:val="single" w:sz="4" w:space="1" w:color="auto"/>
        </w:pBdr>
        <w:ind w:left="360" w:hanging="360"/>
        <w:rPr>
          <w:rFonts w:ascii="Times" w:hAnsi="Times" w:cs="Times New Roman"/>
          <w:szCs w:val="20"/>
        </w:rPr>
      </w:pPr>
      <w:r w:rsidRPr="00AE2B15">
        <w:rPr>
          <w:rFonts w:cs="Times New Roman"/>
          <w:b/>
          <w:bCs/>
          <w:color w:val="000000"/>
          <w:szCs w:val="20"/>
        </w:rPr>
        <w:t>I</w:t>
      </w:r>
      <w:r w:rsidRPr="00AE2B15">
        <w:rPr>
          <w:rFonts w:cs="Times New Roman"/>
          <w:color w:val="000000"/>
          <w:szCs w:val="20"/>
        </w:rPr>
        <w:t>: Can P get an injunction that amounts to SP in a context where SP would not have been granted?</w:t>
      </w:r>
    </w:p>
    <w:p w14:paraId="22FCD372" w14:textId="77777777" w:rsidR="00202AA2" w:rsidRPr="00202AA2" w:rsidRDefault="00AE2B15" w:rsidP="00AE2B15">
      <w:pPr>
        <w:pBdr>
          <w:top w:val="single" w:sz="4" w:space="1" w:color="auto"/>
          <w:left w:val="single" w:sz="4" w:space="1" w:color="auto"/>
          <w:bottom w:val="single" w:sz="4" w:space="1" w:color="auto"/>
          <w:right w:val="single" w:sz="4" w:space="1" w:color="auto"/>
        </w:pBdr>
      </w:pPr>
      <w:r w:rsidRPr="00AE2B15">
        <w:rPr>
          <w:rFonts w:eastAsia="Times New Roman" w:cs="Times New Roman"/>
          <w:b/>
          <w:bCs/>
          <w:color w:val="000000"/>
          <w:szCs w:val="20"/>
        </w:rPr>
        <w:t>A</w:t>
      </w:r>
      <w:r w:rsidRPr="00AE2B15">
        <w:rPr>
          <w:rFonts w:eastAsia="Times New Roman" w:cs="Times New Roman"/>
          <w:color w:val="000000"/>
          <w:szCs w:val="20"/>
        </w:rPr>
        <w:t>: Sometimes enforcing a negative covenant is tantamount to enforcing positive SP. This is where a D is forced to choose between carrying out an obligation and ‘remaining idle’. For example, a court should not impose an injunction that D only work for P, because that would mean D could choose between working for P and dying of starvation.</w:t>
      </w:r>
    </w:p>
    <w:sectPr w:rsidR="00202AA2" w:rsidRPr="00202AA2" w:rsidSect="00EB44E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452F7" w14:textId="77777777" w:rsidR="00465C76" w:rsidRDefault="00465C76" w:rsidP="00EB44EB">
      <w:r>
        <w:separator/>
      </w:r>
    </w:p>
  </w:endnote>
  <w:endnote w:type="continuationSeparator" w:id="0">
    <w:p w14:paraId="5F1FC643" w14:textId="77777777" w:rsidR="00465C76" w:rsidRDefault="00465C76" w:rsidP="00EB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4B89" w14:textId="77777777" w:rsidR="005953D0" w:rsidRDefault="005953D0" w:rsidP="009C16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5B583" w14:textId="77777777" w:rsidR="005953D0" w:rsidRDefault="005953D0" w:rsidP="00EB4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3ADB" w14:textId="55C7D09C" w:rsidR="005953D0" w:rsidRDefault="005953D0" w:rsidP="009C16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756">
      <w:rPr>
        <w:rStyle w:val="PageNumber"/>
        <w:noProof/>
      </w:rPr>
      <w:t>1</w:t>
    </w:r>
    <w:r>
      <w:rPr>
        <w:rStyle w:val="PageNumber"/>
      </w:rPr>
      <w:fldChar w:fldCharType="end"/>
    </w:r>
  </w:p>
  <w:p w14:paraId="13E2A739" w14:textId="77777777" w:rsidR="005953D0" w:rsidRDefault="005953D0" w:rsidP="00EB4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E563" w14:textId="77777777" w:rsidR="00465C76" w:rsidRDefault="00465C76" w:rsidP="00EB44EB">
      <w:r>
        <w:separator/>
      </w:r>
    </w:p>
  </w:footnote>
  <w:footnote w:type="continuationSeparator" w:id="0">
    <w:p w14:paraId="72157B5A" w14:textId="77777777" w:rsidR="00465C76" w:rsidRDefault="00465C76" w:rsidP="00EB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EFE"/>
    <w:multiLevelType w:val="hybridMultilevel"/>
    <w:tmpl w:val="6B3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16E2"/>
    <w:multiLevelType w:val="hybridMultilevel"/>
    <w:tmpl w:val="A630215A"/>
    <w:lvl w:ilvl="0" w:tplc="C5864E9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87690"/>
    <w:multiLevelType w:val="hybridMultilevel"/>
    <w:tmpl w:val="8C1A4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E238B"/>
    <w:multiLevelType w:val="hybridMultilevel"/>
    <w:tmpl w:val="ADC61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96C96"/>
    <w:multiLevelType w:val="hybridMultilevel"/>
    <w:tmpl w:val="EF6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71AAF"/>
    <w:multiLevelType w:val="hybridMultilevel"/>
    <w:tmpl w:val="CD9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0385D"/>
    <w:multiLevelType w:val="hybridMultilevel"/>
    <w:tmpl w:val="E9EE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97591"/>
    <w:multiLevelType w:val="hybridMultilevel"/>
    <w:tmpl w:val="FCBA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82FFD"/>
    <w:multiLevelType w:val="hybridMultilevel"/>
    <w:tmpl w:val="5E4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B5438"/>
    <w:multiLevelType w:val="multilevel"/>
    <w:tmpl w:val="4CA61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053CA"/>
    <w:multiLevelType w:val="hybridMultilevel"/>
    <w:tmpl w:val="421A3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E37C7"/>
    <w:multiLevelType w:val="hybridMultilevel"/>
    <w:tmpl w:val="FC9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B28BD"/>
    <w:multiLevelType w:val="hybridMultilevel"/>
    <w:tmpl w:val="7FB26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D149F"/>
    <w:multiLevelType w:val="hybridMultilevel"/>
    <w:tmpl w:val="84E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03D49"/>
    <w:multiLevelType w:val="hybridMultilevel"/>
    <w:tmpl w:val="CD1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117C3"/>
    <w:multiLevelType w:val="hybridMultilevel"/>
    <w:tmpl w:val="8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31BB2"/>
    <w:multiLevelType w:val="hybridMultilevel"/>
    <w:tmpl w:val="7CFE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72FBD"/>
    <w:multiLevelType w:val="hybridMultilevel"/>
    <w:tmpl w:val="537C25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995526"/>
    <w:multiLevelType w:val="hybridMultilevel"/>
    <w:tmpl w:val="2DDE1A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00A56B2"/>
    <w:multiLevelType w:val="hybridMultilevel"/>
    <w:tmpl w:val="7B3AD8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AB4395"/>
    <w:multiLevelType w:val="hybridMultilevel"/>
    <w:tmpl w:val="FBA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1B20EC"/>
    <w:multiLevelType w:val="hybridMultilevel"/>
    <w:tmpl w:val="633679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EC73FE"/>
    <w:multiLevelType w:val="hybridMultilevel"/>
    <w:tmpl w:val="3B3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897F45"/>
    <w:multiLevelType w:val="hybridMultilevel"/>
    <w:tmpl w:val="F068540C"/>
    <w:lvl w:ilvl="0" w:tplc="8AC4180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11ECC"/>
    <w:multiLevelType w:val="hybridMultilevel"/>
    <w:tmpl w:val="59C2EFD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283C3D22"/>
    <w:multiLevelType w:val="hybridMultilevel"/>
    <w:tmpl w:val="70D8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13026B"/>
    <w:multiLevelType w:val="hybridMultilevel"/>
    <w:tmpl w:val="EBC8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9196C73"/>
    <w:multiLevelType w:val="hybridMultilevel"/>
    <w:tmpl w:val="BF94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5908E7"/>
    <w:multiLevelType w:val="hybridMultilevel"/>
    <w:tmpl w:val="C4544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AD60569"/>
    <w:multiLevelType w:val="hybridMultilevel"/>
    <w:tmpl w:val="8E3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8B2BD3"/>
    <w:multiLevelType w:val="multilevel"/>
    <w:tmpl w:val="157EF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EF93A28"/>
    <w:multiLevelType w:val="hybridMultilevel"/>
    <w:tmpl w:val="C0728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3">
      <w:start w:val="1"/>
      <w:numFmt w:val="bullet"/>
      <w:lvlText w:val="o"/>
      <w:lvlJc w:val="left"/>
      <w:pPr>
        <w:ind w:left="2520" w:hanging="180"/>
      </w:pPr>
      <w:rPr>
        <w:rFonts w:ascii="Courier New" w:hAnsi="Courier New"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9A199C"/>
    <w:multiLevelType w:val="hybridMultilevel"/>
    <w:tmpl w:val="6AD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4C3BB8"/>
    <w:multiLevelType w:val="hybridMultilevel"/>
    <w:tmpl w:val="96BE8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D72D04"/>
    <w:multiLevelType w:val="hybridMultilevel"/>
    <w:tmpl w:val="52B2E608"/>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0E6066"/>
    <w:multiLevelType w:val="hybridMultilevel"/>
    <w:tmpl w:val="DB4A4D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33DF3849"/>
    <w:multiLevelType w:val="hybridMultilevel"/>
    <w:tmpl w:val="93BE70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343C11C2"/>
    <w:multiLevelType w:val="hybridMultilevel"/>
    <w:tmpl w:val="C600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C2217F"/>
    <w:multiLevelType w:val="hybridMultilevel"/>
    <w:tmpl w:val="52F6F966"/>
    <w:lvl w:ilvl="0" w:tplc="805A906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CC3B0E"/>
    <w:multiLevelType w:val="hybridMultilevel"/>
    <w:tmpl w:val="6DE6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651D43"/>
    <w:multiLevelType w:val="hybridMultilevel"/>
    <w:tmpl w:val="D63A28F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7132358"/>
    <w:multiLevelType w:val="hybridMultilevel"/>
    <w:tmpl w:val="25B2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933C5C"/>
    <w:multiLevelType w:val="hybridMultilevel"/>
    <w:tmpl w:val="B210869A"/>
    <w:lvl w:ilvl="0" w:tplc="C5C6F138">
      <w:start w:val="1"/>
      <w:numFmt w:val="decimal"/>
      <w:lvlText w:val="%1."/>
      <w:lvlJc w:val="left"/>
      <w:pPr>
        <w:ind w:left="1794" w:hanging="360"/>
      </w:pPr>
      <w:rPr>
        <w:rFonts w:hint="default"/>
      </w:rPr>
    </w:lvl>
    <w:lvl w:ilvl="1" w:tplc="10090019" w:tentative="1">
      <w:start w:val="1"/>
      <w:numFmt w:val="lowerLetter"/>
      <w:lvlText w:val="%2."/>
      <w:lvlJc w:val="left"/>
      <w:pPr>
        <w:ind w:left="2514" w:hanging="360"/>
      </w:pPr>
    </w:lvl>
    <w:lvl w:ilvl="2" w:tplc="1009001B" w:tentative="1">
      <w:start w:val="1"/>
      <w:numFmt w:val="lowerRoman"/>
      <w:lvlText w:val="%3."/>
      <w:lvlJc w:val="right"/>
      <w:pPr>
        <w:ind w:left="3234" w:hanging="180"/>
      </w:pPr>
    </w:lvl>
    <w:lvl w:ilvl="3" w:tplc="1009000F" w:tentative="1">
      <w:start w:val="1"/>
      <w:numFmt w:val="decimal"/>
      <w:lvlText w:val="%4."/>
      <w:lvlJc w:val="left"/>
      <w:pPr>
        <w:ind w:left="3954" w:hanging="360"/>
      </w:pPr>
    </w:lvl>
    <w:lvl w:ilvl="4" w:tplc="10090019" w:tentative="1">
      <w:start w:val="1"/>
      <w:numFmt w:val="lowerLetter"/>
      <w:lvlText w:val="%5."/>
      <w:lvlJc w:val="left"/>
      <w:pPr>
        <w:ind w:left="4674" w:hanging="360"/>
      </w:pPr>
    </w:lvl>
    <w:lvl w:ilvl="5" w:tplc="1009001B" w:tentative="1">
      <w:start w:val="1"/>
      <w:numFmt w:val="lowerRoman"/>
      <w:lvlText w:val="%6."/>
      <w:lvlJc w:val="right"/>
      <w:pPr>
        <w:ind w:left="5394" w:hanging="180"/>
      </w:pPr>
    </w:lvl>
    <w:lvl w:ilvl="6" w:tplc="1009000F" w:tentative="1">
      <w:start w:val="1"/>
      <w:numFmt w:val="decimal"/>
      <w:lvlText w:val="%7."/>
      <w:lvlJc w:val="left"/>
      <w:pPr>
        <w:ind w:left="6114" w:hanging="360"/>
      </w:pPr>
    </w:lvl>
    <w:lvl w:ilvl="7" w:tplc="10090019" w:tentative="1">
      <w:start w:val="1"/>
      <w:numFmt w:val="lowerLetter"/>
      <w:lvlText w:val="%8."/>
      <w:lvlJc w:val="left"/>
      <w:pPr>
        <w:ind w:left="6834" w:hanging="360"/>
      </w:pPr>
    </w:lvl>
    <w:lvl w:ilvl="8" w:tplc="1009001B" w:tentative="1">
      <w:start w:val="1"/>
      <w:numFmt w:val="lowerRoman"/>
      <w:lvlText w:val="%9."/>
      <w:lvlJc w:val="right"/>
      <w:pPr>
        <w:ind w:left="7554" w:hanging="180"/>
      </w:pPr>
    </w:lvl>
  </w:abstractNum>
  <w:abstractNum w:abstractNumId="43" w15:restartNumberingAfterBreak="0">
    <w:nsid w:val="37C363DA"/>
    <w:multiLevelType w:val="hybridMultilevel"/>
    <w:tmpl w:val="E190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2F5DFA"/>
    <w:multiLevelType w:val="hybridMultilevel"/>
    <w:tmpl w:val="363E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3A0DF8"/>
    <w:multiLevelType w:val="hybridMultilevel"/>
    <w:tmpl w:val="1F12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F74636"/>
    <w:multiLevelType w:val="hybridMultilevel"/>
    <w:tmpl w:val="110684C6"/>
    <w:lvl w:ilvl="0" w:tplc="A62C744C">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BB30001"/>
    <w:multiLevelType w:val="hybridMultilevel"/>
    <w:tmpl w:val="55BECA48"/>
    <w:lvl w:ilvl="0" w:tplc="FBDE3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D534ADB"/>
    <w:multiLevelType w:val="hybridMultilevel"/>
    <w:tmpl w:val="51F23D58"/>
    <w:lvl w:ilvl="0" w:tplc="DB3AFE70">
      <w:start w:val="1"/>
      <w:numFmt w:val="lowerLetter"/>
      <w:lvlText w:val="(%1)"/>
      <w:lvlJc w:val="left"/>
      <w:pPr>
        <w:ind w:left="720" w:hanging="360"/>
      </w:pPr>
      <w:rPr>
        <w:rFonts w:ascii="Times New Roman" w:eastAsiaTheme="minorEastAsia" w:hAnsi="Times New Roman"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AC34EF"/>
    <w:multiLevelType w:val="hybridMultilevel"/>
    <w:tmpl w:val="C99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160CCC"/>
    <w:multiLevelType w:val="hybridMultilevel"/>
    <w:tmpl w:val="35568728"/>
    <w:lvl w:ilvl="0" w:tplc="CF3E2D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BE36E1"/>
    <w:multiLevelType w:val="hybridMultilevel"/>
    <w:tmpl w:val="1430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4938EF"/>
    <w:multiLevelType w:val="hybridMultilevel"/>
    <w:tmpl w:val="B8F2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6F6CC7"/>
    <w:multiLevelType w:val="hybridMultilevel"/>
    <w:tmpl w:val="936AD912"/>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4234034"/>
    <w:multiLevelType w:val="hybridMultilevel"/>
    <w:tmpl w:val="3D9E5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FF36BA"/>
    <w:multiLevelType w:val="hybridMultilevel"/>
    <w:tmpl w:val="63FC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A01884"/>
    <w:multiLevelType w:val="hybridMultilevel"/>
    <w:tmpl w:val="5C3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D22BBF"/>
    <w:multiLevelType w:val="hybridMultilevel"/>
    <w:tmpl w:val="F746E8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25033F"/>
    <w:multiLevelType w:val="hybridMultilevel"/>
    <w:tmpl w:val="B142C50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A3A3E7C">
      <w:numFmt w:val="bullet"/>
      <w:lvlText w:val=""/>
      <w:lvlJc w:val="left"/>
      <w:pPr>
        <w:ind w:left="2340" w:hanging="360"/>
      </w:pPr>
      <w:rPr>
        <w:rFonts w:ascii="Wingdings" w:eastAsiaTheme="minorHAns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873281"/>
    <w:multiLevelType w:val="hybridMultilevel"/>
    <w:tmpl w:val="6C1251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D5C1124"/>
    <w:multiLevelType w:val="hybridMultilevel"/>
    <w:tmpl w:val="9F9EE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E9F68C0"/>
    <w:multiLevelType w:val="hybridMultilevel"/>
    <w:tmpl w:val="3D7051C8"/>
    <w:lvl w:ilvl="0" w:tplc="04090011">
      <w:start w:val="1"/>
      <w:numFmt w:val="decimal"/>
      <w:lvlText w:val="%1)"/>
      <w:lvlJc w:val="left"/>
      <w:pPr>
        <w:ind w:left="720" w:hanging="360"/>
      </w:pPr>
    </w:lvl>
    <w:lvl w:ilvl="1" w:tplc="04090005">
      <w:start w:val="1"/>
      <w:numFmt w:val="bullet"/>
      <w:lvlText w:val=""/>
      <w:lvlJc w:val="left"/>
      <w:pPr>
        <w:ind w:left="1778"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1B2171"/>
    <w:multiLevelType w:val="hybridMultilevel"/>
    <w:tmpl w:val="65200C82"/>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241B8F"/>
    <w:multiLevelType w:val="hybridMultilevel"/>
    <w:tmpl w:val="E81A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F9628C"/>
    <w:multiLevelType w:val="hybridMultilevel"/>
    <w:tmpl w:val="72AA5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417943"/>
    <w:multiLevelType w:val="hybridMultilevel"/>
    <w:tmpl w:val="98A67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853243D"/>
    <w:multiLevelType w:val="hybridMultilevel"/>
    <w:tmpl w:val="88245FE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A3A3E7C">
      <w:numFmt w:val="bullet"/>
      <w:lvlText w:val=""/>
      <w:lvlJc w:val="left"/>
      <w:pPr>
        <w:ind w:left="2340" w:hanging="360"/>
      </w:pPr>
      <w:rPr>
        <w:rFonts w:ascii="Wingdings" w:eastAsiaTheme="minorHAns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9E08BC"/>
    <w:multiLevelType w:val="hybridMultilevel"/>
    <w:tmpl w:val="9E5A85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DBD6126"/>
    <w:multiLevelType w:val="hybridMultilevel"/>
    <w:tmpl w:val="766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F3381E"/>
    <w:multiLevelType w:val="hybridMultilevel"/>
    <w:tmpl w:val="430691AE"/>
    <w:lvl w:ilvl="0" w:tplc="04090001">
      <w:start w:val="1"/>
      <w:numFmt w:val="bullet"/>
      <w:lvlText w:val=""/>
      <w:lvlJc w:val="left"/>
      <w:pPr>
        <w:ind w:left="1800" w:hanging="360"/>
      </w:pPr>
      <w:rPr>
        <w:rFonts w:ascii="Symbol" w:hAnsi="Symbol" w:hint="default"/>
      </w:rPr>
    </w:lvl>
    <w:lvl w:ilvl="1" w:tplc="04090011">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1FE1267"/>
    <w:multiLevelType w:val="hybridMultilevel"/>
    <w:tmpl w:val="B51A2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760FDE"/>
    <w:multiLevelType w:val="hybridMultilevel"/>
    <w:tmpl w:val="EF6CA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491A6B"/>
    <w:multiLevelType w:val="hybridMultilevel"/>
    <w:tmpl w:val="0DA85DFA"/>
    <w:lvl w:ilvl="0" w:tplc="65BEB9E4">
      <w:start w:val="2"/>
      <w:numFmt w:val="bullet"/>
      <w:lvlText w:val="-"/>
      <w:lvlJc w:val="left"/>
      <w:pPr>
        <w:ind w:left="411" w:hanging="360"/>
      </w:pPr>
      <w:rPr>
        <w:rFonts w:ascii="Times New Roman" w:eastAsiaTheme="minorEastAsia" w:hAnsi="Times New Roman" w:cs="Times New Roman" w:hint="default"/>
      </w:rPr>
    </w:lvl>
    <w:lvl w:ilvl="1" w:tplc="10090003">
      <w:start w:val="1"/>
      <w:numFmt w:val="bullet"/>
      <w:lvlText w:val="o"/>
      <w:lvlJc w:val="left"/>
      <w:pPr>
        <w:ind w:left="1131" w:hanging="360"/>
      </w:pPr>
      <w:rPr>
        <w:rFonts w:ascii="Courier New" w:hAnsi="Courier New" w:cs="Symbol" w:hint="default"/>
      </w:rPr>
    </w:lvl>
    <w:lvl w:ilvl="2" w:tplc="10090005" w:tentative="1">
      <w:start w:val="1"/>
      <w:numFmt w:val="bullet"/>
      <w:lvlText w:val=""/>
      <w:lvlJc w:val="left"/>
      <w:pPr>
        <w:ind w:left="1851" w:hanging="360"/>
      </w:pPr>
      <w:rPr>
        <w:rFonts w:ascii="Wingdings" w:hAnsi="Wingdings" w:hint="default"/>
      </w:rPr>
    </w:lvl>
    <w:lvl w:ilvl="3" w:tplc="10090001" w:tentative="1">
      <w:start w:val="1"/>
      <w:numFmt w:val="bullet"/>
      <w:lvlText w:val=""/>
      <w:lvlJc w:val="left"/>
      <w:pPr>
        <w:ind w:left="2571" w:hanging="360"/>
      </w:pPr>
      <w:rPr>
        <w:rFonts w:ascii="Symbol" w:hAnsi="Symbol" w:hint="default"/>
      </w:rPr>
    </w:lvl>
    <w:lvl w:ilvl="4" w:tplc="10090003" w:tentative="1">
      <w:start w:val="1"/>
      <w:numFmt w:val="bullet"/>
      <w:lvlText w:val="o"/>
      <w:lvlJc w:val="left"/>
      <w:pPr>
        <w:ind w:left="3291" w:hanging="360"/>
      </w:pPr>
      <w:rPr>
        <w:rFonts w:ascii="Courier New" w:hAnsi="Courier New" w:cs="Symbol" w:hint="default"/>
      </w:rPr>
    </w:lvl>
    <w:lvl w:ilvl="5" w:tplc="10090005" w:tentative="1">
      <w:start w:val="1"/>
      <w:numFmt w:val="bullet"/>
      <w:lvlText w:val=""/>
      <w:lvlJc w:val="left"/>
      <w:pPr>
        <w:ind w:left="4011" w:hanging="360"/>
      </w:pPr>
      <w:rPr>
        <w:rFonts w:ascii="Wingdings" w:hAnsi="Wingdings" w:hint="default"/>
      </w:rPr>
    </w:lvl>
    <w:lvl w:ilvl="6" w:tplc="10090001" w:tentative="1">
      <w:start w:val="1"/>
      <w:numFmt w:val="bullet"/>
      <w:lvlText w:val=""/>
      <w:lvlJc w:val="left"/>
      <w:pPr>
        <w:ind w:left="4731" w:hanging="360"/>
      </w:pPr>
      <w:rPr>
        <w:rFonts w:ascii="Symbol" w:hAnsi="Symbol" w:hint="default"/>
      </w:rPr>
    </w:lvl>
    <w:lvl w:ilvl="7" w:tplc="10090003" w:tentative="1">
      <w:start w:val="1"/>
      <w:numFmt w:val="bullet"/>
      <w:lvlText w:val="o"/>
      <w:lvlJc w:val="left"/>
      <w:pPr>
        <w:ind w:left="5451" w:hanging="360"/>
      </w:pPr>
      <w:rPr>
        <w:rFonts w:ascii="Courier New" w:hAnsi="Courier New" w:cs="Symbol" w:hint="default"/>
      </w:rPr>
    </w:lvl>
    <w:lvl w:ilvl="8" w:tplc="10090005" w:tentative="1">
      <w:start w:val="1"/>
      <w:numFmt w:val="bullet"/>
      <w:lvlText w:val=""/>
      <w:lvlJc w:val="left"/>
      <w:pPr>
        <w:ind w:left="6171" w:hanging="360"/>
      </w:pPr>
      <w:rPr>
        <w:rFonts w:ascii="Wingdings" w:hAnsi="Wingdings" w:hint="default"/>
      </w:rPr>
    </w:lvl>
  </w:abstractNum>
  <w:abstractNum w:abstractNumId="73" w15:restartNumberingAfterBreak="0">
    <w:nsid w:val="64AD15CD"/>
    <w:multiLevelType w:val="hybridMultilevel"/>
    <w:tmpl w:val="059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8D0DEF"/>
    <w:multiLevelType w:val="hybridMultilevel"/>
    <w:tmpl w:val="BCB278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6550AEF"/>
    <w:multiLevelType w:val="multilevel"/>
    <w:tmpl w:val="5590D83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6" w15:restartNumberingAfterBreak="0">
    <w:nsid w:val="67422107"/>
    <w:multiLevelType w:val="hybridMultilevel"/>
    <w:tmpl w:val="727A1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9ED0766"/>
    <w:multiLevelType w:val="hybridMultilevel"/>
    <w:tmpl w:val="ED62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BCD781D"/>
    <w:multiLevelType w:val="hybridMultilevel"/>
    <w:tmpl w:val="64E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925A1D"/>
    <w:multiLevelType w:val="hybridMultilevel"/>
    <w:tmpl w:val="84C4F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5F0705"/>
    <w:multiLevelType w:val="hybridMultilevel"/>
    <w:tmpl w:val="D15E7956"/>
    <w:lvl w:ilvl="0" w:tplc="582E2E9A">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7024B72"/>
    <w:multiLevelType w:val="hybridMultilevel"/>
    <w:tmpl w:val="477E29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82" w15:restartNumberingAfterBreak="0">
    <w:nsid w:val="776938B6"/>
    <w:multiLevelType w:val="hybridMultilevel"/>
    <w:tmpl w:val="AED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613362"/>
    <w:multiLevelType w:val="hybridMultilevel"/>
    <w:tmpl w:val="DD54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8E4CB3"/>
    <w:multiLevelType w:val="hybridMultilevel"/>
    <w:tmpl w:val="8D440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EE14ADF"/>
    <w:multiLevelType w:val="hybridMultilevel"/>
    <w:tmpl w:val="0D4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19292D"/>
    <w:multiLevelType w:val="hybridMultilevel"/>
    <w:tmpl w:val="91560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4"/>
  </w:num>
  <w:num w:numId="3">
    <w:abstractNumId w:val="67"/>
  </w:num>
  <w:num w:numId="4">
    <w:abstractNumId w:val="84"/>
  </w:num>
  <w:num w:numId="5">
    <w:abstractNumId w:val="81"/>
  </w:num>
  <w:num w:numId="6">
    <w:abstractNumId w:val="36"/>
  </w:num>
  <w:num w:numId="7">
    <w:abstractNumId w:val="30"/>
    <w:lvlOverride w:ilvl="0"/>
    <w:lvlOverride w:ilvl="1">
      <w:startOverride w:val="1"/>
    </w:lvlOverride>
  </w:num>
  <w:num w:numId="8">
    <w:abstractNumId w:val="86"/>
  </w:num>
  <w:num w:numId="9">
    <w:abstractNumId w:val="27"/>
  </w:num>
  <w:num w:numId="10">
    <w:abstractNumId w:val="76"/>
  </w:num>
  <w:num w:numId="11">
    <w:abstractNumId w:val="35"/>
  </w:num>
  <w:num w:numId="12">
    <w:abstractNumId w:val="42"/>
  </w:num>
  <w:num w:numId="13">
    <w:abstractNumId w:val="29"/>
  </w:num>
  <w:num w:numId="14">
    <w:abstractNumId w:val="38"/>
  </w:num>
  <w:num w:numId="15">
    <w:abstractNumId w:val="25"/>
  </w:num>
  <w:num w:numId="16">
    <w:abstractNumId w:val="1"/>
  </w:num>
  <w:num w:numId="17">
    <w:abstractNumId w:val="80"/>
  </w:num>
  <w:num w:numId="18">
    <w:abstractNumId w:val="23"/>
  </w:num>
  <w:num w:numId="19">
    <w:abstractNumId w:val="52"/>
  </w:num>
  <w:num w:numId="20">
    <w:abstractNumId w:val="21"/>
  </w:num>
  <w:num w:numId="21">
    <w:abstractNumId w:val="83"/>
  </w:num>
  <w:num w:numId="22">
    <w:abstractNumId w:val="16"/>
  </w:num>
  <w:num w:numId="23">
    <w:abstractNumId w:val="55"/>
  </w:num>
  <w:num w:numId="24">
    <w:abstractNumId w:val="28"/>
  </w:num>
  <w:num w:numId="25">
    <w:abstractNumId w:val="48"/>
  </w:num>
  <w:num w:numId="26">
    <w:abstractNumId w:val="46"/>
  </w:num>
  <w:num w:numId="27">
    <w:abstractNumId w:val="75"/>
  </w:num>
  <w:num w:numId="28">
    <w:abstractNumId w:val="40"/>
  </w:num>
  <w:num w:numId="29">
    <w:abstractNumId w:val="45"/>
  </w:num>
  <w:num w:numId="30">
    <w:abstractNumId w:val="72"/>
  </w:num>
  <w:num w:numId="31">
    <w:abstractNumId w:val="9"/>
  </w:num>
  <w:num w:numId="32">
    <w:abstractNumId w:val="18"/>
  </w:num>
  <w:num w:numId="33">
    <w:abstractNumId w:val="73"/>
  </w:num>
  <w:num w:numId="34">
    <w:abstractNumId w:val="47"/>
  </w:num>
  <w:num w:numId="35">
    <w:abstractNumId w:val="6"/>
  </w:num>
  <w:num w:numId="36">
    <w:abstractNumId w:val="10"/>
  </w:num>
  <w:num w:numId="37">
    <w:abstractNumId w:val="0"/>
  </w:num>
  <w:num w:numId="38">
    <w:abstractNumId w:val="66"/>
  </w:num>
  <w:num w:numId="39">
    <w:abstractNumId w:val="2"/>
  </w:num>
  <w:num w:numId="40">
    <w:abstractNumId w:val="58"/>
  </w:num>
  <w:num w:numId="41">
    <w:abstractNumId w:val="57"/>
  </w:num>
  <w:num w:numId="42">
    <w:abstractNumId w:val="17"/>
  </w:num>
  <w:num w:numId="43">
    <w:abstractNumId w:val="56"/>
  </w:num>
  <w:num w:numId="44">
    <w:abstractNumId w:val="53"/>
  </w:num>
  <w:num w:numId="45">
    <w:abstractNumId w:val="22"/>
  </w:num>
  <w:num w:numId="46">
    <w:abstractNumId w:val="77"/>
  </w:num>
  <w:num w:numId="47">
    <w:abstractNumId w:val="43"/>
  </w:num>
  <w:num w:numId="48">
    <w:abstractNumId w:val="44"/>
  </w:num>
  <w:num w:numId="49">
    <w:abstractNumId w:val="49"/>
  </w:num>
  <w:num w:numId="50">
    <w:abstractNumId w:val="37"/>
  </w:num>
  <w:num w:numId="51">
    <w:abstractNumId w:val="4"/>
  </w:num>
  <w:num w:numId="52">
    <w:abstractNumId w:val="63"/>
  </w:num>
  <w:num w:numId="53">
    <w:abstractNumId w:val="14"/>
  </w:num>
  <w:num w:numId="54">
    <w:abstractNumId w:val="39"/>
  </w:num>
  <w:num w:numId="55">
    <w:abstractNumId w:val="82"/>
  </w:num>
  <w:num w:numId="56">
    <w:abstractNumId w:val="20"/>
  </w:num>
  <w:num w:numId="57">
    <w:abstractNumId w:val="51"/>
  </w:num>
  <w:num w:numId="58">
    <w:abstractNumId w:val="78"/>
  </w:num>
  <w:num w:numId="59">
    <w:abstractNumId w:val="13"/>
  </w:num>
  <w:num w:numId="60">
    <w:abstractNumId w:val="15"/>
  </w:num>
  <w:num w:numId="61">
    <w:abstractNumId w:val="64"/>
  </w:num>
  <w:num w:numId="62">
    <w:abstractNumId w:val="32"/>
  </w:num>
  <w:num w:numId="63">
    <w:abstractNumId w:val="79"/>
  </w:num>
  <w:num w:numId="64">
    <w:abstractNumId w:val="41"/>
  </w:num>
  <w:num w:numId="65">
    <w:abstractNumId w:val="11"/>
  </w:num>
  <w:num w:numId="66">
    <w:abstractNumId w:val="3"/>
  </w:num>
  <w:num w:numId="67">
    <w:abstractNumId w:val="85"/>
  </w:num>
  <w:num w:numId="68">
    <w:abstractNumId w:val="5"/>
  </w:num>
  <w:num w:numId="69">
    <w:abstractNumId w:val="8"/>
  </w:num>
  <w:num w:numId="70">
    <w:abstractNumId w:val="19"/>
  </w:num>
  <w:num w:numId="71">
    <w:abstractNumId w:val="70"/>
  </w:num>
  <w:num w:numId="72">
    <w:abstractNumId w:val="34"/>
  </w:num>
  <w:num w:numId="73">
    <w:abstractNumId w:val="59"/>
  </w:num>
  <w:num w:numId="74">
    <w:abstractNumId w:val="69"/>
  </w:num>
  <w:num w:numId="75">
    <w:abstractNumId w:val="31"/>
  </w:num>
  <w:num w:numId="76">
    <w:abstractNumId w:val="60"/>
  </w:num>
  <w:num w:numId="77">
    <w:abstractNumId w:val="26"/>
  </w:num>
  <w:num w:numId="78">
    <w:abstractNumId w:val="50"/>
  </w:num>
  <w:num w:numId="79">
    <w:abstractNumId w:val="65"/>
  </w:num>
  <w:num w:numId="80">
    <w:abstractNumId w:val="7"/>
  </w:num>
  <w:num w:numId="81">
    <w:abstractNumId w:val="71"/>
  </w:num>
  <w:num w:numId="82">
    <w:abstractNumId w:val="33"/>
  </w:num>
  <w:num w:numId="83">
    <w:abstractNumId w:val="54"/>
  </w:num>
  <w:num w:numId="84">
    <w:abstractNumId w:val="61"/>
  </w:num>
  <w:num w:numId="85">
    <w:abstractNumId w:val="62"/>
  </w:num>
  <w:num w:numId="86">
    <w:abstractNumId w:val="24"/>
  </w:num>
  <w:num w:numId="87">
    <w:abstractNumId w:val="6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B44EB"/>
    <w:rsid w:val="00001DB1"/>
    <w:rsid w:val="000058CB"/>
    <w:rsid w:val="0000793F"/>
    <w:rsid w:val="000229CD"/>
    <w:rsid w:val="00023CBD"/>
    <w:rsid w:val="000248AC"/>
    <w:rsid w:val="0002697F"/>
    <w:rsid w:val="00026C67"/>
    <w:rsid w:val="00030770"/>
    <w:rsid w:val="00030B09"/>
    <w:rsid w:val="00034223"/>
    <w:rsid w:val="00041BA6"/>
    <w:rsid w:val="000522F3"/>
    <w:rsid w:val="0005306D"/>
    <w:rsid w:val="00073168"/>
    <w:rsid w:val="000826C1"/>
    <w:rsid w:val="00082B8B"/>
    <w:rsid w:val="00083296"/>
    <w:rsid w:val="00086ACA"/>
    <w:rsid w:val="0009148D"/>
    <w:rsid w:val="0009186C"/>
    <w:rsid w:val="00096227"/>
    <w:rsid w:val="000A1A0F"/>
    <w:rsid w:val="000A3302"/>
    <w:rsid w:val="000B3392"/>
    <w:rsid w:val="000B6335"/>
    <w:rsid w:val="000C0523"/>
    <w:rsid w:val="000C0A14"/>
    <w:rsid w:val="000C2329"/>
    <w:rsid w:val="000C546E"/>
    <w:rsid w:val="000C7A5C"/>
    <w:rsid w:val="000C7E5B"/>
    <w:rsid w:val="000D0195"/>
    <w:rsid w:val="000E46FA"/>
    <w:rsid w:val="000F00AE"/>
    <w:rsid w:val="000F00B2"/>
    <w:rsid w:val="000F0E2F"/>
    <w:rsid w:val="00105BEE"/>
    <w:rsid w:val="00110E65"/>
    <w:rsid w:val="00117C1E"/>
    <w:rsid w:val="00120CB9"/>
    <w:rsid w:val="001212CA"/>
    <w:rsid w:val="001260A9"/>
    <w:rsid w:val="00127596"/>
    <w:rsid w:val="001317D2"/>
    <w:rsid w:val="00134788"/>
    <w:rsid w:val="001472F3"/>
    <w:rsid w:val="00162B9D"/>
    <w:rsid w:val="00172C7F"/>
    <w:rsid w:val="00176E1F"/>
    <w:rsid w:val="00177600"/>
    <w:rsid w:val="0018378F"/>
    <w:rsid w:val="00185EF4"/>
    <w:rsid w:val="001867FA"/>
    <w:rsid w:val="00195F9A"/>
    <w:rsid w:val="001A6EC7"/>
    <w:rsid w:val="001B29ED"/>
    <w:rsid w:val="001B3874"/>
    <w:rsid w:val="001B4547"/>
    <w:rsid w:val="001D030B"/>
    <w:rsid w:val="001D5E62"/>
    <w:rsid w:val="001D677A"/>
    <w:rsid w:val="001E78B5"/>
    <w:rsid w:val="001F0186"/>
    <w:rsid w:val="001F2269"/>
    <w:rsid w:val="002007D6"/>
    <w:rsid w:val="00202986"/>
    <w:rsid w:val="00202AA2"/>
    <w:rsid w:val="0023020C"/>
    <w:rsid w:val="00234611"/>
    <w:rsid w:val="00235532"/>
    <w:rsid w:val="00240FFD"/>
    <w:rsid w:val="0024103E"/>
    <w:rsid w:val="00246599"/>
    <w:rsid w:val="00246EA5"/>
    <w:rsid w:val="00247000"/>
    <w:rsid w:val="0027767E"/>
    <w:rsid w:val="00294AC8"/>
    <w:rsid w:val="002959AC"/>
    <w:rsid w:val="002971CB"/>
    <w:rsid w:val="002A1E57"/>
    <w:rsid w:val="002A2153"/>
    <w:rsid w:val="002A28AC"/>
    <w:rsid w:val="002B3876"/>
    <w:rsid w:val="002B3CFE"/>
    <w:rsid w:val="002B5323"/>
    <w:rsid w:val="002B7AC9"/>
    <w:rsid w:val="002B7F2E"/>
    <w:rsid w:val="002C1D10"/>
    <w:rsid w:val="002E3CB0"/>
    <w:rsid w:val="002E3F7C"/>
    <w:rsid w:val="002F3ED9"/>
    <w:rsid w:val="00310A07"/>
    <w:rsid w:val="00315C02"/>
    <w:rsid w:val="00316DBB"/>
    <w:rsid w:val="00317EA4"/>
    <w:rsid w:val="003251D2"/>
    <w:rsid w:val="0032577B"/>
    <w:rsid w:val="00325FF4"/>
    <w:rsid w:val="00340D51"/>
    <w:rsid w:val="0034378B"/>
    <w:rsid w:val="003506D2"/>
    <w:rsid w:val="003507DD"/>
    <w:rsid w:val="0035424B"/>
    <w:rsid w:val="003619A3"/>
    <w:rsid w:val="00370F01"/>
    <w:rsid w:val="00371770"/>
    <w:rsid w:val="00377227"/>
    <w:rsid w:val="00383DD7"/>
    <w:rsid w:val="003907A8"/>
    <w:rsid w:val="003B0463"/>
    <w:rsid w:val="003B0AD3"/>
    <w:rsid w:val="003C16A7"/>
    <w:rsid w:val="003D5209"/>
    <w:rsid w:val="003E3E27"/>
    <w:rsid w:val="003F05FE"/>
    <w:rsid w:val="00403E32"/>
    <w:rsid w:val="004072A6"/>
    <w:rsid w:val="00420F71"/>
    <w:rsid w:val="0042104E"/>
    <w:rsid w:val="00440A6D"/>
    <w:rsid w:val="004420C8"/>
    <w:rsid w:val="00445915"/>
    <w:rsid w:val="004520F9"/>
    <w:rsid w:val="00460229"/>
    <w:rsid w:val="00461138"/>
    <w:rsid w:val="00465C76"/>
    <w:rsid w:val="00470BC1"/>
    <w:rsid w:val="00477C71"/>
    <w:rsid w:val="004808E3"/>
    <w:rsid w:val="004810D4"/>
    <w:rsid w:val="00484225"/>
    <w:rsid w:val="004932EA"/>
    <w:rsid w:val="004941C8"/>
    <w:rsid w:val="00495749"/>
    <w:rsid w:val="004A07B4"/>
    <w:rsid w:val="004A0806"/>
    <w:rsid w:val="004A2BC0"/>
    <w:rsid w:val="004A7A0E"/>
    <w:rsid w:val="004C0122"/>
    <w:rsid w:val="004D29B8"/>
    <w:rsid w:val="004D6C6F"/>
    <w:rsid w:val="004F272A"/>
    <w:rsid w:val="004F5588"/>
    <w:rsid w:val="005017C2"/>
    <w:rsid w:val="00503BC1"/>
    <w:rsid w:val="005075F8"/>
    <w:rsid w:val="00512A75"/>
    <w:rsid w:val="00516150"/>
    <w:rsid w:val="00516BA1"/>
    <w:rsid w:val="00520F0F"/>
    <w:rsid w:val="00522FEF"/>
    <w:rsid w:val="00527D19"/>
    <w:rsid w:val="005308F8"/>
    <w:rsid w:val="00536AFD"/>
    <w:rsid w:val="00537F1D"/>
    <w:rsid w:val="00540B50"/>
    <w:rsid w:val="00540E35"/>
    <w:rsid w:val="00541C64"/>
    <w:rsid w:val="00547643"/>
    <w:rsid w:val="00553929"/>
    <w:rsid w:val="00566257"/>
    <w:rsid w:val="00566F15"/>
    <w:rsid w:val="005712D8"/>
    <w:rsid w:val="00571F95"/>
    <w:rsid w:val="00573E67"/>
    <w:rsid w:val="005742FE"/>
    <w:rsid w:val="005769F6"/>
    <w:rsid w:val="00584785"/>
    <w:rsid w:val="005851AA"/>
    <w:rsid w:val="0059457F"/>
    <w:rsid w:val="005953D0"/>
    <w:rsid w:val="005A54E1"/>
    <w:rsid w:val="005C5E71"/>
    <w:rsid w:val="005C62BE"/>
    <w:rsid w:val="005D02DE"/>
    <w:rsid w:val="005E4BC9"/>
    <w:rsid w:val="0060125B"/>
    <w:rsid w:val="006172FA"/>
    <w:rsid w:val="00617E2F"/>
    <w:rsid w:val="00627040"/>
    <w:rsid w:val="00635EF8"/>
    <w:rsid w:val="0063606C"/>
    <w:rsid w:val="0063751E"/>
    <w:rsid w:val="00640743"/>
    <w:rsid w:val="00650B1D"/>
    <w:rsid w:val="00657CA3"/>
    <w:rsid w:val="00674EA9"/>
    <w:rsid w:val="006805C3"/>
    <w:rsid w:val="006911FD"/>
    <w:rsid w:val="006A11BF"/>
    <w:rsid w:val="006C58B4"/>
    <w:rsid w:val="006C5F9E"/>
    <w:rsid w:val="006D364E"/>
    <w:rsid w:val="006D6A6B"/>
    <w:rsid w:val="006E0861"/>
    <w:rsid w:val="006E0870"/>
    <w:rsid w:val="006E45D3"/>
    <w:rsid w:val="00705EF3"/>
    <w:rsid w:val="00713E7F"/>
    <w:rsid w:val="007227DD"/>
    <w:rsid w:val="00726892"/>
    <w:rsid w:val="00727FCE"/>
    <w:rsid w:val="00742A60"/>
    <w:rsid w:val="0074693A"/>
    <w:rsid w:val="00761302"/>
    <w:rsid w:val="00761723"/>
    <w:rsid w:val="00762469"/>
    <w:rsid w:val="0077100B"/>
    <w:rsid w:val="00777057"/>
    <w:rsid w:val="0077734F"/>
    <w:rsid w:val="007803A0"/>
    <w:rsid w:val="00782606"/>
    <w:rsid w:val="00786B49"/>
    <w:rsid w:val="007960C8"/>
    <w:rsid w:val="007A00C6"/>
    <w:rsid w:val="007A1789"/>
    <w:rsid w:val="007B1B79"/>
    <w:rsid w:val="007B301F"/>
    <w:rsid w:val="007C0EE4"/>
    <w:rsid w:val="007C3364"/>
    <w:rsid w:val="007C3F11"/>
    <w:rsid w:val="007C6045"/>
    <w:rsid w:val="007D3110"/>
    <w:rsid w:val="007D75AD"/>
    <w:rsid w:val="007E2A20"/>
    <w:rsid w:val="007E37F3"/>
    <w:rsid w:val="007E4267"/>
    <w:rsid w:val="007F25BC"/>
    <w:rsid w:val="00801521"/>
    <w:rsid w:val="0080760A"/>
    <w:rsid w:val="00810182"/>
    <w:rsid w:val="00821716"/>
    <w:rsid w:val="00825791"/>
    <w:rsid w:val="00832C3A"/>
    <w:rsid w:val="00835922"/>
    <w:rsid w:val="008432F0"/>
    <w:rsid w:val="00843376"/>
    <w:rsid w:val="008469B8"/>
    <w:rsid w:val="00847E67"/>
    <w:rsid w:val="00856541"/>
    <w:rsid w:val="008572F1"/>
    <w:rsid w:val="0086168D"/>
    <w:rsid w:val="00863274"/>
    <w:rsid w:val="00865B5A"/>
    <w:rsid w:val="00885F25"/>
    <w:rsid w:val="00890892"/>
    <w:rsid w:val="0089232A"/>
    <w:rsid w:val="00892F9A"/>
    <w:rsid w:val="008A4449"/>
    <w:rsid w:val="008A4B1B"/>
    <w:rsid w:val="008A6917"/>
    <w:rsid w:val="008B0756"/>
    <w:rsid w:val="008B1A89"/>
    <w:rsid w:val="008B2CF5"/>
    <w:rsid w:val="008B716C"/>
    <w:rsid w:val="008C00ED"/>
    <w:rsid w:val="008C7816"/>
    <w:rsid w:val="008D1DCC"/>
    <w:rsid w:val="008D3C4C"/>
    <w:rsid w:val="008E415F"/>
    <w:rsid w:val="008E53AD"/>
    <w:rsid w:val="008F3074"/>
    <w:rsid w:val="008F4683"/>
    <w:rsid w:val="00901352"/>
    <w:rsid w:val="00902348"/>
    <w:rsid w:val="00904E70"/>
    <w:rsid w:val="00905A23"/>
    <w:rsid w:val="00916450"/>
    <w:rsid w:val="0092069D"/>
    <w:rsid w:val="00921FB0"/>
    <w:rsid w:val="0092315D"/>
    <w:rsid w:val="0092598C"/>
    <w:rsid w:val="00930C71"/>
    <w:rsid w:val="00932579"/>
    <w:rsid w:val="00946316"/>
    <w:rsid w:val="00946A78"/>
    <w:rsid w:val="00963B52"/>
    <w:rsid w:val="00964666"/>
    <w:rsid w:val="009860D4"/>
    <w:rsid w:val="0099198E"/>
    <w:rsid w:val="00991DC9"/>
    <w:rsid w:val="009935EC"/>
    <w:rsid w:val="00997EA8"/>
    <w:rsid w:val="009A2398"/>
    <w:rsid w:val="009A5A0E"/>
    <w:rsid w:val="009C095D"/>
    <w:rsid w:val="009C164C"/>
    <w:rsid w:val="009C48C8"/>
    <w:rsid w:val="009C4BB2"/>
    <w:rsid w:val="009C7D4D"/>
    <w:rsid w:val="009D1764"/>
    <w:rsid w:val="009D4EE6"/>
    <w:rsid w:val="009E2960"/>
    <w:rsid w:val="009F0F0F"/>
    <w:rsid w:val="009F7801"/>
    <w:rsid w:val="00A046B1"/>
    <w:rsid w:val="00A134C6"/>
    <w:rsid w:val="00A141DB"/>
    <w:rsid w:val="00A2334A"/>
    <w:rsid w:val="00A278BF"/>
    <w:rsid w:val="00A30ADA"/>
    <w:rsid w:val="00A33733"/>
    <w:rsid w:val="00A455FA"/>
    <w:rsid w:val="00A51215"/>
    <w:rsid w:val="00A52523"/>
    <w:rsid w:val="00A53A33"/>
    <w:rsid w:val="00A614CF"/>
    <w:rsid w:val="00A710FB"/>
    <w:rsid w:val="00A7250B"/>
    <w:rsid w:val="00A74B24"/>
    <w:rsid w:val="00A75F65"/>
    <w:rsid w:val="00A779A7"/>
    <w:rsid w:val="00A839D8"/>
    <w:rsid w:val="00A840BD"/>
    <w:rsid w:val="00A8595A"/>
    <w:rsid w:val="00A85974"/>
    <w:rsid w:val="00AA13B2"/>
    <w:rsid w:val="00AA25AD"/>
    <w:rsid w:val="00AB0D23"/>
    <w:rsid w:val="00AB3605"/>
    <w:rsid w:val="00AB5574"/>
    <w:rsid w:val="00AC2135"/>
    <w:rsid w:val="00AE2B15"/>
    <w:rsid w:val="00AF3FE3"/>
    <w:rsid w:val="00AF5E7F"/>
    <w:rsid w:val="00B02AC5"/>
    <w:rsid w:val="00B15684"/>
    <w:rsid w:val="00B17DAF"/>
    <w:rsid w:val="00B2497F"/>
    <w:rsid w:val="00B41D49"/>
    <w:rsid w:val="00B44767"/>
    <w:rsid w:val="00B523F2"/>
    <w:rsid w:val="00B6595A"/>
    <w:rsid w:val="00B67762"/>
    <w:rsid w:val="00B758F6"/>
    <w:rsid w:val="00B8252A"/>
    <w:rsid w:val="00B86FEC"/>
    <w:rsid w:val="00B93B57"/>
    <w:rsid w:val="00B96316"/>
    <w:rsid w:val="00BA1DBC"/>
    <w:rsid w:val="00BA5A6B"/>
    <w:rsid w:val="00BA5AD6"/>
    <w:rsid w:val="00BB3D9B"/>
    <w:rsid w:val="00BF61D5"/>
    <w:rsid w:val="00C10E98"/>
    <w:rsid w:val="00C117B5"/>
    <w:rsid w:val="00C11E97"/>
    <w:rsid w:val="00C13B5D"/>
    <w:rsid w:val="00C13E9B"/>
    <w:rsid w:val="00C26D6B"/>
    <w:rsid w:val="00C27704"/>
    <w:rsid w:val="00C31CEF"/>
    <w:rsid w:val="00C33433"/>
    <w:rsid w:val="00C4133C"/>
    <w:rsid w:val="00C47A6E"/>
    <w:rsid w:val="00C52B96"/>
    <w:rsid w:val="00C5623B"/>
    <w:rsid w:val="00C63E7A"/>
    <w:rsid w:val="00C67D4D"/>
    <w:rsid w:val="00C704E9"/>
    <w:rsid w:val="00C71039"/>
    <w:rsid w:val="00C73085"/>
    <w:rsid w:val="00C9144C"/>
    <w:rsid w:val="00C91873"/>
    <w:rsid w:val="00C92703"/>
    <w:rsid w:val="00CA1872"/>
    <w:rsid w:val="00CA4054"/>
    <w:rsid w:val="00CA5939"/>
    <w:rsid w:val="00CC09E8"/>
    <w:rsid w:val="00CC5D69"/>
    <w:rsid w:val="00CD1E8B"/>
    <w:rsid w:val="00CE709B"/>
    <w:rsid w:val="00CF2C02"/>
    <w:rsid w:val="00D03E73"/>
    <w:rsid w:val="00D03ED6"/>
    <w:rsid w:val="00D12F78"/>
    <w:rsid w:val="00D30AC2"/>
    <w:rsid w:val="00D33924"/>
    <w:rsid w:val="00D35511"/>
    <w:rsid w:val="00D36497"/>
    <w:rsid w:val="00D44C7A"/>
    <w:rsid w:val="00D5122C"/>
    <w:rsid w:val="00D61A42"/>
    <w:rsid w:val="00D62244"/>
    <w:rsid w:val="00D663C5"/>
    <w:rsid w:val="00D665D6"/>
    <w:rsid w:val="00D71ADA"/>
    <w:rsid w:val="00D744BB"/>
    <w:rsid w:val="00D7494F"/>
    <w:rsid w:val="00D82303"/>
    <w:rsid w:val="00D82773"/>
    <w:rsid w:val="00D84B13"/>
    <w:rsid w:val="00D84E4A"/>
    <w:rsid w:val="00D84FA0"/>
    <w:rsid w:val="00D928E5"/>
    <w:rsid w:val="00D93B6E"/>
    <w:rsid w:val="00D94A04"/>
    <w:rsid w:val="00DA4664"/>
    <w:rsid w:val="00DA5C76"/>
    <w:rsid w:val="00DA6D9A"/>
    <w:rsid w:val="00DC493A"/>
    <w:rsid w:val="00DC4D27"/>
    <w:rsid w:val="00DD198A"/>
    <w:rsid w:val="00DF2A63"/>
    <w:rsid w:val="00E0675C"/>
    <w:rsid w:val="00E1746D"/>
    <w:rsid w:val="00E17A65"/>
    <w:rsid w:val="00E21FDA"/>
    <w:rsid w:val="00E318BC"/>
    <w:rsid w:val="00E54B91"/>
    <w:rsid w:val="00E60490"/>
    <w:rsid w:val="00E7095B"/>
    <w:rsid w:val="00E75385"/>
    <w:rsid w:val="00E80865"/>
    <w:rsid w:val="00E85D88"/>
    <w:rsid w:val="00E86E74"/>
    <w:rsid w:val="00E94E4D"/>
    <w:rsid w:val="00E96A68"/>
    <w:rsid w:val="00EA53E6"/>
    <w:rsid w:val="00EB0246"/>
    <w:rsid w:val="00EB027E"/>
    <w:rsid w:val="00EB4029"/>
    <w:rsid w:val="00EB44EB"/>
    <w:rsid w:val="00ED1AE0"/>
    <w:rsid w:val="00EE2FA5"/>
    <w:rsid w:val="00EE78C1"/>
    <w:rsid w:val="00EF26F7"/>
    <w:rsid w:val="00F06001"/>
    <w:rsid w:val="00F10D30"/>
    <w:rsid w:val="00F12101"/>
    <w:rsid w:val="00F12214"/>
    <w:rsid w:val="00F15A1B"/>
    <w:rsid w:val="00F2264D"/>
    <w:rsid w:val="00F27754"/>
    <w:rsid w:val="00F31C2C"/>
    <w:rsid w:val="00F35395"/>
    <w:rsid w:val="00F41ECC"/>
    <w:rsid w:val="00F43B29"/>
    <w:rsid w:val="00F464AD"/>
    <w:rsid w:val="00F500C6"/>
    <w:rsid w:val="00F51C3D"/>
    <w:rsid w:val="00F52B7D"/>
    <w:rsid w:val="00F5571B"/>
    <w:rsid w:val="00F57E62"/>
    <w:rsid w:val="00F64B7F"/>
    <w:rsid w:val="00F650D3"/>
    <w:rsid w:val="00F65C5A"/>
    <w:rsid w:val="00F66186"/>
    <w:rsid w:val="00F676F3"/>
    <w:rsid w:val="00F707F0"/>
    <w:rsid w:val="00F748A1"/>
    <w:rsid w:val="00F74B33"/>
    <w:rsid w:val="00F76A1E"/>
    <w:rsid w:val="00F76BE8"/>
    <w:rsid w:val="00F836B2"/>
    <w:rsid w:val="00F86E8A"/>
    <w:rsid w:val="00F9128C"/>
    <w:rsid w:val="00F938AB"/>
    <w:rsid w:val="00FC2CCD"/>
    <w:rsid w:val="00FC473F"/>
    <w:rsid w:val="00FC6C65"/>
    <w:rsid w:val="00FC79E0"/>
    <w:rsid w:val="00FD1E89"/>
    <w:rsid w:val="00FF1C3F"/>
    <w:rsid w:val="00FF214B"/>
    <w:rsid w:val="65ED91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ED39E"/>
  <w15:docId w15:val="{15280204-05A7-4302-968C-BA4FA549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C164C"/>
    <w:rPr>
      <w:rFonts w:ascii="Times New Roman" w:hAnsi="Times New Roman"/>
      <w:sz w:val="20"/>
      <w:lang w:val="en-CA"/>
    </w:rPr>
  </w:style>
  <w:style w:type="paragraph" w:styleId="Heading1">
    <w:name w:val="heading 1"/>
    <w:basedOn w:val="Normal"/>
    <w:next w:val="Normal"/>
    <w:link w:val="Heading1Char"/>
    <w:autoRedefine/>
    <w:uiPriority w:val="9"/>
    <w:qFormat/>
    <w:rsid w:val="0077734F"/>
    <w:pPr>
      <w:keepNext/>
      <w:keepLines/>
      <w:spacing w:before="120"/>
      <w:outlineLvl w:val="0"/>
    </w:pPr>
    <w:rPr>
      <w:rFonts w:eastAsiaTheme="majorEastAsia" w:cstheme="majorBidi"/>
      <w:b/>
      <w:bCs/>
      <w:caps/>
      <w:sz w:val="32"/>
      <w:szCs w:val="32"/>
      <w:lang w:val="en-US"/>
    </w:rPr>
  </w:style>
  <w:style w:type="paragraph" w:styleId="Heading2">
    <w:name w:val="heading 2"/>
    <w:basedOn w:val="Normal"/>
    <w:next w:val="Normal"/>
    <w:link w:val="Heading2Char"/>
    <w:autoRedefine/>
    <w:uiPriority w:val="9"/>
    <w:unhideWhenUsed/>
    <w:qFormat/>
    <w:rsid w:val="00D665D6"/>
    <w:pPr>
      <w:keepNext/>
      <w:keepLines/>
      <w:pBdr>
        <w:top w:val="dashed" w:sz="4" w:space="1" w:color="auto"/>
        <w:left w:val="dashed" w:sz="4" w:space="4" w:color="auto"/>
        <w:bottom w:val="dashed" w:sz="4" w:space="1" w:color="auto"/>
        <w:right w:val="dashed" w:sz="4" w:space="4" w:color="auto"/>
      </w:pBdr>
      <w:shd w:val="pct35" w:color="8DB3E2" w:themeColor="text2" w:themeTint="66" w:fill="auto"/>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10E65"/>
    <w:pPr>
      <w:keepNext/>
      <w:keepLines/>
      <w:pBdr>
        <w:top w:val="inset" w:sz="6" w:space="1" w:color="auto"/>
        <w:left w:val="inset" w:sz="6" w:space="4" w:color="auto"/>
        <w:bottom w:val="outset" w:sz="6" w:space="1" w:color="auto"/>
        <w:right w:val="outset" w:sz="6" w:space="4" w:color="auto"/>
      </w:pBdr>
      <w:spacing w:before="200"/>
      <w:outlineLvl w:val="2"/>
    </w:pPr>
    <w:rPr>
      <w:rFonts w:eastAsiaTheme="majorEastAsia" w:cstheme="majorBidi"/>
      <w:b/>
      <w:bCs/>
      <w:caps/>
    </w:rPr>
  </w:style>
  <w:style w:type="paragraph" w:styleId="Heading4">
    <w:name w:val="heading 4"/>
    <w:basedOn w:val="Normal"/>
    <w:next w:val="Normal"/>
    <w:link w:val="Heading4Char"/>
    <w:uiPriority w:val="9"/>
    <w:unhideWhenUsed/>
    <w:qFormat/>
    <w:rsid w:val="003C16A7"/>
    <w:pPr>
      <w:pBdr>
        <w:top w:val="single" w:sz="4" w:space="1" w:color="auto"/>
        <w:left w:val="single" w:sz="4" w:space="4" w:color="auto"/>
        <w:bottom w:val="single" w:sz="4" w:space="1" w:color="auto"/>
        <w:right w:val="single" w:sz="4" w:space="4" w:color="auto"/>
      </w:pBdr>
      <w:outlineLvl w:val="3"/>
    </w:pPr>
    <w:rPr>
      <w:i/>
    </w:rPr>
  </w:style>
  <w:style w:type="paragraph" w:styleId="Heading5">
    <w:name w:val="heading 5"/>
    <w:basedOn w:val="Normal"/>
    <w:next w:val="Normal"/>
    <w:link w:val="Heading5Char"/>
    <w:uiPriority w:val="9"/>
    <w:unhideWhenUsed/>
    <w:qFormat/>
    <w:rsid w:val="00E1746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34F"/>
    <w:rPr>
      <w:rFonts w:ascii="Times New Roman" w:eastAsiaTheme="majorEastAsia" w:hAnsi="Times New Roman" w:cstheme="majorBidi"/>
      <w:b/>
      <w:bCs/>
      <w:caps/>
      <w:sz w:val="32"/>
      <w:szCs w:val="32"/>
    </w:rPr>
  </w:style>
  <w:style w:type="character" w:customStyle="1" w:styleId="Heading2Char">
    <w:name w:val="Heading 2 Char"/>
    <w:basedOn w:val="DefaultParagraphFont"/>
    <w:link w:val="Heading2"/>
    <w:uiPriority w:val="9"/>
    <w:rsid w:val="00D665D6"/>
    <w:rPr>
      <w:rFonts w:ascii="Times New Roman" w:eastAsiaTheme="majorEastAsia" w:hAnsi="Times New Roman" w:cstheme="majorBidi"/>
      <w:b/>
      <w:bCs/>
      <w:sz w:val="26"/>
      <w:szCs w:val="26"/>
      <w:shd w:val="pct35" w:color="8DB3E2" w:themeColor="text2" w:themeTint="66" w:fill="auto"/>
      <w:lang w:val="en-CA"/>
    </w:rPr>
  </w:style>
  <w:style w:type="character" w:customStyle="1" w:styleId="Heading3Char">
    <w:name w:val="Heading 3 Char"/>
    <w:basedOn w:val="DefaultParagraphFont"/>
    <w:link w:val="Heading3"/>
    <w:uiPriority w:val="9"/>
    <w:rsid w:val="00110E65"/>
    <w:rPr>
      <w:rFonts w:ascii="Times New Roman" w:eastAsiaTheme="majorEastAsia" w:hAnsi="Times New Roman" w:cstheme="majorBidi"/>
      <w:b/>
      <w:bCs/>
      <w:caps/>
      <w:sz w:val="20"/>
      <w:lang w:val="en-CA"/>
    </w:rPr>
  </w:style>
  <w:style w:type="character" w:customStyle="1" w:styleId="Heading4Char">
    <w:name w:val="Heading 4 Char"/>
    <w:basedOn w:val="DefaultParagraphFont"/>
    <w:link w:val="Heading4"/>
    <w:uiPriority w:val="9"/>
    <w:rsid w:val="003C16A7"/>
    <w:rPr>
      <w:rFonts w:ascii="Times New Roman" w:hAnsi="Times New Roman"/>
      <w:i/>
      <w:sz w:val="20"/>
      <w:lang w:val="en-CA"/>
    </w:rPr>
  </w:style>
  <w:style w:type="paragraph" w:styleId="Title">
    <w:name w:val="Title"/>
    <w:basedOn w:val="Normal"/>
    <w:next w:val="Normal"/>
    <w:link w:val="TitleChar"/>
    <w:uiPriority w:val="10"/>
    <w:qFormat/>
    <w:rsid w:val="00EB44EB"/>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B44EB"/>
    <w:rPr>
      <w:rFonts w:asciiTheme="majorHAnsi" w:eastAsiaTheme="majorEastAsia" w:hAnsiTheme="majorHAnsi" w:cstheme="majorBidi"/>
      <w:spacing w:val="5"/>
      <w:kern w:val="28"/>
      <w:sz w:val="52"/>
      <w:szCs w:val="52"/>
      <w:lang w:val="en-CA"/>
    </w:rPr>
  </w:style>
  <w:style w:type="paragraph" w:styleId="ListParagraph">
    <w:name w:val="List Paragraph"/>
    <w:basedOn w:val="Normal"/>
    <w:uiPriority w:val="34"/>
    <w:qFormat/>
    <w:rsid w:val="00EB44EB"/>
    <w:pPr>
      <w:ind w:left="720"/>
      <w:contextualSpacing/>
    </w:pPr>
  </w:style>
  <w:style w:type="paragraph" w:styleId="Footer">
    <w:name w:val="footer"/>
    <w:basedOn w:val="Normal"/>
    <w:link w:val="FooterChar"/>
    <w:uiPriority w:val="99"/>
    <w:unhideWhenUsed/>
    <w:rsid w:val="00EB44EB"/>
    <w:pPr>
      <w:tabs>
        <w:tab w:val="center" w:pos="4320"/>
        <w:tab w:val="right" w:pos="8640"/>
      </w:tabs>
    </w:pPr>
  </w:style>
  <w:style w:type="character" w:customStyle="1" w:styleId="FooterChar">
    <w:name w:val="Footer Char"/>
    <w:basedOn w:val="DefaultParagraphFont"/>
    <w:link w:val="Footer"/>
    <w:uiPriority w:val="99"/>
    <w:rsid w:val="00EB44EB"/>
    <w:rPr>
      <w:lang w:val="en-CA"/>
    </w:rPr>
  </w:style>
  <w:style w:type="character" w:styleId="PageNumber">
    <w:name w:val="page number"/>
    <w:basedOn w:val="DefaultParagraphFont"/>
    <w:uiPriority w:val="99"/>
    <w:semiHidden/>
    <w:unhideWhenUsed/>
    <w:rsid w:val="00EB44EB"/>
  </w:style>
  <w:style w:type="paragraph" w:styleId="BalloonText">
    <w:name w:val="Balloon Text"/>
    <w:basedOn w:val="Normal"/>
    <w:link w:val="BalloonTextChar"/>
    <w:uiPriority w:val="99"/>
    <w:semiHidden/>
    <w:unhideWhenUsed/>
    <w:rsid w:val="00EB4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4EB"/>
    <w:rPr>
      <w:rFonts w:ascii="Lucida Grande" w:hAnsi="Lucida Grande" w:cs="Lucida Grande"/>
      <w:sz w:val="18"/>
      <w:szCs w:val="18"/>
      <w:lang w:val="en-CA"/>
    </w:rPr>
  </w:style>
  <w:style w:type="paragraph" w:styleId="TOC1">
    <w:name w:val="toc 1"/>
    <w:basedOn w:val="Normal"/>
    <w:next w:val="Normal"/>
    <w:autoRedefine/>
    <w:uiPriority w:val="39"/>
    <w:unhideWhenUsed/>
    <w:rsid w:val="00A52523"/>
    <w:pPr>
      <w:tabs>
        <w:tab w:val="right" w:leader="dot" w:pos="10790"/>
      </w:tabs>
    </w:pPr>
    <w:rPr>
      <w:noProof/>
    </w:rPr>
  </w:style>
  <w:style w:type="paragraph" w:styleId="TOC2">
    <w:name w:val="toc 2"/>
    <w:basedOn w:val="Normal"/>
    <w:next w:val="Normal"/>
    <w:autoRedefine/>
    <w:uiPriority w:val="39"/>
    <w:unhideWhenUsed/>
    <w:rsid w:val="00EB44EB"/>
    <w:pPr>
      <w:ind w:left="240"/>
    </w:pPr>
  </w:style>
  <w:style w:type="paragraph" w:styleId="TOC3">
    <w:name w:val="toc 3"/>
    <w:basedOn w:val="Normal"/>
    <w:next w:val="Normal"/>
    <w:autoRedefine/>
    <w:uiPriority w:val="39"/>
    <w:unhideWhenUsed/>
    <w:rsid w:val="00EB44EB"/>
    <w:pPr>
      <w:ind w:left="480"/>
    </w:pPr>
  </w:style>
  <w:style w:type="paragraph" w:styleId="TOC4">
    <w:name w:val="toc 4"/>
    <w:basedOn w:val="Normal"/>
    <w:next w:val="Normal"/>
    <w:autoRedefine/>
    <w:uiPriority w:val="39"/>
    <w:unhideWhenUsed/>
    <w:rsid w:val="00EB44EB"/>
    <w:pPr>
      <w:ind w:left="720"/>
    </w:pPr>
  </w:style>
  <w:style w:type="paragraph" w:styleId="TOC5">
    <w:name w:val="toc 5"/>
    <w:basedOn w:val="Normal"/>
    <w:next w:val="Normal"/>
    <w:autoRedefine/>
    <w:uiPriority w:val="39"/>
    <w:unhideWhenUsed/>
    <w:rsid w:val="00EB44EB"/>
    <w:pPr>
      <w:ind w:left="960"/>
    </w:pPr>
  </w:style>
  <w:style w:type="paragraph" w:styleId="TOC6">
    <w:name w:val="toc 6"/>
    <w:basedOn w:val="Normal"/>
    <w:next w:val="Normal"/>
    <w:autoRedefine/>
    <w:uiPriority w:val="39"/>
    <w:unhideWhenUsed/>
    <w:rsid w:val="00EB44EB"/>
    <w:pPr>
      <w:ind w:left="1200"/>
    </w:pPr>
  </w:style>
  <w:style w:type="paragraph" w:styleId="TOC7">
    <w:name w:val="toc 7"/>
    <w:basedOn w:val="Normal"/>
    <w:next w:val="Normal"/>
    <w:autoRedefine/>
    <w:uiPriority w:val="39"/>
    <w:unhideWhenUsed/>
    <w:rsid w:val="00EB44EB"/>
    <w:pPr>
      <w:ind w:left="1440"/>
    </w:pPr>
  </w:style>
  <w:style w:type="paragraph" w:styleId="TOC8">
    <w:name w:val="toc 8"/>
    <w:basedOn w:val="Normal"/>
    <w:next w:val="Normal"/>
    <w:autoRedefine/>
    <w:uiPriority w:val="39"/>
    <w:unhideWhenUsed/>
    <w:rsid w:val="00EB44EB"/>
    <w:pPr>
      <w:ind w:left="1680"/>
    </w:pPr>
  </w:style>
  <w:style w:type="paragraph" w:styleId="TOC9">
    <w:name w:val="toc 9"/>
    <w:basedOn w:val="Normal"/>
    <w:next w:val="Normal"/>
    <w:autoRedefine/>
    <w:uiPriority w:val="39"/>
    <w:unhideWhenUsed/>
    <w:rsid w:val="00EB44EB"/>
    <w:pPr>
      <w:ind w:left="1920"/>
    </w:pPr>
  </w:style>
  <w:style w:type="paragraph" w:customStyle="1" w:styleId="Body">
    <w:name w:val="Body"/>
    <w:rsid w:val="00EB44EB"/>
    <w:rPr>
      <w:rFonts w:ascii="Helvetica" w:eastAsia="ヒラギノ角ゴ Pro W3" w:hAnsi="Helvetica" w:cs="Times New Roman"/>
      <w:color w:val="000000"/>
      <w:szCs w:val="20"/>
    </w:rPr>
  </w:style>
  <w:style w:type="paragraph" w:styleId="NormalWeb">
    <w:name w:val="Normal (Web)"/>
    <w:basedOn w:val="Normal"/>
    <w:uiPriority w:val="99"/>
    <w:unhideWhenUsed/>
    <w:rsid w:val="00EB44EB"/>
    <w:pPr>
      <w:spacing w:before="100" w:beforeAutospacing="1" w:after="100" w:afterAutospacing="1"/>
    </w:pPr>
    <w:rPr>
      <w:rFonts w:eastAsia="Times New Roman" w:cs="Times New Roman"/>
      <w:lang w:eastAsia="en-CA"/>
    </w:rPr>
  </w:style>
  <w:style w:type="paragraph" w:styleId="Header">
    <w:name w:val="header"/>
    <w:basedOn w:val="Normal"/>
    <w:link w:val="HeaderChar"/>
    <w:uiPriority w:val="99"/>
    <w:unhideWhenUsed/>
    <w:rsid w:val="00EB44EB"/>
    <w:pPr>
      <w:tabs>
        <w:tab w:val="center" w:pos="4320"/>
        <w:tab w:val="right" w:pos="8640"/>
      </w:tabs>
    </w:pPr>
  </w:style>
  <w:style w:type="character" w:customStyle="1" w:styleId="HeaderChar">
    <w:name w:val="Header Char"/>
    <w:basedOn w:val="DefaultParagraphFont"/>
    <w:link w:val="Header"/>
    <w:uiPriority w:val="99"/>
    <w:rsid w:val="00EB44EB"/>
    <w:rPr>
      <w:lang w:val="en-CA"/>
    </w:rPr>
  </w:style>
  <w:style w:type="character" w:styleId="CommentReference">
    <w:name w:val="annotation reference"/>
    <w:basedOn w:val="DefaultParagraphFont"/>
    <w:uiPriority w:val="99"/>
    <w:semiHidden/>
    <w:unhideWhenUsed/>
    <w:rsid w:val="00EB44EB"/>
    <w:rPr>
      <w:sz w:val="18"/>
      <w:szCs w:val="18"/>
    </w:rPr>
  </w:style>
  <w:style w:type="paragraph" w:styleId="CommentText">
    <w:name w:val="annotation text"/>
    <w:basedOn w:val="Normal"/>
    <w:link w:val="CommentTextChar"/>
    <w:uiPriority w:val="99"/>
    <w:semiHidden/>
    <w:unhideWhenUsed/>
    <w:rsid w:val="00EB44EB"/>
  </w:style>
  <w:style w:type="character" w:customStyle="1" w:styleId="CommentTextChar">
    <w:name w:val="Comment Text Char"/>
    <w:basedOn w:val="DefaultParagraphFont"/>
    <w:link w:val="CommentText"/>
    <w:uiPriority w:val="99"/>
    <w:semiHidden/>
    <w:rsid w:val="00EB44EB"/>
    <w:rPr>
      <w:lang w:val="en-CA"/>
    </w:rPr>
  </w:style>
  <w:style w:type="paragraph" w:styleId="CommentSubject">
    <w:name w:val="annotation subject"/>
    <w:basedOn w:val="CommentText"/>
    <w:next w:val="CommentText"/>
    <w:link w:val="CommentSubjectChar"/>
    <w:uiPriority w:val="99"/>
    <w:semiHidden/>
    <w:unhideWhenUsed/>
    <w:rsid w:val="00EB44EB"/>
    <w:rPr>
      <w:b/>
      <w:bCs/>
      <w:szCs w:val="20"/>
    </w:rPr>
  </w:style>
  <w:style w:type="character" w:customStyle="1" w:styleId="CommentSubjectChar">
    <w:name w:val="Comment Subject Char"/>
    <w:basedOn w:val="CommentTextChar"/>
    <w:link w:val="CommentSubject"/>
    <w:uiPriority w:val="99"/>
    <w:semiHidden/>
    <w:rsid w:val="00EB44EB"/>
    <w:rPr>
      <w:b/>
      <w:bCs/>
      <w:sz w:val="20"/>
      <w:szCs w:val="20"/>
      <w:lang w:val="en-CA"/>
    </w:rPr>
  </w:style>
  <w:style w:type="paragraph" w:styleId="TOCHeading">
    <w:name w:val="TOC Heading"/>
    <w:basedOn w:val="Heading1"/>
    <w:next w:val="Normal"/>
    <w:uiPriority w:val="39"/>
    <w:unhideWhenUsed/>
    <w:qFormat/>
    <w:rsid w:val="00030B09"/>
    <w:pPr>
      <w:spacing w:before="240" w:line="259" w:lineRule="auto"/>
      <w:outlineLvl w:val="9"/>
    </w:pPr>
    <w:rPr>
      <w:rFonts w:asciiTheme="majorHAnsi" w:hAnsiTheme="majorHAnsi"/>
      <w:b w:val="0"/>
      <w:bCs w:val="0"/>
      <w:caps w:val="0"/>
      <w:color w:val="365F91" w:themeColor="accent1" w:themeShade="BF"/>
    </w:rPr>
  </w:style>
  <w:style w:type="character" w:styleId="Hyperlink">
    <w:name w:val="Hyperlink"/>
    <w:basedOn w:val="DefaultParagraphFont"/>
    <w:uiPriority w:val="99"/>
    <w:unhideWhenUsed/>
    <w:rsid w:val="00030B09"/>
    <w:rPr>
      <w:color w:val="0000FF" w:themeColor="hyperlink"/>
      <w:u w:val="single"/>
    </w:rPr>
  </w:style>
  <w:style w:type="character" w:customStyle="1" w:styleId="Heading5Char">
    <w:name w:val="Heading 5 Char"/>
    <w:basedOn w:val="DefaultParagraphFont"/>
    <w:link w:val="Heading5"/>
    <w:uiPriority w:val="9"/>
    <w:rsid w:val="00E1746D"/>
    <w:rPr>
      <w:rFonts w:asciiTheme="majorHAnsi" w:eastAsiaTheme="majorEastAsia" w:hAnsiTheme="majorHAnsi" w:cstheme="majorBidi"/>
      <w:color w:val="365F91" w:themeColor="accent1" w:themeShade="BF"/>
      <w:sz w:val="20"/>
      <w:lang w:val="en-CA"/>
    </w:rPr>
  </w:style>
  <w:style w:type="paragraph" w:styleId="NoSpacing">
    <w:name w:val="No Spacing"/>
    <w:uiPriority w:val="1"/>
    <w:qFormat/>
    <w:rsid w:val="00E1746D"/>
    <w:rPr>
      <w:rFonts w:ascii="Times New Roman" w:hAnsi="Times New Roman"/>
      <w:sz w:val="20"/>
      <w:szCs w:val="22"/>
      <w:lang w:val="en-CA" w:eastAsia="en-CA"/>
    </w:rPr>
  </w:style>
  <w:style w:type="paragraph" w:styleId="DocumentMap">
    <w:name w:val="Document Map"/>
    <w:basedOn w:val="Normal"/>
    <w:link w:val="DocumentMapChar"/>
    <w:uiPriority w:val="99"/>
    <w:semiHidden/>
    <w:unhideWhenUsed/>
    <w:rsid w:val="002B387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B3876"/>
    <w:rPr>
      <w:rFonts w:ascii="Lucida Grande" w:hAnsi="Lucida Grande" w:cs="Lucida Grande"/>
      <w:lang w:val="en-CA"/>
    </w:rPr>
  </w:style>
  <w:style w:type="table" w:styleId="TableGrid">
    <w:name w:val="Table Grid"/>
    <w:basedOn w:val="TableNormal"/>
    <w:rsid w:val="0084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92">
      <w:bodyDiv w:val="1"/>
      <w:marLeft w:val="0"/>
      <w:marRight w:val="0"/>
      <w:marTop w:val="0"/>
      <w:marBottom w:val="0"/>
      <w:divBdr>
        <w:top w:val="none" w:sz="0" w:space="0" w:color="auto"/>
        <w:left w:val="none" w:sz="0" w:space="0" w:color="auto"/>
        <w:bottom w:val="none" w:sz="0" w:space="0" w:color="auto"/>
        <w:right w:val="none" w:sz="0" w:space="0" w:color="auto"/>
      </w:divBdr>
    </w:div>
    <w:div w:id="3670053">
      <w:bodyDiv w:val="1"/>
      <w:marLeft w:val="0"/>
      <w:marRight w:val="0"/>
      <w:marTop w:val="0"/>
      <w:marBottom w:val="0"/>
      <w:divBdr>
        <w:top w:val="none" w:sz="0" w:space="0" w:color="auto"/>
        <w:left w:val="none" w:sz="0" w:space="0" w:color="auto"/>
        <w:bottom w:val="none" w:sz="0" w:space="0" w:color="auto"/>
        <w:right w:val="none" w:sz="0" w:space="0" w:color="auto"/>
      </w:divBdr>
    </w:div>
    <w:div w:id="7801227">
      <w:bodyDiv w:val="1"/>
      <w:marLeft w:val="0"/>
      <w:marRight w:val="0"/>
      <w:marTop w:val="0"/>
      <w:marBottom w:val="0"/>
      <w:divBdr>
        <w:top w:val="none" w:sz="0" w:space="0" w:color="auto"/>
        <w:left w:val="none" w:sz="0" w:space="0" w:color="auto"/>
        <w:bottom w:val="none" w:sz="0" w:space="0" w:color="auto"/>
        <w:right w:val="none" w:sz="0" w:space="0" w:color="auto"/>
      </w:divBdr>
    </w:div>
    <w:div w:id="14694236">
      <w:bodyDiv w:val="1"/>
      <w:marLeft w:val="0"/>
      <w:marRight w:val="0"/>
      <w:marTop w:val="0"/>
      <w:marBottom w:val="0"/>
      <w:divBdr>
        <w:top w:val="none" w:sz="0" w:space="0" w:color="auto"/>
        <w:left w:val="none" w:sz="0" w:space="0" w:color="auto"/>
        <w:bottom w:val="none" w:sz="0" w:space="0" w:color="auto"/>
        <w:right w:val="none" w:sz="0" w:space="0" w:color="auto"/>
      </w:divBdr>
    </w:div>
    <w:div w:id="35158386">
      <w:bodyDiv w:val="1"/>
      <w:marLeft w:val="0"/>
      <w:marRight w:val="0"/>
      <w:marTop w:val="0"/>
      <w:marBottom w:val="0"/>
      <w:divBdr>
        <w:top w:val="none" w:sz="0" w:space="0" w:color="auto"/>
        <w:left w:val="none" w:sz="0" w:space="0" w:color="auto"/>
        <w:bottom w:val="none" w:sz="0" w:space="0" w:color="auto"/>
        <w:right w:val="none" w:sz="0" w:space="0" w:color="auto"/>
      </w:divBdr>
    </w:div>
    <w:div w:id="37094778">
      <w:bodyDiv w:val="1"/>
      <w:marLeft w:val="0"/>
      <w:marRight w:val="0"/>
      <w:marTop w:val="0"/>
      <w:marBottom w:val="0"/>
      <w:divBdr>
        <w:top w:val="none" w:sz="0" w:space="0" w:color="auto"/>
        <w:left w:val="none" w:sz="0" w:space="0" w:color="auto"/>
        <w:bottom w:val="none" w:sz="0" w:space="0" w:color="auto"/>
        <w:right w:val="none" w:sz="0" w:space="0" w:color="auto"/>
      </w:divBdr>
    </w:div>
    <w:div w:id="41487681">
      <w:bodyDiv w:val="1"/>
      <w:marLeft w:val="0"/>
      <w:marRight w:val="0"/>
      <w:marTop w:val="0"/>
      <w:marBottom w:val="0"/>
      <w:divBdr>
        <w:top w:val="none" w:sz="0" w:space="0" w:color="auto"/>
        <w:left w:val="none" w:sz="0" w:space="0" w:color="auto"/>
        <w:bottom w:val="none" w:sz="0" w:space="0" w:color="auto"/>
        <w:right w:val="none" w:sz="0" w:space="0" w:color="auto"/>
      </w:divBdr>
    </w:div>
    <w:div w:id="55277463">
      <w:bodyDiv w:val="1"/>
      <w:marLeft w:val="0"/>
      <w:marRight w:val="0"/>
      <w:marTop w:val="0"/>
      <w:marBottom w:val="0"/>
      <w:divBdr>
        <w:top w:val="none" w:sz="0" w:space="0" w:color="auto"/>
        <w:left w:val="none" w:sz="0" w:space="0" w:color="auto"/>
        <w:bottom w:val="none" w:sz="0" w:space="0" w:color="auto"/>
        <w:right w:val="none" w:sz="0" w:space="0" w:color="auto"/>
      </w:divBdr>
    </w:div>
    <w:div w:id="55325941">
      <w:bodyDiv w:val="1"/>
      <w:marLeft w:val="0"/>
      <w:marRight w:val="0"/>
      <w:marTop w:val="0"/>
      <w:marBottom w:val="0"/>
      <w:divBdr>
        <w:top w:val="none" w:sz="0" w:space="0" w:color="auto"/>
        <w:left w:val="none" w:sz="0" w:space="0" w:color="auto"/>
        <w:bottom w:val="none" w:sz="0" w:space="0" w:color="auto"/>
        <w:right w:val="none" w:sz="0" w:space="0" w:color="auto"/>
      </w:divBdr>
    </w:div>
    <w:div w:id="68500257">
      <w:bodyDiv w:val="1"/>
      <w:marLeft w:val="0"/>
      <w:marRight w:val="0"/>
      <w:marTop w:val="0"/>
      <w:marBottom w:val="0"/>
      <w:divBdr>
        <w:top w:val="none" w:sz="0" w:space="0" w:color="auto"/>
        <w:left w:val="none" w:sz="0" w:space="0" w:color="auto"/>
        <w:bottom w:val="none" w:sz="0" w:space="0" w:color="auto"/>
        <w:right w:val="none" w:sz="0" w:space="0" w:color="auto"/>
      </w:divBdr>
    </w:div>
    <w:div w:id="74401639">
      <w:bodyDiv w:val="1"/>
      <w:marLeft w:val="0"/>
      <w:marRight w:val="0"/>
      <w:marTop w:val="0"/>
      <w:marBottom w:val="0"/>
      <w:divBdr>
        <w:top w:val="none" w:sz="0" w:space="0" w:color="auto"/>
        <w:left w:val="none" w:sz="0" w:space="0" w:color="auto"/>
        <w:bottom w:val="none" w:sz="0" w:space="0" w:color="auto"/>
        <w:right w:val="none" w:sz="0" w:space="0" w:color="auto"/>
      </w:divBdr>
    </w:div>
    <w:div w:id="89785829">
      <w:bodyDiv w:val="1"/>
      <w:marLeft w:val="0"/>
      <w:marRight w:val="0"/>
      <w:marTop w:val="0"/>
      <w:marBottom w:val="0"/>
      <w:divBdr>
        <w:top w:val="none" w:sz="0" w:space="0" w:color="auto"/>
        <w:left w:val="none" w:sz="0" w:space="0" w:color="auto"/>
        <w:bottom w:val="none" w:sz="0" w:space="0" w:color="auto"/>
        <w:right w:val="none" w:sz="0" w:space="0" w:color="auto"/>
      </w:divBdr>
    </w:div>
    <w:div w:id="112747899">
      <w:bodyDiv w:val="1"/>
      <w:marLeft w:val="0"/>
      <w:marRight w:val="0"/>
      <w:marTop w:val="0"/>
      <w:marBottom w:val="0"/>
      <w:divBdr>
        <w:top w:val="none" w:sz="0" w:space="0" w:color="auto"/>
        <w:left w:val="none" w:sz="0" w:space="0" w:color="auto"/>
        <w:bottom w:val="none" w:sz="0" w:space="0" w:color="auto"/>
        <w:right w:val="none" w:sz="0" w:space="0" w:color="auto"/>
      </w:divBdr>
    </w:div>
    <w:div w:id="132214229">
      <w:bodyDiv w:val="1"/>
      <w:marLeft w:val="0"/>
      <w:marRight w:val="0"/>
      <w:marTop w:val="0"/>
      <w:marBottom w:val="0"/>
      <w:divBdr>
        <w:top w:val="none" w:sz="0" w:space="0" w:color="auto"/>
        <w:left w:val="none" w:sz="0" w:space="0" w:color="auto"/>
        <w:bottom w:val="none" w:sz="0" w:space="0" w:color="auto"/>
        <w:right w:val="none" w:sz="0" w:space="0" w:color="auto"/>
      </w:divBdr>
    </w:div>
    <w:div w:id="137696480">
      <w:bodyDiv w:val="1"/>
      <w:marLeft w:val="0"/>
      <w:marRight w:val="0"/>
      <w:marTop w:val="0"/>
      <w:marBottom w:val="0"/>
      <w:divBdr>
        <w:top w:val="none" w:sz="0" w:space="0" w:color="auto"/>
        <w:left w:val="none" w:sz="0" w:space="0" w:color="auto"/>
        <w:bottom w:val="none" w:sz="0" w:space="0" w:color="auto"/>
        <w:right w:val="none" w:sz="0" w:space="0" w:color="auto"/>
      </w:divBdr>
    </w:div>
    <w:div w:id="190727476">
      <w:bodyDiv w:val="1"/>
      <w:marLeft w:val="0"/>
      <w:marRight w:val="0"/>
      <w:marTop w:val="0"/>
      <w:marBottom w:val="0"/>
      <w:divBdr>
        <w:top w:val="none" w:sz="0" w:space="0" w:color="auto"/>
        <w:left w:val="none" w:sz="0" w:space="0" w:color="auto"/>
        <w:bottom w:val="none" w:sz="0" w:space="0" w:color="auto"/>
        <w:right w:val="none" w:sz="0" w:space="0" w:color="auto"/>
      </w:divBdr>
    </w:div>
    <w:div w:id="194974176">
      <w:bodyDiv w:val="1"/>
      <w:marLeft w:val="0"/>
      <w:marRight w:val="0"/>
      <w:marTop w:val="0"/>
      <w:marBottom w:val="0"/>
      <w:divBdr>
        <w:top w:val="none" w:sz="0" w:space="0" w:color="auto"/>
        <w:left w:val="none" w:sz="0" w:space="0" w:color="auto"/>
        <w:bottom w:val="none" w:sz="0" w:space="0" w:color="auto"/>
        <w:right w:val="none" w:sz="0" w:space="0" w:color="auto"/>
      </w:divBdr>
    </w:div>
    <w:div w:id="223761788">
      <w:bodyDiv w:val="1"/>
      <w:marLeft w:val="0"/>
      <w:marRight w:val="0"/>
      <w:marTop w:val="0"/>
      <w:marBottom w:val="0"/>
      <w:divBdr>
        <w:top w:val="none" w:sz="0" w:space="0" w:color="auto"/>
        <w:left w:val="none" w:sz="0" w:space="0" w:color="auto"/>
        <w:bottom w:val="none" w:sz="0" w:space="0" w:color="auto"/>
        <w:right w:val="none" w:sz="0" w:space="0" w:color="auto"/>
      </w:divBdr>
    </w:div>
    <w:div w:id="227958434">
      <w:bodyDiv w:val="1"/>
      <w:marLeft w:val="0"/>
      <w:marRight w:val="0"/>
      <w:marTop w:val="0"/>
      <w:marBottom w:val="0"/>
      <w:divBdr>
        <w:top w:val="none" w:sz="0" w:space="0" w:color="auto"/>
        <w:left w:val="none" w:sz="0" w:space="0" w:color="auto"/>
        <w:bottom w:val="none" w:sz="0" w:space="0" w:color="auto"/>
        <w:right w:val="none" w:sz="0" w:space="0" w:color="auto"/>
      </w:divBdr>
    </w:div>
    <w:div w:id="233396867">
      <w:bodyDiv w:val="1"/>
      <w:marLeft w:val="0"/>
      <w:marRight w:val="0"/>
      <w:marTop w:val="0"/>
      <w:marBottom w:val="0"/>
      <w:divBdr>
        <w:top w:val="none" w:sz="0" w:space="0" w:color="auto"/>
        <w:left w:val="none" w:sz="0" w:space="0" w:color="auto"/>
        <w:bottom w:val="none" w:sz="0" w:space="0" w:color="auto"/>
        <w:right w:val="none" w:sz="0" w:space="0" w:color="auto"/>
      </w:divBdr>
    </w:div>
    <w:div w:id="235743298">
      <w:bodyDiv w:val="1"/>
      <w:marLeft w:val="0"/>
      <w:marRight w:val="0"/>
      <w:marTop w:val="0"/>
      <w:marBottom w:val="0"/>
      <w:divBdr>
        <w:top w:val="none" w:sz="0" w:space="0" w:color="auto"/>
        <w:left w:val="none" w:sz="0" w:space="0" w:color="auto"/>
        <w:bottom w:val="none" w:sz="0" w:space="0" w:color="auto"/>
        <w:right w:val="none" w:sz="0" w:space="0" w:color="auto"/>
      </w:divBdr>
    </w:div>
    <w:div w:id="254242416">
      <w:bodyDiv w:val="1"/>
      <w:marLeft w:val="0"/>
      <w:marRight w:val="0"/>
      <w:marTop w:val="0"/>
      <w:marBottom w:val="0"/>
      <w:divBdr>
        <w:top w:val="none" w:sz="0" w:space="0" w:color="auto"/>
        <w:left w:val="none" w:sz="0" w:space="0" w:color="auto"/>
        <w:bottom w:val="none" w:sz="0" w:space="0" w:color="auto"/>
        <w:right w:val="none" w:sz="0" w:space="0" w:color="auto"/>
      </w:divBdr>
    </w:div>
    <w:div w:id="281114528">
      <w:bodyDiv w:val="1"/>
      <w:marLeft w:val="0"/>
      <w:marRight w:val="0"/>
      <w:marTop w:val="0"/>
      <w:marBottom w:val="0"/>
      <w:divBdr>
        <w:top w:val="none" w:sz="0" w:space="0" w:color="auto"/>
        <w:left w:val="none" w:sz="0" w:space="0" w:color="auto"/>
        <w:bottom w:val="none" w:sz="0" w:space="0" w:color="auto"/>
        <w:right w:val="none" w:sz="0" w:space="0" w:color="auto"/>
      </w:divBdr>
    </w:div>
    <w:div w:id="302389839">
      <w:bodyDiv w:val="1"/>
      <w:marLeft w:val="0"/>
      <w:marRight w:val="0"/>
      <w:marTop w:val="0"/>
      <w:marBottom w:val="0"/>
      <w:divBdr>
        <w:top w:val="none" w:sz="0" w:space="0" w:color="auto"/>
        <w:left w:val="none" w:sz="0" w:space="0" w:color="auto"/>
        <w:bottom w:val="none" w:sz="0" w:space="0" w:color="auto"/>
        <w:right w:val="none" w:sz="0" w:space="0" w:color="auto"/>
      </w:divBdr>
    </w:div>
    <w:div w:id="315109128">
      <w:bodyDiv w:val="1"/>
      <w:marLeft w:val="0"/>
      <w:marRight w:val="0"/>
      <w:marTop w:val="0"/>
      <w:marBottom w:val="0"/>
      <w:divBdr>
        <w:top w:val="none" w:sz="0" w:space="0" w:color="auto"/>
        <w:left w:val="none" w:sz="0" w:space="0" w:color="auto"/>
        <w:bottom w:val="none" w:sz="0" w:space="0" w:color="auto"/>
        <w:right w:val="none" w:sz="0" w:space="0" w:color="auto"/>
      </w:divBdr>
    </w:div>
    <w:div w:id="345057924">
      <w:bodyDiv w:val="1"/>
      <w:marLeft w:val="0"/>
      <w:marRight w:val="0"/>
      <w:marTop w:val="0"/>
      <w:marBottom w:val="0"/>
      <w:divBdr>
        <w:top w:val="none" w:sz="0" w:space="0" w:color="auto"/>
        <w:left w:val="none" w:sz="0" w:space="0" w:color="auto"/>
        <w:bottom w:val="none" w:sz="0" w:space="0" w:color="auto"/>
        <w:right w:val="none" w:sz="0" w:space="0" w:color="auto"/>
      </w:divBdr>
    </w:div>
    <w:div w:id="371929231">
      <w:bodyDiv w:val="1"/>
      <w:marLeft w:val="0"/>
      <w:marRight w:val="0"/>
      <w:marTop w:val="0"/>
      <w:marBottom w:val="0"/>
      <w:divBdr>
        <w:top w:val="none" w:sz="0" w:space="0" w:color="auto"/>
        <w:left w:val="none" w:sz="0" w:space="0" w:color="auto"/>
        <w:bottom w:val="none" w:sz="0" w:space="0" w:color="auto"/>
        <w:right w:val="none" w:sz="0" w:space="0" w:color="auto"/>
      </w:divBdr>
    </w:div>
    <w:div w:id="378286587">
      <w:bodyDiv w:val="1"/>
      <w:marLeft w:val="0"/>
      <w:marRight w:val="0"/>
      <w:marTop w:val="0"/>
      <w:marBottom w:val="0"/>
      <w:divBdr>
        <w:top w:val="none" w:sz="0" w:space="0" w:color="auto"/>
        <w:left w:val="none" w:sz="0" w:space="0" w:color="auto"/>
        <w:bottom w:val="none" w:sz="0" w:space="0" w:color="auto"/>
        <w:right w:val="none" w:sz="0" w:space="0" w:color="auto"/>
      </w:divBdr>
    </w:div>
    <w:div w:id="408699664">
      <w:bodyDiv w:val="1"/>
      <w:marLeft w:val="0"/>
      <w:marRight w:val="0"/>
      <w:marTop w:val="0"/>
      <w:marBottom w:val="0"/>
      <w:divBdr>
        <w:top w:val="none" w:sz="0" w:space="0" w:color="auto"/>
        <w:left w:val="none" w:sz="0" w:space="0" w:color="auto"/>
        <w:bottom w:val="none" w:sz="0" w:space="0" w:color="auto"/>
        <w:right w:val="none" w:sz="0" w:space="0" w:color="auto"/>
      </w:divBdr>
    </w:div>
    <w:div w:id="437876245">
      <w:bodyDiv w:val="1"/>
      <w:marLeft w:val="0"/>
      <w:marRight w:val="0"/>
      <w:marTop w:val="0"/>
      <w:marBottom w:val="0"/>
      <w:divBdr>
        <w:top w:val="none" w:sz="0" w:space="0" w:color="auto"/>
        <w:left w:val="none" w:sz="0" w:space="0" w:color="auto"/>
        <w:bottom w:val="none" w:sz="0" w:space="0" w:color="auto"/>
        <w:right w:val="none" w:sz="0" w:space="0" w:color="auto"/>
      </w:divBdr>
    </w:div>
    <w:div w:id="466632676">
      <w:bodyDiv w:val="1"/>
      <w:marLeft w:val="0"/>
      <w:marRight w:val="0"/>
      <w:marTop w:val="0"/>
      <w:marBottom w:val="0"/>
      <w:divBdr>
        <w:top w:val="none" w:sz="0" w:space="0" w:color="auto"/>
        <w:left w:val="none" w:sz="0" w:space="0" w:color="auto"/>
        <w:bottom w:val="none" w:sz="0" w:space="0" w:color="auto"/>
        <w:right w:val="none" w:sz="0" w:space="0" w:color="auto"/>
      </w:divBdr>
    </w:div>
    <w:div w:id="500049933">
      <w:bodyDiv w:val="1"/>
      <w:marLeft w:val="0"/>
      <w:marRight w:val="0"/>
      <w:marTop w:val="0"/>
      <w:marBottom w:val="0"/>
      <w:divBdr>
        <w:top w:val="none" w:sz="0" w:space="0" w:color="auto"/>
        <w:left w:val="none" w:sz="0" w:space="0" w:color="auto"/>
        <w:bottom w:val="none" w:sz="0" w:space="0" w:color="auto"/>
        <w:right w:val="none" w:sz="0" w:space="0" w:color="auto"/>
      </w:divBdr>
    </w:div>
    <w:div w:id="534467928">
      <w:bodyDiv w:val="1"/>
      <w:marLeft w:val="0"/>
      <w:marRight w:val="0"/>
      <w:marTop w:val="0"/>
      <w:marBottom w:val="0"/>
      <w:divBdr>
        <w:top w:val="none" w:sz="0" w:space="0" w:color="auto"/>
        <w:left w:val="none" w:sz="0" w:space="0" w:color="auto"/>
        <w:bottom w:val="none" w:sz="0" w:space="0" w:color="auto"/>
        <w:right w:val="none" w:sz="0" w:space="0" w:color="auto"/>
      </w:divBdr>
    </w:div>
    <w:div w:id="538905268">
      <w:bodyDiv w:val="1"/>
      <w:marLeft w:val="0"/>
      <w:marRight w:val="0"/>
      <w:marTop w:val="0"/>
      <w:marBottom w:val="0"/>
      <w:divBdr>
        <w:top w:val="none" w:sz="0" w:space="0" w:color="auto"/>
        <w:left w:val="none" w:sz="0" w:space="0" w:color="auto"/>
        <w:bottom w:val="none" w:sz="0" w:space="0" w:color="auto"/>
        <w:right w:val="none" w:sz="0" w:space="0" w:color="auto"/>
      </w:divBdr>
    </w:div>
    <w:div w:id="555165429">
      <w:bodyDiv w:val="1"/>
      <w:marLeft w:val="0"/>
      <w:marRight w:val="0"/>
      <w:marTop w:val="0"/>
      <w:marBottom w:val="0"/>
      <w:divBdr>
        <w:top w:val="none" w:sz="0" w:space="0" w:color="auto"/>
        <w:left w:val="none" w:sz="0" w:space="0" w:color="auto"/>
        <w:bottom w:val="none" w:sz="0" w:space="0" w:color="auto"/>
        <w:right w:val="none" w:sz="0" w:space="0" w:color="auto"/>
      </w:divBdr>
    </w:div>
    <w:div w:id="589512753">
      <w:bodyDiv w:val="1"/>
      <w:marLeft w:val="0"/>
      <w:marRight w:val="0"/>
      <w:marTop w:val="0"/>
      <w:marBottom w:val="0"/>
      <w:divBdr>
        <w:top w:val="none" w:sz="0" w:space="0" w:color="auto"/>
        <w:left w:val="none" w:sz="0" w:space="0" w:color="auto"/>
        <w:bottom w:val="none" w:sz="0" w:space="0" w:color="auto"/>
        <w:right w:val="none" w:sz="0" w:space="0" w:color="auto"/>
      </w:divBdr>
    </w:div>
    <w:div w:id="668756819">
      <w:bodyDiv w:val="1"/>
      <w:marLeft w:val="0"/>
      <w:marRight w:val="0"/>
      <w:marTop w:val="0"/>
      <w:marBottom w:val="0"/>
      <w:divBdr>
        <w:top w:val="none" w:sz="0" w:space="0" w:color="auto"/>
        <w:left w:val="none" w:sz="0" w:space="0" w:color="auto"/>
        <w:bottom w:val="none" w:sz="0" w:space="0" w:color="auto"/>
        <w:right w:val="none" w:sz="0" w:space="0" w:color="auto"/>
      </w:divBdr>
    </w:div>
    <w:div w:id="711996847">
      <w:bodyDiv w:val="1"/>
      <w:marLeft w:val="0"/>
      <w:marRight w:val="0"/>
      <w:marTop w:val="0"/>
      <w:marBottom w:val="0"/>
      <w:divBdr>
        <w:top w:val="none" w:sz="0" w:space="0" w:color="auto"/>
        <w:left w:val="none" w:sz="0" w:space="0" w:color="auto"/>
        <w:bottom w:val="none" w:sz="0" w:space="0" w:color="auto"/>
        <w:right w:val="none" w:sz="0" w:space="0" w:color="auto"/>
      </w:divBdr>
    </w:div>
    <w:div w:id="760181922">
      <w:bodyDiv w:val="1"/>
      <w:marLeft w:val="0"/>
      <w:marRight w:val="0"/>
      <w:marTop w:val="0"/>
      <w:marBottom w:val="0"/>
      <w:divBdr>
        <w:top w:val="none" w:sz="0" w:space="0" w:color="auto"/>
        <w:left w:val="none" w:sz="0" w:space="0" w:color="auto"/>
        <w:bottom w:val="none" w:sz="0" w:space="0" w:color="auto"/>
        <w:right w:val="none" w:sz="0" w:space="0" w:color="auto"/>
      </w:divBdr>
    </w:div>
    <w:div w:id="777985534">
      <w:bodyDiv w:val="1"/>
      <w:marLeft w:val="0"/>
      <w:marRight w:val="0"/>
      <w:marTop w:val="0"/>
      <w:marBottom w:val="0"/>
      <w:divBdr>
        <w:top w:val="none" w:sz="0" w:space="0" w:color="auto"/>
        <w:left w:val="none" w:sz="0" w:space="0" w:color="auto"/>
        <w:bottom w:val="none" w:sz="0" w:space="0" w:color="auto"/>
        <w:right w:val="none" w:sz="0" w:space="0" w:color="auto"/>
      </w:divBdr>
    </w:div>
    <w:div w:id="778986842">
      <w:bodyDiv w:val="1"/>
      <w:marLeft w:val="0"/>
      <w:marRight w:val="0"/>
      <w:marTop w:val="0"/>
      <w:marBottom w:val="0"/>
      <w:divBdr>
        <w:top w:val="none" w:sz="0" w:space="0" w:color="auto"/>
        <w:left w:val="none" w:sz="0" w:space="0" w:color="auto"/>
        <w:bottom w:val="none" w:sz="0" w:space="0" w:color="auto"/>
        <w:right w:val="none" w:sz="0" w:space="0" w:color="auto"/>
      </w:divBdr>
    </w:div>
    <w:div w:id="787823676">
      <w:bodyDiv w:val="1"/>
      <w:marLeft w:val="0"/>
      <w:marRight w:val="0"/>
      <w:marTop w:val="0"/>
      <w:marBottom w:val="0"/>
      <w:divBdr>
        <w:top w:val="none" w:sz="0" w:space="0" w:color="auto"/>
        <w:left w:val="none" w:sz="0" w:space="0" w:color="auto"/>
        <w:bottom w:val="none" w:sz="0" w:space="0" w:color="auto"/>
        <w:right w:val="none" w:sz="0" w:space="0" w:color="auto"/>
      </w:divBdr>
    </w:div>
    <w:div w:id="791092417">
      <w:bodyDiv w:val="1"/>
      <w:marLeft w:val="0"/>
      <w:marRight w:val="0"/>
      <w:marTop w:val="0"/>
      <w:marBottom w:val="0"/>
      <w:divBdr>
        <w:top w:val="none" w:sz="0" w:space="0" w:color="auto"/>
        <w:left w:val="none" w:sz="0" w:space="0" w:color="auto"/>
        <w:bottom w:val="none" w:sz="0" w:space="0" w:color="auto"/>
        <w:right w:val="none" w:sz="0" w:space="0" w:color="auto"/>
      </w:divBdr>
    </w:div>
    <w:div w:id="802234057">
      <w:bodyDiv w:val="1"/>
      <w:marLeft w:val="0"/>
      <w:marRight w:val="0"/>
      <w:marTop w:val="0"/>
      <w:marBottom w:val="0"/>
      <w:divBdr>
        <w:top w:val="none" w:sz="0" w:space="0" w:color="auto"/>
        <w:left w:val="none" w:sz="0" w:space="0" w:color="auto"/>
        <w:bottom w:val="none" w:sz="0" w:space="0" w:color="auto"/>
        <w:right w:val="none" w:sz="0" w:space="0" w:color="auto"/>
      </w:divBdr>
    </w:div>
    <w:div w:id="816262548">
      <w:bodyDiv w:val="1"/>
      <w:marLeft w:val="0"/>
      <w:marRight w:val="0"/>
      <w:marTop w:val="0"/>
      <w:marBottom w:val="0"/>
      <w:divBdr>
        <w:top w:val="none" w:sz="0" w:space="0" w:color="auto"/>
        <w:left w:val="none" w:sz="0" w:space="0" w:color="auto"/>
        <w:bottom w:val="none" w:sz="0" w:space="0" w:color="auto"/>
        <w:right w:val="none" w:sz="0" w:space="0" w:color="auto"/>
      </w:divBdr>
    </w:div>
    <w:div w:id="834607420">
      <w:bodyDiv w:val="1"/>
      <w:marLeft w:val="0"/>
      <w:marRight w:val="0"/>
      <w:marTop w:val="0"/>
      <w:marBottom w:val="0"/>
      <w:divBdr>
        <w:top w:val="none" w:sz="0" w:space="0" w:color="auto"/>
        <w:left w:val="none" w:sz="0" w:space="0" w:color="auto"/>
        <w:bottom w:val="none" w:sz="0" w:space="0" w:color="auto"/>
        <w:right w:val="none" w:sz="0" w:space="0" w:color="auto"/>
      </w:divBdr>
    </w:div>
    <w:div w:id="855731800">
      <w:bodyDiv w:val="1"/>
      <w:marLeft w:val="0"/>
      <w:marRight w:val="0"/>
      <w:marTop w:val="0"/>
      <w:marBottom w:val="0"/>
      <w:divBdr>
        <w:top w:val="none" w:sz="0" w:space="0" w:color="auto"/>
        <w:left w:val="none" w:sz="0" w:space="0" w:color="auto"/>
        <w:bottom w:val="none" w:sz="0" w:space="0" w:color="auto"/>
        <w:right w:val="none" w:sz="0" w:space="0" w:color="auto"/>
      </w:divBdr>
    </w:div>
    <w:div w:id="868760955">
      <w:bodyDiv w:val="1"/>
      <w:marLeft w:val="0"/>
      <w:marRight w:val="0"/>
      <w:marTop w:val="0"/>
      <w:marBottom w:val="0"/>
      <w:divBdr>
        <w:top w:val="none" w:sz="0" w:space="0" w:color="auto"/>
        <w:left w:val="none" w:sz="0" w:space="0" w:color="auto"/>
        <w:bottom w:val="none" w:sz="0" w:space="0" w:color="auto"/>
        <w:right w:val="none" w:sz="0" w:space="0" w:color="auto"/>
      </w:divBdr>
    </w:div>
    <w:div w:id="871652084">
      <w:bodyDiv w:val="1"/>
      <w:marLeft w:val="0"/>
      <w:marRight w:val="0"/>
      <w:marTop w:val="0"/>
      <w:marBottom w:val="0"/>
      <w:divBdr>
        <w:top w:val="none" w:sz="0" w:space="0" w:color="auto"/>
        <w:left w:val="none" w:sz="0" w:space="0" w:color="auto"/>
        <w:bottom w:val="none" w:sz="0" w:space="0" w:color="auto"/>
        <w:right w:val="none" w:sz="0" w:space="0" w:color="auto"/>
      </w:divBdr>
    </w:div>
    <w:div w:id="871769660">
      <w:bodyDiv w:val="1"/>
      <w:marLeft w:val="0"/>
      <w:marRight w:val="0"/>
      <w:marTop w:val="0"/>
      <w:marBottom w:val="0"/>
      <w:divBdr>
        <w:top w:val="none" w:sz="0" w:space="0" w:color="auto"/>
        <w:left w:val="none" w:sz="0" w:space="0" w:color="auto"/>
        <w:bottom w:val="none" w:sz="0" w:space="0" w:color="auto"/>
        <w:right w:val="none" w:sz="0" w:space="0" w:color="auto"/>
      </w:divBdr>
    </w:div>
    <w:div w:id="875003670">
      <w:bodyDiv w:val="1"/>
      <w:marLeft w:val="0"/>
      <w:marRight w:val="0"/>
      <w:marTop w:val="0"/>
      <w:marBottom w:val="0"/>
      <w:divBdr>
        <w:top w:val="none" w:sz="0" w:space="0" w:color="auto"/>
        <w:left w:val="none" w:sz="0" w:space="0" w:color="auto"/>
        <w:bottom w:val="none" w:sz="0" w:space="0" w:color="auto"/>
        <w:right w:val="none" w:sz="0" w:space="0" w:color="auto"/>
      </w:divBdr>
    </w:div>
    <w:div w:id="879241411">
      <w:bodyDiv w:val="1"/>
      <w:marLeft w:val="0"/>
      <w:marRight w:val="0"/>
      <w:marTop w:val="0"/>
      <w:marBottom w:val="0"/>
      <w:divBdr>
        <w:top w:val="none" w:sz="0" w:space="0" w:color="auto"/>
        <w:left w:val="none" w:sz="0" w:space="0" w:color="auto"/>
        <w:bottom w:val="none" w:sz="0" w:space="0" w:color="auto"/>
        <w:right w:val="none" w:sz="0" w:space="0" w:color="auto"/>
      </w:divBdr>
      <w:divsChild>
        <w:div w:id="1397971649">
          <w:marLeft w:val="0"/>
          <w:marRight w:val="0"/>
          <w:marTop w:val="0"/>
          <w:marBottom w:val="0"/>
          <w:divBdr>
            <w:top w:val="none" w:sz="0" w:space="0" w:color="auto"/>
            <w:left w:val="none" w:sz="0" w:space="0" w:color="auto"/>
            <w:bottom w:val="none" w:sz="0" w:space="0" w:color="auto"/>
            <w:right w:val="none" w:sz="0" w:space="0" w:color="auto"/>
          </w:divBdr>
          <w:divsChild>
            <w:div w:id="1001540168">
              <w:marLeft w:val="0"/>
              <w:marRight w:val="0"/>
              <w:marTop w:val="0"/>
              <w:marBottom w:val="0"/>
              <w:divBdr>
                <w:top w:val="none" w:sz="0" w:space="0" w:color="auto"/>
                <w:left w:val="none" w:sz="0" w:space="0" w:color="auto"/>
                <w:bottom w:val="none" w:sz="0" w:space="0" w:color="auto"/>
                <w:right w:val="none" w:sz="0" w:space="0" w:color="auto"/>
              </w:divBdr>
              <w:divsChild>
                <w:div w:id="14814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0244">
      <w:bodyDiv w:val="1"/>
      <w:marLeft w:val="0"/>
      <w:marRight w:val="0"/>
      <w:marTop w:val="0"/>
      <w:marBottom w:val="0"/>
      <w:divBdr>
        <w:top w:val="none" w:sz="0" w:space="0" w:color="auto"/>
        <w:left w:val="none" w:sz="0" w:space="0" w:color="auto"/>
        <w:bottom w:val="none" w:sz="0" w:space="0" w:color="auto"/>
        <w:right w:val="none" w:sz="0" w:space="0" w:color="auto"/>
      </w:divBdr>
    </w:div>
    <w:div w:id="887109728">
      <w:bodyDiv w:val="1"/>
      <w:marLeft w:val="0"/>
      <w:marRight w:val="0"/>
      <w:marTop w:val="0"/>
      <w:marBottom w:val="0"/>
      <w:divBdr>
        <w:top w:val="none" w:sz="0" w:space="0" w:color="auto"/>
        <w:left w:val="none" w:sz="0" w:space="0" w:color="auto"/>
        <w:bottom w:val="none" w:sz="0" w:space="0" w:color="auto"/>
        <w:right w:val="none" w:sz="0" w:space="0" w:color="auto"/>
      </w:divBdr>
    </w:div>
    <w:div w:id="944574880">
      <w:bodyDiv w:val="1"/>
      <w:marLeft w:val="0"/>
      <w:marRight w:val="0"/>
      <w:marTop w:val="0"/>
      <w:marBottom w:val="0"/>
      <w:divBdr>
        <w:top w:val="none" w:sz="0" w:space="0" w:color="auto"/>
        <w:left w:val="none" w:sz="0" w:space="0" w:color="auto"/>
        <w:bottom w:val="none" w:sz="0" w:space="0" w:color="auto"/>
        <w:right w:val="none" w:sz="0" w:space="0" w:color="auto"/>
      </w:divBdr>
    </w:div>
    <w:div w:id="947932839">
      <w:bodyDiv w:val="1"/>
      <w:marLeft w:val="0"/>
      <w:marRight w:val="0"/>
      <w:marTop w:val="0"/>
      <w:marBottom w:val="0"/>
      <w:divBdr>
        <w:top w:val="none" w:sz="0" w:space="0" w:color="auto"/>
        <w:left w:val="none" w:sz="0" w:space="0" w:color="auto"/>
        <w:bottom w:val="none" w:sz="0" w:space="0" w:color="auto"/>
        <w:right w:val="none" w:sz="0" w:space="0" w:color="auto"/>
      </w:divBdr>
    </w:div>
    <w:div w:id="953244082">
      <w:bodyDiv w:val="1"/>
      <w:marLeft w:val="0"/>
      <w:marRight w:val="0"/>
      <w:marTop w:val="0"/>
      <w:marBottom w:val="0"/>
      <w:divBdr>
        <w:top w:val="none" w:sz="0" w:space="0" w:color="auto"/>
        <w:left w:val="none" w:sz="0" w:space="0" w:color="auto"/>
        <w:bottom w:val="none" w:sz="0" w:space="0" w:color="auto"/>
        <w:right w:val="none" w:sz="0" w:space="0" w:color="auto"/>
      </w:divBdr>
    </w:div>
    <w:div w:id="965694483">
      <w:bodyDiv w:val="1"/>
      <w:marLeft w:val="0"/>
      <w:marRight w:val="0"/>
      <w:marTop w:val="0"/>
      <w:marBottom w:val="0"/>
      <w:divBdr>
        <w:top w:val="none" w:sz="0" w:space="0" w:color="auto"/>
        <w:left w:val="none" w:sz="0" w:space="0" w:color="auto"/>
        <w:bottom w:val="none" w:sz="0" w:space="0" w:color="auto"/>
        <w:right w:val="none" w:sz="0" w:space="0" w:color="auto"/>
      </w:divBdr>
    </w:div>
    <w:div w:id="968128392">
      <w:bodyDiv w:val="1"/>
      <w:marLeft w:val="0"/>
      <w:marRight w:val="0"/>
      <w:marTop w:val="0"/>
      <w:marBottom w:val="0"/>
      <w:divBdr>
        <w:top w:val="none" w:sz="0" w:space="0" w:color="auto"/>
        <w:left w:val="none" w:sz="0" w:space="0" w:color="auto"/>
        <w:bottom w:val="none" w:sz="0" w:space="0" w:color="auto"/>
        <w:right w:val="none" w:sz="0" w:space="0" w:color="auto"/>
      </w:divBdr>
    </w:div>
    <w:div w:id="982350927">
      <w:bodyDiv w:val="1"/>
      <w:marLeft w:val="0"/>
      <w:marRight w:val="0"/>
      <w:marTop w:val="0"/>
      <w:marBottom w:val="0"/>
      <w:divBdr>
        <w:top w:val="none" w:sz="0" w:space="0" w:color="auto"/>
        <w:left w:val="none" w:sz="0" w:space="0" w:color="auto"/>
        <w:bottom w:val="none" w:sz="0" w:space="0" w:color="auto"/>
        <w:right w:val="none" w:sz="0" w:space="0" w:color="auto"/>
      </w:divBdr>
    </w:div>
    <w:div w:id="1003320109">
      <w:bodyDiv w:val="1"/>
      <w:marLeft w:val="0"/>
      <w:marRight w:val="0"/>
      <w:marTop w:val="0"/>
      <w:marBottom w:val="0"/>
      <w:divBdr>
        <w:top w:val="none" w:sz="0" w:space="0" w:color="auto"/>
        <w:left w:val="none" w:sz="0" w:space="0" w:color="auto"/>
        <w:bottom w:val="none" w:sz="0" w:space="0" w:color="auto"/>
        <w:right w:val="none" w:sz="0" w:space="0" w:color="auto"/>
      </w:divBdr>
    </w:div>
    <w:div w:id="1007486212">
      <w:bodyDiv w:val="1"/>
      <w:marLeft w:val="0"/>
      <w:marRight w:val="0"/>
      <w:marTop w:val="0"/>
      <w:marBottom w:val="0"/>
      <w:divBdr>
        <w:top w:val="none" w:sz="0" w:space="0" w:color="auto"/>
        <w:left w:val="none" w:sz="0" w:space="0" w:color="auto"/>
        <w:bottom w:val="none" w:sz="0" w:space="0" w:color="auto"/>
        <w:right w:val="none" w:sz="0" w:space="0" w:color="auto"/>
      </w:divBdr>
    </w:div>
    <w:div w:id="1008753375">
      <w:bodyDiv w:val="1"/>
      <w:marLeft w:val="0"/>
      <w:marRight w:val="0"/>
      <w:marTop w:val="0"/>
      <w:marBottom w:val="0"/>
      <w:divBdr>
        <w:top w:val="none" w:sz="0" w:space="0" w:color="auto"/>
        <w:left w:val="none" w:sz="0" w:space="0" w:color="auto"/>
        <w:bottom w:val="none" w:sz="0" w:space="0" w:color="auto"/>
        <w:right w:val="none" w:sz="0" w:space="0" w:color="auto"/>
      </w:divBdr>
    </w:div>
    <w:div w:id="1011832173">
      <w:bodyDiv w:val="1"/>
      <w:marLeft w:val="0"/>
      <w:marRight w:val="0"/>
      <w:marTop w:val="0"/>
      <w:marBottom w:val="0"/>
      <w:divBdr>
        <w:top w:val="none" w:sz="0" w:space="0" w:color="auto"/>
        <w:left w:val="none" w:sz="0" w:space="0" w:color="auto"/>
        <w:bottom w:val="none" w:sz="0" w:space="0" w:color="auto"/>
        <w:right w:val="none" w:sz="0" w:space="0" w:color="auto"/>
      </w:divBdr>
    </w:div>
    <w:div w:id="1016619293">
      <w:bodyDiv w:val="1"/>
      <w:marLeft w:val="0"/>
      <w:marRight w:val="0"/>
      <w:marTop w:val="0"/>
      <w:marBottom w:val="0"/>
      <w:divBdr>
        <w:top w:val="none" w:sz="0" w:space="0" w:color="auto"/>
        <w:left w:val="none" w:sz="0" w:space="0" w:color="auto"/>
        <w:bottom w:val="none" w:sz="0" w:space="0" w:color="auto"/>
        <w:right w:val="none" w:sz="0" w:space="0" w:color="auto"/>
      </w:divBdr>
    </w:div>
    <w:div w:id="1026449383">
      <w:bodyDiv w:val="1"/>
      <w:marLeft w:val="0"/>
      <w:marRight w:val="0"/>
      <w:marTop w:val="0"/>
      <w:marBottom w:val="0"/>
      <w:divBdr>
        <w:top w:val="none" w:sz="0" w:space="0" w:color="auto"/>
        <w:left w:val="none" w:sz="0" w:space="0" w:color="auto"/>
        <w:bottom w:val="none" w:sz="0" w:space="0" w:color="auto"/>
        <w:right w:val="none" w:sz="0" w:space="0" w:color="auto"/>
      </w:divBdr>
    </w:div>
    <w:div w:id="1031882428">
      <w:bodyDiv w:val="1"/>
      <w:marLeft w:val="0"/>
      <w:marRight w:val="0"/>
      <w:marTop w:val="0"/>
      <w:marBottom w:val="0"/>
      <w:divBdr>
        <w:top w:val="none" w:sz="0" w:space="0" w:color="auto"/>
        <w:left w:val="none" w:sz="0" w:space="0" w:color="auto"/>
        <w:bottom w:val="none" w:sz="0" w:space="0" w:color="auto"/>
        <w:right w:val="none" w:sz="0" w:space="0" w:color="auto"/>
      </w:divBdr>
    </w:div>
    <w:div w:id="1036660142">
      <w:bodyDiv w:val="1"/>
      <w:marLeft w:val="0"/>
      <w:marRight w:val="0"/>
      <w:marTop w:val="0"/>
      <w:marBottom w:val="0"/>
      <w:divBdr>
        <w:top w:val="none" w:sz="0" w:space="0" w:color="auto"/>
        <w:left w:val="none" w:sz="0" w:space="0" w:color="auto"/>
        <w:bottom w:val="none" w:sz="0" w:space="0" w:color="auto"/>
        <w:right w:val="none" w:sz="0" w:space="0" w:color="auto"/>
      </w:divBdr>
    </w:div>
    <w:div w:id="1066030827">
      <w:bodyDiv w:val="1"/>
      <w:marLeft w:val="0"/>
      <w:marRight w:val="0"/>
      <w:marTop w:val="0"/>
      <w:marBottom w:val="0"/>
      <w:divBdr>
        <w:top w:val="none" w:sz="0" w:space="0" w:color="auto"/>
        <w:left w:val="none" w:sz="0" w:space="0" w:color="auto"/>
        <w:bottom w:val="none" w:sz="0" w:space="0" w:color="auto"/>
        <w:right w:val="none" w:sz="0" w:space="0" w:color="auto"/>
      </w:divBdr>
    </w:div>
    <w:div w:id="1100951648">
      <w:bodyDiv w:val="1"/>
      <w:marLeft w:val="0"/>
      <w:marRight w:val="0"/>
      <w:marTop w:val="0"/>
      <w:marBottom w:val="0"/>
      <w:divBdr>
        <w:top w:val="none" w:sz="0" w:space="0" w:color="auto"/>
        <w:left w:val="none" w:sz="0" w:space="0" w:color="auto"/>
        <w:bottom w:val="none" w:sz="0" w:space="0" w:color="auto"/>
        <w:right w:val="none" w:sz="0" w:space="0" w:color="auto"/>
      </w:divBdr>
    </w:div>
    <w:div w:id="1125348954">
      <w:bodyDiv w:val="1"/>
      <w:marLeft w:val="0"/>
      <w:marRight w:val="0"/>
      <w:marTop w:val="0"/>
      <w:marBottom w:val="0"/>
      <w:divBdr>
        <w:top w:val="none" w:sz="0" w:space="0" w:color="auto"/>
        <w:left w:val="none" w:sz="0" w:space="0" w:color="auto"/>
        <w:bottom w:val="none" w:sz="0" w:space="0" w:color="auto"/>
        <w:right w:val="none" w:sz="0" w:space="0" w:color="auto"/>
      </w:divBdr>
    </w:div>
    <w:div w:id="1125394370">
      <w:bodyDiv w:val="1"/>
      <w:marLeft w:val="0"/>
      <w:marRight w:val="0"/>
      <w:marTop w:val="0"/>
      <w:marBottom w:val="0"/>
      <w:divBdr>
        <w:top w:val="none" w:sz="0" w:space="0" w:color="auto"/>
        <w:left w:val="none" w:sz="0" w:space="0" w:color="auto"/>
        <w:bottom w:val="none" w:sz="0" w:space="0" w:color="auto"/>
        <w:right w:val="none" w:sz="0" w:space="0" w:color="auto"/>
      </w:divBdr>
    </w:div>
    <w:div w:id="1125807071">
      <w:bodyDiv w:val="1"/>
      <w:marLeft w:val="0"/>
      <w:marRight w:val="0"/>
      <w:marTop w:val="0"/>
      <w:marBottom w:val="0"/>
      <w:divBdr>
        <w:top w:val="none" w:sz="0" w:space="0" w:color="auto"/>
        <w:left w:val="none" w:sz="0" w:space="0" w:color="auto"/>
        <w:bottom w:val="none" w:sz="0" w:space="0" w:color="auto"/>
        <w:right w:val="none" w:sz="0" w:space="0" w:color="auto"/>
      </w:divBdr>
    </w:div>
    <w:div w:id="1127354403">
      <w:bodyDiv w:val="1"/>
      <w:marLeft w:val="0"/>
      <w:marRight w:val="0"/>
      <w:marTop w:val="0"/>
      <w:marBottom w:val="0"/>
      <w:divBdr>
        <w:top w:val="none" w:sz="0" w:space="0" w:color="auto"/>
        <w:left w:val="none" w:sz="0" w:space="0" w:color="auto"/>
        <w:bottom w:val="none" w:sz="0" w:space="0" w:color="auto"/>
        <w:right w:val="none" w:sz="0" w:space="0" w:color="auto"/>
      </w:divBdr>
    </w:div>
    <w:div w:id="1127895389">
      <w:bodyDiv w:val="1"/>
      <w:marLeft w:val="0"/>
      <w:marRight w:val="0"/>
      <w:marTop w:val="0"/>
      <w:marBottom w:val="0"/>
      <w:divBdr>
        <w:top w:val="none" w:sz="0" w:space="0" w:color="auto"/>
        <w:left w:val="none" w:sz="0" w:space="0" w:color="auto"/>
        <w:bottom w:val="none" w:sz="0" w:space="0" w:color="auto"/>
        <w:right w:val="none" w:sz="0" w:space="0" w:color="auto"/>
      </w:divBdr>
    </w:div>
    <w:div w:id="1154226064">
      <w:bodyDiv w:val="1"/>
      <w:marLeft w:val="0"/>
      <w:marRight w:val="0"/>
      <w:marTop w:val="0"/>
      <w:marBottom w:val="0"/>
      <w:divBdr>
        <w:top w:val="none" w:sz="0" w:space="0" w:color="auto"/>
        <w:left w:val="none" w:sz="0" w:space="0" w:color="auto"/>
        <w:bottom w:val="none" w:sz="0" w:space="0" w:color="auto"/>
        <w:right w:val="none" w:sz="0" w:space="0" w:color="auto"/>
      </w:divBdr>
    </w:div>
    <w:div w:id="1155994408">
      <w:bodyDiv w:val="1"/>
      <w:marLeft w:val="0"/>
      <w:marRight w:val="0"/>
      <w:marTop w:val="0"/>
      <w:marBottom w:val="0"/>
      <w:divBdr>
        <w:top w:val="none" w:sz="0" w:space="0" w:color="auto"/>
        <w:left w:val="none" w:sz="0" w:space="0" w:color="auto"/>
        <w:bottom w:val="none" w:sz="0" w:space="0" w:color="auto"/>
        <w:right w:val="none" w:sz="0" w:space="0" w:color="auto"/>
      </w:divBdr>
    </w:div>
    <w:div w:id="1217618404">
      <w:bodyDiv w:val="1"/>
      <w:marLeft w:val="0"/>
      <w:marRight w:val="0"/>
      <w:marTop w:val="0"/>
      <w:marBottom w:val="0"/>
      <w:divBdr>
        <w:top w:val="none" w:sz="0" w:space="0" w:color="auto"/>
        <w:left w:val="none" w:sz="0" w:space="0" w:color="auto"/>
        <w:bottom w:val="none" w:sz="0" w:space="0" w:color="auto"/>
        <w:right w:val="none" w:sz="0" w:space="0" w:color="auto"/>
      </w:divBdr>
    </w:div>
    <w:div w:id="1223323723">
      <w:bodyDiv w:val="1"/>
      <w:marLeft w:val="0"/>
      <w:marRight w:val="0"/>
      <w:marTop w:val="0"/>
      <w:marBottom w:val="0"/>
      <w:divBdr>
        <w:top w:val="none" w:sz="0" w:space="0" w:color="auto"/>
        <w:left w:val="none" w:sz="0" w:space="0" w:color="auto"/>
        <w:bottom w:val="none" w:sz="0" w:space="0" w:color="auto"/>
        <w:right w:val="none" w:sz="0" w:space="0" w:color="auto"/>
      </w:divBdr>
    </w:div>
    <w:div w:id="1231572211">
      <w:bodyDiv w:val="1"/>
      <w:marLeft w:val="0"/>
      <w:marRight w:val="0"/>
      <w:marTop w:val="0"/>
      <w:marBottom w:val="0"/>
      <w:divBdr>
        <w:top w:val="none" w:sz="0" w:space="0" w:color="auto"/>
        <w:left w:val="none" w:sz="0" w:space="0" w:color="auto"/>
        <w:bottom w:val="none" w:sz="0" w:space="0" w:color="auto"/>
        <w:right w:val="none" w:sz="0" w:space="0" w:color="auto"/>
      </w:divBdr>
    </w:div>
    <w:div w:id="1233395129">
      <w:bodyDiv w:val="1"/>
      <w:marLeft w:val="0"/>
      <w:marRight w:val="0"/>
      <w:marTop w:val="0"/>
      <w:marBottom w:val="0"/>
      <w:divBdr>
        <w:top w:val="none" w:sz="0" w:space="0" w:color="auto"/>
        <w:left w:val="none" w:sz="0" w:space="0" w:color="auto"/>
        <w:bottom w:val="none" w:sz="0" w:space="0" w:color="auto"/>
        <w:right w:val="none" w:sz="0" w:space="0" w:color="auto"/>
      </w:divBdr>
    </w:div>
    <w:div w:id="1244603798">
      <w:bodyDiv w:val="1"/>
      <w:marLeft w:val="0"/>
      <w:marRight w:val="0"/>
      <w:marTop w:val="0"/>
      <w:marBottom w:val="0"/>
      <w:divBdr>
        <w:top w:val="none" w:sz="0" w:space="0" w:color="auto"/>
        <w:left w:val="none" w:sz="0" w:space="0" w:color="auto"/>
        <w:bottom w:val="none" w:sz="0" w:space="0" w:color="auto"/>
        <w:right w:val="none" w:sz="0" w:space="0" w:color="auto"/>
      </w:divBdr>
    </w:div>
    <w:div w:id="1245727352">
      <w:bodyDiv w:val="1"/>
      <w:marLeft w:val="0"/>
      <w:marRight w:val="0"/>
      <w:marTop w:val="0"/>
      <w:marBottom w:val="0"/>
      <w:divBdr>
        <w:top w:val="none" w:sz="0" w:space="0" w:color="auto"/>
        <w:left w:val="none" w:sz="0" w:space="0" w:color="auto"/>
        <w:bottom w:val="none" w:sz="0" w:space="0" w:color="auto"/>
        <w:right w:val="none" w:sz="0" w:space="0" w:color="auto"/>
      </w:divBdr>
    </w:div>
    <w:div w:id="1258635257">
      <w:bodyDiv w:val="1"/>
      <w:marLeft w:val="0"/>
      <w:marRight w:val="0"/>
      <w:marTop w:val="0"/>
      <w:marBottom w:val="0"/>
      <w:divBdr>
        <w:top w:val="none" w:sz="0" w:space="0" w:color="auto"/>
        <w:left w:val="none" w:sz="0" w:space="0" w:color="auto"/>
        <w:bottom w:val="none" w:sz="0" w:space="0" w:color="auto"/>
        <w:right w:val="none" w:sz="0" w:space="0" w:color="auto"/>
      </w:divBdr>
    </w:div>
    <w:div w:id="1262686286">
      <w:bodyDiv w:val="1"/>
      <w:marLeft w:val="0"/>
      <w:marRight w:val="0"/>
      <w:marTop w:val="0"/>
      <w:marBottom w:val="0"/>
      <w:divBdr>
        <w:top w:val="none" w:sz="0" w:space="0" w:color="auto"/>
        <w:left w:val="none" w:sz="0" w:space="0" w:color="auto"/>
        <w:bottom w:val="none" w:sz="0" w:space="0" w:color="auto"/>
        <w:right w:val="none" w:sz="0" w:space="0" w:color="auto"/>
      </w:divBdr>
    </w:div>
    <w:div w:id="1273827927">
      <w:bodyDiv w:val="1"/>
      <w:marLeft w:val="0"/>
      <w:marRight w:val="0"/>
      <w:marTop w:val="0"/>
      <w:marBottom w:val="0"/>
      <w:divBdr>
        <w:top w:val="none" w:sz="0" w:space="0" w:color="auto"/>
        <w:left w:val="none" w:sz="0" w:space="0" w:color="auto"/>
        <w:bottom w:val="none" w:sz="0" w:space="0" w:color="auto"/>
        <w:right w:val="none" w:sz="0" w:space="0" w:color="auto"/>
      </w:divBdr>
    </w:div>
    <w:div w:id="1289973724">
      <w:bodyDiv w:val="1"/>
      <w:marLeft w:val="0"/>
      <w:marRight w:val="0"/>
      <w:marTop w:val="0"/>
      <w:marBottom w:val="0"/>
      <w:divBdr>
        <w:top w:val="none" w:sz="0" w:space="0" w:color="auto"/>
        <w:left w:val="none" w:sz="0" w:space="0" w:color="auto"/>
        <w:bottom w:val="none" w:sz="0" w:space="0" w:color="auto"/>
        <w:right w:val="none" w:sz="0" w:space="0" w:color="auto"/>
      </w:divBdr>
    </w:div>
    <w:div w:id="1311514775">
      <w:bodyDiv w:val="1"/>
      <w:marLeft w:val="0"/>
      <w:marRight w:val="0"/>
      <w:marTop w:val="0"/>
      <w:marBottom w:val="0"/>
      <w:divBdr>
        <w:top w:val="none" w:sz="0" w:space="0" w:color="auto"/>
        <w:left w:val="none" w:sz="0" w:space="0" w:color="auto"/>
        <w:bottom w:val="none" w:sz="0" w:space="0" w:color="auto"/>
        <w:right w:val="none" w:sz="0" w:space="0" w:color="auto"/>
      </w:divBdr>
    </w:div>
    <w:div w:id="1318340197">
      <w:bodyDiv w:val="1"/>
      <w:marLeft w:val="0"/>
      <w:marRight w:val="0"/>
      <w:marTop w:val="0"/>
      <w:marBottom w:val="0"/>
      <w:divBdr>
        <w:top w:val="none" w:sz="0" w:space="0" w:color="auto"/>
        <w:left w:val="none" w:sz="0" w:space="0" w:color="auto"/>
        <w:bottom w:val="none" w:sz="0" w:space="0" w:color="auto"/>
        <w:right w:val="none" w:sz="0" w:space="0" w:color="auto"/>
      </w:divBdr>
    </w:div>
    <w:div w:id="1325547398">
      <w:bodyDiv w:val="1"/>
      <w:marLeft w:val="0"/>
      <w:marRight w:val="0"/>
      <w:marTop w:val="0"/>
      <w:marBottom w:val="0"/>
      <w:divBdr>
        <w:top w:val="none" w:sz="0" w:space="0" w:color="auto"/>
        <w:left w:val="none" w:sz="0" w:space="0" w:color="auto"/>
        <w:bottom w:val="none" w:sz="0" w:space="0" w:color="auto"/>
        <w:right w:val="none" w:sz="0" w:space="0" w:color="auto"/>
      </w:divBdr>
    </w:div>
    <w:div w:id="1357194013">
      <w:bodyDiv w:val="1"/>
      <w:marLeft w:val="0"/>
      <w:marRight w:val="0"/>
      <w:marTop w:val="0"/>
      <w:marBottom w:val="0"/>
      <w:divBdr>
        <w:top w:val="none" w:sz="0" w:space="0" w:color="auto"/>
        <w:left w:val="none" w:sz="0" w:space="0" w:color="auto"/>
        <w:bottom w:val="none" w:sz="0" w:space="0" w:color="auto"/>
        <w:right w:val="none" w:sz="0" w:space="0" w:color="auto"/>
      </w:divBdr>
    </w:div>
    <w:div w:id="1408764255">
      <w:bodyDiv w:val="1"/>
      <w:marLeft w:val="0"/>
      <w:marRight w:val="0"/>
      <w:marTop w:val="0"/>
      <w:marBottom w:val="0"/>
      <w:divBdr>
        <w:top w:val="none" w:sz="0" w:space="0" w:color="auto"/>
        <w:left w:val="none" w:sz="0" w:space="0" w:color="auto"/>
        <w:bottom w:val="none" w:sz="0" w:space="0" w:color="auto"/>
        <w:right w:val="none" w:sz="0" w:space="0" w:color="auto"/>
      </w:divBdr>
    </w:div>
    <w:div w:id="1445149526">
      <w:bodyDiv w:val="1"/>
      <w:marLeft w:val="0"/>
      <w:marRight w:val="0"/>
      <w:marTop w:val="0"/>
      <w:marBottom w:val="0"/>
      <w:divBdr>
        <w:top w:val="none" w:sz="0" w:space="0" w:color="auto"/>
        <w:left w:val="none" w:sz="0" w:space="0" w:color="auto"/>
        <w:bottom w:val="none" w:sz="0" w:space="0" w:color="auto"/>
        <w:right w:val="none" w:sz="0" w:space="0" w:color="auto"/>
      </w:divBdr>
    </w:div>
    <w:div w:id="1455521425">
      <w:bodyDiv w:val="1"/>
      <w:marLeft w:val="0"/>
      <w:marRight w:val="0"/>
      <w:marTop w:val="0"/>
      <w:marBottom w:val="0"/>
      <w:divBdr>
        <w:top w:val="none" w:sz="0" w:space="0" w:color="auto"/>
        <w:left w:val="none" w:sz="0" w:space="0" w:color="auto"/>
        <w:bottom w:val="none" w:sz="0" w:space="0" w:color="auto"/>
        <w:right w:val="none" w:sz="0" w:space="0" w:color="auto"/>
      </w:divBdr>
    </w:div>
    <w:div w:id="1482425276">
      <w:bodyDiv w:val="1"/>
      <w:marLeft w:val="0"/>
      <w:marRight w:val="0"/>
      <w:marTop w:val="0"/>
      <w:marBottom w:val="0"/>
      <w:divBdr>
        <w:top w:val="none" w:sz="0" w:space="0" w:color="auto"/>
        <w:left w:val="none" w:sz="0" w:space="0" w:color="auto"/>
        <w:bottom w:val="none" w:sz="0" w:space="0" w:color="auto"/>
        <w:right w:val="none" w:sz="0" w:space="0" w:color="auto"/>
      </w:divBdr>
    </w:div>
    <w:div w:id="1506087382">
      <w:bodyDiv w:val="1"/>
      <w:marLeft w:val="0"/>
      <w:marRight w:val="0"/>
      <w:marTop w:val="0"/>
      <w:marBottom w:val="0"/>
      <w:divBdr>
        <w:top w:val="none" w:sz="0" w:space="0" w:color="auto"/>
        <w:left w:val="none" w:sz="0" w:space="0" w:color="auto"/>
        <w:bottom w:val="none" w:sz="0" w:space="0" w:color="auto"/>
        <w:right w:val="none" w:sz="0" w:space="0" w:color="auto"/>
      </w:divBdr>
    </w:div>
    <w:div w:id="1546942255">
      <w:bodyDiv w:val="1"/>
      <w:marLeft w:val="0"/>
      <w:marRight w:val="0"/>
      <w:marTop w:val="0"/>
      <w:marBottom w:val="0"/>
      <w:divBdr>
        <w:top w:val="none" w:sz="0" w:space="0" w:color="auto"/>
        <w:left w:val="none" w:sz="0" w:space="0" w:color="auto"/>
        <w:bottom w:val="none" w:sz="0" w:space="0" w:color="auto"/>
        <w:right w:val="none" w:sz="0" w:space="0" w:color="auto"/>
      </w:divBdr>
    </w:div>
    <w:div w:id="1559051011">
      <w:bodyDiv w:val="1"/>
      <w:marLeft w:val="0"/>
      <w:marRight w:val="0"/>
      <w:marTop w:val="0"/>
      <w:marBottom w:val="0"/>
      <w:divBdr>
        <w:top w:val="none" w:sz="0" w:space="0" w:color="auto"/>
        <w:left w:val="none" w:sz="0" w:space="0" w:color="auto"/>
        <w:bottom w:val="none" w:sz="0" w:space="0" w:color="auto"/>
        <w:right w:val="none" w:sz="0" w:space="0" w:color="auto"/>
      </w:divBdr>
    </w:div>
    <w:div w:id="1564213711">
      <w:bodyDiv w:val="1"/>
      <w:marLeft w:val="0"/>
      <w:marRight w:val="0"/>
      <w:marTop w:val="0"/>
      <w:marBottom w:val="0"/>
      <w:divBdr>
        <w:top w:val="none" w:sz="0" w:space="0" w:color="auto"/>
        <w:left w:val="none" w:sz="0" w:space="0" w:color="auto"/>
        <w:bottom w:val="none" w:sz="0" w:space="0" w:color="auto"/>
        <w:right w:val="none" w:sz="0" w:space="0" w:color="auto"/>
      </w:divBdr>
    </w:div>
    <w:div w:id="1573277697">
      <w:bodyDiv w:val="1"/>
      <w:marLeft w:val="0"/>
      <w:marRight w:val="0"/>
      <w:marTop w:val="0"/>
      <w:marBottom w:val="0"/>
      <w:divBdr>
        <w:top w:val="none" w:sz="0" w:space="0" w:color="auto"/>
        <w:left w:val="none" w:sz="0" w:space="0" w:color="auto"/>
        <w:bottom w:val="none" w:sz="0" w:space="0" w:color="auto"/>
        <w:right w:val="none" w:sz="0" w:space="0" w:color="auto"/>
      </w:divBdr>
    </w:div>
    <w:div w:id="1584989265">
      <w:bodyDiv w:val="1"/>
      <w:marLeft w:val="0"/>
      <w:marRight w:val="0"/>
      <w:marTop w:val="0"/>
      <w:marBottom w:val="0"/>
      <w:divBdr>
        <w:top w:val="none" w:sz="0" w:space="0" w:color="auto"/>
        <w:left w:val="none" w:sz="0" w:space="0" w:color="auto"/>
        <w:bottom w:val="none" w:sz="0" w:space="0" w:color="auto"/>
        <w:right w:val="none" w:sz="0" w:space="0" w:color="auto"/>
      </w:divBdr>
    </w:div>
    <w:div w:id="1633486596">
      <w:bodyDiv w:val="1"/>
      <w:marLeft w:val="0"/>
      <w:marRight w:val="0"/>
      <w:marTop w:val="0"/>
      <w:marBottom w:val="0"/>
      <w:divBdr>
        <w:top w:val="none" w:sz="0" w:space="0" w:color="auto"/>
        <w:left w:val="none" w:sz="0" w:space="0" w:color="auto"/>
        <w:bottom w:val="none" w:sz="0" w:space="0" w:color="auto"/>
        <w:right w:val="none" w:sz="0" w:space="0" w:color="auto"/>
      </w:divBdr>
    </w:div>
    <w:div w:id="1636258486">
      <w:bodyDiv w:val="1"/>
      <w:marLeft w:val="0"/>
      <w:marRight w:val="0"/>
      <w:marTop w:val="0"/>
      <w:marBottom w:val="0"/>
      <w:divBdr>
        <w:top w:val="none" w:sz="0" w:space="0" w:color="auto"/>
        <w:left w:val="none" w:sz="0" w:space="0" w:color="auto"/>
        <w:bottom w:val="none" w:sz="0" w:space="0" w:color="auto"/>
        <w:right w:val="none" w:sz="0" w:space="0" w:color="auto"/>
      </w:divBdr>
    </w:div>
    <w:div w:id="1637761770">
      <w:bodyDiv w:val="1"/>
      <w:marLeft w:val="0"/>
      <w:marRight w:val="0"/>
      <w:marTop w:val="0"/>
      <w:marBottom w:val="0"/>
      <w:divBdr>
        <w:top w:val="none" w:sz="0" w:space="0" w:color="auto"/>
        <w:left w:val="none" w:sz="0" w:space="0" w:color="auto"/>
        <w:bottom w:val="none" w:sz="0" w:space="0" w:color="auto"/>
        <w:right w:val="none" w:sz="0" w:space="0" w:color="auto"/>
      </w:divBdr>
    </w:div>
    <w:div w:id="1643466748">
      <w:bodyDiv w:val="1"/>
      <w:marLeft w:val="0"/>
      <w:marRight w:val="0"/>
      <w:marTop w:val="0"/>
      <w:marBottom w:val="0"/>
      <w:divBdr>
        <w:top w:val="none" w:sz="0" w:space="0" w:color="auto"/>
        <w:left w:val="none" w:sz="0" w:space="0" w:color="auto"/>
        <w:bottom w:val="none" w:sz="0" w:space="0" w:color="auto"/>
        <w:right w:val="none" w:sz="0" w:space="0" w:color="auto"/>
      </w:divBdr>
    </w:div>
    <w:div w:id="1645425057">
      <w:bodyDiv w:val="1"/>
      <w:marLeft w:val="0"/>
      <w:marRight w:val="0"/>
      <w:marTop w:val="0"/>
      <w:marBottom w:val="0"/>
      <w:divBdr>
        <w:top w:val="none" w:sz="0" w:space="0" w:color="auto"/>
        <w:left w:val="none" w:sz="0" w:space="0" w:color="auto"/>
        <w:bottom w:val="none" w:sz="0" w:space="0" w:color="auto"/>
        <w:right w:val="none" w:sz="0" w:space="0" w:color="auto"/>
      </w:divBdr>
    </w:div>
    <w:div w:id="1646548956">
      <w:bodyDiv w:val="1"/>
      <w:marLeft w:val="0"/>
      <w:marRight w:val="0"/>
      <w:marTop w:val="0"/>
      <w:marBottom w:val="0"/>
      <w:divBdr>
        <w:top w:val="none" w:sz="0" w:space="0" w:color="auto"/>
        <w:left w:val="none" w:sz="0" w:space="0" w:color="auto"/>
        <w:bottom w:val="none" w:sz="0" w:space="0" w:color="auto"/>
        <w:right w:val="none" w:sz="0" w:space="0" w:color="auto"/>
      </w:divBdr>
    </w:div>
    <w:div w:id="1678725640">
      <w:bodyDiv w:val="1"/>
      <w:marLeft w:val="0"/>
      <w:marRight w:val="0"/>
      <w:marTop w:val="0"/>
      <w:marBottom w:val="0"/>
      <w:divBdr>
        <w:top w:val="none" w:sz="0" w:space="0" w:color="auto"/>
        <w:left w:val="none" w:sz="0" w:space="0" w:color="auto"/>
        <w:bottom w:val="none" w:sz="0" w:space="0" w:color="auto"/>
        <w:right w:val="none" w:sz="0" w:space="0" w:color="auto"/>
      </w:divBdr>
    </w:div>
    <w:div w:id="1693872239">
      <w:bodyDiv w:val="1"/>
      <w:marLeft w:val="0"/>
      <w:marRight w:val="0"/>
      <w:marTop w:val="0"/>
      <w:marBottom w:val="0"/>
      <w:divBdr>
        <w:top w:val="none" w:sz="0" w:space="0" w:color="auto"/>
        <w:left w:val="none" w:sz="0" w:space="0" w:color="auto"/>
        <w:bottom w:val="none" w:sz="0" w:space="0" w:color="auto"/>
        <w:right w:val="none" w:sz="0" w:space="0" w:color="auto"/>
      </w:divBdr>
    </w:div>
    <w:div w:id="1733387790">
      <w:bodyDiv w:val="1"/>
      <w:marLeft w:val="0"/>
      <w:marRight w:val="0"/>
      <w:marTop w:val="0"/>
      <w:marBottom w:val="0"/>
      <w:divBdr>
        <w:top w:val="none" w:sz="0" w:space="0" w:color="auto"/>
        <w:left w:val="none" w:sz="0" w:space="0" w:color="auto"/>
        <w:bottom w:val="none" w:sz="0" w:space="0" w:color="auto"/>
        <w:right w:val="none" w:sz="0" w:space="0" w:color="auto"/>
      </w:divBdr>
    </w:div>
    <w:div w:id="1746341140">
      <w:bodyDiv w:val="1"/>
      <w:marLeft w:val="0"/>
      <w:marRight w:val="0"/>
      <w:marTop w:val="0"/>
      <w:marBottom w:val="0"/>
      <w:divBdr>
        <w:top w:val="none" w:sz="0" w:space="0" w:color="auto"/>
        <w:left w:val="none" w:sz="0" w:space="0" w:color="auto"/>
        <w:bottom w:val="none" w:sz="0" w:space="0" w:color="auto"/>
        <w:right w:val="none" w:sz="0" w:space="0" w:color="auto"/>
      </w:divBdr>
    </w:div>
    <w:div w:id="1752048002">
      <w:bodyDiv w:val="1"/>
      <w:marLeft w:val="0"/>
      <w:marRight w:val="0"/>
      <w:marTop w:val="0"/>
      <w:marBottom w:val="0"/>
      <w:divBdr>
        <w:top w:val="none" w:sz="0" w:space="0" w:color="auto"/>
        <w:left w:val="none" w:sz="0" w:space="0" w:color="auto"/>
        <w:bottom w:val="none" w:sz="0" w:space="0" w:color="auto"/>
        <w:right w:val="none" w:sz="0" w:space="0" w:color="auto"/>
      </w:divBdr>
    </w:div>
    <w:div w:id="1753702210">
      <w:bodyDiv w:val="1"/>
      <w:marLeft w:val="0"/>
      <w:marRight w:val="0"/>
      <w:marTop w:val="0"/>
      <w:marBottom w:val="0"/>
      <w:divBdr>
        <w:top w:val="none" w:sz="0" w:space="0" w:color="auto"/>
        <w:left w:val="none" w:sz="0" w:space="0" w:color="auto"/>
        <w:bottom w:val="none" w:sz="0" w:space="0" w:color="auto"/>
        <w:right w:val="none" w:sz="0" w:space="0" w:color="auto"/>
      </w:divBdr>
    </w:div>
    <w:div w:id="1768382466">
      <w:bodyDiv w:val="1"/>
      <w:marLeft w:val="0"/>
      <w:marRight w:val="0"/>
      <w:marTop w:val="0"/>
      <w:marBottom w:val="0"/>
      <w:divBdr>
        <w:top w:val="none" w:sz="0" w:space="0" w:color="auto"/>
        <w:left w:val="none" w:sz="0" w:space="0" w:color="auto"/>
        <w:bottom w:val="none" w:sz="0" w:space="0" w:color="auto"/>
        <w:right w:val="none" w:sz="0" w:space="0" w:color="auto"/>
      </w:divBdr>
    </w:div>
    <w:div w:id="1771075351">
      <w:bodyDiv w:val="1"/>
      <w:marLeft w:val="0"/>
      <w:marRight w:val="0"/>
      <w:marTop w:val="0"/>
      <w:marBottom w:val="0"/>
      <w:divBdr>
        <w:top w:val="none" w:sz="0" w:space="0" w:color="auto"/>
        <w:left w:val="none" w:sz="0" w:space="0" w:color="auto"/>
        <w:bottom w:val="none" w:sz="0" w:space="0" w:color="auto"/>
        <w:right w:val="none" w:sz="0" w:space="0" w:color="auto"/>
      </w:divBdr>
    </w:div>
    <w:div w:id="1790783268">
      <w:bodyDiv w:val="1"/>
      <w:marLeft w:val="0"/>
      <w:marRight w:val="0"/>
      <w:marTop w:val="0"/>
      <w:marBottom w:val="0"/>
      <w:divBdr>
        <w:top w:val="none" w:sz="0" w:space="0" w:color="auto"/>
        <w:left w:val="none" w:sz="0" w:space="0" w:color="auto"/>
        <w:bottom w:val="none" w:sz="0" w:space="0" w:color="auto"/>
        <w:right w:val="none" w:sz="0" w:space="0" w:color="auto"/>
      </w:divBdr>
    </w:div>
    <w:div w:id="1794639145">
      <w:bodyDiv w:val="1"/>
      <w:marLeft w:val="0"/>
      <w:marRight w:val="0"/>
      <w:marTop w:val="0"/>
      <w:marBottom w:val="0"/>
      <w:divBdr>
        <w:top w:val="none" w:sz="0" w:space="0" w:color="auto"/>
        <w:left w:val="none" w:sz="0" w:space="0" w:color="auto"/>
        <w:bottom w:val="none" w:sz="0" w:space="0" w:color="auto"/>
        <w:right w:val="none" w:sz="0" w:space="0" w:color="auto"/>
      </w:divBdr>
    </w:div>
    <w:div w:id="1808352174">
      <w:bodyDiv w:val="1"/>
      <w:marLeft w:val="0"/>
      <w:marRight w:val="0"/>
      <w:marTop w:val="0"/>
      <w:marBottom w:val="0"/>
      <w:divBdr>
        <w:top w:val="none" w:sz="0" w:space="0" w:color="auto"/>
        <w:left w:val="none" w:sz="0" w:space="0" w:color="auto"/>
        <w:bottom w:val="none" w:sz="0" w:space="0" w:color="auto"/>
        <w:right w:val="none" w:sz="0" w:space="0" w:color="auto"/>
      </w:divBdr>
    </w:div>
    <w:div w:id="1814365346">
      <w:bodyDiv w:val="1"/>
      <w:marLeft w:val="0"/>
      <w:marRight w:val="0"/>
      <w:marTop w:val="0"/>
      <w:marBottom w:val="0"/>
      <w:divBdr>
        <w:top w:val="none" w:sz="0" w:space="0" w:color="auto"/>
        <w:left w:val="none" w:sz="0" w:space="0" w:color="auto"/>
        <w:bottom w:val="none" w:sz="0" w:space="0" w:color="auto"/>
        <w:right w:val="none" w:sz="0" w:space="0" w:color="auto"/>
      </w:divBdr>
    </w:div>
    <w:div w:id="1817066813">
      <w:bodyDiv w:val="1"/>
      <w:marLeft w:val="0"/>
      <w:marRight w:val="0"/>
      <w:marTop w:val="0"/>
      <w:marBottom w:val="0"/>
      <w:divBdr>
        <w:top w:val="none" w:sz="0" w:space="0" w:color="auto"/>
        <w:left w:val="none" w:sz="0" w:space="0" w:color="auto"/>
        <w:bottom w:val="none" w:sz="0" w:space="0" w:color="auto"/>
        <w:right w:val="none" w:sz="0" w:space="0" w:color="auto"/>
      </w:divBdr>
    </w:div>
    <w:div w:id="1818181469">
      <w:bodyDiv w:val="1"/>
      <w:marLeft w:val="0"/>
      <w:marRight w:val="0"/>
      <w:marTop w:val="0"/>
      <w:marBottom w:val="0"/>
      <w:divBdr>
        <w:top w:val="none" w:sz="0" w:space="0" w:color="auto"/>
        <w:left w:val="none" w:sz="0" w:space="0" w:color="auto"/>
        <w:bottom w:val="none" w:sz="0" w:space="0" w:color="auto"/>
        <w:right w:val="none" w:sz="0" w:space="0" w:color="auto"/>
      </w:divBdr>
    </w:div>
    <w:div w:id="1831361137">
      <w:bodyDiv w:val="1"/>
      <w:marLeft w:val="0"/>
      <w:marRight w:val="0"/>
      <w:marTop w:val="0"/>
      <w:marBottom w:val="0"/>
      <w:divBdr>
        <w:top w:val="none" w:sz="0" w:space="0" w:color="auto"/>
        <w:left w:val="none" w:sz="0" w:space="0" w:color="auto"/>
        <w:bottom w:val="none" w:sz="0" w:space="0" w:color="auto"/>
        <w:right w:val="none" w:sz="0" w:space="0" w:color="auto"/>
      </w:divBdr>
    </w:div>
    <w:div w:id="1880968378">
      <w:bodyDiv w:val="1"/>
      <w:marLeft w:val="0"/>
      <w:marRight w:val="0"/>
      <w:marTop w:val="0"/>
      <w:marBottom w:val="0"/>
      <w:divBdr>
        <w:top w:val="none" w:sz="0" w:space="0" w:color="auto"/>
        <w:left w:val="none" w:sz="0" w:space="0" w:color="auto"/>
        <w:bottom w:val="none" w:sz="0" w:space="0" w:color="auto"/>
        <w:right w:val="none" w:sz="0" w:space="0" w:color="auto"/>
      </w:divBdr>
    </w:div>
    <w:div w:id="1884487819">
      <w:bodyDiv w:val="1"/>
      <w:marLeft w:val="0"/>
      <w:marRight w:val="0"/>
      <w:marTop w:val="0"/>
      <w:marBottom w:val="0"/>
      <w:divBdr>
        <w:top w:val="none" w:sz="0" w:space="0" w:color="auto"/>
        <w:left w:val="none" w:sz="0" w:space="0" w:color="auto"/>
        <w:bottom w:val="none" w:sz="0" w:space="0" w:color="auto"/>
        <w:right w:val="none" w:sz="0" w:space="0" w:color="auto"/>
      </w:divBdr>
    </w:div>
    <w:div w:id="1890069368">
      <w:bodyDiv w:val="1"/>
      <w:marLeft w:val="0"/>
      <w:marRight w:val="0"/>
      <w:marTop w:val="0"/>
      <w:marBottom w:val="0"/>
      <w:divBdr>
        <w:top w:val="none" w:sz="0" w:space="0" w:color="auto"/>
        <w:left w:val="none" w:sz="0" w:space="0" w:color="auto"/>
        <w:bottom w:val="none" w:sz="0" w:space="0" w:color="auto"/>
        <w:right w:val="none" w:sz="0" w:space="0" w:color="auto"/>
      </w:divBdr>
    </w:div>
    <w:div w:id="1901673134">
      <w:bodyDiv w:val="1"/>
      <w:marLeft w:val="0"/>
      <w:marRight w:val="0"/>
      <w:marTop w:val="0"/>
      <w:marBottom w:val="0"/>
      <w:divBdr>
        <w:top w:val="none" w:sz="0" w:space="0" w:color="auto"/>
        <w:left w:val="none" w:sz="0" w:space="0" w:color="auto"/>
        <w:bottom w:val="none" w:sz="0" w:space="0" w:color="auto"/>
        <w:right w:val="none" w:sz="0" w:space="0" w:color="auto"/>
      </w:divBdr>
    </w:div>
    <w:div w:id="1907298629">
      <w:bodyDiv w:val="1"/>
      <w:marLeft w:val="0"/>
      <w:marRight w:val="0"/>
      <w:marTop w:val="0"/>
      <w:marBottom w:val="0"/>
      <w:divBdr>
        <w:top w:val="none" w:sz="0" w:space="0" w:color="auto"/>
        <w:left w:val="none" w:sz="0" w:space="0" w:color="auto"/>
        <w:bottom w:val="none" w:sz="0" w:space="0" w:color="auto"/>
        <w:right w:val="none" w:sz="0" w:space="0" w:color="auto"/>
      </w:divBdr>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
    <w:div w:id="1918397935">
      <w:bodyDiv w:val="1"/>
      <w:marLeft w:val="0"/>
      <w:marRight w:val="0"/>
      <w:marTop w:val="0"/>
      <w:marBottom w:val="0"/>
      <w:divBdr>
        <w:top w:val="none" w:sz="0" w:space="0" w:color="auto"/>
        <w:left w:val="none" w:sz="0" w:space="0" w:color="auto"/>
        <w:bottom w:val="none" w:sz="0" w:space="0" w:color="auto"/>
        <w:right w:val="none" w:sz="0" w:space="0" w:color="auto"/>
      </w:divBdr>
    </w:div>
    <w:div w:id="1943951993">
      <w:bodyDiv w:val="1"/>
      <w:marLeft w:val="0"/>
      <w:marRight w:val="0"/>
      <w:marTop w:val="0"/>
      <w:marBottom w:val="0"/>
      <w:divBdr>
        <w:top w:val="none" w:sz="0" w:space="0" w:color="auto"/>
        <w:left w:val="none" w:sz="0" w:space="0" w:color="auto"/>
        <w:bottom w:val="none" w:sz="0" w:space="0" w:color="auto"/>
        <w:right w:val="none" w:sz="0" w:space="0" w:color="auto"/>
      </w:divBdr>
    </w:div>
    <w:div w:id="1958831614">
      <w:bodyDiv w:val="1"/>
      <w:marLeft w:val="0"/>
      <w:marRight w:val="0"/>
      <w:marTop w:val="0"/>
      <w:marBottom w:val="0"/>
      <w:divBdr>
        <w:top w:val="none" w:sz="0" w:space="0" w:color="auto"/>
        <w:left w:val="none" w:sz="0" w:space="0" w:color="auto"/>
        <w:bottom w:val="none" w:sz="0" w:space="0" w:color="auto"/>
        <w:right w:val="none" w:sz="0" w:space="0" w:color="auto"/>
      </w:divBdr>
    </w:div>
    <w:div w:id="1959868697">
      <w:bodyDiv w:val="1"/>
      <w:marLeft w:val="0"/>
      <w:marRight w:val="0"/>
      <w:marTop w:val="0"/>
      <w:marBottom w:val="0"/>
      <w:divBdr>
        <w:top w:val="none" w:sz="0" w:space="0" w:color="auto"/>
        <w:left w:val="none" w:sz="0" w:space="0" w:color="auto"/>
        <w:bottom w:val="none" w:sz="0" w:space="0" w:color="auto"/>
        <w:right w:val="none" w:sz="0" w:space="0" w:color="auto"/>
      </w:divBdr>
    </w:div>
    <w:div w:id="1971282138">
      <w:bodyDiv w:val="1"/>
      <w:marLeft w:val="0"/>
      <w:marRight w:val="0"/>
      <w:marTop w:val="0"/>
      <w:marBottom w:val="0"/>
      <w:divBdr>
        <w:top w:val="none" w:sz="0" w:space="0" w:color="auto"/>
        <w:left w:val="none" w:sz="0" w:space="0" w:color="auto"/>
        <w:bottom w:val="none" w:sz="0" w:space="0" w:color="auto"/>
        <w:right w:val="none" w:sz="0" w:space="0" w:color="auto"/>
      </w:divBdr>
      <w:divsChild>
        <w:div w:id="1646814124">
          <w:marLeft w:val="0"/>
          <w:marRight w:val="0"/>
          <w:marTop w:val="0"/>
          <w:marBottom w:val="0"/>
          <w:divBdr>
            <w:top w:val="none" w:sz="0" w:space="0" w:color="auto"/>
            <w:left w:val="none" w:sz="0" w:space="0" w:color="auto"/>
            <w:bottom w:val="none" w:sz="0" w:space="0" w:color="auto"/>
            <w:right w:val="none" w:sz="0" w:space="0" w:color="auto"/>
          </w:divBdr>
          <w:divsChild>
            <w:div w:id="1908832904">
              <w:marLeft w:val="0"/>
              <w:marRight w:val="0"/>
              <w:marTop w:val="0"/>
              <w:marBottom w:val="0"/>
              <w:divBdr>
                <w:top w:val="none" w:sz="0" w:space="0" w:color="auto"/>
                <w:left w:val="none" w:sz="0" w:space="0" w:color="auto"/>
                <w:bottom w:val="none" w:sz="0" w:space="0" w:color="auto"/>
                <w:right w:val="none" w:sz="0" w:space="0" w:color="auto"/>
              </w:divBdr>
              <w:divsChild>
                <w:div w:id="147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9599">
      <w:bodyDiv w:val="1"/>
      <w:marLeft w:val="0"/>
      <w:marRight w:val="0"/>
      <w:marTop w:val="0"/>
      <w:marBottom w:val="0"/>
      <w:divBdr>
        <w:top w:val="none" w:sz="0" w:space="0" w:color="auto"/>
        <w:left w:val="none" w:sz="0" w:space="0" w:color="auto"/>
        <w:bottom w:val="none" w:sz="0" w:space="0" w:color="auto"/>
        <w:right w:val="none" w:sz="0" w:space="0" w:color="auto"/>
      </w:divBdr>
    </w:div>
    <w:div w:id="1983148736">
      <w:bodyDiv w:val="1"/>
      <w:marLeft w:val="0"/>
      <w:marRight w:val="0"/>
      <w:marTop w:val="0"/>
      <w:marBottom w:val="0"/>
      <w:divBdr>
        <w:top w:val="none" w:sz="0" w:space="0" w:color="auto"/>
        <w:left w:val="none" w:sz="0" w:space="0" w:color="auto"/>
        <w:bottom w:val="none" w:sz="0" w:space="0" w:color="auto"/>
        <w:right w:val="none" w:sz="0" w:space="0" w:color="auto"/>
      </w:divBdr>
    </w:div>
    <w:div w:id="1987011326">
      <w:bodyDiv w:val="1"/>
      <w:marLeft w:val="0"/>
      <w:marRight w:val="0"/>
      <w:marTop w:val="0"/>
      <w:marBottom w:val="0"/>
      <w:divBdr>
        <w:top w:val="none" w:sz="0" w:space="0" w:color="auto"/>
        <w:left w:val="none" w:sz="0" w:space="0" w:color="auto"/>
        <w:bottom w:val="none" w:sz="0" w:space="0" w:color="auto"/>
        <w:right w:val="none" w:sz="0" w:space="0" w:color="auto"/>
      </w:divBdr>
    </w:div>
    <w:div w:id="2018992353">
      <w:bodyDiv w:val="1"/>
      <w:marLeft w:val="0"/>
      <w:marRight w:val="0"/>
      <w:marTop w:val="0"/>
      <w:marBottom w:val="0"/>
      <w:divBdr>
        <w:top w:val="none" w:sz="0" w:space="0" w:color="auto"/>
        <w:left w:val="none" w:sz="0" w:space="0" w:color="auto"/>
        <w:bottom w:val="none" w:sz="0" w:space="0" w:color="auto"/>
        <w:right w:val="none" w:sz="0" w:space="0" w:color="auto"/>
      </w:divBdr>
    </w:div>
    <w:div w:id="2021226832">
      <w:bodyDiv w:val="1"/>
      <w:marLeft w:val="0"/>
      <w:marRight w:val="0"/>
      <w:marTop w:val="0"/>
      <w:marBottom w:val="0"/>
      <w:divBdr>
        <w:top w:val="none" w:sz="0" w:space="0" w:color="auto"/>
        <w:left w:val="none" w:sz="0" w:space="0" w:color="auto"/>
        <w:bottom w:val="none" w:sz="0" w:space="0" w:color="auto"/>
        <w:right w:val="none" w:sz="0" w:space="0" w:color="auto"/>
      </w:divBdr>
    </w:div>
    <w:div w:id="2030061169">
      <w:bodyDiv w:val="1"/>
      <w:marLeft w:val="0"/>
      <w:marRight w:val="0"/>
      <w:marTop w:val="0"/>
      <w:marBottom w:val="0"/>
      <w:divBdr>
        <w:top w:val="none" w:sz="0" w:space="0" w:color="auto"/>
        <w:left w:val="none" w:sz="0" w:space="0" w:color="auto"/>
        <w:bottom w:val="none" w:sz="0" w:space="0" w:color="auto"/>
        <w:right w:val="none" w:sz="0" w:space="0" w:color="auto"/>
      </w:divBdr>
    </w:div>
    <w:div w:id="2036805156">
      <w:bodyDiv w:val="1"/>
      <w:marLeft w:val="0"/>
      <w:marRight w:val="0"/>
      <w:marTop w:val="0"/>
      <w:marBottom w:val="0"/>
      <w:divBdr>
        <w:top w:val="none" w:sz="0" w:space="0" w:color="auto"/>
        <w:left w:val="none" w:sz="0" w:space="0" w:color="auto"/>
        <w:bottom w:val="none" w:sz="0" w:space="0" w:color="auto"/>
        <w:right w:val="none" w:sz="0" w:space="0" w:color="auto"/>
      </w:divBdr>
    </w:div>
    <w:div w:id="2061321531">
      <w:bodyDiv w:val="1"/>
      <w:marLeft w:val="0"/>
      <w:marRight w:val="0"/>
      <w:marTop w:val="0"/>
      <w:marBottom w:val="0"/>
      <w:divBdr>
        <w:top w:val="none" w:sz="0" w:space="0" w:color="auto"/>
        <w:left w:val="none" w:sz="0" w:space="0" w:color="auto"/>
        <w:bottom w:val="none" w:sz="0" w:space="0" w:color="auto"/>
        <w:right w:val="none" w:sz="0" w:space="0" w:color="auto"/>
      </w:divBdr>
    </w:div>
    <w:div w:id="2103800307">
      <w:bodyDiv w:val="1"/>
      <w:marLeft w:val="0"/>
      <w:marRight w:val="0"/>
      <w:marTop w:val="0"/>
      <w:marBottom w:val="0"/>
      <w:divBdr>
        <w:top w:val="none" w:sz="0" w:space="0" w:color="auto"/>
        <w:left w:val="none" w:sz="0" w:space="0" w:color="auto"/>
        <w:bottom w:val="none" w:sz="0" w:space="0" w:color="auto"/>
        <w:right w:val="none" w:sz="0" w:space="0" w:color="auto"/>
      </w:divBdr>
    </w:div>
    <w:div w:id="2113699407">
      <w:bodyDiv w:val="1"/>
      <w:marLeft w:val="0"/>
      <w:marRight w:val="0"/>
      <w:marTop w:val="0"/>
      <w:marBottom w:val="0"/>
      <w:divBdr>
        <w:top w:val="none" w:sz="0" w:space="0" w:color="auto"/>
        <w:left w:val="none" w:sz="0" w:space="0" w:color="auto"/>
        <w:bottom w:val="none" w:sz="0" w:space="0" w:color="auto"/>
        <w:right w:val="none" w:sz="0" w:space="0" w:color="auto"/>
      </w:divBdr>
    </w:div>
    <w:div w:id="2121603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025F4-B091-49D2-8D54-6C9A6FB1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46</Pages>
  <Words>27386</Words>
  <Characters>156104</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Kieran Meehan</cp:lastModifiedBy>
  <cp:revision>136</cp:revision>
  <cp:lastPrinted>2016-04-17T03:03:00Z</cp:lastPrinted>
  <dcterms:created xsi:type="dcterms:W3CDTF">2016-04-01T22:10:00Z</dcterms:created>
  <dcterms:modified xsi:type="dcterms:W3CDTF">2016-04-17T03:05:00Z</dcterms:modified>
</cp:coreProperties>
</file>